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40EFD">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1300BC">
              <w:rPr>
                <w:rFonts w:ascii="Times New Roman" w:hAnsi="Times New Roman"/>
                <w:b/>
                <w:sz w:val="52"/>
                <w:szCs w:val="52"/>
              </w:rPr>
              <w:t>2</w:t>
            </w:r>
            <w:r w:rsidR="00140EFD">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140EFD">
            <w:pPr>
              <w:pStyle w:val="a4"/>
              <w:spacing w:line="276" w:lineRule="auto"/>
              <w:rPr>
                <w:rFonts w:ascii="Times New Roman" w:hAnsi="Times New Roman"/>
                <w:b/>
                <w:sz w:val="32"/>
                <w:szCs w:val="32"/>
              </w:rPr>
            </w:pPr>
            <w:r>
              <w:rPr>
                <w:rFonts w:ascii="Times New Roman" w:hAnsi="Times New Roman"/>
                <w:b/>
                <w:sz w:val="32"/>
                <w:szCs w:val="32"/>
              </w:rPr>
              <w:t>02</w:t>
            </w:r>
            <w:r w:rsidR="00D04047" w:rsidRPr="00976A8E">
              <w:rPr>
                <w:rFonts w:ascii="Times New Roman" w:hAnsi="Times New Roman"/>
                <w:b/>
                <w:sz w:val="32"/>
                <w:szCs w:val="32"/>
              </w:rPr>
              <w:t>.</w:t>
            </w:r>
            <w:r>
              <w:rPr>
                <w:rFonts w:ascii="Times New Roman" w:hAnsi="Times New Roman"/>
                <w:b/>
                <w:sz w:val="32"/>
                <w:szCs w:val="32"/>
              </w:rPr>
              <w:t>10</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140EFD" w:rsidRPr="00552215" w:rsidRDefault="00140EFD" w:rsidP="00140EFD">
      <w:pPr>
        <w:pStyle w:val="a4"/>
        <w:numPr>
          <w:ilvl w:val="0"/>
          <w:numId w:val="17"/>
        </w:numPr>
        <w:jc w:val="both"/>
        <w:rPr>
          <w:rFonts w:ascii="Times New Roman" w:hAnsi="Times New Roman" w:cs="Times New Roman"/>
          <w:b/>
          <w:sz w:val="24"/>
          <w:szCs w:val="24"/>
        </w:rPr>
      </w:pPr>
      <w:r w:rsidRPr="00552215">
        <w:rPr>
          <w:rFonts w:ascii="Times New Roman" w:hAnsi="Times New Roman" w:cs="Times New Roman"/>
          <w:b/>
          <w:sz w:val="24"/>
          <w:szCs w:val="24"/>
        </w:rPr>
        <w:t>Постановление администрации от 01.10.2018 № 117 «О внесении изменений в постановление администрации от 13.01.2015 № 3»</w:t>
      </w:r>
    </w:p>
    <w:p w:rsidR="001D082D" w:rsidRPr="00552215" w:rsidRDefault="00140EFD" w:rsidP="00140EFD">
      <w:pPr>
        <w:pStyle w:val="a4"/>
        <w:numPr>
          <w:ilvl w:val="0"/>
          <w:numId w:val="17"/>
        </w:numPr>
        <w:jc w:val="both"/>
        <w:rPr>
          <w:rFonts w:ascii="Times New Roman" w:hAnsi="Times New Roman" w:cs="Times New Roman"/>
          <w:b/>
          <w:sz w:val="24"/>
          <w:szCs w:val="24"/>
        </w:rPr>
      </w:pPr>
      <w:r w:rsidRPr="00552215">
        <w:rPr>
          <w:rFonts w:ascii="Times New Roman" w:hAnsi="Times New Roman" w:cs="Times New Roman"/>
          <w:b/>
          <w:sz w:val="24"/>
          <w:szCs w:val="24"/>
        </w:rPr>
        <w:t>Постановление администрации от 01.10.2018 № 118 «О внесении изменений в постановление администрации от 17.02.2015 № 31»</w:t>
      </w:r>
    </w:p>
    <w:p w:rsidR="000D37C9" w:rsidRDefault="00140EFD" w:rsidP="00140EFD">
      <w:pPr>
        <w:pStyle w:val="a4"/>
        <w:numPr>
          <w:ilvl w:val="0"/>
          <w:numId w:val="17"/>
        </w:numPr>
        <w:jc w:val="both"/>
        <w:rPr>
          <w:rFonts w:ascii="Times New Roman" w:hAnsi="Times New Roman" w:cs="Times New Roman"/>
          <w:b/>
          <w:sz w:val="24"/>
          <w:szCs w:val="24"/>
        </w:rPr>
      </w:pPr>
      <w:r w:rsidRPr="00552215">
        <w:rPr>
          <w:rFonts w:ascii="Times New Roman" w:hAnsi="Times New Roman" w:cs="Times New Roman"/>
          <w:b/>
          <w:sz w:val="24"/>
          <w:szCs w:val="24"/>
        </w:rPr>
        <w:t>Постановление администрации от 01.10.2018 № 119 «О внесении изменений в постановление администрации от 20.10.2014 № 116»</w:t>
      </w:r>
    </w:p>
    <w:p w:rsidR="00552215" w:rsidRPr="00552215" w:rsidRDefault="00552215" w:rsidP="00552215">
      <w:pPr>
        <w:pStyle w:val="a4"/>
        <w:ind w:left="360"/>
        <w:jc w:val="both"/>
        <w:rPr>
          <w:rFonts w:ascii="Times New Roman" w:hAnsi="Times New Roman" w:cs="Times New Roman"/>
          <w:b/>
          <w:sz w:val="24"/>
          <w:szCs w:val="24"/>
        </w:rPr>
      </w:pPr>
    </w:p>
    <w:p w:rsidR="00140EFD" w:rsidRPr="00140EFD" w:rsidRDefault="00140EFD" w:rsidP="00140EFD">
      <w:pPr>
        <w:jc w:val="center"/>
        <w:rPr>
          <w:sz w:val="20"/>
          <w:szCs w:val="20"/>
        </w:rPr>
      </w:pPr>
      <w:r w:rsidRPr="00140EFD">
        <w:rPr>
          <w:sz w:val="20"/>
          <w:szCs w:val="20"/>
        </w:rPr>
        <w:t>АДМИНИСТРАЦИЯ</w:t>
      </w:r>
    </w:p>
    <w:p w:rsidR="00140EFD" w:rsidRPr="00140EFD" w:rsidRDefault="00140EFD" w:rsidP="00140EFD">
      <w:pPr>
        <w:jc w:val="center"/>
        <w:rPr>
          <w:sz w:val="20"/>
          <w:szCs w:val="20"/>
        </w:rPr>
      </w:pPr>
      <w:r w:rsidRPr="00140EFD">
        <w:rPr>
          <w:sz w:val="20"/>
          <w:szCs w:val="20"/>
        </w:rPr>
        <w:t>НОВОТРОИЦКОГО СЕЛЬСОВЕТА</w:t>
      </w:r>
    </w:p>
    <w:p w:rsidR="00140EFD" w:rsidRPr="00140EFD" w:rsidRDefault="00140EFD" w:rsidP="00140EFD">
      <w:pPr>
        <w:jc w:val="center"/>
        <w:rPr>
          <w:sz w:val="20"/>
          <w:szCs w:val="20"/>
        </w:rPr>
      </w:pPr>
      <w:r w:rsidRPr="00140EFD">
        <w:rPr>
          <w:sz w:val="20"/>
          <w:szCs w:val="20"/>
        </w:rPr>
        <w:t>СЕВЕРНОГО РАЙОНА</w:t>
      </w:r>
    </w:p>
    <w:p w:rsidR="00140EFD" w:rsidRPr="00140EFD" w:rsidRDefault="00140EFD" w:rsidP="00140EFD">
      <w:pPr>
        <w:jc w:val="center"/>
        <w:rPr>
          <w:sz w:val="20"/>
          <w:szCs w:val="20"/>
        </w:rPr>
      </w:pPr>
      <w:r w:rsidRPr="00140EFD">
        <w:rPr>
          <w:sz w:val="20"/>
          <w:szCs w:val="20"/>
        </w:rPr>
        <w:t>НОВОСИБИРСКОЙ ОБЛАСТИ</w:t>
      </w:r>
    </w:p>
    <w:p w:rsidR="00140EFD" w:rsidRPr="00140EFD" w:rsidRDefault="00140EFD" w:rsidP="00140EFD">
      <w:pPr>
        <w:jc w:val="center"/>
        <w:rPr>
          <w:b/>
          <w:sz w:val="20"/>
          <w:szCs w:val="20"/>
        </w:rPr>
      </w:pPr>
      <w:r w:rsidRPr="00140EFD">
        <w:rPr>
          <w:b/>
          <w:sz w:val="20"/>
          <w:szCs w:val="20"/>
        </w:rPr>
        <w:t>ПОСТАНОВЛЕНИЕ</w:t>
      </w:r>
    </w:p>
    <w:p w:rsidR="00140EFD" w:rsidRPr="00140EFD" w:rsidRDefault="00140EFD" w:rsidP="00140EFD">
      <w:pPr>
        <w:jc w:val="center"/>
        <w:rPr>
          <w:sz w:val="20"/>
          <w:szCs w:val="20"/>
        </w:rPr>
      </w:pPr>
      <w:r w:rsidRPr="00140EFD">
        <w:rPr>
          <w:sz w:val="20"/>
          <w:szCs w:val="20"/>
        </w:rPr>
        <w:t>01.10.2018                                     с</w:t>
      </w:r>
      <w:proofErr w:type="gramStart"/>
      <w:r w:rsidRPr="00140EFD">
        <w:rPr>
          <w:sz w:val="20"/>
          <w:szCs w:val="20"/>
        </w:rPr>
        <w:t>.Н</w:t>
      </w:r>
      <w:proofErr w:type="gramEnd"/>
      <w:r w:rsidRPr="00140EFD">
        <w:rPr>
          <w:sz w:val="20"/>
          <w:szCs w:val="20"/>
        </w:rPr>
        <w:t>овотроицк                                           № 117</w:t>
      </w:r>
    </w:p>
    <w:p w:rsidR="00140EFD" w:rsidRPr="00140EFD" w:rsidRDefault="00140EFD" w:rsidP="00140EFD">
      <w:pPr>
        <w:pStyle w:val="a4"/>
        <w:jc w:val="center"/>
        <w:rPr>
          <w:rFonts w:ascii="Times New Roman" w:hAnsi="Times New Roman" w:cs="Times New Roman"/>
          <w:b/>
          <w:sz w:val="20"/>
          <w:szCs w:val="20"/>
        </w:rPr>
      </w:pPr>
      <w:r w:rsidRPr="00140EFD">
        <w:rPr>
          <w:rFonts w:ascii="Times New Roman" w:hAnsi="Times New Roman" w:cs="Times New Roman"/>
          <w:b/>
          <w:sz w:val="20"/>
          <w:szCs w:val="20"/>
        </w:rPr>
        <w:t>О внесении изменений в постановление администрации от 13.01.2015 № 3</w:t>
      </w:r>
    </w:p>
    <w:p w:rsidR="00140EFD" w:rsidRPr="00140EFD" w:rsidRDefault="00140EFD" w:rsidP="00140EFD">
      <w:pPr>
        <w:spacing w:before="240"/>
        <w:ind w:firstLine="567"/>
        <w:jc w:val="both"/>
        <w:rPr>
          <w:sz w:val="20"/>
          <w:szCs w:val="20"/>
        </w:rPr>
      </w:pPr>
      <w:r w:rsidRPr="00140EFD">
        <w:rPr>
          <w:sz w:val="20"/>
          <w:szCs w:val="20"/>
        </w:rPr>
        <w:t>Администрация Новотроицкого сельсовета Северного района Новосибирской области</w:t>
      </w:r>
    </w:p>
    <w:p w:rsidR="00140EFD" w:rsidRDefault="00140EFD" w:rsidP="00140EFD">
      <w:pPr>
        <w:jc w:val="both"/>
        <w:rPr>
          <w:sz w:val="20"/>
          <w:szCs w:val="20"/>
        </w:rPr>
      </w:pPr>
      <w:r w:rsidRPr="00140EFD">
        <w:rPr>
          <w:sz w:val="20"/>
          <w:szCs w:val="20"/>
        </w:rPr>
        <w:t xml:space="preserve">ПОСТАНОВЛЯЕТ:                                                                                               </w:t>
      </w:r>
    </w:p>
    <w:p w:rsidR="00140EFD" w:rsidRPr="00140EFD" w:rsidRDefault="00140EFD" w:rsidP="00140EFD">
      <w:pPr>
        <w:jc w:val="both"/>
        <w:rPr>
          <w:sz w:val="20"/>
          <w:szCs w:val="20"/>
        </w:rPr>
      </w:pPr>
      <w:r w:rsidRPr="00140EFD">
        <w:rPr>
          <w:sz w:val="20"/>
          <w:szCs w:val="20"/>
        </w:rPr>
        <w:t xml:space="preserve">   </w:t>
      </w:r>
      <w:r w:rsidRPr="00140EFD">
        <w:rPr>
          <w:b/>
          <w:sz w:val="20"/>
          <w:szCs w:val="20"/>
        </w:rPr>
        <w:t>1.</w:t>
      </w:r>
      <w:r w:rsidRPr="00140EFD">
        <w:rPr>
          <w:sz w:val="20"/>
          <w:szCs w:val="20"/>
        </w:rPr>
        <w:t xml:space="preserve"> </w:t>
      </w:r>
      <w:proofErr w:type="gramStart"/>
      <w:r w:rsidRPr="00140EFD">
        <w:rPr>
          <w:sz w:val="20"/>
          <w:szCs w:val="20"/>
        </w:rPr>
        <w:t>Внести в  постановление администрации Новотроицкого</w:t>
      </w:r>
      <w:r w:rsidRPr="00140EFD">
        <w:rPr>
          <w:bCs/>
          <w:sz w:val="20"/>
          <w:szCs w:val="20"/>
        </w:rPr>
        <w:t xml:space="preserve"> сельсовета  Северного района Новосибирской области</w:t>
      </w:r>
      <w:r w:rsidRPr="00140EFD">
        <w:rPr>
          <w:sz w:val="20"/>
          <w:szCs w:val="20"/>
        </w:rPr>
        <w:t xml:space="preserve"> от 13.01.2015 № 3 «Об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администрацией Новотроицкого сельсовета Северного района Новосибирской области от 31.08.2016 № 88, от 02.07.2018 № 64) </w:t>
      </w:r>
      <w:r w:rsidRPr="00140EFD">
        <w:rPr>
          <w:bCs/>
          <w:sz w:val="20"/>
          <w:szCs w:val="20"/>
        </w:rPr>
        <w:t>следующие изменения:</w:t>
      </w:r>
      <w:proofErr w:type="gramEnd"/>
    </w:p>
    <w:p w:rsidR="00140EFD" w:rsidRDefault="00140EFD" w:rsidP="00140EFD">
      <w:pPr>
        <w:pStyle w:val="a5"/>
        <w:numPr>
          <w:ilvl w:val="1"/>
          <w:numId w:val="14"/>
        </w:numPr>
        <w:spacing w:after="200" w:line="276" w:lineRule="auto"/>
        <w:jc w:val="both"/>
        <w:rPr>
          <w:sz w:val="20"/>
          <w:szCs w:val="20"/>
        </w:rPr>
      </w:pPr>
      <w:r w:rsidRPr="00140EFD">
        <w:rPr>
          <w:sz w:val="20"/>
          <w:szCs w:val="20"/>
        </w:rPr>
        <w:t>Пункт 1.3.3. раздела 1</w:t>
      </w:r>
      <w:r w:rsidRPr="00140EFD">
        <w:rPr>
          <w:b/>
          <w:sz w:val="20"/>
          <w:szCs w:val="20"/>
        </w:rPr>
        <w:t xml:space="preserve"> «</w:t>
      </w:r>
      <w:r w:rsidRPr="00140EFD">
        <w:rPr>
          <w:sz w:val="20"/>
          <w:szCs w:val="20"/>
        </w:rPr>
        <w:t>Общие положения» изложить в новой редакции:</w:t>
      </w:r>
    </w:p>
    <w:p w:rsidR="00552215" w:rsidRDefault="00140EFD" w:rsidP="00140EFD">
      <w:pPr>
        <w:spacing w:after="200" w:line="276" w:lineRule="auto"/>
        <w:jc w:val="both"/>
        <w:rPr>
          <w:sz w:val="20"/>
          <w:szCs w:val="20"/>
        </w:rPr>
      </w:pPr>
      <w:r w:rsidRPr="00140EFD">
        <w:rPr>
          <w:sz w:val="20"/>
          <w:szCs w:val="20"/>
        </w:rPr>
        <w:t xml:space="preserve"> 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w:t>
      </w:r>
    </w:p>
    <w:p w:rsidR="00552215" w:rsidRDefault="00140EFD" w:rsidP="00140EFD">
      <w:pPr>
        <w:spacing w:after="200" w:line="276" w:lineRule="auto"/>
        <w:jc w:val="both"/>
        <w:rPr>
          <w:sz w:val="20"/>
          <w:szCs w:val="20"/>
        </w:rPr>
      </w:pPr>
      <w:r w:rsidRPr="00140EFD">
        <w:rPr>
          <w:sz w:val="20"/>
          <w:szCs w:val="20"/>
        </w:rPr>
        <w:t xml:space="preserve">- с использованием средств телефонной, почтовой связи;                                   </w:t>
      </w:r>
    </w:p>
    <w:p w:rsidR="00552215" w:rsidRDefault="00140EFD" w:rsidP="00140EFD">
      <w:pPr>
        <w:spacing w:after="200" w:line="276" w:lineRule="auto"/>
        <w:jc w:val="both"/>
        <w:rPr>
          <w:sz w:val="20"/>
          <w:szCs w:val="20"/>
        </w:rPr>
      </w:pPr>
      <w:r w:rsidRPr="00140EFD">
        <w:rPr>
          <w:sz w:val="20"/>
          <w:szCs w:val="20"/>
        </w:rPr>
        <w:t xml:space="preserve">- при подаче заявления на оказания муниципальной услуги через МФЦ при личном обращении в офис МФЦ, либо посредством </w:t>
      </w:r>
      <w:r w:rsidRPr="00140EFD">
        <w:rPr>
          <w:sz w:val="20"/>
          <w:szCs w:val="20"/>
          <w:lang w:val="en-US"/>
        </w:rPr>
        <w:t>call</w:t>
      </w:r>
      <w:r w:rsidRPr="00140EFD">
        <w:rPr>
          <w:sz w:val="20"/>
          <w:szCs w:val="20"/>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w:t>
      </w:r>
    </w:p>
    <w:p w:rsidR="00552215" w:rsidRDefault="00140EFD" w:rsidP="00140EFD">
      <w:pPr>
        <w:spacing w:after="200" w:line="276" w:lineRule="auto"/>
        <w:jc w:val="both"/>
        <w:rPr>
          <w:sz w:val="20"/>
          <w:szCs w:val="20"/>
        </w:rPr>
      </w:pPr>
      <w:r w:rsidRPr="00140EFD">
        <w:rPr>
          <w:sz w:val="20"/>
          <w:szCs w:val="20"/>
        </w:rPr>
        <w:t xml:space="preserve"> - к специалистам  Администрации Новотроицкого сельсовета, участвующих в предоставлении муниципальной услуги;                                                                     - в письменной форме почтой;                                                                                </w:t>
      </w:r>
    </w:p>
    <w:p w:rsidR="00140EFD" w:rsidRPr="00140EFD" w:rsidRDefault="00140EFD" w:rsidP="00140EFD">
      <w:pPr>
        <w:spacing w:after="200" w:line="276" w:lineRule="auto"/>
        <w:jc w:val="both"/>
        <w:rPr>
          <w:sz w:val="20"/>
          <w:szCs w:val="20"/>
        </w:rPr>
      </w:pPr>
      <w:r w:rsidRPr="00140EFD">
        <w:rPr>
          <w:sz w:val="20"/>
          <w:szCs w:val="20"/>
        </w:rPr>
        <w:lastRenderedPageBreak/>
        <w:t xml:space="preserve">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roofErr w:type="gramStart"/>
      <w:r w:rsidRPr="00140EFD">
        <w:rPr>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140EFD">
        <w:rPr>
          <w:sz w:val="20"/>
          <w:szCs w:val="20"/>
        </w:rPr>
        <w:t xml:space="preserve"> лицу в письменной форме.</w:t>
      </w:r>
    </w:p>
    <w:p w:rsidR="00140EFD" w:rsidRPr="00140EFD" w:rsidRDefault="00140EFD" w:rsidP="00140EFD">
      <w:pPr>
        <w:ind w:firstLine="540"/>
        <w:jc w:val="both"/>
        <w:rPr>
          <w:sz w:val="20"/>
          <w:szCs w:val="20"/>
        </w:rPr>
      </w:pPr>
      <w:r w:rsidRPr="00140EFD">
        <w:rPr>
          <w:sz w:val="20"/>
          <w:szCs w:val="20"/>
        </w:rPr>
        <w:t>1.2.   Пункт 2.9. раздела 2. «Стандарт предоставления муниципальной услуги» изложить в новой редакции:  Основанием для отказа в утверждении схемы расположения земельного участка является:</w:t>
      </w:r>
    </w:p>
    <w:p w:rsidR="00140EFD" w:rsidRPr="00140EFD" w:rsidRDefault="00140EFD" w:rsidP="00140EFD">
      <w:pPr>
        <w:ind w:firstLine="540"/>
        <w:jc w:val="both"/>
        <w:rPr>
          <w:sz w:val="20"/>
          <w:szCs w:val="20"/>
        </w:rPr>
      </w:pPr>
      <w:bookmarkStart w:id="0" w:name="dst370"/>
      <w:bookmarkEnd w:id="0"/>
      <w:r w:rsidRPr="00140EFD">
        <w:rPr>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6" w:anchor="dst360" w:history="1">
        <w:r w:rsidRPr="00140EFD">
          <w:rPr>
            <w:color w:val="000000" w:themeColor="text1"/>
            <w:sz w:val="20"/>
            <w:szCs w:val="20"/>
          </w:rPr>
          <w:t>пунктом 12</w:t>
        </w:r>
      </w:hyperlink>
      <w:r w:rsidRPr="00140EFD">
        <w:rPr>
          <w:sz w:val="20"/>
          <w:szCs w:val="20"/>
        </w:rPr>
        <w:t xml:space="preserve"> статьи 11.10 ЗК РФ;</w:t>
      </w:r>
    </w:p>
    <w:p w:rsidR="00140EFD" w:rsidRPr="00140EFD" w:rsidRDefault="00140EFD" w:rsidP="00140EFD">
      <w:pPr>
        <w:ind w:firstLine="540"/>
        <w:jc w:val="both"/>
        <w:rPr>
          <w:sz w:val="20"/>
          <w:szCs w:val="20"/>
        </w:rPr>
      </w:pPr>
      <w:bookmarkStart w:id="1" w:name="dst371"/>
      <w:bookmarkEnd w:id="1"/>
      <w:r w:rsidRPr="00140EFD">
        <w:rPr>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0EFD" w:rsidRPr="00140EFD" w:rsidRDefault="00140EFD" w:rsidP="00140EFD">
      <w:pPr>
        <w:ind w:firstLine="540"/>
        <w:jc w:val="both"/>
        <w:rPr>
          <w:sz w:val="20"/>
          <w:szCs w:val="20"/>
        </w:rPr>
      </w:pPr>
      <w:bookmarkStart w:id="2" w:name="dst372"/>
      <w:bookmarkEnd w:id="2"/>
      <w:r w:rsidRPr="00140EFD">
        <w:rPr>
          <w:sz w:val="20"/>
          <w:szCs w:val="20"/>
        </w:rPr>
        <w:t xml:space="preserve">3) разработка схемы расположения земельного участка с нарушением предусмотренных </w:t>
      </w:r>
      <w:hyperlink r:id="rId7" w:anchor="dst165" w:history="1">
        <w:r w:rsidRPr="00140EFD">
          <w:rPr>
            <w:color w:val="000000" w:themeColor="text1"/>
            <w:sz w:val="20"/>
            <w:szCs w:val="20"/>
          </w:rPr>
          <w:t>статьей 11.9</w:t>
        </w:r>
      </w:hyperlink>
      <w:r w:rsidRPr="00140EFD">
        <w:rPr>
          <w:color w:val="000000" w:themeColor="text1"/>
          <w:sz w:val="20"/>
          <w:szCs w:val="20"/>
        </w:rPr>
        <w:t xml:space="preserve"> </w:t>
      </w:r>
      <w:r w:rsidRPr="00140EFD">
        <w:rPr>
          <w:sz w:val="20"/>
          <w:szCs w:val="20"/>
        </w:rPr>
        <w:t>настоящего Кодекса требований к образуемым земельным участкам;</w:t>
      </w:r>
    </w:p>
    <w:p w:rsidR="00140EFD" w:rsidRPr="00140EFD" w:rsidRDefault="00140EFD" w:rsidP="00140EFD">
      <w:pPr>
        <w:ind w:firstLine="540"/>
        <w:jc w:val="both"/>
        <w:rPr>
          <w:sz w:val="20"/>
          <w:szCs w:val="20"/>
        </w:rPr>
      </w:pPr>
      <w:bookmarkStart w:id="3" w:name="dst373"/>
      <w:bookmarkEnd w:id="3"/>
      <w:r w:rsidRPr="00140EFD">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0EFD" w:rsidRPr="00140EFD" w:rsidRDefault="00140EFD" w:rsidP="00140EFD">
      <w:pPr>
        <w:ind w:firstLine="540"/>
        <w:jc w:val="both"/>
        <w:rPr>
          <w:sz w:val="20"/>
          <w:szCs w:val="20"/>
        </w:rPr>
      </w:pPr>
      <w:bookmarkStart w:id="4" w:name="dst374"/>
      <w:bookmarkEnd w:id="4"/>
      <w:r w:rsidRPr="00140EFD">
        <w:rPr>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0EFD" w:rsidRPr="00140EFD" w:rsidRDefault="00140EFD" w:rsidP="00140EFD">
      <w:pPr>
        <w:jc w:val="both"/>
        <w:rPr>
          <w:sz w:val="20"/>
          <w:szCs w:val="20"/>
        </w:rPr>
      </w:pPr>
      <w:r w:rsidRPr="00140EFD">
        <w:rPr>
          <w:sz w:val="20"/>
          <w:szCs w:val="20"/>
        </w:rPr>
        <w:t xml:space="preserve">   1.3. Пункт 2.16. раздела 2 «Стандарт предоставления муниципальной услуги»  административного регламента  признать утратившим силу;                        </w:t>
      </w:r>
    </w:p>
    <w:p w:rsidR="00140EFD" w:rsidRPr="00140EFD" w:rsidRDefault="00140EFD" w:rsidP="00140EFD">
      <w:pPr>
        <w:jc w:val="both"/>
        <w:rPr>
          <w:sz w:val="20"/>
          <w:szCs w:val="20"/>
        </w:rPr>
      </w:pPr>
      <w:r w:rsidRPr="00140EFD">
        <w:rPr>
          <w:b/>
          <w:sz w:val="20"/>
          <w:szCs w:val="20"/>
        </w:rPr>
        <w:t xml:space="preserve">  </w:t>
      </w:r>
      <w:r w:rsidRPr="00140EFD">
        <w:rPr>
          <w:sz w:val="20"/>
          <w:szCs w:val="20"/>
        </w:rPr>
        <w:t>1.4.  Раздел 5 изложить в новой редакции:</w:t>
      </w:r>
    </w:p>
    <w:p w:rsidR="00552215" w:rsidRDefault="00140EFD" w:rsidP="00140EFD">
      <w:pPr>
        <w:autoSpaceDE w:val="0"/>
        <w:autoSpaceDN w:val="0"/>
        <w:adjustRightInd w:val="0"/>
        <w:jc w:val="both"/>
        <w:outlineLvl w:val="1"/>
        <w:rPr>
          <w:sz w:val="20"/>
          <w:szCs w:val="20"/>
        </w:rPr>
      </w:pPr>
      <w:r w:rsidRPr="00140EFD">
        <w:rPr>
          <w:sz w:val="20"/>
          <w:szCs w:val="20"/>
        </w:rPr>
        <w:t xml:space="preserve">     </w:t>
      </w:r>
      <w:proofErr w:type="gramStart"/>
      <w:r w:rsidRPr="00140EFD">
        <w:rPr>
          <w:sz w:val="20"/>
          <w:szCs w:val="20"/>
        </w:rPr>
        <w:t>5.1 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w:t>
      </w:r>
      <w:proofErr w:type="gramEnd"/>
      <w:r w:rsidRPr="00140EFD">
        <w:rPr>
          <w:sz w:val="20"/>
          <w:szCs w:val="20"/>
        </w:rPr>
        <w:t xml:space="preserve"> </w:t>
      </w:r>
      <w:proofErr w:type="gramStart"/>
      <w:r w:rsidRPr="00140EFD">
        <w:rPr>
          <w:sz w:val="20"/>
          <w:szCs w:val="20"/>
        </w:rPr>
        <w:t>случаях</w:t>
      </w:r>
      <w:proofErr w:type="gramEnd"/>
      <w:r w:rsidRPr="00140EFD">
        <w:rPr>
          <w:sz w:val="20"/>
          <w:szCs w:val="20"/>
        </w:rPr>
        <w:t xml:space="preserve">:                                                                                                         </w:t>
      </w:r>
    </w:p>
    <w:p w:rsidR="00140EFD" w:rsidRPr="00140EFD" w:rsidRDefault="00140EFD" w:rsidP="00140EFD">
      <w:pPr>
        <w:autoSpaceDE w:val="0"/>
        <w:autoSpaceDN w:val="0"/>
        <w:adjustRightInd w:val="0"/>
        <w:jc w:val="both"/>
        <w:outlineLvl w:val="1"/>
        <w:rPr>
          <w:sz w:val="20"/>
          <w:szCs w:val="20"/>
        </w:rPr>
      </w:pPr>
      <w:r w:rsidRPr="00140EFD">
        <w:rPr>
          <w:sz w:val="20"/>
          <w:szCs w:val="20"/>
        </w:rPr>
        <w:t>1)   нарушения сроков регистрации заявления;</w:t>
      </w:r>
      <w:r w:rsidRPr="00140EFD">
        <w:rPr>
          <w:sz w:val="20"/>
          <w:szCs w:val="20"/>
        </w:rPr>
        <w:br/>
        <w:t>2)   нарушения срока предоставления муниципальной услуги;</w:t>
      </w:r>
      <w:r w:rsidRPr="00140EFD">
        <w:rPr>
          <w:sz w:val="20"/>
          <w:szCs w:val="20"/>
        </w:rPr>
        <w:br/>
        <w:t xml:space="preserve">3)   требования у заявителя </w:t>
      </w:r>
      <w:proofErr w:type="gramStart"/>
      <w:r w:rsidRPr="00140EFD">
        <w:rPr>
          <w:sz w:val="20"/>
          <w:szCs w:val="20"/>
        </w:rPr>
        <w:t>документов</w:t>
      </w:r>
      <w:proofErr w:type="gramEnd"/>
      <w:r w:rsidRPr="00140EFD">
        <w:rPr>
          <w:sz w:val="20"/>
          <w:szCs w:val="20"/>
        </w:rPr>
        <w:t xml:space="preserve"> не предусмотренных административным регламентом для предоставления муниципальной услуги;</w:t>
      </w:r>
      <w:r w:rsidRPr="00140EFD">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552215" w:rsidRDefault="00140EFD" w:rsidP="00140EFD">
      <w:pPr>
        <w:autoSpaceDE w:val="0"/>
        <w:autoSpaceDN w:val="0"/>
        <w:adjustRightInd w:val="0"/>
        <w:jc w:val="both"/>
        <w:outlineLvl w:val="1"/>
        <w:rPr>
          <w:sz w:val="20"/>
          <w:szCs w:val="20"/>
        </w:rPr>
      </w:pPr>
      <w:r w:rsidRPr="00140EFD">
        <w:rPr>
          <w:sz w:val="20"/>
          <w:szCs w:val="20"/>
        </w:rPr>
        <w:t xml:space="preserve">5) отказ в предоставлении муниципальной услуги, если основания отказа не предусмотрены административным регламентом;                                             </w:t>
      </w:r>
    </w:p>
    <w:p w:rsidR="00552215" w:rsidRDefault="00140EFD" w:rsidP="00140EFD">
      <w:pPr>
        <w:autoSpaceDE w:val="0"/>
        <w:autoSpaceDN w:val="0"/>
        <w:adjustRightInd w:val="0"/>
        <w:jc w:val="both"/>
        <w:outlineLvl w:val="1"/>
        <w:rPr>
          <w:sz w:val="20"/>
          <w:szCs w:val="20"/>
        </w:rPr>
      </w:pPr>
      <w:r w:rsidRPr="00140EFD">
        <w:rPr>
          <w:sz w:val="20"/>
          <w:szCs w:val="20"/>
        </w:rPr>
        <w:t xml:space="preserve">6) затребование с заявителя при предоставлении муниципальной услуги платы, не предусмотренной административным регламентом;                           </w:t>
      </w:r>
    </w:p>
    <w:p w:rsidR="00140EFD" w:rsidRPr="00140EFD" w:rsidRDefault="00140EFD" w:rsidP="00140EFD">
      <w:pPr>
        <w:autoSpaceDE w:val="0"/>
        <w:autoSpaceDN w:val="0"/>
        <w:adjustRightInd w:val="0"/>
        <w:jc w:val="both"/>
        <w:outlineLvl w:val="1"/>
        <w:rPr>
          <w:sz w:val="20"/>
          <w:szCs w:val="20"/>
        </w:rPr>
      </w:pPr>
      <w:proofErr w:type="gramStart"/>
      <w:r w:rsidRPr="00140EFD">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lastRenderedPageBreak/>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140EFD">
        <w:rPr>
          <w:sz w:val="20"/>
          <w:szCs w:val="20"/>
          <w:lang w:val="en-US"/>
        </w:rPr>
        <w:t>www</w:t>
      </w:r>
      <w:r w:rsidRPr="00140EFD">
        <w:rPr>
          <w:sz w:val="20"/>
          <w:szCs w:val="20"/>
        </w:rPr>
        <w:t>.</w:t>
      </w:r>
      <w:r w:rsidRPr="00140EFD">
        <w:rPr>
          <w:sz w:val="20"/>
          <w:szCs w:val="20"/>
          <w:lang w:val="en-US"/>
        </w:rPr>
        <w:t>do</w:t>
      </w:r>
      <w:r w:rsidRPr="00140EFD">
        <w:rPr>
          <w:sz w:val="20"/>
          <w:szCs w:val="20"/>
        </w:rPr>
        <w:t>.</w:t>
      </w:r>
      <w:proofErr w:type="spellStart"/>
      <w:r w:rsidRPr="00140EFD">
        <w:rPr>
          <w:sz w:val="20"/>
          <w:szCs w:val="20"/>
          <w:lang w:val="en-US"/>
        </w:rPr>
        <w:t>gosuslugi</w:t>
      </w:r>
      <w:proofErr w:type="spellEnd"/>
      <w:r w:rsidRPr="00140EFD">
        <w:rPr>
          <w:sz w:val="20"/>
          <w:szCs w:val="20"/>
        </w:rPr>
        <w:t>.</w:t>
      </w:r>
      <w:proofErr w:type="spellStart"/>
      <w:r w:rsidRPr="00140EFD">
        <w:rPr>
          <w:sz w:val="20"/>
          <w:szCs w:val="20"/>
          <w:lang w:val="en-US"/>
        </w:rPr>
        <w:t>ru</w:t>
      </w:r>
      <w:proofErr w:type="spellEnd"/>
      <w:r w:rsidRPr="00140EFD">
        <w:rPr>
          <w:sz w:val="20"/>
          <w:szCs w:val="20"/>
        </w:rPr>
        <w:t>). Жалоба также может быть принята при личном приеме заявителя.</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5.3.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5.4. Жалоба должна содержать:                                                                   </w:t>
      </w:r>
    </w:p>
    <w:p w:rsidR="00552215" w:rsidRDefault="00140EFD" w:rsidP="00140EFD">
      <w:pPr>
        <w:autoSpaceDE w:val="0"/>
        <w:autoSpaceDN w:val="0"/>
        <w:adjustRightInd w:val="0"/>
        <w:ind w:firstLine="709"/>
        <w:jc w:val="both"/>
        <w:outlineLvl w:val="1"/>
        <w:rPr>
          <w:sz w:val="20"/>
          <w:szCs w:val="20"/>
        </w:rPr>
      </w:pPr>
      <w:proofErr w:type="gramStart"/>
      <w:r w:rsidRPr="00140EFD">
        <w:rPr>
          <w:sz w:val="20"/>
          <w:szCs w:val="20"/>
        </w:rPr>
        <w:t>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                                                                                                        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w:t>
      </w:r>
      <w:proofErr w:type="gramEnd"/>
      <w:r w:rsidRPr="00140EFD">
        <w:rPr>
          <w:sz w:val="20"/>
          <w:szCs w:val="20"/>
        </w:rPr>
        <w:t xml:space="preserve"> контактного телефона, адрес (адреса) электронной почты (при наличии) и почтовый адрес, по которым должен быть направлен ответ заявителю;                              </w:t>
      </w:r>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                                                                                                          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5.5.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140EFD">
        <w:rPr>
          <w:sz w:val="20"/>
          <w:szCs w:val="20"/>
        </w:rPr>
        <w:t>й-</w:t>
      </w:r>
      <w:proofErr w:type="gramEnd"/>
      <w:r w:rsidRPr="00140EFD">
        <w:rPr>
          <w:sz w:val="20"/>
          <w:szCs w:val="20"/>
        </w:rPr>
        <w:t xml:space="preserve"> в течение 5 (пяти) рабочих дней со дня ее регистрации.</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5.6</w:t>
      </w:r>
      <w:r w:rsidRPr="00140EFD">
        <w:rPr>
          <w:b/>
          <w:sz w:val="20"/>
          <w:szCs w:val="20"/>
        </w:rPr>
        <w:t>.</w:t>
      </w:r>
      <w:r w:rsidRPr="00140EFD">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552215" w:rsidRDefault="00140EFD" w:rsidP="00140EFD">
      <w:pPr>
        <w:autoSpaceDE w:val="0"/>
        <w:autoSpaceDN w:val="0"/>
        <w:adjustRightInd w:val="0"/>
        <w:ind w:firstLine="709"/>
        <w:jc w:val="both"/>
        <w:outlineLvl w:val="1"/>
        <w:rPr>
          <w:sz w:val="20"/>
          <w:szCs w:val="20"/>
        </w:rPr>
      </w:pPr>
      <w:proofErr w:type="gramStart"/>
      <w:r w:rsidRPr="00140EFD">
        <w:rPr>
          <w:sz w:val="20"/>
          <w:szCs w:val="20"/>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 2) отказывает в удовлетворении жалобы.                                                                  </w:t>
      </w:r>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5.8. В случае установления в ходе или по результатам </w:t>
      </w:r>
      <w:proofErr w:type="gramStart"/>
      <w:r w:rsidRPr="00140EFD">
        <w:rPr>
          <w:sz w:val="20"/>
          <w:szCs w:val="20"/>
        </w:rPr>
        <w:t>рассмотрения жалобы признаков состава административного правонарушения</w:t>
      </w:r>
      <w:proofErr w:type="gramEnd"/>
      <w:r w:rsidRPr="00140EFD">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                                                                                                         5.9. </w:t>
      </w:r>
      <w:proofErr w:type="gramStart"/>
      <w:r w:rsidRPr="00140EFD">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140EFD">
        <w:rPr>
          <w:sz w:val="20"/>
          <w:szCs w:val="20"/>
        </w:rPr>
        <w:t xml:space="preserve"> быть </w:t>
      </w:r>
      <w:proofErr w:type="gramStart"/>
      <w:r w:rsidRPr="00140EFD">
        <w:rPr>
          <w:sz w:val="20"/>
          <w:szCs w:val="20"/>
        </w:rPr>
        <w:t>подана</w:t>
      </w:r>
      <w:proofErr w:type="gramEnd"/>
      <w:r w:rsidRPr="00140EFD">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rsidR="00552215" w:rsidRDefault="00140EFD" w:rsidP="00140EFD">
      <w:pPr>
        <w:autoSpaceDE w:val="0"/>
        <w:autoSpaceDN w:val="0"/>
        <w:adjustRightInd w:val="0"/>
        <w:ind w:firstLine="709"/>
        <w:jc w:val="both"/>
        <w:outlineLvl w:val="1"/>
        <w:rPr>
          <w:sz w:val="20"/>
          <w:szCs w:val="20"/>
        </w:rPr>
      </w:pPr>
      <w:r w:rsidRPr="00140EFD">
        <w:rPr>
          <w:sz w:val="20"/>
          <w:szCs w:val="20"/>
        </w:rPr>
        <w:t>1.5</w:t>
      </w:r>
      <w:proofErr w:type="gramStart"/>
      <w:r w:rsidRPr="00140EFD">
        <w:rPr>
          <w:b/>
          <w:sz w:val="20"/>
          <w:szCs w:val="20"/>
        </w:rPr>
        <w:t xml:space="preserve">  </w:t>
      </w:r>
      <w:r w:rsidRPr="00140EFD">
        <w:rPr>
          <w:sz w:val="20"/>
          <w:szCs w:val="20"/>
        </w:rPr>
        <w:t>В</w:t>
      </w:r>
      <w:proofErr w:type="gramEnd"/>
      <w:r w:rsidRPr="00140EFD">
        <w:rPr>
          <w:sz w:val="20"/>
          <w:szCs w:val="20"/>
        </w:rPr>
        <w:t xml:space="preserve"> пункте 2.5.</w:t>
      </w:r>
      <w:r w:rsidRPr="00140EFD">
        <w:rPr>
          <w:b/>
          <w:sz w:val="20"/>
          <w:szCs w:val="20"/>
        </w:rPr>
        <w:t xml:space="preserve"> </w:t>
      </w:r>
      <w:r w:rsidRPr="00140EFD">
        <w:rPr>
          <w:sz w:val="20"/>
          <w:szCs w:val="20"/>
        </w:rPr>
        <w:t xml:space="preserve">раздела 2.  «Стандарт предоставления муниципальной услуги» слова «Законом Новосибирской области от 14.04.2003 № 108-ОЗ «Об использовании земель на территории Новосибирской </w:t>
      </w:r>
      <w:r w:rsidRPr="00140EFD">
        <w:rPr>
          <w:sz w:val="20"/>
          <w:szCs w:val="20"/>
        </w:rPr>
        <w:lastRenderedPageBreak/>
        <w:t xml:space="preserve">области» заменить словами «Законом Новосибирской области от 05.12.2016.№ 112-ОЗ «Об отдельных вопросах регулирования земельных отношений на территории Новосибирской области»;                                                                                                       </w:t>
      </w:r>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1.6. Подпункт 2.7.1. пункта 2.7 раздела 2.  «Стандарт предоставления муниципальной услуги»  изложить в новой редакции:                                                                                            </w:t>
      </w:r>
    </w:p>
    <w:p w:rsidR="00552215" w:rsidRDefault="00140EFD" w:rsidP="00140EFD">
      <w:pPr>
        <w:autoSpaceDE w:val="0"/>
        <w:autoSpaceDN w:val="0"/>
        <w:adjustRightInd w:val="0"/>
        <w:ind w:firstLine="709"/>
        <w:jc w:val="both"/>
        <w:outlineLvl w:val="1"/>
        <w:rPr>
          <w:sz w:val="20"/>
          <w:szCs w:val="20"/>
        </w:rPr>
      </w:pPr>
      <w:r w:rsidRPr="00140EFD">
        <w:rPr>
          <w:sz w:val="20"/>
          <w:szCs w:val="20"/>
        </w:rPr>
        <w:t xml:space="preserve">- заявление  об утверждении схемы расположения земельного участка на кадастровом плане или кадастровой карте.                                                                                   </w:t>
      </w:r>
      <w:r w:rsidRPr="00140EFD">
        <w:rPr>
          <w:b/>
          <w:sz w:val="20"/>
          <w:szCs w:val="20"/>
        </w:rPr>
        <w:t>2.</w:t>
      </w:r>
      <w:r w:rsidRPr="00140EFD">
        <w:rPr>
          <w:sz w:val="20"/>
          <w:szCs w:val="20"/>
        </w:rPr>
        <w:t xml:space="preserve"> </w:t>
      </w:r>
      <w:proofErr w:type="gramStart"/>
      <w:r w:rsidRPr="00140EFD">
        <w:rPr>
          <w:sz w:val="20"/>
          <w:szCs w:val="20"/>
        </w:rPr>
        <w:t>Разместить</w:t>
      </w:r>
      <w:proofErr w:type="gramEnd"/>
      <w:r w:rsidRPr="00140EFD">
        <w:rPr>
          <w:sz w:val="20"/>
          <w:szCs w:val="20"/>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                                                                                              </w:t>
      </w:r>
    </w:p>
    <w:p w:rsidR="00140EFD" w:rsidRPr="00140EFD" w:rsidRDefault="00140EFD" w:rsidP="00552215">
      <w:pPr>
        <w:autoSpaceDE w:val="0"/>
        <w:autoSpaceDN w:val="0"/>
        <w:adjustRightInd w:val="0"/>
        <w:jc w:val="both"/>
        <w:outlineLvl w:val="1"/>
        <w:rPr>
          <w:sz w:val="20"/>
          <w:szCs w:val="20"/>
        </w:rPr>
      </w:pPr>
      <w:r w:rsidRPr="00140EFD">
        <w:rPr>
          <w:b/>
          <w:sz w:val="20"/>
          <w:szCs w:val="20"/>
        </w:rPr>
        <w:t>3.</w:t>
      </w:r>
      <w:r w:rsidRPr="00140EFD">
        <w:rPr>
          <w:sz w:val="20"/>
          <w:szCs w:val="20"/>
        </w:rPr>
        <w:t xml:space="preserve"> </w:t>
      </w:r>
      <w:proofErr w:type="gramStart"/>
      <w:r w:rsidRPr="00140EFD">
        <w:rPr>
          <w:sz w:val="20"/>
          <w:szCs w:val="20"/>
        </w:rPr>
        <w:t>Контроль за</w:t>
      </w:r>
      <w:proofErr w:type="gramEnd"/>
      <w:r w:rsidRPr="00140EFD">
        <w:rPr>
          <w:sz w:val="20"/>
          <w:szCs w:val="20"/>
        </w:rPr>
        <w:t xml:space="preserve"> исполнением данного постановления оставляю за собой.            </w:t>
      </w:r>
    </w:p>
    <w:p w:rsidR="00140EFD" w:rsidRPr="00140EFD" w:rsidRDefault="00140EFD" w:rsidP="00140EFD">
      <w:pPr>
        <w:autoSpaceDE w:val="0"/>
        <w:autoSpaceDN w:val="0"/>
        <w:adjustRightInd w:val="0"/>
        <w:jc w:val="both"/>
        <w:outlineLvl w:val="1"/>
        <w:rPr>
          <w:sz w:val="20"/>
          <w:szCs w:val="20"/>
        </w:rPr>
      </w:pPr>
    </w:p>
    <w:p w:rsidR="00140EFD" w:rsidRDefault="00140EFD" w:rsidP="00140EFD">
      <w:pPr>
        <w:pStyle w:val="a4"/>
        <w:tabs>
          <w:tab w:val="left" w:pos="7740"/>
        </w:tabs>
        <w:jc w:val="both"/>
        <w:rPr>
          <w:rFonts w:ascii="Times New Roman" w:hAnsi="Times New Roman" w:cs="Times New Roman"/>
          <w:sz w:val="20"/>
          <w:szCs w:val="20"/>
        </w:rPr>
      </w:pPr>
      <w:r w:rsidRPr="00140EFD">
        <w:rPr>
          <w:rFonts w:ascii="Times New Roman" w:hAnsi="Times New Roman" w:cs="Times New Roman"/>
          <w:sz w:val="20"/>
          <w:szCs w:val="20"/>
        </w:rPr>
        <w:t xml:space="preserve">Глава Новотроицкого сельсовета                                                                            </w:t>
      </w:r>
    </w:p>
    <w:p w:rsidR="001300BC" w:rsidRPr="00140EFD" w:rsidRDefault="00140EFD" w:rsidP="00140EFD">
      <w:pPr>
        <w:pStyle w:val="a4"/>
        <w:tabs>
          <w:tab w:val="left" w:pos="7740"/>
        </w:tabs>
        <w:jc w:val="both"/>
        <w:rPr>
          <w:rFonts w:ascii="Times New Roman" w:hAnsi="Times New Roman" w:cs="Times New Roman"/>
          <w:sz w:val="20"/>
          <w:szCs w:val="20"/>
        </w:rPr>
      </w:pPr>
      <w:r w:rsidRPr="00140EFD">
        <w:rPr>
          <w:rFonts w:ascii="Times New Roman" w:hAnsi="Times New Roman" w:cs="Times New Roman"/>
          <w:sz w:val="20"/>
          <w:szCs w:val="20"/>
        </w:rPr>
        <w:t xml:space="preserve"> Северного района Новосибирской области                            </w:t>
      </w:r>
      <w:r>
        <w:rPr>
          <w:rFonts w:ascii="Times New Roman" w:hAnsi="Times New Roman" w:cs="Times New Roman"/>
          <w:sz w:val="20"/>
          <w:szCs w:val="20"/>
        </w:rPr>
        <w:t xml:space="preserve">                                      </w:t>
      </w:r>
      <w:r w:rsidRPr="00140EFD">
        <w:rPr>
          <w:rFonts w:ascii="Times New Roman" w:hAnsi="Times New Roman" w:cs="Times New Roman"/>
          <w:sz w:val="20"/>
          <w:szCs w:val="20"/>
        </w:rPr>
        <w:t xml:space="preserve">  </w:t>
      </w:r>
      <w:proofErr w:type="spellStart"/>
      <w:r w:rsidRPr="00140EFD">
        <w:rPr>
          <w:rFonts w:ascii="Times New Roman" w:hAnsi="Times New Roman" w:cs="Times New Roman"/>
          <w:sz w:val="20"/>
          <w:szCs w:val="20"/>
        </w:rPr>
        <w:t>А.Д.Кочережко</w:t>
      </w:r>
      <w:proofErr w:type="spellEnd"/>
      <w:r w:rsidRPr="00140EFD">
        <w:rPr>
          <w:rFonts w:ascii="Times New Roman" w:hAnsi="Times New Roman" w:cs="Times New Roman"/>
          <w:sz w:val="20"/>
          <w:szCs w:val="20"/>
        </w:rPr>
        <w:t xml:space="preserve">                                     </w:t>
      </w:r>
      <w:r w:rsidR="001300BC" w:rsidRPr="00140EFD">
        <w:rPr>
          <w:rFonts w:ascii="Times New Roman" w:hAnsi="Times New Roman" w:cs="Times New Roman"/>
          <w:sz w:val="20"/>
          <w:szCs w:val="20"/>
        </w:rPr>
        <w:t xml:space="preserve">                           </w:t>
      </w:r>
    </w:p>
    <w:p w:rsidR="001300BC" w:rsidRPr="00140EFD" w:rsidRDefault="001300BC" w:rsidP="00140EFD">
      <w:pPr>
        <w:pStyle w:val="a4"/>
        <w:jc w:val="center"/>
        <w:rPr>
          <w:rFonts w:ascii="Times New Roman" w:hAnsi="Times New Roman" w:cs="Times New Roman"/>
          <w:sz w:val="20"/>
          <w:szCs w:val="20"/>
        </w:rPr>
      </w:pPr>
    </w:p>
    <w:p w:rsidR="00140EFD" w:rsidRPr="00140EFD" w:rsidRDefault="00140EFD" w:rsidP="00140EFD">
      <w:pPr>
        <w:jc w:val="center"/>
        <w:rPr>
          <w:sz w:val="20"/>
          <w:szCs w:val="20"/>
        </w:rPr>
      </w:pPr>
      <w:r w:rsidRPr="00140EFD">
        <w:rPr>
          <w:sz w:val="20"/>
          <w:szCs w:val="20"/>
        </w:rPr>
        <w:t>АДМИНИСТРАЦИЯ</w:t>
      </w:r>
    </w:p>
    <w:p w:rsidR="00140EFD" w:rsidRPr="00140EFD" w:rsidRDefault="00140EFD" w:rsidP="00140EFD">
      <w:pPr>
        <w:jc w:val="center"/>
        <w:rPr>
          <w:sz w:val="20"/>
          <w:szCs w:val="20"/>
        </w:rPr>
      </w:pPr>
      <w:r w:rsidRPr="00140EFD">
        <w:rPr>
          <w:sz w:val="20"/>
          <w:szCs w:val="20"/>
        </w:rPr>
        <w:t>НОВОТРОИЦКОГО СЕЛЬСОВЕТА</w:t>
      </w:r>
    </w:p>
    <w:p w:rsidR="00140EFD" w:rsidRPr="00140EFD" w:rsidRDefault="00140EFD" w:rsidP="00140EFD">
      <w:pPr>
        <w:jc w:val="center"/>
        <w:rPr>
          <w:sz w:val="20"/>
          <w:szCs w:val="20"/>
        </w:rPr>
      </w:pPr>
      <w:r w:rsidRPr="00140EFD">
        <w:rPr>
          <w:sz w:val="20"/>
          <w:szCs w:val="20"/>
        </w:rPr>
        <w:t>СЕВЕРНОГО РАЙОНА</w:t>
      </w:r>
    </w:p>
    <w:p w:rsidR="00140EFD" w:rsidRPr="00140EFD" w:rsidRDefault="00140EFD" w:rsidP="00140EFD">
      <w:pPr>
        <w:jc w:val="center"/>
        <w:rPr>
          <w:sz w:val="20"/>
          <w:szCs w:val="20"/>
        </w:rPr>
      </w:pPr>
      <w:r w:rsidRPr="00140EFD">
        <w:rPr>
          <w:sz w:val="20"/>
          <w:szCs w:val="20"/>
        </w:rPr>
        <w:t>НОВОСИБИРСКОЙ ОБЛАСТИ</w:t>
      </w:r>
    </w:p>
    <w:p w:rsidR="00140EFD" w:rsidRPr="00140EFD" w:rsidRDefault="00140EFD" w:rsidP="00140EFD">
      <w:pPr>
        <w:jc w:val="center"/>
        <w:rPr>
          <w:b/>
          <w:sz w:val="20"/>
          <w:szCs w:val="20"/>
        </w:rPr>
      </w:pPr>
      <w:r w:rsidRPr="00140EFD">
        <w:rPr>
          <w:b/>
          <w:sz w:val="20"/>
          <w:szCs w:val="20"/>
        </w:rPr>
        <w:t>ПОСТАНОВЛЕНИЕ</w:t>
      </w:r>
    </w:p>
    <w:p w:rsidR="00140EFD" w:rsidRPr="00140EFD" w:rsidRDefault="00140EFD" w:rsidP="00140EFD">
      <w:pPr>
        <w:jc w:val="center"/>
        <w:rPr>
          <w:sz w:val="20"/>
          <w:szCs w:val="20"/>
        </w:rPr>
      </w:pPr>
      <w:r w:rsidRPr="00140EFD">
        <w:rPr>
          <w:sz w:val="20"/>
          <w:szCs w:val="20"/>
        </w:rPr>
        <w:t>01.10.2018                                    с</w:t>
      </w:r>
      <w:proofErr w:type="gramStart"/>
      <w:r w:rsidRPr="00140EFD">
        <w:rPr>
          <w:sz w:val="20"/>
          <w:szCs w:val="20"/>
        </w:rPr>
        <w:t>.Н</w:t>
      </w:r>
      <w:proofErr w:type="gramEnd"/>
      <w:r w:rsidRPr="00140EFD">
        <w:rPr>
          <w:sz w:val="20"/>
          <w:szCs w:val="20"/>
        </w:rPr>
        <w:t>овотроицк                                           № 118</w:t>
      </w:r>
    </w:p>
    <w:p w:rsidR="00140EFD" w:rsidRPr="00140EFD" w:rsidRDefault="00140EFD" w:rsidP="00140EFD">
      <w:pPr>
        <w:pStyle w:val="a4"/>
        <w:jc w:val="center"/>
        <w:rPr>
          <w:rFonts w:ascii="Times New Roman" w:hAnsi="Times New Roman" w:cs="Times New Roman"/>
          <w:b/>
          <w:sz w:val="20"/>
          <w:szCs w:val="20"/>
        </w:rPr>
      </w:pPr>
      <w:r w:rsidRPr="00140EFD">
        <w:rPr>
          <w:rFonts w:ascii="Times New Roman" w:hAnsi="Times New Roman" w:cs="Times New Roman"/>
          <w:b/>
          <w:sz w:val="20"/>
          <w:szCs w:val="20"/>
        </w:rPr>
        <w:t>О внесении изменений в постановление администрации от 17.02.2015 № 31</w:t>
      </w:r>
    </w:p>
    <w:p w:rsidR="00140EFD" w:rsidRPr="00140EFD" w:rsidRDefault="00140EFD" w:rsidP="00140EFD">
      <w:pPr>
        <w:spacing w:before="240"/>
        <w:ind w:firstLine="567"/>
        <w:jc w:val="both"/>
        <w:rPr>
          <w:sz w:val="20"/>
          <w:szCs w:val="20"/>
        </w:rPr>
      </w:pPr>
      <w:r w:rsidRPr="00140EFD">
        <w:rPr>
          <w:sz w:val="20"/>
          <w:szCs w:val="20"/>
        </w:rPr>
        <w:t>Администрация Новотроицкого сельсовета Северного района Новосибирской области</w:t>
      </w:r>
    </w:p>
    <w:p w:rsidR="00140EFD" w:rsidRDefault="00140EFD" w:rsidP="00140EFD">
      <w:pPr>
        <w:pStyle w:val="a4"/>
        <w:jc w:val="both"/>
        <w:rPr>
          <w:rFonts w:ascii="Times New Roman" w:hAnsi="Times New Roman" w:cs="Times New Roman"/>
          <w:sz w:val="20"/>
          <w:szCs w:val="20"/>
        </w:rPr>
      </w:pPr>
      <w:r w:rsidRPr="00140EFD">
        <w:rPr>
          <w:rFonts w:ascii="Times New Roman" w:hAnsi="Times New Roman" w:cs="Times New Roman"/>
          <w:sz w:val="20"/>
          <w:szCs w:val="20"/>
        </w:rPr>
        <w:t xml:space="preserve">ПОСТАНОВЛЯЕТ:                                                                                                </w:t>
      </w:r>
    </w:p>
    <w:p w:rsidR="00140EFD" w:rsidRPr="00140EFD" w:rsidRDefault="00140EFD" w:rsidP="00140EFD">
      <w:pPr>
        <w:pStyle w:val="a4"/>
        <w:jc w:val="both"/>
        <w:rPr>
          <w:rFonts w:ascii="Times New Roman" w:hAnsi="Times New Roman" w:cs="Times New Roman"/>
          <w:sz w:val="20"/>
          <w:szCs w:val="20"/>
        </w:rPr>
      </w:pPr>
      <w:r w:rsidRPr="00140EFD">
        <w:rPr>
          <w:rFonts w:ascii="Times New Roman" w:hAnsi="Times New Roman" w:cs="Times New Roman"/>
          <w:sz w:val="20"/>
          <w:szCs w:val="20"/>
        </w:rPr>
        <w:t xml:space="preserve">  </w:t>
      </w:r>
      <w:r w:rsidRPr="00140EFD">
        <w:rPr>
          <w:rFonts w:ascii="Times New Roman" w:hAnsi="Times New Roman" w:cs="Times New Roman"/>
          <w:b/>
          <w:sz w:val="20"/>
          <w:szCs w:val="20"/>
        </w:rPr>
        <w:t>1.</w:t>
      </w:r>
      <w:r w:rsidRPr="00140EFD">
        <w:rPr>
          <w:rFonts w:ascii="Times New Roman" w:hAnsi="Times New Roman" w:cs="Times New Roman"/>
          <w:sz w:val="20"/>
          <w:szCs w:val="20"/>
        </w:rPr>
        <w:t xml:space="preserve"> Внести в  постановление администрации Новотроицкого</w:t>
      </w:r>
      <w:r w:rsidRPr="00140EFD">
        <w:rPr>
          <w:rFonts w:ascii="Times New Roman" w:hAnsi="Times New Roman" w:cs="Times New Roman"/>
          <w:bCs/>
          <w:sz w:val="20"/>
          <w:szCs w:val="20"/>
        </w:rPr>
        <w:t xml:space="preserve"> сельсовета  Северного района Новосибирской области</w:t>
      </w:r>
      <w:r w:rsidRPr="00140EFD">
        <w:rPr>
          <w:rFonts w:ascii="Times New Roman" w:hAnsi="Times New Roman" w:cs="Times New Roman"/>
          <w:sz w:val="20"/>
          <w:szCs w:val="20"/>
        </w:rPr>
        <w:t xml:space="preserve"> от 17.02.2015 № 31 «Об утверждении административного регламента осуществления муниципального  контроля в области использования и </w:t>
      </w:r>
      <w:proofErr w:type="gramStart"/>
      <w:r w:rsidRPr="00140EFD">
        <w:rPr>
          <w:rFonts w:ascii="Times New Roman" w:hAnsi="Times New Roman" w:cs="Times New Roman"/>
          <w:sz w:val="20"/>
          <w:szCs w:val="20"/>
        </w:rPr>
        <w:t>охраны</w:t>
      </w:r>
      <w:proofErr w:type="gramEnd"/>
      <w:r w:rsidRPr="00140EFD">
        <w:rPr>
          <w:rFonts w:ascii="Times New Roman" w:hAnsi="Times New Roman" w:cs="Times New Roman"/>
          <w:sz w:val="20"/>
          <w:szCs w:val="20"/>
        </w:rPr>
        <w:t xml:space="preserve"> особо охраняемых природных территорий местного значения» (с изменениями, внесенными постановлениями администрацией Новотроицкого сельсовета Северного района Новосибирской области от 23.03.2016 № 54, от 02.07.2018 № 68) </w:t>
      </w:r>
      <w:r w:rsidRPr="00140EFD">
        <w:rPr>
          <w:rFonts w:ascii="Times New Roman" w:hAnsi="Times New Roman" w:cs="Times New Roman"/>
          <w:bCs/>
          <w:sz w:val="20"/>
          <w:szCs w:val="20"/>
        </w:rPr>
        <w:t>следующие изменения:</w:t>
      </w:r>
    </w:p>
    <w:p w:rsidR="00140EFD" w:rsidRPr="00140EFD" w:rsidRDefault="00140EFD" w:rsidP="00140EFD">
      <w:pPr>
        <w:pStyle w:val="a5"/>
        <w:numPr>
          <w:ilvl w:val="1"/>
          <w:numId w:val="15"/>
        </w:numPr>
        <w:spacing w:after="200" w:line="276" w:lineRule="auto"/>
        <w:jc w:val="both"/>
        <w:rPr>
          <w:rStyle w:val="blk"/>
          <w:sz w:val="20"/>
          <w:szCs w:val="20"/>
        </w:rPr>
      </w:pPr>
      <w:r w:rsidRPr="00140EFD">
        <w:rPr>
          <w:rStyle w:val="blk"/>
          <w:sz w:val="20"/>
          <w:szCs w:val="20"/>
        </w:rPr>
        <w:t>Пункт 1.7. раздела 1.</w:t>
      </w:r>
      <w:r w:rsidRPr="00140EFD">
        <w:rPr>
          <w:sz w:val="20"/>
          <w:szCs w:val="20"/>
        </w:rPr>
        <w:t xml:space="preserve">  «Общие положения» изложить в новой редакции:</w:t>
      </w:r>
    </w:p>
    <w:p w:rsidR="00140EFD" w:rsidRPr="00140EFD" w:rsidRDefault="00140EFD" w:rsidP="00140EFD">
      <w:pPr>
        <w:jc w:val="both"/>
        <w:rPr>
          <w:rStyle w:val="blk"/>
          <w:sz w:val="20"/>
          <w:szCs w:val="20"/>
        </w:rPr>
      </w:pPr>
      <w:r w:rsidRPr="00140EFD">
        <w:rPr>
          <w:rStyle w:val="blk"/>
          <w:sz w:val="20"/>
          <w:szCs w:val="20"/>
        </w:rPr>
        <w:t xml:space="preserve"> </w:t>
      </w:r>
      <w:proofErr w:type="gramStart"/>
      <w:r w:rsidRPr="00140EFD">
        <w:rPr>
          <w:rStyle w:val="blk"/>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5" w:name="dst100235"/>
      <w:bookmarkEnd w:id="5"/>
      <w:r w:rsidRPr="00140EFD">
        <w:rPr>
          <w:sz w:val="20"/>
          <w:szCs w:val="20"/>
        </w:rPr>
        <w:t xml:space="preserve">                                                                                                                         </w:t>
      </w:r>
      <w:r w:rsidRPr="00140EFD">
        <w:rPr>
          <w:rStyle w:val="blk"/>
          <w:sz w:val="20"/>
          <w:szCs w:val="20"/>
        </w:rPr>
        <w:t xml:space="preserve">                                                                                  -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6" w:name="dst100236"/>
      <w:bookmarkEnd w:id="6"/>
      <w:proofErr w:type="gramEnd"/>
      <w:r w:rsidRPr="00140EFD">
        <w:rPr>
          <w:sz w:val="20"/>
          <w:szCs w:val="20"/>
        </w:rPr>
        <w:t xml:space="preserve">                                                                                                                     </w:t>
      </w:r>
      <w:r w:rsidRPr="00140EFD">
        <w:rPr>
          <w:rStyle w:val="blk"/>
          <w:sz w:val="20"/>
          <w:szCs w:val="20"/>
        </w:rPr>
        <w:t xml:space="preserve">     -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bookmarkStart w:id="7" w:name="dst100237"/>
      <w:bookmarkEnd w:id="7"/>
      <w:r w:rsidRPr="00140EFD">
        <w:rPr>
          <w:sz w:val="20"/>
          <w:szCs w:val="20"/>
        </w:rPr>
        <w:t xml:space="preserve">                                                                                                                  -  </w:t>
      </w:r>
      <w:r w:rsidRPr="00140EFD">
        <w:rPr>
          <w:rStyle w:val="blk"/>
          <w:sz w:val="20"/>
          <w:szCs w:val="20"/>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anchor="dst100135" w:history="1">
        <w:r w:rsidRPr="00140EFD">
          <w:rPr>
            <w:rStyle w:val="a6"/>
            <w:color w:val="000000" w:themeColor="text1"/>
            <w:sz w:val="20"/>
            <w:szCs w:val="20"/>
          </w:rPr>
          <w:t>частью 5 статьи 10</w:t>
        </w:r>
      </w:hyperlink>
      <w:r w:rsidRPr="00140EFD">
        <w:rPr>
          <w:rStyle w:val="blk"/>
          <w:color w:val="000000" w:themeColor="text1"/>
          <w:sz w:val="20"/>
          <w:szCs w:val="20"/>
        </w:rPr>
        <w:t xml:space="preserve"> </w:t>
      </w:r>
      <w:r w:rsidRPr="00140EFD">
        <w:rPr>
          <w:rStyle w:val="blk"/>
          <w:sz w:val="20"/>
          <w:szCs w:val="20"/>
        </w:rPr>
        <w:t xml:space="preserve">настоящего </w:t>
      </w:r>
    </w:p>
    <w:p w:rsidR="00140EFD" w:rsidRDefault="00140EFD" w:rsidP="00140EFD">
      <w:pPr>
        <w:jc w:val="both"/>
        <w:rPr>
          <w:sz w:val="20"/>
          <w:szCs w:val="20"/>
        </w:rPr>
      </w:pPr>
      <w:r w:rsidRPr="00140EFD">
        <w:rPr>
          <w:rStyle w:val="blk"/>
          <w:sz w:val="20"/>
          <w:szCs w:val="20"/>
        </w:rPr>
        <w:t>Федерального закона, копии документа о согласовании проведения проверки;</w:t>
      </w:r>
      <w:bookmarkStart w:id="8" w:name="dst100238"/>
      <w:bookmarkEnd w:id="8"/>
      <w:r w:rsidRPr="00140EFD">
        <w:rPr>
          <w:sz w:val="20"/>
          <w:szCs w:val="20"/>
        </w:rPr>
        <w:t xml:space="preserve">                                               </w:t>
      </w:r>
      <w:r w:rsidRPr="00140EFD">
        <w:rPr>
          <w:rStyle w:val="blk"/>
          <w:sz w:val="20"/>
          <w:szCs w:val="20"/>
        </w:rPr>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bookmarkStart w:id="9" w:name="dst100239"/>
      <w:bookmarkEnd w:id="9"/>
      <w:r w:rsidRPr="00140EFD">
        <w:rPr>
          <w:sz w:val="20"/>
          <w:szCs w:val="20"/>
        </w:rPr>
        <w:t xml:space="preserve">                                                                                                                      </w:t>
      </w:r>
    </w:p>
    <w:p w:rsidR="00140EFD" w:rsidRDefault="00140EFD" w:rsidP="00140EFD">
      <w:pPr>
        <w:jc w:val="both"/>
        <w:rPr>
          <w:sz w:val="20"/>
          <w:szCs w:val="20"/>
        </w:rPr>
      </w:pPr>
      <w:r w:rsidRPr="00140EFD">
        <w:rPr>
          <w:rStyle w:val="blk"/>
          <w:sz w:val="20"/>
          <w:szCs w:val="20"/>
        </w:rPr>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bookmarkStart w:id="10" w:name="dst100240"/>
      <w:bookmarkEnd w:id="10"/>
      <w:r w:rsidRPr="00140EFD">
        <w:rPr>
          <w:sz w:val="20"/>
          <w:szCs w:val="20"/>
        </w:rPr>
        <w:t xml:space="preserve">                                                                                                    </w:t>
      </w:r>
      <w:r w:rsidRPr="00140EFD">
        <w:rPr>
          <w:rStyle w:val="blk"/>
          <w:sz w:val="20"/>
          <w:szCs w:val="20"/>
        </w:rPr>
        <w:t xml:space="preserve">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11" w:name="dst250"/>
      <w:bookmarkEnd w:id="11"/>
      <w:r w:rsidRPr="00140EFD">
        <w:rPr>
          <w:sz w:val="20"/>
          <w:szCs w:val="20"/>
        </w:rPr>
        <w:t xml:space="preserve">                                                                                                                                            </w:t>
      </w:r>
      <w:r w:rsidRPr="00140EFD">
        <w:rPr>
          <w:rStyle w:val="blk"/>
          <w:sz w:val="20"/>
          <w:szCs w:val="20"/>
        </w:rPr>
        <w:t xml:space="preserve"> -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bookmarkStart w:id="12" w:name="dst263"/>
      <w:bookmarkEnd w:id="12"/>
      <w:r w:rsidRPr="00140EFD">
        <w:rPr>
          <w:sz w:val="20"/>
          <w:szCs w:val="20"/>
        </w:rPr>
        <w:t xml:space="preserve">                                                                                                                    </w:t>
      </w:r>
      <w:r w:rsidRPr="00140EFD">
        <w:rPr>
          <w:rStyle w:val="blk"/>
          <w:sz w:val="20"/>
          <w:szCs w:val="20"/>
        </w:rPr>
        <w:t xml:space="preserve"> -  </w:t>
      </w:r>
      <w:proofErr w:type="gramStart"/>
      <w:r w:rsidRPr="00140EFD">
        <w:rPr>
          <w:rStyle w:val="blk"/>
          <w:sz w:val="20"/>
          <w:szCs w:val="20"/>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140EFD">
        <w:rPr>
          <w:rStyle w:val="blk"/>
          <w:sz w:val="20"/>
          <w:szCs w:val="20"/>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140EFD">
        <w:rPr>
          <w:rStyle w:val="blk"/>
          <w:sz w:val="20"/>
          <w:szCs w:val="20"/>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bookmarkStart w:id="13" w:name="dst100242"/>
      <w:bookmarkEnd w:id="13"/>
      <w:r w:rsidRPr="00140EFD">
        <w:rPr>
          <w:sz w:val="20"/>
          <w:szCs w:val="20"/>
        </w:rPr>
        <w:t xml:space="preserve">                                                                                                                   </w:t>
      </w:r>
    </w:p>
    <w:p w:rsidR="00140EFD" w:rsidRPr="00140EFD" w:rsidRDefault="00140EFD" w:rsidP="00140EFD">
      <w:pPr>
        <w:jc w:val="both"/>
        <w:rPr>
          <w:sz w:val="20"/>
          <w:szCs w:val="20"/>
        </w:rPr>
      </w:pPr>
      <w:r w:rsidRPr="00140EFD">
        <w:rPr>
          <w:rStyle w:val="blk"/>
          <w:sz w:val="20"/>
          <w:szCs w:val="20"/>
        </w:rPr>
        <w:t xml:space="preserve"> -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4" w:name="dst100243"/>
      <w:bookmarkEnd w:id="14"/>
      <w:r w:rsidRPr="00140EFD">
        <w:rPr>
          <w:sz w:val="20"/>
          <w:szCs w:val="20"/>
        </w:rPr>
        <w:t xml:space="preserve">                                                                                                                                           </w:t>
      </w:r>
      <w:r w:rsidRPr="00140EFD">
        <w:rPr>
          <w:rStyle w:val="blk"/>
          <w:sz w:val="20"/>
          <w:szCs w:val="20"/>
        </w:rPr>
        <w:t xml:space="preserve"> соблюдать сроки проведения проверки, установленные настоящим Федеральным законом;</w:t>
      </w:r>
      <w:bookmarkStart w:id="15" w:name="dst100244"/>
      <w:bookmarkEnd w:id="15"/>
      <w:r w:rsidRPr="00140EFD">
        <w:rPr>
          <w:sz w:val="20"/>
          <w:szCs w:val="20"/>
        </w:rPr>
        <w:t xml:space="preserve">                                                                                             </w:t>
      </w:r>
      <w:r w:rsidRPr="00140EFD">
        <w:rPr>
          <w:rStyle w:val="blk"/>
          <w:sz w:val="20"/>
          <w:szCs w:val="20"/>
        </w:rPr>
        <w:t xml:space="preserve"> -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6" w:name="dst100245"/>
      <w:bookmarkEnd w:id="16"/>
      <w:r w:rsidRPr="00140EFD">
        <w:rPr>
          <w:sz w:val="20"/>
          <w:szCs w:val="20"/>
        </w:rPr>
        <w:t xml:space="preserve">                                                                                                                                                               -  </w:t>
      </w:r>
      <w:r w:rsidRPr="00140EFD">
        <w:rPr>
          <w:rStyle w:val="blk"/>
          <w:sz w:val="20"/>
          <w:szCs w:val="20"/>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17" w:name="dst251"/>
      <w:bookmarkEnd w:id="17"/>
      <w:r w:rsidRPr="00140EFD">
        <w:rPr>
          <w:sz w:val="20"/>
          <w:szCs w:val="20"/>
        </w:rPr>
        <w:t xml:space="preserve">                                                                                                                                                                                     </w:t>
      </w:r>
      <w:r w:rsidRPr="00140EFD">
        <w:rPr>
          <w:rStyle w:val="blk"/>
          <w:sz w:val="20"/>
          <w:szCs w:val="20"/>
        </w:rPr>
        <w:t xml:space="preserve"> -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40EFD" w:rsidRPr="00140EFD" w:rsidRDefault="00140EFD" w:rsidP="00140EFD">
      <w:pPr>
        <w:pStyle w:val="a5"/>
        <w:numPr>
          <w:ilvl w:val="1"/>
          <w:numId w:val="15"/>
        </w:numPr>
        <w:spacing w:after="200" w:line="276" w:lineRule="auto"/>
        <w:jc w:val="both"/>
        <w:rPr>
          <w:sz w:val="20"/>
          <w:szCs w:val="20"/>
        </w:rPr>
      </w:pPr>
      <w:r w:rsidRPr="00140EFD">
        <w:rPr>
          <w:sz w:val="20"/>
          <w:szCs w:val="20"/>
        </w:rPr>
        <w:t>Пункт 1.8. раздела 1.   Изложить в новой редакции:</w:t>
      </w:r>
    </w:p>
    <w:p w:rsidR="00140EFD" w:rsidRDefault="00140EFD" w:rsidP="00140EFD">
      <w:pPr>
        <w:jc w:val="both"/>
        <w:rPr>
          <w:rStyle w:val="blk"/>
          <w:sz w:val="20"/>
          <w:szCs w:val="20"/>
        </w:rPr>
      </w:pPr>
      <w:r w:rsidRPr="00140EFD">
        <w:rPr>
          <w:rStyle w:val="blk"/>
          <w:sz w:val="20"/>
          <w:szCs w:val="20"/>
        </w:rPr>
        <w:t xml:space="preserve"> -   непосредственно присутствовать при проведении проверки, давать     объяснения по вопросам, относящимся к предмету проверки;</w:t>
      </w:r>
      <w:bookmarkStart w:id="18" w:name="dst100264"/>
      <w:bookmarkEnd w:id="18"/>
      <w:r w:rsidRPr="00140EFD">
        <w:rPr>
          <w:sz w:val="20"/>
          <w:szCs w:val="20"/>
        </w:rPr>
        <w:t xml:space="preserve">                                        </w:t>
      </w:r>
      <w:r w:rsidRPr="00140EFD">
        <w:rPr>
          <w:rStyle w:val="blk"/>
          <w:sz w:val="20"/>
          <w:szCs w:val="20"/>
        </w:rPr>
        <w:t xml:space="preserve">   </w:t>
      </w:r>
    </w:p>
    <w:p w:rsidR="00140EFD" w:rsidRDefault="00140EFD" w:rsidP="00140EFD">
      <w:pPr>
        <w:jc w:val="both"/>
        <w:rPr>
          <w:sz w:val="20"/>
          <w:szCs w:val="20"/>
        </w:rPr>
      </w:pPr>
      <w:r w:rsidRPr="00140EFD">
        <w:rPr>
          <w:rStyle w:val="blk"/>
          <w:sz w:val="20"/>
          <w:szCs w:val="20"/>
        </w:rPr>
        <w:t xml:space="preserve"> -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bookmarkStart w:id="19" w:name="dst252"/>
      <w:bookmarkEnd w:id="19"/>
      <w:r w:rsidRPr="00140EFD">
        <w:rPr>
          <w:sz w:val="20"/>
          <w:szCs w:val="20"/>
        </w:rPr>
        <w:t xml:space="preserve">                                                                       </w:t>
      </w:r>
    </w:p>
    <w:p w:rsidR="00140EFD" w:rsidRDefault="00140EFD" w:rsidP="00140EFD">
      <w:pPr>
        <w:jc w:val="both"/>
        <w:rPr>
          <w:sz w:val="20"/>
          <w:szCs w:val="20"/>
        </w:rPr>
      </w:pPr>
      <w:r w:rsidRPr="00140EFD">
        <w:rPr>
          <w:sz w:val="20"/>
          <w:szCs w:val="20"/>
        </w:rPr>
        <w:t xml:space="preserve"> </w:t>
      </w:r>
      <w:r w:rsidRPr="00140EFD">
        <w:rPr>
          <w:rStyle w:val="blk"/>
          <w:sz w:val="20"/>
          <w:szCs w:val="20"/>
        </w:rPr>
        <w:t xml:space="preserve"> -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20" w:name="dst253"/>
      <w:bookmarkEnd w:id="20"/>
      <w:r w:rsidRPr="00140EFD">
        <w:rPr>
          <w:sz w:val="20"/>
          <w:szCs w:val="20"/>
        </w:rPr>
        <w:t xml:space="preserve">                                                                                  </w:t>
      </w:r>
      <w:r w:rsidRPr="00140EFD">
        <w:rPr>
          <w:rStyle w:val="blk"/>
          <w:sz w:val="20"/>
          <w:szCs w:val="20"/>
        </w:rPr>
        <w:t xml:space="preserve"> - </w:t>
      </w:r>
      <w:proofErr w:type="gramStart"/>
      <w:r w:rsidRPr="00140EFD">
        <w:rPr>
          <w:rStyle w:val="blk"/>
          <w:sz w:val="20"/>
          <w:szCs w:val="20"/>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bookmarkStart w:id="21" w:name="dst100265"/>
      <w:bookmarkEnd w:id="21"/>
      <w:r w:rsidRPr="00140EFD">
        <w:rPr>
          <w:sz w:val="20"/>
          <w:szCs w:val="20"/>
        </w:rPr>
        <w:t xml:space="preserve">                                                                                          </w:t>
      </w:r>
      <w:proofErr w:type="gramEnd"/>
    </w:p>
    <w:p w:rsidR="00140EFD" w:rsidRPr="00140EFD" w:rsidRDefault="00140EFD" w:rsidP="00140EFD">
      <w:pPr>
        <w:jc w:val="both"/>
        <w:rPr>
          <w:sz w:val="20"/>
          <w:szCs w:val="20"/>
        </w:rPr>
      </w:pPr>
      <w:r w:rsidRPr="00140EFD">
        <w:rPr>
          <w:sz w:val="20"/>
          <w:szCs w:val="20"/>
        </w:rPr>
        <w:t xml:space="preserve"> </w:t>
      </w:r>
      <w:r w:rsidRPr="00140EFD">
        <w:rPr>
          <w:rStyle w:val="blk"/>
          <w:sz w:val="20"/>
          <w:szCs w:val="20"/>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bookmarkStart w:id="22" w:name="dst100266"/>
      <w:bookmarkEnd w:id="22"/>
      <w:r w:rsidRPr="00140EFD">
        <w:rPr>
          <w:sz w:val="20"/>
          <w:szCs w:val="20"/>
        </w:rPr>
        <w:t xml:space="preserve">                                                </w:t>
      </w:r>
      <w:r w:rsidRPr="00140EFD">
        <w:rPr>
          <w:rStyle w:val="blk"/>
          <w:sz w:val="20"/>
          <w:szCs w:val="20"/>
        </w:rPr>
        <w:t xml:space="preserve"> -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23" w:name="dst145"/>
      <w:bookmarkEnd w:id="23"/>
      <w:r w:rsidRPr="00140EFD">
        <w:rPr>
          <w:rStyle w:val="blk"/>
          <w:sz w:val="20"/>
          <w:szCs w:val="20"/>
        </w:rPr>
        <w:t xml:space="preserve">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40EFD" w:rsidRPr="00140EFD" w:rsidRDefault="00140EFD" w:rsidP="00140EFD">
      <w:pPr>
        <w:jc w:val="both"/>
        <w:rPr>
          <w:sz w:val="20"/>
          <w:szCs w:val="20"/>
        </w:rPr>
      </w:pPr>
      <w:r w:rsidRPr="00140EFD">
        <w:rPr>
          <w:sz w:val="20"/>
          <w:szCs w:val="20"/>
        </w:rPr>
        <w:t xml:space="preserve">  1.3.   В пункте 3.3.5 раздела 3. «Состав, последовательность и сроки выполнения административных процедур (действий), требования к порядку их выполнения» слова « в течени</w:t>
      </w:r>
      <w:proofErr w:type="gramStart"/>
      <w:r w:rsidRPr="00140EFD">
        <w:rPr>
          <w:sz w:val="20"/>
          <w:szCs w:val="20"/>
        </w:rPr>
        <w:t>и</w:t>
      </w:r>
      <w:proofErr w:type="gramEnd"/>
      <w:r w:rsidRPr="00140EFD">
        <w:rPr>
          <w:sz w:val="20"/>
          <w:szCs w:val="20"/>
        </w:rPr>
        <w:t xml:space="preserve"> трех рабочих дней» заменить словами « за три рабочих дня».</w:t>
      </w:r>
    </w:p>
    <w:p w:rsidR="00140EFD" w:rsidRPr="00140EFD" w:rsidRDefault="00140EFD" w:rsidP="00140EFD">
      <w:pPr>
        <w:jc w:val="both"/>
        <w:rPr>
          <w:sz w:val="20"/>
          <w:szCs w:val="20"/>
        </w:rPr>
      </w:pPr>
      <w:r w:rsidRPr="00140EFD">
        <w:rPr>
          <w:sz w:val="20"/>
          <w:szCs w:val="20"/>
        </w:rPr>
        <w:t xml:space="preserve"> 1.4. Пункт 3.4.2. раздела 3. «Состав, последовательность и сроки выполнения административных процедур (действий), требования к порядку их выполнения» изложить в новой редакции:</w:t>
      </w:r>
    </w:p>
    <w:p w:rsidR="00140EFD" w:rsidRDefault="00140EFD" w:rsidP="00140EFD">
      <w:pPr>
        <w:jc w:val="both"/>
        <w:rPr>
          <w:sz w:val="20"/>
          <w:szCs w:val="20"/>
        </w:rPr>
      </w:pPr>
      <w:r w:rsidRPr="00140EFD">
        <w:rPr>
          <w:rStyle w:val="blk"/>
          <w:sz w:val="20"/>
          <w:szCs w:val="20"/>
        </w:rPr>
        <w:t xml:space="preserve"> -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Start w:id="24" w:name="dst317"/>
      <w:bookmarkEnd w:id="24"/>
      <w:r w:rsidRPr="00140EFD">
        <w:rPr>
          <w:sz w:val="20"/>
          <w:szCs w:val="20"/>
        </w:rPr>
        <w:t xml:space="preserve">                                                   </w:t>
      </w:r>
    </w:p>
    <w:p w:rsidR="00140EFD" w:rsidRDefault="00140EFD" w:rsidP="00140EFD">
      <w:pPr>
        <w:jc w:val="both"/>
        <w:rPr>
          <w:sz w:val="20"/>
          <w:szCs w:val="20"/>
        </w:rPr>
      </w:pPr>
      <w:r w:rsidRPr="00140EFD">
        <w:rPr>
          <w:sz w:val="20"/>
          <w:szCs w:val="20"/>
        </w:rPr>
        <w:t xml:space="preserve"> </w:t>
      </w:r>
      <w:proofErr w:type="gramStart"/>
      <w:r w:rsidRPr="00140EFD">
        <w:rPr>
          <w:rStyle w:val="blk"/>
          <w:sz w:val="20"/>
          <w:szCs w:val="20"/>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25" w:name="dst318"/>
      <w:bookmarkEnd w:id="25"/>
      <w:proofErr w:type="gramEnd"/>
      <w:r w:rsidRPr="00140EFD">
        <w:rPr>
          <w:sz w:val="20"/>
          <w:szCs w:val="20"/>
        </w:rPr>
        <w:t xml:space="preserve">                                                                                                                      </w:t>
      </w:r>
      <w:r w:rsidRPr="00140EFD">
        <w:rPr>
          <w:rStyle w:val="blk"/>
          <w:sz w:val="20"/>
          <w:szCs w:val="20"/>
        </w:rPr>
        <w:t xml:space="preserve">-   </w:t>
      </w:r>
      <w:proofErr w:type="gramStart"/>
      <w:r w:rsidRPr="00140EFD">
        <w:rPr>
          <w:rStyle w:val="blk"/>
          <w:sz w:val="20"/>
          <w:szCs w:val="20"/>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140EFD">
        <w:rPr>
          <w:rStyle w:val="blk"/>
          <w:sz w:val="20"/>
          <w:szCs w:val="20"/>
        </w:rPr>
        <w:t xml:space="preserve"> информации о следующих фактах:</w:t>
      </w:r>
      <w:bookmarkStart w:id="26" w:name="dst256"/>
      <w:bookmarkEnd w:id="26"/>
      <w:r w:rsidRPr="00140EFD">
        <w:rPr>
          <w:sz w:val="20"/>
          <w:szCs w:val="20"/>
        </w:rPr>
        <w:t xml:space="preserve">                                                </w:t>
      </w:r>
    </w:p>
    <w:p w:rsidR="00140EFD" w:rsidRDefault="00140EFD" w:rsidP="00140EFD">
      <w:pPr>
        <w:jc w:val="both"/>
        <w:rPr>
          <w:sz w:val="20"/>
          <w:szCs w:val="20"/>
        </w:rPr>
      </w:pPr>
      <w:r w:rsidRPr="00140EFD">
        <w:rPr>
          <w:sz w:val="20"/>
          <w:szCs w:val="20"/>
        </w:rPr>
        <w:lastRenderedPageBreak/>
        <w:t xml:space="preserve">   </w:t>
      </w:r>
      <w:proofErr w:type="gramStart"/>
      <w:r w:rsidRPr="00140EFD">
        <w:rPr>
          <w:rStyle w:val="blk"/>
          <w:sz w:val="20"/>
          <w:szCs w:val="2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140EFD">
        <w:rPr>
          <w:rStyle w:val="blk"/>
          <w:sz w:val="20"/>
          <w:szCs w:val="20"/>
        </w:rPr>
        <w:t>, а также угрозы чрезвычайных ситуаций природного и техногенного характера;</w:t>
      </w:r>
      <w:bookmarkStart w:id="27" w:name="dst257"/>
      <w:bookmarkEnd w:id="27"/>
      <w:r w:rsidRPr="00140EFD">
        <w:rPr>
          <w:sz w:val="20"/>
          <w:szCs w:val="20"/>
        </w:rPr>
        <w:t xml:space="preserve">                </w:t>
      </w:r>
    </w:p>
    <w:p w:rsidR="00140EFD" w:rsidRDefault="00140EFD" w:rsidP="00140EFD">
      <w:pPr>
        <w:jc w:val="both"/>
        <w:rPr>
          <w:sz w:val="20"/>
          <w:szCs w:val="20"/>
        </w:rPr>
      </w:pPr>
      <w:r w:rsidRPr="00140EFD">
        <w:rPr>
          <w:sz w:val="20"/>
          <w:szCs w:val="20"/>
        </w:rPr>
        <w:t xml:space="preserve">  </w:t>
      </w:r>
      <w:r w:rsidRPr="00140EFD">
        <w:rPr>
          <w:rStyle w:val="blk"/>
          <w:sz w:val="20"/>
          <w:szCs w:val="20"/>
        </w:rPr>
        <w:t xml:space="preserve"> </w:t>
      </w:r>
      <w:proofErr w:type="gramStart"/>
      <w:r w:rsidRPr="00140EFD">
        <w:rPr>
          <w:rStyle w:val="blk"/>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140EFD">
        <w:rPr>
          <w:rStyle w:val="blk"/>
          <w:sz w:val="20"/>
          <w:szCs w:val="20"/>
        </w:rPr>
        <w:t xml:space="preserve"> возникновение чрезвычайных ситуаций природного и техногенного характера;</w:t>
      </w:r>
      <w:bookmarkStart w:id="28" w:name="dst319"/>
      <w:bookmarkEnd w:id="28"/>
      <w:r w:rsidRPr="00140EFD">
        <w:rPr>
          <w:sz w:val="20"/>
          <w:szCs w:val="20"/>
        </w:rPr>
        <w:t xml:space="preserve">                                     </w:t>
      </w:r>
    </w:p>
    <w:p w:rsidR="00140EFD" w:rsidRDefault="00140EFD" w:rsidP="00140EFD">
      <w:pPr>
        <w:jc w:val="both"/>
        <w:rPr>
          <w:sz w:val="20"/>
          <w:szCs w:val="20"/>
        </w:rPr>
      </w:pPr>
      <w:proofErr w:type="gramStart"/>
      <w:r w:rsidRPr="00140EFD">
        <w:rPr>
          <w:rStyle w:val="blk"/>
          <w:sz w:val="20"/>
          <w:szCs w:val="20"/>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29" w:name="dst355"/>
      <w:bookmarkEnd w:id="29"/>
      <w:r w:rsidRPr="00140EFD">
        <w:rPr>
          <w:rStyle w:val="blk"/>
          <w:sz w:val="20"/>
          <w:szCs w:val="20"/>
        </w:rPr>
        <w:t xml:space="preserve">                                                                                                                   -   нарушение требований к маркировке товаров;</w:t>
      </w:r>
      <w:bookmarkStart w:id="30" w:name="dst398"/>
      <w:bookmarkEnd w:id="30"/>
      <w:r w:rsidRPr="00140EFD">
        <w:rPr>
          <w:sz w:val="20"/>
          <w:szCs w:val="20"/>
        </w:rPr>
        <w:t xml:space="preserve">                                                           </w:t>
      </w:r>
      <w:proofErr w:type="gramEnd"/>
    </w:p>
    <w:p w:rsidR="00140EFD" w:rsidRPr="00140EFD" w:rsidRDefault="00140EFD" w:rsidP="00140EFD">
      <w:pPr>
        <w:jc w:val="both"/>
        <w:rPr>
          <w:sz w:val="20"/>
          <w:szCs w:val="20"/>
        </w:rPr>
      </w:pPr>
      <w:r w:rsidRPr="00140EFD">
        <w:rPr>
          <w:rStyle w:val="blk"/>
          <w:sz w:val="20"/>
          <w:szCs w:val="20"/>
        </w:rPr>
        <w:t xml:space="preserve"> </w:t>
      </w:r>
      <w:proofErr w:type="gramStart"/>
      <w:r w:rsidRPr="00140EFD">
        <w:rPr>
          <w:rStyle w:val="blk"/>
          <w:sz w:val="20"/>
          <w:szCs w:val="20"/>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140EFD">
        <w:rPr>
          <w:rStyle w:val="blk"/>
          <w:sz w:val="20"/>
          <w:szCs w:val="20"/>
        </w:rPr>
        <w:t xml:space="preserve"> </w:t>
      </w:r>
      <w:proofErr w:type="gramStart"/>
      <w:r w:rsidRPr="00140EFD">
        <w:rPr>
          <w:rStyle w:val="blk"/>
          <w:sz w:val="20"/>
          <w:szCs w:val="20"/>
        </w:rPr>
        <w:t>о виде федерального государственного контроля (надзора);</w:t>
      </w:r>
      <w:bookmarkStart w:id="31" w:name="dst111"/>
      <w:bookmarkEnd w:id="31"/>
      <w:r w:rsidRPr="00140EFD">
        <w:rPr>
          <w:sz w:val="20"/>
          <w:szCs w:val="20"/>
        </w:rPr>
        <w:t xml:space="preserve">                                                                       </w:t>
      </w:r>
      <w:r w:rsidRPr="00140EFD">
        <w:rPr>
          <w:rStyle w:val="blk"/>
          <w:sz w:val="20"/>
          <w:szCs w:val="20"/>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40EFD" w:rsidRPr="00140EFD" w:rsidRDefault="00140EFD" w:rsidP="00140EFD">
      <w:pPr>
        <w:jc w:val="both"/>
        <w:rPr>
          <w:sz w:val="20"/>
          <w:szCs w:val="20"/>
        </w:rPr>
      </w:pPr>
      <w:r w:rsidRPr="00140EFD">
        <w:rPr>
          <w:sz w:val="20"/>
          <w:szCs w:val="20"/>
        </w:rPr>
        <w:t>1.5.  Раздел 5 изложить в новой редакции:</w:t>
      </w:r>
    </w:p>
    <w:p w:rsidR="00140EFD" w:rsidRDefault="00140EFD" w:rsidP="00140EFD">
      <w:pPr>
        <w:autoSpaceDE w:val="0"/>
        <w:autoSpaceDN w:val="0"/>
        <w:adjustRightInd w:val="0"/>
        <w:jc w:val="both"/>
        <w:outlineLvl w:val="1"/>
        <w:rPr>
          <w:sz w:val="20"/>
          <w:szCs w:val="20"/>
        </w:rPr>
      </w:pPr>
      <w:r w:rsidRPr="00140EFD">
        <w:rPr>
          <w:sz w:val="20"/>
          <w:szCs w:val="20"/>
        </w:rPr>
        <w:t xml:space="preserve">     </w:t>
      </w:r>
      <w:proofErr w:type="gramStart"/>
      <w:r w:rsidRPr="00140EFD">
        <w:rPr>
          <w:sz w:val="20"/>
          <w:szCs w:val="20"/>
        </w:rPr>
        <w:t>5.1 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w:t>
      </w:r>
      <w:proofErr w:type="gramEnd"/>
      <w:r w:rsidRPr="00140EFD">
        <w:rPr>
          <w:sz w:val="20"/>
          <w:szCs w:val="20"/>
        </w:rPr>
        <w:t xml:space="preserve"> </w:t>
      </w:r>
      <w:proofErr w:type="gramStart"/>
      <w:r w:rsidRPr="00140EFD">
        <w:rPr>
          <w:sz w:val="20"/>
          <w:szCs w:val="20"/>
        </w:rPr>
        <w:t>случаях</w:t>
      </w:r>
      <w:proofErr w:type="gramEnd"/>
      <w:r w:rsidRPr="00140EFD">
        <w:rPr>
          <w:sz w:val="20"/>
          <w:szCs w:val="20"/>
        </w:rPr>
        <w:t xml:space="preserve">:                                                                                                         </w:t>
      </w:r>
    </w:p>
    <w:p w:rsidR="00140EFD" w:rsidRPr="00140EFD" w:rsidRDefault="00140EFD" w:rsidP="00140EFD">
      <w:pPr>
        <w:autoSpaceDE w:val="0"/>
        <w:autoSpaceDN w:val="0"/>
        <w:adjustRightInd w:val="0"/>
        <w:jc w:val="both"/>
        <w:outlineLvl w:val="1"/>
        <w:rPr>
          <w:sz w:val="20"/>
          <w:szCs w:val="20"/>
        </w:rPr>
      </w:pPr>
      <w:r w:rsidRPr="00140EFD">
        <w:rPr>
          <w:sz w:val="20"/>
          <w:szCs w:val="20"/>
        </w:rPr>
        <w:t>1)   нарушения сроков регистрации заявления;</w:t>
      </w:r>
      <w:r w:rsidRPr="00140EFD">
        <w:rPr>
          <w:sz w:val="20"/>
          <w:szCs w:val="20"/>
        </w:rPr>
        <w:br/>
        <w:t>2)   нарушения срока предоставления муниципальной услуги;</w:t>
      </w:r>
      <w:r w:rsidRPr="00140EFD">
        <w:rPr>
          <w:sz w:val="20"/>
          <w:szCs w:val="20"/>
        </w:rPr>
        <w:br/>
        <w:t xml:space="preserve">3)   требования у заявителя </w:t>
      </w:r>
      <w:proofErr w:type="gramStart"/>
      <w:r w:rsidRPr="00140EFD">
        <w:rPr>
          <w:sz w:val="20"/>
          <w:szCs w:val="20"/>
        </w:rPr>
        <w:t>документов</w:t>
      </w:r>
      <w:proofErr w:type="gramEnd"/>
      <w:r w:rsidRPr="00140EFD">
        <w:rPr>
          <w:sz w:val="20"/>
          <w:szCs w:val="20"/>
        </w:rPr>
        <w:t xml:space="preserve"> не предусмотренных административным регламентом для предоставления муниципальной услуги;</w:t>
      </w:r>
      <w:r w:rsidRPr="00140EFD">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140EFD" w:rsidRDefault="00140EFD" w:rsidP="00140EFD">
      <w:pPr>
        <w:autoSpaceDE w:val="0"/>
        <w:autoSpaceDN w:val="0"/>
        <w:adjustRightInd w:val="0"/>
        <w:jc w:val="both"/>
        <w:outlineLvl w:val="1"/>
        <w:rPr>
          <w:sz w:val="20"/>
          <w:szCs w:val="20"/>
        </w:rPr>
      </w:pPr>
      <w:r w:rsidRPr="00140EFD">
        <w:rPr>
          <w:sz w:val="20"/>
          <w:szCs w:val="20"/>
        </w:rPr>
        <w:t xml:space="preserve">5) отказ в предоставлении муниципальной услуги, если основания отказа не предусмотрены административным регламентом;                                            </w:t>
      </w:r>
    </w:p>
    <w:p w:rsidR="00140EFD" w:rsidRDefault="00140EFD" w:rsidP="00140EFD">
      <w:pPr>
        <w:autoSpaceDE w:val="0"/>
        <w:autoSpaceDN w:val="0"/>
        <w:adjustRightInd w:val="0"/>
        <w:jc w:val="both"/>
        <w:outlineLvl w:val="1"/>
        <w:rPr>
          <w:sz w:val="20"/>
          <w:szCs w:val="20"/>
        </w:rPr>
      </w:pPr>
      <w:r w:rsidRPr="00140EFD">
        <w:rPr>
          <w:sz w:val="20"/>
          <w:szCs w:val="20"/>
        </w:rPr>
        <w:t xml:space="preserve"> 6) затребование с заявителя при предоставлении муниципальной услуги платы, не предусмотренной административным регламентом;                           </w:t>
      </w:r>
    </w:p>
    <w:p w:rsidR="00140EFD" w:rsidRPr="00140EFD" w:rsidRDefault="00140EFD" w:rsidP="00140EFD">
      <w:pPr>
        <w:autoSpaceDE w:val="0"/>
        <w:autoSpaceDN w:val="0"/>
        <w:adjustRightInd w:val="0"/>
        <w:jc w:val="both"/>
        <w:outlineLvl w:val="1"/>
        <w:rPr>
          <w:sz w:val="20"/>
          <w:szCs w:val="20"/>
        </w:rPr>
      </w:pPr>
      <w:proofErr w:type="gramStart"/>
      <w:r w:rsidRPr="00140EFD">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140EFD">
        <w:rPr>
          <w:sz w:val="20"/>
          <w:szCs w:val="20"/>
          <w:lang w:val="en-US"/>
        </w:rPr>
        <w:t>www</w:t>
      </w:r>
      <w:r w:rsidRPr="00140EFD">
        <w:rPr>
          <w:sz w:val="20"/>
          <w:szCs w:val="20"/>
        </w:rPr>
        <w:t>.</w:t>
      </w:r>
      <w:r w:rsidRPr="00140EFD">
        <w:rPr>
          <w:sz w:val="20"/>
          <w:szCs w:val="20"/>
          <w:lang w:val="en-US"/>
        </w:rPr>
        <w:t>do</w:t>
      </w:r>
      <w:r w:rsidRPr="00140EFD">
        <w:rPr>
          <w:sz w:val="20"/>
          <w:szCs w:val="20"/>
        </w:rPr>
        <w:t>.</w:t>
      </w:r>
      <w:proofErr w:type="spellStart"/>
      <w:r w:rsidRPr="00140EFD">
        <w:rPr>
          <w:sz w:val="20"/>
          <w:szCs w:val="20"/>
          <w:lang w:val="en-US"/>
        </w:rPr>
        <w:t>gosuslugi</w:t>
      </w:r>
      <w:proofErr w:type="spellEnd"/>
      <w:r w:rsidRPr="00140EFD">
        <w:rPr>
          <w:sz w:val="20"/>
          <w:szCs w:val="20"/>
        </w:rPr>
        <w:t>.</w:t>
      </w:r>
      <w:proofErr w:type="spellStart"/>
      <w:r w:rsidRPr="00140EFD">
        <w:rPr>
          <w:sz w:val="20"/>
          <w:szCs w:val="20"/>
          <w:lang w:val="en-US"/>
        </w:rPr>
        <w:t>ru</w:t>
      </w:r>
      <w:proofErr w:type="spellEnd"/>
      <w:r w:rsidRPr="00140EFD">
        <w:rPr>
          <w:sz w:val="20"/>
          <w:szCs w:val="20"/>
        </w:rPr>
        <w:t>). Жалоба также может быть принята при личном приеме заявителя.</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5.3.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5.4. Жалоба должна содержать:                                                                   </w:t>
      </w:r>
    </w:p>
    <w:p w:rsidR="00140EFD" w:rsidRDefault="00140EFD" w:rsidP="00140EFD">
      <w:pPr>
        <w:autoSpaceDE w:val="0"/>
        <w:autoSpaceDN w:val="0"/>
        <w:adjustRightInd w:val="0"/>
        <w:ind w:firstLine="709"/>
        <w:jc w:val="both"/>
        <w:outlineLvl w:val="1"/>
        <w:rPr>
          <w:sz w:val="20"/>
          <w:szCs w:val="20"/>
        </w:rPr>
      </w:pPr>
      <w:r w:rsidRPr="00140EFD">
        <w:rPr>
          <w:sz w:val="20"/>
          <w:szCs w:val="20"/>
        </w:rPr>
        <w:lastRenderedPageBreak/>
        <w:t xml:space="preserve">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                                                                                                        </w:t>
      </w:r>
      <w:proofErr w:type="gramStart"/>
      <w:r w:rsidRPr="00140EFD">
        <w:rPr>
          <w:sz w:val="20"/>
          <w:szCs w:val="20"/>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                                                                                                          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5.5.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140EFD">
        <w:rPr>
          <w:sz w:val="20"/>
          <w:szCs w:val="20"/>
        </w:rPr>
        <w:t>й-</w:t>
      </w:r>
      <w:proofErr w:type="gramEnd"/>
      <w:r w:rsidRPr="00140EFD">
        <w:rPr>
          <w:sz w:val="20"/>
          <w:szCs w:val="20"/>
        </w:rPr>
        <w:t xml:space="preserve"> в течение 5 (пяти) рабочих дней со дня ее регистрации.</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5.6</w:t>
      </w:r>
      <w:r w:rsidRPr="00140EFD">
        <w:rPr>
          <w:b/>
          <w:sz w:val="20"/>
          <w:szCs w:val="20"/>
        </w:rPr>
        <w:t>.</w:t>
      </w:r>
      <w:r w:rsidRPr="00140EFD">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140EFD" w:rsidRDefault="00140EFD" w:rsidP="00140EFD">
      <w:pPr>
        <w:autoSpaceDE w:val="0"/>
        <w:autoSpaceDN w:val="0"/>
        <w:adjustRightInd w:val="0"/>
        <w:jc w:val="both"/>
        <w:outlineLvl w:val="1"/>
        <w:rPr>
          <w:sz w:val="20"/>
          <w:szCs w:val="20"/>
        </w:rPr>
      </w:pPr>
      <w:proofErr w:type="gramStart"/>
      <w:r w:rsidRPr="00140EFD">
        <w:rPr>
          <w:sz w:val="20"/>
          <w:szCs w:val="20"/>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140EFD" w:rsidRDefault="00140EFD" w:rsidP="00140EFD">
      <w:pPr>
        <w:autoSpaceDE w:val="0"/>
        <w:autoSpaceDN w:val="0"/>
        <w:adjustRightInd w:val="0"/>
        <w:jc w:val="both"/>
        <w:outlineLvl w:val="1"/>
        <w:rPr>
          <w:sz w:val="20"/>
          <w:szCs w:val="20"/>
        </w:rPr>
      </w:pPr>
      <w:r w:rsidRPr="00140EFD">
        <w:rPr>
          <w:sz w:val="20"/>
          <w:szCs w:val="20"/>
        </w:rPr>
        <w:t xml:space="preserve"> 2) отказывает в удовлетворении жалобы.                                                                  </w:t>
      </w:r>
    </w:p>
    <w:p w:rsidR="00140EFD" w:rsidRDefault="00140EFD" w:rsidP="00140EFD">
      <w:pPr>
        <w:autoSpaceDE w:val="0"/>
        <w:autoSpaceDN w:val="0"/>
        <w:adjustRightInd w:val="0"/>
        <w:jc w:val="both"/>
        <w:outlineLvl w:val="1"/>
        <w:rPr>
          <w:sz w:val="20"/>
          <w:szCs w:val="20"/>
        </w:rPr>
      </w:pPr>
      <w:r w:rsidRPr="00140EFD">
        <w:rPr>
          <w:sz w:val="20"/>
          <w:szCs w:val="20"/>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0EFD" w:rsidRDefault="00140EFD" w:rsidP="00140EFD">
      <w:pPr>
        <w:autoSpaceDE w:val="0"/>
        <w:autoSpaceDN w:val="0"/>
        <w:adjustRightInd w:val="0"/>
        <w:jc w:val="both"/>
        <w:outlineLvl w:val="1"/>
        <w:rPr>
          <w:sz w:val="20"/>
          <w:szCs w:val="20"/>
        </w:rPr>
      </w:pPr>
      <w:r w:rsidRPr="00140EFD">
        <w:rPr>
          <w:sz w:val="20"/>
          <w:szCs w:val="20"/>
        </w:rPr>
        <w:t xml:space="preserve">  5.8. В случае установления в ходе или по результатам </w:t>
      </w:r>
      <w:proofErr w:type="gramStart"/>
      <w:r w:rsidRPr="00140EFD">
        <w:rPr>
          <w:sz w:val="20"/>
          <w:szCs w:val="20"/>
        </w:rPr>
        <w:t>рассмотрения жалобы признаков состава административного правонарушения</w:t>
      </w:r>
      <w:proofErr w:type="gramEnd"/>
      <w:r w:rsidRPr="00140EFD">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                                                                                                         5.9. </w:t>
      </w:r>
      <w:proofErr w:type="gramStart"/>
      <w:r w:rsidRPr="00140EFD">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140EFD">
        <w:rPr>
          <w:sz w:val="20"/>
          <w:szCs w:val="20"/>
        </w:rPr>
        <w:t xml:space="preserve"> быть </w:t>
      </w:r>
      <w:proofErr w:type="gramStart"/>
      <w:r w:rsidRPr="00140EFD">
        <w:rPr>
          <w:sz w:val="20"/>
          <w:szCs w:val="20"/>
        </w:rPr>
        <w:t>подана</w:t>
      </w:r>
      <w:proofErr w:type="gramEnd"/>
      <w:r w:rsidRPr="00140EFD">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1.6. В пункте 1.5. раздела 1.   «Общие положения»  слово «администрации» перед словами « особо охраняемых территориях» - исключить.                                                                          </w:t>
      </w:r>
    </w:p>
    <w:p w:rsidR="00140EFD" w:rsidRDefault="00140EFD" w:rsidP="00140EFD">
      <w:pPr>
        <w:autoSpaceDE w:val="0"/>
        <w:autoSpaceDN w:val="0"/>
        <w:adjustRightInd w:val="0"/>
        <w:jc w:val="both"/>
        <w:outlineLvl w:val="1"/>
        <w:rPr>
          <w:sz w:val="20"/>
          <w:szCs w:val="20"/>
        </w:rPr>
      </w:pPr>
      <w:r w:rsidRPr="00140EFD">
        <w:rPr>
          <w:sz w:val="20"/>
          <w:szCs w:val="20"/>
        </w:rPr>
        <w:t xml:space="preserve"> </w:t>
      </w:r>
      <w:r w:rsidRPr="00140EFD">
        <w:rPr>
          <w:b/>
          <w:sz w:val="20"/>
          <w:szCs w:val="20"/>
        </w:rPr>
        <w:t>2.</w:t>
      </w:r>
      <w:r w:rsidRPr="00140EFD">
        <w:rPr>
          <w:sz w:val="20"/>
          <w:szCs w:val="20"/>
        </w:rPr>
        <w:t xml:space="preserve"> </w:t>
      </w:r>
      <w:proofErr w:type="gramStart"/>
      <w:r w:rsidRPr="00140EFD">
        <w:rPr>
          <w:sz w:val="20"/>
          <w:szCs w:val="20"/>
        </w:rPr>
        <w:t>Разместить</w:t>
      </w:r>
      <w:proofErr w:type="gramEnd"/>
      <w:r w:rsidRPr="00140EFD">
        <w:rPr>
          <w:sz w:val="20"/>
          <w:szCs w:val="20"/>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w:t>
      </w:r>
      <w:r w:rsidRPr="00140EFD">
        <w:rPr>
          <w:b/>
          <w:sz w:val="20"/>
          <w:szCs w:val="20"/>
        </w:rPr>
        <w:t>3.</w:t>
      </w:r>
      <w:r w:rsidRPr="00140EFD">
        <w:rPr>
          <w:sz w:val="20"/>
          <w:szCs w:val="20"/>
        </w:rPr>
        <w:t xml:space="preserve"> </w:t>
      </w:r>
      <w:proofErr w:type="gramStart"/>
      <w:r w:rsidRPr="00140EFD">
        <w:rPr>
          <w:sz w:val="20"/>
          <w:szCs w:val="20"/>
        </w:rPr>
        <w:t>Контроль за</w:t>
      </w:r>
      <w:proofErr w:type="gramEnd"/>
      <w:r w:rsidRPr="00140EFD">
        <w:rPr>
          <w:sz w:val="20"/>
          <w:szCs w:val="20"/>
        </w:rPr>
        <w:t xml:space="preserve"> исполнением данного постановления оставляю за собой.            </w:t>
      </w:r>
    </w:p>
    <w:p w:rsidR="00140EFD" w:rsidRPr="00140EFD" w:rsidRDefault="00140EFD" w:rsidP="00140EFD">
      <w:pPr>
        <w:autoSpaceDE w:val="0"/>
        <w:autoSpaceDN w:val="0"/>
        <w:adjustRightInd w:val="0"/>
        <w:jc w:val="both"/>
        <w:outlineLvl w:val="1"/>
        <w:rPr>
          <w:sz w:val="20"/>
          <w:szCs w:val="20"/>
        </w:rPr>
      </w:pPr>
    </w:p>
    <w:p w:rsidR="00140EFD" w:rsidRDefault="00140EFD" w:rsidP="00140EFD">
      <w:pPr>
        <w:autoSpaceDE w:val="0"/>
        <w:autoSpaceDN w:val="0"/>
        <w:adjustRightInd w:val="0"/>
        <w:jc w:val="both"/>
        <w:outlineLvl w:val="1"/>
        <w:rPr>
          <w:sz w:val="20"/>
          <w:szCs w:val="20"/>
        </w:rPr>
      </w:pPr>
      <w:r w:rsidRPr="00140EFD">
        <w:rPr>
          <w:sz w:val="20"/>
          <w:szCs w:val="20"/>
        </w:rPr>
        <w:t xml:space="preserve">Глава Новотроицкого сельсовета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Северного района Новосибирской области                           </w:t>
      </w:r>
      <w:r>
        <w:rPr>
          <w:sz w:val="20"/>
          <w:szCs w:val="20"/>
        </w:rPr>
        <w:t xml:space="preserve">                                          </w:t>
      </w:r>
      <w:r w:rsidRPr="00140EFD">
        <w:rPr>
          <w:sz w:val="20"/>
          <w:szCs w:val="20"/>
        </w:rPr>
        <w:t xml:space="preserve">   </w:t>
      </w:r>
      <w:proofErr w:type="spellStart"/>
      <w:r w:rsidRPr="00140EFD">
        <w:rPr>
          <w:sz w:val="20"/>
          <w:szCs w:val="20"/>
        </w:rPr>
        <w:t>А.Д.Кочережко</w:t>
      </w:r>
      <w:proofErr w:type="spellEnd"/>
      <w:r w:rsidRPr="00140EFD">
        <w:rPr>
          <w:sz w:val="20"/>
          <w:szCs w:val="20"/>
        </w:rPr>
        <w:t xml:space="preserve">                                     </w:t>
      </w:r>
    </w:p>
    <w:p w:rsidR="00140EFD" w:rsidRPr="00140EFD" w:rsidRDefault="00140EFD" w:rsidP="00140EFD">
      <w:pPr>
        <w:pStyle w:val="a4"/>
        <w:jc w:val="center"/>
        <w:rPr>
          <w:rFonts w:ascii="Times New Roman" w:hAnsi="Times New Roman" w:cs="Times New Roman"/>
          <w:sz w:val="20"/>
          <w:szCs w:val="20"/>
        </w:rPr>
      </w:pPr>
    </w:p>
    <w:p w:rsidR="00140EFD" w:rsidRPr="00140EFD" w:rsidRDefault="00140EFD" w:rsidP="00140EFD">
      <w:pPr>
        <w:jc w:val="center"/>
        <w:rPr>
          <w:sz w:val="20"/>
          <w:szCs w:val="20"/>
        </w:rPr>
      </w:pPr>
      <w:r w:rsidRPr="00140EFD">
        <w:rPr>
          <w:sz w:val="20"/>
          <w:szCs w:val="20"/>
        </w:rPr>
        <w:t>АДМИНИСТРАЦИЯ</w:t>
      </w:r>
    </w:p>
    <w:p w:rsidR="00140EFD" w:rsidRPr="00140EFD" w:rsidRDefault="00140EFD" w:rsidP="00140EFD">
      <w:pPr>
        <w:jc w:val="center"/>
        <w:rPr>
          <w:sz w:val="20"/>
          <w:szCs w:val="20"/>
        </w:rPr>
      </w:pPr>
      <w:r w:rsidRPr="00140EFD">
        <w:rPr>
          <w:sz w:val="20"/>
          <w:szCs w:val="20"/>
        </w:rPr>
        <w:t>НОВОТРОИЦКОГО СЕЛЬСОВЕТА</w:t>
      </w:r>
    </w:p>
    <w:p w:rsidR="00140EFD" w:rsidRPr="00140EFD" w:rsidRDefault="00140EFD" w:rsidP="00140EFD">
      <w:pPr>
        <w:jc w:val="center"/>
        <w:rPr>
          <w:sz w:val="20"/>
          <w:szCs w:val="20"/>
        </w:rPr>
      </w:pPr>
      <w:r w:rsidRPr="00140EFD">
        <w:rPr>
          <w:sz w:val="20"/>
          <w:szCs w:val="20"/>
        </w:rPr>
        <w:t>СЕВЕРНОГО РАЙОНА</w:t>
      </w:r>
    </w:p>
    <w:p w:rsidR="00140EFD" w:rsidRPr="00140EFD" w:rsidRDefault="00140EFD" w:rsidP="00140EFD">
      <w:pPr>
        <w:jc w:val="center"/>
        <w:rPr>
          <w:sz w:val="20"/>
          <w:szCs w:val="20"/>
        </w:rPr>
      </w:pPr>
      <w:r w:rsidRPr="00140EFD">
        <w:rPr>
          <w:sz w:val="20"/>
          <w:szCs w:val="20"/>
        </w:rPr>
        <w:lastRenderedPageBreak/>
        <w:t>НОВОСИБИРСКОЙ ОБЛАСТИ</w:t>
      </w:r>
    </w:p>
    <w:p w:rsidR="00140EFD" w:rsidRPr="00140EFD" w:rsidRDefault="00140EFD" w:rsidP="00140EFD">
      <w:pPr>
        <w:jc w:val="center"/>
        <w:rPr>
          <w:b/>
          <w:sz w:val="20"/>
          <w:szCs w:val="20"/>
        </w:rPr>
      </w:pPr>
      <w:r w:rsidRPr="00140EFD">
        <w:rPr>
          <w:b/>
          <w:sz w:val="20"/>
          <w:szCs w:val="20"/>
        </w:rPr>
        <w:t>ПОСТАНОВЛЕНИЕ</w:t>
      </w:r>
    </w:p>
    <w:p w:rsidR="00140EFD" w:rsidRPr="00140EFD" w:rsidRDefault="00140EFD" w:rsidP="00140EFD">
      <w:pPr>
        <w:jc w:val="center"/>
        <w:rPr>
          <w:sz w:val="20"/>
          <w:szCs w:val="20"/>
        </w:rPr>
      </w:pPr>
      <w:r w:rsidRPr="00140EFD">
        <w:rPr>
          <w:sz w:val="20"/>
          <w:szCs w:val="20"/>
        </w:rPr>
        <w:t>01.10.2018                                    с</w:t>
      </w:r>
      <w:proofErr w:type="gramStart"/>
      <w:r w:rsidRPr="00140EFD">
        <w:rPr>
          <w:sz w:val="20"/>
          <w:szCs w:val="20"/>
        </w:rPr>
        <w:t>.Н</w:t>
      </w:r>
      <w:proofErr w:type="gramEnd"/>
      <w:r w:rsidRPr="00140EFD">
        <w:rPr>
          <w:sz w:val="20"/>
          <w:szCs w:val="20"/>
        </w:rPr>
        <w:t>овотроицк                                           № 119</w:t>
      </w:r>
    </w:p>
    <w:p w:rsidR="00140EFD" w:rsidRPr="00140EFD" w:rsidRDefault="00140EFD" w:rsidP="00140EFD">
      <w:pPr>
        <w:pStyle w:val="a4"/>
        <w:jc w:val="center"/>
        <w:rPr>
          <w:rFonts w:ascii="Times New Roman" w:hAnsi="Times New Roman" w:cs="Times New Roman"/>
          <w:b/>
          <w:sz w:val="20"/>
          <w:szCs w:val="20"/>
        </w:rPr>
      </w:pPr>
      <w:r w:rsidRPr="00140EFD">
        <w:rPr>
          <w:rFonts w:ascii="Times New Roman" w:hAnsi="Times New Roman" w:cs="Times New Roman"/>
          <w:b/>
          <w:sz w:val="20"/>
          <w:szCs w:val="20"/>
        </w:rPr>
        <w:t>О внесении изменений в постановление администрации от 20.10.2014 № 116</w:t>
      </w:r>
    </w:p>
    <w:p w:rsidR="00140EFD" w:rsidRPr="00140EFD" w:rsidRDefault="00140EFD" w:rsidP="00140EFD">
      <w:pPr>
        <w:spacing w:before="240"/>
        <w:ind w:firstLine="567"/>
        <w:jc w:val="both"/>
        <w:rPr>
          <w:sz w:val="20"/>
          <w:szCs w:val="20"/>
        </w:rPr>
      </w:pPr>
      <w:r w:rsidRPr="00140EFD">
        <w:rPr>
          <w:sz w:val="20"/>
          <w:szCs w:val="20"/>
        </w:rPr>
        <w:t>Администрация Новотроицкого сельсовета Северного района Новосибирской области</w:t>
      </w:r>
    </w:p>
    <w:p w:rsidR="00140EFD" w:rsidRDefault="00140EFD" w:rsidP="00140EFD">
      <w:pPr>
        <w:jc w:val="both"/>
        <w:rPr>
          <w:sz w:val="20"/>
          <w:szCs w:val="20"/>
        </w:rPr>
      </w:pPr>
      <w:r w:rsidRPr="00140EFD">
        <w:rPr>
          <w:sz w:val="20"/>
          <w:szCs w:val="20"/>
        </w:rPr>
        <w:t xml:space="preserve">ПОСТАНОВЛЯЕТ:                                                                                                 </w:t>
      </w:r>
    </w:p>
    <w:p w:rsidR="00140EFD" w:rsidRPr="00140EFD" w:rsidRDefault="00140EFD" w:rsidP="00140EFD">
      <w:pPr>
        <w:jc w:val="both"/>
        <w:rPr>
          <w:sz w:val="20"/>
          <w:szCs w:val="20"/>
        </w:rPr>
      </w:pPr>
      <w:r w:rsidRPr="00140EFD">
        <w:rPr>
          <w:sz w:val="20"/>
          <w:szCs w:val="20"/>
        </w:rPr>
        <w:t xml:space="preserve"> </w:t>
      </w:r>
      <w:r w:rsidRPr="00140EFD">
        <w:rPr>
          <w:b/>
          <w:sz w:val="20"/>
          <w:szCs w:val="20"/>
        </w:rPr>
        <w:t>1.</w:t>
      </w:r>
      <w:r w:rsidRPr="00140EFD">
        <w:rPr>
          <w:sz w:val="20"/>
          <w:szCs w:val="20"/>
        </w:rPr>
        <w:t xml:space="preserve"> </w:t>
      </w:r>
      <w:proofErr w:type="gramStart"/>
      <w:r w:rsidRPr="00140EFD">
        <w:rPr>
          <w:sz w:val="20"/>
          <w:szCs w:val="20"/>
        </w:rPr>
        <w:t>Внести в  постановление администрации Новотроицкого</w:t>
      </w:r>
      <w:r w:rsidRPr="00140EFD">
        <w:rPr>
          <w:bCs/>
          <w:sz w:val="20"/>
          <w:szCs w:val="20"/>
        </w:rPr>
        <w:t xml:space="preserve"> сельсовета  Северного района Новосибирской области</w:t>
      </w:r>
      <w:r w:rsidRPr="00140EFD">
        <w:rPr>
          <w:sz w:val="20"/>
          <w:szCs w:val="20"/>
        </w:rPr>
        <w:t xml:space="preserve"> от 20.10.2014 № 116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администрацией Новотроицкого сельсовета Северного района Новосибирской области от 26.12.2014 № 173, от 31.08.2016 № 96, от 02.07.2018 № 72</w:t>
      </w:r>
      <w:proofErr w:type="gramEnd"/>
      <w:r w:rsidRPr="00140EFD">
        <w:rPr>
          <w:sz w:val="20"/>
          <w:szCs w:val="20"/>
        </w:rPr>
        <w:t xml:space="preserve">) </w:t>
      </w:r>
      <w:r w:rsidRPr="00140EFD">
        <w:rPr>
          <w:bCs/>
          <w:sz w:val="20"/>
          <w:szCs w:val="20"/>
        </w:rPr>
        <w:t>следующие изменения:</w:t>
      </w:r>
    </w:p>
    <w:p w:rsidR="00140EFD" w:rsidRDefault="00140EFD" w:rsidP="00140EFD">
      <w:pPr>
        <w:pStyle w:val="a5"/>
        <w:numPr>
          <w:ilvl w:val="1"/>
          <w:numId w:val="16"/>
        </w:numPr>
        <w:spacing w:after="200" w:line="276" w:lineRule="auto"/>
        <w:jc w:val="both"/>
        <w:rPr>
          <w:sz w:val="20"/>
          <w:szCs w:val="20"/>
        </w:rPr>
      </w:pPr>
      <w:r w:rsidRPr="00140EFD">
        <w:rPr>
          <w:sz w:val="20"/>
          <w:szCs w:val="20"/>
        </w:rPr>
        <w:t>Пункт 1.3.3. раздела 1</w:t>
      </w:r>
      <w:r w:rsidRPr="00140EFD">
        <w:rPr>
          <w:b/>
          <w:sz w:val="20"/>
          <w:szCs w:val="20"/>
        </w:rPr>
        <w:t xml:space="preserve"> «</w:t>
      </w:r>
      <w:r w:rsidRPr="00140EFD">
        <w:rPr>
          <w:sz w:val="20"/>
          <w:szCs w:val="20"/>
        </w:rPr>
        <w:t>Общие положения» изложить в новой редакции:</w:t>
      </w:r>
    </w:p>
    <w:p w:rsidR="00140EFD" w:rsidRPr="00140EFD" w:rsidRDefault="00140EFD" w:rsidP="00140EFD">
      <w:pPr>
        <w:spacing w:after="200" w:line="276" w:lineRule="auto"/>
        <w:jc w:val="both"/>
        <w:rPr>
          <w:sz w:val="20"/>
          <w:szCs w:val="20"/>
        </w:rPr>
      </w:pPr>
      <w:r w:rsidRPr="00140EFD">
        <w:rPr>
          <w:sz w:val="20"/>
          <w:szCs w:val="20"/>
        </w:rPr>
        <w:t xml:space="preserve">Информация по вопросам предоставления муниципальной услуги предоставляется:                                                                                                        - в  администрации Новотроицкого  сельсовета, участвующей в предоставлении муниципальной услуги:                                                                - посредством размещения на информационном стенде Администрации Новотроицкого сельсовета и официальном сайте Администрации Северного района Новосибирской области в сети Интернет, электронного информирования;                                                                                                      - с использованием средств телефонной, почтовой связи;                                   - при подаче заявления на оказания муниципальной услуги через МФЦ при личном обращении в офис МФЦ, либо посредством </w:t>
      </w:r>
      <w:r w:rsidRPr="00140EFD">
        <w:rPr>
          <w:sz w:val="20"/>
          <w:szCs w:val="20"/>
          <w:lang w:val="en-US"/>
        </w:rPr>
        <w:t>call</w:t>
      </w:r>
      <w:r w:rsidRPr="00140EFD">
        <w:rPr>
          <w:sz w:val="20"/>
          <w:szCs w:val="20"/>
        </w:rPr>
        <w:t xml:space="preserve">-центра МФЦ. Для получения информации о муниципальной услуге, порядке предоставления, ходе предоставления муниципальной услуги заявители вправе обращаться:                                                                                              - в устной форме лично или по телефону:                                                               - к специалистам  Администрации Новотроицкого сельсовета, участвующих в предоставлении муниципальной услуги;                                                                     - в письменной форме почтой;                                                                                 -  посредством электронной почты;                                                              Информирование проводится в двух формах: устное и письменное.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                                            Устное информирование обратившегося лица осуществляется специалистом не более 10 минут.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Ответ на обращение готовится в течение 30 дней со дня регистрации письменного обращения.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w:t>
      </w:r>
      <w:proofErr w:type="gramStart"/>
      <w:r w:rsidRPr="00140EFD">
        <w:rPr>
          <w:sz w:val="20"/>
          <w:szCs w:val="20"/>
        </w:rPr>
        <w:t>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письменной форме по почтовому адресу, указанному в обращении, поступившем в государственный орган, орган местного самоуправления или должностному</w:t>
      </w:r>
      <w:proofErr w:type="gramEnd"/>
      <w:r w:rsidRPr="00140EFD">
        <w:rPr>
          <w:sz w:val="20"/>
          <w:szCs w:val="20"/>
        </w:rPr>
        <w:t xml:space="preserve"> лицу в письменной форме.</w:t>
      </w:r>
    </w:p>
    <w:p w:rsidR="00140EFD" w:rsidRPr="00140EFD" w:rsidRDefault="00140EFD" w:rsidP="00140EFD">
      <w:pPr>
        <w:jc w:val="both"/>
        <w:rPr>
          <w:sz w:val="20"/>
          <w:szCs w:val="20"/>
        </w:rPr>
      </w:pPr>
      <w:r w:rsidRPr="00140EFD">
        <w:rPr>
          <w:sz w:val="20"/>
          <w:szCs w:val="20"/>
        </w:rPr>
        <w:t xml:space="preserve">  1.2. Пункт 2.15. раздела 2 «Стандарт предоставления муниципальной услуги»  административного регламента  признать утратившим силу;                        </w:t>
      </w:r>
    </w:p>
    <w:p w:rsidR="00140EFD" w:rsidRPr="00140EFD" w:rsidRDefault="00140EFD" w:rsidP="00140EFD">
      <w:pPr>
        <w:jc w:val="both"/>
        <w:rPr>
          <w:sz w:val="20"/>
          <w:szCs w:val="20"/>
        </w:rPr>
      </w:pPr>
      <w:r w:rsidRPr="00140EFD">
        <w:rPr>
          <w:b/>
          <w:sz w:val="20"/>
          <w:szCs w:val="20"/>
        </w:rPr>
        <w:t xml:space="preserve">  </w:t>
      </w:r>
      <w:r w:rsidRPr="00140EFD">
        <w:rPr>
          <w:sz w:val="20"/>
          <w:szCs w:val="20"/>
        </w:rPr>
        <w:t>1.3.  Раздел 5 изложить в новой редакции:</w:t>
      </w:r>
    </w:p>
    <w:p w:rsidR="00140EFD" w:rsidRDefault="00140EFD" w:rsidP="00140EFD">
      <w:pPr>
        <w:autoSpaceDE w:val="0"/>
        <w:autoSpaceDN w:val="0"/>
        <w:adjustRightInd w:val="0"/>
        <w:jc w:val="both"/>
        <w:outlineLvl w:val="1"/>
        <w:rPr>
          <w:sz w:val="20"/>
          <w:szCs w:val="20"/>
        </w:rPr>
      </w:pPr>
      <w:r w:rsidRPr="00140EFD">
        <w:rPr>
          <w:sz w:val="20"/>
          <w:szCs w:val="20"/>
        </w:rPr>
        <w:t xml:space="preserve">     </w:t>
      </w:r>
      <w:proofErr w:type="gramStart"/>
      <w:r w:rsidRPr="00140EFD">
        <w:rPr>
          <w:sz w:val="20"/>
          <w:szCs w:val="20"/>
        </w:rPr>
        <w:t xml:space="preserve">5.1 Заявители вправе обжаловать действия (бездействие) администрации Новотроицкого сельсовета Северного района Новосибирской области, а также должностных лиц, специалистов администрации Новотроицкого сельсовета Северного района Новосибирской области, принимающих участие в </w:t>
      </w:r>
      <w:r w:rsidRPr="00140EFD">
        <w:rPr>
          <w:sz w:val="20"/>
          <w:szCs w:val="20"/>
        </w:rPr>
        <w:lastRenderedPageBreak/>
        <w:t>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Новотроицкого сельсовета Северного района Новосибирской области), в досудебном (внесудебном) порядке, в том числе в следующих</w:t>
      </w:r>
      <w:proofErr w:type="gramEnd"/>
      <w:r w:rsidRPr="00140EFD">
        <w:rPr>
          <w:sz w:val="20"/>
          <w:szCs w:val="20"/>
        </w:rPr>
        <w:t xml:space="preserve"> </w:t>
      </w:r>
      <w:proofErr w:type="gramStart"/>
      <w:r w:rsidRPr="00140EFD">
        <w:rPr>
          <w:sz w:val="20"/>
          <w:szCs w:val="20"/>
        </w:rPr>
        <w:t>случаях</w:t>
      </w:r>
      <w:proofErr w:type="gramEnd"/>
      <w:r w:rsidRPr="00140EFD">
        <w:rPr>
          <w:sz w:val="20"/>
          <w:szCs w:val="20"/>
        </w:rPr>
        <w:t xml:space="preserve">: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1)   нарушения сроков регистрации заявления;</w:t>
      </w:r>
      <w:r w:rsidRPr="00140EFD">
        <w:rPr>
          <w:sz w:val="20"/>
          <w:szCs w:val="20"/>
        </w:rPr>
        <w:br/>
        <w:t>2)   нарушения срока предоставления муниципальной услуги;</w:t>
      </w:r>
      <w:r w:rsidRPr="00140EFD">
        <w:rPr>
          <w:sz w:val="20"/>
          <w:szCs w:val="20"/>
        </w:rPr>
        <w:br/>
        <w:t xml:space="preserve">3)   требования у заявителя </w:t>
      </w:r>
      <w:proofErr w:type="gramStart"/>
      <w:r w:rsidRPr="00140EFD">
        <w:rPr>
          <w:sz w:val="20"/>
          <w:szCs w:val="20"/>
        </w:rPr>
        <w:t>документов</w:t>
      </w:r>
      <w:proofErr w:type="gramEnd"/>
      <w:r w:rsidRPr="00140EFD">
        <w:rPr>
          <w:sz w:val="20"/>
          <w:szCs w:val="20"/>
        </w:rPr>
        <w:t xml:space="preserve"> не предусмотренных административным регламентом для предоставления муниципальной услуги;</w:t>
      </w:r>
      <w:r w:rsidRPr="00140EFD">
        <w:rPr>
          <w:sz w:val="20"/>
          <w:szCs w:val="20"/>
        </w:rPr>
        <w:br/>
        <w:t>4) отказ в приеме у заявителя документов, предоставление которых предусмотрено административным регламентом для предоставления муниципальной услуги;</w:t>
      </w:r>
    </w:p>
    <w:p w:rsidR="00140EFD" w:rsidRDefault="00140EFD" w:rsidP="00140EFD">
      <w:pPr>
        <w:autoSpaceDE w:val="0"/>
        <w:autoSpaceDN w:val="0"/>
        <w:adjustRightInd w:val="0"/>
        <w:jc w:val="both"/>
        <w:outlineLvl w:val="1"/>
        <w:rPr>
          <w:sz w:val="20"/>
          <w:szCs w:val="20"/>
        </w:rPr>
      </w:pPr>
      <w:r w:rsidRPr="00140EFD">
        <w:rPr>
          <w:sz w:val="20"/>
          <w:szCs w:val="20"/>
        </w:rPr>
        <w:t xml:space="preserve">5) отказ в предоставлении муниципальной услуги, если основания отказа не предусмотрены административным регламентом;                                           </w:t>
      </w:r>
    </w:p>
    <w:p w:rsidR="00140EFD" w:rsidRDefault="00140EFD" w:rsidP="00140EFD">
      <w:pPr>
        <w:autoSpaceDE w:val="0"/>
        <w:autoSpaceDN w:val="0"/>
        <w:adjustRightInd w:val="0"/>
        <w:jc w:val="both"/>
        <w:outlineLvl w:val="1"/>
        <w:rPr>
          <w:sz w:val="20"/>
          <w:szCs w:val="20"/>
        </w:rPr>
      </w:pPr>
      <w:r w:rsidRPr="00140EFD">
        <w:rPr>
          <w:sz w:val="20"/>
          <w:szCs w:val="20"/>
        </w:rPr>
        <w:t xml:space="preserve">  6) затребование с заявителя при предоставлении муниципальной услуги платы, не предусмотренной административным регламентом;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w:t>
      </w:r>
      <w:proofErr w:type="gramStart"/>
      <w:r w:rsidRPr="00140EFD">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через многофункциональный центр, официального сайта администрации Новотроицкого сельсовета Северного района Новосибирской области, ЕПГУ (</w:t>
      </w:r>
      <w:r w:rsidRPr="00140EFD">
        <w:rPr>
          <w:sz w:val="20"/>
          <w:szCs w:val="20"/>
          <w:lang w:val="en-US"/>
        </w:rPr>
        <w:t>www</w:t>
      </w:r>
      <w:r w:rsidRPr="00140EFD">
        <w:rPr>
          <w:sz w:val="20"/>
          <w:szCs w:val="20"/>
        </w:rPr>
        <w:t>.</w:t>
      </w:r>
      <w:r w:rsidRPr="00140EFD">
        <w:rPr>
          <w:sz w:val="20"/>
          <w:szCs w:val="20"/>
          <w:lang w:val="en-US"/>
        </w:rPr>
        <w:t>do</w:t>
      </w:r>
      <w:r w:rsidRPr="00140EFD">
        <w:rPr>
          <w:sz w:val="20"/>
          <w:szCs w:val="20"/>
        </w:rPr>
        <w:t>.</w:t>
      </w:r>
      <w:proofErr w:type="spellStart"/>
      <w:r w:rsidRPr="00140EFD">
        <w:rPr>
          <w:sz w:val="20"/>
          <w:szCs w:val="20"/>
          <w:lang w:val="en-US"/>
        </w:rPr>
        <w:t>gosuslugi</w:t>
      </w:r>
      <w:proofErr w:type="spellEnd"/>
      <w:r w:rsidRPr="00140EFD">
        <w:rPr>
          <w:sz w:val="20"/>
          <w:szCs w:val="20"/>
        </w:rPr>
        <w:t>.</w:t>
      </w:r>
      <w:proofErr w:type="spellStart"/>
      <w:r w:rsidRPr="00140EFD">
        <w:rPr>
          <w:sz w:val="20"/>
          <w:szCs w:val="20"/>
          <w:lang w:val="en-US"/>
        </w:rPr>
        <w:t>ru</w:t>
      </w:r>
      <w:proofErr w:type="spellEnd"/>
      <w:r w:rsidRPr="00140EFD">
        <w:rPr>
          <w:sz w:val="20"/>
          <w:szCs w:val="20"/>
        </w:rPr>
        <w:t>). Жалоба также может быть принята при личном приеме заявителя.</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5.3. Жалоба заявителя на решения и действия (бездействие) должностных лиц, специалистов администрации Новотроицкого сельсовета Северного района Новосибирской области подается Главе Новотроицкого сельсовета Северного района Новосибирской области. Жалоба на решение, принятое Главой Новотроицкого сельсовета Северного района Новосибирской области, рассматривается непосредственно Главой Новотроицкого сельсовета Северного района Новосибирской области.</w:t>
      </w:r>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5.4. Жалоба должна содержать:                                                                  </w:t>
      </w:r>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 1) наименование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решения и действия (бездействие) которых обжалуются;                                                                                                        </w:t>
      </w:r>
      <w:proofErr w:type="gramStart"/>
      <w:r w:rsidRPr="00140EFD">
        <w:rPr>
          <w:sz w:val="20"/>
          <w:szCs w:val="20"/>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 3) сведения об обжалуемых решениях и действиях (бездействии)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 xml:space="preserve"> 4) доводы, на основании которых заявитель не согласен с решением и действием (бездействием)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либо специалиста администрации Новотроицкого сельсовета Северного района Новосибирской области. Заявителем могут быть представлены документы (при наличии), подтверждающие доводы заявителя, либо их копии.                                                                                                          При подаче жалобы заявитель вправе получить в администрации  Новотроицкого сельсовета Северного района Новосибирской области копии документов, подтверждающих обжалуемое действие (бездействие) должностного лица.</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5.5. Жалоба подлежит рассмотрению в течение 15 (пятнадцати) рабочих дней со дня ее регистрации, а в случае обжалования отказа администрации Новотроицкого сельсовета Северного района Новосибирской области, должностного лица администрации Новотроицкого сельсовета Северного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w:t>
      </w:r>
      <w:proofErr w:type="gramStart"/>
      <w:r w:rsidRPr="00140EFD">
        <w:rPr>
          <w:sz w:val="20"/>
          <w:szCs w:val="20"/>
        </w:rPr>
        <w:t>й-</w:t>
      </w:r>
      <w:proofErr w:type="gramEnd"/>
      <w:r w:rsidRPr="00140EFD">
        <w:rPr>
          <w:sz w:val="20"/>
          <w:szCs w:val="20"/>
        </w:rPr>
        <w:t xml:space="preserve"> в течение 5 (пяти) рабочих дней со дня ее регистрации.</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5.6</w:t>
      </w:r>
      <w:r w:rsidRPr="00140EFD">
        <w:rPr>
          <w:b/>
          <w:sz w:val="20"/>
          <w:szCs w:val="20"/>
        </w:rPr>
        <w:t>.</w:t>
      </w:r>
      <w:r w:rsidRPr="00140EFD">
        <w:rPr>
          <w:sz w:val="20"/>
          <w:szCs w:val="20"/>
        </w:rPr>
        <w:t> По результатам рассмотрения жалобы должностное лицо администрации Новотроицкого сельсовета Северного района Новосибирской области, наделенное полномочиями по рассмотрению жалоб в соответствии с пунктом 5.3 административного регламента, принимает одно из следующих решений:</w:t>
      </w:r>
    </w:p>
    <w:p w:rsidR="00140EFD" w:rsidRDefault="00140EFD" w:rsidP="00140EFD">
      <w:pPr>
        <w:autoSpaceDE w:val="0"/>
        <w:autoSpaceDN w:val="0"/>
        <w:adjustRightInd w:val="0"/>
        <w:ind w:firstLine="709"/>
        <w:jc w:val="both"/>
        <w:outlineLvl w:val="1"/>
        <w:rPr>
          <w:sz w:val="20"/>
          <w:szCs w:val="20"/>
        </w:rPr>
      </w:pPr>
      <w:proofErr w:type="gramStart"/>
      <w:r w:rsidRPr="00140EFD">
        <w:rPr>
          <w:sz w:val="20"/>
          <w:szCs w:val="20"/>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 2) отказывает в удовлетворении жалобы.                                                                </w:t>
      </w:r>
    </w:p>
    <w:p w:rsidR="00140EFD" w:rsidRDefault="00140EFD" w:rsidP="00140EFD">
      <w:pPr>
        <w:autoSpaceDE w:val="0"/>
        <w:autoSpaceDN w:val="0"/>
        <w:adjustRightInd w:val="0"/>
        <w:ind w:firstLine="709"/>
        <w:jc w:val="both"/>
        <w:outlineLvl w:val="1"/>
        <w:rPr>
          <w:sz w:val="20"/>
          <w:szCs w:val="20"/>
        </w:rPr>
      </w:pPr>
      <w:r w:rsidRPr="00140EFD">
        <w:rPr>
          <w:sz w:val="20"/>
          <w:szCs w:val="20"/>
        </w:rPr>
        <w:lastRenderedPageBreak/>
        <w:t xml:space="preserve">  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5.8. В случае установления в ходе или по результатам </w:t>
      </w:r>
      <w:proofErr w:type="gramStart"/>
      <w:r w:rsidRPr="00140EFD">
        <w:rPr>
          <w:sz w:val="20"/>
          <w:szCs w:val="20"/>
        </w:rPr>
        <w:t>рассмотрения жалобы признаков состава административного правонарушения</w:t>
      </w:r>
      <w:proofErr w:type="gramEnd"/>
      <w:r w:rsidRPr="00140EFD">
        <w:rPr>
          <w:sz w:val="20"/>
          <w:szCs w:val="20"/>
        </w:rPr>
        <w:t xml:space="preserve"> или преступления, должностное лицо администрации Новотроицкого сельсовета Северного района Новосибирской области, наделенное полномочиями по рассмотрению жалоб, незамедлительно направляет имеющиеся материалы в органы прокуратуры.                                                                                                         5.9. </w:t>
      </w:r>
      <w:proofErr w:type="gramStart"/>
      <w:r w:rsidRPr="00140EFD">
        <w:rPr>
          <w:sz w:val="20"/>
          <w:szCs w:val="20"/>
        </w:rPr>
        <w:t>Жалоба на решения и (или) действия (бездействие) администрации Новотроицкого сельсовета Северного района Новосибирской области, а также должностных лиц администрации Новотроицкого сельсовета Северного района Новосибирской области, специалистов администрации Новотроицкого сельсовета Северного района Новосибирской области,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w:t>
      </w:r>
      <w:proofErr w:type="gramEnd"/>
      <w:r w:rsidRPr="00140EFD">
        <w:rPr>
          <w:sz w:val="20"/>
          <w:szCs w:val="20"/>
        </w:rPr>
        <w:t xml:space="preserve"> быть </w:t>
      </w:r>
      <w:proofErr w:type="gramStart"/>
      <w:r w:rsidRPr="00140EFD">
        <w:rPr>
          <w:sz w:val="20"/>
          <w:szCs w:val="20"/>
        </w:rPr>
        <w:t>подана</w:t>
      </w:r>
      <w:proofErr w:type="gramEnd"/>
      <w:r w:rsidRPr="00140EFD">
        <w:rPr>
          <w:sz w:val="20"/>
          <w:szCs w:val="20"/>
        </w:rPr>
        <w:t xml:space="preserve">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                  </w:t>
      </w:r>
    </w:p>
    <w:p w:rsidR="00140EFD" w:rsidRDefault="00140EFD" w:rsidP="00140EFD">
      <w:pPr>
        <w:autoSpaceDE w:val="0"/>
        <w:autoSpaceDN w:val="0"/>
        <w:adjustRightInd w:val="0"/>
        <w:ind w:firstLine="709"/>
        <w:jc w:val="both"/>
        <w:outlineLvl w:val="1"/>
        <w:rPr>
          <w:sz w:val="20"/>
          <w:szCs w:val="20"/>
        </w:rPr>
      </w:pPr>
      <w:r w:rsidRPr="00140EFD">
        <w:rPr>
          <w:sz w:val="20"/>
          <w:szCs w:val="20"/>
        </w:rPr>
        <w:t>1.4.</w:t>
      </w:r>
      <w:r w:rsidRPr="00140EFD">
        <w:rPr>
          <w:b/>
          <w:sz w:val="20"/>
          <w:szCs w:val="20"/>
        </w:rPr>
        <w:t xml:space="preserve">  </w:t>
      </w:r>
      <w:r w:rsidRPr="00140EFD">
        <w:rPr>
          <w:sz w:val="20"/>
          <w:szCs w:val="20"/>
        </w:rPr>
        <w:t>В пункте 2.7.9.</w:t>
      </w:r>
      <w:r w:rsidRPr="00140EFD">
        <w:rPr>
          <w:b/>
          <w:sz w:val="20"/>
          <w:szCs w:val="20"/>
        </w:rPr>
        <w:t xml:space="preserve"> </w:t>
      </w:r>
      <w:r w:rsidRPr="00140EFD">
        <w:rPr>
          <w:sz w:val="20"/>
          <w:szCs w:val="20"/>
        </w:rPr>
        <w:t xml:space="preserve">раздела 2.  Стандарт предоставления муниципальной услуги слова «Единый государственный реестр прав на недвижимое имущество и сделок с ним» </w:t>
      </w:r>
      <w:proofErr w:type="gramStart"/>
      <w:r w:rsidRPr="00140EFD">
        <w:rPr>
          <w:sz w:val="20"/>
          <w:szCs w:val="20"/>
        </w:rPr>
        <w:t>заменить на слова</w:t>
      </w:r>
      <w:proofErr w:type="gramEnd"/>
      <w:r w:rsidRPr="00140EFD">
        <w:rPr>
          <w:sz w:val="20"/>
          <w:szCs w:val="20"/>
        </w:rPr>
        <w:t xml:space="preserve"> «Единый государственный реестр недвижимости».                                                                                                   </w:t>
      </w:r>
    </w:p>
    <w:p w:rsidR="00140EFD" w:rsidRDefault="00140EFD" w:rsidP="00140EFD">
      <w:pPr>
        <w:autoSpaceDE w:val="0"/>
        <w:autoSpaceDN w:val="0"/>
        <w:adjustRightInd w:val="0"/>
        <w:ind w:firstLine="709"/>
        <w:jc w:val="both"/>
        <w:outlineLvl w:val="1"/>
        <w:rPr>
          <w:sz w:val="20"/>
          <w:szCs w:val="20"/>
        </w:rPr>
      </w:pPr>
      <w:r w:rsidRPr="00140EFD">
        <w:rPr>
          <w:sz w:val="20"/>
          <w:szCs w:val="20"/>
        </w:rPr>
        <w:t xml:space="preserve"> </w:t>
      </w:r>
      <w:r w:rsidRPr="00140EFD">
        <w:rPr>
          <w:b/>
          <w:sz w:val="20"/>
          <w:szCs w:val="20"/>
        </w:rPr>
        <w:t xml:space="preserve"> 2.</w:t>
      </w:r>
      <w:r w:rsidRPr="00140EFD">
        <w:rPr>
          <w:sz w:val="20"/>
          <w:szCs w:val="20"/>
        </w:rPr>
        <w:t xml:space="preserve"> </w:t>
      </w:r>
      <w:proofErr w:type="gramStart"/>
      <w:r w:rsidRPr="00140EFD">
        <w:rPr>
          <w:sz w:val="20"/>
          <w:szCs w:val="20"/>
        </w:rPr>
        <w:t>Разместить</w:t>
      </w:r>
      <w:proofErr w:type="gramEnd"/>
      <w:r w:rsidRPr="00140EFD">
        <w:rPr>
          <w:sz w:val="20"/>
          <w:szCs w:val="20"/>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                                                                                             </w:t>
      </w:r>
    </w:p>
    <w:p w:rsidR="00140EFD" w:rsidRPr="00140EFD" w:rsidRDefault="00140EFD" w:rsidP="00140EFD">
      <w:pPr>
        <w:autoSpaceDE w:val="0"/>
        <w:autoSpaceDN w:val="0"/>
        <w:adjustRightInd w:val="0"/>
        <w:ind w:firstLine="709"/>
        <w:jc w:val="both"/>
        <w:outlineLvl w:val="1"/>
        <w:rPr>
          <w:sz w:val="20"/>
          <w:szCs w:val="20"/>
        </w:rPr>
      </w:pPr>
      <w:r w:rsidRPr="00140EFD">
        <w:rPr>
          <w:sz w:val="20"/>
          <w:szCs w:val="20"/>
        </w:rPr>
        <w:t xml:space="preserve"> </w:t>
      </w:r>
      <w:r w:rsidRPr="00140EFD">
        <w:rPr>
          <w:b/>
          <w:sz w:val="20"/>
          <w:szCs w:val="20"/>
        </w:rPr>
        <w:t>3.</w:t>
      </w:r>
      <w:r w:rsidRPr="00140EFD">
        <w:rPr>
          <w:sz w:val="20"/>
          <w:szCs w:val="20"/>
        </w:rPr>
        <w:t xml:space="preserve"> </w:t>
      </w:r>
      <w:proofErr w:type="gramStart"/>
      <w:r w:rsidRPr="00140EFD">
        <w:rPr>
          <w:sz w:val="20"/>
          <w:szCs w:val="20"/>
        </w:rPr>
        <w:t>Контроль за</w:t>
      </w:r>
      <w:proofErr w:type="gramEnd"/>
      <w:r w:rsidRPr="00140EFD">
        <w:rPr>
          <w:sz w:val="20"/>
          <w:szCs w:val="20"/>
        </w:rPr>
        <w:t xml:space="preserve"> исполнением данного постановления оставляю за собой.            </w:t>
      </w:r>
    </w:p>
    <w:p w:rsidR="00140EFD" w:rsidRPr="00140EFD" w:rsidRDefault="00140EFD" w:rsidP="00140EFD">
      <w:pPr>
        <w:autoSpaceDE w:val="0"/>
        <w:autoSpaceDN w:val="0"/>
        <w:adjustRightInd w:val="0"/>
        <w:ind w:firstLine="709"/>
        <w:jc w:val="both"/>
        <w:outlineLvl w:val="1"/>
        <w:rPr>
          <w:sz w:val="20"/>
          <w:szCs w:val="20"/>
        </w:rPr>
      </w:pPr>
    </w:p>
    <w:p w:rsidR="00140EFD" w:rsidRDefault="00140EFD" w:rsidP="00140EFD">
      <w:pPr>
        <w:autoSpaceDE w:val="0"/>
        <w:autoSpaceDN w:val="0"/>
        <w:adjustRightInd w:val="0"/>
        <w:jc w:val="both"/>
        <w:outlineLvl w:val="1"/>
        <w:rPr>
          <w:sz w:val="20"/>
          <w:szCs w:val="20"/>
        </w:rPr>
      </w:pPr>
      <w:r w:rsidRPr="00140EFD">
        <w:rPr>
          <w:sz w:val="20"/>
          <w:szCs w:val="20"/>
        </w:rPr>
        <w:t xml:space="preserve">Глава Новотроицкого сельсовета                                                                            </w:t>
      </w:r>
    </w:p>
    <w:p w:rsidR="00140EFD" w:rsidRPr="00140EFD" w:rsidRDefault="00140EFD" w:rsidP="00140EFD">
      <w:pPr>
        <w:autoSpaceDE w:val="0"/>
        <w:autoSpaceDN w:val="0"/>
        <w:adjustRightInd w:val="0"/>
        <w:jc w:val="both"/>
        <w:outlineLvl w:val="1"/>
        <w:rPr>
          <w:sz w:val="20"/>
          <w:szCs w:val="20"/>
        </w:rPr>
      </w:pPr>
      <w:r w:rsidRPr="00140EFD">
        <w:rPr>
          <w:sz w:val="20"/>
          <w:szCs w:val="20"/>
        </w:rPr>
        <w:t xml:space="preserve"> Северного района Новосибирской области                           </w:t>
      </w:r>
      <w:r>
        <w:rPr>
          <w:sz w:val="20"/>
          <w:szCs w:val="20"/>
        </w:rPr>
        <w:t xml:space="preserve">                                                        </w:t>
      </w:r>
      <w:r w:rsidRPr="00140EFD">
        <w:rPr>
          <w:sz w:val="20"/>
          <w:szCs w:val="20"/>
        </w:rPr>
        <w:t xml:space="preserve">   </w:t>
      </w:r>
      <w:proofErr w:type="spellStart"/>
      <w:r w:rsidRPr="00140EFD">
        <w:rPr>
          <w:sz w:val="20"/>
          <w:szCs w:val="20"/>
        </w:rPr>
        <w:t>А.Д.Кочережко</w:t>
      </w:r>
      <w:proofErr w:type="spellEnd"/>
      <w:r w:rsidRPr="00140EFD">
        <w:rPr>
          <w:sz w:val="20"/>
          <w:szCs w:val="20"/>
        </w:rPr>
        <w:t xml:space="preserve">                                     </w:t>
      </w: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40EFD" w:rsidRPr="00531E61" w:rsidRDefault="00140EFD" w:rsidP="00140EFD">
      <w:pPr>
        <w:pStyle w:val="a4"/>
        <w:jc w:val="both"/>
        <w:rPr>
          <w:rFonts w:ascii="Times New Roman" w:hAnsi="Times New Roman" w:cs="Times New Roman"/>
          <w:sz w:val="28"/>
          <w:szCs w:val="28"/>
        </w:rPr>
      </w:pPr>
    </w:p>
    <w:p w:rsidR="001D082D" w:rsidRPr="001D082D" w:rsidRDefault="001D082D" w:rsidP="001D082D">
      <w:pPr>
        <w:pStyle w:val="a4"/>
        <w:jc w:val="both"/>
        <w:rPr>
          <w:rFonts w:ascii="Times New Roman" w:hAnsi="Times New Roman" w:cs="Times New Roman"/>
          <w:sz w:val="20"/>
          <w:szCs w:val="20"/>
        </w:rPr>
      </w:pPr>
    </w:p>
    <w:p w:rsidR="001D082D" w:rsidRPr="001D082D" w:rsidRDefault="001D082D" w:rsidP="001D082D">
      <w:pPr>
        <w:jc w:val="both"/>
        <w:rPr>
          <w:sz w:val="20"/>
          <w:szCs w:val="20"/>
        </w:rPr>
      </w:pPr>
    </w:p>
    <w:p w:rsidR="001D082D" w:rsidRPr="001D082D" w:rsidRDefault="001D082D" w:rsidP="001D082D">
      <w:pPr>
        <w:jc w:val="both"/>
        <w:rPr>
          <w:b/>
          <w:sz w:val="20"/>
          <w:szCs w:val="20"/>
        </w:rPr>
      </w:pPr>
    </w:p>
    <w:p w:rsidR="001D082D" w:rsidRPr="001D082D" w:rsidRDefault="001D082D" w:rsidP="001D082D">
      <w:pPr>
        <w:jc w:val="both"/>
        <w:rPr>
          <w:b/>
          <w:sz w:val="20"/>
          <w:szCs w:val="20"/>
        </w:rPr>
      </w:pPr>
    </w:p>
    <w:tbl>
      <w:tblPr>
        <w:tblpPr w:leftFromText="180" w:rightFromText="180" w:vertAnchor="text" w:horzAnchor="margin" w:tblpXSpec="center" w:tblpY="133"/>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D688A" w:rsidRPr="00BB5AE5" w:rsidTr="005D688A">
        <w:trPr>
          <w:trHeight w:val="2715"/>
        </w:trPr>
        <w:tc>
          <w:tcPr>
            <w:tcW w:w="2148"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Адрес редакции:</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село Новотроицк</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Главный редактор</w:t>
            </w:r>
          </w:p>
          <w:p w:rsidR="005D688A" w:rsidRPr="00BB5AE5" w:rsidRDefault="005D688A" w:rsidP="005D688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Телефон: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32" w:name="P51"/>
      <w:bookmarkEnd w:id="32"/>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819A2"/>
    <w:multiLevelType w:val="hybridMultilevel"/>
    <w:tmpl w:val="FC165CE6"/>
    <w:lvl w:ilvl="0" w:tplc="F092D64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717F3"/>
    <w:multiLevelType w:val="multilevel"/>
    <w:tmpl w:val="9C46D462"/>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nsid w:val="2E604ADC"/>
    <w:multiLevelType w:val="multilevel"/>
    <w:tmpl w:val="9C46D462"/>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b w:val="0"/>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D046A0"/>
    <w:multiLevelType w:val="multilevel"/>
    <w:tmpl w:val="53BCEF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10"/>
  </w:num>
  <w:num w:numId="5">
    <w:abstractNumId w:val="5"/>
  </w:num>
  <w:num w:numId="6">
    <w:abstractNumId w:val="0"/>
  </w:num>
  <w:num w:numId="7">
    <w:abstractNumId w:val="11"/>
  </w:num>
  <w:num w:numId="8">
    <w:abstractNumId w:val="8"/>
  </w:num>
  <w:num w:numId="9">
    <w:abstractNumId w:val="4"/>
  </w:num>
  <w:num w:numId="10">
    <w:abstractNumId w:val="6"/>
  </w:num>
  <w:num w:numId="11">
    <w:abstractNumId w:val="15"/>
  </w:num>
  <w:num w:numId="12">
    <w:abstractNumId w:val="13"/>
  </w:num>
  <w:num w:numId="13">
    <w:abstractNumId w:val="9"/>
  </w:num>
  <w:num w:numId="14">
    <w:abstractNumId w:val="3"/>
  </w:num>
  <w:num w:numId="15">
    <w:abstractNumId w:val="14"/>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865BE"/>
    <w:rsid w:val="000D37C9"/>
    <w:rsid w:val="001300BC"/>
    <w:rsid w:val="00140EFD"/>
    <w:rsid w:val="00142A41"/>
    <w:rsid w:val="00193C83"/>
    <w:rsid w:val="001A308F"/>
    <w:rsid w:val="001D082D"/>
    <w:rsid w:val="001D2A9C"/>
    <w:rsid w:val="001F31B7"/>
    <w:rsid w:val="001F661A"/>
    <w:rsid w:val="00265578"/>
    <w:rsid w:val="00282BD0"/>
    <w:rsid w:val="00297199"/>
    <w:rsid w:val="00301C72"/>
    <w:rsid w:val="003073D1"/>
    <w:rsid w:val="00314C01"/>
    <w:rsid w:val="003B0088"/>
    <w:rsid w:val="003B23B6"/>
    <w:rsid w:val="00552215"/>
    <w:rsid w:val="0056204E"/>
    <w:rsid w:val="005652C1"/>
    <w:rsid w:val="005A7CA1"/>
    <w:rsid w:val="005D688A"/>
    <w:rsid w:val="006404C7"/>
    <w:rsid w:val="00645A39"/>
    <w:rsid w:val="0084734D"/>
    <w:rsid w:val="008C5244"/>
    <w:rsid w:val="008F125E"/>
    <w:rsid w:val="0090307B"/>
    <w:rsid w:val="00976A8E"/>
    <w:rsid w:val="00997FAC"/>
    <w:rsid w:val="009C2222"/>
    <w:rsid w:val="00AC035B"/>
    <w:rsid w:val="00AD0D3E"/>
    <w:rsid w:val="00AF2215"/>
    <w:rsid w:val="00B758DD"/>
    <w:rsid w:val="00B9166F"/>
    <w:rsid w:val="00BA5F2A"/>
    <w:rsid w:val="00BB4537"/>
    <w:rsid w:val="00BC3211"/>
    <w:rsid w:val="00BD153D"/>
    <w:rsid w:val="00BF102D"/>
    <w:rsid w:val="00BF2E6D"/>
    <w:rsid w:val="00C06032"/>
    <w:rsid w:val="00C60366"/>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character" w:customStyle="1" w:styleId="blk">
    <w:name w:val="blk"/>
    <w:basedOn w:val="a0"/>
    <w:rsid w:val="00140EFD"/>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5/27650359c98f25ee0dd36771b5c50565552b6eb3/" TargetMode="External"/><Relationship Id="rId3" Type="http://schemas.openxmlformats.org/officeDocument/2006/relationships/styles" Target="styles.xml"/><Relationship Id="rId7" Type="http://schemas.openxmlformats.org/officeDocument/2006/relationships/hyperlink" Target="http://www.consultant.ru/document/cons_doc_LAW_304496/878fb9545863b1203029aec55b9835dbfba6db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04496/dd3bbe9940107335dc38176ca3bef30f0976015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2A76F-6DF2-4963-9DA4-2C208BBF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7775</Words>
  <Characters>44321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49</cp:revision>
  <cp:lastPrinted>2018-07-13T05:49:00Z</cp:lastPrinted>
  <dcterms:created xsi:type="dcterms:W3CDTF">2017-01-30T01:59:00Z</dcterms:created>
  <dcterms:modified xsi:type="dcterms:W3CDTF">2018-10-02T03:19:00Z</dcterms:modified>
</cp:coreProperties>
</file>