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D5E4C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300BC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5D5E4C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835CA6" w:rsidRDefault="00835CA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835CA6">
              <w:rPr>
                <w:rFonts w:ascii="Times New Roman" w:hAnsi="Times New Roman"/>
                <w:b/>
                <w:sz w:val="32"/>
                <w:szCs w:val="32"/>
              </w:rPr>
              <w:t>19</w:t>
            </w:r>
            <w:r w:rsidR="00D04047" w:rsidRPr="00835CA6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5D5E4C" w:rsidRPr="00835CA6"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AD0D3E" w:rsidRPr="00835CA6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D5E4C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 w:rsidRPr="00835CA6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EA60CC" w:rsidRPr="00835CA6">
              <w:rPr>
                <w:rFonts w:ascii="Times New Roman" w:hAnsi="Times New Roman"/>
                <w:b/>
                <w:sz w:val="32"/>
                <w:szCs w:val="32"/>
              </w:rPr>
              <w:t>8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976A8E" w:rsidRDefault="00976A8E" w:rsidP="00AF221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1D082D" w:rsidRPr="00835CA6" w:rsidRDefault="001300BC" w:rsidP="00835CA6">
      <w:pPr>
        <w:pStyle w:val="a5"/>
        <w:numPr>
          <w:ilvl w:val="0"/>
          <w:numId w:val="14"/>
        </w:numPr>
        <w:ind w:left="0" w:firstLine="0"/>
        <w:jc w:val="both"/>
        <w:rPr>
          <w:b/>
        </w:rPr>
      </w:pPr>
      <w:r w:rsidRPr="00835CA6">
        <w:rPr>
          <w:b/>
        </w:rPr>
        <w:t xml:space="preserve">Совет депутатов от </w:t>
      </w:r>
      <w:r w:rsidR="005D5E4C" w:rsidRPr="00835CA6">
        <w:rPr>
          <w:b/>
        </w:rPr>
        <w:t>10</w:t>
      </w:r>
      <w:r w:rsidRPr="00835CA6">
        <w:rPr>
          <w:b/>
        </w:rPr>
        <w:t>.</w:t>
      </w:r>
      <w:r w:rsidR="005D5E4C" w:rsidRPr="00835CA6">
        <w:rPr>
          <w:b/>
        </w:rPr>
        <w:t>10</w:t>
      </w:r>
      <w:r w:rsidRPr="00835CA6">
        <w:rPr>
          <w:b/>
        </w:rPr>
        <w:t>.2018 № 2 «</w:t>
      </w:r>
      <w:r w:rsidR="005D5E4C" w:rsidRPr="00835CA6">
        <w:rPr>
          <w:b/>
        </w:rPr>
        <w:t>Об  определении налоговых ставок, порядка и сроков уплаты земельного налога</w:t>
      </w:r>
      <w:r w:rsidRPr="00835CA6">
        <w:rPr>
          <w:b/>
        </w:rPr>
        <w:t>»</w:t>
      </w:r>
    </w:p>
    <w:p w:rsidR="00835CA6" w:rsidRPr="00835CA6" w:rsidRDefault="00835CA6" w:rsidP="00835CA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35CA6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 xml:space="preserve"> Р</w:t>
      </w:r>
      <w:r w:rsidRPr="00835CA6">
        <w:rPr>
          <w:rFonts w:ascii="Times New Roman" w:hAnsi="Times New Roman" w:cs="Times New Roman"/>
          <w:b/>
          <w:sz w:val="24"/>
          <w:szCs w:val="24"/>
        </w:rPr>
        <w:t>аспоряжение администрации от 10.10.2018 № 50-Р «Об увеличении норм расхода топлива и смазочных материалов на автомобильном транспорте»</w:t>
      </w:r>
    </w:p>
    <w:p w:rsidR="00835CA6" w:rsidRPr="00835CA6" w:rsidRDefault="00835CA6" w:rsidP="00835CA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П</w:t>
      </w:r>
      <w:r w:rsidRPr="00835CA6">
        <w:rPr>
          <w:rFonts w:ascii="Times New Roman" w:hAnsi="Times New Roman" w:cs="Times New Roman"/>
          <w:b/>
          <w:sz w:val="24"/>
          <w:szCs w:val="24"/>
        </w:rPr>
        <w:t>остановление администрации от 19.10.2018 № 121 «О регистрации Устава территориального общественного самоуправления «</w:t>
      </w:r>
      <w:proofErr w:type="spellStart"/>
      <w:r w:rsidRPr="00835CA6">
        <w:rPr>
          <w:rFonts w:ascii="Times New Roman" w:hAnsi="Times New Roman" w:cs="Times New Roman"/>
          <w:b/>
          <w:sz w:val="24"/>
          <w:szCs w:val="24"/>
        </w:rPr>
        <w:t>Новотроицкий</w:t>
      </w:r>
      <w:proofErr w:type="spellEnd"/>
      <w:r w:rsidRPr="00835CA6">
        <w:rPr>
          <w:rFonts w:ascii="Times New Roman" w:hAnsi="Times New Roman" w:cs="Times New Roman"/>
          <w:b/>
          <w:sz w:val="24"/>
          <w:szCs w:val="24"/>
        </w:rPr>
        <w:t>»</w:t>
      </w:r>
    </w:p>
    <w:p w:rsidR="000D37C9" w:rsidRPr="000D37C9" w:rsidRDefault="000D37C9" w:rsidP="005D688A">
      <w:pPr>
        <w:rPr>
          <w:b/>
        </w:rPr>
      </w:pPr>
    </w:p>
    <w:p w:rsidR="005D5E4C" w:rsidRPr="005D5E4C" w:rsidRDefault="005D5E4C" w:rsidP="005D5E4C">
      <w:pPr>
        <w:jc w:val="center"/>
        <w:rPr>
          <w:sz w:val="20"/>
          <w:szCs w:val="20"/>
        </w:rPr>
      </w:pPr>
      <w:r w:rsidRPr="005D5E4C">
        <w:rPr>
          <w:sz w:val="20"/>
          <w:szCs w:val="20"/>
        </w:rPr>
        <w:t>СОВЕТ ДЕПУТАТОВ</w:t>
      </w:r>
    </w:p>
    <w:p w:rsidR="005D5E4C" w:rsidRPr="005D5E4C" w:rsidRDefault="005D5E4C" w:rsidP="005D5E4C">
      <w:pPr>
        <w:jc w:val="center"/>
        <w:rPr>
          <w:sz w:val="20"/>
          <w:szCs w:val="20"/>
        </w:rPr>
      </w:pPr>
      <w:r w:rsidRPr="005D5E4C">
        <w:rPr>
          <w:sz w:val="20"/>
          <w:szCs w:val="20"/>
        </w:rPr>
        <w:t>НОВОТРОИЦКОГО  СЕЛЬСОВЕТА</w:t>
      </w:r>
    </w:p>
    <w:p w:rsidR="005D5E4C" w:rsidRPr="005D5E4C" w:rsidRDefault="005D5E4C" w:rsidP="005D5E4C">
      <w:pPr>
        <w:jc w:val="center"/>
        <w:rPr>
          <w:sz w:val="20"/>
          <w:szCs w:val="20"/>
        </w:rPr>
      </w:pPr>
      <w:r w:rsidRPr="005D5E4C">
        <w:rPr>
          <w:sz w:val="20"/>
          <w:szCs w:val="20"/>
        </w:rPr>
        <w:t>СЕВЕРНОГО РАЙОНА</w:t>
      </w:r>
    </w:p>
    <w:p w:rsidR="005D5E4C" w:rsidRPr="005D5E4C" w:rsidRDefault="005D5E4C" w:rsidP="005D5E4C">
      <w:pPr>
        <w:jc w:val="center"/>
        <w:rPr>
          <w:sz w:val="20"/>
          <w:szCs w:val="20"/>
        </w:rPr>
      </w:pPr>
      <w:r w:rsidRPr="005D5E4C">
        <w:rPr>
          <w:sz w:val="20"/>
          <w:szCs w:val="20"/>
        </w:rPr>
        <w:t>НОВОСИБИРСКОЙ ОБЛАСТИ</w:t>
      </w:r>
    </w:p>
    <w:p w:rsidR="005D5E4C" w:rsidRPr="005D5E4C" w:rsidRDefault="005D5E4C" w:rsidP="005D5E4C">
      <w:pPr>
        <w:jc w:val="center"/>
        <w:rPr>
          <w:sz w:val="20"/>
          <w:szCs w:val="20"/>
        </w:rPr>
      </w:pPr>
      <w:r w:rsidRPr="005D5E4C">
        <w:rPr>
          <w:sz w:val="20"/>
          <w:szCs w:val="20"/>
        </w:rPr>
        <w:t>5 созыва</w:t>
      </w:r>
    </w:p>
    <w:p w:rsidR="005D5E4C" w:rsidRPr="005D5E4C" w:rsidRDefault="005D5E4C" w:rsidP="005D5E4C">
      <w:pPr>
        <w:jc w:val="center"/>
        <w:rPr>
          <w:b/>
          <w:sz w:val="20"/>
          <w:szCs w:val="20"/>
        </w:rPr>
      </w:pPr>
      <w:proofErr w:type="gramStart"/>
      <w:r w:rsidRPr="005D5E4C">
        <w:rPr>
          <w:b/>
          <w:sz w:val="20"/>
          <w:szCs w:val="20"/>
        </w:rPr>
        <w:t>Р</w:t>
      </w:r>
      <w:proofErr w:type="gramEnd"/>
      <w:r w:rsidRPr="005D5E4C">
        <w:rPr>
          <w:b/>
          <w:sz w:val="20"/>
          <w:szCs w:val="20"/>
        </w:rPr>
        <w:t xml:space="preserve"> Е Ш Е Н И Е</w:t>
      </w:r>
    </w:p>
    <w:p w:rsidR="005D5E4C" w:rsidRPr="005D5E4C" w:rsidRDefault="005D5E4C" w:rsidP="005D5E4C">
      <w:pPr>
        <w:jc w:val="center"/>
        <w:rPr>
          <w:sz w:val="20"/>
          <w:szCs w:val="20"/>
        </w:rPr>
      </w:pPr>
      <w:r w:rsidRPr="005D5E4C">
        <w:rPr>
          <w:sz w:val="20"/>
          <w:szCs w:val="20"/>
        </w:rPr>
        <w:t>тридцать пятой сессии</w:t>
      </w:r>
    </w:p>
    <w:p w:rsidR="005D5E4C" w:rsidRPr="005D5E4C" w:rsidRDefault="005D5E4C" w:rsidP="005D5E4C">
      <w:pPr>
        <w:jc w:val="center"/>
        <w:rPr>
          <w:sz w:val="20"/>
          <w:szCs w:val="20"/>
        </w:rPr>
      </w:pPr>
      <w:r w:rsidRPr="005D5E4C">
        <w:rPr>
          <w:sz w:val="20"/>
          <w:szCs w:val="20"/>
        </w:rPr>
        <w:t>10.10.2018.                                     с. Новотроицк                                          № 2</w:t>
      </w:r>
    </w:p>
    <w:p w:rsidR="005D5E4C" w:rsidRPr="005D5E4C" w:rsidRDefault="005D5E4C" w:rsidP="005D5E4C">
      <w:pPr>
        <w:jc w:val="center"/>
        <w:rPr>
          <w:sz w:val="20"/>
          <w:szCs w:val="20"/>
        </w:rPr>
      </w:pPr>
      <w:r w:rsidRPr="005D5E4C">
        <w:rPr>
          <w:sz w:val="20"/>
          <w:szCs w:val="20"/>
        </w:rPr>
        <w:t>Об  определении налоговых ставок, порядка и сроков уплаты</w:t>
      </w:r>
      <w:r>
        <w:rPr>
          <w:sz w:val="20"/>
          <w:szCs w:val="20"/>
        </w:rPr>
        <w:t xml:space="preserve"> </w:t>
      </w:r>
      <w:r w:rsidRPr="005D5E4C">
        <w:rPr>
          <w:sz w:val="20"/>
          <w:szCs w:val="20"/>
        </w:rPr>
        <w:t>земельного налога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proofErr w:type="gramStart"/>
      <w:r w:rsidRPr="005D5E4C">
        <w:rPr>
          <w:sz w:val="20"/>
          <w:szCs w:val="20"/>
        </w:rPr>
        <w:t xml:space="preserve">В соответствии с Конституцией Российской Федерации, Федеральным законом от 06.10.2003 № 131-ФЗ «Об общих принципах организации местного самоуправления в Российской Федерации», Налоговым кодексом Российской Федерации, в связи с приведением нормативного правового акта в соответствие с положениями Налогового кодекса Российской Федерации, Уставом Новотроицкого сельсовета Северного района Новосибирской области, Совет депутатов Новотроицкого сельсовета Северного района Новосибирской области   </w:t>
      </w:r>
      <w:proofErr w:type="gramEnd"/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РЕШИЛ: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1. Установить с 01.01.2019 года на территории Новотроицкого сельсовета ставки земельного налога в соответствии с приложением № 1.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2. Установить с 01.01.2019 года следующие сроки и порядок уплаты земельного налога:</w:t>
      </w:r>
    </w:p>
    <w:p w:rsidR="005D5E4C" w:rsidRPr="005D5E4C" w:rsidRDefault="005D5E4C" w:rsidP="005D5E4C">
      <w:pPr>
        <w:tabs>
          <w:tab w:val="right" w:pos="9355"/>
        </w:tabs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2.1. Организации и физические лица, являющиеся индивидуальными предпринимателями, уплачивают авансовый платёж земельного налога равными долями  30 апреля, 31 июля, 31 октября отчетного периода и  1 февраля года, следующего за истекшим налоговым периодом.</w:t>
      </w:r>
    </w:p>
    <w:p w:rsidR="005D5E4C" w:rsidRPr="005D5E4C" w:rsidRDefault="005D5E4C" w:rsidP="005D5E4C">
      <w:pPr>
        <w:tabs>
          <w:tab w:val="right" w:pos="9355"/>
        </w:tabs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2.2. Сельхозпроизводители</w:t>
      </w:r>
      <w:proofErr w:type="gramStart"/>
      <w:r w:rsidRPr="005D5E4C">
        <w:rPr>
          <w:sz w:val="20"/>
          <w:szCs w:val="20"/>
          <w:vertAlign w:val="superscript"/>
        </w:rPr>
        <w:t>1</w:t>
      </w:r>
      <w:proofErr w:type="gramEnd"/>
      <w:r w:rsidRPr="005D5E4C">
        <w:rPr>
          <w:sz w:val="20"/>
          <w:szCs w:val="20"/>
        </w:rPr>
        <w:t xml:space="preserve"> уплачивают авансовые платежи по земельному налогу 31 октября отчётного периода в размере </w:t>
      </w:r>
      <w:r w:rsidRPr="005D5E4C">
        <w:rPr>
          <w:sz w:val="20"/>
          <w:szCs w:val="20"/>
          <w:vertAlign w:val="superscript"/>
        </w:rPr>
        <w:t>3</w:t>
      </w:r>
      <w:r w:rsidRPr="005D5E4C">
        <w:rPr>
          <w:sz w:val="20"/>
          <w:szCs w:val="20"/>
        </w:rPr>
        <w:t>/</w:t>
      </w:r>
      <w:r w:rsidRPr="005D5E4C">
        <w:rPr>
          <w:sz w:val="20"/>
          <w:szCs w:val="20"/>
          <w:vertAlign w:val="subscript"/>
        </w:rPr>
        <w:t xml:space="preserve">4   </w:t>
      </w:r>
      <w:r w:rsidRPr="005D5E4C">
        <w:rPr>
          <w:sz w:val="20"/>
          <w:szCs w:val="20"/>
        </w:rPr>
        <w:t xml:space="preserve">годовой суммы земельного налога и 1 февраля года, следующего за истекшим налоговым периодом, в размере </w:t>
      </w:r>
      <w:r w:rsidRPr="005D5E4C">
        <w:rPr>
          <w:sz w:val="20"/>
          <w:szCs w:val="20"/>
          <w:vertAlign w:val="superscript"/>
        </w:rPr>
        <w:t>1</w:t>
      </w:r>
      <w:r w:rsidRPr="005D5E4C">
        <w:rPr>
          <w:sz w:val="20"/>
          <w:szCs w:val="20"/>
        </w:rPr>
        <w:t>/</w:t>
      </w:r>
      <w:r w:rsidRPr="005D5E4C">
        <w:rPr>
          <w:sz w:val="20"/>
          <w:szCs w:val="20"/>
          <w:vertAlign w:val="subscript"/>
        </w:rPr>
        <w:t xml:space="preserve">4 </w:t>
      </w:r>
      <w:r w:rsidRPr="005D5E4C">
        <w:rPr>
          <w:sz w:val="20"/>
          <w:szCs w:val="20"/>
        </w:rPr>
        <w:t xml:space="preserve">  годовой суммы земельного налога.</w:t>
      </w:r>
    </w:p>
    <w:p w:rsidR="005D5E4C" w:rsidRPr="005D5E4C" w:rsidRDefault="005D5E4C" w:rsidP="005D5E4C">
      <w:pPr>
        <w:tabs>
          <w:tab w:val="right" w:pos="9355"/>
        </w:tabs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2.3. Физические лица, не являющиеся индивидуальными предпринимателями, уплачивают земельный налог  10 ноября</w:t>
      </w:r>
      <w:r w:rsidRPr="005D5E4C">
        <w:rPr>
          <w:sz w:val="20"/>
          <w:szCs w:val="20"/>
          <w:vertAlign w:val="subscript"/>
        </w:rPr>
        <w:t xml:space="preserve">  </w:t>
      </w:r>
      <w:r w:rsidRPr="005D5E4C">
        <w:rPr>
          <w:sz w:val="20"/>
          <w:szCs w:val="20"/>
        </w:rPr>
        <w:t>года, следующего за истекшим налоговым периодом на основании налогового уведомления, направленного налоговым органом.</w:t>
      </w:r>
    </w:p>
    <w:p w:rsidR="005D5E4C" w:rsidRPr="005D5E4C" w:rsidRDefault="005D5E4C" w:rsidP="005D5E4C">
      <w:pPr>
        <w:tabs>
          <w:tab w:val="right" w:pos="9355"/>
        </w:tabs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2.4. Налоговые декларации по налогу представляются налогоплательщиками 1 февраля года, следующего за истекшим налоговым периодом.</w:t>
      </w:r>
    </w:p>
    <w:p w:rsidR="005D5E4C" w:rsidRPr="005D5E4C" w:rsidRDefault="005D5E4C" w:rsidP="005D5E4C">
      <w:pPr>
        <w:tabs>
          <w:tab w:val="right" w:pos="9355"/>
        </w:tabs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Расчеты сумм по авансовым платежам по налогу представляются налогоплательщиками в течение налогового периода в</w:t>
      </w:r>
      <w:r w:rsidRPr="005D5E4C">
        <w:rPr>
          <w:color w:val="FF0000"/>
          <w:sz w:val="20"/>
          <w:szCs w:val="20"/>
        </w:rPr>
        <w:t xml:space="preserve"> </w:t>
      </w:r>
      <w:r w:rsidRPr="005D5E4C">
        <w:rPr>
          <w:sz w:val="20"/>
          <w:szCs w:val="20"/>
        </w:rPr>
        <w:t xml:space="preserve"> последнее число месяца, следующего за истекшим отчетным периодом. </w:t>
      </w:r>
    </w:p>
    <w:p w:rsidR="005D5E4C" w:rsidRPr="005D5E4C" w:rsidRDefault="005D5E4C" w:rsidP="005D5E4C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3. Налоговые льготы:</w:t>
      </w:r>
    </w:p>
    <w:p w:rsidR="005D5E4C" w:rsidRPr="005D5E4C" w:rsidRDefault="005D5E4C" w:rsidP="005D5E4C">
      <w:pPr>
        <w:autoSpaceDE w:val="0"/>
        <w:autoSpaceDN w:val="0"/>
        <w:adjustRightInd w:val="0"/>
        <w:ind w:firstLine="709"/>
        <w:jc w:val="both"/>
        <w:rPr>
          <w:color w:val="000000"/>
          <w:sz w:val="20"/>
          <w:szCs w:val="20"/>
        </w:rPr>
      </w:pPr>
      <w:r w:rsidRPr="005D5E4C">
        <w:rPr>
          <w:rStyle w:val="blk"/>
          <w:sz w:val="20"/>
          <w:szCs w:val="20"/>
        </w:rPr>
        <w:t>Налоговая база уменьшается на величину кадастровой стоимости 600 квадратных метров площади земельного участка, находящегося в собственности, постоянном (бессрочном) пользовании или пожизненном наследуемом владении налогоплательщиков, относящихся к одной из следующих категорий:</w:t>
      </w:r>
    </w:p>
    <w:p w:rsidR="005D5E4C" w:rsidRPr="005D5E4C" w:rsidRDefault="005D5E4C" w:rsidP="005D5E4C">
      <w:pPr>
        <w:ind w:firstLine="709"/>
        <w:jc w:val="both"/>
        <w:rPr>
          <w:color w:val="000000"/>
          <w:sz w:val="20"/>
          <w:szCs w:val="20"/>
        </w:rPr>
      </w:pPr>
      <w:r w:rsidRPr="005D5E4C">
        <w:rPr>
          <w:color w:val="000000"/>
          <w:sz w:val="20"/>
          <w:szCs w:val="20"/>
        </w:rPr>
        <w:t>1) Героев Советского Союза, Героев Российской Федерации, полных кавалеров ордена Славы;</w:t>
      </w:r>
    </w:p>
    <w:p w:rsidR="005D5E4C" w:rsidRPr="005D5E4C" w:rsidRDefault="005D5E4C" w:rsidP="005D5E4C">
      <w:pPr>
        <w:ind w:firstLine="709"/>
        <w:jc w:val="both"/>
        <w:rPr>
          <w:color w:val="000000"/>
          <w:sz w:val="20"/>
          <w:szCs w:val="20"/>
        </w:rPr>
      </w:pPr>
      <w:r w:rsidRPr="005D5E4C">
        <w:rPr>
          <w:color w:val="000000"/>
          <w:sz w:val="20"/>
          <w:szCs w:val="20"/>
        </w:rPr>
        <w:lastRenderedPageBreak/>
        <w:t>2) инвалидов, имеющих I группу инвалидности, а также лиц, имеющих II группу инвалидности, установленную до 1 января 2004 года;</w:t>
      </w:r>
    </w:p>
    <w:p w:rsidR="005D5E4C" w:rsidRPr="005D5E4C" w:rsidRDefault="005D5E4C" w:rsidP="005D5E4C">
      <w:pPr>
        <w:ind w:firstLine="709"/>
        <w:jc w:val="both"/>
        <w:rPr>
          <w:color w:val="000000"/>
          <w:sz w:val="20"/>
          <w:szCs w:val="20"/>
        </w:rPr>
      </w:pPr>
      <w:r w:rsidRPr="005D5E4C">
        <w:rPr>
          <w:color w:val="000000"/>
          <w:sz w:val="20"/>
          <w:szCs w:val="20"/>
        </w:rPr>
        <w:t>3) инвалидов с детства;</w:t>
      </w:r>
    </w:p>
    <w:p w:rsidR="005D5E4C" w:rsidRPr="005D5E4C" w:rsidRDefault="005D5E4C" w:rsidP="005D5E4C">
      <w:pPr>
        <w:ind w:firstLine="709"/>
        <w:jc w:val="both"/>
        <w:rPr>
          <w:color w:val="000000"/>
          <w:sz w:val="20"/>
          <w:szCs w:val="20"/>
        </w:rPr>
      </w:pPr>
      <w:r w:rsidRPr="005D5E4C">
        <w:rPr>
          <w:color w:val="000000"/>
          <w:sz w:val="20"/>
          <w:szCs w:val="20"/>
        </w:rPr>
        <w:t>4) ветеранов и инвалидов боевых действий;</w:t>
      </w:r>
    </w:p>
    <w:p w:rsidR="005D5E4C" w:rsidRPr="005D5E4C" w:rsidRDefault="005D5E4C" w:rsidP="005D5E4C">
      <w:pPr>
        <w:ind w:firstLine="709"/>
        <w:jc w:val="both"/>
        <w:rPr>
          <w:color w:val="000000"/>
          <w:sz w:val="20"/>
          <w:szCs w:val="20"/>
        </w:rPr>
      </w:pPr>
      <w:proofErr w:type="gramStart"/>
      <w:r w:rsidRPr="005D5E4C">
        <w:rPr>
          <w:color w:val="000000"/>
          <w:sz w:val="20"/>
          <w:szCs w:val="20"/>
        </w:rPr>
        <w:t xml:space="preserve">5) физических лиц, имеющих право на получение социальной поддержки в соответствии с </w:t>
      </w:r>
      <w:hyperlink r:id="rId6" w:history="1">
        <w:r w:rsidRPr="005D5E4C">
          <w:rPr>
            <w:sz w:val="20"/>
            <w:szCs w:val="20"/>
          </w:rPr>
          <w:t>Законом</w:t>
        </w:r>
      </w:hyperlink>
      <w:r w:rsidRPr="005D5E4C">
        <w:rPr>
          <w:color w:val="000000"/>
          <w:sz w:val="20"/>
          <w:szCs w:val="20"/>
        </w:rPr>
        <w:t xml:space="preserve"> Российской Федерации "О социальной защите граждан, подвергшихся воздействию радиации вследствие катастрофы на Чернобыльской АЭС" (в редакции </w:t>
      </w:r>
      <w:hyperlink r:id="rId7" w:history="1">
        <w:r w:rsidRPr="005D5E4C">
          <w:rPr>
            <w:sz w:val="20"/>
            <w:szCs w:val="20"/>
          </w:rPr>
          <w:t>Закона</w:t>
        </w:r>
      </w:hyperlink>
      <w:r w:rsidRPr="005D5E4C">
        <w:rPr>
          <w:color w:val="000000"/>
          <w:sz w:val="20"/>
          <w:szCs w:val="20"/>
        </w:rPr>
        <w:t xml:space="preserve"> Российской Федерации от 18 июня 1992 года N 3061-I), в соответствии с </w:t>
      </w:r>
      <w:hyperlink r:id="rId8" w:anchor="1" w:history="1">
        <w:r w:rsidRPr="005D5E4C">
          <w:rPr>
            <w:sz w:val="20"/>
            <w:szCs w:val="20"/>
          </w:rPr>
          <w:t>Федеральным законом</w:t>
        </w:r>
      </w:hyperlink>
      <w:r w:rsidRPr="005D5E4C">
        <w:rPr>
          <w:color w:val="000000"/>
          <w:sz w:val="20"/>
          <w:szCs w:val="20"/>
        </w:rPr>
        <w:t xml:space="preserve"> от 26 ноября 1998 года N 175-ФЗ "О социальной защите граждан Российской Федерации, подвергшихся воздействию радиации</w:t>
      </w:r>
      <w:proofErr w:type="gramEnd"/>
      <w:r w:rsidRPr="005D5E4C">
        <w:rPr>
          <w:color w:val="000000"/>
          <w:sz w:val="20"/>
          <w:szCs w:val="20"/>
        </w:rPr>
        <w:t xml:space="preserve"> вследствие аварии в 1957 году на производственном объединении "Маяк" и сбросов радиоактивных отходов в реку «</w:t>
      </w:r>
      <w:proofErr w:type="spellStart"/>
      <w:r w:rsidRPr="005D5E4C">
        <w:rPr>
          <w:color w:val="000000"/>
          <w:sz w:val="20"/>
          <w:szCs w:val="20"/>
        </w:rPr>
        <w:t>Теча</w:t>
      </w:r>
      <w:proofErr w:type="spellEnd"/>
      <w:r w:rsidRPr="005D5E4C">
        <w:rPr>
          <w:color w:val="000000"/>
          <w:sz w:val="20"/>
          <w:szCs w:val="20"/>
        </w:rPr>
        <w:t xml:space="preserve">» и в соответствии с </w:t>
      </w:r>
      <w:hyperlink r:id="rId9" w:anchor="1" w:history="1">
        <w:r w:rsidRPr="005D5E4C">
          <w:rPr>
            <w:sz w:val="20"/>
            <w:szCs w:val="20"/>
          </w:rPr>
          <w:t>Федеральным законом</w:t>
        </w:r>
      </w:hyperlink>
      <w:r w:rsidRPr="005D5E4C">
        <w:rPr>
          <w:color w:val="000000"/>
          <w:sz w:val="20"/>
          <w:szCs w:val="20"/>
        </w:rPr>
        <w:t xml:space="preserve"> от 10 января 2002 года N 2-ФЗ "О социальных гарантиях гражданам, подвергшимся радиационному воздействию вследствие ядерных испытаний на Семипалатинском полигоне";</w:t>
      </w:r>
    </w:p>
    <w:p w:rsidR="005D5E4C" w:rsidRPr="005D5E4C" w:rsidRDefault="005D5E4C" w:rsidP="005D5E4C">
      <w:pPr>
        <w:ind w:firstLine="709"/>
        <w:jc w:val="both"/>
        <w:rPr>
          <w:color w:val="000000"/>
          <w:sz w:val="20"/>
          <w:szCs w:val="20"/>
        </w:rPr>
      </w:pPr>
      <w:r w:rsidRPr="005D5E4C">
        <w:rPr>
          <w:color w:val="000000"/>
          <w:sz w:val="20"/>
          <w:szCs w:val="20"/>
        </w:rPr>
        <w:t>6) физических лиц, принимавших в составе подразделений особого риска непосредственное участие в испытаниях ядерного и термоядерного оружия, ликвидации аварий ядерных установок на средствах вооружения и военных объектах;</w:t>
      </w:r>
    </w:p>
    <w:p w:rsidR="005D5E4C" w:rsidRPr="005D5E4C" w:rsidRDefault="005D5E4C" w:rsidP="005D5E4C">
      <w:pPr>
        <w:ind w:firstLine="709"/>
        <w:jc w:val="both"/>
        <w:rPr>
          <w:color w:val="000000"/>
          <w:sz w:val="20"/>
          <w:szCs w:val="20"/>
        </w:rPr>
      </w:pPr>
      <w:r w:rsidRPr="005D5E4C">
        <w:rPr>
          <w:color w:val="000000"/>
          <w:sz w:val="20"/>
          <w:szCs w:val="20"/>
        </w:rPr>
        <w:t>7) физических лиц, получивших или перенесших лучевую болезнь или ставших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5D5E4C" w:rsidRPr="005D5E4C" w:rsidRDefault="005D5E4C" w:rsidP="005D5E4C">
      <w:pPr>
        <w:ind w:firstLine="709"/>
        <w:jc w:val="both"/>
        <w:rPr>
          <w:color w:val="000000"/>
          <w:sz w:val="20"/>
          <w:szCs w:val="20"/>
        </w:rPr>
      </w:pPr>
      <w:r w:rsidRPr="005D5E4C">
        <w:rPr>
          <w:color w:val="000000"/>
          <w:sz w:val="20"/>
          <w:szCs w:val="20"/>
        </w:rPr>
        <w:t>8) Многодетные семьи, имеющие на иждивении трех и более детей, в том числе не достигших 23-летнего возраста и обучающихся по очной форме обучения в образовательных учреждениях всех типов и видов;</w:t>
      </w:r>
    </w:p>
    <w:p w:rsidR="005D5E4C" w:rsidRPr="005D5E4C" w:rsidRDefault="005D5E4C" w:rsidP="005D5E4C">
      <w:pPr>
        <w:ind w:firstLine="709"/>
        <w:jc w:val="both"/>
        <w:rPr>
          <w:color w:val="000000"/>
          <w:sz w:val="20"/>
          <w:szCs w:val="20"/>
        </w:rPr>
      </w:pPr>
      <w:r w:rsidRPr="005D5E4C">
        <w:rPr>
          <w:color w:val="000000"/>
          <w:sz w:val="20"/>
          <w:szCs w:val="20"/>
        </w:rPr>
        <w:t>9) Пенсионеры по возрасту, состоящие на регистрационном учете и постоянно проживающие на территории Новотроицкого сельсовета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10) Физических лиц, имеющих в составе семьи инвалидов, постоянно   проживающих совместно и ведущих подсобное хозяйство. 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Налоговая льгота предоставляется в отношении только одного земельного    участка.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Полностью освободить от уплаты земельного налога: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-ветеранов, инвалидов ВОВ. 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4. Освобождение от уплаты земельного налога производится на основании   предоставления в налоговый орган в срок  до 1 февраля года, следующего за истекшим налоговым периодом, следующих документов: 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-  заявления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-  копии паспорта;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>-  документа, подтверждающего право на предоставление льготы.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  <w:sectPr w:rsidR="005D5E4C" w:rsidRPr="005D5E4C" w:rsidSect="00960BF0">
          <w:pgSz w:w="11906" w:h="16838"/>
          <w:pgMar w:top="1134" w:right="567" w:bottom="567" w:left="1418" w:header="709" w:footer="709" w:gutter="0"/>
          <w:cols w:space="708"/>
          <w:docGrid w:linePitch="360"/>
        </w:sectPr>
      </w:pPr>
      <w:r w:rsidRPr="005D5E4C">
        <w:rPr>
          <w:sz w:val="20"/>
          <w:szCs w:val="20"/>
        </w:rPr>
        <w:t>В случае возникновения (прекращения) у налогоплательщиков в течени</w:t>
      </w:r>
      <w:proofErr w:type="gramStart"/>
      <w:r w:rsidRPr="005D5E4C">
        <w:rPr>
          <w:sz w:val="20"/>
          <w:szCs w:val="20"/>
        </w:rPr>
        <w:t>и</w:t>
      </w:r>
      <w:proofErr w:type="gramEnd"/>
      <w:r w:rsidRPr="005D5E4C">
        <w:rPr>
          <w:sz w:val="20"/>
          <w:szCs w:val="20"/>
        </w:rPr>
        <w:t xml:space="preserve"> налогового периода   права на налоговую льготу исчисление суммы налога в отношении земельного участка, по которому предоставляется право на налог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lastRenderedPageBreak/>
        <w:t xml:space="preserve">льготу, производится с учетом коэффициента, определяемого как отношение числа полных месяцев, в течение которых отсутствует налоговая льгота, к числу календарных месяцев в налоговом периоде. При этом месяц возникновения права на налоговую льготу, а также месяц прекращения указанного права принимается </w:t>
      </w:r>
      <w:proofErr w:type="gramStart"/>
      <w:r w:rsidRPr="005D5E4C">
        <w:rPr>
          <w:sz w:val="20"/>
          <w:szCs w:val="20"/>
        </w:rPr>
        <w:t>за полный месяц</w:t>
      </w:r>
      <w:proofErr w:type="gramEnd"/>
      <w:r w:rsidRPr="005D5E4C">
        <w:rPr>
          <w:sz w:val="20"/>
          <w:szCs w:val="20"/>
        </w:rPr>
        <w:t xml:space="preserve">. </w:t>
      </w:r>
    </w:p>
    <w:p w:rsidR="005D5E4C" w:rsidRPr="005D5E4C" w:rsidRDefault="005D5E4C" w:rsidP="005D5E4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D5E4C">
        <w:rPr>
          <w:rFonts w:ascii="Times New Roman" w:hAnsi="Times New Roman" w:cs="Times New Roman"/>
          <w:sz w:val="20"/>
          <w:szCs w:val="20"/>
        </w:rPr>
        <w:t xml:space="preserve">             5. Опубликовать настоящее решение в периодическом печатном издании «Вестник Новотроицкого сельсовета» и разместить на официальном сайте администрации Северного района Новосибирской области в разделе «Поселения» </w:t>
      </w:r>
      <w:proofErr w:type="spellStart"/>
      <w:r w:rsidRPr="005D5E4C">
        <w:rPr>
          <w:rFonts w:ascii="Times New Roman" w:hAnsi="Times New Roman" w:cs="Times New Roman"/>
          <w:sz w:val="20"/>
          <w:szCs w:val="20"/>
        </w:rPr>
        <w:t>Новотроицкий</w:t>
      </w:r>
      <w:proofErr w:type="spellEnd"/>
      <w:r w:rsidRPr="005D5E4C">
        <w:rPr>
          <w:rFonts w:ascii="Times New Roman" w:hAnsi="Times New Roman" w:cs="Times New Roman"/>
          <w:sz w:val="20"/>
          <w:szCs w:val="20"/>
        </w:rPr>
        <w:t xml:space="preserve"> сельсовет. 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6 . Решение вступает в силу не ранее чем по истечению одного месяца 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со    дня его официального опубликования и распространяет своё действие   на  регулируемые правоотношения с 01.01.2019года.  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7. Со дня вступления в силу настоящего решения признать             утратившим  силу: </w:t>
      </w: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- решение </w:t>
      </w:r>
      <w:proofErr w:type="gramStart"/>
      <w:r w:rsidRPr="005D5E4C">
        <w:rPr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5D5E4C">
        <w:rPr>
          <w:sz w:val="20"/>
          <w:szCs w:val="20"/>
        </w:rPr>
        <w:t xml:space="preserve"> 6-ой сессии третьего созыва от 13.10.2005г. № 22 «Об определении налоговых ставок, порядка и сроков  уплаты земельного налога»;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         - решение </w:t>
      </w:r>
      <w:proofErr w:type="gramStart"/>
      <w:r w:rsidRPr="005D5E4C">
        <w:rPr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5D5E4C">
        <w:rPr>
          <w:sz w:val="20"/>
          <w:szCs w:val="20"/>
        </w:rPr>
        <w:t xml:space="preserve"> 7-ой сессии третьего созыва от 10.11.2005г. № 28 «О внесении изменения в решение шестой сессии № 22 от 13.10.2005 г.»;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        - решение </w:t>
      </w:r>
      <w:proofErr w:type="gramStart"/>
      <w:r w:rsidRPr="005D5E4C">
        <w:rPr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5D5E4C">
        <w:rPr>
          <w:sz w:val="20"/>
          <w:szCs w:val="20"/>
        </w:rPr>
        <w:t xml:space="preserve"> 15-ой сессии третьего созыва от 15.03.2007г. № 4 «О внесении дополнения в решение шестой сессии Совета депутатов № 22 от 13.10.2005»;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     - решение </w:t>
      </w:r>
      <w:proofErr w:type="gramStart"/>
      <w:r w:rsidRPr="005D5E4C">
        <w:rPr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5D5E4C">
        <w:rPr>
          <w:sz w:val="20"/>
          <w:szCs w:val="20"/>
        </w:rPr>
        <w:t xml:space="preserve"> 6-ой сессии четвертого созыва от 23.11.2010г. № 2 «О внесении изменений в решение шестой сессии третьего созыва Совета депутатов Новотроицкого сельсовета Северного района Новосибирской области от 13.10.2005 №22 «Об определении налоговых ставок, порядка и сроков уплаты земельного налога»;</w:t>
      </w:r>
    </w:p>
    <w:p w:rsidR="005D5E4C" w:rsidRPr="005D5E4C" w:rsidRDefault="005D5E4C" w:rsidP="005D5E4C">
      <w:pPr>
        <w:adjustRightInd w:val="0"/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     - решение </w:t>
      </w:r>
      <w:proofErr w:type="gramStart"/>
      <w:r w:rsidRPr="005D5E4C">
        <w:rPr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5D5E4C">
        <w:rPr>
          <w:sz w:val="20"/>
          <w:szCs w:val="20"/>
        </w:rPr>
        <w:t xml:space="preserve"> 20-ой сессии четвертого созыва от 16.05.2012г. № 2 «О внесении изменений и дополнений  в решение Совета депутатов муниципального образования Новотроицкого сельсовета Северного района Новосибирской области от 13.10.2005 №22 «Об определении налоговых ставок, порядка и сроков уплаты земельного налога»;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    - решение </w:t>
      </w:r>
      <w:proofErr w:type="gramStart"/>
      <w:r w:rsidRPr="005D5E4C">
        <w:rPr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5D5E4C">
        <w:rPr>
          <w:sz w:val="20"/>
          <w:szCs w:val="20"/>
        </w:rPr>
        <w:t xml:space="preserve"> 23-ей сессии четвертого созыва от 29.10.2012г. № 4 «О внесении  изменений в решение Совета депутатов Новотроицкого сельсовета Северного района Новосибирской области от 13.10.2005 № 22</w:t>
      </w:r>
      <w:r w:rsidRPr="005D5E4C">
        <w:rPr>
          <w:b/>
          <w:sz w:val="20"/>
          <w:szCs w:val="20"/>
        </w:rPr>
        <w:t xml:space="preserve"> «</w:t>
      </w:r>
      <w:r w:rsidRPr="005D5E4C">
        <w:rPr>
          <w:sz w:val="20"/>
          <w:szCs w:val="20"/>
        </w:rPr>
        <w:t>Об  определении  налоговых  ставок, порядка и сроков уплаты земельного налога</w:t>
      </w:r>
      <w:r w:rsidRPr="005D5E4C">
        <w:rPr>
          <w:b/>
          <w:sz w:val="20"/>
          <w:szCs w:val="20"/>
        </w:rPr>
        <w:t>»;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     - решение </w:t>
      </w:r>
      <w:proofErr w:type="gramStart"/>
      <w:r w:rsidRPr="005D5E4C">
        <w:rPr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5D5E4C">
        <w:rPr>
          <w:sz w:val="20"/>
          <w:szCs w:val="20"/>
        </w:rPr>
        <w:t xml:space="preserve"> 31-ой сессии четвертого созыва от 19.12.2013г. № 3                 «О внесении изменений в решение, Совета депутатов муниципального    образования Новотроицкого сельсовета Северного района Новосибирской  области, от 13.10.2005 №22 «Об определении налоговых ставок, порядка и  сроков уплаты земельного налога»;</w:t>
      </w:r>
    </w:p>
    <w:p w:rsidR="005D5E4C" w:rsidRPr="005D5E4C" w:rsidRDefault="005D5E4C" w:rsidP="005D5E4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D5E4C">
        <w:rPr>
          <w:rFonts w:ascii="Times New Roman" w:hAnsi="Times New Roman" w:cs="Times New Roman"/>
          <w:sz w:val="20"/>
          <w:szCs w:val="20"/>
        </w:rPr>
        <w:t xml:space="preserve">        </w:t>
      </w:r>
      <w:proofErr w:type="gramStart"/>
      <w:r w:rsidRPr="005D5E4C">
        <w:rPr>
          <w:rFonts w:ascii="Times New Roman" w:hAnsi="Times New Roman" w:cs="Times New Roman"/>
          <w:sz w:val="20"/>
          <w:szCs w:val="20"/>
        </w:rPr>
        <w:t>- решение совета депутатов Новотроицкого сельсовета  Северного района Новосибирской области 31-ой сессии четвертого созыва от 19.12.2013г. № 4  «О внесении  изменений в наименование решения,  Совета депутатов, муниципального образования Новотроицкого сельсовета Северного района Новосибирской области № 2 от 16.05.2012г. «О внесении изменений и дополнений  в решение, Совета, депутатов муниципального образования Новотроицкого сельсовета Северного района Новосибирской области от 13.10.2005 № 22 «Об определении налоговых</w:t>
      </w:r>
      <w:proofErr w:type="gramEnd"/>
      <w:r w:rsidRPr="005D5E4C">
        <w:rPr>
          <w:rFonts w:ascii="Times New Roman" w:hAnsi="Times New Roman" w:cs="Times New Roman"/>
          <w:sz w:val="20"/>
          <w:szCs w:val="20"/>
        </w:rPr>
        <w:t xml:space="preserve"> ставок, порядка и сроков уплаты земельного налога»;</w:t>
      </w:r>
    </w:p>
    <w:p w:rsidR="005D5E4C" w:rsidRPr="005D5E4C" w:rsidRDefault="005D5E4C" w:rsidP="005D5E4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D5E4C">
        <w:rPr>
          <w:rFonts w:ascii="Times New Roman" w:hAnsi="Times New Roman" w:cs="Times New Roman"/>
          <w:sz w:val="20"/>
          <w:szCs w:val="20"/>
        </w:rPr>
        <w:t xml:space="preserve">       -   решение </w:t>
      </w:r>
      <w:proofErr w:type="gramStart"/>
      <w:r w:rsidRPr="005D5E4C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5D5E4C">
        <w:rPr>
          <w:rFonts w:ascii="Times New Roman" w:hAnsi="Times New Roman" w:cs="Times New Roman"/>
          <w:sz w:val="20"/>
          <w:szCs w:val="20"/>
        </w:rPr>
        <w:t xml:space="preserve"> 42-ой сессии четвертого созыва от 05.02.2015г. № 7 «О внесении изменений в решение, Совета депутатов муниципального    образования Новотроицкого сельсовета Северного района Новосибирской  области, от 13.10.2005 №22 «Об определении налоговых ставок, порядка и  сроков уплаты земельного налога»;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     -   решение </w:t>
      </w:r>
      <w:proofErr w:type="gramStart"/>
      <w:r w:rsidRPr="005D5E4C">
        <w:rPr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5D5E4C">
        <w:rPr>
          <w:sz w:val="20"/>
          <w:szCs w:val="20"/>
        </w:rPr>
        <w:t xml:space="preserve"> 44-ой сессии четвертого созыва от 05.02.2015г. № 1           «  О внесении изменений в решение шестой сессии третьего созыва</w:t>
      </w:r>
    </w:p>
    <w:p w:rsidR="005D5E4C" w:rsidRPr="005D5E4C" w:rsidRDefault="005D5E4C" w:rsidP="005D5E4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D5E4C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Северного района Новосибирской области от 13.10.2005 №22 «Об определении налоговых ставок, порядка и сроков уплаты земельного налога»;</w:t>
      </w:r>
    </w:p>
    <w:p w:rsidR="005D5E4C" w:rsidRPr="005D5E4C" w:rsidRDefault="005D5E4C" w:rsidP="005D5E4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D5E4C">
        <w:rPr>
          <w:rFonts w:ascii="Times New Roman" w:hAnsi="Times New Roman" w:cs="Times New Roman"/>
          <w:sz w:val="20"/>
          <w:szCs w:val="20"/>
        </w:rPr>
        <w:t xml:space="preserve">- решение </w:t>
      </w:r>
      <w:proofErr w:type="gramStart"/>
      <w:r w:rsidRPr="005D5E4C">
        <w:rPr>
          <w:rFonts w:ascii="Times New Roman" w:hAnsi="Times New Roman" w:cs="Times New Roman"/>
          <w:sz w:val="20"/>
          <w:szCs w:val="20"/>
        </w:rPr>
        <w:t>совета депутатов Новотроицкого сельсовета  Северного района Новосибирской области</w:t>
      </w:r>
      <w:proofErr w:type="gramEnd"/>
      <w:r w:rsidRPr="005D5E4C">
        <w:rPr>
          <w:rFonts w:ascii="Times New Roman" w:hAnsi="Times New Roman" w:cs="Times New Roman"/>
          <w:sz w:val="20"/>
          <w:szCs w:val="20"/>
        </w:rPr>
        <w:t xml:space="preserve"> 3-ей сессии пятого созыва от 20.11.2015г. № 1  «О внесении изменений в решение Совета депутатов Новотроицкого сельсовета Северного района Новосибирской области от 13.10.2005 №22».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8. </w:t>
      </w:r>
      <w:proofErr w:type="gramStart"/>
      <w:r w:rsidRPr="005D5E4C">
        <w:rPr>
          <w:sz w:val="20"/>
          <w:szCs w:val="20"/>
        </w:rPr>
        <w:t>Контроль за</w:t>
      </w:r>
      <w:proofErr w:type="gramEnd"/>
      <w:r w:rsidRPr="005D5E4C">
        <w:rPr>
          <w:sz w:val="20"/>
          <w:szCs w:val="20"/>
        </w:rPr>
        <w:t xml:space="preserve"> исполнением данного решения возложить на комиссию по бюджету, налоговой политике и собственности (П.Г.Сыпко).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</w:p>
    <w:p w:rsidR="005D5E4C" w:rsidRPr="005D5E4C" w:rsidRDefault="005D5E4C" w:rsidP="005D5E4C">
      <w:pPr>
        <w:ind w:firstLine="709"/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</w:p>
    <w:p w:rsidR="005D5E4C" w:rsidRPr="005D5E4C" w:rsidRDefault="005D5E4C" w:rsidP="005D5E4C">
      <w:pPr>
        <w:pStyle w:val="a4"/>
        <w:framePr w:hSpace="180" w:wrap="around" w:vAnchor="text" w:hAnchor="margin" w:y="46"/>
        <w:jc w:val="both"/>
        <w:rPr>
          <w:rFonts w:ascii="Times New Roman" w:hAnsi="Times New Roman" w:cs="Times New Roman"/>
          <w:sz w:val="20"/>
          <w:szCs w:val="20"/>
        </w:rPr>
      </w:pPr>
      <w:r w:rsidRPr="005D5E4C">
        <w:rPr>
          <w:rFonts w:ascii="Times New Roman" w:hAnsi="Times New Roman" w:cs="Times New Roman"/>
          <w:sz w:val="20"/>
          <w:szCs w:val="20"/>
        </w:rPr>
        <w:lastRenderedPageBreak/>
        <w:t xml:space="preserve">Глава  Новотроицкого  сельсовета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</w:t>
      </w:r>
      <w:r w:rsidRPr="005D5E4C">
        <w:rPr>
          <w:rFonts w:ascii="Times New Roman" w:hAnsi="Times New Roman" w:cs="Times New Roman"/>
          <w:sz w:val="20"/>
          <w:szCs w:val="20"/>
        </w:rPr>
        <w:t xml:space="preserve"> Председатель Совета депутатов</w:t>
      </w:r>
    </w:p>
    <w:p w:rsidR="005D5E4C" w:rsidRPr="005D5E4C" w:rsidRDefault="005D5E4C" w:rsidP="005D5E4C">
      <w:pPr>
        <w:pStyle w:val="a4"/>
        <w:framePr w:hSpace="180" w:wrap="around" w:vAnchor="text" w:hAnchor="margin" w:y="46"/>
        <w:jc w:val="both"/>
        <w:rPr>
          <w:rFonts w:ascii="Times New Roman" w:hAnsi="Times New Roman" w:cs="Times New Roman"/>
          <w:sz w:val="20"/>
          <w:szCs w:val="20"/>
        </w:rPr>
      </w:pPr>
      <w:r w:rsidRPr="005D5E4C">
        <w:rPr>
          <w:rFonts w:ascii="Times New Roman" w:hAnsi="Times New Roman" w:cs="Times New Roman"/>
          <w:sz w:val="20"/>
          <w:szCs w:val="20"/>
        </w:rPr>
        <w:t xml:space="preserve">Северного района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</w:t>
      </w:r>
      <w:r w:rsidRPr="005D5E4C">
        <w:rPr>
          <w:rFonts w:ascii="Times New Roman" w:hAnsi="Times New Roman" w:cs="Times New Roman"/>
          <w:sz w:val="20"/>
          <w:szCs w:val="20"/>
        </w:rPr>
        <w:t xml:space="preserve"> Новотроицкого  сельсовета</w:t>
      </w:r>
    </w:p>
    <w:p w:rsidR="005D5E4C" w:rsidRPr="005D5E4C" w:rsidRDefault="005D5E4C" w:rsidP="005D5E4C">
      <w:pPr>
        <w:pStyle w:val="a4"/>
        <w:framePr w:hSpace="180" w:wrap="around" w:vAnchor="text" w:hAnchor="margin" w:y="46"/>
        <w:jc w:val="both"/>
        <w:rPr>
          <w:rFonts w:ascii="Times New Roman" w:hAnsi="Times New Roman" w:cs="Times New Roman"/>
          <w:sz w:val="20"/>
          <w:szCs w:val="20"/>
        </w:rPr>
      </w:pPr>
      <w:r w:rsidRPr="005D5E4C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</w:t>
      </w:r>
      <w:r w:rsidRPr="005D5E4C">
        <w:rPr>
          <w:rFonts w:ascii="Times New Roman" w:hAnsi="Times New Roman" w:cs="Times New Roman"/>
          <w:sz w:val="20"/>
          <w:szCs w:val="20"/>
        </w:rPr>
        <w:t xml:space="preserve"> Северного района </w:t>
      </w:r>
    </w:p>
    <w:p w:rsidR="005D5E4C" w:rsidRPr="005D5E4C" w:rsidRDefault="005D5E4C" w:rsidP="005D5E4C">
      <w:pPr>
        <w:pStyle w:val="a4"/>
        <w:framePr w:hSpace="180" w:wrap="around" w:vAnchor="text" w:hAnchor="margin" w:y="46"/>
        <w:jc w:val="both"/>
        <w:rPr>
          <w:rFonts w:ascii="Times New Roman" w:hAnsi="Times New Roman" w:cs="Times New Roman"/>
          <w:sz w:val="20"/>
          <w:szCs w:val="20"/>
        </w:rPr>
      </w:pPr>
      <w:r w:rsidRPr="005D5E4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</w:t>
      </w:r>
      <w:r w:rsidRPr="005D5E4C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proofErr w:type="spellStart"/>
      <w:r w:rsidRPr="005D5E4C">
        <w:rPr>
          <w:sz w:val="20"/>
          <w:szCs w:val="20"/>
        </w:rPr>
        <w:t>_________А.Д.Кочережко</w:t>
      </w:r>
      <w:proofErr w:type="spellEnd"/>
      <w:r w:rsidRPr="005D5E4C">
        <w:rPr>
          <w:sz w:val="20"/>
          <w:szCs w:val="20"/>
        </w:rPr>
        <w:t xml:space="preserve">                               </w:t>
      </w:r>
      <w:r>
        <w:rPr>
          <w:sz w:val="20"/>
          <w:szCs w:val="20"/>
        </w:rPr>
        <w:t xml:space="preserve">                                                  </w:t>
      </w:r>
      <w:proofErr w:type="spellStart"/>
      <w:r w:rsidRPr="005D5E4C">
        <w:rPr>
          <w:sz w:val="20"/>
          <w:szCs w:val="20"/>
        </w:rPr>
        <w:t>_________Н.Н.Панова</w:t>
      </w:r>
      <w:proofErr w:type="spellEnd"/>
    </w:p>
    <w:p w:rsidR="005D5E4C" w:rsidRPr="005D5E4C" w:rsidRDefault="005D5E4C" w:rsidP="005D5E4C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                                                                          Приложение 1 к решению   сессии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                                                              Совета депутатов Новотроицкого  сельсовета 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                                                              Северного района  Новосибирской области 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  <w:r w:rsidRPr="005D5E4C">
        <w:rPr>
          <w:sz w:val="20"/>
          <w:szCs w:val="20"/>
        </w:rPr>
        <w:t xml:space="preserve">                                                                 созыва от 10.10.2018  № 2</w:t>
      </w:r>
    </w:p>
    <w:p w:rsidR="005D5E4C" w:rsidRPr="005D5E4C" w:rsidRDefault="005D5E4C" w:rsidP="005D5E4C">
      <w:pPr>
        <w:jc w:val="both"/>
        <w:rPr>
          <w:b/>
          <w:sz w:val="20"/>
          <w:szCs w:val="20"/>
        </w:rPr>
      </w:pPr>
      <w:r w:rsidRPr="005D5E4C">
        <w:rPr>
          <w:sz w:val="20"/>
          <w:szCs w:val="20"/>
        </w:rPr>
        <w:t xml:space="preserve">                                        </w:t>
      </w:r>
      <w:r w:rsidRPr="005D5E4C">
        <w:rPr>
          <w:b/>
          <w:sz w:val="20"/>
          <w:szCs w:val="20"/>
        </w:rPr>
        <w:t xml:space="preserve">СТАВКИ ЗЕМЕЛЬНОГО НАЛОГА             </w:t>
      </w:r>
    </w:p>
    <w:p w:rsidR="005D5E4C" w:rsidRPr="005D5E4C" w:rsidRDefault="005D5E4C" w:rsidP="005D5E4C">
      <w:pPr>
        <w:jc w:val="both"/>
        <w:rPr>
          <w:sz w:val="20"/>
          <w:szCs w:val="2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4"/>
        <w:gridCol w:w="6003"/>
        <w:gridCol w:w="1843"/>
        <w:gridCol w:w="1701"/>
      </w:tblGrid>
      <w:tr w:rsidR="005D5E4C" w:rsidRPr="005D5E4C" w:rsidTr="00755CD3">
        <w:tc>
          <w:tcPr>
            <w:tcW w:w="484" w:type="dxa"/>
            <w:shd w:val="clear" w:color="auto" w:fill="auto"/>
            <w:vAlign w:val="center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№</w:t>
            </w:r>
          </w:p>
        </w:tc>
        <w:tc>
          <w:tcPr>
            <w:tcW w:w="6003" w:type="dxa"/>
            <w:shd w:val="clear" w:color="auto" w:fill="auto"/>
            <w:vAlign w:val="center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Категория земель или разрешённое использование</w:t>
            </w: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земельного участка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Налоговая</w:t>
            </w: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ставка (</w:t>
            </w:r>
            <w:proofErr w:type="gramStart"/>
            <w:r w:rsidRPr="005D5E4C">
              <w:rPr>
                <w:sz w:val="20"/>
                <w:szCs w:val="20"/>
              </w:rPr>
              <w:t>в</w:t>
            </w:r>
            <w:proofErr w:type="gramEnd"/>
            <w:r w:rsidRPr="005D5E4C">
              <w:rPr>
                <w:sz w:val="20"/>
                <w:szCs w:val="20"/>
              </w:rPr>
              <w:t xml:space="preserve"> %)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bCs/>
                <w:color w:val="000000"/>
                <w:sz w:val="20"/>
                <w:szCs w:val="20"/>
              </w:rPr>
              <w:t>ФЛ, ЮЛ, ИП</w:t>
            </w:r>
          </w:p>
        </w:tc>
      </w:tr>
      <w:tr w:rsidR="005D5E4C" w:rsidRPr="005D5E4C" w:rsidTr="00755CD3">
        <w:tc>
          <w:tcPr>
            <w:tcW w:w="484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1.</w:t>
            </w:r>
          </w:p>
        </w:tc>
        <w:tc>
          <w:tcPr>
            <w:tcW w:w="6003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Отнесённые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воспроизводства.</w:t>
            </w:r>
          </w:p>
        </w:tc>
        <w:tc>
          <w:tcPr>
            <w:tcW w:w="1843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 xml:space="preserve">        0,3</w:t>
            </w:r>
          </w:p>
        </w:tc>
        <w:tc>
          <w:tcPr>
            <w:tcW w:w="1701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bCs/>
                <w:color w:val="000000"/>
                <w:sz w:val="20"/>
                <w:szCs w:val="20"/>
              </w:rPr>
              <w:t>ФЛ, ЮЛ, ИП</w:t>
            </w:r>
          </w:p>
        </w:tc>
      </w:tr>
      <w:tr w:rsidR="005D5E4C" w:rsidRPr="005D5E4C" w:rsidTr="00755CD3">
        <w:tc>
          <w:tcPr>
            <w:tcW w:w="484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2.</w:t>
            </w:r>
          </w:p>
        </w:tc>
        <w:tc>
          <w:tcPr>
            <w:tcW w:w="6003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 xml:space="preserve">Занятые жилищным фондом и объектами инженерной инфраструктуры  жилищно-коммунального комплекса (за исключением доли в праве на земельный участок, приходящийся на объект, не относящийся к жилищному фонду и к объектам инженерной инфраструктуры жилищно-коммунального комплекса) или  приобретенные (предоставленные) для жилищного строительства.          </w:t>
            </w:r>
          </w:p>
        </w:tc>
        <w:tc>
          <w:tcPr>
            <w:tcW w:w="1843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 xml:space="preserve">        0,3 </w:t>
            </w:r>
          </w:p>
        </w:tc>
        <w:tc>
          <w:tcPr>
            <w:tcW w:w="1701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bCs/>
                <w:color w:val="000000"/>
                <w:sz w:val="20"/>
                <w:szCs w:val="20"/>
              </w:rPr>
              <w:t>ФЛ, ЮЛ, ИП</w:t>
            </w: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</w:tc>
      </w:tr>
      <w:tr w:rsidR="005D5E4C" w:rsidRPr="005D5E4C" w:rsidTr="005D5E4C">
        <w:trPr>
          <w:trHeight w:val="504"/>
        </w:trPr>
        <w:tc>
          <w:tcPr>
            <w:tcW w:w="484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3.</w:t>
            </w:r>
          </w:p>
        </w:tc>
        <w:tc>
          <w:tcPr>
            <w:tcW w:w="6003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Приобретенные (предоставленные) для личного подсобного хозяйства, садоводства, огородничества или животноводства.</w:t>
            </w:r>
          </w:p>
        </w:tc>
        <w:tc>
          <w:tcPr>
            <w:tcW w:w="1843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0,3</w:t>
            </w: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bCs/>
                <w:color w:val="000000"/>
                <w:sz w:val="20"/>
                <w:szCs w:val="20"/>
              </w:rPr>
              <w:t>ФЛ, ЮЛ, ИП</w:t>
            </w: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</w:tc>
      </w:tr>
      <w:tr w:rsidR="005D5E4C" w:rsidRPr="005D5E4C" w:rsidTr="00755CD3">
        <w:trPr>
          <w:trHeight w:val="188"/>
        </w:trPr>
        <w:tc>
          <w:tcPr>
            <w:tcW w:w="484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4.</w:t>
            </w:r>
          </w:p>
        </w:tc>
        <w:tc>
          <w:tcPr>
            <w:tcW w:w="6003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</w:t>
            </w:r>
          </w:p>
        </w:tc>
        <w:tc>
          <w:tcPr>
            <w:tcW w:w="1843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0,3</w:t>
            </w:r>
          </w:p>
        </w:tc>
        <w:tc>
          <w:tcPr>
            <w:tcW w:w="1701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</w:tc>
      </w:tr>
      <w:tr w:rsidR="005D5E4C" w:rsidRPr="005D5E4C" w:rsidTr="00755CD3">
        <w:tc>
          <w:tcPr>
            <w:tcW w:w="484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5.</w:t>
            </w:r>
          </w:p>
        </w:tc>
        <w:tc>
          <w:tcPr>
            <w:tcW w:w="6003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Прочие земельные участки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1,5</w:t>
            </w:r>
          </w:p>
        </w:tc>
        <w:tc>
          <w:tcPr>
            <w:tcW w:w="1701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bCs/>
                <w:color w:val="000000"/>
                <w:sz w:val="20"/>
                <w:szCs w:val="20"/>
              </w:rPr>
              <w:t>ФЛ, ЮЛ, ИП</w:t>
            </w:r>
          </w:p>
        </w:tc>
      </w:tr>
      <w:tr w:rsidR="005D5E4C" w:rsidRPr="005D5E4C" w:rsidTr="00755CD3">
        <w:tc>
          <w:tcPr>
            <w:tcW w:w="484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6.</w:t>
            </w:r>
          </w:p>
        </w:tc>
        <w:tc>
          <w:tcPr>
            <w:tcW w:w="6003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Земли сельскохозяйственного назначения неиспользуемые для производства сельскохозяйственной продукции</w:t>
            </w:r>
          </w:p>
        </w:tc>
        <w:tc>
          <w:tcPr>
            <w:tcW w:w="1843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sz w:val="20"/>
                <w:szCs w:val="20"/>
              </w:rPr>
              <w:t>1,5</w:t>
            </w:r>
          </w:p>
        </w:tc>
        <w:tc>
          <w:tcPr>
            <w:tcW w:w="1701" w:type="dxa"/>
            <w:shd w:val="clear" w:color="auto" w:fill="auto"/>
          </w:tcPr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</w:p>
          <w:p w:rsidR="005D5E4C" w:rsidRPr="005D5E4C" w:rsidRDefault="005D5E4C" w:rsidP="005D5E4C">
            <w:pPr>
              <w:jc w:val="both"/>
              <w:rPr>
                <w:sz w:val="20"/>
                <w:szCs w:val="20"/>
              </w:rPr>
            </w:pPr>
            <w:r w:rsidRPr="005D5E4C">
              <w:rPr>
                <w:bCs/>
                <w:color w:val="000000"/>
                <w:sz w:val="20"/>
                <w:szCs w:val="20"/>
              </w:rPr>
              <w:t>ФЛ, ЮЛ, ИП</w:t>
            </w:r>
          </w:p>
        </w:tc>
      </w:tr>
    </w:tbl>
    <w:p w:rsidR="005D5E4C" w:rsidRPr="002A4D0D" w:rsidRDefault="005D5E4C" w:rsidP="005D5E4C">
      <w:pPr>
        <w:rPr>
          <w:sz w:val="28"/>
          <w:szCs w:val="28"/>
        </w:rPr>
      </w:pPr>
    </w:p>
    <w:p w:rsidR="00664B96" w:rsidRPr="00664B96" w:rsidRDefault="00664B96" w:rsidP="00664B96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664B96">
        <w:rPr>
          <w:rFonts w:ascii="Times New Roman" w:hAnsi="Times New Roman"/>
          <w:sz w:val="20"/>
          <w:szCs w:val="20"/>
        </w:rPr>
        <w:t>ГЛАВА</w:t>
      </w:r>
    </w:p>
    <w:p w:rsidR="00664B96" w:rsidRPr="00664B96" w:rsidRDefault="00664B96" w:rsidP="00664B96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664B96">
        <w:rPr>
          <w:rFonts w:ascii="Times New Roman" w:hAnsi="Times New Roman"/>
          <w:sz w:val="20"/>
          <w:szCs w:val="20"/>
        </w:rPr>
        <w:t>НОВОТРОИЦКОГО СЕЛЬСОВЕТА</w:t>
      </w:r>
    </w:p>
    <w:p w:rsidR="00664B96" w:rsidRPr="00664B96" w:rsidRDefault="00664B96" w:rsidP="00664B96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664B96">
        <w:rPr>
          <w:rFonts w:ascii="Times New Roman" w:hAnsi="Times New Roman"/>
          <w:sz w:val="20"/>
          <w:szCs w:val="20"/>
        </w:rPr>
        <w:t>СЕВЕРНОГО РАЙОНА</w:t>
      </w:r>
    </w:p>
    <w:p w:rsidR="00664B96" w:rsidRPr="00664B96" w:rsidRDefault="00664B96" w:rsidP="00664B96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664B96">
        <w:rPr>
          <w:rFonts w:ascii="Times New Roman" w:hAnsi="Times New Roman"/>
          <w:sz w:val="20"/>
          <w:szCs w:val="20"/>
        </w:rPr>
        <w:t>НОВОСИБИРСКОЙ ОБЛАСТИ</w:t>
      </w:r>
    </w:p>
    <w:p w:rsidR="00664B96" w:rsidRPr="00664B96" w:rsidRDefault="00664B96" w:rsidP="00664B96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664B96">
        <w:rPr>
          <w:rFonts w:ascii="Times New Roman" w:hAnsi="Times New Roman"/>
          <w:b/>
          <w:sz w:val="20"/>
          <w:szCs w:val="20"/>
        </w:rPr>
        <w:t>РАСПОРЯЖЕНИЕ</w:t>
      </w:r>
    </w:p>
    <w:p w:rsidR="00664B96" w:rsidRPr="00664B96" w:rsidRDefault="00664B96" w:rsidP="00664B96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664B96">
        <w:rPr>
          <w:rFonts w:ascii="Times New Roman" w:hAnsi="Times New Roman"/>
          <w:sz w:val="20"/>
          <w:szCs w:val="20"/>
        </w:rPr>
        <w:t>10.10.2018                              с. Новотроицк                                          №  50-Р</w:t>
      </w:r>
    </w:p>
    <w:p w:rsidR="00664B96" w:rsidRPr="00664B96" w:rsidRDefault="00664B96" w:rsidP="00664B96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664B96">
        <w:rPr>
          <w:rFonts w:ascii="Times New Roman" w:hAnsi="Times New Roman"/>
          <w:b/>
          <w:sz w:val="20"/>
          <w:szCs w:val="20"/>
        </w:rPr>
        <w:t>Об увеличении норм расхода топлива и смазочных материалов на автомобильном транспорте</w:t>
      </w:r>
    </w:p>
    <w:p w:rsidR="00664B96" w:rsidRPr="00664B96" w:rsidRDefault="00664B96" w:rsidP="00664B96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664B96">
        <w:rPr>
          <w:rFonts w:ascii="Times New Roman" w:hAnsi="Times New Roman"/>
          <w:sz w:val="20"/>
          <w:szCs w:val="20"/>
        </w:rPr>
        <w:t xml:space="preserve">          </w:t>
      </w:r>
      <w:proofErr w:type="gramStart"/>
      <w:r w:rsidRPr="00664B96">
        <w:rPr>
          <w:rFonts w:ascii="Times New Roman" w:hAnsi="Times New Roman"/>
          <w:sz w:val="20"/>
          <w:szCs w:val="20"/>
        </w:rPr>
        <w:t>В связи с погодными условиями в зимнее или холодное (при среднесуточной температуре ниже + 5 С) время года на стоянках при необходимости пуска и прогрева автомобилей устанавливается нормативный расход топлива и в соответствии с распоряжением Министерства транспорта Российской Федерации от 14 марта 2008 года № АМ-23-р, постановление администрации Северного района Новосибирской области от 08.10.2018 № 660 «Об увеличении норм расхода топлива и смазочных</w:t>
      </w:r>
      <w:proofErr w:type="gramEnd"/>
      <w:r w:rsidRPr="00664B96">
        <w:rPr>
          <w:rFonts w:ascii="Times New Roman" w:hAnsi="Times New Roman"/>
          <w:sz w:val="20"/>
          <w:szCs w:val="20"/>
        </w:rPr>
        <w:t xml:space="preserve"> материалов</w:t>
      </w:r>
    </w:p>
    <w:p w:rsidR="00664B96" w:rsidRPr="00664B96" w:rsidRDefault="00664B96" w:rsidP="00664B96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664B96">
        <w:rPr>
          <w:rFonts w:ascii="Times New Roman" w:hAnsi="Times New Roman"/>
          <w:sz w:val="20"/>
          <w:szCs w:val="20"/>
        </w:rPr>
        <w:t>на автомобильном транспорте»:</w:t>
      </w:r>
    </w:p>
    <w:p w:rsidR="00664B96" w:rsidRPr="00664B96" w:rsidRDefault="00664B96" w:rsidP="00664B96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664B96">
        <w:rPr>
          <w:rFonts w:ascii="Times New Roman" w:hAnsi="Times New Roman"/>
          <w:sz w:val="20"/>
          <w:szCs w:val="20"/>
        </w:rPr>
        <w:t xml:space="preserve">          1. Увеличить нормы расхода топлива и смазочных материалов в зимнее или холодное (при среднесуточной температуре ниже +5С) время года  на автомобильном транспорте на 10 процентов с 01 ноября 2018 по 15 апреля 2019 год для учреждений, финансируемых из бюджета администрации Новотроицкого сельсовета Северного района Новосибирской области.</w:t>
      </w:r>
    </w:p>
    <w:p w:rsidR="00664B96" w:rsidRPr="00664B96" w:rsidRDefault="00664B96" w:rsidP="00664B96">
      <w:pPr>
        <w:pStyle w:val="a4"/>
        <w:jc w:val="both"/>
        <w:rPr>
          <w:rFonts w:ascii="Times New Roman" w:hAnsi="Times New Roman"/>
          <w:sz w:val="20"/>
          <w:szCs w:val="20"/>
        </w:rPr>
      </w:pPr>
      <w:r w:rsidRPr="00664B96">
        <w:rPr>
          <w:rFonts w:ascii="Times New Roman" w:hAnsi="Times New Roman"/>
          <w:sz w:val="20"/>
          <w:szCs w:val="20"/>
        </w:rPr>
        <w:t xml:space="preserve">          2. </w:t>
      </w:r>
      <w:proofErr w:type="gramStart"/>
      <w:r w:rsidRPr="00664B96">
        <w:rPr>
          <w:rFonts w:ascii="Times New Roman" w:hAnsi="Times New Roman"/>
          <w:sz w:val="20"/>
          <w:szCs w:val="20"/>
        </w:rPr>
        <w:t>Контроль за</w:t>
      </w:r>
      <w:proofErr w:type="gramEnd"/>
      <w:r w:rsidRPr="00664B96">
        <w:rPr>
          <w:rFonts w:ascii="Times New Roman" w:hAnsi="Times New Roman"/>
          <w:sz w:val="20"/>
          <w:szCs w:val="20"/>
        </w:rPr>
        <w:t xml:space="preserve"> исполнением распоряжения возложить на бухгалтера МКУ «Центра обеспечения Северного района» Тимофееву А.П.</w:t>
      </w:r>
    </w:p>
    <w:p w:rsidR="005D5E4C" w:rsidRDefault="00664B96" w:rsidP="00664B96">
      <w:pPr>
        <w:jc w:val="right"/>
        <w:rPr>
          <w:sz w:val="20"/>
          <w:szCs w:val="20"/>
        </w:rPr>
      </w:pPr>
      <w:proofErr w:type="spellStart"/>
      <w:r w:rsidRPr="00664B96">
        <w:rPr>
          <w:sz w:val="20"/>
          <w:szCs w:val="20"/>
        </w:rPr>
        <w:t>А.Д.Кочережко</w:t>
      </w:r>
      <w:proofErr w:type="spellEnd"/>
    </w:p>
    <w:p w:rsidR="00835CA6" w:rsidRPr="00835CA6" w:rsidRDefault="00835CA6" w:rsidP="00835CA6">
      <w:pPr>
        <w:pStyle w:val="a4"/>
        <w:jc w:val="center"/>
        <w:rPr>
          <w:rFonts w:ascii="Times New Roman" w:eastAsia="Calibri" w:hAnsi="Times New Roman"/>
          <w:sz w:val="20"/>
          <w:szCs w:val="20"/>
          <w:lang w:eastAsia="en-US"/>
        </w:rPr>
      </w:pPr>
      <w:r w:rsidRPr="00835CA6">
        <w:rPr>
          <w:rFonts w:ascii="Times New Roman" w:eastAsia="Calibri" w:hAnsi="Times New Roman"/>
          <w:sz w:val="20"/>
          <w:szCs w:val="20"/>
          <w:lang w:eastAsia="en-US"/>
        </w:rPr>
        <w:t xml:space="preserve">АДМИНИСТРАЦИЯ </w:t>
      </w:r>
    </w:p>
    <w:p w:rsidR="00835CA6" w:rsidRPr="00835CA6" w:rsidRDefault="00835CA6" w:rsidP="00835CA6">
      <w:pPr>
        <w:pStyle w:val="a4"/>
        <w:jc w:val="center"/>
        <w:rPr>
          <w:rFonts w:ascii="Times New Roman" w:eastAsia="Calibri" w:hAnsi="Times New Roman"/>
          <w:sz w:val="20"/>
          <w:szCs w:val="20"/>
          <w:lang w:eastAsia="en-US"/>
        </w:rPr>
      </w:pPr>
      <w:r w:rsidRPr="00835CA6">
        <w:rPr>
          <w:rFonts w:ascii="Times New Roman" w:eastAsia="Calibri" w:hAnsi="Times New Roman"/>
          <w:sz w:val="20"/>
          <w:szCs w:val="20"/>
          <w:lang w:eastAsia="en-US"/>
        </w:rPr>
        <w:t>НОВОТРОИЦКОГО СЕЛЬСОВЕТА</w:t>
      </w:r>
    </w:p>
    <w:p w:rsidR="00835CA6" w:rsidRPr="00835CA6" w:rsidRDefault="00835CA6" w:rsidP="00835CA6">
      <w:pPr>
        <w:pStyle w:val="a4"/>
        <w:jc w:val="center"/>
        <w:rPr>
          <w:rFonts w:ascii="Times New Roman" w:eastAsia="Calibri" w:hAnsi="Times New Roman"/>
          <w:sz w:val="20"/>
          <w:szCs w:val="20"/>
          <w:lang w:eastAsia="en-US"/>
        </w:rPr>
      </w:pPr>
      <w:r w:rsidRPr="00835CA6">
        <w:rPr>
          <w:rFonts w:ascii="Times New Roman" w:eastAsia="Calibri" w:hAnsi="Times New Roman"/>
          <w:sz w:val="20"/>
          <w:szCs w:val="20"/>
          <w:lang w:eastAsia="en-US"/>
        </w:rPr>
        <w:t>СЕВЕРНОГО РАЙОНА</w:t>
      </w:r>
    </w:p>
    <w:p w:rsidR="00835CA6" w:rsidRPr="00835CA6" w:rsidRDefault="00835CA6" w:rsidP="00835CA6">
      <w:pPr>
        <w:pStyle w:val="a4"/>
        <w:jc w:val="center"/>
        <w:rPr>
          <w:rFonts w:ascii="Times New Roman" w:eastAsia="Calibri" w:hAnsi="Times New Roman"/>
          <w:sz w:val="20"/>
          <w:szCs w:val="20"/>
          <w:lang w:eastAsia="en-US"/>
        </w:rPr>
      </w:pPr>
      <w:r w:rsidRPr="00835CA6">
        <w:rPr>
          <w:rFonts w:ascii="Times New Roman" w:eastAsia="Calibri" w:hAnsi="Times New Roman"/>
          <w:sz w:val="20"/>
          <w:szCs w:val="20"/>
          <w:lang w:eastAsia="en-US"/>
        </w:rPr>
        <w:t>НОВОСИБИРСКОЙ ОБЛАСТИ</w:t>
      </w:r>
    </w:p>
    <w:p w:rsidR="00835CA6" w:rsidRPr="00835CA6" w:rsidRDefault="00835CA6" w:rsidP="00835CA6">
      <w:pPr>
        <w:pStyle w:val="a4"/>
        <w:jc w:val="center"/>
        <w:rPr>
          <w:rFonts w:ascii="Times New Roman" w:eastAsia="Calibri" w:hAnsi="Times New Roman"/>
          <w:b/>
          <w:sz w:val="20"/>
          <w:szCs w:val="20"/>
          <w:lang w:eastAsia="en-US"/>
        </w:rPr>
      </w:pPr>
      <w:r w:rsidRPr="00835CA6">
        <w:rPr>
          <w:rFonts w:ascii="Times New Roman" w:eastAsia="Calibri" w:hAnsi="Times New Roman"/>
          <w:b/>
          <w:sz w:val="20"/>
          <w:szCs w:val="20"/>
          <w:lang w:eastAsia="en-US"/>
        </w:rPr>
        <w:t>ПОСТАНОВЛЕНИЕ</w:t>
      </w:r>
    </w:p>
    <w:p w:rsidR="00835CA6" w:rsidRPr="00835CA6" w:rsidRDefault="00835CA6" w:rsidP="00835CA6">
      <w:pPr>
        <w:pStyle w:val="a4"/>
        <w:rPr>
          <w:rFonts w:ascii="Times New Roman" w:eastAsia="Calibri" w:hAnsi="Times New Roman"/>
          <w:sz w:val="20"/>
          <w:szCs w:val="20"/>
          <w:lang w:eastAsia="en-US"/>
        </w:rPr>
      </w:pPr>
      <w:r>
        <w:rPr>
          <w:rFonts w:ascii="Times New Roman" w:eastAsia="Calibri" w:hAnsi="Times New Roman"/>
          <w:sz w:val="20"/>
          <w:szCs w:val="20"/>
          <w:lang w:eastAsia="en-US"/>
        </w:rPr>
        <w:t>19.10.</w:t>
      </w:r>
      <w:r w:rsidRPr="00835CA6">
        <w:rPr>
          <w:rFonts w:ascii="Times New Roman" w:eastAsia="Calibri" w:hAnsi="Times New Roman"/>
          <w:sz w:val="20"/>
          <w:szCs w:val="20"/>
          <w:lang w:eastAsia="en-US"/>
        </w:rPr>
        <w:t>2018                                           с. Новотроицк                                           № 121</w:t>
      </w:r>
    </w:p>
    <w:p w:rsidR="00835CA6" w:rsidRPr="00835CA6" w:rsidRDefault="00835CA6" w:rsidP="00835CA6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</w:p>
    <w:p w:rsidR="00835CA6" w:rsidRPr="00835CA6" w:rsidRDefault="00835CA6" w:rsidP="00835CA6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835CA6">
        <w:rPr>
          <w:rFonts w:ascii="Times New Roman" w:hAnsi="Times New Roman"/>
          <w:b/>
          <w:sz w:val="20"/>
          <w:szCs w:val="20"/>
        </w:rPr>
        <w:lastRenderedPageBreak/>
        <w:t>О регистрации Устава территориального общественного самоуправления «</w:t>
      </w:r>
      <w:proofErr w:type="spellStart"/>
      <w:r w:rsidRPr="00835CA6">
        <w:rPr>
          <w:rFonts w:ascii="Times New Roman" w:hAnsi="Times New Roman"/>
          <w:b/>
          <w:sz w:val="20"/>
          <w:szCs w:val="20"/>
        </w:rPr>
        <w:t>Новотроицкий</w:t>
      </w:r>
      <w:proofErr w:type="spellEnd"/>
      <w:r w:rsidRPr="00835CA6">
        <w:rPr>
          <w:rFonts w:ascii="Times New Roman" w:hAnsi="Times New Roman"/>
          <w:b/>
          <w:sz w:val="20"/>
          <w:szCs w:val="20"/>
        </w:rPr>
        <w:t>»</w:t>
      </w:r>
    </w:p>
    <w:p w:rsidR="00835CA6" w:rsidRPr="00835CA6" w:rsidRDefault="00835CA6" w:rsidP="00835CA6">
      <w:pPr>
        <w:pStyle w:val="a4"/>
        <w:ind w:firstLine="709"/>
        <w:jc w:val="both"/>
        <w:rPr>
          <w:rFonts w:ascii="Times New Roman" w:hAnsi="Times New Roman"/>
          <w:bCs/>
          <w:sz w:val="20"/>
          <w:szCs w:val="20"/>
        </w:rPr>
      </w:pPr>
      <w:proofErr w:type="gramStart"/>
      <w:r w:rsidRPr="00835CA6">
        <w:rPr>
          <w:rFonts w:ascii="Times New Roman" w:hAnsi="Times New Roman"/>
          <w:sz w:val="20"/>
          <w:szCs w:val="20"/>
        </w:rPr>
        <w:t xml:space="preserve">В соответствии с Федеральным законом от 06.10.2003 № 131-ФЗ «Об общих принципах организации местного самоуправления  в Российской Федерации», Уставом Новотроицкого сельсовета Северного района Новосибирской области, </w:t>
      </w:r>
      <w:r w:rsidRPr="00835CA6">
        <w:rPr>
          <w:rFonts w:ascii="Times New Roman" w:hAnsi="Times New Roman"/>
          <w:bCs/>
          <w:sz w:val="20"/>
          <w:szCs w:val="20"/>
        </w:rPr>
        <w:t>Порядком регистрации Устава территориального общественного самоуправления в Новотроицком сельсовете Северного района Новосибирской области, утвержденным решением Совета депутатов Новотроицкого сельсовета Северного района Новосибирской области от 13.06.2018 № 4,  на основании документов, представленных ТОС «</w:t>
      </w:r>
      <w:proofErr w:type="spellStart"/>
      <w:r w:rsidRPr="00835CA6">
        <w:rPr>
          <w:rFonts w:ascii="Times New Roman" w:hAnsi="Times New Roman"/>
          <w:bCs/>
          <w:sz w:val="20"/>
          <w:szCs w:val="20"/>
        </w:rPr>
        <w:t>Новотроицкий</w:t>
      </w:r>
      <w:proofErr w:type="spellEnd"/>
      <w:r w:rsidRPr="00835CA6">
        <w:rPr>
          <w:rFonts w:ascii="Times New Roman" w:hAnsi="Times New Roman"/>
          <w:bCs/>
          <w:sz w:val="20"/>
          <w:szCs w:val="20"/>
        </w:rPr>
        <w:t>», администрация Новотроицкого сельсовета Северного</w:t>
      </w:r>
      <w:proofErr w:type="gramEnd"/>
      <w:r w:rsidRPr="00835CA6">
        <w:rPr>
          <w:rFonts w:ascii="Times New Roman" w:hAnsi="Times New Roman"/>
          <w:bCs/>
          <w:sz w:val="20"/>
          <w:szCs w:val="20"/>
        </w:rPr>
        <w:t xml:space="preserve"> района Новосибирской области </w:t>
      </w:r>
    </w:p>
    <w:p w:rsidR="00835CA6" w:rsidRPr="00835CA6" w:rsidRDefault="00835CA6" w:rsidP="00835CA6">
      <w:pPr>
        <w:pStyle w:val="a4"/>
        <w:ind w:firstLine="709"/>
        <w:jc w:val="both"/>
        <w:rPr>
          <w:rFonts w:ascii="Times New Roman" w:hAnsi="Times New Roman"/>
          <w:sz w:val="20"/>
          <w:szCs w:val="20"/>
        </w:rPr>
      </w:pPr>
      <w:r w:rsidRPr="00835CA6">
        <w:rPr>
          <w:rFonts w:ascii="Times New Roman" w:hAnsi="Times New Roman"/>
          <w:sz w:val="20"/>
          <w:szCs w:val="20"/>
        </w:rPr>
        <w:t>ПОСТАНОВЛЯЕТ:</w:t>
      </w:r>
    </w:p>
    <w:p w:rsidR="00835CA6" w:rsidRPr="00835CA6" w:rsidRDefault="00835CA6" w:rsidP="00835CA6">
      <w:pPr>
        <w:pStyle w:val="a4"/>
        <w:ind w:firstLine="709"/>
        <w:jc w:val="both"/>
        <w:rPr>
          <w:rFonts w:ascii="Times New Roman" w:hAnsi="Times New Roman"/>
          <w:sz w:val="20"/>
          <w:szCs w:val="20"/>
        </w:rPr>
      </w:pPr>
      <w:r w:rsidRPr="00835CA6">
        <w:rPr>
          <w:rFonts w:ascii="Times New Roman" w:hAnsi="Times New Roman"/>
          <w:sz w:val="20"/>
          <w:szCs w:val="20"/>
        </w:rPr>
        <w:t>1. Зарегистрировать прилагаемый Устав территориального общественного самоуправления «</w:t>
      </w:r>
      <w:proofErr w:type="spellStart"/>
      <w:r w:rsidRPr="00835CA6">
        <w:rPr>
          <w:rFonts w:ascii="Times New Roman" w:hAnsi="Times New Roman"/>
          <w:sz w:val="20"/>
          <w:szCs w:val="20"/>
        </w:rPr>
        <w:t>Новотроицкий</w:t>
      </w:r>
      <w:proofErr w:type="spellEnd"/>
      <w:r w:rsidRPr="00835CA6">
        <w:rPr>
          <w:rFonts w:ascii="Times New Roman" w:hAnsi="Times New Roman"/>
          <w:sz w:val="20"/>
          <w:szCs w:val="20"/>
        </w:rPr>
        <w:t>».</w:t>
      </w:r>
    </w:p>
    <w:p w:rsidR="00835CA6" w:rsidRPr="00835CA6" w:rsidRDefault="00835CA6" w:rsidP="00835CA6">
      <w:pPr>
        <w:pStyle w:val="a4"/>
        <w:ind w:firstLine="709"/>
        <w:jc w:val="both"/>
        <w:rPr>
          <w:rFonts w:ascii="Times New Roman" w:hAnsi="Times New Roman"/>
          <w:sz w:val="20"/>
          <w:szCs w:val="20"/>
        </w:rPr>
      </w:pPr>
      <w:r w:rsidRPr="00835CA6">
        <w:rPr>
          <w:rFonts w:ascii="Times New Roman" w:hAnsi="Times New Roman"/>
          <w:sz w:val="20"/>
          <w:szCs w:val="20"/>
        </w:rPr>
        <w:t xml:space="preserve">2. </w:t>
      </w:r>
      <w:r w:rsidRPr="00835CA6">
        <w:rPr>
          <w:rFonts w:ascii="Times New Roman" w:hAnsi="Times New Roman"/>
          <w:bCs/>
          <w:sz w:val="20"/>
          <w:szCs w:val="20"/>
        </w:rPr>
        <w:t xml:space="preserve"> Внести сведения  о  регистрации  Устава  территориального   общественного самоуправления «</w:t>
      </w:r>
      <w:proofErr w:type="spellStart"/>
      <w:r w:rsidRPr="00835CA6">
        <w:rPr>
          <w:rFonts w:ascii="Times New Roman" w:hAnsi="Times New Roman"/>
          <w:bCs/>
          <w:sz w:val="20"/>
          <w:szCs w:val="20"/>
        </w:rPr>
        <w:t>Новотроицкий</w:t>
      </w:r>
      <w:proofErr w:type="spellEnd"/>
      <w:r w:rsidRPr="00835CA6">
        <w:rPr>
          <w:rFonts w:ascii="Times New Roman" w:hAnsi="Times New Roman"/>
          <w:sz w:val="20"/>
          <w:szCs w:val="20"/>
        </w:rPr>
        <w:t>»  в  реестр регистрации уставов  территориального  общественного  самоуправления  в  Новотроицком  сельсовете  Северного  района  Новосибирской  области  под  № 1.</w:t>
      </w:r>
    </w:p>
    <w:p w:rsidR="00835CA6" w:rsidRPr="00835CA6" w:rsidRDefault="00835CA6" w:rsidP="00835CA6">
      <w:pPr>
        <w:pStyle w:val="a4"/>
        <w:ind w:firstLine="709"/>
        <w:jc w:val="both"/>
        <w:rPr>
          <w:rFonts w:ascii="Times New Roman" w:hAnsi="Times New Roman"/>
          <w:sz w:val="20"/>
          <w:szCs w:val="20"/>
        </w:rPr>
      </w:pPr>
      <w:r w:rsidRPr="00835CA6">
        <w:rPr>
          <w:rFonts w:ascii="Times New Roman" w:hAnsi="Times New Roman"/>
          <w:sz w:val="20"/>
          <w:szCs w:val="20"/>
        </w:rPr>
        <w:t>3. Выдать   свидетельство  о  регистрации   Устава  территориального   общественного  самоуправления  «</w:t>
      </w:r>
      <w:proofErr w:type="spellStart"/>
      <w:r w:rsidRPr="00835CA6">
        <w:rPr>
          <w:rFonts w:ascii="Times New Roman" w:hAnsi="Times New Roman"/>
          <w:sz w:val="20"/>
          <w:szCs w:val="20"/>
        </w:rPr>
        <w:t>Новотроицкий</w:t>
      </w:r>
      <w:proofErr w:type="spellEnd"/>
      <w:r w:rsidRPr="00835CA6">
        <w:rPr>
          <w:rFonts w:ascii="Times New Roman" w:hAnsi="Times New Roman"/>
          <w:sz w:val="20"/>
          <w:szCs w:val="20"/>
        </w:rPr>
        <w:t>».</w:t>
      </w:r>
    </w:p>
    <w:p w:rsidR="00835CA6" w:rsidRPr="00835CA6" w:rsidRDefault="00835CA6" w:rsidP="00835CA6">
      <w:pPr>
        <w:pStyle w:val="a4"/>
        <w:ind w:firstLine="709"/>
        <w:jc w:val="both"/>
        <w:rPr>
          <w:rFonts w:ascii="Times New Roman" w:hAnsi="Times New Roman"/>
          <w:sz w:val="20"/>
          <w:szCs w:val="20"/>
        </w:rPr>
      </w:pPr>
      <w:r w:rsidRPr="00835CA6">
        <w:rPr>
          <w:rFonts w:ascii="Times New Roman" w:hAnsi="Times New Roman"/>
          <w:sz w:val="20"/>
          <w:szCs w:val="20"/>
        </w:rPr>
        <w:t xml:space="preserve">4.Опубликовать настоящее постановление в периодическом печатном издании «Вестник Новотроицкого сельсовета» и разместить на официальном сайте администрации Северного района Новосибирской области в разделе «Поселение» </w:t>
      </w:r>
      <w:proofErr w:type="spellStart"/>
      <w:r w:rsidRPr="00835CA6">
        <w:rPr>
          <w:rFonts w:ascii="Times New Roman" w:hAnsi="Times New Roman"/>
          <w:sz w:val="20"/>
          <w:szCs w:val="20"/>
        </w:rPr>
        <w:t>Новотроицкий</w:t>
      </w:r>
      <w:proofErr w:type="spellEnd"/>
      <w:r w:rsidRPr="00835CA6">
        <w:rPr>
          <w:rFonts w:ascii="Times New Roman" w:hAnsi="Times New Roman"/>
          <w:sz w:val="20"/>
          <w:szCs w:val="20"/>
        </w:rPr>
        <w:t xml:space="preserve"> сельсовет.</w:t>
      </w:r>
    </w:p>
    <w:p w:rsidR="00835CA6" w:rsidRPr="00835CA6" w:rsidRDefault="00835CA6" w:rsidP="00835CA6">
      <w:pPr>
        <w:pStyle w:val="a4"/>
        <w:ind w:firstLine="709"/>
        <w:jc w:val="both"/>
        <w:rPr>
          <w:rFonts w:ascii="Times New Roman" w:hAnsi="Times New Roman"/>
          <w:sz w:val="20"/>
          <w:szCs w:val="20"/>
        </w:rPr>
      </w:pPr>
      <w:r w:rsidRPr="00835CA6">
        <w:rPr>
          <w:rFonts w:ascii="Times New Roman" w:hAnsi="Times New Roman"/>
          <w:sz w:val="20"/>
          <w:szCs w:val="20"/>
        </w:rPr>
        <w:t xml:space="preserve">5. </w:t>
      </w:r>
      <w:proofErr w:type="gramStart"/>
      <w:r w:rsidRPr="00835CA6">
        <w:rPr>
          <w:rFonts w:ascii="Times New Roman" w:hAnsi="Times New Roman"/>
          <w:sz w:val="20"/>
          <w:szCs w:val="20"/>
        </w:rPr>
        <w:t>Контроль за</w:t>
      </w:r>
      <w:proofErr w:type="gramEnd"/>
      <w:r w:rsidRPr="00835CA6">
        <w:rPr>
          <w:rFonts w:ascii="Times New Roman" w:hAnsi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835CA6" w:rsidRPr="00835CA6" w:rsidRDefault="00835CA6" w:rsidP="00835CA6">
      <w:pPr>
        <w:pStyle w:val="a4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835CA6" w:rsidRPr="00835CA6" w:rsidRDefault="00835CA6" w:rsidP="00835CA6">
      <w:pPr>
        <w:pStyle w:val="a4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835CA6" w:rsidRPr="00835CA6" w:rsidRDefault="00835CA6" w:rsidP="00835CA6">
      <w:pPr>
        <w:pStyle w:val="a4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835CA6">
        <w:rPr>
          <w:rFonts w:ascii="Times New Roman" w:eastAsia="Calibri" w:hAnsi="Times New Roman"/>
          <w:sz w:val="20"/>
          <w:szCs w:val="20"/>
          <w:lang w:eastAsia="en-US"/>
        </w:rPr>
        <w:t>Глава Новотроицкого сельсовета</w:t>
      </w:r>
    </w:p>
    <w:p w:rsidR="00835CA6" w:rsidRDefault="00835CA6" w:rsidP="00835CA6">
      <w:pPr>
        <w:pStyle w:val="a4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835CA6">
        <w:rPr>
          <w:rFonts w:ascii="Times New Roman" w:eastAsia="Calibri" w:hAnsi="Times New Roman"/>
          <w:sz w:val="20"/>
          <w:szCs w:val="20"/>
          <w:lang w:eastAsia="en-US"/>
        </w:rPr>
        <w:t xml:space="preserve">Северного района Новосибирской области                              </w:t>
      </w:r>
      <w:proofErr w:type="spellStart"/>
      <w:r w:rsidRPr="00835CA6">
        <w:rPr>
          <w:rFonts w:ascii="Times New Roman" w:eastAsia="Calibri" w:hAnsi="Times New Roman"/>
          <w:sz w:val="20"/>
          <w:szCs w:val="20"/>
          <w:lang w:eastAsia="en-US"/>
        </w:rPr>
        <w:t>А.Д.Кочережко</w:t>
      </w:r>
      <w:proofErr w:type="spellEnd"/>
      <w:r w:rsidRPr="00835CA6">
        <w:rPr>
          <w:rFonts w:ascii="Times New Roman" w:eastAsia="Calibri" w:hAnsi="Times New Roman"/>
          <w:sz w:val="20"/>
          <w:szCs w:val="20"/>
          <w:lang w:eastAsia="en-US"/>
        </w:rPr>
        <w:t xml:space="preserve">   </w:t>
      </w:r>
    </w:p>
    <w:p w:rsidR="00835CA6" w:rsidRDefault="00835CA6" w:rsidP="00835CA6">
      <w:pPr>
        <w:pStyle w:val="a4"/>
        <w:jc w:val="both"/>
        <w:rPr>
          <w:rFonts w:ascii="Times New Roman" w:eastAsia="Calibri" w:hAnsi="Times New Roman"/>
          <w:sz w:val="20"/>
          <w:szCs w:val="20"/>
          <w:lang w:eastAsia="en-US"/>
        </w:rPr>
      </w:pPr>
    </w:p>
    <w:p w:rsidR="00835CA6" w:rsidRDefault="00835CA6" w:rsidP="00835CA6">
      <w:pPr>
        <w:pStyle w:val="a4"/>
        <w:jc w:val="both"/>
        <w:rPr>
          <w:rFonts w:ascii="Times New Roman" w:eastAsia="Calibri" w:hAnsi="Times New Roman"/>
          <w:sz w:val="20"/>
          <w:szCs w:val="20"/>
          <w:lang w:eastAsia="en-US"/>
        </w:rPr>
      </w:pPr>
    </w:p>
    <w:p w:rsidR="00835CA6" w:rsidRPr="00835CA6" w:rsidRDefault="00835CA6" w:rsidP="00835CA6">
      <w:pPr>
        <w:pStyle w:val="a4"/>
        <w:jc w:val="both"/>
        <w:rPr>
          <w:rFonts w:ascii="Times New Roman" w:eastAsia="Calibri" w:hAnsi="Times New Roman"/>
          <w:sz w:val="20"/>
          <w:szCs w:val="20"/>
          <w:lang w:eastAsia="en-US"/>
        </w:rPr>
      </w:pPr>
      <w:r w:rsidRPr="00835CA6">
        <w:rPr>
          <w:rFonts w:ascii="Times New Roman" w:eastAsia="Calibri" w:hAnsi="Times New Roman"/>
          <w:sz w:val="20"/>
          <w:szCs w:val="20"/>
          <w:lang w:eastAsia="en-US"/>
        </w:rPr>
        <w:t xml:space="preserve">               </w:t>
      </w:r>
      <w:r w:rsidRPr="00835CA6">
        <w:rPr>
          <w:rFonts w:ascii="Times New Roman" w:eastAsia="Calibri" w:hAnsi="Times New Roman"/>
          <w:sz w:val="20"/>
          <w:szCs w:val="20"/>
          <w:lang w:eastAsia="en-US"/>
        </w:rPr>
        <w:tab/>
        <w:t xml:space="preserve">          </w:t>
      </w:r>
      <w:r>
        <w:rPr>
          <w:rFonts w:ascii="Times New Roman" w:eastAsia="Calibri" w:hAnsi="Times New Roman"/>
          <w:sz w:val="20"/>
          <w:szCs w:val="20"/>
          <w:lang w:eastAsia="en-US"/>
        </w:rPr>
        <w:t xml:space="preserve">      </w:t>
      </w:r>
    </w:p>
    <w:p w:rsidR="00835CA6" w:rsidRPr="00835CA6" w:rsidRDefault="00835CA6" w:rsidP="00835CA6">
      <w:pPr>
        <w:spacing w:line="239" w:lineRule="auto"/>
        <w:ind w:left="5387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ПРИЛОЖЕНИЕ</w:t>
      </w:r>
    </w:p>
    <w:p w:rsidR="00835CA6" w:rsidRPr="00835CA6" w:rsidRDefault="00835CA6" w:rsidP="00835CA6">
      <w:pPr>
        <w:spacing w:line="239" w:lineRule="auto"/>
        <w:ind w:left="538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к постановлению администрации Новотроицкого сельсовета Северного района Новосибирской области от 19.10.2018 № 121</w:t>
      </w:r>
    </w:p>
    <w:p w:rsidR="00835CA6" w:rsidRPr="00835CA6" w:rsidRDefault="00835CA6" w:rsidP="00835CA6">
      <w:pPr>
        <w:spacing w:line="239" w:lineRule="auto"/>
        <w:ind w:left="4820"/>
        <w:jc w:val="center"/>
        <w:rPr>
          <w:rFonts w:eastAsia="Arial"/>
          <w:sz w:val="20"/>
          <w:szCs w:val="20"/>
        </w:rPr>
      </w:pPr>
    </w:p>
    <w:p w:rsidR="00835CA6" w:rsidRPr="00835CA6" w:rsidRDefault="00835CA6" w:rsidP="00835CA6">
      <w:pPr>
        <w:spacing w:line="155" w:lineRule="exact"/>
        <w:rPr>
          <w:sz w:val="20"/>
          <w:szCs w:val="20"/>
        </w:rPr>
      </w:pPr>
    </w:p>
    <w:p w:rsidR="00835CA6" w:rsidRPr="00835CA6" w:rsidRDefault="00835CA6" w:rsidP="00835CA6">
      <w:pPr>
        <w:spacing w:line="155" w:lineRule="exact"/>
        <w:jc w:val="center"/>
        <w:rPr>
          <w:sz w:val="20"/>
          <w:szCs w:val="20"/>
        </w:rPr>
      </w:pPr>
    </w:p>
    <w:p w:rsidR="00835CA6" w:rsidRPr="00835CA6" w:rsidRDefault="00835CA6" w:rsidP="00835CA6">
      <w:pPr>
        <w:spacing w:line="239" w:lineRule="auto"/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УСТАВ</w:t>
      </w:r>
    </w:p>
    <w:p w:rsidR="00835CA6" w:rsidRPr="00835CA6" w:rsidRDefault="00835CA6" w:rsidP="00835CA6">
      <w:pPr>
        <w:spacing w:line="13" w:lineRule="exact"/>
        <w:jc w:val="center"/>
        <w:rPr>
          <w:b/>
          <w:sz w:val="20"/>
          <w:szCs w:val="20"/>
        </w:rPr>
      </w:pPr>
    </w:p>
    <w:p w:rsidR="00835CA6" w:rsidRPr="00835CA6" w:rsidRDefault="00835CA6" w:rsidP="00835CA6">
      <w:pPr>
        <w:spacing w:line="244" w:lineRule="auto"/>
        <w:ind w:right="600" w:firstLine="5"/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ТЕРРИТОРИАЛЬНОГО ОБЩЕСТВЕННОГО САМОУПРАВЛЕНИЯ</w:t>
      </w:r>
    </w:p>
    <w:p w:rsidR="00835CA6" w:rsidRPr="00835CA6" w:rsidRDefault="00835CA6" w:rsidP="00835CA6">
      <w:pPr>
        <w:spacing w:line="244" w:lineRule="auto"/>
        <w:ind w:left="586" w:right="600" w:firstLine="5"/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«</w:t>
      </w:r>
      <w:proofErr w:type="spellStart"/>
      <w:r w:rsidRPr="00835CA6">
        <w:rPr>
          <w:rFonts w:eastAsia="Arial"/>
          <w:b/>
          <w:sz w:val="20"/>
          <w:szCs w:val="20"/>
        </w:rPr>
        <w:t>Новотроицкий</w:t>
      </w:r>
      <w:proofErr w:type="spellEnd"/>
      <w:r w:rsidRPr="00835CA6">
        <w:rPr>
          <w:rFonts w:eastAsia="Arial"/>
          <w:b/>
          <w:sz w:val="20"/>
          <w:szCs w:val="20"/>
        </w:rPr>
        <w:t>»</w:t>
      </w:r>
    </w:p>
    <w:p w:rsidR="00835CA6" w:rsidRPr="00835CA6" w:rsidRDefault="00835CA6" w:rsidP="00835CA6">
      <w:pPr>
        <w:spacing w:line="0" w:lineRule="atLeast"/>
        <w:ind w:left="6" w:hanging="6"/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Статья 1. Общие положения</w:t>
      </w:r>
    </w:p>
    <w:p w:rsidR="00835CA6" w:rsidRPr="00835CA6" w:rsidRDefault="00835CA6" w:rsidP="00835CA6">
      <w:pPr>
        <w:tabs>
          <w:tab w:val="left" w:pos="412"/>
        </w:tabs>
        <w:spacing w:line="250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Calibri"/>
          <w:sz w:val="20"/>
          <w:szCs w:val="20"/>
        </w:rPr>
        <w:t xml:space="preserve">1.1. </w:t>
      </w:r>
      <w:r w:rsidRPr="00835CA6">
        <w:rPr>
          <w:rFonts w:eastAsia="Arial"/>
          <w:sz w:val="20"/>
          <w:szCs w:val="20"/>
        </w:rPr>
        <w:t xml:space="preserve">Территориальное общественное самоуправление осуществляется жителями на части территории Новотроицкого сельсовета Северного района Новосибирской области  (далее – </w:t>
      </w:r>
      <w:proofErr w:type="spellStart"/>
      <w:r w:rsidRPr="00835CA6">
        <w:rPr>
          <w:rFonts w:eastAsia="Arial"/>
          <w:sz w:val="20"/>
          <w:szCs w:val="20"/>
        </w:rPr>
        <w:t>Новотроицкий</w:t>
      </w:r>
      <w:proofErr w:type="spellEnd"/>
      <w:r w:rsidRPr="00835CA6">
        <w:rPr>
          <w:rFonts w:eastAsia="Arial"/>
          <w:sz w:val="20"/>
          <w:szCs w:val="20"/>
        </w:rPr>
        <w:t xml:space="preserve"> сельсовет) в границах следующей территории проживания граждан с. Новотроицк  Северного района Новосибирской области (ул. Октябрьская, ул. Гоголя, ул. Советская, пер. Советский,  ул. Школьная, ул</w:t>
      </w:r>
      <w:proofErr w:type="gramStart"/>
      <w:r w:rsidRPr="00835CA6">
        <w:rPr>
          <w:rFonts w:eastAsia="Arial"/>
          <w:sz w:val="20"/>
          <w:szCs w:val="20"/>
        </w:rPr>
        <w:t>.К</w:t>
      </w:r>
      <w:proofErr w:type="gramEnd"/>
      <w:r w:rsidRPr="00835CA6">
        <w:rPr>
          <w:rFonts w:eastAsia="Arial"/>
          <w:sz w:val="20"/>
          <w:szCs w:val="20"/>
        </w:rPr>
        <w:t>аминская, ул.Трудовая, пер.Трудовой</w:t>
      </w:r>
      <w:r w:rsidRPr="00835CA6">
        <w:rPr>
          <w:rFonts w:eastAsia="Arial"/>
          <w:i/>
          <w:sz w:val="20"/>
          <w:szCs w:val="20"/>
        </w:rPr>
        <w:t>).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1.2. В своей деятельности территориальное общественное самоуправление руководствуется Конституцией Российской Федерации, Федеральным законом от 06.10.2003 г. № 131-Ф3 «Об общих принципах организации местного самоуправления в Российской Федерации», иными федеральными законами, Уставом и иными муниципальными нормативными правовыми актами Новотроицкого сельсовета, а также настоящим Уставом.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1.3. Территориальное общественное самоуправление осуществляется на принципах: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1) законности;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2) гарантии прав населения Новотроицкого сельсовета на организацию и осуществление территориального общественного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 xml:space="preserve">самоуправления; 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3) свободного волеизъявления жителей через собрания, конференции граждан (собрания делегатов), опросы и другие формы участия в решении вопросов местного значения;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4) выборности административных и контрольно-ревизионных органов территориального общественного самоуправления, подотчетности и подконтрольности их жителям;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5) самостоятельности территориального общественного самоуправления в пределах своих полномочий;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6) взаимодействия органов территориального общественного самоуправления с органами местного самоуправления Новотроицкого сельсовета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в осуществлении общих задач и функций;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7) многообразия форм территориального общественного самоуправления и самостоятельного их определения жителями;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lastRenderedPageBreak/>
        <w:t>8) широкого участия жителей в выдвижении инициатив, выработке и принятии решений по вопросам местного значения, затрагивающим их интересы;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9) ответственности за принятые решения.</w:t>
      </w:r>
    </w:p>
    <w:p w:rsidR="00835CA6" w:rsidRPr="00835CA6" w:rsidRDefault="00835CA6" w:rsidP="00835CA6">
      <w:pPr>
        <w:tabs>
          <w:tab w:val="left" w:pos="407"/>
        </w:tabs>
        <w:spacing w:line="250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1.4. Учредителями территориального общественного самоуправления являются граждане Российской Федерации, проживающие в границах территории территориального общественного самоуправления и достигшие шестнадцатилетнего возраста (далее – граждане или жители).</w:t>
      </w:r>
    </w:p>
    <w:p w:rsidR="00835CA6" w:rsidRPr="00835CA6" w:rsidRDefault="00835CA6" w:rsidP="00835CA6">
      <w:pPr>
        <w:tabs>
          <w:tab w:val="left" w:pos="407"/>
        </w:tabs>
        <w:spacing w:line="250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1.5. Учредительным документом территориального общественного самоуправления является настоящий Устав.</w:t>
      </w:r>
    </w:p>
    <w:p w:rsidR="00835CA6" w:rsidRPr="00835CA6" w:rsidRDefault="00835CA6" w:rsidP="00835CA6">
      <w:pPr>
        <w:tabs>
          <w:tab w:val="left" w:pos="407"/>
        </w:tabs>
        <w:spacing w:line="250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1.6. Территориальное общественное самоуправление не несет ответственности по обязательствам жителей, а жители не несут ответственности по обязательствам территориального общественного самоуправления.</w:t>
      </w:r>
    </w:p>
    <w:p w:rsidR="00835CA6" w:rsidRPr="00835CA6" w:rsidRDefault="00835CA6" w:rsidP="00835CA6">
      <w:pPr>
        <w:tabs>
          <w:tab w:val="left" w:pos="407"/>
        </w:tabs>
        <w:spacing w:line="250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1.7. Полное наименование территориального общественного самоуправления: Территориальное общественное самоуправление «</w:t>
      </w:r>
      <w:proofErr w:type="spellStart"/>
      <w:r w:rsidRPr="00835CA6">
        <w:rPr>
          <w:rFonts w:eastAsia="Arial"/>
          <w:sz w:val="20"/>
          <w:szCs w:val="20"/>
        </w:rPr>
        <w:t>Новотроицкий</w:t>
      </w:r>
      <w:proofErr w:type="spellEnd"/>
      <w:r w:rsidRPr="00835CA6">
        <w:rPr>
          <w:rFonts w:eastAsia="Arial"/>
          <w:sz w:val="20"/>
          <w:szCs w:val="20"/>
        </w:rPr>
        <w:t>».</w:t>
      </w:r>
    </w:p>
    <w:p w:rsidR="00835CA6" w:rsidRPr="00835CA6" w:rsidRDefault="00835CA6" w:rsidP="00835CA6">
      <w:pPr>
        <w:tabs>
          <w:tab w:val="left" w:pos="425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1.8. Сокращенное наименование территориального общественного самоуправления: ТОС «</w:t>
      </w:r>
      <w:proofErr w:type="spellStart"/>
      <w:r w:rsidRPr="00835CA6">
        <w:rPr>
          <w:rFonts w:eastAsia="Arial"/>
          <w:sz w:val="20"/>
          <w:szCs w:val="20"/>
        </w:rPr>
        <w:t>Новотроицкий</w:t>
      </w:r>
      <w:proofErr w:type="spellEnd"/>
      <w:r w:rsidRPr="00835CA6">
        <w:rPr>
          <w:rFonts w:eastAsia="Arial"/>
          <w:sz w:val="20"/>
          <w:szCs w:val="20"/>
        </w:rPr>
        <w:t>».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1.9.      Место нахождения территориального общественного самоуправления: Новосибирская область Северный район с. Новотроицк ул. Трудовая д.28.</w:t>
      </w:r>
    </w:p>
    <w:p w:rsidR="00835CA6" w:rsidRPr="00835CA6" w:rsidRDefault="00835CA6" w:rsidP="00835CA6">
      <w:pPr>
        <w:spacing w:line="251" w:lineRule="auto"/>
        <w:ind w:left="5"/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Статья 2. Цели, формы и основные направления деятельности территориального общественного самоуправления.</w:t>
      </w:r>
    </w:p>
    <w:p w:rsidR="00835CA6" w:rsidRPr="00835CA6" w:rsidRDefault="00835CA6" w:rsidP="00835CA6">
      <w:pPr>
        <w:spacing w:line="251" w:lineRule="auto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2.1. Территориальное общественное самоуправление создается с целью реализации права граждан на участие в осуществлении местного самоуправления, привлечения жителей к решению вопросов местного значения.</w:t>
      </w:r>
    </w:p>
    <w:p w:rsidR="00835CA6" w:rsidRPr="00835CA6" w:rsidRDefault="00835CA6" w:rsidP="00835CA6">
      <w:pPr>
        <w:spacing w:line="251" w:lineRule="auto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2.2. Формами деятельности территориального общественного самоуправления являются собрания граждан, а также заседания постоянно действующих органов территориального общественного самоуправления и организуемые ими мероприятия.</w:t>
      </w:r>
    </w:p>
    <w:p w:rsidR="00835CA6" w:rsidRPr="00835CA6" w:rsidRDefault="00835CA6" w:rsidP="00835CA6">
      <w:pPr>
        <w:spacing w:line="251" w:lineRule="auto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2.3. Основными направлениями деятельности территориального общественного самоуправления и его органов являются: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1) Защита прав и законных интересов жителей;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2) Работа с детьми и подростками, содействие организации детских клубов, кружков, спортивных секций на территории ТОС;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3) Оказание содействия органам местного самоуправления Новотроицкого сельсовета и участие: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а) в организации и проведении местных праздников и иных зрелищных мероприятий, развитии местных традиций и обрядов;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б) в проведении мероприятий по военно-патриотическому воспитанию граждан Российской Федерации, проживающих на территории Новотроицкого сельсовета;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в) в распространении экологической информации, полученной от органов местного самоуправления;</w:t>
      </w:r>
    </w:p>
    <w:p w:rsidR="00835CA6" w:rsidRPr="00835CA6" w:rsidRDefault="00835CA6" w:rsidP="00835CA6">
      <w:pPr>
        <w:spacing w:line="262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г) в сохранении, использовании и популяризации объектов культурного наследия (памятников истории и культуры местного значения), находящихся в собственности Новотроицкого сельсовета;</w:t>
      </w:r>
    </w:p>
    <w:p w:rsidR="00835CA6" w:rsidRPr="00835CA6" w:rsidRDefault="00835CA6" w:rsidP="00835CA6">
      <w:pPr>
        <w:spacing w:line="262" w:lineRule="auto"/>
        <w:ind w:firstLine="567"/>
        <w:jc w:val="both"/>
        <w:rPr>
          <w:rFonts w:eastAsia="Arial"/>
          <w:sz w:val="20"/>
          <w:szCs w:val="20"/>
        </w:rPr>
      </w:pPr>
      <w:proofErr w:type="spellStart"/>
      <w:r w:rsidRPr="00835CA6">
        <w:rPr>
          <w:rFonts w:eastAsia="Arial"/>
          <w:sz w:val="20"/>
          <w:szCs w:val="20"/>
        </w:rPr>
        <w:t>д</w:t>
      </w:r>
      <w:proofErr w:type="spellEnd"/>
      <w:r w:rsidRPr="00835CA6">
        <w:rPr>
          <w:rFonts w:eastAsia="Arial"/>
          <w:sz w:val="20"/>
          <w:szCs w:val="20"/>
        </w:rPr>
        <w:t>) в создании условий для развития на территории Новотроицкого сельсовета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физической культуры и массового спорта;</w:t>
      </w:r>
    </w:p>
    <w:p w:rsidR="00835CA6" w:rsidRPr="00835CA6" w:rsidRDefault="00835CA6" w:rsidP="00835CA6">
      <w:pPr>
        <w:spacing w:line="262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е) в пропаганде знаний в области пожарной безопасности, предупреждения и защиты жителей от чрезвычайных ситуаций природного и техногенного характера, безопасности людей на водных объектах;</w:t>
      </w:r>
    </w:p>
    <w:p w:rsidR="00835CA6" w:rsidRPr="00835CA6" w:rsidRDefault="00835CA6" w:rsidP="00835CA6">
      <w:pPr>
        <w:spacing w:line="262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ж) в работах по благоустройству спортивных площадок на территории ТОС.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4) Внесение предложений в органы местного самоуправления Новотроицкого сельсовета по вопросам, затрагивающим интересы граждан: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а) по организации и изменению маршрутов, режима работы, остановок наземного пассажирского транспорта;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 xml:space="preserve">б) по благоустройству территории Новотроицкого сельсовета; </w:t>
      </w:r>
    </w:p>
    <w:p w:rsidR="00835CA6" w:rsidRPr="00835CA6" w:rsidRDefault="00835CA6" w:rsidP="00835CA6">
      <w:pPr>
        <w:spacing w:line="277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 xml:space="preserve">в) по организации работы общественных пунктов охраны порядка; </w:t>
      </w:r>
    </w:p>
    <w:p w:rsidR="00835CA6" w:rsidRPr="00835CA6" w:rsidRDefault="00835CA6" w:rsidP="00835CA6">
      <w:pPr>
        <w:spacing w:line="277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 xml:space="preserve">г) по установлению почетных званий, награждению грамотами, дипломами и знаками Новотроицкого сельсовета; </w:t>
      </w:r>
    </w:p>
    <w:p w:rsidR="00835CA6" w:rsidRPr="00835CA6" w:rsidRDefault="00835CA6" w:rsidP="00835CA6">
      <w:pPr>
        <w:spacing w:line="277" w:lineRule="auto"/>
        <w:ind w:firstLine="567"/>
        <w:jc w:val="both"/>
        <w:rPr>
          <w:rFonts w:eastAsia="Arial"/>
          <w:sz w:val="20"/>
          <w:szCs w:val="20"/>
        </w:rPr>
      </w:pPr>
      <w:proofErr w:type="spellStart"/>
      <w:r w:rsidRPr="00835CA6">
        <w:rPr>
          <w:rFonts w:eastAsia="Arial"/>
          <w:sz w:val="20"/>
          <w:szCs w:val="20"/>
        </w:rPr>
        <w:t>д</w:t>
      </w:r>
      <w:proofErr w:type="spellEnd"/>
      <w:r w:rsidRPr="00835CA6">
        <w:rPr>
          <w:rFonts w:eastAsia="Arial"/>
          <w:sz w:val="20"/>
          <w:szCs w:val="20"/>
        </w:rPr>
        <w:t>) по возведению на территории муниципального образования произведений монументально-декоративного искусства;</w:t>
      </w:r>
    </w:p>
    <w:p w:rsidR="00835CA6" w:rsidRPr="00835CA6" w:rsidRDefault="00835CA6" w:rsidP="00835CA6">
      <w:pPr>
        <w:spacing w:line="277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е) по размещению нестационарных объектов мелкорозничной сети;</w:t>
      </w:r>
    </w:p>
    <w:p w:rsidR="00835CA6" w:rsidRPr="00835CA6" w:rsidRDefault="00835CA6" w:rsidP="00835CA6">
      <w:pPr>
        <w:spacing w:line="277" w:lineRule="auto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 xml:space="preserve">ж) по повышению эффективности охраны общественного порядка на территории Новотроицкого сельсовета; </w:t>
      </w:r>
    </w:p>
    <w:p w:rsidR="00835CA6" w:rsidRPr="00835CA6" w:rsidRDefault="00835CA6" w:rsidP="00835CA6">
      <w:pPr>
        <w:spacing w:line="277" w:lineRule="auto"/>
        <w:ind w:firstLine="567"/>
        <w:jc w:val="both"/>
        <w:rPr>
          <w:rFonts w:eastAsia="Arial"/>
          <w:sz w:val="20"/>
          <w:szCs w:val="20"/>
        </w:rPr>
      </w:pPr>
      <w:proofErr w:type="spellStart"/>
      <w:r w:rsidRPr="00835CA6">
        <w:rPr>
          <w:rFonts w:eastAsia="Arial"/>
          <w:sz w:val="20"/>
          <w:szCs w:val="20"/>
        </w:rPr>
        <w:t>з</w:t>
      </w:r>
      <w:proofErr w:type="spellEnd"/>
      <w:r w:rsidRPr="00835CA6">
        <w:rPr>
          <w:rFonts w:eastAsia="Arial"/>
          <w:sz w:val="20"/>
          <w:szCs w:val="20"/>
        </w:rPr>
        <w:t>) по проектам планировки жилых территорий, планируемой реконструкции, реновации сложившейся застройки, проектам межевания жилых территорий сохраняемой сложившейся застройки, проектам планировки озелененных территорий общего пользования.</w:t>
      </w:r>
    </w:p>
    <w:p w:rsidR="00835CA6" w:rsidRPr="00835CA6" w:rsidRDefault="00835CA6" w:rsidP="00835CA6">
      <w:pPr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lastRenderedPageBreak/>
        <w:t xml:space="preserve">5) Информирование населения о решениях органов местного самоуправления Новотроицкого сельсовета, принятых по предложению или при участии территориального общественного самоуправления. </w:t>
      </w:r>
    </w:p>
    <w:p w:rsidR="00835CA6" w:rsidRPr="00835CA6" w:rsidRDefault="00835CA6" w:rsidP="00835CA6">
      <w:pPr>
        <w:spacing w:line="251" w:lineRule="auto"/>
        <w:ind w:left="6"/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Статья 3. Порядок принятия Устава территориального общественного самоуправления, внесения изменений и дополнений в Устав.</w:t>
      </w:r>
    </w:p>
    <w:p w:rsidR="00835CA6" w:rsidRPr="00835CA6" w:rsidRDefault="00835CA6" w:rsidP="00835CA6">
      <w:pPr>
        <w:numPr>
          <w:ilvl w:val="0"/>
          <w:numId w:val="15"/>
        </w:numPr>
        <w:tabs>
          <w:tab w:val="left" w:pos="435"/>
        </w:tabs>
        <w:spacing w:line="251" w:lineRule="auto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3.1. Устав и решение о внесении изменений и дополнений в настоящий Устав принимаются на собрании граждан открытым голосованием простым большинством голосов присутствующих на собрании.</w:t>
      </w:r>
    </w:p>
    <w:p w:rsidR="00835CA6" w:rsidRPr="00835CA6" w:rsidRDefault="00835CA6" w:rsidP="00835CA6">
      <w:pPr>
        <w:spacing w:line="251" w:lineRule="auto"/>
        <w:ind w:left="6" w:firstLine="561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3.2. Предложения о внесении изменений и дополнений в настоящий Устав вносятся Советом территориального общественного самоуправления и жителями. Предложения жителей о внесении изменений и дополнений в настоящий Устав вносятся в Совет территориального общественного самоуправления.</w:t>
      </w:r>
    </w:p>
    <w:p w:rsidR="00835CA6" w:rsidRPr="00835CA6" w:rsidRDefault="00835CA6" w:rsidP="00835CA6">
      <w:pPr>
        <w:spacing w:line="251" w:lineRule="auto"/>
        <w:ind w:left="6" w:firstLine="561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3.3. Проект решения о внесении изменений и дополнений в настоящий Устав доводится Советом территориального общественного самоуправления до сведения жителей не позднее 10 дней до дня проведения собрания граждан в целях учета мнения жителей по данному вопросу.</w:t>
      </w:r>
    </w:p>
    <w:p w:rsidR="00835CA6" w:rsidRPr="00835CA6" w:rsidRDefault="00835CA6" w:rsidP="00835CA6">
      <w:pPr>
        <w:spacing w:line="251" w:lineRule="auto"/>
        <w:ind w:left="6" w:hanging="6"/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Статья 4. Органы и выборные лица территориального общественного самоуправления.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Calibri"/>
          <w:sz w:val="20"/>
          <w:szCs w:val="20"/>
        </w:rPr>
        <w:t xml:space="preserve">4.1. </w:t>
      </w:r>
      <w:r w:rsidRPr="00835CA6">
        <w:rPr>
          <w:rFonts w:eastAsia="Arial"/>
          <w:sz w:val="20"/>
          <w:szCs w:val="20"/>
        </w:rPr>
        <w:t>Органами территориального общественного самоуправления являются: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1) собрания граждан;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2) Совет территориального общественного самоуправления (далее – Совет).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4.2. Выборным лицом территориального общественного самоуправления является Председатель Совета (далее – Председатель).</w:t>
      </w:r>
    </w:p>
    <w:p w:rsidR="00835CA6" w:rsidRPr="00835CA6" w:rsidRDefault="00835CA6" w:rsidP="00835CA6">
      <w:pPr>
        <w:spacing w:line="0" w:lineRule="atLeast"/>
        <w:ind w:left="5"/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Статья 5. Собрания граждан.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5.1. Высшим органом территориального общественного самоуправления является собрание граждан.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5.2. Собрание граждан по вопросам организации и осуществления территориального общественного самоуправления считается правомочной, если в ней принимает участие не менее одной трети жителей соответствующей территории, достигших шестнадцатилетнего возраста.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5.3. Собрание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 xml:space="preserve">граждан созывается Советом по мере необходимости, но не реже одного раза в год. Собрание граждан может созываться органами местного самоуправления Новотроицкого сельсовета, Советом, председателем территориального общественного самоуправления (далее – Председатель), инициативной группой граждан. Подготовка и проведение собрания граждан осуществляются Советом. </w:t>
      </w:r>
      <w:proofErr w:type="gramStart"/>
      <w:r w:rsidRPr="00835CA6">
        <w:rPr>
          <w:rFonts w:eastAsia="Arial"/>
          <w:sz w:val="20"/>
          <w:szCs w:val="20"/>
        </w:rPr>
        <w:t xml:space="preserve">Проведение собрания граждан по инициативе Совета депутатов Новотроицкого сельсовета или Главой Новотроицкого сельсовета осуществляется в соответствии с Положением о территориальном общественном самоуправлении в Новотроицком сельсовете Северного района Новосибирской области, утвержденным решением Совета депутатов Новотроицкого сельсовета Северного района Новосибирской области от 18.06.2018 № 2 (далее – Положение о территориальном общественном самоуправлении в Новотроицком сельсовете). </w:t>
      </w:r>
      <w:proofErr w:type="gramEnd"/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5.4. В случае созыва собрания граждан инициативной группой граждан численность такой группы не может быть менее 10  жителей.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5.5. Собрание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граждан, созванное инициативной группой граждан, органами территориального общественного самоуправления и Председателем, проводится не позднее 30 дней со дня внесения в Совет инициативы о созыве собрания граждан.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5.6. К исключительным полномочиям конференции граждан относятся: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1) принятие Устава, внесение в него изменений и дополнений;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2) установление структуры органов территориального общественного самоуправления;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3) избрание органов территориального общественного самоуправления;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4) избрание Председателя;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5) определение основных направлений деятельности территориального общественного самоуправления;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6) рассмотрение и утверждение отчетов о деятельности органов территориального общественного самоуправления;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7) принятие решения о прекращении деятельности территориального общественного самоуправления;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8) утверждение сметы доходов и расходов ТОС и отчет</w:t>
      </w:r>
      <w:proofErr w:type="gramStart"/>
      <w:r w:rsidRPr="00835CA6">
        <w:rPr>
          <w:rFonts w:eastAsia="Arial"/>
          <w:sz w:val="20"/>
          <w:szCs w:val="20"/>
        </w:rPr>
        <w:t>а о ее</w:t>
      </w:r>
      <w:proofErr w:type="gramEnd"/>
      <w:r w:rsidRPr="00835CA6">
        <w:rPr>
          <w:rFonts w:eastAsia="Arial"/>
          <w:sz w:val="20"/>
          <w:szCs w:val="20"/>
        </w:rPr>
        <w:t xml:space="preserve"> исполнении.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5.7. K полномочиям собрания граждан относятся: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1) представление интересов населения, проживающего на соответствующей территории;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 xml:space="preserve">2) внесение проектов муниципальных правовых актов в органы местного самоуправления в порядке, установленном Уставом и иными муниципальными нормативными правовыми актами Новотроицкого сельсовета; 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3) осуществление иных полномочий, предусмотренных настоящим Уставом.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5.8. Порядок проведения собрания граждан и его (ее) повестка определяются собранием граждан.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i/>
          <w:sz w:val="20"/>
          <w:szCs w:val="20"/>
        </w:rPr>
      </w:pPr>
      <w:r w:rsidRPr="00835CA6">
        <w:rPr>
          <w:rFonts w:eastAsia="Arial"/>
          <w:sz w:val="20"/>
          <w:szCs w:val="20"/>
        </w:rPr>
        <w:t>5.9. На собрании граждан ведется протокол в соответствии с требованиями, установленными Положением о территориальном общественном самоуправлении в Новотроицком сельсовете. Протокол собрания граждан подписывается Председателем и секретарем собрания</w:t>
      </w:r>
      <w:r w:rsidRPr="00835CA6">
        <w:rPr>
          <w:rFonts w:eastAsia="Arial"/>
          <w:i/>
          <w:sz w:val="20"/>
          <w:szCs w:val="20"/>
        </w:rPr>
        <w:t xml:space="preserve">. 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5.10. Собрание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граждан принимает решения.</w:t>
      </w:r>
    </w:p>
    <w:p w:rsidR="00835CA6" w:rsidRPr="00835CA6" w:rsidRDefault="00835CA6" w:rsidP="00835CA6">
      <w:pPr>
        <w:tabs>
          <w:tab w:val="left" w:pos="426"/>
        </w:tabs>
        <w:spacing w:line="0" w:lineRule="atLeast"/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lastRenderedPageBreak/>
        <w:t>5.11. Принятые решения не могут противоречить действующему законодательству, Уставу и иным муниципальным нормативным правовым актам Новотроицкого сельсовета и настоящему Уставу.</w:t>
      </w:r>
    </w:p>
    <w:p w:rsidR="00835CA6" w:rsidRPr="00835CA6" w:rsidRDefault="00835CA6" w:rsidP="00835CA6">
      <w:pPr>
        <w:spacing w:line="275" w:lineRule="auto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5.12. Решения собрания граждан принимаются открытым голосованием простым большинством голосов присутствующих на собрании граждан</w:t>
      </w:r>
      <w:r w:rsidRPr="00835CA6">
        <w:rPr>
          <w:rFonts w:eastAsia="Arial"/>
          <w:i/>
          <w:sz w:val="20"/>
          <w:szCs w:val="20"/>
        </w:rPr>
        <w:t xml:space="preserve">. </w:t>
      </w:r>
    </w:p>
    <w:p w:rsidR="00835CA6" w:rsidRPr="00835CA6" w:rsidRDefault="00835CA6" w:rsidP="00835CA6">
      <w:pPr>
        <w:spacing w:line="0" w:lineRule="atLeast"/>
        <w:ind w:left="5"/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Статья 6. Совет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6.1. В целях организации деятельности и непосредственной реализации функций по осуществлению территориального общественного самоуправления собрание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граждан избирает Совет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–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коллегиальный орган,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осуществляющий организационно-исполнительные функции по реализации инициатив граждан по основным направлениям деятельности территориального общественного самоуправления и реализации решений собраний граждан.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6.2.  Количество членов Совета – 5  человек.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 xml:space="preserve">6.3. Члены Совета избираются на собрании граждан открытым голосованием простым большинством голосов присутствующих на собрании граждан 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сроком на 2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года.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Calibri"/>
          <w:sz w:val="20"/>
          <w:szCs w:val="20"/>
        </w:rPr>
        <w:t xml:space="preserve">6.4. </w:t>
      </w:r>
      <w:r w:rsidRPr="00835CA6">
        <w:rPr>
          <w:rFonts w:eastAsia="Arial"/>
          <w:sz w:val="20"/>
          <w:szCs w:val="20"/>
        </w:rPr>
        <w:t>Члены Совета из своего состава избирают заместителя Председателя территориального общественного самоуправления и секретаря Совета.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6.5. Заседания Совета проводятся не реже одного раза в квартал в соответствии с утвержденным Советом планом работы Совета. Повестка заседания Совета утверждается Председателем.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6.6. Заседания Совета ведет Председатель, а в случае отсутствия – его заместитель.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6.7. Заседание Совета считается правомочным, если на нем присутствует более половины от установленной численности членов Совета.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6.8. При осуществлении своей деятельности Совет обязан соблюдать действующее законодательство, Устав и иные муниципальные правовые акты Новотроицкого сельсовета, настоящий Устав и решения собраний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граждан.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6.9. Совет осуществляет следующие полномочия: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Calibri"/>
          <w:sz w:val="20"/>
          <w:szCs w:val="20"/>
        </w:rPr>
        <w:t xml:space="preserve">1) </w:t>
      </w:r>
      <w:r w:rsidRPr="00835CA6">
        <w:rPr>
          <w:rFonts w:eastAsia="Arial"/>
          <w:sz w:val="20"/>
          <w:szCs w:val="20"/>
        </w:rPr>
        <w:t>осуществляет деятельность, направленную на решение уставных задач;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2) вносит в органы местного самоуправления Новотроицкого сельсовета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 xml:space="preserve">проекты муниципальных правовых актов как на основании решения собрания граждан, так и по собственной инициативе; 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3) организует подготовку и проведение собраний граждан;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4) обеспечивает исполнение решений, принятых на собраниях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граждан;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5) информирует граждан, должностных лиц и органы местного самоуправления Новотроицкого сельсовета о деятельности ТОС;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 xml:space="preserve">6) взаимодействует с органами местного самоуправления, органами государственной власти, организациями и гражданами. </w:t>
      </w:r>
    </w:p>
    <w:p w:rsidR="00835CA6" w:rsidRPr="00835CA6" w:rsidRDefault="00835CA6" w:rsidP="00835CA6">
      <w:pPr>
        <w:spacing w:line="0" w:lineRule="atLeast"/>
        <w:ind w:left="5" w:firstLine="562"/>
        <w:jc w:val="both"/>
        <w:rPr>
          <w:rFonts w:eastAsia="Calibri"/>
          <w:sz w:val="20"/>
          <w:szCs w:val="20"/>
        </w:rPr>
      </w:pPr>
      <w:r w:rsidRPr="00835CA6">
        <w:rPr>
          <w:rFonts w:eastAsia="Arial"/>
          <w:sz w:val="20"/>
          <w:szCs w:val="20"/>
        </w:rPr>
        <w:t>6.10. При осуществлении своих полномочий Совет вправе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Calibri"/>
          <w:sz w:val="20"/>
          <w:szCs w:val="20"/>
        </w:rPr>
        <w:t>а)</w:t>
      </w:r>
      <w:r w:rsidRPr="00835CA6">
        <w:rPr>
          <w:rFonts w:eastAsia="Arial"/>
          <w:sz w:val="20"/>
          <w:szCs w:val="20"/>
        </w:rPr>
        <w:t xml:space="preserve"> созывать собрания граждан по вопросам, отнесенным к уставной деятельности ТОС;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б) создавать общественные комиссии по основным направлениям деятельности ТОС. Наименование и направление деятельности комиссий утверждаются решением Совета. Постоянные комиссии образуются на срок полномочий Совета. Временные комиссии образуются на срок, установленный решением Совета. Руководство комиссиями осуществляют уполномоченные решением Совета члены Совета.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6.11. Совет в рамках своих полномочий принимает решения.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6.12. Принятые решения не могут противоречить действующему законодательству, Уставу и иным муниципальным нормативным правовым актам Новотроицкого сельсовета настоящему Уставу и решениям конференций.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6.13. Решение Совета считается принятым, если за него проголосовало большинство присутствующих на заседании Совета членов Совета.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6.14. Решения Совета подписываются Председателем, а в случае его отсутствия – заместителем Председателя.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6.15. Совет подотчетен собранию граждан.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 xml:space="preserve">6.16. Совет не реже одного раза в год </w:t>
      </w:r>
      <w:proofErr w:type="gramStart"/>
      <w:r w:rsidRPr="00835CA6">
        <w:rPr>
          <w:rFonts w:eastAsia="Arial"/>
          <w:sz w:val="20"/>
          <w:szCs w:val="20"/>
        </w:rPr>
        <w:t>отчитывается о</w:t>
      </w:r>
      <w:proofErr w:type="gramEnd"/>
      <w:r w:rsidRPr="00835CA6">
        <w:rPr>
          <w:rFonts w:eastAsia="Arial"/>
          <w:sz w:val="20"/>
          <w:szCs w:val="20"/>
        </w:rPr>
        <w:t xml:space="preserve"> своей работе перед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собранием</w:t>
      </w:r>
      <w:r w:rsidRPr="00835CA6">
        <w:rPr>
          <w:rFonts w:eastAsia="Arial"/>
          <w:i/>
          <w:sz w:val="20"/>
          <w:szCs w:val="20"/>
        </w:rPr>
        <w:t xml:space="preserve"> </w:t>
      </w:r>
      <w:r w:rsidRPr="00835CA6">
        <w:rPr>
          <w:rFonts w:eastAsia="Arial"/>
          <w:sz w:val="20"/>
          <w:szCs w:val="20"/>
        </w:rPr>
        <w:t>граждан.</w:t>
      </w:r>
    </w:p>
    <w:p w:rsidR="00835CA6" w:rsidRPr="00835CA6" w:rsidRDefault="00835CA6" w:rsidP="00835CA6">
      <w:pPr>
        <w:spacing w:line="0" w:lineRule="atLeast"/>
        <w:ind w:left="6"/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Статья 7. Председатель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Calibri"/>
          <w:sz w:val="20"/>
          <w:szCs w:val="20"/>
        </w:rPr>
        <w:t xml:space="preserve">7.1. </w:t>
      </w:r>
      <w:r w:rsidRPr="00835CA6">
        <w:rPr>
          <w:rFonts w:eastAsia="Arial"/>
          <w:sz w:val="20"/>
          <w:szCs w:val="20"/>
        </w:rPr>
        <w:t>Председатель возглавляет Совет.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7.2. Срок полномочий Председателя – 2 года.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7.3. Председатель избирается на собрании граждан путем открытого голосования простым большинством голосов.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7.4. Председатель: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Calibri"/>
          <w:sz w:val="20"/>
          <w:szCs w:val="20"/>
        </w:rPr>
        <w:t xml:space="preserve">1) </w:t>
      </w:r>
      <w:r w:rsidRPr="00835CA6">
        <w:rPr>
          <w:rFonts w:eastAsia="Arial"/>
          <w:sz w:val="20"/>
          <w:szCs w:val="20"/>
        </w:rPr>
        <w:t>представляет ТОС перед органами местного самоуправления, органами государственной власти, гражданами и организациями, в суде, без доверенности действует от имени ТОС;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2) председательствует и ведет заседания Совета;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3) организует деятельность Совета;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4) информирует органы местного самоуправления Новотроицкого сельсовета о деятельности ТОС;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5) подписывает решения, протоколы заседаний и другие документы Совета;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6) решает иные вопросы, отнесенные к его компетенции настоящим Уставом.</w:t>
      </w:r>
    </w:p>
    <w:p w:rsidR="00835CA6" w:rsidRPr="00835CA6" w:rsidRDefault="00835CA6" w:rsidP="00835CA6">
      <w:pPr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Статья 8. Прекращение полномочий Председателя и членов Совета.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lastRenderedPageBreak/>
        <w:t>8.1. Полномочия Председателя и членов Совета прекращаются в случае:</w:t>
      </w:r>
    </w:p>
    <w:p w:rsidR="00835CA6" w:rsidRPr="00835CA6" w:rsidRDefault="00835CA6" w:rsidP="00835CA6">
      <w:pPr>
        <w:ind w:firstLine="567"/>
        <w:jc w:val="both"/>
        <w:rPr>
          <w:rFonts w:eastAsia="Calibri"/>
          <w:sz w:val="20"/>
          <w:szCs w:val="20"/>
        </w:rPr>
      </w:pPr>
      <w:r w:rsidRPr="00835CA6">
        <w:rPr>
          <w:rFonts w:eastAsia="Calibri"/>
          <w:sz w:val="20"/>
          <w:szCs w:val="20"/>
        </w:rPr>
        <w:t>1) смерти;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Calibri"/>
          <w:sz w:val="20"/>
          <w:szCs w:val="20"/>
        </w:rPr>
        <w:t xml:space="preserve">2) </w:t>
      </w:r>
      <w:r w:rsidRPr="00835CA6">
        <w:rPr>
          <w:rFonts w:eastAsia="Arial"/>
          <w:sz w:val="20"/>
          <w:szCs w:val="20"/>
        </w:rPr>
        <w:t>вступления в силу решения суда о признании гражданина умершим, безвестно отсутствующим или недееспособным;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3) изменения постоянного или преимущественного места жительства;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4) досрочного переизбрания Председателя и членов Совета.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8.2. Досрочное переизбрание Председателя и членов Совета может быть проведено: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1) по требованию не менее чем одной трети участников собрания;</w:t>
      </w:r>
    </w:p>
    <w:p w:rsidR="00835CA6" w:rsidRPr="00835CA6" w:rsidRDefault="00835CA6" w:rsidP="00835CA6">
      <w:pPr>
        <w:ind w:firstLine="567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2) по инициативе граждан в количестве 20 человек.</w:t>
      </w:r>
    </w:p>
    <w:p w:rsidR="00835CA6" w:rsidRPr="00835CA6" w:rsidRDefault="00835CA6" w:rsidP="00835CA6">
      <w:pPr>
        <w:spacing w:line="251" w:lineRule="auto"/>
        <w:ind w:left="5" w:right="40"/>
        <w:jc w:val="center"/>
        <w:rPr>
          <w:rFonts w:eastAsia="Arial"/>
          <w:b/>
          <w:sz w:val="20"/>
          <w:szCs w:val="20"/>
        </w:rPr>
      </w:pPr>
      <w:r w:rsidRPr="00835CA6">
        <w:rPr>
          <w:rFonts w:eastAsia="Arial"/>
          <w:b/>
          <w:sz w:val="20"/>
          <w:szCs w:val="20"/>
        </w:rPr>
        <w:t>Статья 9. Порядок прекращения осуществления территориального общественного самоуправления.</w:t>
      </w:r>
    </w:p>
    <w:p w:rsidR="00835CA6" w:rsidRPr="00835CA6" w:rsidRDefault="00835CA6" w:rsidP="00835CA6">
      <w:pPr>
        <w:spacing w:line="251" w:lineRule="auto"/>
        <w:ind w:left="5" w:right="40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9.1. Деятельность территориального общественного самоуправления прекращается по решению конференции граждан или вступившим в законную силу решением суда.</w:t>
      </w:r>
    </w:p>
    <w:p w:rsidR="00835CA6" w:rsidRPr="00835CA6" w:rsidRDefault="00835CA6" w:rsidP="00835CA6">
      <w:pPr>
        <w:spacing w:line="251" w:lineRule="auto"/>
        <w:ind w:left="5" w:right="40" w:firstLine="562"/>
        <w:jc w:val="both"/>
        <w:rPr>
          <w:rFonts w:eastAsia="Arial"/>
          <w:sz w:val="20"/>
          <w:szCs w:val="20"/>
        </w:rPr>
      </w:pPr>
      <w:r w:rsidRPr="00835CA6">
        <w:rPr>
          <w:rFonts w:eastAsia="Arial"/>
          <w:sz w:val="20"/>
          <w:szCs w:val="20"/>
        </w:rPr>
        <w:t>9.2. Решение собрания граждан о прекращении деятельности территориального общественного самоуправления в двухнедельный срок направляется в органы местного самоуправления Новотроицкого сельсовета.</w:t>
      </w:r>
    </w:p>
    <w:p w:rsidR="00835CA6" w:rsidRPr="000C15B9" w:rsidRDefault="00835CA6" w:rsidP="00835CA6">
      <w:pPr>
        <w:rPr>
          <w:rFonts w:eastAsia="Calibri"/>
          <w:sz w:val="28"/>
          <w:szCs w:val="28"/>
        </w:rPr>
      </w:pPr>
    </w:p>
    <w:p w:rsidR="00835CA6" w:rsidRPr="00664B96" w:rsidRDefault="00835CA6" w:rsidP="00664B96">
      <w:pPr>
        <w:jc w:val="right"/>
        <w:rPr>
          <w:sz w:val="20"/>
          <w:szCs w:val="20"/>
        </w:rPr>
      </w:pPr>
    </w:p>
    <w:p w:rsidR="005D5E4C" w:rsidRPr="0087283D" w:rsidRDefault="005D5E4C" w:rsidP="005D5E4C">
      <w:pPr>
        <w:rPr>
          <w:sz w:val="28"/>
          <w:szCs w:val="28"/>
        </w:rPr>
      </w:pPr>
    </w:p>
    <w:p w:rsidR="005D5E4C" w:rsidRDefault="005D5E4C" w:rsidP="005D5E4C">
      <w:pPr>
        <w:jc w:val="both"/>
        <w:rPr>
          <w:sz w:val="28"/>
          <w:szCs w:val="28"/>
        </w:rPr>
      </w:pPr>
    </w:p>
    <w:p w:rsidR="000D37C9" w:rsidRPr="00173751" w:rsidRDefault="000D37C9" w:rsidP="000D37C9">
      <w:pPr>
        <w:jc w:val="both"/>
        <w:rPr>
          <w:sz w:val="28"/>
          <w:szCs w:val="28"/>
        </w:rPr>
      </w:pPr>
    </w:p>
    <w:p w:rsidR="001300BC" w:rsidRDefault="001300BC" w:rsidP="001300BC">
      <w:pPr>
        <w:pStyle w:val="a4"/>
        <w:tabs>
          <w:tab w:val="left" w:pos="774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1300BC" w:rsidRPr="00BF55D6" w:rsidRDefault="001300BC" w:rsidP="001300BC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</w:t>
      </w:r>
      <w:r w:rsidRPr="00BF55D6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</w:p>
    <w:p w:rsidR="001D082D" w:rsidRPr="001D082D" w:rsidRDefault="001D082D" w:rsidP="001D082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1D082D" w:rsidRPr="001D082D" w:rsidRDefault="001D082D" w:rsidP="001D082D">
      <w:pPr>
        <w:jc w:val="both"/>
        <w:rPr>
          <w:sz w:val="20"/>
          <w:szCs w:val="20"/>
        </w:rPr>
      </w:pPr>
    </w:p>
    <w:p w:rsidR="001D082D" w:rsidRPr="001D082D" w:rsidRDefault="001D082D" w:rsidP="001D082D">
      <w:pPr>
        <w:jc w:val="both"/>
        <w:rPr>
          <w:b/>
          <w:sz w:val="20"/>
          <w:szCs w:val="20"/>
        </w:rPr>
      </w:pPr>
    </w:p>
    <w:p w:rsidR="001D082D" w:rsidRPr="001D082D" w:rsidRDefault="001D082D" w:rsidP="001D082D">
      <w:pPr>
        <w:jc w:val="both"/>
        <w:rPr>
          <w:b/>
          <w:sz w:val="20"/>
          <w:szCs w:val="20"/>
        </w:rPr>
      </w:pPr>
    </w:p>
    <w:tbl>
      <w:tblPr>
        <w:tblpPr w:leftFromText="180" w:rightFromText="180" w:vertAnchor="text" w:horzAnchor="margin" w:tblpXSpec="center" w:tblpY="133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D688A" w:rsidRPr="00BB5AE5" w:rsidTr="005D688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Default="00AF2215" w:rsidP="00AF2215">
      <w:pPr>
        <w:rPr>
          <w:sz w:val="20"/>
          <w:szCs w:val="20"/>
        </w:rPr>
      </w:pPr>
    </w:p>
    <w:p w:rsidR="00835CA6" w:rsidRDefault="00835CA6" w:rsidP="00AF2215">
      <w:pPr>
        <w:rPr>
          <w:sz w:val="20"/>
          <w:szCs w:val="20"/>
        </w:rPr>
      </w:pPr>
    </w:p>
    <w:p w:rsidR="00835CA6" w:rsidRPr="00AF2215" w:rsidRDefault="00835CA6" w:rsidP="00AF2215">
      <w:pPr>
        <w:rPr>
          <w:sz w:val="20"/>
          <w:szCs w:val="20"/>
        </w:rPr>
        <w:sectPr w:rsidR="00835CA6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3B"/>
    <w:multiLevelType w:val="hybridMultilevel"/>
    <w:tmpl w:val="2DF6D648"/>
    <w:lvl w:ilvl="0" w:tplc="FFFFFFFF">
      <w:start w:val="1"/>
      <w:numFmt w:val="decimal"/>
      <w:lvlText w:val="3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F47192"/>
    <w:multiLevelType w:val="hybridMultilevel"/>
    <w:tmpl w:val="26445C98"/>
    <w:lvl w:ilvl="0" w:tplc="48EAAB7C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17716D"/>
    <w:multiLevelType w:val="hybridMultilevel"/>
    <w:tmpl w:val="FD4A93CE"/>
    <w:lvl w:ilvl="0" w:tplc="138C2800">
      <w:start w:val="1"/>
      <w:numFmt w:val="decimal"/>
      <w:lvlText w:val="%1."/>
      <w:lvlJc w:val="left"/>
      <w:pPr>
        <w:ind w:left="555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6">
    <w:nsid w:val="33D534A8"/>
    <w:multiLevelType w:val="hybridMultilevel"/>
    <w:tmpl w:val="DB784E1A"/>
    <w:lvl w:ilvl="0" w:tplc="470AB726">
      <w:start w:val="1"/>
      <w:numFmt w:val="decimal"/>
      <w:lvlText w:val="%1."/>
      <w:lvlJc w:val="left"/>
      <w:pPr>
        <w:ind w:left="160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0000A9E"/>
    <w:multiLevelType w:val="hybridMultilevel"/>
    <w:tmpl w:val="26FCDD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5790534"/>
    <w:multiLevelType w:val="hybridMultilevel"/>
    <w:tmpl w:val="9386FFE6"/>
    <w:lvl w:ilvl="0" w:tplc="BD4A6B8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49544D"/>
    <w:multiLevelType w:val="hybridMultilevel"/>
    <w:tmpl w:val="BAE6B7F0"/>
    <w:lvl w:ilvl="0" w:tplc="4ED0E89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F82D56"/>
    <w:multiLevelType w:val="hybridMultilevel"/>
    <w:tmpl w:val="BEFC4498"/>
    <w:lvl w:ilvl="0" w:tplc="458A2CF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BC6477"/>
    <w:multiLevelType w:val="multilevel"/>
    <w:tmpl w:val="E1F4D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4"/>
  </w:num>
  <w:num w:numId="3">
    <w:abstractNumId w:val="2"/>
  </w:num>
  <w:num w:numId="4">
    <w:abstractNumId w:val="8"/>
  </w:num>
  <w:num w:numId="5">
    <w:abstractNumId w:val="4"/>
  </w:num>
  <w:num w:numId="6">
    <w:abstractNumId w:val="1"/>
  </w:num>
  <w:num w:numId="7">
    <w:abstractNumId w:val="10"/>
  </w:num>
  <w:num w:numId="8">
    <w:abstractNumId w:val="6"/>
  </w:num>
  <w:num w:numId="9">
    <w:abstractNumId w:val="3"/>
  </w:num>
  <w:num w:numId="10">
    <w:abstractNumId w:val="5"/>
  </w:num>
  <w:num w:numId="11">
    <w:abstractNumId w:val="13"/>
  </w:num>
  <w:num w:numId="12">
    <w:abstractNumId w:val="12"/>
  </w:num>
  <w:num w:numId="13">
    <w:abstractNumId w:val="7"/>
  </w:num>
  <w:num w:numId="14">
    <w:abstractNumId w:val="9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865BE"/>
    <w:rsid w:val="000D37C9"/>
    <w:rsid w:val="001300BC"/>
    <w:rsid w:val="00142A41"/>
    <w:rsid w:val="00193C83"/>
    <w:rsid w:val="001A308F"/>
    <w:rsid w:val="001D082D"/>
    <w:rsid w:val="001D2A9C"/>
    <w:rsid w:val="001F31B7"/>
    <w:rsid w:val="001F661A"/>
    <w:rsid w:val="00265578"/>
    <w:rsid w:val="00282BD0"/>
    <w:rsid w:val="00297199"/>
    <w:rsid w:val="00301C72"/>
    <w:rsid w:val="003073D1"/>
    <w:rsid w:val="00314C01"/>
    <w:rsid w:val="00396AE7"/>
    <w:rsid w:val="003B0088"/>
    <w:rsid w:val="003B23B6"/>
    <w:rsid w:val="0049664B"/>
    <w:rsid w:val="00515308"/>
    <w:rsid w:val="0056204E"/>
    <w:rsid w:val="005652C1"/>
    <w:rsid w:val="005A7CA1"/>
    <w:rsid w:val="005D5E4C"/>
    <w:rsid w:val="005D688A"/>
    <w:rsid w:val="006404C7"/>
    <w:rsid w:val="00645A39"/>
    <w:rsid w:val="00664B96"/>
    <w:rsid w:val="00835CA6"/>
    <w:rsid w:val="0084734D"/>
    <w:rsid w:val="008C5244"/>
    <w:rsid w:val="008F125E"/>
    <w:rsid w:val="0090307B"/>
    <w:rsid w:val="00976A8E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60366"/>
    <w:rsid w:val="00D04047"/>
    <w:rsid w:val="00D310E2"/>
    <w:rsid w:val="00E070C0"/>
    <w:rsid w:val="00E15C23"/>
    <w:rsid w:val="00E23652"/>
    <w:rsid w:val="00E413E8"/>
    <w:rsid w:val="00EA60CC"/>
    <w:rsid w:val="00EB5CE9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99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Подзаголовок Знак"/>
    <w:aliases w:val="Обычный таблица Знак"/>
    <w:basedOn w:val="a0"/>
    <w:link w:val="af"/>
    <w:locked/>
    <w:rsid w:val="00301C72"/>
    <w:rPr>
      <w:sz w:val="28"/>
      <w:szCs w:val="28"/>
    </w:rPr>
  </w:style>
  <w:style w:type="paragraph" w:styleId="af">
    <w:name w:val="Subtitle"/>
    <w:aliases w:val="Обычный таблица"/>
    <w:basedOn w:val="a"/>
    <w:next w:val="a"/>
    <w:link w:val="ae"/>
    <w:qFormat/>
    <w:rsid w:val="00301C72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1">
    <w:name w:val="Подзаголовок Знак1"/>
    <w:basedOn w:val="a0"/>
    <w:link w:val="af"/>
    <w:uiPriority w:val="11"/>
    <w:rsid w:val="00301C7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blk">
    <w:name w:val="blk"/>
    <w:basedOn w:val="a0"/>
    <w:rsid w:val="005D5E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20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9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79742/" TargetMode="External"/><Relationship Id="rId3" Type="http://schemas.openxmlformats.org/officeDocument/2006/relationships/styles" Target="styles.xml"/><Relationship Id="rId7" Type="http://schemas.openxmlformats.org/officeDocument/2006/relationships/hyperlink" Target="http://base.garant.ru/10100264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base.garant.ru/185213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base.garant.ru/1212535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7DF742-FB79-412A-9987-F4F04CCE2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4752</Words>
  <Characters>27091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53</cp:revision>
  <cp:lastPrinted>2018-10-19T04:59:00Z</cp:lastPrinted>
  <dcterms:created xsi:type="dcterms:W3CDTF">2017-01-30T01:59:00Z</dcterms:created>
  <dcterms:modified xsi:type="dcterms:W3CDTF">2018-10-19T05:01:00Z</dcterms:modified>
</cp:coreProperties>
</file>