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43" w:rsidRDefault="00615143" w:rsidP="000F5283">
      <w:pPr>
        <w:pStyle w:val="ConsPlusNormal"/>
        <w:outlineLvl w:val="0"/>
        <w:rPr>
          <w:rFonts w:ascii="Times New Roman" w:hAnsi="Times New Roman" w:cs="Times New Roman"/>
          <w:sz w:val="24"/>
          <w:szCs w:val="24"/>
        </w:rPr>
      </w:pPr>
    </w:p>
    <w:p w:rsidR="002D24AA" w:rsidRPr="002D24AA" w:rsidRDefault="00756B4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756B4C">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0F5283" w:rsidP="000F5283">
      <w:pPr>
        <w:pStyle w:val="ConsPlusNormal"/>
        <w:ind w:firstLine="540"/>
        <w:jc w:val="right"/>
        <w:rPr>
          <w:rFonts w:ascii="Times New Roman" w:hAnsi="Times New Roman" w:cs="Times New Roman"/>
          <w:sz w:val="24"/>
          <w:szCs w:val="24"/>
        </w:rPr>
      </w:pPr>
      <w:r w:rsidRPr="000F5283">
        <w:rPr>
          <w:rFonts w:ascii="Times New Roman" w:hAnsi="Times New Roman" w:cs="Times New Roman"/>
          <w:sz w:val="24"/>
          <w:szCs w:val="24"/>
        </w:rPr>
        <w:t>от 29.03.2017 № 9</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AE5EBB" w:rsidRDefault="00AE5EBB"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w:t>
      </w:r>
      <w:r w:rsidRPr="005736EC">
        <w:rPr>
          <w:rFonts w:ascii="Times New Roman" w:hAnsi="Times New Roman"/>
          <w:sz w:val="24"/>
          <w:szCs w:val="24"/>
        </w:rPr>
        <w:t xml:space="preserve">     от 25.10.201</w:t>
      </w:r>
      <w:r w:rsidR="00C35EBF">
        <w:rPr>
          <w:rFonts w:ascii="Times New Roman" w:hAnsi="Times New Roman"/>
          <w:sz w:val="24"/>
          <w:szCs w:val="24"/>
        </w:rPr>
        <w:t>7</w:t>
      </w:r>
      <w:r w:rsidRPr="005736EC">
        <w:rPr>
          <w:rFonts w:ascii="Times New Roman" w:hAnsi="Times New Roman"/>
          <w:sz w:val="24"/>
          <w:szCs w:val="24"/>
        </w:rPr>
        <w:t xml:space="preserve"> № 12</w:t>
      </w:r>
    </w:p>
    <w:p w:rsidR="00A31134" w:rsidRDefault="00A31134"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22</w:t>
      </w:r>
    </w:p>
    <w:p w:rsidR="00D53E7D" w:rsidRDefault="00D53E7D"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19</w:t>
      </w:r>
    </w:p>
    <w:p w:rsidR="0018366A" w:rsidRDefault="0018366A"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 24</w:t>
      </w:r>
    </w:p>
    <w:p w:rsidR="003C468F" w:rsidRDefault="003C468F" w:rsidP="00AE5EBB">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32</w:t>
      </w:r>
    </w:p>
    <w:p w:rsidR="004B3519" w:rsidRPr="005736EC" w:rsidRDefault="00B1480C" w:rsidP="00B1480C">
      <w:pPr>
        <w:shd w:val="clear" w:color="auto" w:fill="FFFFFF"/>
        <w:spacing w:after="0" w:line="320" w:lineRule="exact"/>
        <w:jc w:val="center"/>
        <w:rPr>
          <w:rFonts w:ascii="Times New Roman" w:hAnsi="Times New Roman"/>
          <w:sz w:val="24"/>
          <w:szCs w:val="24"/>
        </w:rPr>
      </w:pPr>
      <w:r>
        <w:rPr>
          <w:rFonts w:ascii="Times New Roman" w:hAnsi="Times New Roman"/>
          <w:sz w:val="24"/>
          <w:szCs w:val="24"/>
        </w:rPr>
        <w:t xml:space="preserve">                                                                                                                          </w:t>
      </w:r>
      <w:r w:rsidR="004B3519">
        <w:rPr>
          <w:rFonts w:ascii="Times New Roman" w:hAnsi="Times New Roman"/>
          <w:sz w:val="24"/>
          <w:szCs w:val="24"/>
        </w:rPr>
        <w:t>от 19.12.2024 № 6</w:t>
      </w:r>
    </w:p>
    <w:p w:rsidR="00AE5EBB" w:rsidRDefault="004C742B" w:rsidP="004C742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от 16.04.2025 № 7</w:t>
      </w:r>
    </w:p>
    <w:p w:rsidR="004B3519" w:rsidRDefault="004B3519" w:rsidP="000F5283">
      <w:pPr>
        <w:pStyle w:val="ConsPlusNormal"/>
        <w:ind w:firstLine="540"/>
        <w:jc w:val="right"/>
        <w:rPr>
          <w:rFonts w:ascii="Times New Roman" w:hAnsi="Times New Roman" w:cs="Times New Roman"/>
          <w:sz w:val="24"/>
          <w:szCs w:val="24"/>
        </w:rPr>
      </w:pPr>
    </w:p>
    <w:p w:rsidR="004B3519" w:rsidRDefault="004B3519" w:rsidP="000F5283">
      <w:pPr>
        <w:pStyle w:val="ConsPlusNormal"/>
        <w:ind w:firstLine="540"/>
        <w:jc w:val="right"/>
        <w:rPr>
          <w:rFonts w:ascii="Times New Roman" w:hAnsi="Times New Roman" w:cs="Times New Roman"/>
          <w:sz w:val="24"/>
          <w:szCs w:val="24"/>
        </w:rPr>
      </w:pPr>
    </w:p>
    <w:p w:rsidR="004B3519" w:rsidRDefault="004B3519" w:rsidP="000F5283">
      <w:pPr>
        <w:pStyle w:val="ConsPlusNormal"/>
        <w:ind w:firstLine="540"/>
        <w:jc w:val="right"/>
        <w:rPr>
          <w:rFonts w:ascii="Times New Roman" w:hAnsi="Times New Roman" w:cs="Times New Roman"/>
          <w:sz w:val="24"/>
          <w:szCs w:val="24"/>
        </w:rPr>
      </w:pPr>
    </w:p>
    <w:p w:rsidR="004B3519" w:rsidRDefault="004B3519" w:rsidP="000F5283">
      <w:pPr>
        <w:pStyle w:val="ConsPlusNormal"/>
        <w:ind w:firstLine="540"/>
        <w:jc w:val="right"/>
        <w:rPr>
          <w:rFonts w:ascii="Times New Roman" w:hAnsi="Times New Roman" w:cs="Times New Roman"/>
          <w:sz w:val="24"/>
          <w:szCs w:val="24"/>
        </w:rPr>
      </w:pPr>
    </w:p>
    <w:p w:rsidR="004B3519" w:rsidRDefault="004B3519" w:rsidP="000F5283">
      <w:pPr>
        <w:pStyle w:val="ConsPlusNormal"/>
        <w:ind w:firstLine="540"/>
        <w:jc w:val="right"/>
        <w:rPr>
          <w:rFonts w:ascii="Times New Roman" w:hAnsi="Times New Roman" w:cs="Times New Roman"/>
          <w:sz w:val="24"/>
          <w:szCs w:val="24"/>
        </w:rPr>
      </w:pPr>
    </w:p>
    <w:p w:rsidR="004B3519" w:rsidRPr="00867703" w:rsidRDefault="004B3519" w:rsidP="004B3519">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B3519" w:rsidRPr="00867703" w:rsidRDefault="004B3519" w:rsidP="004B3519">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Е</w:t>
      </w:r>
    </w:p>
    <w:p w:rsidR="004B3519" w:rsidRDefault="004B3519" w:rsidP="004B3519">
      <w:pPr>
        <w:jc w:val="center"/>
        <w:rPr>
          <w:rFonts w:ascii="Times New Roman" w:hAnsi="Times New Roman" w:cs="Times New Roman"/>
          <w:b/>
          <w:sz w:val="36"/>
          <w:szCs w:val="26"/>
        </w:rPr>
      </w:pPr>
      <w:r>
        <w:rPr>
          <w:rFonts w:ascii="Times New Roman" w:hAnsi="Times New Roman" w:cs="Times New Roman"/>
          <w:b/>
          <w:sz w:val="36"/>
          <w:szCs w:val="26"/>
        </w:rPr>
        <w:t>НОВОТРОИЦКИЙ СЕЛЬСОВЕТ</w:t>
      </w:r>
    </w:p>
    <w:p w:rsidR="004B3519" w:rsidRPr="00867703" w:rsidRDefault="004B3519" w:rsidP="004B3519">
      <w:pPr>
        <w:jc w:val="center"/>
        <w:rPr>
          <w:rFonts w:ascii="Times New Roman" w:hAnsi="Times New Roman" w:cs="Times New Roman"/>
          <w:b/>
          <w:sz w:val="36"/>
          <w:szCs w:val="26"/>
        </w:rPr>
      </w:pPr>
      <w:r>
        <w:rPr>
          <w:rFonts w:ascii="Times New Roman" w:hAnsi="Times New Roman" w:cs="Times New Roman"/>
          <w:b/>
          <w:sz w:val="36"/>
          <w:szCs w:val="26"/>
        </w:rPr>
        <w:t>СЕВЕРНОГО РАЙОНА НОВОСИБИРСКОЙ ОБЛАСТИ</w:t>
      </w:r>
    </w:p>
    <w:p w:rsidR="004B3519" w:rsidRDefault="004B3519" w:rsidP="004B3519">
      <w:pPr>
        <w:rPr>
          <w:rFonts w:ascii="Times New Roman" w:hAnsi="Times New Roman" w:cs="Times New Roman"/>
          <w:sz w:val="26"/>
          <w:szCs w:val="26"/>
        </w:rPr>
      </w:pPr>
    </w:p>
    <w:p w:rsidR="004B3519" w:rsidRDefault="004B3519" w:rsidP="004B3519">
      <w:pPr>
        <w:rPr>
          <w:rFonts w:ascii="Times New Roman" w:hAnsi="Times New Roman" w:cs="Times New Roman"/>
          <w:sz w:val="26"/>
          <w:szCs w:val="26"/>
        </w:rPr>
      </w:pPr>
    </w:p>
    <w:p w:rsidR="004B3519" w:rsidRDefault="004B3519" w:rsidP="004B3519">
      <w:pPr>
        <w:spacing w:after="160" w:line="259" w:lineRule="auto"/>
        <w:rPr>
          <w:rFonts w:ascii="Times New Roman" w:hAnsi="Times New Roman" w:cs="Times New Roman"/>
          <w:b/>
          <w:sz w:val="28"/>
          <w:szCs w:val="28"/>
        </w:rPr>
      </w:pPr>
      <w:r>
        <w:rPr>
          <w:rFonts w:ascii="Times New Roman" w:hAnsi="Times New Roman" w:cs="Times New Roman"/>
          <w:sz w:val="26"/>
          <w:szCs w:val="26"/>
        </w:rPr>
        <w:t xml:space="preserve">                                                     </w:t>
      </w:r>
      <w:r w:rsidRPr="00891563">
        <w:rPr>
          <w:rFonts w:ascii="Times New Roman" w:hAnsi="Times New Roman" w:cs="Times New Roman"/>
          <w:b/>
          <w:sz w:val="28"/>
          <w:szCs w:val="28"/>
        </w:rPr>
        <w:t>ОГЛАВЛЕНИЕ</w:t>
      </w:r>
    </w:p>
    <w:p w:rsidR="004B3519" w:rsidRPr="00891563" w:rsidRDefault="004B3519" w:rsidP="004B3519">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4B3519" w:rsidTr="004B3519">
        <w:trPr>
          <w:trHeight w:val="683"/>
        </w:trPr>
        <w:tc>
          <w:tcPr>
            <w:tcW w:w="8754" w:type="dxa"/>
          </w:tcPr>
          <w:p w:rsidR="004B3519" w:rsidRPr="005E289E" w:rsidRDefault="004B3519" w:rsidP="004B3519">
            <w:pPr>
              <w:jc w:val="both"/>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B3519" w:rsidRDefault="004B3519" w:rsidP="004B3519">
            <w:pPr>
              <w:jc w:val="both"/>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Pr>
                <w:rFonts w:ascii="Times New Roman" w:hAnsi="Times New Roman" w:cs="Times New Roman"/>
                <w:b/>
                <w:sz w:val="24"/>
                <w:szCs w:val="24"/>
              </w:rPr>
              <w:t>НОВОТРОИЦКОГО СЕЛЬСОВЕТА</w:t>
            </w:r>
            <w:r w:rsidRPr="005E289E">
              <w:rPr>
                <w:rFonts w:ascii="Times New Roman" w:hAnsi="Times New Roman" w:cs="Times New Roman"/>
                <w:b/>
                <w:sz w:val="24"/>
                <w:szCs w:val="24"/>
              </w:rPr>
              <w:t xml:space="preserve"> И ВНЕСЕНИЯ В НИХ ИЗМЕНЕНИЙ</w:t>
            </w:r>
          </w:p>
          <w:p w:rsidR="004B3519" w:rsidRDefault="004B3519" w:rsidP="004B3519">
            <w:pPr>
              <w:jc w:val="both"/>
              <w:outlineLvl w:val="0"/>
              <w:rPr>
                <w:rFonts w:ascii="Times New Roman" w:hAnsi="Times New Roman" w:cs="Times New Roman"/>
                <w:b/>
                <w:sz w:val="24"/>
                <w:szCs w:val="24"/>
              </w:rPr>
            </w:pPr>
          </w:p>
          <w:p w:rsidR="004B3519" w:rsidRDefault="004B3519" w:rsidP="004B3519">
            <w:pPr>
              <w:jc w:val="both"/>
              <w:outlineLvl w:val="0"/>
              <w:rPr>
                <w:rFonts w:ascii="Times New Roman" w:hAnsi="Times New Roman" w:cs="Times New Roman"/>
                <w:b/>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3</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lastRenderedPageBreak/>
              <w:t>Глава 1. Общие положения</w:t>
            </w:r>
          </w:p>
          <w:p w:rsidR="004B3519" w:rsidRDefault="004B3519" w:rsidP="004B3519">
            <w:pPr>
              <w:jc w:val="both"/>
              <w:outlineLvl w:val="0"/>
              <w:rPr>
                <w:rFonts w:ascii="Times New Roman" w:hAnsi="Times New Roman" w:cs="Times New Roman"/>
                <w:b/>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3</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Новотроицкого сельсовета</w:t>
            </w:r>
            <w:r w:rsidRPr="00FF1C2E">
              <w:rPr>
                <w:rFonts w:ascii="Times New Roman" w:hAnsi="Times New Roman" w:cs="Times New Roman"/>
                <w:sz w:val="24"/>
                <w:szCs w:val="24"/>
              </w:rPr>
              <w:t xml:space="preserve"> </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3</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3</w:t>
            </w:r>
          </w:p>
        </w:tc>
      </w:tr>
      <w:tr w:rsidR="004B3519" w:rsidTr="004B3519">
        <w:trPr>
          <w:trHeight w:val="289"/>
        </w:trPr>
        <w:tc>
          <w:tcPr>
            <w:tcW w:w="8754" w:type="dxa"/>
          </w:tcPr>
          <w:p w:rsidR="004B3519" w:rsidRPr="00FF1C2E" w:rsidRDefault="004B3519" w:rsidP="004B3519">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6</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w:t>
            </w:r>
            <w:r>
              <w:rPr>
                <w:rFonts w:ascii="Times New Roman" w:hAnsi="Times New Roman" w:cs="Times New Roman"/>
                <w:b/>
                <w:sz w:val="24"/>
                <w:szCs w:val="24"/>
              </w:rPr>
              <w:t>Новотроицкого сельсовета Администрацией Северного района Новосибирской области</w:t>
            </w:r>
          </w:p>
          <w:p w:rsidR="004B3519" w:rsidRDefault="004B3519" w:rsidP="004B3519">
            <w:pPr>
              <w:jc w:val="both"/>
              <w:outlineLvl w:val="0"/>
              <w:rPr>
                <w:rFonts w:ascii="Times New Roman" w:hAnsi="Times New Roman" w:cs="Times New Roman"/>
                <w:b/>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6</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Администрации Северного района </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6</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совета депутатов Северного района</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7</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4"/>
                <w:szCs w:val="24"/>
              </w:rPr>
              <w:t>Новотроицкого</w:t>
            </w:r>
            <w:r w:rsidRPr="00C763FE">
              <w:rPr>
                <w:rFonts w:ascii="Times New Roman" w:hAnsi="Times New Roman" w:cs="Times New Roman"/>
                <w:b/>
                <w:sz w:val="24"/>
                <w:szCs w:val="24"/>
              </w:rPr>
              <w:t xml:space="preserve"> </w:t>
            </w:r>
            <w:r>
              <w:rPr>
                <w:rFonts w:ascii="Times New Roman" w:hAnsi="Times New Roman" w:cs="Times New Roman"/>
                <w:b/>
                <w:sz w:val="24"/>
                <w:szCs w:val="24"/>
              </w:rPr>
              <w:t>сельсовета</w:t>
            </w:r>
          </w:p>
          <w:p w:rsidR="004B3519" w:rsidRDefault="004B3519" w:rsidP="004B3519">
            <w:pPr>
              <w:jc w:val="both"/>
              <w:outlineLvl w:val="0"/>
              <w:rPr>
                <w:rFonts w:ascii="Times New Roman" w:hAnsi="Times New Roman" w:cs="Times New Roman"/>
                <w:b/>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7</w:t>
            </w:r>
          </w:p>
        </w:tc>
      </w:tr>
      <w:tr w:rsidR="004B3519" w:rsidTr="004B3519">
        <w:trPr>
          <w:trHeight w:val="851"/>
        </w:trPr>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6</w:t>
            </w:r>
            <w:r w:rsidRPr="00FF1C2E">
              <w:rPr>
                <w:rFonts w:ascii="Times New Roman" w:hAnsi="Times New Roman" w:cs="Times New Roman"/>
                <w:sz w:val="24"/>
                <w:szCs w:val="24"/>
              </w:rPr>
              <w:t xml:space="preserve">.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Новотроицкого сельсовета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7</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7</w:t>
            </w:r>
            <w:r w:rsidRPr="00FF1C2E">
              <w:rPr>
                <w:rFonts w:ascii="Times New Roman" w:hAnsi="Times New Roman" w:cs="Times New Roman"/>
                <w:sz w:val="24"/>
                <w:szCs w:val="24"/>
              </w:rPr>
              <w:t>.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8</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8</w:t>
            </w:r>
            <w:r w:rsidRPr="00FF1C2E">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10</w:t>
            </w:r>
          </w:p>
        </w:tc>
      </w:tr>
      <w:tr w:rsidR="004B3519" w:rsidTr="004B3519">
        <w:tc>
          <w:tcPr>
            <w:tcW w:w="8754" w:type="dxa"/>
          </w:tcPr>
          <w:p w:rsidR="004B3519" w:rsidRP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Pr>
                <w:rFonts w:ascii="Times New Roman" w:hAnsi="Times New Roman" w:cs="Times New Roman"/>
                <w:b/>
                <w:sz w:val="24"/>
                <w:szCs w:val="24"/>
              </w:rPr>
              <w:t>Новотроицкого сельсовета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11</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9</w:t>
            </w:r>
            <w:r w:rsidRPr="00FF1C2E">
              <w:rPr>
                <w:rFonts w:ascii="Times New Roman" w:hAnsi="Times New Roman" w:cs="Times New Roman"/>
                <w:sz w:val="24"/>
                <w:szCs w:val="24"/>
              </w:rPr>
              <w:t>. Общие положения</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11</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12</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1</w:t>
            </w:r>
            <w:r w:rsidRPr="00FF1C2E">
              <w:rPr>
                <w:rFonts w:ascii="Times New Roman" w:hAnsi="Times New Roman" w:cs="Times New Roman"/>
                <w:sz w:val="24"/>
                <w:szCs w:val="24"/>
              </w:rPr>
              <w:t>. Проект планировки территории</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12</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2</w:t>
            </w:r>
            <w:r w:rsidRPr="00FF1C2E">
              <w:rPr>
                <w:rFonts w:ascii="Times New Roman" w:hAnsi="Times New Roman" w:cs="Times New Roman"/>
                <w:sz w:val="24"/>
                <w:szCs w:val="24"/>
              </w:rPr>
              <w:t>. Проекты межевания территорий</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14</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4"/>
                <w:szCs w:val="24"/>
              </w:rPr>
              <w:t>Новотроицкого сельсовета</w:t>
            </w:r>
          </w:p>
          <w:p w:rsidR="004B3519" w:rsidRPr="00FF1C2E" w:rsidRDefault="004B3519" w:rsidP="004B3519">
            <w:pPr>
              <w:jc w:val="both"/>
              <w:outlineLvl w:val="0"/>
              <w:rPr>
                <w:rFonts w:ascii="Times New Roman" w:hAnsi="Times New Roman" w:cs="Times New Roman"/>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lastRenderedPageBreak/>
              <w:t>15</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w:t>
            </w:r>
            <w:r>
              <w:rPr>
                <w:rFonts w:ascii="Times New Roman" w:hAnsi="Times New Roman" w:cs="Times New Roman"/>
                <w:sz w:val="24"/>
                <w:szCs w:val="24"/>
              </w:rPr>
              <w:t>3</w:t>
            </w:r>
            <w:r w:rsidRPr="00FF1C2E">
              <w:rPr>
                <w:rFonts w:ascii="Times New Roman" w:hAnsi="Times New Roman" w:cs="Times New Roman"/>
                <w:sz w:val="24"/>
                <w:szCs w:val="24"/>
              </w:rPr>
              <w:t>. </w:t>
            </w:r>
            <w:proofErr w:type="gramStart"/>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15</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Новотроицкого сельсовета</w:t>
            </w:r>
          </w:p>
          <w:p w:rsidR="004B3519" w:rsidRPr="00FF1C2E" w:rsidRDefault="004B3519" w:rsidP="004B3519">
            <w:pPr>
              <w:jc w:val="both"/>
              <w:outlineLvl w:val="0"/>
              <w:rPr>
                <w:rFonts w:ascii="Times New Roman" w:hAnsi="Times New Roman" w:cs="Times New Roman"/>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16</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4</w:t>
            </w:r>
            <w:r w:rsidRPr="00FF1C2E">
              <w:rPr>
                <w:rFonts w:ascii="Times New Roman" w:hAnsi="Times New Roman" w:cs="Times New Roman"/>
                <w:sz w:val="24"/>
                <w:szCs w:val="24"/>
              </w:rPr>
              <w:t>. Порядок внесения изменений в Правила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16</w:t>
            </w:r>
          </w:p>
        </w:tc>
      </w:tr>
      <w:tr w:rsidR="004B3519" w:rsidTr="004B3519">
        <w:trPr>
          <w:trHeight w:val="1995"/>
        </w:trPr>
        <w:tc>
          <w:tcPr>
            <w:tcW w:w="8754" w:type="dxa"/>
          </w:tcPr>
          <w:p w:rsidR="004B3519"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5</w:t>
            </w:r>
            <w:r w:rsidRPr="00FF1C2E">
              <w:rPr>
                <w:rFonts w:ascii="Times New Roman" w:hAnsi="Times New Roman" w:cs="Times New Roman"/>
                <w:sz w:val="24"/>
                <w:szCs w:val="24"/>
              </w:rPr>
              <w:t xml:space="preserve">. Порядок утверждения проекта о внесении изменений в Правила землепользования и застройки территории </w:t>
            </w:r>
            <w:r>
              <w:rPr>
                <w:rFonts w:ascii="Times New Roman" w:hAnsi="Times New Roman" w:cs="Times New Roman"/>
                <w:sz w:val="24"/>
                <w:szCs w:val="24"/>
              </w:rPr>
              <w:t>Новотроицкого сельсовета</w:t>
            </w:r>
          </w:p>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p w:rsidR="004B3519" w:rsidRDefault="004B3519" w:rsidP="004B3519">
            <w:pPr>
              <w:jc w:val="both"/>
              <w:outlineLvl w:val="0"/>
              <w:rPr>
                <w:rFonts w:ascii="Times New Roman" w:hAnsi="Times New Roman" w:cs="Times New Roman"/>
                <w:b/>
                <w:sz w:val="24"/>
                <w:szCs w:val="24"/>
              </w:rPr>
            </w:pPr>
          </w:p>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6</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20</w:t>
            </w:r>
          </w:p>
          <w:p w:rsidR="004B3519" w:rsidRDefault="004B3519" w:rsidP="004B3519">
            <w:pPr>
              <w:jc w:val="both"/>
              <w:rPr>
                <w:rFonts w:ascii="Times New Roman" w:hAnsi="Times New Roman" w:cs="Times New Roman"/>
                <w:sz w:val="24"/>
                <w:szCs w:val="24"/>
              </w:rPr>
            </w:pPr>
          </w:p>
          <w:p w:rsidR="004B3519" w:rsidRDefault="004B3519" w:rsidP="004B3519">
            <w:pPr>
              <w:ind w:left="-15"/>
              <w:jc w:val="both"/>
              <w:rPr>
                <w:rFonts w:ascii="Times New Roman" w:hAnsi="Times New Roman" w:cs="Times New Roman"/>
                <w:sz w:val="24"/>
                <w:szCs w:val="24"/>
              </w:rPr>
            </w:pPr>
            <w:r>
              <w:rPr>
                <w:rFonts w:ascii="Times New Roman" w:hAnsi="Times New Roman" w:cs="Times New Roman"/>
                <w:sz w:val="24"/>
                <w:szCs w:val="24"/>
              </w:rPr>
              <w:t xml:space="preserve">    20</w:t>
            </w:r>
          </w:p>
          <w:p w:rsidR="004B3519" w:rsidRPr="00967814" w:rsidRDefault="004B3519" w:rsidP="004B3519">
            <w:pPr>
              <w:jc w:val="both"/>
              <w:rPr>
                <w:rFonts w:ascii="Times New Roman" w:hAnsi="Times New Roman" w:cs="Times New Roman"/>
                <w:sz w:val="24"/>
                <w:szCs w:val="24"/>
              </w:rPr>
            </w:pPr>
          </w:p>
          <w:p w:rsidR="004B3519" w:rsidRDefault="004B3519" w:rsidP="004B3519">
            <w:pPr>
              <w:jc w:val="both"/>
              <w:rPr>
                <w:rFonts w:ascii="Times New Roman" w:hAnsi="Times New Roman" w:cs="Times New Roman"/>
                <w:sz w:val="24"/>
                <w:szCs w:val="24"/>
              </w:rPr>
            </w:pPr>
          </w:p>
          <w:p w:rsidR="004B3519" w:rsidRPr="001C1A27" w:rsidRDefault="004B3519" w:rsidP="004B3519">
            <w:pPr>
              <w:ind w:hanging="69"/>
              <w:jc w:val="both"/>
              <w:outlineLvl w:val="0"/>
              <w:rPr>
                <w:rFonts w:ascii="Times New Roman" w:hAnsi="Times New Roman" w:cs="Times New Roman"/>
                <w:sz w:val="24"/>
                <w:szCs w:val="24"/>
              </w:rPr>
            </w:pPr>
            <w:r>
              <w:rPr>
                <w:rFonts w:ascii="Times New Roman" w:hAnsi="Times New Roman" w:cs="Times New Roman"/>
                <w:sz w:val="24"/>
                <w:szCs w:val="24"/>
              </w:rPr>
              <w:t>20</w:t>
            </w:r>
          </w:p>
        </w:tc>
      </w:tr>
      <w:tr w:rsidR="004B3519" w:rsidTr="004B3519">
        <w:tc>
          <w:tcPr>
            <w:tcW w:w="8754" w:type="dxa"/>
          </w:tcPr>
          <w:p w:rsidR="004B3519" w:rsidRDefault="004B3519" w:rsidP="004B3519">
            <w:pPr>
              <w:jc w:val="both"/>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r>
              <w:rPr>
                <w:rFonts w:ascii="Times New Roman" w:hAnsi="Times New Roman" w:cs="Times New Roman"/>
                <w:b/>
                <w:color w:val="000000"/>
                <w:sz w:val="24"/>
                <w:szCs w:val="24"/>
              </w:rPr>
              <w:t xml:space="preserve">     </w:t>
            </w:r>
          </w:p>
          <w:p w:rsidR="004B3519" w:rsidRPr="00FF1C2E" w:rsidRDefault="004B3519" w:rsidP="004B3519">
            <w:pPr>
              <w:jc w:val="both"/>
              <w:outlineLvl w:val="0"/>
              <w:rPr>
                <w:rFonts w:ascii="Times New Roman" w:hAnsi="Times New Roman" w:cs="Times New Roman"/>
                <w:sz w:val="24"/>
                <w:szCs w:val="24"/>
              </w:rPr>
            </w:pPr>
          </w:p>
        </w:tc>
        <w:tc>
          <w:tcPr>
            <w:tcW w:w="885" w:type="dxa"/>
          </w:tcPr>
          <w:p w:rsidR="004B3519" w:rsidRPr="00967814" w:rsidRDefault="004B3519" w:rsidP="004B3519">
            <w:pPr>
              <w:ind w:left="-69" w:hanging="13"/>
              <w:jc w:val="both"/>
              <w:rPr>
                <w:rFonts w:ascii="Times New Roman" w:hAnsi="Times New Roman" w:cs="Times New Roman"/>
                <w:sz w:val="24"/>
                <w:szCs w:val="24"/>
              </w:rPr>
            </w:pPr>
            <w:r>
              <w:rPr>
                <w:rFonts w:ascii="Times New Roman" w:hAnsi="Times New Roman" w:cs="Times New Roman"/>
                <w:sz w:val="24"/>
                <w:szCs w:val="24"/>
              </w:rPr>
              <w:t xml:space="preserve">     21</w:t>
            </w:r>
          </w:p>
        </w:tc>
      </w:tr>
      <w:tr w:rsidR="004B3519" w:rsidTr="004B3519">
        <w:tc>
          <w:tcPr>
            <w:tcW w:w="8754" w:type="dxa"/>
          </w:tcPr>
          <w:p w:rsidR="004B3519" w:rsidRPr="005E289E" w:rsidRDefault="004B3519" w:rsidP="004B3519">
            <w:pPr>
              <w:jc w:val="both"/>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7</w:t>
            </w:r>
            <w:r w:rsidRPr="005E289E">
              <w:rPr>
                <w:rFonts w:ascii="Times New Roman" w:hAnsi="Times New Roman" w:cs="Times New Roman"/>
                <w:sz w:val="24"/>
                <w:szCs w:val="24"/>
              </w:rPr>
              <w:t xml:space="preserve">. Требования к карте градостроительного зонирования территории </w:t>
            </w:r>
            <w:r>
              <w:rPr>
                <w:rFonts w:ascii="Times New Roman" w:hAnsi="Times New Roman" w:cs="Times New Roman"/>
                <w:sz w:val="24"/>
                <w:szCs w:val="24"/>
              </w:rPr>
              <w:t>Новотроицкого сельсовета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21</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rsidR="004B3519" w:rsidRPr="005E289E" w:rsidRDefault="004B3519" w:rsidP="004B3519">
            <w:pPr>
              <w:jc w:val="both"/>
              <w:outlineLvl w:val="0"/>
              <w:rPr>
                <w:rFonts w:ascii="Times New Roman" w:hAnsi="Times New Roman" w:cs="Times New Roman"/>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21</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w:t>
            </w:r>
            <w:r>
              <w:rPr>
                <w:rFonts w:ascii="Times New Roman" w:hAnsi="Times New Roman" w:cs="Times New Roman"/>
                <w:b/>
                <w:sz w:val="23"/>
                <w:szCs w:val="23"/>
              </w:rPr>
              <w:t>8</w:t>
            </w:r>
            <w:r w:rsidRPr="003309B2">
              <w:rPr>
                <w:rFonts w:ascii="Times New Roman" w:hAnsi="Times New Roman" w:cs="Times New Roman"/>
                <w:b/>
                <w:sz w:val="23"/>
                <w:szCs w:val="23"/>
              </w:rPr>
              <w:t xml:space="preserve">.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4B3519" w:rsidRPr="005E289E" w:rsidRDefault="004B3519" w:rsidP="004B3519">
            <w:pPr>
              <w:jc w:val="both"/>
              <w:outlineLvl w:val="0"/>
              <w:rPr>
                <w:rFonts w:ascii="Times New Roman" w:hAnsi="Times New Roman" w:cs="Times New Roman"/>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21</w:t>
            </w:r>
          </w:p>
        </w:tc>
      </w:tr>
      <w:tr w:rsidR="004B3519" w:rsidTr="004B3519">
        <w:tc>
          <w:tcPr>
            <w:tcW w:w="8754" w:type="dxa"/>
          </w:tcPr>
          <w:p w:rsidR="004B3519" w:rsidRPr="003309B2" w:rsidRDefault="004B3519" w:rsidP="004B3519">
            <w:pPr>
              <w:jc w:val="both"/>
              <w:outlineLvl w:val="0"/>
              <w:rPr>
                <w:rFonts w:ascii="Times New Roman" w:hAnsi="Times New Roman" w:cs="Times New Roman"/>
                <w:sz w:val="23"/>
                <w:szCs w:val="23"/>
              </w:rPr>
            </w:pPr>
            <w:r w:rsidRPr="00FF1C2E">
              <w:rPr>
                <w:rFonts w:ascii="Times New Roman" w:hAnsi="Times New Roman" w:cs="Times New Roman"/>
                <w:sz w:val="24"/>
                <w:szCs w:val="24"/>
              </w:rPr>
              <w:t>Статья 1</w:t>
            </w:r>
            <w:r>
              <w:rPr>
                <w:rFonts w:ascii="Times New Roman" w:hAnsi="Times New Roman" w:cs="Times New Roman"/>
                <w:sz w:val="24"/>
                <w:szCs w:val="24"/>
              </w:rPr>
              <w:t>8</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21</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Статья 19</w:t>
            </w:r>
            <w:r w:rsidRPr="0042505D">
              <w:rPr>
                <w:rFonts w:ascii="Times New Roman" w:hAnsi="Times New Roman" w:cs="Times New Roman"/>
                <w:sz w:val="24"/>
                <w:szCs w:val="24"/>
              </w:rPr>
              <w:t>. </w:t>
            </w:r>
            <w:r w:rsidRPr="0042505D">
              <w:rPr>
                <w:rStyle w:val="hl"/>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42505D">
              <w:rPr>
                <w:rStyle w:val="hl"/>
                <w:rFonts w:ascii="Times New Roman" w:hAnsi="Times New Roman"/>
                <w:sz w:val="24"/>
                <w:szCs w:val="24"/>
              </w:rPr>
              <w:lastRenderedPageBreak/>
              <w:t>объектов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lastRenderedPageBreak/>
              <w:t>22</w:t>
            </w:r>
          </w:p>
        </w:tc>
      </w:tr>
      <w:tr w:rsidR="004B3519" w:rsidTr="004B3519">
        <w:tc>
          <w:tcPr>
            <w:tcW w:w="8754" w:type="dxa"/>
          </w:tcPr>
          <w:p w:rsidR="004B3519" w:rsidRPr="0042505D"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lastRenderedPageBreak/>
              <w:t>Статья 20</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23</w:t>
            </w:r>
          </w:p>
        </w:tc>
      </w:tr>
      <w:tr w:rsidR="004B3519" w:rsidTr="004B3519">
        <w:tc>
          <w:tcPr>
            <w:tcW w:w="8754" w:type="dxa"/>
          </w:tcPr>
          <w:p w:rsidR="004B3519" w:rsidRPr="0042505D"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Статья 21 Требования к архитектурно-градостроительному облику объекта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24</w:t>
            </w:r>
          </w:p>
        </w:tc>
      </w:tr>
      <w:tr w:rsidR="004B3519" w:rsidTr="004B3519">
        <w:tc>
          <w:tcPr>
            <w:tcW w:w="8754" w:type="dxa"/>
          </w:tcPr>
          <w:p w:rsidR="004B3519"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Новотроицкого сельсовета</w:t>
            </w:r>
          </w:p>
          <w:p w:rsidR="004B3519" w:rsidRPr="0042505D" w:rsidRDefault="004B3519" w:rsidP="004B3519">
            <w:pPr>
              <w:jc w:val="both"/>
              <w:outlineLvl w:val="0"/>
              <w:rPr>
                <w:rFonts w:ascii="Times New Roman" w:hAnsi="Times New Roman" w:cs="Times New Roman"/>
                <w:sz w:val="24"/>
                <w:szCs w:val="24"/>
              </w:rPr>
            </w:pP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25</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Новотроицкого сельсовета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25</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25</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xml:space="preserve"> </w:t>
            </w:r>
            <w:r w:rsidRPr="00AE76C7">
              <w:rPr>
                <w:rFonts w:ascii="Times New Roman" w:hAnsi="Times New Roman" w:cs="Times New Roman"/>
                <w:sz w:val="24"/>
                <w:szCs w:val="24"/>
              </w:rPr>
              <w:t xml:space="preserve">Зона </w:t>
            </w:r>
            <w:r>
              <w:rPr>
                <w:rFonts w:ascii="Times New Roman" w:hAnsi="Times New Roman" w:cs="Times New Roman"/>
                <w:sz w:val="24"/>
                <w:szCs w:val="24"/>
              </w:rPr>
              <w:t>жилой застройки (Ж</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Ж2</w:t>
            </w:r>
            <w:r w:rsidRPr="00AE76C7">
              <w:rPr>
                <w:rFonts w:ascii="Times New Roman" w:hAnsi="Times New Roman" w:cs="Times New Roman"/>
                <w:sz w:val="24"/>
                <w:szCs w:val="24"/>
              </w:rPr>
              <w:t>)</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26</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Статья 25. Общественно-деловая зона (ОД</w:t>
            </w:r>
            <w:proofErr w:type="gramStart"/>
            <w:r>
              <w:rPr>
                <w:rFonts w:ascii="Times New Roman" w:hAnsi="Times New Roman" w:cs="Times New Roman"/>
                <w:sz w:val="24"/>
                <w:szCs w:val="24"/>
              </w:rPr>
              <w:t>1</w:t>
            </w:r>
            <w:proofErr w:type="gramEnd"/>
            <w:r w:rsidRPr="00AE76C7">
              <w:rPr>
                <w:rFonts w:ascii="Times New Roman" w:hAnsi="Times New Roman" w:cs="Times New Roman"/>
                <w:sz w:val="24"/>
                <w:szCs w:val="24"/>
              </w:rPr>
              <w:t>)</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33</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Статья 26</w:t>
            </w:r>
            <w:r w:rsidRPr="00FF1C2E">
              <w:rPr>
                <w:rFonts w:ascii="Times New Roman" w:hAnsi="Times New Roman" w:cs="Times New Roman"/>
                <w:sz w:val="24"/>
                <w:szCs w:val="24"/>
              </w:rPr>
              <w:t>. </w:t>
            </w:r>
            <w:r>
              <w:rPr>
                <w:rFonts w:ascii="Times New Roman" w:hAnsi="Times New Roman" w:cs="Times New Roman"/>
                <w:sz w:val="24"/>
                <w:szCs w:val="24"/>
              </w:rPr>
              <w:t>Производственная зона</w:t>
            </w:r>
            <w:r w:rsidRPr="00AE76C7">
              <w:rPr>
                <w:rFonts w:ascii="Times New Roman" w:hAnsi="Times New Roman" w:cs="Times New Roman"/>
                <w:sz w:val="24"/>
                <w:szCs w:val="24"/>
              </w:rPr>
              <w:t xml:space="preserve"> (</w:t>
            </w:r>
            <w:r>
              <w:rPr>
                <w:rFonts w:ascii="Times New Roman" w:hAnsi="Times New Roman" w:cs="Times New Roman"/>
                <w:sz w:val="24"/>
                <w:szCs w:val="24"/>
              </w:rPr>
              <w:t>П</w:t>
            </w:r>
            <w:proofErr w:type="gramStart"/>
            <w:r>
              <w:rPr>
                <w:rFonts w:ascii="Times New Roman" w:hAnsi="Times New Roman" w:cs="Times New Roman"/>
                <w:sz w:val="24"/>
                <w:szCs w:val="24"/>
              </w:rPr>
              <w:t>1</w:t>
            </w:r>
            <w:proofErr w:type="gramEnd"/>
            <w:r w:rsidRPr="00AE76C7">
              <w:rPr>
                <w:rFonts w:ascii="Times New Roman" w:hAnsi="Times New Roman" w:cs="Times New Roman"/>
                <w:sz w:val="24"/>
                <w:szCs w:val="24"/>
              </w:rPr>
              <w:t>)</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41</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27. </w:t>
            </w:r>
            <w:r w:rsidRPr="00AE76C7">
              <w:rPr>
                <w:rFonts w:ascii="Times New Roman" w:hAnsi="Times New Roman" w:cs="Times New Roman"/>
                <w:sz w:val="24"/>
                <w:szCs w:val="24"/>
              </w:rPr>
              <w:t>Зона инженерной инфраструктуры (И</w:t>
            </w:r>
            <w:proofErr w:type="gramStart"/>
            <w:r w:rsidRPr="00AE76C7">
              <w:rPr>
                <w:rFonts w:ascii="Times New Roman" w:hAnsi="Times New Roman" w:cs="Times New Roman"/>
                <w:sz w:val="24"/>
                <w:szCs w:val="24"/>
              </w:rPr>
              <w:t>1</w:t>
            </w:r>
            <w:proofErr w:type="gramEnd"/>
            <w:r w:rsidRPr="00AE76C7">
              <w:rPr>
                <w:rFonts w:ascii="Times New Roman" w:hAnsi="Times New Roman" w:cs="Times New Roman"/>
                <w:sz w:val="24"/>
                <w:szCs w:val="24"/>
              </w:rPr>
              <w:t>)</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43</w:t>
            </w:r>
          </w:p>
        </w:tc>
      </w:tr>
      <w:tr w:rsidR="004B3519" w:rsidTr="004B3519">
        <w:tc>
          <w:tcPr>
            <w:tcW w:w="8754" w:type="dxa"/>
          </w:tcPr>
          <w:p w:rsidR="004B3519" w:rsidRPr="00AE76C7" w:rsidRDefault="004B3519" w:rsidP="004B3519">
            <w:pPr>
              <w:jc w:val="both"/>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28. </w:t>
            </w:r>
            <w:r w:rsidRPr="00E47842">
              <w:rPr>
                <w:rFonts w:ascii="Times New Roman" w:hAnsi="Times New Roman" w:cs="Times New Roman"/>
                <w:sz w:val="24"/>
                <w:szCs w:val="24"/>
              </w:rPr>
              <w:t xml:space="preserve">Зона </w:t>
            </w:r>
            <w:r>
              <w:rPr>
                <w:rFonts w:ascii="Times New Roman" w:hAnsi="Times New Roman" w:cs="Times New Roman"/>
                <w:sz w:val="24"/>
                <w:szCs w:val="24"/>
              </w:rPr>
              <w:t xml:space="preserve">транспортной инфраструктуры </w:t>
            </w:r>
            <w:r w:rsidRPr="00E47842">
              <w:rPr>
                <w:rFonts w:ascii="Times New Roman" w:hAnsi="Times New Roman" w:cs="Times New Roman"/>
                <w:sz w:val="24"/>
                <w:szCs w:val="24"/>
              </w:rPr>
              <w:t>(Т</w:t>
            </w:r>
            <w:proofErr w:type="gramStart"/>
            <w:r w:rsidRPr="00E47842">
              <w:rPr>
                <w:rFonts w:ascii="Times New Roman" w:hAnsi="Times New Roman" w:cs="Times New Roman"/>
                <w:sz w:val="24"/>
                <w:szCs w:val="24"/>
              </w:rPr>
              <w:t>1</w:t>
            </w:r>
            <w:proofErr w:type="gramEnd"/>
            <w:r w:rsidRPr="00E47842">
              <w:rPr>
                <w:rFonts w:ascii="Times New Roman" w:hAnsi="Times New Roman" w:cs="Times New Roman"/>
                <w:sz w:val="24"/>
                <w:szCs w:val="24"/>
              </w:rPr>
              <w:t>, Т2)</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45</w:t>
            </w:r>
          </w:p>
        </w:tc>
      </w:tr>
      <w:tr w:rsidR="004B3519" w:rsidTr="004B3519">
        <w:tc>
          <w:tcPr>
            <w:tcW w:w="8754" w:type="dxa"/>
          </w:tcPr>
          <w:p w:rsidR="004B3519" w:rsidRPr="00BC060C" w:rsidRDefault="004B3519" w:rsidP="004B3519">
            <w:pPr>
              <w:jc w:val="both"/>
              <w:outlineLvl w:val="1"/>
              <w:rPr>
                <w:rFonts w:ascii="Times New Roman" w:hAnsi="Times New Roman" w:cs="Times New Roman"/>
                <w:b/>
                <w:i/>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29. </w:t>
            </w:r>
            <w:r w:rsidRPr="00BC060C">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BC060C">
              <w:rPr>
                <w:rFonts w:ascii="Times New Roman" w:hAnsi="Times New Roman" w:cs="Times New Roman"/>
                <w:sz w:val="24"/>
                <w:szCs w:val="24"/>
              </w:rPr>
              <w:t xml:space="preserve">  </w:t>
            </w:r>
            <w:r>
              <w:rPr>
                <w:rFonts w:ascii="Times New Roman" w:hAnsi="Times New Roman" w:cs="Times New Roman"/>
                <w:sz w:val="24"/>
                <w:szCs w:val="24"/>
              </w:rPr>
              <w:t>(СПкл</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sidRPr="00BC060C">
              <w:rPr>
                <w:rFonts w:ascii="Times New Roman" w:hAnsi="Times New Roman" w:cs="Times New Roman"/>
                <w:sz w:val="24"/>
                <w:szCs w:val="24"/>
              </w:rPr>
              <w:t>СПклв</w:t>
            </w:r>
            <w:proofErr w:type="spellEnd"/>
            <w:r w:rsidRPr="00BC060C">
              <w:rPr>
                <w:rFonts w:ascii="Times New Roman" w:hAnsi="Times New Roman" w:cs="Times New Roman"/>
                <w:sz w:val="24"/>
                <w:szCs w:val="24"/>
              </w:rPr>
              <w:t>)</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47</w:t>
            </w:r>
          </w:p>
        </w:tc>
      </w:tr>
      <w:tr w:rsidR="004B3519" w:rsidTr="004B3519">
        <w:tc>
          <w:tcPr>
            <w:tcW w:w="8754" w:type="dxa"/>
          </w:tcPr>
          <w:p w:rsidR="004B3519" w:rsidRPr="00DE5830" w:rsidRDefault="004B3519" w:rsidP="004B3519">
            <w:pPr>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49</w:t>
            </w:r>
          </w:p>
        </w:tc>
      </w:tr>
      <w:tr w:rsidR="004B3519" w:rsidTr="004B3519">
        <w:tc>
          <w:tcPr>
            <w:tcW w:w="8754" w:type="dxa"/>
          </w:tcPr>
          <w:p w:rsidR="004B3519" w:rsidRDefault="004B3519" w:rsidP="004B3519">
            <w:pPr>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30</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49</w:t>
            </w:r>
          </w:p>
        </w:tc>
      </w:tr>
      <w:tr w:rsidR="004B3519" w:rsidTr="004B3519">
        <w:tc>
          <w:tcPr>
            <w:tcW w:w="8754" w:type="dxa"/>
          </w:tcPr>
          <w:p w:rsidR="004B3519" w:rsidRPr="00FF1C2E" w:rsidRDefault="004B3519" w:rsidP="004B3519">
            <w:pPr>
              <w:jc w:val="both"/>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территориальных зон в системе координат </w:t>
            </w:r>
            <w:proofErr w:type="gramStart"/>
            <w:r>
              <w:rPr>
                <w:rFonts w:ascii="Times New Roman" w:hAnsi="Times New Roman" w:cs="Times New Roman"/>
                <w:sz w:val="24"/>
                <w:szCs w:val="24"/>
              </w:rPr>
              <w:t>МСК</w:t>
            </w:r>
            <w:proofErr w:type="gramEnd"/>
            <w:r>
              <w:rPr>
                <w:rFonts w:ascii="Times New Roman" w:hAnsi="Times New Roman" w:cs="Times New Roman"/>
                <w:sz w:val="24"/>
                <w:szCs w:val="24"/>
              </w:rPr>
              <w:t xml:space="preserve"> НСО, зона 2</w:t>
            </w: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w:t>
            </w:r>
          </w:p>
        </w:tc>
      </w:tr>
      <w:tr w:rsidR="004B3519" w:rsidTr="004B3519">
        <w:tc>
          <w:tcPr>
            <w:tcW w:w="8754" w:type="dxa"/>
          </w:tcPr>
          <w:p w:rsidR="004B3519" w:rsidRDefault="004B3519" w:rsidP="004B3519">
            <w:pPr>
              <w:jc w:val="both"/>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p w:rsidR="004B3519" w:rsidRPr="00FF1C2E" w:rsidRDefault="004B3519" w:rsidP="004B3519">
            <w:pPr>
              <w:jc w:val="both"/>
              <w:outlineLvl w:val="0"/>
              <w:rPr>
                <w:rFonts w:ascii="Times New Roman" w:hAnsi="Times New Roman" w:cs="Times New Roman"/>
                <w:sz w:val="24"/>
                <w:szCs w:val="24"/>
              </w:rPr>
            </w:pPr>
          </w:p>
        </w:tc>
        <w:tc>
          <w:tcPr>
            <w:tcW w:w="885" w:type="dxa"/>
          </w:tcPr>
          <w:p w:rsidR="004B3519" w:rsidRPr="001C1A27" w:rsidRDefault="004B3519" w:rsidP="004B3519">
            <w:pPr>
              <w:jc w:val="both"/>
              <w:outlineLvl w:val="0"/>
              <w:rPr>
                <w:rFonts w:ascii="Times New Roman" w:hAnsi="Times New Roman" w:cs="Times New Roman"/>
                <w:sz w:val="24"/>
                <w:szCs w:val="24"/>
              </w:rPr>
            </w:pPr>
            <w:r>
              <w:rPr>
                <w:rFonts w:ascii="Times New Roman" w:hAnsi="Times New Roman" w:cs="Times New Roman"/>
                <w:sz w:val="24"/>
                <w:szCs w:val="24"/>
              </w:rPr>
              <w:t>-</w:t>
            </w:r>
          </w:p>
        </w:tc>
      </w:tr>
    </w:tbl>
    <w:p w:rsidR="004B3519" w:rsidRDefault="004B3519" w:rsidP="004B3519">
      <w:pPr>
        <w:jc w:val="both"/>
        <w:rPr>
          <w:rFonts w:ascii="Times New Roman" w:hAnsi="Times New Roman" w:cs="Times New Roman"/>
          <w:b/>
          <w:i/>
          <w:sz w:val="32"/>
          <w:szCs w:val="24"/>
        </w:rPr>
      </w:pPr>
    </w:p>
    <w:p w:rsidR="004B3519" w:rsidRDefault="004B3519" w:rsidP="004B3519">
      <w:pPr>
        <w:spacing w:after="160" w:line="259" w:lineRule="auto"/>
        <w:jc w:val="both"/>
        <w:rPr>
          <w:rFonts w:ascii="Times New Roman" w:hAnsi="Times New Roman" w:cs="Times New Roman"/>
          <w:b/>
          <w:i/>
          <w:sz w:val="32"/>
          <w:szCs w:val="24"/>
        </w:rPr>
      </w:pPr>
      <w:r>
        <w:rPr>
          <w:rFonts w:ascii="Times New Roman" w:hAnsi="Times New Roman" w:cs="Times New Roman"/>
          <w:b/>
          <w:i/>
          <w:sz w:val="32"/>
          <w:szCs w:val="24"/>
        </w:rPr>
        <w:br w:type="page"/>
      </w:r>
    </w:p>
    <w:p w:rsidR="004B3519" w:rsidRPr="00D54996" w:rsidRDefault="004B3519" w:rsidP="004B3519">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Pr>
          <w:rFonts w:ascii="Times New Roman" w:hAnsi="Times New Roman" w:cs="Times New Roman"/>
          <w:b/>
          <w:i/>
          <w:sz w:val="32"/>
          <w:szCs w:val="24"/>
        </w:rPr>
        <w:t>А</w:t>
      </w:r>
    </w:p>
    <w:p w:rsidR="004B3519" w:rsidRPr="00D54996" w:rsidRDefault="004B3519" w:rsidP="004B3519">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Pr>
          <w:rFonts w:ascii="Times New Roman" w:hAnsi="Times New Roman" w:cs="Times New Roman"/>
          <w:i/>
          <w:sz w:val="32"/>
          <w:szCs w:val="24"/>
        </w:rPr>
        <w:t>НОВОТРОИЦКОГО</w:t>
      </w:r>
      <w:r w:rsidRPr="00085788">
        <w:rPr>
          <w:rFonts w:ascii="Times New Roman" w:hAnsi="Times New Roman" w:cs="Times New Roman"/>
          <w:i/>
          <w:sz w:val="32"/>
          <w:szCs w:val="24"/>
        </w:rPr>
        <w:t xml:space="preserve"> </w:t>
      </w:r>
      <w:r>
        <w:rPr>
          <w:rFonts w:ascii="Times New Roman" w:hAnsi="Times New Roman" w:cs="Times New Roman"/>
          <w:i/>
          <w:sz w:val="32"/>
          <w:szCs w:val="24"/>
        </w:rPr>
        <w:t>СЕЛЬСОВЕТА</w:t>
      </w:r>
      <w:r w:rsidRPr="00D54996">
        <w:rPr>
          <w:rFonts w:ascii="Times New Roman" w:hAnsi="Times New Roman" w:cs="Times New Roman"/>
          <w:i/>
          <w:sz w:val="32"/>
          <w:szCs w:val="24"/>
        </w:rPr>
        <w:t xml:space="preserve"> </w:t>
      </w:r>
    </w:p>
    <w:p w:rsidR="004B3519" w:rsidRPr="00FF1C2E" w:rsidRDefault="004B3519" w:rsidP="004B3519">
      <w:pPr>
        <w:pStyle w:val="ConsPlusNormal"/>
        <w:ind w:firstLine="540"/>
        <w:jc w:val="both"/>
        <w:rPr>
          <w:rFonts w:ascii="Times New Roman" w:hAnsi="Times New Roman" w:cs="Times New Roman"/>
          <w:sz w:val="24"/>
          <w:szCs w:val="24"/>
        </w:rPr>
      </w:pPr>
    </w:p>
    <w:p w:rsidR="004B3519" w:rsidRPr="00FF1C2E" w:rsidRDefault="004B3519" w:rsidP="004B3519">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332EA">
        <w:rPr>
          <w:rFonts w:ascii="Times New Roman" w:hAnsi="Times New Roman" w:cs="Times New Roman"/>
          <w:b/>
          <w:sz w:val="28"/>
          <w:szCs w:val="24"/>
        </w:rPr>
        <w:t>ПОРЯДОК ПРИМЕНЕНИЯ ПРАВИЛ ЗЕМЛЕПОЛЬЗОВАНИЯ</w:t>
      </w:r>
      <w:r>
        <w:rPr>
          <w:rFonts w:ascii="Times New Roman" w:hAnsi="Times New Roman" w:cs="Times New Roman"/>
          <w:b/>
          <w:sz w:val="28"/>
          <w:szCs w:val="24"/>
        </w:rPr>
        <w:t xml:space="preserve"> </w:t>
      </w:r>
      <w:r w:rsidRPr="004332EA">
        <w:rPr>
          <w:rFonts w:ascii="Times New Roman" w:hAnsi="Times New Roman" w:cs="Times New Roman"/>
          <w:b/>
          <w:sz w:val="28"/>
          <w:szCs w:val="24"/>
        </w:rPr>
        <w:t xml:space="preserve">И ЗАСТРОЙКИ </w:t>
      </w:r>
      <w:r>
        <w:rPr>
          <w:rFonts w:ascii="Times New Roman" w:hAnsi="Times New Roman" w:cs="Times New Roman"/>
          <w:b/>
          <w:sz w:val="28"/>
          <w:szCs w:val="24"/>
        </w:rPr>
        <w:t>НОВОТРОИЦКОГО</w:t>
      </w:r>
      <w:r w:rsidRPr="004332EA">
        <w:rPr>
          <w:rFonts w:ascii="Times New Roman" w:hAnsi="Times New Roman" w:cs="Times New Roman"/>
          <w:b/>
          <w:sz w:val="28"/>
          <w:szCs w:val="24"/>
        </w:rPr>
        <w:t xml:space="preserve"> </w:t>
      </w:r>
      <w:r>
        <w:rPr>
          <w:rFonts w:ascii="Times New Roman" w:hAnsi="Times New Roman" w:cs="Times New Roman"/>
          <w:b/>
          <w:sz w:val="28"/>
          <w:szCs w:val="24"/>
        </w:rPr>
        <w:t>СЕЛЬСОВЕТА</w:t>
      </w:r>
      <w:r w:rsidRPr="004332EA">
        <w:rPr>
          <w:rFonts w:ascii="Times New Roman" w:hAnsi="Times New Roman" w:cs="Times New Roman"/>
          <w:b/>
          <w:sz w:val="28"/>
          <w:szCs w:val="24"/>
        </w:rPr>
        <w:t xml:space="preserve"> И ВНЕСЕНИЯ В НИХ ИЗМЕНЕНИЙ</w:t>
      </w:r>
    </w:p>
    <w:p w:rsidR="004B3519" w:rsidRPr="00FF1C2E" w:rsidRDefault="004B3519" w:rsidP="004B3519">
      <w:pPr>
        <w:pStyle w:val="ConsPlusNormal"/>
        <w:ind w:firstLine="540"/>
        <w:jc w:val="both"/>
        <w:rPr>
          <w:rFonts w:ascii="Times New Roman" w:hAnsi="Times New Roman" w:cs="Times New Roman"/>
          <w:sz w:val="24"/>
          <w:szCs w:val="24"/>
        </w:rPr>
      </w:pPr>
    </w:p>
    <w:p w:rsidR="004B3519" w:rsidRPr="00FF1C2E" w:rsidRDefault="004B3519" w:rsidP="004B3519">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4B3519" w:rsidRPr="00FF1C2E" w:rsidRDefault="004B3519" w:rsidP="004B3519">
      <w:pPr>
        <w:pStyle w:val="ConsPlusNormal"/>
        <w:ind w:firstLine="540"/>
        <w:jc w:val="both"/>
        <w:rPr>
          <w:rFonts w:ascii="Times New Roman" w:hAnsi="Times New Roman" w:cs="Times New Roman"/>
          <w:b/>
          <w:sz w:val="24"/>
          <w:szCs w:val="24"/>
        </w:rPr>
      </w:pPr>
    </w:p>
    <w:p w:rsidR="004B3519" w:rsidRPr="0004273A" w:rsidRDefault="004B3519" w:rsidP="004B3519">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Новотроицкого сельсовета</w:t>
      </w:r>
      <w:r w:rsidRPr="00FF1C2E">
        <w:rPr>
          <w:rFonts w:ascii="Times New Roman" w:hAnsi="Times New Roman" w:cs="Times New Roman"/>
          <w:b/>
          <w:i/>
          <w:sz w:val="24"/>
          <w:szCs w:val="24"/>
          <w:u w:val="single"/>
        </w:rPr>
        <w:t xml:space="preserve"> </w:t>
      </w:r>
    </w:p>
    <w:p w:rsidR="004B3519" w:rsidRPr="00FF1C2E" w:rsidRDefault="003B2C4E" w:rsidP="004B3519">
      <w:pPr>
        <w:pStyle w:val="ConsPlusNormal"/>
        <w:ind w:firstLine="540"/>
        <w:jc w:val="both"/>
        <w:rPr>
          <w:rFonts w:ascii="Times New Roman" w:hAnsi="Times New Roman" w:cs="Times New Roman"/>
          <w:sz w:val="24"/>
          <w:szCs w:val="24"/>
        </w:rPr>
      </w:pPr>
      <w:hyperlink r:id="rId7" w:history="1">
        <w:r w:rsidR="004B3519" w:rsidRPr="00FF1C2E">
          <w:rPr>
            <w:rFonts w:ascii="Times New Roman" w:hAnsi="Times New Roman" w:cs="Times New Roman"/>
            <w:sz w:val="24"/>
            <w:szCs w:val="24"/>
          </w:rPr>
          <w:t>Правила</w:t>
        </w:r>
      </w:hyperlink>
      <w:r w:rsidR="004B3519" w:rsidRPr="00FF1C2E">
        <w:rPr>
          <w:rFonts w:ascii="Times New Roman" w:hAnsi="Times New Roman" w:cs="Times New Roman"/>
          <w:sz w:val="24"/>
          <w:szCs w:val="24"/>
        </w:rPr>
        <w:t xml:space="preserve"> землепользования и застройки </w:t>
      </w:r>
      <w:r w:rsidR="004B3519">
        <w:rPr>
          <w:rFonts w:ascii="Times New Roman" w:hAnsi="Times New Roman" w:cs="Times New Roman"/>
          <w:sz w:val="24"/>
          <w:szCs w:val="24"/>
        </w:rPr>
        <w:t xml:space="preserve">Новотроицкого сельсовета </w:t>
      </w:r>
      <w:r w:rsidR="004B3519" w:rsidRPr="00FF1C2E">
        <w:rPr>
          <w:rFonts w:ascii="Times New Roman" w:hAnsi="Times New Roman" w:cs="Times New Roman"/>
          <w:sz w:val="24"/>
          <w:szCs w:val="24"/>
        </w:rPr>
        <w:t>(далее - Правила) разрабатываются в целях:</w:t>
      </w:r>
    </w:p>
    <w:p w:rsidR="004B3519" w:rsidRPr="00FF1C2E" w:rsidRDefault="004B3519" w:rsidP="004B3519">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Pr>
          <w:rFonts w:ascii="Times New Roman" w:hAnsi="Times New Roman" w:cs="Times New Roman"/>
          <w:sz w:val="24"/>
          <w:szCs w:val="24"/>
        </w:rPr>
        <w:t>Новотроицкого сельсовета</w:t>
      </w:r>
      <w:r w:rsidRPr="00FF1C2E">
        <w:rPr>
          <w:rFonts w:ascii="Times New Roman" w:hAnsi="Times New Roman" w:cs="Times New Roman"/>
          <w:sz w:val="24"/>
          <w:szCs w:val="24"/>
        </w:rPr>
        <w:t>, сохранения окружающей среды и объектов культурного наследия;</w:t>
      </w:r>
    </w:p>
    <w:p w:rsidR="004B3519" w:rsidRPr="00FF1C2E" w:rsidRDefault="004B3519" w:rsidP="004B3519">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Новотроицкого сельсовета</w:t>
      </w:r>
      <w:r w:rsidRPr="00FF1C2E">
        <w:rPr>
          <w:rFonts w:ascii="Times New Roman" w:hAnsi="Times New Roman" w:cs="Times New Roman"/>
          <w:sz w:val="24"/>
          <w:szCs w:val="24"/>
        </w:rPr>
        <w:t>;</w:t>
      </w:r>
    </w:p>
    <w:p w:rsidR="004B3519" w:rsidRPr="00FF1C2E" w:rsidRDefault="004B3519" w:rsidP="004B3519">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3519" w:rsidRPr="00FF1C2E" w:rsidRDefault="004B3519" w:rsidP="004B3519">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3519" w:rsidRPr="00FF1C2E" w:rsidRDefault="004B3519" w:rsidP="004B3519">
      <w:pPr>
        <w:pStyle w:val="ConsPlusNormal"/>
        <w:ind w:firstLine="540"/>
        <w:jc w:val="both"/>
        <w:rPr>
          <w:rFonts w:ascii="Times New Roman" w:hAnsi="Times New Roman" w:cs="Times New Roman"/>
          <w:sz w:val="24"/>
          <w:szCs w:val="24"/>
        </w:rPr>
      </w:pPr>
    </w:p>
    <w:p w:rsidR="004B3519" w:rsidRDefault="004B3519" w:rsidP="004B3519">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3B2C4E" w:rsidRDefault="003B2C4E" w:rsidP="003B2C4E">
      <w:pPr>
        <w:pStyle w:val="ConsPlusNormal"/>
        <w:contextualSpacing/>
        <w:jc w:val="both"/>
        <w:outlineLvl w:val="3"/>
        <w:rPr>
          <w:rFonts w:ascii="Times New Roman" w:hAnsi="Times New Roman" w:cs="Times New Roman"/>
          <w:b/>
          <w:i/>
          <w:sz w:val="24"/>
          <w:szCs w:val="24"/>
          <w:u w:val="single"/>
        </w:rPr>
      </w:pP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1.1. В случае</w:t>
      </w:r>
      <w:proofErr w:type="gramStart"/>
      <w:r w:rsidRPr="003B2C4E">
        <w:rPr>
          <w:rFonts w:ascii="Times New Roman" w:eastAsia="Times New Roman" w:hAnsi="Times New Roman" w:cs="Arial"/>
          <w:sz w:val="24"/>
          <w:szCs w:val="24"/>
          <w:lang w:eastAsia="ru-RU"/>
        </w:rPr>
        <w:t>,</w:t>
      </w:r>
      <w:proofErr w:type="gramEnd"/>
      <w:r w:rsidRPr="003B2C4E">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3B2C4E">
        <w:rPr>
          <w:rFonts w:ascii="Times New Roman" w:eastAsia="Times New Roman" w:hAnsi="Times New Roman" w:cs="Arial"/>
          <w:sz w:val="24"/>
          <w:szCs w:val="24"/>
          <w:lang w:eastAsia="ru-RU"/>
        </w:rPr>
        <w:t>утратившими</w:t>
      </w:r>
      <w:proofErr w:type="gramEnd"/>
      <w:r w:rsidRPr="003B2C4E">
        <w:rPr>
          <w:rFonts w:ascii="Times New Roman" w:eastAsia="Times New Roman" w:hAnsi="Times New Roman" w:cs="Arial"/>
          <w:sz w:val="24"/>
          <w:szCs w:val="24"/>
          <w:lang w:eastAsia="ru-RU"/>
        </w:rPr>
        <w:t xml:space="preserve"> силу.</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3. </w:t>
      </w:r>
      <w:proofErr w:type="gramStart"/>
      <w:r w:rsidRPr="003B2C4E">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3B2C4E">
        <w:rPr>
          <w:rFonts w:ascii="Times New Roman" w:eastAsia="Times New Roman" w:hAnsi="Times New Roman" w:cs="Arial"/>
          <w:sz w:val="24"/>
          <w:szCs w:val="24"/>
          <w:lang w:eastAsia="ru-RU"/>
        </w:rPr>
        <w:t xml:space="preserve"> В случае приведения </w:t>
      </w:r>
      <w:r w:rsidRPr="003B2C4E">
        <w:rPr>
          <w:rFonts w:ascii="Times New Roman" w:eastAsia="Times New Roman" w:hAnsi="Times New Roman" w:cs="Arial"/>
          <w:sz w:val="24"/>
          <w:szCs w:val="24"/>
          <w:lang w:eastAsia="ru-RU"/>
        </w:rPr>
        <w:lastRenderedPageBreak/>
        <w:t>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5. </w:t>
      </w:r>
      <w:proofErr w:type="gramStart"/>
      <w:r w:rsidRPr="003B2C4E">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3B2C4E">
        <w:rPr>
          <w:rFonts w:ascii="Times New Roman" w:eastAsia="Times New Roman" w:hAnsi="Times New Roman" w:cs="Arial"/>
          <w:sz w:val="24"/>
          <w:szCs w:val="24"/>
          <w:lang w:eastAsia="ru-RU"/>
        </w:rPr>
        <w:t xml:space="preserve"> сроков проведения работ по подготовке правил землепользования и застройки, иных положений, касающихся организации указанных работ.</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3B2C4E">
        <w:rPr>
          <w:rFonts w:ascii="Times New Roman" w:eastAsia="Times New Roman" w:hAnsi="Times New Roman" w:cs="Arial"/>
          <w:sz w:val="24"/>
          <w:szCs w:val="24"/>
          <w:lang w:eastAsia="ru-RU"/>
        </w:rPr>
        <w:t>состав</w:t>
      </w:r>
      <w:proofErr w:type="gramEnd"/>
      <w:r w:rsidRPr="003B2C4E">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7. Глава Северного района не </w:t>
      </w:r>
      <w:proofErr w:type="gramStart"/>
      <w:r w:rsidRPr="003B2C4E">
        <w:rPr>
          <w:rFonts w:ascii="Times New Roman" w:eastAsia="Times New Roman" w:hAnsi="Times New Roman" w:cs="Arial"/>
          <w:sz w:val="24"/>
          <w:szCs w:val="24"/>
          <w:lang w:eastAsia="ru-RU"/>
        </w:rPr>
        <w:t>позднее</w:t>
      </w:r>
      <w:proofErr w:type="gramEnd"/>
      <w:r w:rsidRPr="003B2C4E">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состав и порядок деятельности комиссии;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lastRenderedPageBreak/>
        <w:t>5) иные вопросы организации работ.</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8.1. </w:t>
      </w:r>
      <w:proofErr w:type="gramStart"/>
      <w:r w:rsidRPr="003B2C4E">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3B2C4E">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8.2. В случае</w:t>
      </w:r>
      <w:proofErr w:type="gramStart"/>
      <w:r w:rsidRPr="003B2C4E">
        <w:rPr>
          <w:rFonts w:ascii="Times New Roman" w:eastAsia="Times New Roman" w:hAnsi="Times New Roman" w:cs="Arial"/>
          <w:sz w:val="24"/>
          <w:szCs w:val="24"/>
          <w:lang w:eastAsia="ru-RU"/>
        </w:rPr>
        <w:t>,</w:t>
      </w:r>
      <w:proofErr w:type="gramEnd"/>
      <w:r w:rsidRPr="003B2C4E">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9. </w:t>
      </w:r>
      <w:proofErr w:type="gramStart"/>
      <w:r w:rsidRPr="003B2C4E">
        <w:rPr>
          <w:rFonts w:ascii="Times New Roman" w:eastAsia="Times New Roman" w:hAnsi="Times New Roman" w:cs="Arial"/>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3B2C4E">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lastRenderedPageBreak/>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14. </w:t>
      </w:r>
      <w:proofErr w:type="gramStart"/>
      <w:r w:rsidRPr="003B2C4E">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3B2C4E">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16. </w:t>
      </w:r>
      <w:proofErr w:type="gramStart"/>
      <w:r w:rsidRPr="003B2C4E">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3B2C4E">
        <w:rPr>
          <w:rFonts w:ascii="Times New Roman" w:eastAsia="Times New Roman" w:hAnsi="Times New Roman" w:cs="Arial"/>
          <w:sz w:val="24"/>
          <w:szCs w:val="24"/>
          <w:lang w:eastAsia="ru-RU"/>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B3519"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3B2C4E">
        <w:rPr>
          <w:rFonts w:ascii="Times New Roman" w:eastAsia="Times New Roman" w:hAnsi="Times New Roman" w:cs="Arial"/>
          <w:sz w:val="24"/>
          <w:szCs w:val="24"/>
          <w:lang w:eastAsia="ru-RU"/>
        </w:rPr>
        <w:t>.»</w:t>
      </w:r>
      <w:proofErr w:type="gramEnd"/>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rsidR="004B3519" w:rsidRDefault="004B3519" w:rsidP="004B3519">
      <w:pPr>
        <w:pStyle w:val="ConsPlusNormal"/>
        <w:jc w:val="both"/>
        <w:outlineLvl w:val="3"/>
        <w:rPr>
          <w:rFonts w:ascii="Times New Roman" w:hAnsi="Times New Roman" w:cs="Times New Roman"/>
          <w:sz w:val="24"/>
          <w:szCs w:val="24"/>
        </w:rPr>
      </w:pPr>
    </w:p>
    <w:p w:rsidR="004B3519" w:rsidRDefault="004B3519" w:rsidP="004B3519">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Советом депутатов Северного района</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Pr>
          <w:rFonts w:ascii="Times New Roman" w:hAnsi="Times New Roman" w:cs="Times New Roman"/>
          <w:sz w:val="24"/>
          <w:szCs w:val="24"/>
        </w:rPr>
        <w:t>.</w:t>
      </w:r>
    </w:p>
    <w:p w:rsidR="004B3519" w:rsidRPr="00137ACE" w:rsidRDefault="004B3519" w:rsidP="004B3519">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Pr="00137ACE">
        <w:rPr>
          <w:rFonts w:ascii="Times New Roman" w:hAnsi="Times New Roman" w:cs="Times New Roman"/>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137ACE">
        <w:rPr>
          <w:rFonts w:ascii="Times New Roman" w:hAnsi="Times New Roman" w:cs="Times New Roman"/>
          <w:sz w:val="24"/>
          <w:szCs w:val="24"/>
        </w:rPr>
        <w:t>позднее</w:t>
      </w:r>
      <w:proofErr w:type="gramEnd"/>
      <w:r w:rsidRPr="00137ACE">
        <w:rPr>
          <w:rFonts w:ascii="Times New Roman" w:hAnsi="Times New Roman" w:cs="Times New Roman"/>
          <w:sz w:val="24"/>
          <w:szCs w:val="24"/>
        </w:rPr>
        <w:t xml:space="preserve"> чем по истечении десяти дней с даты утверждения указанных правил.</w:t>
      </w:r>
    </w:p>
    <w:p w:rsidR="004B3519" w:rsidRPr="00FF1C2E" w:rsidRDefault="004B3519" w:rsidP="004B3519">
      <w:pPr>
        <w:pStyle w:val="ConsPlusNormal"/>
        <w:ind w:firstLine="540"/>
        <w:jc w:val="both"/>
        <w:rPr>
          <w:rFonts w:ascii="Times New Roman" w:hAnsi="Times New Roman" w:cs="Times New Roman"/>
          <w:sz w:val="24"/>
          <w:szCs w:val="24"/>
        </w:rPr>
      </w:pPr>
    </w:p>
    <w:p w:rsidR="004B3519" w:rsidRPr="00FF1C2E"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w:t>
      </w:r>
      <w:r>
        <w:rPr>
          <w:rFonts w:ascii="Times New Roman" w:hAnsi="Times New Roman" w:cs="Times New Roman"/>
          <w:b/>
          <w:sz w:val="28"/>
          <w:szCs w:val="24"/>
        </w:rPr>
        <w:t>Новотроицкого сельсовета Администрацией Северного района Новосибирской области</w:t>
      </w:r>
    </w:p>
    <w:p w:rsidR="004B3519" w:rsidRPr="00FF1C2E" w:rsidRDefault="004B3519" w:rsidP="004B3519">
      <w:pPr>
        <w:pStyle w:val="ConsPlusNormal"/>
        <w:jc w:val="both"/>
        <w:outlineLvl w:val="2"/>
        <w:rPr>
          <w:rFonts w:ascii="Times New Roman" w:hAnsi="Times New Roman" w:cs="Times New Roman"/>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 xml:space="preserve">Администрации Северного района </w:t>
      </w:r>
      <w:r w:rsidRPr="00FF1C2E">
        <w:rPr>
          <w:rFonts w:ascii="Times New Roman" w:hAnsi="Times New Roman" w:cs="Times New Roman"/>
          <w:b/>
          <w:i/>
          <w:sz w:val="24"/>
          <w:szCs w:val="24"/>
          <w:u w:val="single"/>
        </w:rPr>
        <w:t>в области землепользования и застройки</w:t>
      </w:r>
    </w:p>
    <w:p w:rsidR="004B3519" w:rsidRPr="0004273A" w:rsidRDefault="004B3519" w:rsidP="004B3519">
      <w:pPr>
        <w:pStyle w:val="ConsPlusNormal"/>
        <w:ind w:firstLine="540"/>
        <w:jc w:val="both"/>
        <w:outlineLvl w:val="3"/>
        <w:rPr>
          <w:rFonts w:ascii="Times New Roman" w:hAnsi="Times New Roman" w:cs="Times New Roman"/>
          <w:b/>
          <w:i/>
          <w:sz w:val="24"/>
          <w:szCs w:val="24"/>
        </w:rPr>
      </w:pPr>
    </w:p>
    <w:p w:rsidR="004B3519" w:rsidRDefault="004B3519" w:rsidP="004B3519">
      <w:pPr>
        <w:pStyle w:val="ab"/>
        <w:spacing w:after="0"/>
        <w:ind w:firstLine="540"/>
        <w:contextualSpacing/>
        <w:rPr>
          <w:sz w:val="24"/>
          <w:szCs w:val="24"/>
        </w:rPr>
      </w:pPr>
      <w:r w:rsidRPr="00FF1C2E">
        <w:rPr>
          <w:sz w:val="24"/>
          <w:szCs w:val="24"/>
        </w:rPr>
        <w:t xml:space="preserve">К полномочиям </w:t>
      </w:r>
      <w:r>
        <w:rPr>
          <w:sz w:val="24"/>
          <w:szCs w:val="24"/>
        </w:rPr>
        <w:t>Администрации Северного района</w:t>
      </w:r>
      <w:r w:rsidRPr="00FF1C2E">
        <w:rPr>
          <w:sz w:val="24"/>
          <w:szCs w:val="24"/>
        </w:rPr>
        <w:t xml:space="preserve"> в области землепользования и застройки относятся:</w:t>
      </w:r>
    </w:p>
    <w:p w:rsidR="004B3519" w:rsidRPr="00467D01"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467D01">
        <w:rPr>
          <w:rFonts w:ascii="Times New Roman" w:hAnsi="Times New Roman"/>
          <w:color w:val="000000"/>
          <w:sz w:val="24"/>
          <w:szCs w:val="24"/>
        </w:rPr>
        <w:t xml:space="preserve">утверждение </w:t>
      </w:r>
      <w:r w:rsidRPr="00414658">
        <w:rPr>
          <w:rFonts w:ascii="Times New Roman" w:hAnsi="Times New Roman"/>
          <w:color w:val="000000"/>
          <w:sz w:val="24"/>
          <w:szCs w:val="24"/>
        </w:rPr>
        <w:t>правил землепользования</w:t>
      </w:r>
      <w:r>
        <w:rPr>
          <w:rFonts w:ascii="Times New Roman" w:hAnsi="Times New Roman"/>
          <w:color w:val="000000"/>
          <w:sz w:val="24"/>
          <w:szCs w:val="24"/>
        </w:rPr>
        <w:t xml:space="preserve"> </w:t>
      </w:r>
      <w:r w:rsidRPr="00414658">
        <w:rPr>
          <w:rFonts w:ascii="Times New Roman" w:hAnsi="Times New Roman"/>
          <w:color w:val="000000"/>
          <w:sz w:val="24"/>
          <w:szCs w:val="24"/>
        </w:rPr>
        <w:t>и</w:t>
      </w:r>
      <w:r>
        <w:rPr>
          <w:rFonts w:ascii="Times New Roman" w:hAnsi="Times New Roman"/>
          <w:color w:val="000000"/>
          <w:sz w:val="24"/>
          <w:szCs w:val="24"/>
        </w:rPr>
        <w:t xml:space="preserve"> </w:t>
      </w:r>
      <w:r w:rsidRPr="00414658">
        <w:rPr>
          <w:rFonts w:ascii="Times New Roman" w:hAnsi="Times New Roman"/>
          <w:color w:val="000000"/>
          <w:sz w:val="24"/>
          <w:szCs w:val="24"/>
        </w:rPr>
        <w:t>застройки</w:t>
      </w:r>
      <w:r>
        <w:rPr>
          <w:rFonts w:ascii="Times New Roman" w:hAnsi="Times New Roman"/>
          <w:color w:val="000000"/>
          <w:sz w:val="24"/>
          <w:szCs w:val="24"/>
        </w:rPr>
        <w:t xml:space="preserve"> </w:t>
      </w:r>
      <w:r w:rsidRPr="00467D01">
        <w:rPr>
          <w:rFonts w:ascii="Times New Roman" w:hAnsi="Times New Roman"/>
          <w:color w:val="000000"/>
          <w:sz w:val="24"/>
          <w:szCs w:val="24"/>
        </w:rPr>
        <w:t>сельских поселений Куйбышевского района</w:t>
      </w:r>
      <w:r>
        <w:rPr>
          <w:rFonts w:ascii="Times New Roman" w:hAnsi="Times New Roman"/>
          <w:color w:val="000000"/>
          <w:sz w:val="24"/>
          <w:szCs w:val="24"/>
        </w:rPr>
        <w:t>;</w:t>
      </w:r>
      <w:r w:rsidRPr="00467D01">
        <w:rPr>
          <w:rFonts w:ascii="Times New Roman" w:hAnsi="Times New Roman"/>
          <w:color w:val="000000"/>
          <w:sz w:val="24"/>
          <w:szCs w:val="24"/>
        </w:rPr>
        <w:t xml:space="preserve"> </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064803">
        <w:rPr>
          <w:rFonts w:ascii="Times New Roman" w:hAnsi="Times New Roman"/>
          <w:color w:val="000000" w:themeColor="text1"/>
          <w:sz w:val="24"/>
          <w:szCs w:val="24"/>
        </w:rPr>
        <w:lastRenderedPageBreak/>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064803">
          <w:rPr>
            <w:rFonts w:ascii="Times New Roman" w:hAnsi="Times New Roman"/>
            <w:color w:val="000000" w:themeColor="text1"/>
            <w:sz w:val="24"/>
            <w:szCs w:val="24"/>
          </w:rPr>
          <w:t>плану</w:t>
        </w:r>
      </w:hyperlink>
      <w:r w:rsidRPr="00064803">
        <w:rPr>
          <w:rFonts w:ascii="Times New Roman" w:hAnsi="Times New Roman"/>
          <w:color w:val="000000" w:themeColor="text1"/>
          <w:sz w:val="24"/>
          <w:szCs w:val="24"/>
        </w:rPr>
        <w:t xml:space="preserve"> </w:t>
      </w:r>
      <w:r>
        <w:rPr>
          <w:rFonts w:ascii="Times New Roman" w:hAnsi="Times New Roman"/>
          <w:color w:val="000000" w:themeColor="text1"/>
          <w:sz w:val="24"/>
          <w:szCs w:val="24"/>
        </w:rPr>
        <w:t>Новотроицкого</w:t>
      </w:r>
      <w:r w:rsidRPr="00064803">
        <w:rPr>
          <w:rFonts w:ascii="Times New Roman" w:hAnsi="Times New Roman"/>
          <w:color w:val="000000" w:themeColor="text1"/>
          <w:sz w:val="24"/>
          <w:szCs w:val="24"/>
        </w:rPr>
        <w:t xml:space="preserve"> сельсовета </w:t>
      </w:r>
      <w:r>
        <w:rPr>
          <w:rFonts w:ascii="Times New Roman" w:hAnsi="Times New Roman"/>
          <w:color w:val="000000" w:themeColor="text1"/>
          <w:sz w:val="24"/>
          <w:szCs w:val="24"/>
        </w:rPr>
        <w:t>Северного</w:t>
      </w:r>
      <w:r w:rsidRPr="00064803">
        <w:rPr>
          <w:rFonts w:ascii="Times New Roman" w:hAnsi="Times New Roman"/>
          <w:color w:val="000000" w:themeColor="text1"/>
          <w:sz w:val="24"/>
          <w:szCs w:val="24"/>
        </w:rPr>
        <w:t xml:space="preserve"> муниципального района Новосибирской области, Схеме территориального планирования </w:t>
      </w:r>
      <w:r>
        <w:rPr>
          <w:rFonts w:ascii="Times New Roman" w:hAnsi="Times New Roman"/>
          <w:color w:val="000000" w:themeColor="text1"/>
          <w:sz w:val="24"/>
          <w:szCs w:val="24"/>
        </w:rPr>
        <w:t>Северного</w:t>
      </w:r>
      <w:r w:rsidRPr="00064803">
        <w:rPr>
          <w:rFonts w:ascii="Times New Roman" w:hAnsi="Times New Roman"/>
          <w:color w:val="000000" w:themeColor="text1"/>
          <w:sz w:val="24"/>
          <w:szCs w:val="24"/>
        </w:rPr>
        <w:t xml:space="preserve"> муниципального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064803">
        <w:rPr>
          <w:rFonts w:ascii="Times New Roman" w:hAnsi="Times New Roman"/>
          <w:color w:val="000000" w:themeColor="text1"/>
          <w:sz w:val="24"/>
          <w:szCs w:val="24"/>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olor w:val="000000" w:themeColor="text1"/>
          <w:sz w:val="24"/>
          <w:szCs w:val="24"/>
        </w:rPr>
        <w:t>Новотроицкого</w:t>
      </w:r>
      <w:r w:rsidRPr="00064803">
        <w:rPr>
          <w:rFonts w:ascii="Times New Roman" w:hAnsi="Times New Roman"/>
          <w:color w:val="000000" w:themeColor="text1"/>
          <w:sz w:val="24"/>
          <w:szCs w:val="24"/>
        </w:rPr>
        <w:t xml:space="preserve"> сельсовета </w:t>
      </w:r>
      <w:r>
        <w:rPr>
          <w:rFonts w:ascii="Times New Roman" w:hAnsi="Times New Roman"/>
          <w:color w:val="000000" w:themeColor="text1"/>
          <w:sz w:val="24"/>
          <w:szCs w:val="24"/>
        </w:rPr>
        <w:t>Северного</w:t>
      </w:r>
      <w:r w:rsidRPr="00064803">
        <w:rPr>
          <w:rFonts w:ascii="Times New Roman" w:hAnsi="Times New Roman"/>
          <w:color w:val="000000" w:themeColor="text1"/>
          <w:sz w:val="24"/>
          <w:szCs w:val="24"/>
        </w:rPr>
        <w:t xml:space="preserve"> муниципального района Новосибирской области;</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064803">
        <w:rPr>
          <w:rFonts w:ascii="Times New Roman" w:hAnsi="Times New Roman"/>
          <w:color w:val="000000" w:themeColor="text1"/>
          <w:sz w:val="24"/>
          <w:szCs w:val="24"/>
        </w:rPr>
        <w:t xml:space="preserve">владение, пользование и распоряжение земельными участками, находящимися в муниципальной собственности </w:t>
      </w:r>
      <w:r>
        <w:rPr>
          <w:rFonts w:ascii="Times New Roman" w:hAnsi="Times New Roman"/>
          <w:color w:val="000000" w:themeColor="text1"/>
          <w:sz w:val="24"/>
          <w:szCs w:val="24"/>
        </w:rPr>
        <w:t>Северного</w:t>
      </w:r>
      <w:r w:rsidRPr="00064803">
        <w:rPr>
          <w:rFonts w:ascii="Times New Roman" w:hAnsi="Times New Roman"/>
          <w:color w:val="000000" w:themeColor="text1"/>
          <w:sz w:val="24"/>
          <w:szCs w:val="24"/>
        </w:rPr>
        <w:t xml:space="preserve"> муниципального района Новосибирской области;</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064803">
        <w:rPr>
          <w:rFonts w:ascii="Times New Roman" w:hAnsi="Times New Roman"/>
          <w:color w:val="000000" w:themeColor="text1"/>
          <w:sz w:val="24"/>
          <w:szCs w:val="24"/>
        </w:rPr>
        <w:t>разработка и реализация программ использования и охраны земель;</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375F37">
        <w:rPr>
          <w:rFonts w:ascii="Times New Roman" w:hAnsi="Times New Roman"/>
          <w:color w:val="000000" w:themeColor="text1"/>
          <w:sz w:val="24"/>
          <w:szCs w:val="24"/>
        </w:rPr>
        <w:t>принятие решений о резервировании земель и изъятии земельных участков для муниципальных нужд;</w:t>
      </w:r>
    </w:p>
    <w:p w:rsidR="004B3519" w:rsidRDefault="004B3519" w:rsidP="004B3519">
      <w:pPr>
        <w:pStyle w:val="af0"/>
        <w:numPr>
          <w:ilvl w:val="0"/>
          <w:numId w:val="31"/>
        </w:numPr>
        <w:spacing w:line="240" w:lineRule="auto"/>
        <w:jc w:val="both"/>
        <w:rPr>
          <w:rFonts w:ascii="Times New Roman" w:hAnsi="Times New Roman"/>
          <w:color w:val="000000" w:themeColor="text1"/>
          <w:sz w:val="24"/>
          <w:szCs w:val="24"/>
        </w:rPr>
      </w:pPr>
      <w:r w:rsidRPr="00375F37">
        <w:rPr>
          <w:rFonts w:ascii="Times New Roman" w:hAnsi="Times New Roman"/>
          <w:color w:val="000000" w:themeColor="text1"/>
          <w:sz w:val="24"/>
          <w:szCs w:val="24"/>
        </w:rPr>
        <w:t>подготовка документации по планировке территории в соответствии с законодательством;</w:t>
      </w:r>
    </w:p>
    <w:p w:rsidR="004B3519" w:rsidRPr="00375F37" w:rsidRDefault="004B3519" w:rsidP="004B3519">
      <w:pPr>
        <w:pStyle w:val="af0"/>
        <w:numPr>
          <w:ilvl w:val="0"/>
          <w:numId w:val="31"/>
        </w:numPr>
        <w:spacing w:line="240" w:lineRule="auto"/>
        <w:jc w:val="both"/>
        <w:rPr>
          <w:rFonts w:ascii="Times New Roman" w:hAnsi="Times New Roman"/>
          <w:color w:val="000000" w:themeColor="text1"/>
          <w:sz w:val="24"/>
          <w:szCs w:val="24"/>
        </w:rPr>
      </w:pPr>
      <w:proofErr w:type="gramStart"/>
      <w:r w:rsidRPr="00375F37">
        <w:rPr>
          <w:rFonts w:ascii="Times New Roman" w:hAnsi="Times New Roman"/>
          <w:color w:val="000000" w:themeColor="text1"/>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Pr>
          <w:rFonts w:ascii="Times New Roman" w:hAnsi="Times New Roman"/>
          <w:color w:val="000000" w:themeColor="text1"/>
          <w:sz w:val="24"/>
          <w:szCs w:val="24"/>
        </w:rPr>
        <w:t>Северного</w:t>
      </w:r>
      <w:r w:rsidRPr="00375F37">
        <w:rPr>
          <w:rFonts w:ascii="Times New Roman" w:hAnsi="Times New Roman"/>
          <w:color w:val="000000" w:themeColor="text1"/>
          <w:sz w:val="24"/>
          <w:szCs w:val="24"/>
        </w:rPr>
        <w:t xml:space="preserve"> муниципального района, решениями Совета депутатов </w:t>
      </w:r>
      <w:r>
        <w:rPr>
          <w:rFonts w:ascii="Times New Roman" w:hAnsi="Times New Roman"/>
          <w:color w:val="000000" w:themeColor="text1"/>
          <w:sz w:val="24"/>
          <w:szCs w:val="24"/>
        </w:rPr>
        <w:t>Северного</w:t>
      </w:r>
      <w:r w:rsidRPr="00375F37">
        <w:rPr>
          <w:rFonts w:ascii="Times New Roman" w:hAnsi="Times New Roman"/>
          <w:color w:val="000000" w:themeColor="text1"/>
          <w:sz w:val="24"/>
          <w:szCs w:val="24"/>
        </w:rPr>
        <w:t xml:space="preserve"> муниципального района Новосибирской области.</w:t>
      </w:r>
      <w:proofErr w:type="gramEnd"/>
    </w:p>
    <w:p w:rsidR="004B3519" w:rsidRPr="00241E17"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241E17">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совета депутатов Северного района</w:t>
      </w:r>
      <w:r w:rsidRPr="00241E17">
        <w:rPr>
          <w:rFonts w:ascii="Times New Roman" w:hAnsi="Times New Roman" w:cs="Times New Roman"/>
          <w:b/>
          <w:i/>
          <w:sz w:val="24"/>
          <w:szCs w:val="24"/>
          <w:u w:val="single"/>
        </w:rPr>
        <w:t xml:space="preserve"> в области землепользования и застройки</w:t>
      </w:r>
    </w:p>
    <w:p w:rsidR="004B3519" w:rsidRPr="0004273A" w:rsidRDefault="004B3519" w:rsidP="004B3519">
      <w:pPr>
        <w:pStyle w:val="ConsPlusNormal"/>
        <w:ind w:firstLine="540"/>
        <w:jc w:val="both"/>
        <w:outlineLvl w:val="3"/>
        <w:rPr>
          <w:rFonts w:ascii="Times New Roman" w:hAnsi="Times New Roman" w:cs="Times New Roman"/>
          <w:b/>
          <w:i/>
          <w:sz w:val="24"/>
          <w:szCs w:val="24"/>
          <w:u w:val="single"/>
        </w:rPr>
      </w:pPr>
    </w:p>
    <w:p w:rsidR="004B3519" w:rsidRPr="00467D01" w:rsidRDefault="004B3519" w:rsidP="004B3519">
      <w:pPr>
        <w:pStyle w:val="ab"/>
        <w:spacing w:after="0"/>
        <w:contextualSpacing/>
        <w:rPr>
          <w:sz w:val="24"/>
          <w:szCs w:val="24"/>
        </w:rPr>
      </w:pPr>
      <w:bookmarkStart w:id="0" w:name="_Toc329691328"/>
      <w:r w:rsidRPr="00467D01">
        <w:rPr>
          <w:sz w:val="24"/>
          <w:szCs w:val="24"/>
        </w:rPr>
        <w:t xml:space="preserve">К полномочиям Совета депутатов </w:t>
      </w:r>
      <w:r>
        <w:rPr>
          <w:sz w:val="24"/>
          <w:szCs w:val="24"/>
        </w:rPr>
        <w:t>Северного</w:t>
      </w:r>
      <w:r w:rsidRPr="00467D01">
        <w:rPr>
          <w:sz w:val="24"/>
          <w:szCs w:val="24"/>
        </w:rPr>
        <w:t xml:space="preserve"> района Новосибирской области в области землепользования и застройки относятся:</w:t>
      </w:r>
    </w:p>
    <w:p w:rsidR="004B3519" w:rsidRPr="001F7961"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FF5B02">
        <w:rPr>
          <w:rFonts w:ascii="Times New Roman" w:hAnsi="Times New Roman" w:cs="Times New Roman"/>
          <w:color w:val="000000" w:themeColor="text1"/>
          <w:sz w:val="24"/>
          <w:szCs w:val="24"/>
        </w:rPr>
        <w:t xml:space="preserve">утверждение Правил или направление проекта Правил Главе </w:t>
      </w:r>
      <w:r>
        <w:rPr>
          <w:rFonts w:ascii="Times New Roman" w:hAnsi="Times New Roman" w:cs="Times New Roman"/>
          <w:color w:val="000000" w:themeColor="text1"/>
          <w:sz w:val="24"/>
          <w:szCs w:val="24"/>
        </w:rPr>
        <w:t>Северного</w:t>
      </w:r>
      <w:r w:rsidRPr="001F7961">
        <w:rPr>
          <w:rFonts w:ascii="Times New Roman" w:hAnsi="Times New Roman" w:cs="Times New Roman"/>
          <w:color w:val="000000" w:themeColor="text1"/>
          <w:sz w:val="24"/>
          <w:szCs w:val="24"/>
        </w:rPr>
        <w:t xml:space="preserve"> района Новосибирской области на доработку в соответствии с результатами общественных обсуждений по указанному проекту;</w:t>
      </w:r>
    </w:p>
    <w:p w:rsidR="004B3519" w:rsidRPr="00FF5B02"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1F7961">
        <w:rPr>
          <w:rFonts w:ascii="Times New Roman" w:hAnsi="Times New Roman" w:cs="Times New Roman"/>
          <w:color w:val="000000" w:themeColor="text1"/>
          <w:sz w:val="24"/>
          <w:szCs w:val="24"/>
        </w:rPr>
        <w:t>направление предложений в комиссию</w:t>
      </w:r>
      <w:r w:rsidRPr="00FF5B02">
        <w:rPr>
          <w:rFonts w:ascii="Times New Roman" w:hAnsi="Times New Roman" w:cs="Times New Roman"/>
          <w:color w:val="000000" w:themeColor="text1"/>
          <w:sz w:val="24"/>
          <w:szCs w:val="24"/>
        </w:rPr>
        <w:t xml:space="preserve"> по подготовке проектов Правил сельских поселений </w:t>
      </w:r>
      <w:r>
        <w:rPr>
          <w:rFonts w:ascii="Times New Roman" w:hAnsi="Times New Roman" w:cs="Times New Roman"/>
          <w:color w:val="000000" w:themeColor="text1"/>
          <w:sz w:val="24"/>
          <w:szCs w:val="24"/>
        </w:rPr>
        <w:t>Северного района</w:t>
      </w:r>
      <w:r w:rsidRPr="00FF5B02">
        <w:rPr>
          <w:rFonts w:ascii="Times New Roman" w:hAnsi="Times New Roman" w:cs="Times New Roman"/>
          <w:color w:val="000000" w:themeColor="text1"/>
          <w:sz w:val="24"/>
          <w:szCs w:val="24"/>
        </w:rPr>
        <w:t xml:space="preserve">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Pr>
          <w:rFonts w:ascii="Times New Roman" w:hAnsi="Times New Roman" w:cs="Times New Roman"/>
          <w:color w:val="000000" w:themeColor="text1"/>
          <w:sz w:val="24"/>
          <w:szCs w:val="24"/>
        </w:rPr>
        <w:t>Северного муниципального района</w:t>
      </w:r>
      <w:r w:rsidRPr="00FF5B02">
        <w:rPr>
          <w:rFonts w:ascii="Times New Roman" w:hAnsi="Times New Roman" w:cs="Times New Roman"/>
          <w:color w:val="000000" w:themeColor="text1"/>
          <w:sz w:val="24"/>
          <w:szCs w:val="24"/>
        </w:rPr>
        <w:t xml:space="preserve"> Новосибирской области;</w:t>
      </w:r>
    </w:p>
    <w:p w:rsidR="004B3519" w:rsidRPr="00FF5B02"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FF5B02">
        <w:rPr>
          <w:rFonts w:ascii="Times New Roman" w:hAnsi="Times New Roman" w:cs="Times New Roman"/>
          <w:color w:val="000000" w:themeColor="text1"/>
          <w:sz w:val="24"/>
          <w:szCs w:val="24"/>
        </w:rPr>
        <w:t xml:space="preserve">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r>
        <w:rPr>
          <w:rFonts w:ascii="Times New Roman" w:hAnsi="Times New Roman" w:cs="Times New Roman"/>
          <w:color w:val="000000" w:themeColor="text1"/>
          <w:sz w:val="24"/>
          <w:szCs w:val="24"/>
        </w:rPr>
        <w:t>Северного района Новосибирской области</w:t>
      </w:r>
      <w:r w:rsidRPr="00FF5B02">
        <w:rPr>
          <w:rFonts w:ascii="Times New Roman" w:hAnsi="Times New Roman" w:cs="Times New Roman"/>
          <w:color w:val="000000" w:themeColor="text1"/>
          <w:sz w:val="24"/>
          <w:szCs w:val="24"/>
        </w:rPr>
        <w:t>;</w:t>
      </w:r>
    </w:p>
    <w:p w:rsidR="004B3519" w:rsidRPr="00FF5B02"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FF5B02">
        <w:rPr>
          <w:rFonts w:ascii="Times New Roman" w:hAnsi="Times New Roman" w:cs="Times New Roman"/>
          <w:color w:val="000000" w:themeColor="text1"/>
          <w:sz w:val="24"/>
          <w:szCs w:val="24"/>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4B3519" w:rsidRPr="00FF5B02"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FF5B02">
        <w:rPr>
          <w:rFonts w:ascii="Times New Roman" w:hAnsi="Times New Roman" w:cs="Times New Roman"/>
          <w:color w:val="000000" w:themeColor="text1"/>
          <w:sz w:val="24"/>
          <w:szCs w:val="24"/>
        </w:rPr>
        <w:t xml:space="preserve">осуществление </w:t>
      </w:r>
      <w:proofErr w:type="gramStart"/>
      <w:r w:rsidRPr="00FF5B02">
        <w:rPr>
          <w:rFonts w:ascii="Times New Roman" w:hAnsi="Times New Roman" w:cs="Times New Roman"/>
          <w:color w:val="000000" w:themeColor="text1"/>
          <w:sz w:val="24"/>
          <w:szCs w:val="24"/>
        </w:rPr>
        <w:t>контроля за</w:t>
      </w:r>
      <w:proofErr w:type="gramEnd"/>
      <w:r w:rsidRPr="00FF5B02">
        <w:rPr>
          <w:rFonts w:ascii="Times New Roman" w:hAnsi="Times New Roman" w:cs="Times New Roman"/>
          <w:color w:val="000000" w:themeColor="text1"/>
          <w:sz w:val="24"/>
          <w:szCs w:val="24"/>
        </w:rPr>
        <w:t xml:space="preserve"> исполнением Главой </w:t>
      </w:r>
      <w:r>
        <w:rPr>
          <w:rFonts w:ascii="Times New Roman" w:hAnsi="Times New Roman" w:cs="Times New Roman"/>
          <w:color w:val="000000" w:themeColor="text1"/>
          <w:sz w:val="24"/>
          <w:szCs w:val="24"/>
        </w:rPr>
        <w:t>Северного района</w:t>
      </w:r>
      <w:r w:rsidRPr="00FF5B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Новосибирской области</w:t>
      </w:r>
      <w:r w:rsidRPr="00FF5B02">
        <w:rPr>
          <w:rFonts w:ascii="Times New Roman" w:hAnsi="Times New Roman" w:cs="Times New Roman"/>
          <w:color w:val="000000" w:themeColor="text1"/>
          <w:sz w:val="24"/>
          <w:szCs w:val="24"/>
        </w:rPr>
        <w:t xml:space="preserve"> полномочий в области землепользования и застройки;</w:t>
      </w:r>
    </w:p>
    <w:p w:rsidR="004B3519" w:rsidRDefault="004B3519" w:rsidP="004B3519">
      <w:pPr>
        <w:pStyle w:val="ConsPlusNormal"/>
        <w:numPr>
          <w:ilvl w:val="0"/>
          <w:numId w:val="32"/>
        </w:numPr>
        <w:jc w:val="both"/>
        <w:rPr>
          <w:rFonts w:ascii="Times New Roman" w:hAnsi="Times New Roman" w:cs="Times New Roman"/>
          <w:color w:val="000000" w:themeColor="text1"/>
          <w:sz w:val="24"/>
          <w:szCs w:val="24"/>
        </w:rPr>
      </w:pPr>
      <w:r w:rsidRPr="00FF5B02">
        <w:rPr>
          <w:rFonts w:ascii="Times New Roman" w:hAnsi="Times New Roman" w:cs="Times New Roman"/>
          <w:color w:val="000000" w:themeColor="text1"/>
          <w:sz w:val="24"/>
          <w:szCs w:val="24"/>
        </w:rPr>
        <w:t xml:space="preserve">реализация иных полномочий в соответствии с законодательством Российской Федерации, Новосибирской области, Уставом </w:t>
      </w:r>
      <w:r>
        <w:rPr>
          <w:rFonts w:ascii="Times New Roman" w:hAnsi="Times New Roman" w:cs="Times New Roman"/>
          <w:color w:val="000000" w:themeColor="text1"/>
          <w:sz w:val="24"/>
          <w:szCs w:val="24"/>
        </w:rPr>
        <w:t>Северного муниципального района Новосибирской области</w:t>
      </w:r>
      <w:r w:rsidRPr="00FF5B02">
        <w:rPr>
          <w:rFonts w:ascii="Times New Roman" w:hAnsi="Times New Roman" w:cs="Times New Roman"/>
          <w:color w:val="000000" w:themeColor="text1"/>
          <w:sz w:val="24"/>
          <w:szCs w:val="24"/>
        </w:rPr>
        <w:t>.</w:t>
      </w:r>
    </w:p>
    <w:p w:rsidR="004B3519" w:rsidRDefault="004B3519" w:rsidP="004B3519">
      <w:pPr>
        <w:pStyle w:val="ConsPlusNormal"/>
        <w:ind w:left="720"/>
        <w:jc w:val="both"/>
        <w:rPr>
          <w:rFonts w:ascii="Times New Roman" w:hAnsi="Times New Roman" w:cs="Times New Roman"/>
          <w:color w:val="000000" w:themeColor="text1"/>
          <w:sz w:val="24"/>
          <w:szCs w:val="24"/>
        </w:rPr>
      </w:pPr>
    </w:p>
    <w:p w:rsidR="004B3519" w:rsidRPr="00FF1C2E" w:rsidRDefault="004B3519" w:rsidP="004B3519">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3. Изменение видов разрешённого использования земельных </w:t>
      </w:r>
      <w:r w:rsidRPr="00FF1C2E">
        <w:rPr>
          <w:rFonts w:ascii="Times New Roman" w:hAnsi="Times New Roman" w:cs="Times New Roman"/>
          <w:b/>
          <w:sz w:val="28"/>
          <w:szCs w:val="24"/>
        </w:rPr>
        <w:lastRenderedPageBreak/>
        <w:t xml:space="preserve">участков и объектов капитального строительства на территории </w:t>
      </w:r>
      <w:r>
        <w:rPr>
          <w:rFonts w:ascii="Times New Roman" w:hAnsi="Times New Roman" w:cs="Times New Roman"/>
          <w:b/>
          <w:sz w:val="28"/>
          <w:szCs w:val="28"/>
        </w:rPr>
        <w:t>Новотроицкого сельсовета</w:t>
      </w:r>
      <w:bookmarkEnd w:id="0"/>
    </w:p>
    <w:p w:rsidR="004B3519" w:rsidRPr="00FF1C2E" w:rsidRDefault="004B3519" w:rsidP="004B3519">
      <w:pPr>
        <w:pStyle w:val="ConsPlusNormal"/>
        <w:jc w:val="both"/>
        <w:outlineLvl w:val="2"/>
        <w:rPr>
          <w:rFonts w:ascii="Times New Roman" w:hAnsi="Times New Roman" w:cs="Times New Roman"/>
          <w:b/>
          <w:sz w:val="28"/>
          <w:szCs w:val="24"/>
        </w:rPr>
      </w:pPr>
    </w:p>
    <w:p w:rsidR="004B3519" w:rsidRPr="0004273A" w:rsidRDefault="004B3519" w:rsidP="004B3519">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Статья </w:t>
      </w:r>
      <w:r>
        <w:rPr>
          <w:rFonts w:ascii="Times New Roman" w:hAnsi="Times New Roman" w:cs="Times New Roman"/>
          <w:b/>
          <w:i/>
          <w:sz w:val="24"/>
          <w:szCs w:val="24"/>
        </w:rPr>
        <w:t>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cs="Times New Roman"/>
          <w:b/>
          <w:i/>
          <w:sz w:val="24"/>
          <w:szCs w:val="24"/>
          <w:u w:val="single"/>
        </w:rPr>
        <w:t>Новотроицкого сельсовета</w:t>
      </w:r>
      <w:bookmarkEnd w:id="1"/>
    </w:p>
    <w:p w:rsidR="004B3519" w:rsidRDefault="004B3519" w:rsidP="004B3519">
      <w:pPr>
        <w:pStyle w:val="ConsPlusNormal"/>
        <w:ind w:firstLine="539"/>
        <w:jc w:val="both"/>
        <w:rPr>
          <w:rFonts w:ascii="Times New Roman" w:hAnsi="Times New Roman" w:cs="Times New Roman"/>
          <w:sz w:val="24"/>
          <w:szCs w:val="24"/>
        </w:rPr>
      </w:pPr>
    </w:p>
    <w:p w:rsidR="004B3519" w:rsidRDefault="004B3519" w:rsidP="004B3519">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4B3519" w:rsidRPr="00FF1C2E" w:rsidRDefault="004B3519" w:rsidP="004B3519">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3519" w:rsidRPr="00FF1C2E"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3519" w:rsidRDefault="004B3519" w:rsidP="004B3519">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4B3519" w:rsidRDefault="004B3519" w:rsidP="004B3519">
      <w:pPr>
        <w:pStyle w:val="ConsPlusNormal"/>
        <w:ind w:firstLine="540"/>
        <w:jc w:val="both"/>
        <w:rPr>
          <w:rFonts w:ascii="Times New Roman" w:hAnsi="Times New Roman" w:cs="Times New Roman"/>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4B3519" w:rsidRPr="00FF1C2E" w:rsidRDefault="004B3519" w:rsidP="004B3519">
      <w:pPr>
        <w:pStyle w:val="ConsPlusNormal"/>
        <w:ind w:firstLine="540"/>
        <w:jc w:val="both"/>
        <w:outlineLvl w:val="3"/>
        <w:rPr>
          <w:rFonts w:ascii="Times New Roman" w:hAnsi="Times New Roman" w:cs="Times New Roman"/>
          <w:b/>
          <w:i/>
          <w:sz w:val="24"/>
          <w:szCs w:val="24"/>
        </w:rPr>
      </w:pPr>
    </w:p>
    <w:p w:rsidR="004B3519" w:rsidRPr="003D1392" w:rsidRDefault="004B3519" w:rsidP="004B3519">
      <w:pPr>
        <w:pStyle w:val="ad"/>
        <w:shd w:val="clear" w:color="auto" w:fill="FFFFFF"/>
        <w:ind w:firstLine="540"/>
        <w:contextualSpacing/>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w:t>
      </w:r>
      <w:r>
        <w:rPr>
          <w:rFonts w:ascii="Times New Roman" w:hAnsi="Times New Roman" w:cs="Times New Roman"/>
          <w:color w:val="000000"/>
          <w:sz w:val="24"/>
          <w:szCs w:val="24"/>
        </w:rPr>
        <w:t xml:space="preserve"> </w:t>
      </w:r>
      <w:r w:rsidRPr="0069189C">
        <w:rPr>
          <w:rFonts w:ascii="Times New Roman" w:hAnsi="Times New Roman"/>
          <w:color w:val="000000"/>
          <w:sz w:val="24"/>
          <w:szCs w:val="24"/>
        </w:rPr>
        <w:t>Российской Федерации</w:t>
      </w:r>
      <w:r w:rsidRPr="003D1392">
        <w:rPr>
          <w:rFonts w:ascii="Times New Roman" w:hAnsi="Times New Roman" w:cs="Times New Roman"/>
          <w:color w:val="000000"/>
          <w:sz w:val="24"/>
          <w:szCs w:val="24"/>
        </w:rPr>
        <w:t>, с учетом положений настоящей статьи.</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3D1392">
        <w:rPr>
          <w:rFonts w:ascii="Times New Roman" w:hAnsi="Times New Roman" w:cs="Times New Roman"/>
          <w:color w:val="000000"/>
          <w:sz w:val="24"/>
          <w:szCs w:val="24"/>
        </w:rPr>
        <w:t>3. В случае</w:t>
      </w:r>
      <w:proofErr w:type="gramStart"/>
      <w:r w:rsidRPr="003D1392">
        <w:rPr>
          <w:rFonts w:ascii="Times New Roman" w:hAnsi="Times New Roman" w:cs="Times New Roman"/>
          <w:color w:val="000000"/>
          <w:sz w:val="24"/>
          <w:szCs w:val="24"/>
        </w:rPr>
        <w:t>,</w:t>
      </w:r>
      <w:proofErr w:type="gramEnd"/>
      <w:r w:rsidRPr="003D1392">
        <w:rPr>
          <w:rFonts w:ascii="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4. </w:t>
      </w:r>
      <w:proofErr w:type="gramStart"/>
      <w:r w:rsidRPr="003D1392">
        <w:rPr>
          <w:rFonts w:ascii="Times New Roman" w:hAnsi="Times New Roman" w:cs="Times New Roman"/>
          <w:color w:val="000000"/>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D1392">
        <w:rPr>
          <w:rFonts w:ascii="Times New Roman" w:hAnsi="Times New Roman" w:cs="Times New Roman"/>
          <w:color w:val="000000"/>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xml:space="preserve">. </w:t>
      </w:r>
      <w:proofErr w:type="gramStart"/>
      <w:r w:rsidRPr="003D1392">
        <w:rPr>
          <w:rFonts w:ascii="Times New Roman" w:hAnsi="Times New Roman" w:cs="Times New Roman"/>
          <w:color w:val="000000"/>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color w:val="000000"/>
          <w:sz w:val="24"/>
          <w:szCs w:val="24"/>
        </w:rPr>
        <w:t>Северного района</w:t>
      </w:r>
      <w:r w:rsidRPr="003D1392">
        <w:rPr>
          <w:rFonts w:ascii="Times New Roman" w:hAnsi="Times New Roman" w:cs="Times New Roman"/>
          <w:color w:val="000000"/>
          <w:sz w:val="24"/>
          <w:szCs w:val="24"/>
        </w:rPr>
        <w:t>.</w:t>
      </w:r>
      <w:proofErr w:type="gramEnd"/>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11"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xml:space="preserve"> настоящей статьи рекомендаций глава </w:t>
      </w:r>
      <w:r>
        <w:rPr>
          <w:rFonts w:ascii="Times New Roman" w:hAnsi="Times New Roman" w:cs="Times New Roman"/>
          <w:color w:val="000000"/>
          <w:sz w:val="24"/>
          <w:szCs w:val="24"/>
        </w:rPr>
        <w:t>Северного района</w:t>
      </w:r>
      <w:r w:rsidRPr="003D1392">
        <w:rPr>
          <w:rFonts w:ascii="Times New Roman" w:hAnsi="Times New Roman" w:cs="Times New Roman"/>
          <w:color w:val="000000"/>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w:t>
      </w:r>
      <w:proofErr w:type="gramStart"/>
      <w:r w:rsidRPr="003D1392">
        <w:rPr>
          <w:rFonts w:ascii="Times New Roman" w:hAnsi="Times New Roman" w:cs="Times New Roman"/>
          <w:color w:val="000000"/>
          <w:sz w:val="24"/>
          <w:szCs w:val="24"/>
        </w:rPr>
        <w:t>,</w:t>
      </w:r>
      <w:proofErr w:type="gramEnd"/>
      <w:r w:rsidRPr="003D1392">
        <w:rPr>
          <w:rFonts w:ascii="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w:t>
      </w:r>
      <w:r w:rsidRPr="003D1392">
        <w:rPr>
          <w:rFonts w:ascii="Times New Roman" w:hAnsi="Times New Roman" w:cs="Times New Roman"/>
          <w:color w:val="000000"/>
          <w:sz w:val="24"/>
          <w:szCs w:val="24"/>
        </w:rPr>
        <w:lastRenderedPageBreak/>
        <w:t>условно разрешенный вид использования такому лицу принимается без проведения общественных обсуждений или публичных слушаний.</w:t>
      </w:r>
    </w:p>
    <w:p w:rsidR="004B3519" w:rsidRPr="003D1392" w:rsidRDefault="004B3519" w:rsidP="004B3519">
      <w:pPr>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 xml:space="preserve">.1. </w:t>
      </w:r>
      <w:proofErr w:type="gramStart"/>
      <w:r w:rsidRPr="003D1392">
        <w:rPr>
          <w:rFonts w:ascii="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w:t>
      </w:r>
      <w:r w:rsidRPr="00BA486F">
        <w:rPr>
          <w:rFonts w:ascii="Times New Roman" w:hAnsi="Times New Roman" w:cs="Times New Roman"/>
          <w:sz w:val="24"/>
          <w:szCs w:val="24"/>
        </w:rPr>
        <w:t xml:space="preserve"> </w:t>
      </w:r>
      <w:r w:rsidRPr="00137ACE">
        <w:rPr>
          <w:rFonts w:ascii="Times New Roman" w:hAnsi="Times New Roman" w:cs="Times New Roman"/>
          <w:sz w:val="24"/>
          <w:szCs w:val="24"/>
        </w:rPr>
        <w:t>Российской Федерации</w:t>
      </w:r>
      <w:r w:rsidRPr="003D1392">
        <w:rPr>
          <w:rFonts w:ascii="Times New Roman" w:hAnsi="Times New Roman" w:cs="Times New Roman"/>
          <w:color w:val="000000"/>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3D1392">
        <w:rPr>
          <w:rFonts w:ascii="Times New Roman" w:hAnsi="Times New Roman" w:cs="Times New Roman"/>
          <w:color w:val="000000"/>
          <w:sz w:val="24"/>
          <w:szCs w:val="24"/>
        </w:rPr>
        <w:t xml:space="preserve"> </w:t>
      </w:r>
      <w:proofErr w:type="gramStart"/>
      <w:r w:rsidRPr="003D1392">
        <w:rPr>
          <w:rFonts w:ascii="Times New Roman" w:hAnsi="Times New Roman" w:cs="Times New Roman"/>
          <w:color w:val="000000"/>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3D1392">
        <w:rPr>
          <w:rFonts w:ascii="Times New Roman" w:hAnsi="Times New Roman" w:cs="Times New Roman"/>
          <w:color w:val="000000"/>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rsidR="004B3519" w:rsidRPr="0004273A" w:rsidRDefault="004B3519" w:rsidP="004B3519">
      <w:pPr>
        <w:pStyle w:val="ConsPlusNormal"/>
        <w:ind w:firstLine="540"/>
        <w:jc w:val="both"/>
        <w:outlineLvl w:val="3"/>
        <w:rPr>
          <w:rFonts w:ascii="Times New Roman" w:hAnsi="Times New Roman" w:cs="Times New Roman"/>
          <w:b/>
          <w:i/>
          <w:sz w:val="24"/>
          <w:szCs w:val="24"/>
          <w:u w:val="single"/>
        </w:rPr>
      </w:pPr>
    </w:p>
    <w:p w:rsidR="004B3519" w:rsidRPr="003D1392" w:rsidRDefault="004B3519" w:rsidP="004B3519">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4B3519" w:rsidRPr="003D1392" w:rsidRDefault="004B3519" w:rsidP="004B3519">
      <w:pPr>
        <w:pStyle w:val="ad"/>
        <w:shd w:val="clear" w:color="auto" w:fill="FFFFFF"/>
        <w:ind w:firstLine="540"/>
        <w:contextualSpacing/>
        <w:rPr>
          <w:color w:val="000000"/>
        </w:rPr>
      </w:pPr>
      <w:r w:rsidRPr="003D1392">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B3519" w:rsidRPr="003D1392" w:rsidRDefault="004B3519" w:rsidP="004B3519">
      <w:pPr>
        <w:ind w:firstLine="540"/>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D1392">
        <w:rPr>
          <w:rFonts w:ascii="Times New Roman" w:hAnsi="Times New Roman" w:cs="Times New Roman"/>
          <w:color w:val="000000"/>
          <w:sz w:val="24"/>
          <w:szCs w:val="24"/>
        </w:rPr>
        <w:t>архитектурным решениям</w:t>
      </w:r>
      <w:proofErr w:type="gramEnd"/>
      <w:r w:rsidRPr="003D1392">
        <w:rPr>
          <w:rFonts w:ascii="Times New Roman" w:hAnsi="Times New Roman" w:cs="Times New Roman"/>
          <w:color w:val="000000"/>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4. </w:t>
      </w:r>
      <w:proofErr w:type="gramStart"/>
      <w:r w:rsidRPr="003D1392">
        <w:rPr>
          <w:rFonts w:ascii="Times New Roman" w:hAnsi="Times New Roman" w:cs="Times New Roman"/>
          <w:color w:val="000000"/>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w:t>
      </w:r>
      <w:r>
        <w:rPr>
          <w:rFonts w:ascii="Times New Roman" w:hAnsi="Times New Roman" w:cs="Times New Roman"/>
          <w:color w:val="000000"/>
          <w:sz w:val="24"/>
          <w:szCs w:val="24"/>
        </w:rPr>
        <w:t xml:space="preserve"> </w:t>
      </w:r>
      <w:r w:rsidRPr="00137ACE">
        <w:rPr>
          <w:rFonts w:ascii="Times New Roman" w:hAnsi="Times New Roman" w:cs="Times New Roman"/>
          <w:sz w:val="24"/>
          <w:szCs w:val="24"/>
        </w:rPr>
        <w:t>Российской Федерации</w:t>
      </w:r>
      <w:r w:rsidRPr="003D1392">
        <w:rPr>
          <w:rFonts w:ascii="Times New Roman" w:hAnsi="Times New Roman" w:cs="Times New Roman"/>
          <w:color w:val="000000"/>
          <w:sz w:val="24"/>
          <w:szCs w:val="24"/>
        </w:rPr>
        <w:t>, с учетом положений </w:t>
      </w:r>
      <w:hyperlink r:id="rId15"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w:t>
      </w:r>
      <w:r>
        <w:rPr>
          <w:rFonts w:ascii="Times New Roman" w:hAnsi="Times New Roman" w:cs="Times New Roman"/>
          <w:color w:val="000000"/>
          <w:sz w:val="24"/>
          <w:szCs w:val="24"/>
        </w:rPr>
        <w:t xml:space="preserve"> </w:t>
      </w:r>
      <w:r w:rsidRPr="00137ACE">
        <w:rPr>
          <w:rFonts w:ascii="Times New Roman" w:hAnsi="Times New Roman" w:cs="Times New Roman"/>
          <w:sz w:val="24"/>
          <w:szCs w:val="24"/>
        </w:rPr>
        <w:t>Российской Федерации</w:t>
      </w:r>
      <w:r w:rsidRPr="003D1392">
        <w:rPr>
          <w:rFonts w:ascii="Times New Roman" w:hAnsi="Times New Roman" w:cs="Times New Roman"/>
          <w:color w:val="000000"/>
          <w:sz w:val="24"/>
          <w:szCs w:val="24"/>
        </w:rPr>
        <w:t>, за исключением</w:t>
      </w:r>
      <w:proofErr w:type="gramEnd"/>
      <w:r w:rsidRPr="003D1392">
        <w:rPr>
          <w:rFonts w:ascii="Times New Roman" w:hAnsi="Times New Roman" w:cs="Times New Roman"/>
          <w:color w:val="000000"/>
          <w:sz w:val="24"/>
          <w:szCs w:val="24"/>
        </w:rPr>
        <w:t xml:space="preserve"> случая, указанного в </w:t>
      </w:r>
      <w:hyperlink r:id="rId16"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5. </w:t>
      </w:r>
      <w:proofErr w:type="gramStart"/>
      <w:r w:rsidRPr="003D1392">
        <w:rPr>
          <w:rFonts w:ascii="Times New Roman" w:hAnsi="Times New Roman" w:cs="Times New Roman"/>
          <w:color w:val="000000"/>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3D1392">
        <w:rPr>
          <w:rFonts w:ascii="Times New Roman" w:hAnsi="Times New Roman" w:cs="Times New Roman"/>
          <w:color w:val="000000"/>
          <w:sz w:val="24"/>
          <w:szCs w:val="24"/>
        </w:rPr>
        <w:t xml:space="preserve"> направляет указанные рекомендации главе </w:t>
      </w:r>
      <w:r>
        <w:rPr>
          <w:rFonts w:ascii="Times New Roman" w:hAnsi="Times New Roman" w:cs="Times New Roman"/>
          <w:color w:val="000000"/>
          <w:sz w:val="24"/>
          <w:szCs w:val="24"/>
        </w:rPr>
        <w:t>Северного района</w:t>
      </w:r>
      <w:r w:rsidRPr="003D1392">
        <w:rPr>
          <w:rFonts w:ascii="Times New Roman" w:hAnsi="Times New Roman" w:cs="Times New Roman"/>
          <w:color w:val="000000"/>
          <w:sz w:val="24"/>
          <w:szCs w:val="24"/>
        </w:rPr>
        <w:t>.</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6. Глава </w:t>
      </w:r>
      <w:r>
        <w:rPr>
          <w:rFonts w:ascii="Times New Roman" w:hAnsi="Times New Roman" w:cs="Times New Roman"/>
          <w:color w:val="000000"/>
          <w:sz w:val="24"/>
          <w:szCs w:val="24"/>
        </w:rPr>
        <w:t>Северного района</w:t>
      </w:r>
      <w:r w:rsidRPr="003D1392">
        <w:rPr>
          <w:rFonts w:ascii="Times New Roman" w:hAnsi="Times New Roman" w:cs="Times New Roman"/>
          <w:color w:val="000000"/>
          <w:sz w:val="24"/>
          <w:szCs w:val="24"/>
        </w:rPr>
        <w:t xml:space="preserve"> в течение семи дней со дня поступления указанных в </w:t>
      </w:r>
      <w:hyperlink r:id="rId17"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3519" w:rsidRPr="003D1392" w:rsidRDefault="004B3519" w:rsidP="004B3519">
      <w:pPr>
        <w:ind w:firstLine="708"/>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6.1. </w:t>
      </w:r>
      <w:proofErr w:type="gramStart"/>
      <w:r w:rsidRPr="003D1392">
        <w:rPr>
          <w:rFonts w:ascii="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w:t>
      </w:r>
      <w:r>
        <w:rPr>
          <w:rFonts w:ascii="Times New Roman" w:hAnsi="Times New Roman" w:cs="Times New Roman"/>
          <w:color w:val="000000"/>
          <w:sz w:val="24"/>
          <w:szCs w:val="24"/>
        </w:rPr>
        <w:t xml:space="preserve"> </w:t>
      </w:r>
      <w:r w:rsidRPr="00137ACE">
        <w:rPr>
          <w:rFonts w:ascii="Times New Roman" w:hAnsi="Times New Roman" w:cs="Times New Roman"/>
          <w:sz w:val="24"/>
          <w:szCs w:val="24"/>
        </w:rPr>
        <w:t>Российской Федерации</w:t>
      </w:r>
      <w:r w:rsidRPr="003D1392">
        <w:rPr>
          <w:rFonts w:ascii="Times New Roman" w:hAnsi="Times New Roman" w:cs="Times New Roman"/>
          <w:color w:val="000000"/>
          <w:sz w:val="24"/>
          <w:szCs w:val="24"/>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3D1392">
        <w:rPr>
          <w:rFonts w:ascii="Times New Roman" w:hAnsi="Times New Roman" w:cs="Times New Roman"/>
          <w:color w:val="000000"/>
          <w:sz w:val="24"/>
          <w:szCs w:val="24"/>
        </w:rPr>
        <w:t xml:space="preserve"> </w:t>
      </w:r>
      <w:proofErr w:type="gramStart"/>
      <w:r w:rsidRPr="003D1392">
        <w:rPr>
          <w:rFonts w:ascii="Times New Roman" w:hAnsi="Times New Roman" w:cs="Times New Roman"/>
          <w:color w:val="000000"/>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w:t>
      </w:r>
      <w:r>
        <w:rPr>
          <w:rFonts w:ascii="Times New Roman" w:hAnsi="Times New Roman" w:cs="Times New Roman"/>
          <w:color w:val="000000"/>
          <w:sz w:val="24"/>
          <w:szCs w:val="24"/>
        </w:rPr>
        <w:t xml:space="preserve"> </w:t>
      </w:r>
      <w:r w:rsidRPr="00137ACE">
        <w:rPr>
          <w:rFonts w:ascii="Times New Roman" w:hAnsi="Times New Roman" w:cs="Times New Roman"/>
          <w:sz w:val="24"/>
          <w:szCs w:val="24"/>
        </w:rPr>
        <w:t>Российской Федерации</w:t>
      </w:r>
      <w:r w:rsidRPr="003D1392">
        <w:rPr>
          <w:rFonts w:ascii="Times New Roman" w:hAnsi="Times New Roman" w:cs="Times New Roman"/>
          <w:color w:val="000000"/>
          <w:sz w:val="24"/>
          <w:szCs w:val="24"/>
        </w:rPr>
        <w:t xml:space="preserve"> и от которых поступило данное уведомление, направлено уведомление о том, что наличие признаков самовольной</w:t>
      </w:r>
      <w:proofErr w:type="gramEnd"/>
      <w:r w:rsidRPr="003D1392">
        <w:rPr>
          <w:rFonts w:ascii="Times New Roman" w:hAnsi="Times New Roman" w:cs="Times New Roman"/>
          <w:color w:val="000000"/>
          <w:sz w:val="24"/>
          <w:szCs w:val="24"/>
        </w:rPr>
        <w:t xml:space="preserve"> постройки не усматривается либо вступило в законную силу решение суда </w:t>
      </w:r>
      <w:r w:rsidRPr="003D1392">
        <w:rPr>
          <w:rFonts w:ascii="Times New Roman" w:hAnsi="Times New Roman" w:cs="Times New Roman"/>
          <w:color w:val="000000"/>
          <w:sz w:val="24"/>
          <w:szCs w:val="24"/>
        </w:rPr>
        <w:lastRenderedPageBreak/>
        <w:t>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3519" w:rsidRPr="003D1392"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B2C4E">
        <w:rPr>
          <w:rFonts w:ascii="Times New Roman" w:hAnsi="Times New Roman" w:cs="Times New Roman"/>
          <w:color w:val="000000"/>
          <w:sz w:val="24"/>
          <w:szCs w:val="24"/>
        </w:rPr>
        <w:t>8.</w:t>
      </w:r>
      <w:r w:rsidR="003B2C4E" w:rsidRPr="003D1392">
        <w:rPr>
          <w:rFonts w:ascii="Times New Roman" w:hAnsi="Times New Roman" w:cs="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w:t>
      </w:r>
      <w:r w:rsidR="003B2C4E">
        <w:rPr>
          <w:rFonts w:ascii="Times New Roman" w:hAnsi="Times New Roman" w:cs="Times New Roman"/>
          <w:color w:val="000000"/>
          <w:sz w:val="24"/>
          <w:szCs w:val="24"/>
        </w:rPr>
        <w:t xml:space="preserve">ным </w:t>
      </w:r>
      <w:r w:rsidR="003B2C4E" w:rsidRPr="00D55B3F">
        <w:rPr>
          <w:rFonts w:ascii="Times New Roman" w:hAnsi="Times New Roman" w:cs="Times New Roman"/>
          <w:sz w:val="24"/>
          <w:szCs w:val="24"/>
        </w:rPr>
        <w:t>в границах зон с особыми условиями использования территорий</w:t>
      </w:r>
      <w:r w:rsidRPr="003D1392">
        <w:rPr>
          <w:rFonts w:ascii="Times New Roman" w:hAnsi="Times New Roman" w:cs="Times New Roman"/>
          <w:color w:val="000000"/>
          <w:sz w:val="24"/>
          <w:szCs w:val="24"/>
        </w:rPr>
        <w:t>.</w:t>
      </w:r>
    </w:p>
    <w:p w:rsidR="004B3519" w:rsidRPr="00FF1C2E" w:rsidRDefault="004B3519" w:rsidP="004B3519">
      <w:pPr>
        <w:pStyle w:val="S"/>
        <w:rPr>
          <w:szCs w:val="28"/>
        </w:rPr>
      </w:pPr>
    </w:p>
    <w:p w:rsidR="004B3519" w:rsidRPr="00746E2F" w:rsidRDefault="004B3519" w:rsidP="004B3519">
      <w:pPr>
        <w:pStyle w:val="ConsPlusNormal"/>
        <w:ind w:firstLine="540"/>
        <w:jc w:val="both"/>
        <w:outlineLvl w:val="2"/>
        <w:rPr>
          <w:rFonts w:ascii="Times New Roman" w:hAnsi="Times New Roman" w:cs="Times New Roman"/>
          <w:b/>
          <w:sz w:val="28"/>
          <w:szCs w:val="24"/>
        </w:rPr>
      </w:pPr>
      <w:bookmarkStart w:id="2"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Pr>
          <w:rFonts w:ascii="Times New Roman" w:hAnsi="Times New Roman" w:cs="Times New Roman"/>
          <w:b/>
          <w:sz w:val="28"/>
          <w:szCs w:val="28"/>
        </w:rPr>
        <w:t>Новотроицкого</w:t>
      </w:r>
      <w:r w:rsidRPr="007D0203">
        <w:rPr>
          <w:rFonts w:ascii="Times New Roman" w:hAnsi="Times New Roman" w:cs="Times New Roman"/>
          <w:b/>
          <w:sz w:val="28"/>
          <w:szCs w:val="28"/>
        </w:rPr>
        <w:t xml:space="preserve"> </w:t>
      </w:r>
      <w:r>
        <w:rPr>
          <w:rFonts w:ascii="Times New Roman" w:hAnsi="Times New Roman" w:cs="Times New Roman"/>
          <w:b/>
          <w:sz w:val="28"/>
          <w:szCs w:val="28"/>
        </w:rPr>
        <w:t>сельсовета</w:t>
      </w:r>
      <w:bookmarkEnd w:id="2"/>
    </w:p>
    <w:p w:rsidR="004B3519" w:rsidRPr="004A3739" w:rsidRDefault="004B3519" w:rsidP="004B3519">
      <w:pPr>
        <w:pStyle w:val="ConsPlusNormal"/>
        <w:jc w:val="both"/>
        <w:outlineLvl w:val="2"/>
        <w:rPr>
          <w:rFonts w:ascii="Times New Roman" w:hAnsi="Times New Roman" w:cs="Times New Roman"/>
          <w:b/>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bookmarkStart w:id="3" w:name="_Toc329691333"/>
      <w:r w:rsidRPr="00746E2F">
        <w:rPr>
          <w:rFonts w:ascii="Times New Roman" w:hAnsi="Times New Roman" w:cs="Times New Roman"/>
          <w:b/>
          <w:i/>
          <w:sz w:val="24"/>
          <w:szCs w:val="24"/>
        </w:rPr>
        <w:t>Статья </w:t>
      </w:r>
      <w:r>
        <w:rPr>
          <w:rFonts w:ascii="Times New Roman" w:hAnsi="Times New Roman" w:cs="Times New Roman"/>
          <w:b/>
          <w:i/>
          <w:sz w:val="24"/>
          <w:szCs w:val="24"/>
        </w:rPr>
        <w:t>9</w:t>
      </w:r>
      <w:r w:rsidRPr="00746E2F">
        <w:rPr>
          <w:rFonts w:ascii="Times New Roman" w:hAnsi="Times New Roman" w:cs="Times New Roman"/>
          <w:b/>
          <w:i/>
          <w:sz w:val="24"/>
          <w:szCs w:val="24"/>
        </w:rPr>
        <w:t>. </w:t>
      </w:r>
      <w:r w:rsidRPr="00746E2F">
        <w:rPr>
          <w:rFonts w:ascii="Times New Roman" w:hAnsi="Times New Roman" w:cs="Times New Roman"/>
          <w:b/>
          <w:i/>
          <w:sz w:val="24"/>
          <w:szCs w:val="24"/>
          <w:u w:val="single"/>
        </w:rPr>
        <w:t>Общие положения</w:t>
      </w:r>
      <w:bookmarkEnd w:id="3"/>
    </w:p>
    <w:p w:rsidR="004B3519" w:rsidRPr="0004273A" w:rsidRDefault="004B3519" w:rsidP="004B3519">
      <w:pPr>
        <w:pStyle w:val="ConsPlusNormal"/>
        <w:ind w:firstLine="540"/>
        <w:jc w:val="both"/>
        <w:outlineLvl w:val="3"/>
        <w:rPr>
          <w:rFonts w:ascii="Times New Roman" w:hAnsi="Times New Roman" w:cs="Times New Roman"/>
          <w:b/>
          <w:i/>
          <w:sz w:val="24"/>
          <w:szCs w:val="24"/>
        </w:rPr>
      </w:pPr>
    </w:p>
    <w:p w:rsidR="004B3519" w:rsidRPr="00FF1C2E" w:rsidRDefault="004B3519" w:rsidP="004B3519">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Новотроицкого сельсовета</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B3519" w:rsidRPr="00FF1C2E" w:rsidRDefault="004B3519" w:rsidP="004B3519">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4B3519" w:rsidRPr="00FF1C2E" w:rsidRDefault="004B3519" w:rsidP="004B3519">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B3519" w:rsidRPr="00FF1C2E" w:rsidRDefault="004B3519" w:rsidP="004B3519">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4B3519" w:rsidRPr="00FF1C2E" w:rsidRDefault="004B3519" w:rsidP="004B3519">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4B3519" w:rsidRPr="00FF1C2E" w:rsidRDefault="004B3519" w:rsidP="004B3519">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4B3519" w:rsidRDefault="004B3519" w:rsidP="004B3519">
      <w:pPr>
        <w:pStyle w:val="ConsPlusNormal"/>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sz w:val="24"/>
          <w:szCs w:val="24"/>
        </w:rPr>
        <w:t xml:space="preserve">   </w:t>
      </w:r>
      <w:r w:rsidRPr="00FF1C2E">
        <w:rPr>
          <w:rFonts w:ascii="Times New Roman" w:hAnsi="Times New Roman" w:cs="Times New Roman"/>
          <w:b/>
          <w:i/>
          <w:sz w:val="24"/>
          <w:szCs w:val="24"/>
        </w:rPr>
        <w:t>Статья 1</w:t>
      </w:r>
      <w:r>
        <w:rPr>
          <w:rFonts w:ascii="Times New Roman" w:hAnsi="Times New Roman" w:cs="Times New Roman"/>
          <w:b/>
          <w:i/>
          <w:sz w:val="24"/>
          <w:szCs w:val="24"/>
        </w:rPr>
        <w:t>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4B3519" w:rsidRPr="00FF1C2E" w:rsidRDefault="004B3519" w:rsidP="004B3519">
      <w:pPr>
        <w:pStyle w:val="ConsPlusNormal"/>
        <w:ind w:firstLine="540"/>
        <w:jc w:val="both"/>
        <w:outlineLvl w:val="3"/>
        <w:rPr>
          <w:rFonts w:ascii="Times New Roman" w:hAnsi="Times New Roman" w:cs="Times New Roman"/>
          <w:b/>
          <w:bCs/>
          <w:i/>
          <w:sz w:val="24"/>
          <w:szCs w:val="24"/>
          <w:u w:val="single"/>
          <w:shd w:val="clear" w:color="auto" w:fill="FFFFFF"/>
        </w:rPr>
      </w:pPr>
    </w:p>
    <w:p w:rsidR="004B3519" w:rsidRPr="00137ACE" w:rsidRDefault="004B3519" w:rsidP="004B3519">
      <w:pPr>
        <w:shd w:val="clear" w:color="auto" w:fill="FFFFFF"/>
        <w:ind w:firstLine="53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Инженерные изыскания для подготовки документации по планировке территории выполняются в целях получения:</w:t>
      </w:r>
    </w:p>
    <w:p w:rsidR="004B3519" w:rsidRPr="00137ACE" w:rsidRDefault="004B3519" w:rsidP="004B3519">
      <w:pPr>
        <w:shd w:val="clear" w:color="auto" w:fill="FFFFFF"/>
        <w:ind w:firstLine="539"/>
        <w:jc w:val="both"/>
        <w:rPr>
          <w:rFonts w:ascii="Times New Roman" w:hAnsi="Times New Roman" w:cs="Times New Roman"/>
          <w:sz w:val="24"/>
          <w:szCs w:val="24"/>
          <w:shd w:val="clear" w:color="auto" w:fill="FFFFFF"/>
        </w:rPr>
      </w:pPr>
      <w:bookmarkStart w:id="4" w:name="dst1365"/>
      <w:bookmarkEnd w:id="4"/>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B3519" w:rsidRPr="00137ACE" w:rsidRDefault="004B3519" w:rsidP="004B3519">
      <w:pPr>
        <w:shd w:val="clear" w:color="auto" w:fill="FFFFFF"/>
        <w:ind w:firstLine="539"/>
        <w:jc w:val="both"/>
        <w:rPr>
          <w:rFonts w:ascii="Times New Roman" w:hAnsi="Times New Roman" w:cs="Times New Roman"/>
          <w:sz w:val="24"/>
          <w:szCs w:val="24"/>
          <w:shd w:val="clear" w:color="auto" w:fill="FFFFFF"/>
        </w:rPr>
      </w:pPr>
      <w:bookmarkStart w:id="5" w:name="dst1366"/>
      <w:bookmarkEnd w:id="5"/>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B3519" w:rsidRPr="00137ACE" w:rsidRDefault="004B3519" w:rsidP="004B3519">
      <w:pPr>
        <w:shd w:val="clear" w:color="auto" w:fill="FFFFFF"/>
        <w:ind w:firstLine="539"/>
        <w:jc w:val="both"/>
        <w:rPr>
          <w:rFonts w:ascii="Times New Roman" w:hAnsi="Times New Roman" w:cs="Times New Roman"/>
          <w:sz w:val="24"/>
          <w:szCs w:val="24"/>
          <w:shd w:val="clear" w:color="auto" w:fill="FFFFFF"/>
        </w:rPr>
      </w:pPr>
      <w:bookmarkStart w:id="6" w:name="dst1367"/>
      <w:bookmarkEnd w:id="6"/>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B3519" w:rsidRPr="00137ACE" w:rsidRDefault="004B3519" w:rsidP="004B3519">
      <w:pPr>
        <w:shd w:val="clear" w:color="auto" w:fill="FFFFFF"/>
        <w:ind w:firstLine="539"/>
        <w:jc w:val="both"/>
        <w:rPr>
          <w:rFonts w:ascii="Times New Roman" w:hAnsi="Times New Roman" w:cs="Times New Roman"/>
          <w:sz w:val="24"/>
          <w:szCs w:val="24"/>
          <w:shd w:val="clear" w:color="auto" w:fill="FFFFFF"/>
        </w:rPr>
      </w:pPr>
      <w:bookmarkStart w:id="7" w:name="dst1368"/>
      <w:bookmarkEnd w:id="7"/>
      <w:r w:rsidRPr="00137ACE">
        <w:rPr>
          <w:rFonts w:ascii="Times New Roman" w:hAnsi="Times New Roman" w:cs="Times New Roman"/>
          <w:sz w:val="24"/>
          <w:szCs w:val="24"/>
          <w:shd w:val="clear" w:color="auto" w:fill="FFFFFF"/>
        </w:rPr>
        <w:t xml:space="preserve">2. </w:t>
      </w:r>
      <w:proofErr w:type="gramStart"/>
      <w:r w:rsidRPr="00137ACE">
        <w:rPr>
          <w:rFonts w:ascii="Times New Roman" w:hAnsi="Times New Roman" w:cs="Times New Roman"/>
          <w:sz w:val="24"/>
          <w:szCs w:val="24"/>
          <w:shd w:val="clear" w:color="auto" w:fill="FFFFFF"/>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w:t>
      </w:r>
      <w:r w:rsidRPr="00137ACE">
        <w:rPr>
          <w:rFonts w:ascii="Times New Roman" w:hAnsi="Times New Roman" w:cs="Times New Roman"/>
          <w:sz w:val="24"/>
          <w:szCs w:val="24"/>
        </w:rPr>
        <w:t>Российской Федерации</w:t>
      </w:r>
      <w:r w:rsidRPr="00137ACE">
        <w:rPr>
          <w:rFonts w:ascii="Times New Roman" w:hAnsi="Times New Roman" w:cs="Times New Roman"/>
          <w:sz w:val="24"/>
          <w:szCs w:val="24"/>
          <w:shd w:val="clear" w:color="auto" w:fill="FFFFFF"/>
        </w:rPr>
        <w:t>,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137ACE">
        <w:rPr>
          <w:rFonts w:ascii="Times New Roman" w:hAnsi="Times New Roman" w:cs="Times New Roman"/>
          <w:sz w:val="24"/>
          <w:szCs w:val="24"/>
          <w:shd w:val="clear" w:color="auto" w:fill="FFFFFF"/>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B3519" w:rsidRPr="003B2C4E" w:rsidRDefault="004B3519" w:rsidP="003B2C4E">
      <w:pPr>
        <w:shd w:val="clear" w:color="auto" w:fill="FFFFFF"/>
        <w:ind w:firstLine="539"/>
        <w:jc w:val="both"/>
        <w:rPr>
          <w:rFonts w:ascii="Times New Roman" w:hAnsi="Times New Roman" w:cs="Times New Roman"/>
          <w:sz w:val="24"/>
          <w:szCs w:val="24"/>
          <w:shd w:val="clear" w:color="auto" w:fill="FFFFFF"/>
        </w:rPr>
      </w:pPr>
      <w:bookmarkStart w:id="8" w:name="dst1369"/>
      <w:bookmarkEnd w:id="8"/>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B3519" w:rsidRDefault="004B3519" w:rsidP="004B3519">
      <w:pPr>
        <w:pStyle w:val="ConsPlusNormal"/>
        <w:ind w:firstLine="540"/>
        <w:jc w:val="both"/>
        <w:outlineLvl w:val="3"/>
        <w:rPr>
          <w:rFonts w:ascii="Times New Roman" w:hAnsi="Times New Roman" w:cs="Times New Roman"/>
          <w:b/>
          <w:i/>
          <w:sz w:val="24"/>
          <w:szCs w:val="24"/>
          <w:u w:val="single"/>
        </w:rPr>
      </w:pPr>
      <w:bookmarkStart w:id="9" w:name="_Toc329691334"/>
      <w:r w:rsidRPr="00FF1C2E">
        <w:rPr>
          <w:rFonts w:ascii="Times New Roman" w:hAnsi="Times New Roman" w:cs="Times New Roman"/>
          <w:b/>
          <w:i/>
          <w:sz w:val="24"/>
          <w:szCs w:val="24"/>
        </w:rPr>
        <w:t>Статья 1</w:t>
      </w:r>
      <w:r>
        <w:rPr>
          <w:rFonts w:ascii="Times New Roman" w:hAnsi="Times New Roman" w:cs="Times New Roman"/>
          <w:b/>
          <w:i/>
          <w:sz w:val="24"/>
          <w:szCs w:val="24"/>
        </w:rPr>
        <w:t>1</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9"/>
    </w:p>
    <w:p w:rsidR="003B2C4E" w:rsidRDefault="003B2C4E" w:rsidP="004B3519">
      <w:pPr>
        <w:pStyle w:val="ConsPlusNormal"/>
        <w:ind w:firstLine="540"/>
        <w:jc w:val="both"/>
        <w:outlineLvl w:val="3"/>
        <w:rPr>
          <w:rFonts w:ascii="Times New Roman" w:hAnsi="Times New Roman" w:cs="Times New Roman"/>
          <w:b/>
          <w:i/>
          <w:sz w:val="24"/>
          <w:szCs w:val="24"/>
          <w:u w:val="single"/>
        </w:rPr>
      </w:pP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Основная часть проекта планировки территории включает в себя: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а) красные линии (в случае их установления, изменения);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proofErr w:type="gramStart"/>
      <w:r w:rsidRPr="003B2C4E">
        <w:rPr>
          <w:rFonts w:ascii="Times New Roman" w:eastAsia="Times New Roman" w:hAnsi="Times New Roman" w:cs="Arial"/>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w:t>
      </w:r>
      <w:r w:rsidRPr="003B2C4E">
        <w:rPr>
          <w:rFonts w:ascii="Times New Roman" w:eastAsia="Times New Roman" w:hAnsi="Times New Roman" w:cs="Arial"/>
          <w:sz w:val="24"/>
          <w:szCs w:val="24"/>
          <w:lang w:eastAsia="ru-RU"/>
        </w:rPr>
        <w:lastRenderedPageBreak/>
        <w:t>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3B2C4E">
        <w:rPr>
          <w:rFonts w:ascii="Times New Roman" w:eastAsia="Times New Roman" w:hAnsi="Times New Roman" w:cs="Arial"/>
          <w:sz w:val="24"/>
          <w:szCs w:val="24"/>
          <w:lang w:eastAsia="ru-RU"/>
        </w:rPr>
        <w:t xml:space="preserve"> </w:t>
      </w:r>
      <w:proofErr w:type="gramStart"/>
      <w:r w:rsidRPr="003B2C4E">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3B2C4E">
        <w:rPr>
          <w:rFonts w:ascii="Times New Roman" w:eastAsia="Times New Roman" w:hAnsi="Times New Roman" w:cs="Arial"/>
          <w:sz w:val="24"/>
          <w:szCs w:val="24"/>
          <w:lang w:eastAsia="ru-RU"/>
        </w:rPr>
        <w:t xml:space="preserve"> </w:t>
      </w:r>
      <w:proofErr w:type="gramStart"/>
      <w:r w:rsidRPr="003B2C4E">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3B2C4E">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proofErr w:type="gramStart"/>
      <w:r w:rsidRPr="003B2C4E">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roofErr w:type="gramEnd"/>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3) обоснование </w:t>
      </w:r>
      <w:proofErr w:type="gramStart"/>
      <w:r w:rsidRPr="003B2C4E">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3B2C4E">
        <w:rPr>
          <w:rFonts w:ascii="Times New Roman" w:eastAsia="Times New Roman" w:hAnsi="Times New Roman" w:cs="Arial"/>
          <w:sz w:val="24"/>
          <w:szCs w:val="24"/>
          <w:lang w:eastAsia="ru-RU"/>
        </w:rPr>
        <w:t>;</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5) схему границ территорий объектов культурного наследия;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proofErr w:type="gramStart"/>
      <w:r w:rsidRPr="003B2C4E">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3B2C4E">
        <w:rPr>
          <w:rFonts w:ascii="Times New Roman" w:eastAsia="Times New Roman" w:hAnsi="Times New Roman" w:cs="Arial"/>
          <w:sz w:val="24"/>
          <w:szCs w:val="24"/>
          <w:lang w:eastAsia="ru-RU"/>
        </w:rPr>
        <w:t xml:space="preserve"> объектов для населения;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11) перечень мероприятий по охране окружающей среды;</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12) обоснование очередности планируемого развития территории;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3B2C4E" w:rsidRPr="003B2C4E" w:rsidRDefault="003B2C4E" w:rsidP="003B2C4E">
      <w:pPr>
        <w:spacing w:after="0" w:line="240" w:lineRule="auto"/>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      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3B2C4E">
        <w:rPr>
          <w:rFonts w:ascii="Times New Roman" w:eastAsia="Times New Roman" w:hAnsi="Times New Roman" w:cs="Arial"/>
          <w:sz w:val="24"/>
          <w:szCs w:val="24"/>
          <w:lang w:eastAsia="ru-RU"/>
        </w:rPr>
        <w:t>.»</w:t>
      </w:r>
      <w:proofErr w:type="gramEnd"/>
    </w:p>
    <w:p w:rsidR="003B2C4E" w:rsidRDefault="003B2C4E" w:rsidP="003B2C4E">
      <w:pPr>
        <w:pStyle w:val="ConsPlusNormal"/>
        <w:jc w:val="both"/>
        <w:outlineLvl w:val="3"/>
        <w:rPr>
          <w:rFonts w:ascii="Times New Roman" w:hAnsi="Times New Roman" w:cs="Times New Roman"/>
          <w:b/>
          <w:i/>
          <w:sz w:val="24"/>
          <w:szCs w:val="24"/>
          <w:u w:val="single"/>
        </w:rPr>
      </w:pPr>
      <w:bookmarkStart w:id="10" w:name="_Toc329691335"/>
    </w:p>
    <w:p w:rsidR="004B3519" w:rsidRDefault="004B3519" w:rsidP="003B2C4E">
      <w:pPr>
        <w:pStyle w:val="ConsPlusNormal"/>
        <w:jc w:val="both"/>
        <w:outlineLvl w:val="3"/>
        <w:rPr>
          <w:rFonts w:ascii="Times New Roman" w:hAnsi="Times New Roman" w:cs="Times New Roman"/>
          <w:b/>
          <w:i/>
          <w:sz w:val="24"/>
          <w:szCs w:val="24"/>
          <w:u w:val="single"/>
        </w:rPr>
      </w:pPr>
      <w:r w:rsidRPr="003B1CF8">
        <w:rPr>
          <w:rFonts w:ascii="Times New Roman" w:hAnsi="Times New Roman" w:cs="Times New Roman"/>
          <w:b/>
          <w:i/>
          <w:sz w:val="24"/>
          <w:szCs w:val="24"/>
        </w:rPr>
        <w:t>Статья 1</w:t>
      </w:r>
      <w:r>
        <w:rPr>
          <w:rFonts w:ascii="Times New Roman" w:hAnsi="Times New Roman" w:cs="Times New Roman"/>
          <w:b/>
          <w:i/>
          <w:sz w:val="24"/>
          <w:szCs w:val="24"/>
        </w:rPr>
        <w:t>2</w:t>
      </w:r>
      <w:r w:rsidRPr="003B1CF8">
        <w:rPr>
          <w:rFonts w:ascii="Times New Roman" w:hAnsi="Times New Roman" w:cs="Times New Roman"/>
          <w:b/>
          <w:i/>
          <w:sz w:val="24"/>
          <w:szCs w:val="24"/>
        </w:rPr>
        <w:t>. </w:t>
      </w:r>
      <w:r w:rsidRPr="003B1CF8">
        <w:rPr>
          <w:rFonts w:ascii="Times New Roman" w:hAnsi="Times New Roman" w:cs="Times New Roman"/>
          <w:b/>
          <w:i/>
          <w:sz w:val="24"/>
          <w:szCs w:val="24"/>
          <w:u w:val="single"/>
        </w:rPr>
        <w:t>Проекты межевания территорий</w:t>
      </w:r>
      <w:bookmarkEnd w:id="10"/>
    </w:p>
    <w:p w:rsidR="004B3519" w:rsidRPr="0004273A" w:rsidRDefault="004B3519" w:rsidP="004B3519">
      <w:pPr>
        <w:pStyle w:val="ConsPlusNormal"/>
        <w:ind w:firstLine="540"/>
        <w:jc w:val="both"/>
        <w:outlineLvl w:val="3"/>
        <w:rPr>
          <w:rFonts w:ascii="Times New Roman" w:hAnsi="Times New Roman" w:cs="Times New Roman"/>
          <w:b/>
          <w:i/>
          <w:sz w:val="24"/>
          <w:szCs w:val="24"/>
        </w:rPr>
      </w:pP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w:t>
      </w:r>
      <w:r w:rsidRPr="00137ACE">
        <w:rPr>
          <w:rFonts w:ascii="Times New Roman" w:hAnsi="Times New Roman" w:cs="Times New Roman"/>
          <w:sz w:val="24"/>
          <w:szCs w:val="24"/>
        </w:rPr>
        <w:lastRenderedPageBreak/>
        <w:t>предполагаются их резервирование и (или) изъятие для государственных или муниципальных нужд; границы публичных сервитутов.</w:t>
      </w:r>
    </w:p>
    <w:p w:rsidR="004B3519" w:rsidRDefault="004B3519" w:rsidP="004B351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B3519"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8"/>
        </w:rPr>
        <w:t>Новотроицкого сельсовета</w:t>
      </w:r>
    </w:p>
    <w:p w:rsidR="004B3519" w:rsidRPr="00FF1C2E" w:rsidRDefault="004B3519" w:rsidP="004B3519">
      <w:pPr>
        <w:pStyle w:val="ConsPlusNormal"/>
        <w:jc w:val="both"/>
        <w:outlineLvl w:val="2"/>
        <w:rPr>
          <w:rFonts w:ascii="Times New Roman" w:hAnsi="Times New Roman" w:cs="Times New Roman"/>
          <w:b/>
          <w:sz w:val="28"/>
          <w:szCs w:val="24"/>
        </w:rPr>
      </w:pPr>
    </w:p>
    <w:p w:rsidR="004B3519" w:rsidRPr="0004273A" w:rsidRDefault="004B3519" w:rsidP="004B3519">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3</w:t>
      </w:r>
      <w:r w:rsidRPr="00FF1C2E">
        <w:rPr>
          <w:rFonts w:ascii="Times New Roman" w:hAnsi="Times New Roman" w:cs="Times New Roman"/>
          <w:b/>
          <w:i/>
          <w:sz w:val="24"/>
          <w:szCs w:val="24"/>
        </w:rPr>
        <w:t>. </w:t>
      </w:r>
      <w:proofErr w:type="gramStart"/>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4B3519" w:rsidRDefault="004B3519" w:rsidP="004B3519">
      <w:pPr>
        <w:pStyle w:val="ConsPlusNormal"/>
        <w:contextualSpacing/>
        <w:jc w:val="both"/>
        <w:outlineLvl w:val="2"/>
        <w:rPr>
          <w:rFonts w:ascii="Times New Roman" w:hAnsi="Times New Roman" w:cs="Times New Roman"/>
          <w:sz w:val="24"/>
          <w:szCs w:val="24"/>
        </w:rPr>
      </w:pPr>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w:t>
      </w:r>
      <w:proofErr w:type="gramStart"/>
      <w:r w:rsidRPr="00137A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137ACE">
        <w:rPr>
          <w:rFonts w:ascii="Times New Roman" w:hAnsi="Times New Roman" w:cs="Times New Roman"/>
          <w:sz w:val="24"/>
          <w:szCs w:val="24"/>
        </w:rPr>
        <w:t xml:space="preserve"> </w:t>
      </w:r>
      <w:proofErr w:type="gramStart"/>
      <w:r w:rsidRPr="00137ACE">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137ACE">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w:t>
      </w:r>
      <w:proofErr w:type="gramStart"/>
      <w:r w:rsidRPr="00137ACE">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37ACE">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11" w:name="dst2109"/>
      <w:bookmarkEnd w:id="11"/>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12" w:name="dst2110"/>
      <w:bookmarkEnd w:id="12"/>
    </w:p>
    <w:p w:rsidR="004B3519" w:rsidRDefault="004B3519" w:rsidP="004B3519">
      <w:pPr>
        <w:pStyle w:val="ConsPlusNormal"/>
        <w:ind w:firstLine="540"/>
        <w:contextualSpacing/>
        <w:jc w:val="both"/>
        <w:outlineLvl w:val="2"/>
        <w:rPr>
          <w:rFonts w:ascii="Times New Roman" w:hAnsi="Times New Roman" w:cs="Times New Roman"/>
          <w:sz w:val="24"/>
          <w:szCs w:val="24"/>
        </w:rPr>
      </w:pPr>
      <w:proofErr w:type="gramStart"/>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137ACE">
        <w:rPr>
          <w:rFonts w:ascii="Times New Roman" w:hAnsi="Times New Roman" w:cs="Times New Roman"/>
          <w:sz w:val="24"/>
          <w:szCs w:val="24"/>
        </w:rPr>
        <w:t xml:space="preserve"> экспозиции или экспозиций такого </w:t>
      </w:r>
      <w:r w:rsidRPr="00137ACE">
        <w:rPr>
          <w:rFonts w:ascii="Times New Roman" w:hAnsi="Times New Roman" w:cs="Times New Roman"/>
          <w:sz w:val="24"/>
          <w:szCs w:val="24"/>
        </w:rPr>
        <w:lastRenderedPageBreak/>
        <w:t>проекта;</w:t>
      </w:r>
      <w:bookmarkStart w:id="13" w:name="dst2111"/>
      <w:bookmarkEnd w:id="13"/>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14" w:name="dst2112"/>
      <w:bookmarkEnd w:id="14"/>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15" w:name="dst2113"/>
      <w:bookmarkEnd w:id="15"/>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B3519" w:rsidRDefault="004B3519" w:rsidP="004B351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B3519" w:rsidRPr="00137ACE" w:rsidRDefault="004B3519" w:rsidP="004B3519">
      <w:pPr>
        <w:pStyle w:val="ConsPlusNormal"/>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4B3519" w:rsidRDefault="004B3519" w:rsidP="004B3519">
      <w:pPr>
        <w:pStyle w:val="ConsPlusNormal"/>
        <w:ind w:firstLine="540"/>
        <w:jc w:val="both"/>
        <w:outlineLvl w:val="2"/>
        <w:rPr>
          <w:rFonts w:ascii="Times New Roman" w:hAnsi="Times New Roman" w:cs="Times New Roman"/>
          <w:b/>
          <w:sz w:val="28"/>
          <w:szCs w:val="24"/>
        </w:rPr>
      </w:pPr>
    </w:p>
    <w:p w:rsidR="004B3519" w:rsidRPr="00FF1C2E"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8"/>
        </w:rPr>
        <w:t>Новотроицкого сельсовета</w:t>
      </w:r>
      <w:r w:rsidRPr="00FF1C2E">
        <w:rPr>
          <w:rFonts w:ascii="Times New Roman" w:hAnsi="Times New Roman" w:cs="Times New Roman"/>
          <w:b/>
          <w:sz w:val="28"/>
          <w:szCs w:val="24"/>
        </w:rPr>
        <w:t xml:space="preserve"> </w:t>
      </w:r>
    </w:p>
    <w:p w:rsidR="004B3519" w:rsidRPr="00FF1C2E" w:rsidRDefault="004B3519" w:rsidP="004B3519">
      <w:pPr>
        <w:pStyle w:val="ConsPlusNormal"/>
        <w:jc w:val="both"/>
        <w:outlineLvl w:val="2"/>
        <w:rPr>
          <w:rFonts w:ascii="Times New Roman" w:hAnsi="Times New Roman" w:cs="Times New Roman"/>
          <w:b/>
          <w:sz w:val="28"/>
          <w:szCs w:val="24"/>
        </w:rPr>
      </w:pPr>
    </w:p>
    <w:p w:rsidR="004B3519" w:rsidRDefault="004B3519" w:rsidP="004B3519">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внесения изменений в Правила</w:t>
      </w:r>
    </w:p>
    <w:p w:rsidR="003B2C4E" w:rsidRDefault="003B2C4E" w:rsidP="004B3519">
      <w:pPr>
        <w:pStyle w:val="ConsPlusNormal"/>
        <w:ind w:firstLine="567"/>
        <w:jc w:val="both"/>
        <w:outlineLvl w:val="3"/>
        <w:rPr>
          <w:rFonts w:ascii="Times New Roman" w:hAnsi="Times New Roman" w:cs="Times New Roman"/>
          <w:b/>
          <w:i/>
          <w:sz w:val="24"/>
          <w:szCs w:val="24"/>
          <w:u w:val="single"/>
        </w:rPr>
      </w:pPr>
    </w:p>
    <w:p w:rsidR="003B2C4E" w:rsidRDefault="003B2C4E" w:rsidP="004B3519">
      <w:pPr>
        <w:pStyle w:val="ConsPlusNormal"/>
        <w:ind w:firstLine="567"/>
        <w:jc w:val="both"/>
        <w:outlineLvl w:val="3"/>
        <w:rPr>
          <w:rFonts w:ascii="Times New Roman" w:hAnsi="Times New Roman" w:cs="Times New Roman"/>
          <w:b/>
          <w:i/>
          <w:sz w:val="24"/>
          <w:szCs w:val="24"/>
          <w:u w:val="single"/>
        </w:rPr>
      </w:pP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proofErr w:type="gramStart"/>
      <w:r w:rsidRPr="003B2C4E">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B2C4E">
        <w:rPr>
          <w:rFonts w:ascii="Times New Roman" w:eastAsia="Times New Roman" w:hAnsi="Times New Roman" w:cs="Arial"/>
          <w:sz w:val="24"/>
          <w:szCs w:val="24"/>
          <w:lang w:eastAsia="ru-RU"/>
        </w:rPr>
        <w:t xml:space="preserve"> пунктов;</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3B2C4E">
        <w:rPr>
          <w:rFonts w:ascii="Times New Roman" w:eastAsia="Times New Roman" w:hAnsi="Times New Roman" w:cs="Arial"/>
          <w:sz w:val="24"/>
          <w:szCs w:val="24"/>
          <w:lang w:eastAsia="ru-RU"/>
        </w:rPr>
        <w:lastRenderedPageBreak/>
        <w:t>недвижимости ограничениям использования объектов недвижимости в пределах таких зон, территорий;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proofErr w:type="gramStart"/>
      <w:r w:rsidRPr="003B2C4E">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3.1. В случае</w:t>
      </w:r>
      <w:proofErr w:type="gramStart"/>
      <w:r w:rsidRPr="003B2C4E">
        <w:rPr>
          <w:rFonts w:ascii="Times New Roman" w:eastAsia="Times New Roman" w:hAnsi="Times New Roman" w:cs="Arial"/>
          <w:sz w:val="24"/>
          <w:szCs w:val="24"/>
          <w:lang w:eastAsia="ru-RU"/>
        </w:rPr>
        <w:t>,</w:t>
      </w:r>
      <w:proofErr w:type="gramEnd"/>
      <w:r w:rsidRPr="003B2C4E">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w:t>
      </w:r>
      <w:r w:rsidRPr="003B2C4E">
        <w:rPr>
          <w:rFonts w:ascii="Times New Roman" w:eastAsia="Times New Roman" w:hAnsi="Times New Roman" w:cs="Arial"/>
          <w:sz w:val="24"/>
          <w:szCs w:val="24"/>
          <w:lang w:eastAsia="ru-RU"/>
        </w:rPr>
        <w:lastRenderedPageBreak/>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3.3. </w:t>
      </w:r>
      <w:proofErr w:type="gramStart"/>
      <w:r w:rsidRPr="003B2C4E">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3B2C4E">
        <w:rPr>
          <w:rFonts w:ascii="Times New Roman" w:eastAsia="Times New Roman" w:hAnsi="Times New Roman" w:cs="Arial"/>
          <w:sz w:val="24"/>
          <w:szCs w:val="24"/>
          <w:lang w:eastAsia="ru-RU"/>
        </w:rPr>
        <w:t xml:space="preserve"> </w:t>
      </w:r>
      <w:proofErr w:type="gramStart"/>
      <w:r w:rsidRPr="003B2C4E">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3B2C4E">
        <w:rPr>
          <w:rFonts w:ascii="Times New Roman" w:eastAsia="Times New Roman" w:hAnsi="Times New Roman" w:cs="Arial"/>
          <w:sz w:val="24"/>
          <w:szCs w:val="24"/>
          <w:lang w:eastAsia="ru-RU"/>
        </w:rPr>
        <w:t>позднее</w:t>
      </w:r>
      <w:proofErr w:type="gramEnd"/>
      <w:r w:rsidRPr="003B2C4E">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B2C4E">
        <w:rPr>
          <w:rFonts w:ascii="Times New Roman" w:eastAsia="Times New Roman" w:hAnsi="Times New Roman" w:cs="Arial"/>
          <w:sz w:val="24"/>
          <w:szCs w:val="24"/>
          <w:lang w:eastAsia="ru-RU"/>
        </w:rPr>
        <w:t>с даты обнаружения</w:t>
      </w:r>
      <w:proofErr w:type="gramEnd"/>
      <w:r w:rsidRPr="003B2C4E">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4. </w:t>
      </w:r>
      <w:proofErr w:type="gramStart"/>
      <w:r w:rsidRPr="003B2C4E">
        <w:rPr>
          <w:rFonts w:ascii="Times New Roman" w:eastAsia="Times New Roman" w:hAnsi="Times New Roman" w:cs="Arial"/>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5. Глава местной администрации с учетом рекомендаций, содержащихся в заключени</w:t>
      </w:r>
      <w:proofErr w:type="gramStart"/>
      <w:r w:rsidRPr="003B2C4E">
        <w:rPr>
          <w:rFonts w:ascii="Times New Roman" w:eastAsia="Times New Roman" w:hAnsi="Times New Roman" w:cs="Arial"/>
          <w:sz w:val="24"/>
          <w:szCs w:val="24"/>
          <w:lang w:eastAsia="ru-RU"/>
        </w:rPr>
        <w:t>и</w:t>
      </w:r>
      <w:proofErr w:type="gramEnd"/>
      <w:r w:rsidRPr="003B2C4E">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5.1. В случае</w:t>
      </w:r>
      <w:proofErr w:type="gramStart"/>
      <w:r w:rsidRPr="003B2C4E">
        <w:rPr>
          <w:rFonts w:ascii="Times New Roman" w:eastAsia="Times New Roman" w:hAnsi="Times New Roman" w:cs="Arial"/>
          <w:sz w:val="24"/>
          <w:szCs w:val="24"/>
          <w:lang w:eastAsia="ru-RU"/>
        </w:rPr>
        <w:t>,</w:t>
      </w:r>
      <w:proofErr w:type="gramEnd"/>
      <w:r w:rsidRPr="003B2C4E">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6. </w:t>
      </w:r>
      <w:proofErr w:type="gramStart"/>
      <w:r w:rsidRPr="003B2C4E">
        <w:rPr>
          <w:rFonts w:ascii="Times New Roman" w:eastAsia="Times New Roman" w:hAnsi="Times New Roman" w:cs="Arial"/>
          <w:sz w:val="24"/>
          <w:szCs w:val="24"/>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3B2C4E">
        <w:rPr>
          <w:rFonts w:ascii="Times New Roman" w:eastAsia="Times New Roman" w:hAnsi="Times New Roman" w:cs="Arial"/>
          <w:sz w:val="24"/>
          <w:szCs w:val="24"/>
          <w:lang w:eastAsia="ru-RU"/>
        </w:rPr>
        <w:lastRenderedPageBreak/>
        <w:t>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3B2C4E">
        <w:rPr>
          <w:rFonts w:ascii="Times New Roman" w:eastAsia="Times New Roman" w:hAnsi="Times New Roman" w:cs="Arial"/>
          <w:sz w:val="24"/>
          <w:szCs w:val="24"/>
          <w:lang w:eastAsia="ru-RU"/>
        </w:rPr>
        <w:t xml:space="preserve"> </w:t>
      </w:r>
      <w:proofErr w:type="gramStart"/>
      <w:r w:rsidRPr="003B2C4E">
        <w:rPr>
          <w:rFonts w:ascii="Times New Roman" w:eastAsia="Times New Roman" w:hAnsi="Times New Roman" w:cs="Arial"/>
          <w:sz w:val="24"/>
          <w:szCs w:val="24"/>
          <w:lang w:eastAsia="ru-RU"/>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B2C4E">
        <w:rPr>
          <w:rFonts w:ascii="Times New Roman" w:eastAsia="Times New Roman" w:hAnsi="Times New Roman" w:cs="Arial"/>
          <w:sz w:val="24"/>
          <w:szCs w:val="24"/>
          <w:lang w:eastAsia="ru-RU"/>
        </w:rPr>
        <w:t xml:space="preserve"> части 2 </w:t>
      </w:r>
      <w:proofErr w:type="gramStart"/>
      <w:r w:rsidRPr="003B2C4E">
        <w:rPr>
          <w:rFonts w:ascii="Times New Roman" w:eastAsia="Times New Roman" w:hAnsi="Times New Roman" w:cs="Arial"/>
          <w:sz w:val="24"/>
          <w:szCs w:val="24"/>
          <w:lang w:eastAsia="ru-RU"/>
        </w:rPr>
        <w:t>статьи</w:t>
      </w:r>
      <w:proofErr w:type="gramEnd"/>
      <w:r w:rsidRPr="003B2C4E">
        <w:rPr>
          <w:rFonts w:ascii="Times New Roman" w:eastAsia="Times New Roman" w:hAnsi="Times New Roman" w:cs="Arial"/>
          <w:sz w:val="24"/>
          <w:szCs w:val="24"/>
          <w:lang w:eastAsia="ru-RU"/>
        </w:rPr>
        <w:t xml:space="preserve"> 55.32 Градостроительного Кодекса и от </w:t>
      </w:r>
      <w:proofErr w:type="gramStart"/>
      <w:r w:rsidRPr="003B2C4E">
        <w:rPr>
          <w:rFonts w:ascii="Times New Roman" w:eastAsia="Times New Roman" w:hAnsi="Times New Roman" w:cs="Arial"/>
          <w:sz w:val="24"/>
          <w:szCs w:val="24"/>
          <w:lang w:eastAsia="ru-RU"/>
        </w:rPr>
        <w:t>которых</w:t>
      </w:r>
      <w:proofErr w:type="gramEnd"/>
      <w:r w:rsidRPr="003B2C4E">
        <w:rPr>
          <w:rFonts w:ascii="Times New Roman" w:eastAsia="Times New Roman" w:hAnsi="Times New Roman" w:cs="Arial"/>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7. </w:t>
      </w:r>
      <w:proofErr w:type="gramStart"/>
      <w:r w:rsidRPr="003B2C4E">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B2C4E">
        <w:rPr>
          <w:rFonts w:ascii="Times New Roman" w:eastAsia="Times New Roman" w:hAnsi="Times New Roman" w:cs="Arial"/>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8. </w:t>
      </w:r>
      <w:proofErr w:type="gramStart"/>
      <w:r w:rsidRPr="003B2C4E">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B2C4E">
        <w:rPr>
          <w:rFonts w:ascii="Times New Roman" w:eastAsia="Times New Roman" w:hAnsi="Times New Roman" w:cs="Arial"/>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9. </w:t>
      </w:r>
      <w:proofErr w:type="gramStart"/>
      <w:r w:rsidRPr="003B2C4E">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B2C4E">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3B2C4E" w:rsidRPr="003B2C4E" w:rsidRDefault="003B2C4E" w:rsidP="003B2C4E">
      <w:pPr>
        <w:spacing w:after="0" w:line="240" w:lineRule="auto"/>
        <w:ind w:firstLine="709"/>
        <w:jc w:val="both"/>
        <w:rPr>
          <w:rFonts w:ascii="Times New Roman" w:eastAsia="Times New Roman" w:hAnsi="Times New Roman" w:cs="Arial"/>
          <w:sz w:val="24"/>
          <w:szCs w:val="24"/>
          <w:lang w:eastAsia="ru-RU"/>
        </w:rPr>
      </w:pPr>
      <w:r w:rsidRPr="003B2C4E">
        <w:rPr>
          <w:rFonts w:ascii="Times New Roman" w:eastAsia="Times New Roman" w:hAnsi="Times New Roman" w:cs="Arial"/>
          <w:sz w:val="24"/>
          <w:szCs w:val="24"/>
          <w:lang w:eastAsia="ru-RU"/>
        </w:rPr>
        <w:t xml:space="preserve">10. </w:t>
      </w:r>
      <w:proofErr w:type="gramStart"/>
      <w:r w:rsidRPr="003B2C4E">
        <w:rPr>
          <w:rFonts w:ascii="Times New Roman" w:eastAsia="Times New Roman" w:hAnsi="Times New Roman" w:cs="Arial"/>
          <w:sz w:val="24"/>
          <w:szCs w:val="24"/>
          <w:lang w:eastAsia="ru-RU"/>
        </w:rPr>
        <w:t xml:space="preserve">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w:t>
      </w:r>
      <w:r w:rsidRPr="003B2C4E">
        <w:rPr>
          <w:rFonts w:ascii="Times New Roman" w:eastAsia="Times New Roman" w:hAnsi="Times New Roman" w:cs="Arial"/>
          <w:sz w:val="24"/>
          <w:szCs w:val="24"/>
          <w:lang w:eastAsia="ru-RU"/>
        </w:rPr>
        <w:lastRenderedPageBreak/>
        <w:t>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4B3519" w:rsidRDefault="004B3519" w:rsidP="004B3519">
      <w:pPr>
        <w:pStyle w:val="ConsPlusNormal"/>
        <w:jc w:val="both"/>
        <w:outlineLvl w:val="3"/>
        <w:rPr>
          <w:rFonts w:ascii="Times New Roman" w:hAnsi="Times New Roman" w:cs="Times New Roman"/>
          <w:sz w:val="24"/>
          <w:szCs w:val="24"/>
        </w:rPr>
      </w:pPr>
      <w:bookmarkStart w:id="16" w:name="_GoBack"/>
      <w:bookmarkEnd w:id="16"/>
    </w:p>
    <w:p w:rsidR="004B3519" w:rsidRDefault="004B3519" w:rsidP="004B3519">
      <w:pPr>
        <w:pStyle w:val="ConsPlusNormal"/>
        <w:jc w:val="both"/>
        <w:outlineLvl w:val="3"/>
        <w:rPr>
          <w:rFonts w:ascii="Times New Roman" w:hAnsi="Times New Roman" w:cs="Times New Roman"/>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w:t>
      </w:r>
      <w:r>
        <w:rPr>
          <w:rFonts w:ascii="Times New Roman" w:hAnsi="Times New Roman" w:cs="Times New Roman"/>
          <w:b/>
          <w:i/>
          <w:sz w:val="24"/>
          <w:szCs w:val="24"/>
        </w:rPr>
        <w:t>5</w:t>
      </w:r>
      <w:r w:rsidRPr="00963598">
        <w:rPr>
          <w:rFonts w:ascii="Times New Roman" w:hAnsi="Times New Roman" w:cs="Times New Roman"/>
          <w:b/>
          <w:i/>
          <w:sz w:val="24"/>
          <w:szCs w:val="24"/>
        </w:rPr>
        <w:t>.</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Pr>
          <w:rFonts w:ascii="Times New Roman" w:hAnsi="Times New Roman" w:cs="Times New Roman"/>
          <w:b/>
          <w:i/>
          <w:sz w:val="24"/>
          <w:szCs w:val="24"/>
          <w:u w:val="single"/>
        </w:rPr>
        <w:t>Новотроицкого сельсовета</w:t>
      </w:r>
    </w:p>
    <w:p w:rsidR="004B3519" w:rsidRPr="0004273A" w:rsidRDefault="004B3519" w:rsidP="004B3519">
      <w:pPr>
        <w:pStyle w:val="ConsPlusNormal"/>
        <w:ind w:firstLine="540"/>
        <w:jc w:val="both"/>
        <w:outlineLvl w:val="3"/>
        <w:rPr>
          <w:rFonts w:ascii="Times New Roman" w:hAnsi="Times New Roman" w:cs="Times New Roman"/>
          <w:b/>
          <w:i/>
          <w:sz w:val="24"/>
          <w:szCs w:val="24"/>
          <w:u w:val="single"/>
        </w:rPr>
      </w:pP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FF1C2E">
        <w:rPr>
          <w:rFonts w:ascii="Times New Roman" w:hAnsi="Times New Roman" w:cs="Times New Roman"/>
          <w:color w:val="000000"/>
          <w:sz w:val="24"/>
          <w:szCs w:val="24"/>
        </w:rPr>
        <w:t>о внесении изменений в Правила на доработку в соответствии с результатами</w:t>
      </w:r>
      <w:proofErr w:type="gramEnd"/>
      <w:r w:rsidRPr="00FF1C2E">
        <w:rPr>
          <w:rFonts w:ascii="Times New Roman" w:hAnsi="Times New Roman" w:cs="Times New Roman"/>
          <w:color w:val="000000"/>
          <w:sz w:val="24"/>
          <w:szCs w:val="24"/>
        </w:rPr>
        <w:t xml:space="preserve"> общественных обсуждений или публичных слушаний по указанному проекту.</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rPr>
        <w:t>Северного района Новосибирской</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E608B5">
        <w:rPr>
          <w:rFonts w:ascii="Times New Roman" w:hAnsi="Times New Roman" w:cs="Times New Roman"/>
          <w:color w:val="000000"/>
          <w:sz w:val="24"/>
          <w:szCs w:val="24"/>
        </w:rPr>
        <w:t>позднее</w:t>
      </w:r>
      <w:proofErr w:type="gramEnd"/>
      <w:r w:rsidRPr="00E608B5">
        <w:rPr>
          <w:rFonts w:ascii="Times New Roman" w:hAnsi="Times New Roman" w:cs="Times New Roman"/>
          <w:color w:val="000000"/>
          <w:sz w:val="24"/>
          <w:szCs w:val="24"/>
        </w:rPr>
        <w:t xml:space="preserve"> чем по истечении десяти дней с даты утверждения указанных правил.</w:t>
      </w:r>
    </w:p>
    <w:p w:rsidR="004B3519" w:rsidRPr="003D1392" w:rsidRDefault="004B3519" w:rsidP="004B3519">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4B3519" w:rsidRPr="003F0754"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5. </w:t>
      </w:r>
      <w:proofErr w:type="gramStart"/>
      <w:r w:rsidRPr="003F0754">
        <w:rPr>
          <w:rFonts w:ascii="Times New Roman" w:hAnsi="Times New Roman" w:cs="Times New Roman"/>
          <w:color w:val="000000"/>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3F0754">
        <w:rPr>
          <w:rFonts w:ascii="Times New Roman" w:hAnsi="Times New Roman" w:cs="Times New Roman"/>
          <w:color w:val="000000"/>
          <w:sz w:val="24"/>
          <w:szCs w:val="24"/>
        </w:rPr>
        <w:t xml:space="preserve"> и застройки.</w:t>
      </w:r>
    </w:p>
    <w:p w:rsidR="004B3519" w:rsidRPr="003F0754" w:rsidRDefault="004B3519" w:rsidP="004B3519">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6. </w:t>
      </w:r>
      <w:proofErr w:type="gramStart"/>
      <w:r w:rsidRPr="003F0754">
        <w:rPr>
          <w:rFonts w:ascii="Times New Roman" w:hAnsi="Times New Roman" w:cs="Times New Roman"/>
          <w:color w:val="000000"/>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3F0754">
        <w:rPr>
          <w:rFonts w:ascii="Times New Roman" w:hAnsi="Times New Roman" w:cs="Times New Roman"/>
          <w:color w:val="000000"/>
          <w:sz w:val="24"/>
          <w:szCs w:val="24"/>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B3519" w:rsidRDefault="004B3519" w:rsidP="004B3519">
      <w:pPr>
        <w:pStyle w:val="ConsNonformat"/>
        <w:widowControl/>
        <w:ind w:firstLine="709"/>
        <w:jc w:val="both"/>
        <w:rPr>
          <w:rFonts w:ascii="Times New Roman" w:hAnsi="Times New Roman" w:cs="Times New Roman"/>
          <w:color w:val="000000"/>
          <w:sz w:val="24"/>
          <w:szCs w:val="24"/>
        </w:rPr>
      </w:pP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p>
    <w:p w:rsidR="004B3519"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Положение о регулировании иных вопросов землепользования и застройки</w:t>
      </w:r>
    </w:p>
    <w:p w:rsidR="004B3519" w:rsidRDefault="004B3519" w:rsidP="004B3519">
      <w:pPr>
        <w:pStyle w:val="ConsPlusNormal"/>
        <w:ind w:firstLine="540"/>
        <w:jc w:val="both"/>
        <w:outlineLvl w:val="2"/>
        <w:rPr>
          <w:rFonts w:ascii="Times New Roman" w:hAnsi="Times New Roman" w:cs="Times New Roman"/>
          <w:b/>
          <w:sz w:val="28"/>
          <w:szCs w:val="24"/>
        </w:rPr>
      </w:pPr>
    </w:p>
    <w:p w:rsidR="004B3519" w:rsidRPr="00963F28" w:rsidRDefault="004B3519" w:rsidP="004B3519">
      <w:pPr>
        <w:pStyle w:val="ConsPlusNormal"/>
        <w:ind w:firstLine="567"/>
        <w:jc w:val="both"/>
        <w:outlineLvl w:val="3"/>
        <w:rPr>
          <w:rFonts w:ascii="Times New Roman" w:hAnsi="Times New Roman" w:cs="Times New Roman"/>
          <w:b/>
          <w:i/>
          <w:sz w:val="24"/>
          <w:szCs w:val="24"/>
        </w:rPr>
      </w:pPr>
      <w:r w:rsidRPr="00963F28">
        <w:rPr>
          <w:rFonts w:ascii="Times New Roman" w:hAnsi="Times New Roman" w:cs="Times New Roman"/>
          <w:b/>
          <w:i/>
          <w:sz w:val="24"/>
          <w:szCs w:val="24"/>
        </w:rPr>
        <w:t>Статья 1</w:t>
      </w:r>
      <w:r>
        <w:rPr>
          <w:rFonts w:ascii="Times New Roman" w:hAnsi="Times New Roman" w:cs="Times New Roman"/>
          <w:b/>
          <w:i/>
          <w:sz w:val="24"/>
          <w:szCs w:val="24"/>
        </w:rPr>
        <w:t>6</w:t>
      </w:r>
      <w:r w:rsidRPr="00963F28">
        <w:rPr>
          <w:rFonts w:ascii="Times New Roman" w:hAnsi="Times New Roman" w:cs="Times New Roman"/>
          <w:b/>
          <w:i/>
          <w:sz w:val="24"/>
          <w:szCs w:val="24"/>
        </w:rPr>
        <w:t xml:space="preserve">. </w:t>
      </w:r>
      <w:r w:rsidRPr="00D43E98">
        <w:rPr>
          <w:rFonts w:ascii="Times New Roman" w:hAnsi="Times New Roman" w:cs="Times New Roman"/>
          <w:b/>
          <w:i/>
          <w:sz w:val="24"/>
          <w:szCs w:val="24"/>
          <w:u w:val="single"/>
        </w:rPr>
        <w:t>Положение о регулировании иных вопросов землепользования и застройки</w:t>
      </w:r>
    </w:p>
    <w:p w:rsidR="004B3519" w:rsidRPr="00963F28" w:rsidRDefault="004B3519" w:rsidP="004B3519">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lastRenderedPageBreak/>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4B3519" w:rsidRPr="00963F28" w:rsidRDefault="004B3519" w:rsidP="004B3519">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4B3519" w:rsidRDefault="004B3519" w:rsidP="004B3519">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p w:rsidR="004B3519" w:rsidRPr="00FF1C2E" w:rsidRDefault="004B3519" w:rsidP="004B3519">
      <w:pPr>
        <w:pStyle w:val="ConsNonformat"/>
        <w:widowControl/>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p>
    <w:p w:rsidR="004B3519" w:rsidRDefault="004B3519" w:rsidP="004B3519">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Новотроицкого сельсовета</w:t>
      </w:r>
    </w:p>
    <w:p w:rsidR="004B3519" w:rsidRPr="00FF1C2E" w:rsidRDefault="004B3519" w:rsidP="004B3519">
      <w:pPr>
        <w:pStyle w:val="ConsPlusNormal"/>
        <w:ind w:firstLine="540"/>
        <w:jc w:val="both"/>
        <w:outlineLvl w:val="3"/>
        <w:rPr>
          <w:rFonts w:ascii="Times New Roman" w:hAnsi="Times New Roman" w:cs="Times New Roman"/>
          <w:b/>
          <w:i/>
          <w:sz w:val="24"/>
          <w:szCs w:val="24"/>
          <w:u w:val="single"/>
        </w:rPr>
      </w:pPr>
    </w:p>
    <w:p w:rsidR="004B3519" w:rsidRPr="00E608B5" w:rsidRDefault="004B3519" w:rsidP="004B3519">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B3519" w:rsidRPr="00E608B5" w:rsidRDefault="004B3519" w:rsidP="004B3519">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4B3519" w:rsidRPr="00E608B5" w:rsidRDefault="004B3519" w:rsidP="004B3519">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ая</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Новотроицкого сельсовета и в отношении сельсовета в целом.</w:t>
      </w:r>
    </w:p>
    <w:p w:rsidR="004B3519" w:rsidRDefault="004B3519" w:rsidP="004B3519">
      <w:pPr>
        <w:pStyle w:val="ConsNonformat"/>
        <w:widowControl/>
        <w:ind w:firstLine="709"/>
        <w:jc w:val="both"/>
        <w:rPr>
          <w:rFonts w:ascii="Times New Roman" w:hAnsi="Times New Roman" w:cs="Times New Roman"/>
          <w:color w:val="000000"/>
          <w:sz w:val="24"/>
          <w:szCs w:val="24"/>
        </w:rPr>
      </w:pPr>
    </w:p>
    <w:p w:rsidR="004B3519" w:rsidRPr="00FF1C2E" w:rsidRDefault="004B3519" w:rsidP="004B3519">
      <w:pPr>
        <w:ind w:left="1" w:firstLine="566"/>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4B3519" w:rsidRPr="00FF1C2E" w:rsidRDefault="004B3519" w:rsidP="004B3519">
      <w:pPr>
        <w:ind w:firstLine="540"/>
        <w:jc w:val="both"/>
        <w:rPr>
          <w:rFonts w:ascii="Times New Roman" w:hAnsi="Times New Roman" w:cs="Times New Roman"/>
          <w:sz w:val="24"/>
          <w:szCs w:val="24"/>
        </w:rPr>
      </w:pPr>
    </w:p>
    <w:p w:rsidR="004B3519" w:rsidRPr="00FF1C2E"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8</w:t>
      </w:r>
      <w:r w:rsidRPr="00FF1C2E">
        <w:rPr>
          <w:rFonts w:ascii="Times New Roman" w:hAnsi="Times New Roman" w:cs="Times New Roman"/>
          <w:b/>
          <w:sz w:val="28"/>
          <w:szCs w:val="24"/>
        </w:rPr>
        <w:t>. Градостроительные регламенты и виды разреш</w:t>
      </w:r>
      <w:r>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4B3519" w:rsidRPr="00FF1C2E" w:rsidRDefault="004B3519" w:rsidP="004B3519">
      <w:pPr>
        <w:pStyle w:val="ConsPlusNormal"/>
        <w:jc w:val="both"/>
        <w:outlineLvl w:val="2"/>
        <w:rPr>
          <w:rFonts w:ascii="Times New Roman" w:hAnsi="Times New Roman" w:cs="Times New Roman"/>
          <w:b/>
          <w:sz w:val="28"/>
          <w:szCs w:val="24"/>
        </w:rPr>
      </w:pPr>
    </w:p>
    <w:p w:rsidR="004B3519" w:rsidRDefault="004B3519" w:rsidP="004B3519">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8</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4B3519" w:rsidRDefault="004B3519" w:rsidP="004B3519">
      <w:pPr>
        <w:pStyle w:val="ConsPlusNormal"/>
        <w:ind w:firstLine="540"/>
        <w:jc w:val="both"/>
        <w:outlineLvl w:val="3"/>
        <w:rPr>
          <w:rFonts w:ascii="Times New Roman" w:hAnsi="Times New Roman" w:cs="Times New Roman"/>
          <w:b/>
          <w:bCs/>
          <w:i/>
          <w:sz w:val="24"/>
          <w:szCs w:val="24"/>
          <w:u w:val="single"/>
          <w:shd w:val="clear" w:color="auto" w:fill="FFFFFF"/>
        </w:rPr>
      </w:pP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17" w:name="dst100597"/>
      <w:bookmarkEnd w:id="17"/>
      <w:r w:rsidRPr="00FF1C2E">
        <w:rPr>
          <w:rFonts w:ascii="Times New Roman" w:hAnsi="Times New Roman" w:cs="Times New Roman"/>
          <w:sz w:val="24"/>
          <w:szCs w:val="24"/>
        </w:rPr>
        <w:t>1) основные виды разрешенного использования;</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18" w:name="dst100598"/>
      <w:bookmarkEnd w:id="18"/>
      <w:r w:rsidRPr="00FF1C2E">
        <w:rPr>
          <w:rFonts w:ascii="Times New Roman" w:hAnsi="Times New Roman" w:cs="Times New Roman"/>
          <w:sz w:val="24"/>
          <w:szCs w:val="24"/>
        </w:rPr>
        <w:t>2) условно разрешенные виды использования;</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19" w:name="dst100599"/>
      <w:bookmarkEnd w:id="19"/>
      <w:r w:rsidRPr="00FF1C2E">
        <w:rPr>
          <w:rFonts w:ascii="Times New Roman" w:hAnsi="Times New Roman" w:cs="Times New Roman"/>
          <w:sz w:val="24"/>
          <w:szCs w:val="24"/>
        </w:rPr>
        <w:lastRenderedPageBreak/>
        <w:t xml:space="preserve">3) вспомогательные виды разрешенного использования, допустимые только в качестве </w:t>
      </w:r>
      <w:proofErr w:type="gramStart"/>
      <w:r w:rsidRPr="00FF1C2E">
        <w:rPr>
          <w:rFonts w:ascii="Times New Roman" w:hAnsi="Times New Roman" w:cs="Times New Roman"/>
          <w:sz w:val="24"/>
          <w:szCs w:val="24"/>
        </w:rPr>
        <w:t>дополнительных</w:t>
      </w:r>
      <w:proofErr w:type="gramEnd"/>
      <w:r w:rsidRPr="00FF1C2E">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20" w:name="dst100600"/>
      <w:bookmarkEnd w:id="20"/>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21" w:name="dst1349"/>
      <w:bookmarkEnd w:id="21"/>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22" w:name="dst100602"/>
      <w:bookmarkEnd w:id="22"/>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bookmarkStart w:id="23" w:name="dst100603"/>
      <w:bookmarkEnd w:id="23"/>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3519" w:rsidRPr="00111EBB" w:rsidRDefault="004B3519" w:rsidP="004B3519">
      <w:pPr>
        <w:shd w:val="clear" w:color="auto" w:fill="FFFFFF"/>
        <w:ind w:firstLine="539"/>
        <w:contextualSpacing/>
        <w:jc w:val="both"/>
        <w:rPr>
          <w:rStyle w:val="blk"/>
        </w:rPr>
      </w:pPr>
      <w:bookmarkStart w:id="24" w:name="dst100604"/>
      <w:bookmarkEnd w:id="24"/>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0" w:anchor="dst100615" w:history="1">
        <w:r w:rsidRPr="00111EBB">
          <w:rPr>
            <w:rStyle w:val="blk"/>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4B3519" w:rsidRDefault="004B3519" w:rsidP="004B3519">
      <w:pPr>
        <w:shd w:val="clear" w:color="auto" w:fill="FFFFFF"/>
        <w:ind w:firstLine="539"/>
        <w:contextualSpacing/>
        <w:jc w:val="both"/>
        <w:rPr>
          <w:rStyle w:val="blk"/>
          <w:rFonts w:ascii="Times New Roman" w:hAnsi="Times New Roman" w:cs="Times New Roman"/>
          <w:sz w:val="24"/>
          <w:szCs w:val="24"/>
        </w:rPr>
      </w:pPr>
      <w:bookmarkStart w:id="25" w:name="dst100605"/>
      <w:bookmarkEnd w:id="25"/>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B3519" w:rsidRPr="00FF1C2E" w:rsidRDefault="004B3519" w:rsidP="004B3519">
      <w:pPr>
        <w:shd w:val="clear" w:color="auto" w:fill="FFFFFF"/>
        <w:ind w:firstLine="539"/>
        <w:contextualSpacing/>
        <w:jc w:val="both"/>
        <w:rPr>
          <w:rFonts w:ascii="Times New Roman" w:hAnsi="Times New Roman" w:cs="Times New Roman"/>
          <w:sz w:val="24"/>
          <w:szCs w:val="24"/>
        </w:rPr>
      </w:pPr>
    </w:p>
    <w:p w:rsidR="004B3519" w:rsidRPr="00B50739" w:rsidRDefault="004B3519" w:rsidP="004B3519">
      <w:pPr>
        <w:pStyle w:val="10"/>
        <w:shd w:val="clear" w:color="auto" w:fill="FFFFFF"/>
        <w:spacing w:before="0" w:after="144"/>
        <w:ind w:firstLine="540"/>
        <w:jc w:val="both"/>
        <w:rPr>
          <w:rStyle w:val="hl"/>
          <w:rFonts w:ascii="Times New Roman" w:hAnsi="Times New Roman" w:cs="Times New Roman"/>
          <w:i/>
          <w:color w:val="auto"/>
          <w:sz w:val="24"/>
          <w:szCs w:val="24"/>
        </w:rPr>
      </w:pPr>
      <w:r w:rsidRPr="00B50739">
        <w:rPr>
          <w:rFonts w:ascii="Times New Roman" w:hAnsi="Times New Roman" w:cs="Times New Roman"/>
          <w:i/>
          <w:color w:val="auto"/>
          <w:sz w:val="24"/>
          <w:szCs w:val="24"/>
        </w:rPr>
        <w:t>Статья 19</w:t>
      </w:r>
      <w:r w:rsidRPr="00B50739">
        <w:rPr>
          <w:rFonts w:ascii="Times New Roman" w:hAnsi="Times New Roman" w:cs="Times New Roman"/>
          <w:b w:val="0"/>
          <w:i/>
          <w:color w:val="auto"/>
          <w:sz w:val="24"/>
          <w:szCs w:val="24"/>
        </w:rPr>
        <w:t>. </w:t>
      </w:r>
      <w:r w:rsidRPr="00B50739">
        <w:rPr>
          <w:rStyle w:val="hl"/>
          <w:rFonts w:ascii="Times New Roman" w:hAnsi="Times New Roman" w:cs="Times New Roman"/>
          <w:i/>
          <w:color w:val="auto"/>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bookmarkStart w:id="26" w:name="dst100609"/>
      <w:bookmarkEnd w:id="26"/>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bookmarkStart w:id="27" w:name="dst100610"/>
      <w:bookmarkEnd w:id="27"/>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4B3519" w:rsidRDefault="004B3519" w:rsidP="004B3519">
      <w:pPr>
        <w:shd w:val="clear" w:color="auto" w:fill="FFFFFF"/>
        <w:ind w:firstLine="539"/>
        <w:contextualSpacing/>
        <w:jc w:val="both"/>
        <w:rPr>
          <w:rStyle w:val="blk"/>
          <w:rFonts w:ascii="Times New Roman" w:hAnsi="Times New Roman" w:cs="Times New Roman"/>
          <w:sz w:val="24"/>
          <w:szCs w:val="24"/>
        </w:rPr>
      </w:pPr>
      <w:bookmarkStart w:id="28" w:name="dst100611"/>
      <w:bookmarkEnd w:id="28"/>
      <w:r w:rsidRPr="00E608B5">
        <w:rPr>
          <w:rStyle w:val="blk"/>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r>
        <w:rPr>
          <w:rStyle w:val="blk"/>
          <w:rFonts w:ascii="Times New Roman" w:hAnsi="Times New Roman" w:cs="Times New Roman"/>
          <w:sz w:val="24"/>
          <w:szCs w:val="24"/>
        </w:rPr>
        <w:t>5</w:t>
      </w:r>
      <w:r w:rsidRPr="00E608B5">
        <w:rPr>
          <w:rStyle w:val="blk"/>
          <w:rFonts w:ascii="Times New Roman" w:hAnsi="Times New Roman" w:cs="Times New Roman"/>
          <w:sz w:val="24"/>
          <w:szCs w:val="24"/>
        </w:rPr>
        <w:t xml:space="preserve">) </w:t>
      </w:r>
      <w:r w:rsidRPr="00963F28">
        <w:rPr>
          <w:rStyle w:val="blk"/>
          <w:rFonts w:ascii="Times New Roman" w:hAnsi="Times New Roman" w:cs="Times New Roman"/>
          <w:sz w:val="24"/>
          <w:szCs w:val="24"/>
        </w:rPr>
        <w:t>требования к архитектурно-градостроительному облику объектов капитального строительства.</w:t>
      </w:r>
    </w:p>
    <w:p w:rsidR="004B3519" w:rsidRPr="00AE5A30" w:rsidRDefault="004B3519" w:rsidP="004B3519">
      <w:pPr>
        <w:shd w:val="clear" w:color="auto" w:fill="FFFFFF"/>
        <w:ind w:firstLine="539"/>
        <w:contextualSpacing/>
        <w:jc w:val="both"/>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w:t>
      </w:r>
      <w:proofErr w:type="gramStart"/>
      <w:r w:rsidRPr="00B837A5">
        <w:rPr>
          <w:rStyle w:val="blk"/>
          <w:rFonts w:ascii="Times New Roman" w:hAnsi="Times New Roman" w:cs="Times New Roman"/>
          <w:sz w:val="24"/>
          <w:szCs w:val="24"/>
        </w:rPr>
        <w:t>,</w:t>
      </w:r>
      <w:proofErr w:type="gramEnd"/>
      <w:r w:rsidRPr="00B837A5">
        <w:rPr>
          <w:rStyle w:val="blk"/>
          <w:rFonts w:ascii="Times New Roman" w:hAnsi="Times New Roman" w:cs="Times New Roman"/>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B3519" w:rsidRPr="00E608B5" w:rsidRDefault="004B3519" w:rsidP="004B3519">
      <w:pPr>
        <w:shd w:val="clear" w:color="auto" w:fill="FFFFFF"/>
        <w:ind w:firstLine="539"/>
        <w:contextualSpacing/>
        <w:jc w:val="both"/>
        <w:rPr>
          <w:rStyle w:val="blk"/>
        </w:rPr>
      </w:pPr>
      <w:bookmarkStart w:id="29" w:name="dst1353"/>
      <w:bookmarkEnd w:id="29"/>
      <w:r w:rsidRPr="00E608B5">
        <w:rPr>
          <w:rStyle w:val="blk"/>
          <w:rFonts w:ascii="Times New Roman" w:hAnsi="Times New Roman" w:cs="Times New Roman"/>
          <w:sz w:val="24"/>
          <w:szCs w:val="24"/>
        </w:rPr>
        <w:t xml:space="preserve">1.2. </w:t>
      </w:r>
      <w:proofErr w:type="gramStart"/>
      <w:r w:rsidRPr="00E608B5">
        <w:rPr>
          <w:rStyle w:val="blk"/>
          <w:rFonts w:ascii="Times New Roman" w:hAnsi="Times New Roman" w:cs="Times New Roman"/>
          <w:sz w:val="24"/>
          <w:szCs w:val="24"/>
        </w:rPr>
        <w:t xml:space="preserve">Наряду с указанными </w:t>
      </w:r>
      <w:r w:rsidRPr="00FF1C2E">
        <w:rPr>
          <w:rStyle w:val="blk"/>
          <w:rFonts w:ascii="Times New Roman" w:hAnsi="Times New Roman" w:cs="Times New Roman"/>
          <w:sz w:val="24"/>
          <w:szCs w:val="24"/>
        </w:rPr>
        <w:t>в </w:t>
      </w:r>
      <w:hyperlink r:id="rId2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4B3519" w:rsidRPr="00E608B5" w:rsidRDefault="004B3519" w:rsidP="004B3519">
      <w:pPr>
        <w:shd w:val="clear" w:color="auto" w:fill="FFFFFF"/>
        <w:ind w:firstLine="539"/>
        <w:contextualSpacing/>
        <w:jc w:val="both"/>
        <w:rPr>
          <w:rStyle w:val="blk"/>
        </w:rPr>
      </w:pPr>
      <w:bookmarkStart w:id="30" w:name="dst100613"/>
      <w:bookmarkEnd w:id="30"/>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5"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4B3519" w:rsidRPr="00E608B5" w:rsidRDefault="004B3519" w:rsidP="004B3519">
      <w:pPr>
        <w:shd w:val="clear" w:color="auto" w:fill="FFFFFF"/>
        <w:ind w:firstLine="539"/>
        <w:contextualSpacing/>
        <w:jc w:val="both"/>
        <w:rPr>
          <w:rStyle w:val="blk"/>
        </w:rPr>
      </w:pPr>
      <w:bookmarkStart w:id="31" w:name="dst1300"/>
      <w:bookmarkEnd w:id="31"/>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E608B5">
        <w:rPr>
          <w:rStyle w:val="blk"/>
          <w:rFonts w:ascii="Times New Roman" w:hAnsi="Times New Roman" w:cs="Times New Roman"/>
          <w:sz w:val="24"/>
          <w:szCs w:val="24"/>
        </w:rPr>
        <w:t>архитектурным решениям</w:t>
      </w:r>
      <w:proofErr w:type="gramEnd"/>
      <w:r w:rsidRPr="00E608B5">
        <w:rPr>
          <w:rStyle w:val="blk"/>
          <w:rFonts w:ascii="Times New Roman" w:hAnsi="Times New Roman" w:cs="Times New Roman"/>
          <w:sz w:val="24"/>
          <w:szCs w:val="24"/>
        </w:rPr>
        <w:t xml:space="preserve"> объектов капитального строительства. </w:t>
      </w:r>
      <w:proofErr w:type="gramStart"/>
      <w:r w:rsidRPr="00E608B5">
        <w:rPr>
          <w:rStyle w:val="blk"/>
          <w:rFonts w:ascii="Times New Roman" w:hAnsi="Times New Roman" w:cs="Times New Roman"/>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4B3519" w:rsidRDefault="004B3519" w:rsidP="004B3519">
      <w:pPr>
        <w:shd w:val="clear" w:color="auto" w:fill="FFFFFF"/>
        <w:ind w:firstLine="539"/>
        <w:contextualSpacing/>
        <w:jc w:val="both"/>
        <w:rPr>
          <w:rStyle w:val="blk"/>
          <w:rFonts w:ascii="Times New Roman" w:hAnsi="Times New Roman" w:cs="Times New Roman"/>
          <w:sz w:val="24"/>
          <w:szCs w:val="24"/>
        </w:rPr>
      </w:pPr>
      <w:bookmarkStart w:id="32" w:name="dst100614"/>
      <w:bookmarkEnd w:id="32"/>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B3519" w:rsidRPr="00E608B5" w:rsidRDefault="004B3519" w:rsidP="004B3519">
      <w:pPr>
        <w:shd w:val="clear" w:color="auto" w:fill="FFFFFF"/>
        <w:ind w:firstLine="539"/>
        <w:contextualSpacing/>
        <w:jc w:val="both"/>
        <w:rPr>
          <w:rStyle w:val="blk"/>
          <w:rFonts w:ascii="Times New Roman" w:hAnsi="Times New Roman" w:cs="Times New Roman"/>
          <w:sz w:val="24"/>
          <w:szCs w:val="24"/>
        </w:rPr>
      </w:pPr>
    </w:p>
    <w:p w:rsidR="004B3519" w:rsidRPr="00B50739" w:rsidRDefault="004B3519" w:rsidP="004B3519">
      <w:pPr>
        <w:pStyle w:val="10"/>
        <w:shd w:val="clear" w:color="auto" w:fill="FFFFFF"/>
        <w:spacing w:before="0" w:after="144"/>
        <w:ind w:firstLine="540"/>
        <w:jc w:val="both"/>
        <w:rPr>
          <w:rStyle w:val="hl"/>
          <w:rFonts w:ascii="Times New Roman" w:hAnsi="Times New Roman" w:cs="Times New Roman"/>
          <w:i/>
          <w:color w:val="auto"/>
          <w:sz w:val="24"/>
          <w:szCs w:val="24"/>
        </w:rPr>
      </w:pPr>
      <w:r w:rsidRPr="00B50739">
        <w:rPr>
          <w:rFonts w:ascii="Times New Roman" w:hAnsi="Times New Roman" w:cs="Times New Roman"/>
          <w:i/>
          <w:color w:val="auto"/>
          <w:sz w:val="24"/>
          <w:szCs w:val="24"/>
        </w:rPr>
        <w:t>Статья 20</w:t>
      </w:r>
      <w:r w:rsidRPr="00B50739">
        <w:rPr>
          <w:rFonts w:ascii="Times New Roman" w:hAnsi="Times New Roman" w:cs="Times New Roman"/>
          <w:b w:val="0"/>
          <w:i/>
          <w:color w:val="auto"/>
          <w:sz w:val="24"/>
          <w:szCs w:val="24"/>
        </w:rPr>
        <w:t>. </w:t>
      </w:r>
      <w:r w:rsidRPr="00B50739">
        <w:rPr>
          <w:rStyle w:val="hl"/>
          <w:rFonts w:ascii="Times New Roman" w:hAnsi="Times New Roman" w:cs="Times New Roman"/>
          <w:i/>
          <w:color w:val="auto"/>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4B3519" w:rsidRPr="00B50739" w:rsidRDefault="004B3519" w:rsidP="004B3519">
      <w:pPr>
        <w:shd w:val="clear" w:color="auto" w:fill="FFFFFF"/>
        <w:ind w:firstLine="540"/>
        <w:contextualSpacing/>
        <w:jc w:val="both"/>
        <w:rPr>
          <w:rFonts w:ascii="Times New Roman" w:hAnsi="Times New Roman" w:cs="Times New Roman"/>
          <w:sz w:val="24"/>
          <w:szCs w:val="24"/>
        </w:rPr>
      </w:pPr>
      <w:r w:rsidRPr="00B50739">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B50739">
        <w:rPr>
          <w:rFonts w:ascii="Times New Roman" w:hAnsi="Times New Roman" w:cs="Times New Roman"/>
          <w:sz w:val="24"/>
          <w:szCs w:val="24"/>
        </w:rPr>
        <w:lastRenderedPageBreak/>
        <w:t>предельных параметров разрешенного строительства, реконструкции объектов капитального строительства.</w:t>
      </w:r>
    </w:p>
    <w:p w:rsidR="004B3519" w:rsidRPr="00B50739" w:rsidRDefault="004B3519" w:rsidP="004B3519">
      <w:pPr>
        <w:shd w:val="clear" w:color="auto" w:fill="FFFFFF"/>
        <w:ind w:firstLine="540"/>
        <w:contextualSpacing/>
        <w:jc w:val="both"/>
        <w:rPr>
          <w:rFonts w:ascii="Times New Roman" w:hAnsi="Times New Roman" w:cs="Times New Roman"/>
          <w:sz w:val="24"/>
          <w:szCs w:val="24"/>
        </w:rPr>
      </w:pPr>
      <w:bookmarkStart w:id="33" w:name="dst1301"/>
      <w:bookmarkEnd w:id="33"/>
      <w:r w:rsidRPr="00B50739">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50739">
        <w:rPr>
          <w:rFonts w:ascii="Times New Roman" w:hAnsi="Times New Roman" w:cs="Times New Roman"/>
          <w:sz w:val="24"/>
          <w:szCs w:val="24"/>
        </w:rPr>
        <w:t>архитектурным решениям</w:t>
      </w:r>
      <w:proofErr w:type="gramEnd"/>
      <w:r w:rsidRPr="00B50739">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B3519" w:rsidRPr="00B50739" w:rsidRDefault="004B3519" w:rsidP="004B3519">
      <w:pPr>
        <w:pStyle w:val="10"/>
        <w:shd w:val="clear" w:color="auto" w:fill="FFFFFF"/>
        <w:spacing w:before="0"/>
        <w:ind w:firstLine="540"/>
        <w:contextualSpacing/>
        <w:jc w:val="both"/>
        <w:rPr>
          <w:rFonts w:ascii="Times New Roman" w:hAnsi="Times New Roman" w:cs="Times New Roman"/>
          <w:b w:val="0"/>
          <w:color w:val="auto"/>
          <w:sz w:val="24"/>
          <w:szCs w:val="24"/>
          <w:shd w:val="clear" w:color="auto" w:fill="FFFFFF"/>
        </w:rPr>
      </w:pPr>
      <w:r w:rsidRPr="00E608B5">
        <w:rPr>
          <w:rFonts w:ascii="Times New Roman" w:hAnsi="Times New Roman" w:cs="Times New Roman"/>
          <w:b w:val="0"/>
          <w:sz w:val="24"/>
          <w:szCs w:val="24"/>
          <w:shd w:val="clear" w:color="auto" w:fill="FFFFFF"/>
        </w:rPr>
        <w:t>3</w:t>
      </w:r>
      <w:r w:rsidRPr="00B50739">
        <w:rPr>
          <w:rFonts w:ascii="Times New Roman" w:hAnsi="Times New Roman" w:cs="Times New Roman"/>
          <w:b w:val="0"/>
          <w:color w:val="auto"/>
          <w:sz w:val="24"/>
          <w:szCs w:val="24"/>
          <w:shd w:val="clear" w:color="auto" w:fill="FFFFFF"/>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B3519" w:rsidRPr="00B50739" w:rsidRDefault="004B3519" w:rsidP="004B3519">
      <w:pPr>
        <w:pStyle w:val="10"/>
        <w:shd w:val="clear" w:color="auto" w:fill="FFFFFF"/>
        <w:spacing w:before="0"/>
        <w:ind w:firstLine="540"/>
        <w:contextualSpacing/>
        <w:jc w:val="both"/>
        <w:rPr>
          <w:rFonts w:ascii="Times New Roman" w:hAnsi="Times New Roman" w:cs="Times New Roman"/>
          <w:b w:val="0"/>
          <w:color w:val="auto"/>
          <w:sz w:val="24"/>
          <w:szCs w:val="24"/>
          <w:shd w:val="clear" w:color="auto" w:fill="FFFFFF"/>
        </w:rPr>
      </w:pPr>
      <w:r w:rsidRPr="00B50739">
        <w:rPr>
          <w:rFonts w:ascii="Times New Roman" w:hAnsi="Times New Roman" w:cs="Times New Roman"/>
          <w:b w:val="0"/>
          <w:color w:val="auto"/>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4B3519" w:rsidRPr="00B50739" w:rsidRDefault="004B3519" w:rsidP="004B3519">
      <w:pPr>
        <w:pStyle w:val="10"/>
        <w:shd w:val="clear" w:color="auto" w:fill="FFFFFF"/>
        <w:spacing w:before="0"/>
        <w:ind w:firstLine="540"/>
        <w:contextualSpacing/>
        <w:jc w:val="both"/>
        <w:rPr>
          <w:rFonts w:ascii="Times New Roman" w:hAnsi="Times New Roman" w:cs="Times New Roman"/>
          <w:b w:val="0"/>
          <w:color w:val="auto"/>
          <w:sz w:val="24"/>
          <w:szCs w:val="24"/>
          <w:shd w:val="clear" w:color="auto" w:fill="FFFFFF"/>
        </w:rPr>
      </w:pPr>
      <w:r w:rsidRPr="00B50739">
        <w:rPr>
          <w:rFonts w:ascii="Times New Roman" w:hAnsi="Times New Roman" w:cs="Times New Roman"/>
          <w:b w:val="0"/>
          <w:color w:val="auto"/>
          <w:sz w:val="24"/>
          <w:szCs w:val="24"/>
          <w:shd w:val="clear" w:color="auto" w:fill="FFFFFF"/>
        </w:rPr>
        <w:t xml:space="preserve">5. </w:t>
      </w:r>
      <w:proofErr w:type="gramStart"/>
      <w:r w:rsidRPr="00B50739">
        <w:rPr>
          <w:rFonts w:ascii="Times New Roman" w:hAnsi="Times New Roman" w:cs="Times New Roman"/>
          <w:b w:val="0"/>
          <w:color w:val="auto"/>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Северного района Новосибирской области.</w:t>
      </w:r>
      <w:proofErr w:type="gramEnd"/>
    </w:p>
    <w:p w:rsidR="004B3519" w:rsidRPr="00B50739" w:rsidRDefault="004B3519" w:rsidP="004B3519">
      <w:pPr>
        <w:pStyle w:val="10"/>
        <w:shd w:val="clear" w:color="auto" w:fill="FFFFFF"/>
        <w:spacing w:before="0"/>
        <w:ind w:firstLine="540"/>
        <w:contextualSpacing/>
        <w:jc w:val="both"/>
        <w:rPr>
          <w:rFonts w:ascii="Times New Roman" w:hAnsi="Times New Roman" w:cs="Times New Roman"/>
          <w:b w:val="0"/>
          <w:color w:val="auto"/>
          <w:sz w:val="24"/>
          <w:szCs w:val="24"/>
          <w:shd w:val="clear" w:color="auto" w:fill="FFFFFF"/>
        </w:rPr>
      </w:pPr>
      <w:r w:rsidRPr="00B50739">
        <w:rPr>
          <w:rFonts w:ascii="Times New Roman" w:hAnsi="Times New Roman" w:cs="Times New Roman"/>
          <w:b w:val="0"/>
          <w:color w:val="auto"/>
          <w:sz w:val="24"/>
          <w:szCs w:val="24"/>
          <w:shd w:val="clear" w:color="auto" w:fill="FFFFFF"/>
        </w:rPr>
        <w:t>6. Глава Северного района в течение семи дней со дня поступления указанных в </w:t>
      </w:r>
      <w:hyperlink r:id="rId26" w:anchor="dst100633" w:history="1">
        <w:r w:rsidRPr="00B50739">
          <w:rPr>
            <w:rFonts w:ascii="Times New Roman" w:hAnsi="Times New Roman" w:cs="Times New Roman"/>
            <w:b w:val="0"/>
            <w:color w:val="auto"/>
            <w:sz w:val="24"/>
            <w:szCs w:val="24"/>
            <w:shd w:val="clear" w:color="auto" w:fill="FFFFFF"/>
          </w:rPr>
          <w:t>части 5</w:t>
        </w:r>
      </w:hyperlink>
      <w:r w:rsidRPr="00B50739">
        <w:rPr>
          <w:rFonts w:ascii="Times New Roman" w:hAnsi="Times New Roman" w:cs="Times New Roman"/>
          <w:b w:val="0"/>
          <w:color w:val="auto"/>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3519" w:rsidRDefault="004B3519" w:rsidP="004B3519">
      <w:pPr>
        <w:pStyle w:val="10"/>
        <w:shd w:val="clear" w:color="auto" w:fill="FFFFFF"/>
        <w:spacing w:before="0" w:after="144"/>
        <w:ind w:firstLine="540"/>
        <w:jc w:val="both"/>
        <w:rPr>
          <w:rFonts w:ascii="Times New Roman" w:hAnsi="Times New Roman" w:cs="Times New Roman"/>
          <w:i/>
          <w:sz w:val="24"/>
          <w:szCs w:val="24"/>
        </w:rPr>
      </w:pPr>
    </w:p>
    <w:p w:rsidR="004B3519" w:rsidRDefault="004B3519" w:rsidP="004B3519">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B50739">
        <w:rPr>
          <w:rFonts w:ascii="Times New Roman" w:hAnsi="Times New Roman" w:cs="Times New Roman"/>
          <w:i/>
          <w:color w:val="auto"/>
          <w:sz w:val="24"/>
          <w:szCs w:val="24"/>
        </w:rPr>
        <w:t>Статья 21</w:t>
      </w:r>
      <w:r w:rsidRPr="00B50739">
        <w:rPr>
          <w:rFonts w:ascii="Times New Roman" w:hAnsi="Times New Roman" w:cs="Times New Roman"/>
          <w:b w:val="0"/>
          <w:i/>
          <w:color w:val="auto"/>
          <w:sz w:val="24"/>
          <w:szCs w:val="24"/>
        </w:rPr>
        <w:t>.</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4B3519" w:rsidRPr="009B54C5" w:rsidRDefault="004B3519" w:rsidP="004B3519">
      <w:pPr>
        <w:pStyle w:val="ad"/>
        <w:shd w:val="clear" w:color="auto" w:fill="FFFFFF"/>
        <w:ind w:firstLine="426"/>
        <w:contextualSpacing/>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7"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w:t>
      </w:r>
      <w:r>
        <w:rPr>
          <w:bCs/>
          <w:kern w:val="32"/>
          <w:shd w:val="clear" w:color="auto" w:fill="FFFFFF"/>
        </w:rPr>
        <w:t xml:space="preserve"> </w:t>
      </w:r>
      <w:r w:rsidRPr="00137ACE">
        <w:t>Российской Федерации</w:t>
      </w:r>
      <w:r w:rsidRPr="009B54C5">
        <w:rPr>
          <w:bCs/>
          <w:kern w:val="32"/>
          <w:shd w:val="clear" w:color="auto" w:fill="FFFFFF"/>
        </w:rPr>
        <w:t>, за исключением случаев, предусмотренных </w:t>
      </w:r>
      <w:hyperlink r:id="rId28"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4B3519" w:rsidRPr="009B54C5" w:rsidRDefault="004B3519" w:rsidP="004B3519">
      <w:pPr>
        <w:ind w:firstLine="426"/>
        <w:contextualSpacing/>
        <w:jc w:val="both"/>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4B3519" w:rsidRPr="009B54C5" w:rsidRDefault="004B3519" w:rsidP="004B3519">
      <w:pPr>
        <w:pStyle w:val="ad"/>
        <w:shd w:val="clear" w:color="auto" w:fill="FFFFFF"/>
        <w:spacing w:before="210"/>
        <w:ind w:firstLine="540"/>
        <w:contextualSpacing/>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4B3519" w:rsidRPr="009B54C5" w:rsidRDefault="004B3519" w:rsidP="004B3519">
      <w:pPr>
        <w:pStyle w:val="ad"/>
        <w:shd w:val="clear" w:color="auto" w:fill="FFFFFF"/>
        <w:spacing w:before="210"/>
        <w:ind w:firstLine="540"/>
        <w:contextualSpacing/>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rsidR="004B3519" w:rsidRPr="009B54C5" w:rsidRDefault="004B3519" w:rsidP="004B3519">
      <w:pPr>
        <w:pStyle w:val="ad"/>
        <w:shd w:val="clear" w:color="auto" w:fill="FFFFFF"/>
        <w:spacing w:before="210"/>
        <w:ind w:firstLine="540"/>
        <w:contextualSpacing/>
        <w:rPr>
          <w:bCs/>
          <w:kern w:val="32"/>
          <w:shd w:val="clear" w:color="auto" w:fill="FFFFFF"/>
        </w:rPr>
      </w:pPr>
      <w:r w:rsidRPr="009B54C5">
        <w:rPr>
          <w:bCs/>
          <w:kern w:val="32"/>
          <w:shd w:val="clear" w:color="auto" w:fill="FFFFFF"/>
        </w:rPr>
        <w:lastRenderedPageBreak/>
        <w:t>3) объектов, расположенных на земельных участках, находящихся в пользовании учреждений, исполняющих наказание;</w:t>
      </w:r>
    </w:p>
    <w:p w:rsidR="004B3519" w:rsidRPr="009B54C5" w:rsidRDefault="004B3519" w:rsidP="004B3519">
      <w:pPr>
        <w:pStyle w:val="ad"/>
        <w:shd w:val="clear" w:color="auto" w:fill="FFFFFF"/>
        <w:spacing w:before="210"/>
        <w:ind w:firstLine="540"/>
        <w:contextualSpacing/>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4B3519" w:rsidRPr="009B54C5" w:rsidRDefault="004B3519" w:rsidP="004B3519">
      <w:pPr>
        <w:ind w:firstLine="540"/>
        <w:contextualSpacing/>
        <w:jc w:val="both"/>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4B3519" w:rsidRPr="009B54C5" w:rsidRDefault="004B3519" w:rsidP="004B3519">
      <w:pPr>
        <w:ind w:firstLine="426"/>
        <w:contextualSpacing/>
        <w:jc w:val="both"/>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4B3519" w:rsidRPr="009B54C5" w:rsidRDefault="004B3519" w:rsidP="004B3519">
      <w:pPr>
        <w:ind w:firstLine="426"/>
        <w:contextualSpacing/>
        <w:jc w:val="both"/>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9B54C5">
        <w:rPr>
          <w:rFonts w:ascii="Times New Roman" w:hAnsi="Times New Roman" w:cs="Times New Roman"/>
          <w:bCs/>
          <w:kern w:val="32"/>
          <w:sz w:val="24"/>
          <w:szCs w:val="24"/>
          <w:shd w:val="clear" w:color="auto" w:fill="FFFFFF"/>
        </w:rPr>
        <w:t>архитектурных решений</w:t>
      </w:r>
      <w:proofErr w:type="gramEnd"/>
      <w:r w:rsidRPr="009B54C5">
        <w:rPr>
          <w:rFonts w:ascii="Times New Roman" w:hAnsi="Times New Roman" w:cs="Times New Roman"/>
          <w:bCs/>
          <w:kern w:val="32"/>
          <w:sz w:val="24"/>
          <w:szCs w:val="24"/>
          <w:shd w:val="clear" w:color="auto" w:fill="FFFFFF"/>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B3519" w:rsidRDefault="004B3519" w:rsidP="004B3519">
      <w:pPr>
        <w:pStyle w:val="ConsPlusNormal"/>
        <w:ind w:firstLine="426"/>
        <w:jc w:val="both"/>
        <w:outlineLvl w:val="2"/>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rPr>
          <w:rFonts w:ascii="Times New Roman" w:hAnsi="Times New Roman" w:cs="Times New Roman"/>
          <w:bCs/>
          <w:kern w:val="32"/>
          <w:sz w:val="24"/>
          <w:szCs w:val="24"/>
          <w:shd w:val="clear" w:color="auto" w:fill="FFFFFF"/>
        </w:rPr>
        <w:t xml:space="preserve"> </w:t>
      </w:r>
      <w:r w:rsidRPr="00137ACE">
        <w:rPr>
          <w:rFonts w:ascii="Times New Roman" w:hAnsi="Times New Roman" w:cs="Times New Roman"/>
          <w:sz w:val="24"/>
          <w:szCs w:val="24"/>
        </w:rPr>
        <w:t>Российской Федерации</w:t>
      </w:r>
      <w:r w:rsidRPr="009B54C5">
        <w:rPr>
          <w:rFonts w:ascii="Times New Roman" w:hAnsi="Times New Roman" w:cs="Times New Roman"/>
          <w:bCs/>
          <w:kern w:val="32"/>
          <w:sz w:val="24"/>
          <w:szCs w:val="24"/>
          <w:shd w:val="clear" w:color="auto" w:fill="FFFFFF"/>
        </w:rPr>
        <w:t>.</w:t>
      </w:r>
    </w:p>
    <w:p w:rsidR="004B3519" w:rsidRPr="007C4514" w:rsidRDefault="004B3519" w:rsidP="004B3519">
      <w:pPr>
        <w:ind w:firstLine="426"/>
        <w:contextualSpacing/>
        <w:jc w:val="both"/>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9" w:history="1">
        <w:proofErr w:type="gramStart"/>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30"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7C4514">
        <w:rPr>
          <w:rFonts w:ascii="Times New Roman" w:hAnsi="Times New Roman" w:cs="Times New Roman"/>
          <w:bCs/>
          <w:kern w:val="32"/>
          <w:sz w:val="24"/>
          <w:szCs w:val="24"/>
          <w:shd w:val="clear" w:color="auto" w:fill="FFFFFF"/>
        </w:rPr>
        <w:t xml:space="preserve"> с ним, предоставления сведений, содержащихся в Едином государственном реестре недвижимости.</w:t>
      </w:r>
    </w:p>
    <w:p w:rsidR="004B3519" w:rsidRPr="007C4514" w:rsidRDefault="004B3519" w:rsidP="004B3519">
      <w:pPr>
        <w:ind w:firstLine="426"/>
        <w:contextualSpacing/>
        <w:jc w:val="both"/>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31"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w:t>
      </w:r>
      <w:r>
        <w:rPr>
          <w:rFonts w:ascii="Times New Roman" w:hAnsi="Times New Roman" w:cs="Times New Roman"/>
          <w:bCs/>
          <w:kern w:val="32"/>
          <w:sz w:val="24"/>
          <w:szCs w:val="24"/>
          <w:shd w:val="clear" w:color="auto" w:fill="FFFFFF"/>
        </w:rPr>
        <w:t>Градостроительным</w:t>
      </w:r>
      <w:r w:rsidRPr="007C4514">
        <w:rPr>
          <w:rFonts w:ascii="Times New Roman" w:hAnsi="Times New Roman" w:cs="Times New Roman"/>
          <w:bCs/>
          <w:kern w:val="32"/>
          <w:sz w:val="24"/>
          <w:szCs w:val="24"/>
          <w:shd w:val="clear" w:color="auto" w:fill="FFFFFF"/>
        </w:rPr>
        <w:t xml:space="preserve"> Кодексом</w:t>
      </w:r>
      <w:r>
        <w:rPr>
          <w:rFonts w:ascii="Times New Roman" w:hAnsi="Times New Roman" w:cs="Times New Roman"/>
          <w:bCs/>
          <w:kern w:val="32"/>
          <w:sz w:val="24"/>
          <w:szCs w:val="24"/>
          <w:shd w:val="clear" w:color="auto" w:fill="FFFFFF"/>
        </w:rPr>
        <w:t xml:space="preserve"> Российской Федерации</w:t>
      </w:r>
      <w:r w:rsidRPr="007C4514">
        <w:rPr>
          <w:rFonts w:ascii="Times New Roman" w:hAnsi="Times New Roman" w:cs="Times New Roman"/>
          <w:bCs/>
          <w:kern w:val="32"/>
          <w:sz w:val="24"/>
          <w:szCs w:val="24"/>
          <w:shd w:val="clear" w:color="auto" w:fill="FFFFFF"/>
        </w:rPr>
        <w:t>.</w:t>
      </w:r>
    </w:p>
    <w:p w:rsidR="004B3519" w:rsidRDefault="004B3519" w:rsidP="004B3519">
      <w:pPr>
        <w:ind w:firstLine="426"/>
        <w:jc w:val="both"/>
        <w:rPr>
          <w:rFonts w:ascii="Times New Roman" w:hAnsi="Times New Roman" w:cs="Times New Roman"/>
          <w:sz w:val="24"/>
          <w:szCs w:val="24"/>
          <w:shd w:val="clear" w:color="auto" w:fill="FFFFFF"/>
        </w:rPr>
      </w:pPr>
      <w:r>
        <w:rPr>
          <w:rFonts w:ascii="Times New Roman" w:hAnsi="Times New Roman" w:cs="Times New Roman"/>
          <w:bCs/>
          <w:kern w:val="32"/>
          <w:sz w:val="24"/>
          <w:szCs w:val="24"/>
          <w:shd w:val="clear" w:color="auto" w:fill="FFFFFF"/>
        </w:rPr>
        <w:t xml:space="preserve">   8. </w:t>
      </w:r>
      <w:r w:rsidRPr="00F00547">
        <w:rPr>
          <w:rFonts w:ascii="Times New Roman" w:hAnsi="Times New Roman" w:cs="Times New Roman"/>
          <w:sz w:val="24"/>
          <w:szCs w:val="24"/>
          <w:shd w:val="clear" w:color="auto" w:fill="FFFFFF"/>
        </w:rPr>
        <w:t xml:space="preserve">На территории </w:t>
      </w:r>
      <w:r>
        <w:rPr>
          <w:rFonts w:ascii="Times New Roman" w:hAnsi="Times New Roman" w:cs="Times New Roman"/>
          <w:color w:val="000000"/>
          <w:sz w:val="24"/>
          <w:szCs w:val="24"/>
        </w:rPr>
        <w:t xml:space="preserve">Новотроицкого </w:t>
      </w:r>
      <w:r w:rsidRPr="00F00547">
        <w:rPr>
          <w:rFonts w:ascii="Times New Roman" w:hAnsi="Times New Roman" w:cs="Times New Roman"/>
          <w:sz w:val="24"/>
          <w:szCs w:val="24"/>
          <w:shd w:val="clear" w:color="auto" w:fill="FFFFFF"/>
        </w:rPr>
        <w:t xml:space="preserve">сельсовета </w:t>
      </w:r>
      <w:r>
        <w:rPr>
          <w:rFonts w:ascii="Times New Roman" w:hAnsi="Times New Roman" w:cs="Times New Roman"/>
          <w:sz w:val="24"/>
          <w:szCs w:val="24"/>
          <w:shd w:val="clear" w:color="auto" w:fill="FFFFFF"/>
        </w:rPr>
        <w:t xml:space="preserve">Северного </w:t>
      </w:r>
      <w:r w:rsidRPr="00F00547">
        <w:rPr>
          <w:rFonts w:ascii="Times New Roman" w:hAnsi="Times New Roman" w:cs="Times New Roman"/>
          <w:sz w:val="24"/>
          <w:szCs w:val="24"/>
          <w:shd w:val="clear" w:color="auto" w:fill="FFFFFF"/>
        </w:rPr>
        <w:t xml:space="preserve">района Новосибирской области </w:t>
      </w:r>
      <w:r w:rsidRPr="000B46E1">
        <w:rPr>
          <w:rFonts w:ascii="Times New Roman" w:hAnsi="Times New Roman" w:cs="Times New Roman"/>
          <w:sz w:val="24"/>
          <w:szCs w:val="24"/>
          <w:shd w:val="clear" w:color="auto" w:fill="FFFFFF"/>
        </w:rPr>
        <w:t>треб</w:t>
      </w:r>
      <w:r w:rsidRPr="00F00547">
        <w:rPr>
          <w:rFonts w:ascii="Times New Roman" w:hAnsi="Times New Roman" w:cs="Times New Roman"/>
          <w:sz w:val="24"/>
          <w:szCs w:val="24"/>
          <w:shd w:val="clear" w:color="auto" w:fill="FFFFFF"/>
        </w:rPr>
        <w:t>ования к архитектурно-градостроительному облику объекта капитального строительства не установлены</w:t>
      </w:r>
      <w:r>
        <w:rPr>
          <w:rFonts w:ascii="Times New Roman" w:hAnsi="Times New Roman" w:cs="Times New Roman"/>
          <w:sz w:val="24"/>
          <w:szCs w:val="24"/>
          <w:shd w:val="clear" w:color="auto" w:fill="FFFFFF"/>
        </w:rPr>
        <w:t>.</w:t>
      </w:r>
    </w:p>
    <w:p w:rsidR="004B3519" w:rsidRPr="007C4514" w:rsidRDefault="004B3519" w:rsidP="004B3519">
      <w:pPr>
        <w:pStyle w:val="ConsPlusNormal"/>
        <w:ind w:firstLine="426"/>
        <w:jc w:val="both"/>
        <w:outlineLvl w:val="2"/>
        <w:rPr>
          <w:rFonts w:ascii="Times New Roman" w:hAnsi="Times New Roman" w:cs="Times New Roman"/>
          <w:bCs/>
          <w:kern w:val="32"/>
          <w:sz w:val="24"/>
          <w:szCs w:val="24"/>
          <w:shd w:val="clear" w:color="auto" w:fill="FFFFFF"/>
        </w:rPr>
      </w:pPr>
    </w:p>
    <w:p w:rsidR="004B3519" w:rsidRPr="00FF1C2E" w:rsidRDefault="004B3519" w:rsidP="004B351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r>
        <w:rPr>
          <w:rFonts w:ascii="Times New Roman" w:hAnsi="Times New Roman" w:cs="Times New Roman"/>
          <w:b/>
          <w:sz w:val="28"/>
          <w:szCs w:val="24"/>
        </w:rPr>
        <w:t>Новотроицкого сельсовета</w:t>
      </w:r>
    </w:p>
    <w:p w:rsidR="004B3519" w:rsidRDefault="004B3519" w:rsidP="004B3519">
      <w:pPr>
        <w:pStyle w:val="ConsPlusNormal"/>
        <w:ind w:firstLine="540"/>
        <w:jc w:val="both"/>
        <w:outlineLvl w:val="3"/>
        <w:rPr>
          <w:rFonts w:ascii="Times New Roman" w:hAnsi="Times New Roman" w:cs="Times New Roman"/>
          <w:b/>
          <w:i/>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Новотроицкого сельсовета</w:t>
      </w:r>
    </w:p>
    <w:p w:rsidR="004B3519" w:rsidRDefault="004B3519" w:rsidP="004B3519">
      <w:pPr>
        <w:pStyle w:val="ConsPlusNormal"/>
        <w:ind w:firstLine="540"/>
        <w:jc w:val="both"/>
        <w:outlineLvl w:val="3"/>
        <w:rPr>
          <w:rFonts w:ascii="Times New Roman" w:hAnsi="Times New Roman" w:cs="Times New Roman"/>
          <w:color w:val="000000"/>
          <w:sz w:val="24"/>
          <w:szCs w:val="24"/>
        </w:rPr>
      </w:pPr>
    </w:p>
    <w:p w:rsidR="004B3519" w:rsidRDefault="004B3519" w:rsidP="004B3519">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Pr>
          <w:rFonts w:ascii="Times New Roman" w:hAnsi="Times New Roman" w:cs="Times New Roman"/>
          <w:color w:val="000000"/>
          <w:sz w:val="24"/>
          <w:szCs w:val="24"/>
        </w:rPr>
        <w:t>Новотроицкого сельсовета</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4B3519" w:rsidRPr="00C35F47" w:rsidRDefault="004B3519" w:rsidP="004B3519">
      <w:pPr>
        <w:pStyle w:val="ConsPlusNormal"/>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 xml:space="preserve">1. Жилые зоны: </w:t>
      </w:r>
    </w:p>
    <w:p w:rsidR="004B3519" w:rsidRDefault="004B3519" w:rsidP="004B3519">
      <w:pPr>
        <w:pStyle w:val="ad"/>
        <w:ind w:firstLine="709"/>
        <w:contextualSpacing/>
      </w:pPr>
      <w:r>
        <w:t>*</w:t>
      </w:r>
      <w:r w:rsidRPr="001E5312">
        <w:t xml:space="preserve"> </w:t>
      </w:r>
      <w:r w:rsidRPr="00FF1C2E">
        <w:t xml:space="preserve">Зона </w:t>
      </w:r>
      <w:r>
        <w:t>жилой застройки</w:t>
      </w:r>
      <w:r w:rsidRPr="00FF1C2E">
        <w:t xml:space="preserve"> (Ж</w:t>
      </w:r>
      <w:proofErr w:type="gramStart"/>
      <w:r w:rsidRPr="00FF1C2E">
        <w:t>1</w:t>
      </w:r>
      <w:proofErr w:type="gramEnd"/>
      <w:r>
        <w:t>, Ж2</w:t>
      </w:r>
      <w:r w:rsidRPr="00FF1C2E">
        <w:t>)</w:t>
      </w:r>
      <w:r>
        <w:t>;</w:t>
      </w:r>
    </w:p>
    <w:p w:rsidR="004B3519" w:rsidRPr="00462AA9" w:rsidRDefault="004B3519" w:rsidP="004B3519">
      <w:pPr>
        <w:pStyle w:val="ad"/>
        <w:ind w:firstLine="567"/>
        <w:contextualSpacing/>
        <w:rPr>
          <w:u w:val="single"/>
        </w:rPr>
      </w:pPr>
      <w:r w:rsidRPr="00462AA9">
        <w:rPr>
          <w:b/>
          <w:u w:val="single"/>
        </w:rPr>
        <w:t>2. </w:t>
      </w:r>
      <w:r w:rsidRPr="00462AA9">
        <w:rPr>
          <w:b/>
          <w:iCs/>
          <w:u w:val="single"/>
        </w:rPr>
        <w:t>Общественно-деловые зоны</w:t>
      </w:r>
      <w:r>
        <w:rPr>
          <w:b/>
          <w:iCs/>
          <w:u w:val="single"/>
        </w:rPr>
        <w:t>:</w:t>
      </w:r>
      <w:r w:rsidRPr="00462AA9">
        <w:rPr>
          <w:b/>
          <w:iCs/>
          <w:u w:val="single"/>
        </w:rPr>
        <w:t xml:space="preserve"> </w:t>
      </w:r>
    </w:p>
    <w:p w:rsidR="004B3519" w:rsidRDefault="004B3519" w:rsidP="004B3519">
      <w:pPr>
        <w:pStyle w:val="ad"/>
        <w:ind w:left="720"/>
        <w:contextualSpacing/>
        <w:rPr>
          <w:bCs/>
          <w:iCs/>
        </w:rPr>
      </w:pPr>
      <w:r>
        <w:t>*</w:t>
      </w:r>
      <w:r w:rsidRPr="005C2782">
        <w:t xml:space="preserve"> </w:t>
      </w:r>
      <w:r>
        <w:rPr>
          <w:bCs/>
          <w:iCs/>
        </w:rPr>
        <w:t>Общественно-деловая зона (ОД</w:t>
      </w:r>
      <w:proofErr w:type="gramStart"/>
      <w:r>
        <w:rPr>
          <w:bCs/>
          <w:iCs/>
        </w:rPr>
        <w:t>1</w:t>
      </w:r>
      <w:proofErr w:type="gramEnd"/>
      <w:r>
        <w:rPr>
          <w:bCs/>
          <w:iCs/>
        </w:rPr>
        <w:t>);</w:t>
      </w:r>
    </w:p>
    <w:p w:rsidR="004B3519" w:rsidRPr="00462AA9" w:rsidRDefault="004B3519" w:rsidP="004B3519">
      <w:pPr>
        <w:pStyle w:val="ad"/>
        <w:ind w:firstLine="567"/>
        <w:contextualSpacing/>
        <w:rPr>
          <w:b/>
          <w:iCs/>
          <w:u w:val="single"/>
        </w:rPr>
      </w:pPr>
      <w:r>
        <w:rPr>
          <w:b/>
          <w:iCs/>
          <w:u w:val="single"/>
        </w:rPr>
        <w:t>3</w:t>
      </w:r>
      <w:r w:rsidRPr="00462AA9">
        <w:rPr>
          <w:b/>
          <w:iCs/>
          <w:u w:val="single"/>
        </w:rPr>
        <w:t xml:space="preserve">. Производственные зоны, </w:t>
      </w:r>
      <w:r w:rsidRPr="00462AA9">
        <w:rPr>
          <w:b/>
          <w:u w:val="single"/>
        </w:rPr>
        <w:t>зоны инженерной и транспортной инфраструктур</w:t>
      </w:r>
      <w:r>
        <w:rPr>
          <w:b/>
          <w:u w:val="single"/>
        </w:rPr>
        <w:t>:</w:t>
      </w:r>
    </w:p>
    <w:p w:rsidR="004B3519" w:rsidRDefault="004B3519" w:rsidP="004B3519">
      <w:pPr>
        <w:pStyle w:val="ad"/>
        <w:ind w:firstLine="709"/>
        <w:contextualSpacing/>
      </w:pPr>
      <w:r>
        <w:t xml:space="preserve">* Зона </w:t>
      </w:r>
      <w:r w:rsidRPr="00866BB3">
        <w:t>инженерной инфраструктур</w:t>
      </w:r>
      <w:r>
        <w:t>ы</w:t>
      </w:r>
      <w:r w:rsidRPr="00866BB3">
        <w:t xml:space="preserve"> (И</w:t>
      </w:r>
      <w:proofErr w:type="gramStart"/>
      <w:r>
        <w:t>1</w:t>
      </w:r>
      <w:proofErr w:type="gramEnd"/>
      <w:r w:rsidRPr="00866BB3">
        <w:t>)</w:t>
      </w:r>
      <w:r>
        <w:t>;</w:t>
      </w:r>
    </w:p>
    <w:p w:rsidR="004B3519" w:rsidRDefault="004B3519" w:rsidP="004B3519">
      <w:pPr>
        <w:pStyle w:val="ad"/>
        <w:ind w:firstLine="709"/>
        <w:contextualSpacing/>
      </w:pPr>
      <w:r>
        <w:t>* Зона транспортной инфраструктуры (Т</w:t>
      </w:r>
      <w:proofErr w:type="gramStart"/>
      <w:r>
        <w:t>1</w:t>
      </w:r>
      <w:proofErr w:type="gramEnd"/>
      <w:r>
        <w:t>, Т2);</w:t>
      </w:r>
    </w:p>
    <w:p w:rsidR="004B3519" w:rsidRDefault="004B3519" w:rsidP="004B3519">
      <w:pPr>
        <w:pStyle w:val="ad"/>
        <w:ind w:firstLine="709"/>
        <w:contextualSpacing/>
      </w:pPr>
      <w:r>
        <w:t>* Производственная зона (П</w:t>
      </w:r>
      <w:proofErr w:type="gramStart"/>
      <w:r>
        <w:t>1</w:t>
      </w:r>
      <w:proofErr w:type="gramEnd"/>
      <w:r>
        <w:t>);</w:t>
      </w:r>
    </w:p>
    <w:p w:rsidR="004B3519" w:rsidRPr="00462AA9" w:rsidRDefault="004B3519" w:rsidP="004B3519">
      <w:pPr>
        <w:pStyle w:val="ab"/>
        <w:spacing w:after="0"/>
        <w:ind w:firstLine="567"/>
        <w:contextualSpacing/>
        <w:rPr>
          <w:b/>
          <w:sz w:val="24"/>
          <w:szCs w:val="24"/>
          <w:u w:val="single"/>
        </w:rPr>
      </w:pPr>
      <w:r>
        <w:rPr>
          <w:b/>
          <w:sz w:val="24"/>
          <w:szCs w:val="24"/>
          <w:u w:val="single"/>
        </w:rPr>
        <w:t>4</w:t>
      </w:r>
      <w:r w:rsidRPr="00462AA9">
        <w:rPr>
          <w:b/>
          <w:sz w:val="24"/>
          <w:szCs w:val="24"/>
          <w:u w:val="single"/>
        </w:rPr>
        <w:t>. Зоны специального назначения</w:t>
      </w:r>
      <w:r>
        <w:rPr>
          <w:b/>
          <w:sz w:val="24"/>
          <w:szCs w:val="24"/>
          <w:u w:val="single"/>
        </w:rPr>
        <w:t>:</w:t>
      </w:r>
      <w:r w:rsidRPr="00462AA9">
        <w:rPr>
          <w:b/>
          <w:sz w:val="24"/>
          <w:szCs w:val="24"/>
          <w:u w:val="single"/>
        </w:rPr>
        <w:t xml:space="preserve"> </w:t>
      </w:r>
    </w:p>
    <w:p w:rsidR="004B3519" w:rsidRDefault="004B3519" w:rsidP="004B3519">
      <w:pPr>
        <w:ind w:left="993"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(СПкл</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СПклв</w:t>
      </w:r>
      <w:proofErr w:type="spellEnd"/>
      <w:r>
        <w:rPr>
          <w:rFonts w:ascii="Times New Roman" w:hAnsi="Times New Roman" w:cs="Times New Roman"/>
          <w:sz w:val="24"/>
          <w:szCs w:val="24"/>
        </w:rPr>
        <w:t>).</w:t>
      </w:r>
    </w:p>
    <w:p w:rsidR="004B3519" w:rsidRDefault="004B3519" w:rsidP="004B3519">
      <w:pPr>
        <w:ind w:firstLine="709"/>
        <w:contextualSpacing/>
        <w:jc w:val="both"/>
        <w:rPr>
          <w:rFonts w:ascii="Times New Roman" w:hAnsi="Times New Roman"/>
          <w:sz w:val="24"/>
          <w:szCs w:val="24"/>
        </w:rPr>
      </w:pPr>
    </w:p>
    <w:p w:rsidR="004B3519" w:rsidRDefault="004B3519" w:rsidP="004B3519">
      <w:pPr>
        <w:ind w:firstLine="709"/>
        <w:contextualSpacing/>
        <w:jc w:val="both"/>
        <w:rPr>
          <w:rFonts w:ascii="Times New Roman" w:hAnsi="Times New Roman"/>
          <w:sz w:val="24"/>
          <w:szCs w:val="24"/>
        </w:rPr>
      </w:pPr>
      <w:r>
        <w:rPr>
          <w:rFonts w:ascii="Times New Roman" w:hAnsi="Times New Roman"/>
          <w:sz w:val="24"/>
          <w:szCs w:val="24"/>
        </w:rPr>
        <w:t>Кодовому обозначению территориальной зоны присваивается индекс, который соответствует населенному пункту, а именно:</w:t>
      </w:r>
    </w:p>
    <w:p w:rsidR="004B3519" w:rsidRPr="000771C4" w:rsidRDefault="004B3519" w:rsidP="004B3519">
      <w:pPr>
        <w:ind w:firstLine="540"/>
        <w:contextualSpacing/>
        <w:jc w:val="both"/>
        <w:rPr>
          <w:rFonts w:ascii="Times New Roman" w:hAnsi="Times New Roman"/>
          <w:sz w:val="24"/>
          <w:szCs w:val="24"/>
        </w:rPr>
      </w:pPr>
      <w:r>
        <w:rPr>
          <w:rFonts w:ascii="Times New Roman" w:hAnsi="Times New Roman"/>
          <w:sz w:val="24"/>
          <w:szCs w:val="24"/>
        </w:rPr>
        <w:t xml:space="preserve">Для с. Новотроицк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w:t>
      </w:r>
      <w:proofErr w:type="gramStart"/>
      <w:r>
        <w:rPr>
          <w:rFonts w:ascii="Times New Roman" w:hAnsi="Times New Roman"/>
          <w:b/>
          <w:sz w:val="24"/>
          <w:szCs w:val="24"/>
        </w:rPr>
        <w:t>1</w:t>
      </w:r>
      <w:proofErr w:type="gramEnd"/>
      <w:r>
        <w:rPr>
          <w:rFonts w:ascii="Times New Roman" w:hAnsi="Times New Roman"/>
          <w:b/>
          <w:sz w:val="24"/>
          <w:szCs w:val="24"/>
        </w:rPr>
        <w:t>, ОД1, И1, Т1, П1, СПкл1</w:t>
      </w:r>
      <w:r w:rsidRPr="000771C4">
        <w:rPr>
          <w:rFonts w:ascii="Times New Roman" w:hAnsi="Times New Roman"/>
          <w:sz w:val="24"/>
          <w:szCs w:val="24"/>
        </w:rPr>
        <w:t>;</w:t>
      </w:r>
    </w:p>
    <w:p w:rsidR="004B3519" w:rsidRDefault="004B3519" w:rsidP="004B3519">
      <w:pPr>
        <w:ind w:firstLine="540"/>
        <w:contextualSpacing/>
        <w:jc w:val="both"/>
        <w:rPr>
          <w:rFonts w:ascii="Times New Roman" w:hAnsi="Times New Roman"/>
          <w:sz w:val="24"/>
          <w:szCs w:val="24"/>
        </w:rPr>
      </w:pPr>
      <w:r>
        <w:rPr>
          <w:rFonts w:ascii="Times New Roman" w:hAnsi="Times New Roman"/>
          <w:sz w:val="24"/>
          <w:szCs w:val="24"/>
        </w:rPr>
        <w:t xml:space="preserve">Для д. Новопокровка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w:t>
      </w:r>
      <w:proofErr w:type="gramStart"/>
      <w:r>
        <w:rPr>
          <w:rFonts w:ascii="Times New Roman" w:hAnsi="Times New Roman"/>
          <w:b/>
          <w:sz w:val="24"/>
          <w:szCs w:val="24"/>
        </w:rPr>
        <w:t>2</w:t>
      </w:r>
      <w:proofErr w:type="gramEnd"/>
      <w:r>
        <w:rPr>
          <w:rFonts w:ascii="Times New Roman" w:hAnsi="Times New Roman"/>
          <w:b/>
          <w:sz w:val="24"/>
          <w:szCs w:val="24"/>
        </w:rPr>
        <w:t>, Т2</w:t>
      </w:r>
      <w:r>
        <w:rPr>
          <w:rFonts w:ascii="Times New Roman" w:hAnsi="Times New Roman"/>
          <w:sz w:val="24"/>
          <w:szCs w:val="24"/>
        </w:rPr>
        <w:t>.</w:t>
      </w:r>
    </w:p>
    <w:p w:rsidR="004B3519" w:rsidRDefault="004B3519" w:rsidP="004B3519">
      <w:pPr>
        <w:ind w:firstLine="540"/>
        <w:contextualSpacing/>
        <w:jc w:val="both"/>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а именно:</w:t>
      </w:r>
    </w:p>
    <w:p w:rsidR="004B3519" w:rsidRDefault="004B3519" w:rsidP="004B3519">
      <w:pPr>
        <w:ind w:firstLine="426"/>
        <w:contextualSpacing/>
        <w:jc w:val="both"/>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4B3519" w:rsidRPr="00914E85" w:rsidRDefault="004B3519" w:rsidP="004B3519">
      <w:pPr>
        <w:ind w:left="567" w:hanging="141"/>
        <w:contextualSpacing/>
        <w:jc w:val="both"/>
        <w:rPr>
          <w:rFonts w:ascii="Times New Roman" w:hAnsi="Times New Roman" w:cs="Times New Roman"/>
          <w:sz w:val="24"/>
          <w:szCs w:val="24"/>
        </w:rPr>
      </w:pPr>
    </w:p>
    <w:p w:rsidR="004B3519" w:rsidRDefault="004B3519" w:rsidP="004B351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4B3519" w:rsidRPr="00E03DA0" w:rsidRDefault="004B3519" w:rsidP="004B3519">
      <w:pPr>
        <w:pStyle w:val="ConsPlusNormal"/>
        <w:ind w:firstLine="540"/>
        <w:jc w:val="both"/>
        <w:outlineLvl w:val="3"/>
        <w:rPr>
          <w:rFonts w:ascii="Times New Roman" w:hAnsi="Times New Roman" w:cs="Times New Roman"/>
          <w:b/>
          <w:i/>
          <w:sz w:val="24"/>
          <w:szCs w:val="24"/>
          <w:u w:val="single"/>
        </w:rPr>
      </w:pPr>
    </w:p>
    <w:p w:rsidR="004B3519"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Новотроицкого 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2"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roofErr w:type="gramEnd"/>
    </w:p>
    <w:p w:rsidR="004B3519" w:rsidRDefault="004B3519" w:rsidP="004B3519">
      <w:pPr>
        <w:pStyle w:val="ad"/>
        <w:ind w:firstLine="709"/>
        <w:rPr>
          <w:b/>
          <w:i/>
        </w:rPr>
      </w:pPr>
    </w:p>
    <w:p w:rsidR="004B3519" w:rsidRDefault="004B3519" w:rsidP="004B3519">
      <w:pPr>
        <w:pStyle w:val="ad"/>
        <w:ind w:left="1843" w:hanging="1134"/>
        <w:rPr>
          <w:b/>
          <w:i/>
          <w:u w:val="single"/>
        </w:rPr>
      </w:pPr>
      <w:r w:rsidRPr="00FF1C2E">
        <w:rPr>
          <w:b/>
          <w:i/>
        </w:rPr>
        <w:t>Статья 2</w:t>
      </w:r>
      <w:r>
        <w:rPr>
          <w:b/>
          <w:i/>
        </w:rPr>
        <w:t>4</w:t>
      </w:r>
      <w:r w:rsidRPr="00FF1C2E">
        <w:rPr>
          <w:b/>
          <w:i/>
        </w:rPr>
        <w:t xml:space="preserve"> </w:t>
      </w:r>
      <w:r w:rsidRPr="001245E1">
        <w:rPr>
          <w:b/>
          <w:i/>
          <w:u w:val="single"/>
        </w:rPr>
        <w:t xml:space="preserve">Зона жилой застройки </w:t>
      </w:r>
      <w:r w:rsidRPr="00491000">
        <w:rPr>
          <w:b/>
          <w:i/>
          <w:u w:val="single"/>
        </w:rPr>
        <w:t>(</w:t>
      </w:r>
      <w:r>
        <w:rPr>
          <w:b/>
          <w:i/>
          <w:u w:val="single"/>
        </w:rPr>
        <w:t>Ж</w:t>
      </w:r>
      <w:proofErr w:type="gramStart"/>
      <w:r>
        <w:rPr>
          <w:b/>
          <w:i/>
          <w:u w:val="single"/>
        </w:rPr>
        <w:t>1</w:t>
      </w:r>
      <w:proofErr w:type="gramEnd"/>
      <w:r>
        <w:rPr>
          <w:b/>
          <w:i/>
          <w:u w:val="single"/>
        </w:rPr>
        <w:t>, Ж2</w:t>
      </w:r>
      <w:r w:rsidRPr="00491000">
        <w:rPr>
          <w:b/>
          <w:i/>
          <w:u w:val="single"/>
        </w:rPr>
        <w:t>)</w:t>
      </w:r>
    </w:p>
    <w:p w:rsidR="004B3519" w:rsidRPr="00E03DA0" w:rsidRDefault="004B3519" w:rsidP="004B3519">
      <w:pPr>
        <w:pStyle w:val="ad"/>
        <w:ind w:firstLine="709"/>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F8408D" w:rsidRDefault="004B3519" w:rsidP="004B3519">
            <w:pPr>
              <w:jc w:val="both"/>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4B3519" w:rsidRPr="00F8408D" w:rsidRDefault="004B3519" w:rsidP="004B3519">
            <w:pPr>
              <w:jc w:val="both"/>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Default="004B3519" w:rsidP="004B3519">
            <w:pPr>
              <w:jc w:val="both"/>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4B3519" w:rsidRPr="000F17E4" w:rsidRDefault="004B3519" w:rsidP="004B3519">
            <w:pPr>
              <w:jc w:val="both"/>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B3519" w:rsidRPr="00DF46B9" w:rsidTr="004B3519">
        <w:trPr>
          <w:trHeight w:val="276"/>
        </w:trPr>
        <w:tc>
          <w:tcPr>
            <w:tcW w:w="3828" w:type="dxa"/>
            <w:tcBorders>
              <w:top w:val="single" w:sz="4" w:space="0" w:color="auto"/>
              <w:left w:val="single" w:sz="4" w:space="0" w:color="auto"/>
              <w:bottom w:val="single" w:sz="4" w:space="0" w:color="auto"/>
              <w:right w:val="single" w:sz="4" w:space="0" w:color="auto"/>
            </w:tcBorders>
            <w:noWrap/>
          </w:tcPr>
          <w:p w:rsidR="004B3519" w:rsidRPr="00F8408D" w:rsidRDefault="004B3519" w:rsidP="004B3519">
            <w:pPr>
              <w:jc w:val="both"/>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4B3519" w:rsidRPr="000F17E4" w:rsidRDefault="004B3519" w:rsidP="004B3519">
            <w:pPr>
              <w:jc w:val="both"/>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F8408D" w:rsidRDefault="004B3519" w:rsidP="004B3519">
            <w:pPr>
              <w:jc w:val="both"/>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4B3519" w:rsidRPr="00715312" w:rsidRDefault="004B3519" w:rsidP="004B3519">
            <w:pPr>
              <w:jc w:val="both"/>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F8408D" w:rsidRDefault="004B3519" w:rsidP="004B3519">
            <w:pPr>
              <w:jc w:val="both"/>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4B3519" w:rsidRDefault="004B3519" w:rsidP="004B3519">
            <w:pPr>
              <w:jc w:val="both"/>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715312" w:rsidRDefault="004B3519" w:rsidP="004B3519">
            <w:pPr>
              <w:jc w:val="both"/>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4B3519" w:rsidRPr="00715312" w:rsidRDefault="004B3519" w:rsidP="004B3519">
            <w:pPr>
              <w:jc w:val="both"/>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Default="004B3519" w:rsidP="004B3519">
            <w:pPr>
              <w:jc w:val="both"/>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4B3519" w:rsidRPr="00F8408D" w:rsidRDefault="004B3519" w:rsidP="004B3519">
            <w:pPr>
              <w:jc w:val="both"/>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4B3519" w:rsidRPr="000F17E4" w:rsidRDefault="004B3519" w:rsidP="004B3519">
            <w:pPr>
              <w:jc w:val="both"/>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B3519" w:rsidRPr="000F17E4" w:rsidRDefault="004B3519" w:rsidP="004B3519">
            <w:pPr>
              <w:jc w:val="both"/>
              <w:outlineLvl w:val="1"/>
              <w:rPr>
                <w:rFonts w:ascii="Times New Roman" w:hAnsi="Times New Roman" w:cs="Times New Roman"/>
                <w:sz w:val="24"/>
                <w:szCs w:val="24"/>
              </w:rPr>
            </w:pPr>
            <w:r w:rsidRPr="000F17E4">
              <w:rPr>
                <w:rFonts w:ascii="Times New Roman" w:hAnsi="Times New Roman" w:cs="Times New Roman"/>
                <w:sz w:val="24"/>
                <w:szCs w:val="24"/>
              </w:rPr>
              <w:lastRenderedPageBreak/>
              <w:t>выращивание сельскохозяйственных культур;</w:t>
            </w:r>
          </w:p>
          <w:p w:rsidR="004B3519" w:rsidRPr="00F8408D" w:rsidRDefault="004B3519" w:rsidP="004B3519">
            <w:pPr>
              <w:jc w:val="both"/>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4B3519" w:rsidRPr="000C0575" w:rsidRDefault="004B3519" w:rsidP="004B3519">
            <w:pPr>
              <w:jc w:val="both"/>
              <w:rPr>
                <w:rFonts w:ascii="Times New Roman" w:eastAsia="Calibri" w:hAnsi="Times New Roman" w:cs="Times New Roman"/>
                <w:sz w:val="24"/>
                <w:szCs w:val="24"/>
              </w:rPr>
            </w:pPr>
            <w:proofErr w:type="gramStart"/>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4B3519" w:rsidRPr="00DF46B9" w:rsidRDefault="004B3519" w:rsidP="004B3519">
            <w:pPr>
              <w:ind w:left="252"/>
              <w:jc w:val="both"/>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pStyle w:val="ConsPlusNormal"/>
              <w:jc w:val="both"/>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4B3519" w:rsidRPr="00DF46B9" w:rsidRDefault="004B3519" w:rsidP="004B3519">
            <w:pPr>
              <w:pStyle w:val="ConsPlusNormal"/>
              <w:jc w:val="both"/>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4B3519" w:rsidRPr="00DF46B9" w:rsidRDefault="004B3519" w:rsidP="004B3519">
            <w:pPr>
              <w:pStyle w:val="ConsPlusNormal"/>
              <w:jc w:val="both"/>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Блокированная жилая застройка (2.3)</w:t>
            </w:r>
          </w:p>
          <w:p w:rsidR="004B3519" w:rsidRPr="00DF46B9" w:rsidRDefault="004B3519" w:rsidP="004B3519">
            <w:pPr>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proofErr w:type="gramStart"/>
            <w:r w:rsidRPr="00DF46B9">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F46B9">
              <w:rPr>
                <w:rFonts w:ascii="Times New Roman" w:eastAsia="Calibri" w:hAnsi="Times New Roman" w:cs="Times New Roman"/>
                <w:sz w:val="24"/>
                <w:szCs w:val="24"/>
              </w:rPr>
              <w:t xml:space="preserve"> пользования (жилые дома блокированной застройки);</w:t>
            </w:r>
            <w:r>
              <w:rPr>
                <w:rFonts w:ascii="Times New Roman" w:eastAsia="Calibri" w:hAnsi="Times New Roman" w:cs="Times New Roman"/>
                <w:sz w:val="24"/>
                <w:szCs w:val="24"/>
              </w:rPr>
              <w:t xml:space="preserve"> </w:t>
            </w:r>
            <w:r w:rsidRPr="00DF46B9">
              <w:rPr>
                <w:rFonts w:ascii="Times New Roman" w:eastAsia="Calibri" w:hAnsi="Times New Roman" w:cs="Times New Roman"/>
                <w:sz w:val="24"/>
                <w:szCs w:val="24"/>
              </w:rPr>
              <w:t>разведение декоративных и плодовых деревьев, овощных и ягодных культур;</w:t>
            </w:r>
            <w:r>
              <w:rPr>
                <w:rFonts w:ascii="Times New Roman" w:eastAsia="Calibri" w:hAnsi="Times New Roman" w:cs="Times New Roman"/>
                <w:sz w:val="24"/>
                <w:szCs w:val="24"/>
              </w:rPr>
              <w:t xml:space="preserve"> </w:t>
            </w:r>
            <w:r w:rsidRPr="00DF46B9">
              <w:rPr>
                <w:rFonts w:ascii="Times New Roman" w:eastAsia="Calibri" w:hAnsi="Times New Roman" w:cs="Times New Roman"/>
                <w:sz w:val="24"/>
                <w:szCs w:val="24"/>
              </w:rPr>
              <w:t>размещение гаражей для собственных нужд и иных вспомогательных сооружений;</w:t>
            </w:r>
            <w:r>
              <w:rPr>
                <w:rFonts w:ascii="Times New Roman" w:eastAsia="Calibri" w:hAnsi="Times New Roman" w:cs="Times New Roman"/>
                <w:sz w:val="24"/>
                <w:szCs w:val="24"/>
              </w:rPr>
              <w:t xml:space="preserve"> </w:t>
            </w:r>
            <w:r w:rsidRPr="00DF46B9">
              <w:rPr>
                <w:rFonts w:ascii="Times New Roman" w:eastAsia="Calibri" w:hAnsi="Times New Roman" w:cs="Times New Roman"/>
                <w:sz w:val="24"/>
                <w:szCs w:val="24"/>
              </w:rPr>
              <w:t>обустройство спортивных и детских площадок, площадок для отдыха</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bookmarkStart w:id="34" w:name="sub_1024"/>
            <w:r w:rsidRPr="00DF46B9">
              <w:rPr>
                <w:rFonts w:ascii="Times New Roman" w:eastAsia="Calibri" w:hAnsi="Times New Roman" w:cs="Times New Roman"/>
                <w:b/>
                <w:i/>
                <w:sz w:val="24"/>
                <w:szCs w:val="24"/>
              </w:rPr>
              <w:t>Передвижное жилье</w:t>
            </w:r>
            <w:bookmarkEnd w:id="34"/>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hAnsi="Times New Roman" w:cs="Times New Roman"/>
                <w:sz w:val="24"/>
                <w:szCs w:val="24"/>
              </w:rPr>
            </w:pPr>
            <w:r w:rsidRPr="00F91200">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proofErr w:type="spellStart"/>
            <w:r w:rsidRPr="00DF46B9">
              <w:rPr>
                <w:rFonts w:ascii="Times New Roman" w:eastAsia="Calibri" w:hAnsi="Times New Roman" w:cs="Times New Roman"/>
                <w:b/>
                <w:i/>
                <w:sz w:val="24"/>
                <w:szCs w:val="24"/>
              </w:rPr>
              <w:lastRenderedPageBreak/>
              <w:t>Среднеэтажная</w:t>
            </w:r>
            <w:proofErr w:type="spellEnd"/>
            <w:r w:rsidRPr="00DF46B9">
              <w:rPr>
                <w:rFonts w:ascii="Times New Roman" w:eastAsia="Calibri" w:hAnsi="Times New Roman" w:cs="Times New Roman"/>
                <w:b/>
                <w:i/>
                <w:sz w:val="24"/>
                <w:szCs w:val="24"/>
              </w:rPr>
              <w:t xml:space="preserve"> жилая застройка (2.5)</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Размещение многоквартирных домов этажностью не выше восьми этажей;</w:t>
            </w:r>
          </w:p>
          <w:p w:rsidR="004B3519" w:rsidRPr="00F91200"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благоустройство и озеленение;</w:t>
            </w:r>
          </w:p>
          <w:p w:rsidR="004B3519" w:rsidRPr="00F91200"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размещение подземных гаражей и автостоянок;</w:t>
            </w:r>
          </w:p>
          <w:p w:rsidR="004B3519" w:rsidRPr="00F91200"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обустройство спортивных и детских площадок, площадок для отдыха;</w:t>
            </w:r>
          </w:p>
          <w:p w:rsidR="004B3519" w:rsidRPr="00DF46B9" w:rsidRDefault="004B3519" w:rsidP="004B3519">
            <w:pPr>
              <w:jc w:val="both"/>
              <w:rPr>
                <w:rFonts w:ascii="Times New Roman" w:eastAsia="Calibri" w:hAnsi="Times New Roman" w:cs="Times New Roman"/>
                <w:b/>
                <w:bCs/>
                <w:i/>
                <w:iCs/>
                <w:sz w:val="24"/>
                <w:szCs w:val="24"/>
              </w:rPr>
            </w:pPr>
            <w:r w:rsidRPr="00F91200">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bCs/>
                <w:iCs/>
                <w:sz w:val="24"/>
                <w:szCs w:val="24"/>
              </w:rPr>
            </w:pPr>
            <w:proofErr w:type="gramStart"/>
            <w:r w:rsidRPr="007B29DD">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rPr>
                <w:t>кодами 3.1</w:t>
              </w:r>
            </w:hyperlink>
            <w:r w:rsidRPr="007B29DD">
              <w:rPr>
                <w:rFonts w:ascii="Times New Roman" w:eastAsia="Calibri" w:hAnsi="Times New Roman" w:cs="Times New Roman"/>
                <w:bCs/>
                <w:iCs/>
                <w:sz w:val="24"/>
                <w:szCs w:val="24"/>
              </w:rPr>
              <w:t xml:space="preserve">, </w:t>
            </w:r>
            <w:hyperlink w:anchor="Par197" w:tooltip="3.2" w:history="1">
              <w:r w:rsidRPr="007B29DD">
                <w:rPr>
                  <w:rFonts w:ascii="Times New Roman" w:eastAsia="Calibri" w:hAnsi="Times New Roman" w:cs="Times New Roman"/>
                  <w:bCs/>
                  <w:iCs/>
                  <w:sz w:val="24"/>
                  <w:szCs w:val="24"/>
                </w:rPr>
                <w:t>3.2</w:t>
              </w:r>
            </w:hyperlink>
            <w:r w:rsidRPr="007B29DD">
              <w:rPr>
                <w:rFonts w:ascii="Times New Roman" w:eastAsia="Calibri" w:hAnsi="Times New Roman" w:cs="Times New Roman"/>
                <w:bCs/>
                <w:iCs/>
                <w:sz w:val="24"/>
                <w:szCs w:val="24"/>
              </w:rPr>
              <w:t xml:space="preserve">, </w:t>
            </w:r>
            <w:hyperlink w:anchor="Par214" w:tooltip="3.3" w:history="1">
              <w:r w:rsidRPr="007B29DD">
                <w:rPr>
                  <w:rFonts w:ascii="Times New Roman" w:eastAsia="Calibri" w:hAnsi="Times New Roman" w:cs="Times New Roman"/>
                  <w:bCs/>
                  <w:iCs/>
                  <w:sz w:val="24"/>
                  <w:szCs w:val="24"/>
                </w:rPr>
                <w:t>3.3</w:t>
              </w:r>
            </w:hyperlink>
            <w:r w:rsidRPr="007B29DD">
              <w:rPr>
                <w:rFonts w:ascii="Times New Roman" w:eastAsia="Calibri" w:hAnsi="Times New Roman" w:cs="Times New Roman"/>
                <w:bCs/>
                <w:iCs/>
                <w:sz w:val="24"/>
                <w:szCs w:val="24"/>
              </w:rPr>
              <w:t xml:space="preserve">, </w:t>
            </w:r>
            <w:hyperlink w:anchor="Par217" w:tooltip="3.4" w:history="1">
              <w:r w:rsidRPr="007B29DD">
                <w:rPr>
                  <w:rFonts w:ascii="Times New Roman" w:eastAsia="Calibri" w:hAnsi="Times New Roman" w:cs="Times New Roman"/>
                  <w:bCs/>
                  <w:iCs/>
                  <w:sz w:val="24"/>
                  <w:szCs w:val="24"/>
                </w:rPr>
                <w:t>3.4</w:t>
              </w:r>
            </w:hyperlink>
            <w:r w:rsidRPr="007B29DD">
              <w:rPr>
                <w:rFonts w:ascii="Times New Roman" w:eastAsia="Calibri" w:hAnsi="Times New Roman" w:cs="Times New Roman"/>
                <w:bCs/>
                <w:iCs/>
                <w:sz w:val="24"/>
                <w:szCs w:val="24"/>
              </w:rPr>
              <w:t xml:space="preserve">, </w:t>
            </w:r>
            <w:hyperlink w:anchor="Par220" w:tooltip="3.4.1" w:history="1">
              <w:r w:rsidRPr="007B29DD">
                <w:rPr>
                  <w:rFonts w:ascii="Times New Roman" w:eastAsia="Calibri" w:hAnsi="Times New Roman" w:cs="Times New Roman"/>
                  <w:bCs/>
                  <w:iCs/>
                  <w:sz w:val="24"/>
                  <w:szCs w:val="24"/>
                </w:rPr>
                <w:t>3.4.1</w:t>
              </w:r>
            </w:hyperlink>
            <w:r w:rsidRPr="007B29DD">
              <w:rPr>
                <w:rFonts w:ascii="Times New Roman" w:eastAsia="Calibri" w:hAnsi="Times New Roman" w:cs="Times New Roman"/>
                <w:bCs/>
                <w:iCs/>
                <w:sz w:val="24"/>
                <w:szCs w:val="24"/>
              </w:rPr>
              <w:t xml:space="preserve">, </w:t>
            </w:r>
            <w:hyperlink w:anchor="Par234" w:tooltip="3.5.1" w:history="1">
              <w:r w:rsidRPr="007B29DD">
                <w:rPr>
                  <w:rFonts w:ascii="Times New Roman" w:eastAsia="Calibri" w:hAnsi="Times New Roman" w:cs="Times New Roman"/>
                  <w:bCs/>
                  <w:iCs/>
                  <w:sz w:val="24"/>
                  <w:szCs w:val="24"/>
                </w:rPr>
                <w:t>3.5.1</w:t>
              </w:r>
            </w:hyperlink>
            <w:r w:rsidRPr="007B29DD">
              <w:rPr>
                <w:rFonts w:ascii="Times New Roman" w:eastAsia="Calibri" w:hAnsi="Times New Roman" w:cs="Times New Roman"/>
                <w:bCs/>
                <w:iCs/>
                <w:sz w:val="24"/>
                <w:szCs w:val="24"/>
              </w:rPr>
              <w:t xml:space="preserve">, </w:t>
            </w:r>
            <w:hyperlink w:anchor="Par240" w:tooltip="3.6" w:history="1">
              <w:r w:rsidRPr="007B29DD">
                <w:rPr>
                  <w:rFonts w:ascii="Times New Roman" w:eastAsia="Calibri" w:hAnsi="Times New Roman" w:cs="Times New Roman"/>
                  <w:bCs/>
                  <w:iCs/>
                  <w:sz w:val="24"/>
                  <w:szCs w:val="24"/>
                </w:rPr>
                <w:t>3.6</w:t>
              </w:r>
            </w:hyperlink>
            <w:r w:rsidRPr="007B29DD">
              <w:rPr>
                <w:rFonts w:ascii="Times New Roman" w:eastAsia="Calibri" w:hAnsi="Times New Roman" w:cs="Times New Roman"/>
                <w:bCs/>
                <w:iCs/>
                <w:sz w:val="24"/>
                <w:szCs w:val="24"/>
              </w:rPr>
              <w:t xml:space="preserve">, </w:t>
            </w:r>
            <w:hyperlink w:anchor="Par252" w:tooltip="3.7" w:history="1">
              <w:r w:rsidRPr="007B29DD">
                <w:rPr>
                  <w:rFonts w:ascii="Times New Roman" w:eastAsia="Calibri" w:hAnsi="Times New Roman" w:cs="Times New Roman"/>
                  <w:bCs/>
                  <w:iCs/>
                  <w:sz w:val="24"/>
                  <w:szCs w:val="24"/>
                </w:rPr>
                <w:t>3.7</w:t>
              </w:r>
            </w:hyperlink>
            <w:r w:rsidRPr="007B29DD">
              <w:rPr>
                <w:rFonts w:ascii="Times New Roman" w:eastAsia="Calibri" w:hAnsi="Times New Roman" w:cs="Times New Roman"/>
                <w:bCs/>
                <w:iCs/>
                <w:sz w:val="24"/>
                <w:szCs w:val="24"/>
              </w:rPr>
              <w:t xml:space="preserve">, </w:t>
            </w:r>
            <w:hyperlink w:anchor="Par285" w:tooltip="3.10.1" w:history="1">
              <w:r w:rsidRPr="007B29DD">
                <w:rPr>
                  <w:rFonts w:ascii="Times New Roman" w:eastAsia="Calibri" w:hAnsi="Times New Roman" w:cs="Times New Roman"/>
                  <w:bCs/>
                  <w:iCs/>
                  <w:sz w:val="24"/>
                  <w:szCs w:val="24"/>
                </w:rPr>
                <w:t>3.10.1</w:t>
              </w:r>
            </w:hyperlink>
            <w:r w:rsidRPr="007B29DD">
              <w:rPr>
                <w:rFonts w:ascii="Times New Roman" w:eastAsia="Calibri" w:hAnsi="Times New Roman" w:cs="Times New Roman"/>
                <w:bCs/>
                <w:iCs/>
                <w:sz w:val="24"/>
                <w:szCs w:val="24"/>
              </w:rPr>
              <w:t xml:space="preserve">, </w:t>
            </w:r>
            <w:hyperlink w:anchor="Par296" w:tooltip="4.1" w:history="1">
              <w:r w:rsidRPr="007B29DD">
                <w:rPr>
                  <w:rFonts w:ascii="Times New Roman" w:eastAsia="Calibri" w:hAnsi="Times New Roman" w:cs="Times New Roman"/>
                  <w:bCs/>
                  <w:iCs/>
                  <w:sz w:val="24"/>
                  <w:szCs w:val="24"/>
                </w:rPr>
                <w:t>4.1</w:t>
              </w:r>
            </w:hyperlink>
            <w:r w:rsidRPr="007B29DD">
              <w:rPr>
                <w:rFonts w:ascii="Times New Roman" w:eastAsia="Calibri" w:hAnsi="Times New Roman" w:cs="Times New Roman"/>
                <w:bCs/>
                <w:iCs/>
                <w:sz w:val="24"/>
                <w:szCs w:val="24"/>
              </w:rPr>
              <w:t xml:space="preserve">, </w:t>
            </w:r>
            <w:hyperlink w:anchor="Par304" w:tooltip="4.3" w:history="1">
              <w:r w:rsidRPr="007B29DD">
                <w:rPr>
                  <w:rFonts w:ascii="Times New Roman" w:eastAsia="Calibri" w:hAnsi="Times New Roman" w:cs="Times New Roman"/>
                  <w:bCs/>
                  <w:iCs/>
                  <w:sz w:val="24"/>
                  <w:szCs w:val="24"/>
                </w:rPr>
                <w:t>4.3</w:t>
              </w:r>
            </w:hyperlink>
            <w:r w:rsidRPr="007B29DD">
              <w:rPr>
                <w:rFonts w:ascii="Times New Roman" w:eastAsia="Calibri" w:hAnsi="Times New Roman" w:cs="Times New Roman"/>
                <w:bCs/>
                <w:iCs/>
                <w:sz w:val="24"/>
                <w:szCs w:val="24"/>
              </w:rPr>
              <w:t xml:space="preserve">, </w:t>
            </w:r>
            <w:hyperlink w:anchor="Par307" w:tooltip="4.4" w:history="1">
              <w:r w:rsidRPr="007B29DD">
                <w:rPr>
                  <w:rFonts w:ascii="Times New Roman" w:eastAsia="Calibri" w:hAnsi="Times New Roman" w:cs="Times New Roman"/>
                  <w:bCs/>
                  <w:iCs/>
                  <w:sz w:val="24"/>
                  <w:szCs w:val="24"/>
                </w:rPr>
                <w:t>4.4</w:t>
              </w:r>
            </w:hyperlink>
            <w:r w:rsidRPr="007B29DD">
              <w:rPr>
                <w:rFonts w:ascii="Times New Roman" w:eastAsia="Calibri" w:hAnsi="Times New Roman" w:cs="Times New Roman"/>
                <w:bCs/>
                <w:iCs/>
                <w:sz w:val="24"/>
                <w:szCs w:val="24"/>
              </w:rPr>
              <w:t xml:space="preserve">, </w:t>
            </w:r>
            <w:hyperlink w:anchor="Par313" w:tooltip="4.6" w:history="1">
              <w:r w:rsidRPr="007B29DD">
                <w:rPr>
                  <w:rFonts w:ascii="Times New Roman" w:eastAsia="Calibri" w:hAnsi="Times New Roman" w:cs="Times New Roman"/>
                  <w:bCs/>
                  <w:iCs/>
                  <w:sz w:val="24"/>
                  <w:szCs w:val="24"/>
                </w:rPr>
                <w:t>4.6</w:t>
              </w:r>
            </w:hyperlink>
            <w:r w:rsidRPr="007B29DD">
              <w:rPr>
                <w:rFonts w:ascii="Times New Roman" w:eastAsia="Calibri" w:hAnsi="Times New Roman" w:cs="Times New Roman"/>
                <w:bCs/>
                <w:iCs/>
                <w:sz w:val="24"/>
                <w:szCs w:val="24"/>
              </w:rPr>
              <w:t xml:space="preserve">, </w:t>
            </w:r>
            <w:hyperlink w:anchor="Par362" w:tooltip="5.1.2" w:history="1">
              <w:r w:rsidRPr="007B29DD">
                <w:rPr>
                  <w:rFonts w:ascii="Times New Roman" w:eastAsia="Calibri" w:hAnsi="Times New Roman" w:cs="Times New Roman"/>
                  <w:bCs/>
                  <w:iCs/>
                  <w:sz w:val="24"/>
                  <w:szCs w:val="24"/>
                </w:rPr>
                <w:t>5.1.2</w:t>
              </w:r>
            </w:hyperlink>
            <w:r w:rsidRPr="007B29DD">
              <w:rPr>
                <w:rFonts w:ascii="Times New Roman" w:eastAsia="Calibri" w:hAnsi="Times New Roman" w:cs="Times New Roman"/>
                <w:bCs/>
                <w:iCs/>
                <w:sz w:val="24"/>
                <w:szCs w:val="24"/>
              </w:rPr>
              <w:t xml:space="preserve">, </w:t>
            </w:r>
            <w:hyperlink w:anchor="Par365" w:tooltip="5.1.3" w:history="1">
              <w:r w:rsidRPr="007B29DD">
                <w:rPr>
                  <w:rFonts w:ascii="Times New Roman" w:eastAsia="Calibri" w:hAnsi="Times New Roman" w:cs="Times New Roman"/>
                  <w:bCs/>
                  <w:iCs/>
                  <w:sz w:val="24"/>
                  <w:szCs w:val="24"/>
                </w:rPr>
                <w:t>5.1.3</w:t>
              </w:r>
            </w:hyperlink>
            <w:r w:rsidRPr="007B29DD">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Cs/>
                <w:iCs/>
                <w:sz w:val="24"/>
                <w:szCs w:val="24"/>
              </w:rPr>
            </w:pPr>
            <w:r w:rsidRPr="007B29DD">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rPr>
              <w:t>машино</w:t>
            </w:r>
            <w:proofErr w:type="spellEnd"/>
            <w:r w:rsidRPr="007B29DD">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rPr>
                <w:t>кодами 2.7.2</w:t>
              </w:r>
            </w:hyperlink>
            <w:r w:rsidRPr="007B29DD">
              <w:rPr>
                <w:rFonts w:ascii="Times New Roman" w:eastAsia="Calibri" w:hAnsi="Times New Roman" w:cs="Times New Roman"/>
                <w:bCs/>
                <w:iCs/>
                <w:sz w:val="24"/>
                <w:szCs w:val="24"/>
              </w:rPr>
              <w:t xml:space="preserve">, </w:t>
            </w:r>
            <w:hyperlink w:anchor="Par332" w:tooltip="4.9" w:history="1">
              <w:r w:rsidRPr="007B29DD">
                <w:rPr>
                  <w:rFonts w:ascii="Times New Roman" w:eastAsia="Calibri" w:hAnsi="Times New Roman" w:cs="Times New Roman"/>
                  <w:bCs/>
                  <w:iCs/>
                  <w:sz w:val="24"/>
                  <w:szCs w:val="24"/>
                </w:rPr>
                <w:t>4.9</w:t>
              </w:r>
            </w:hyperlink>
          </w:p>
        </w:tc>
      </w:tr>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Cs/>
                <w:iCs/>
                <w:sz w:val="24"/>
                <w:szCs w:val="24"/>
              </w:rPr>
            </w:pPr>
            <w:r w:rsidRPr="007B29DD">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B3519" w:rsidRPr="00DF46B9" w:rsidTr="004B3519">
        <w:trPr>
          <w:trHeight w:val="84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Коммунальное обслуживание (3.1)</w:t>
            </w:r>
          </w:p>
          <w:p w:rsidR="004B3519" w:rsidRPr="00DF46B9" w:rsidRDefault="004B3519" w:rsidP="004B3519">
            <w:pPr>
              <w:jc w:val="both"/>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0C0575">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B3519" w:rsidRPr="00DF46B9" w:rsidTr="004B3519">
        <w:trPr>
          <w:trHeight w:val="84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Предоставление коммунальных услуг</w:t>
            </w:r>
            <w:r>
              <w:rPr>
                <w:rFonts w:ascii="Times New Roman" w:eastAsia="Calibri" w:hAnsi="Times New Roman" w:cs="Times New Roman"/>
                <w:b/>
                <w:i/>
                <w:sz w:val="24"/>
                <w:szCs w:val="24"/>
              </w:rPr>
              <w:t xml:space="preserve"> (3.1.1)</w:t>
            </w:r>
          </w:p>
        </w:tc>
        <w:tc>
          <w:tcPr>
            <w:tcW w:w="5783" w:type="dxa"/>
            <w:tcBorders>
              <w:top w:val="single" w:sz="4" w:space="0" w:color="auto"/>
              <w:left w:val="nil"/>
              <w:bottom w:val="single" w:sz="4" w:space="0" w:color="auto"/>
              <w:right w:val="single" w:sz="4" w:space="0" w:color="auto"/>
            </w:tcBorders>
            <w:noWrap/>
          </w:tcPr>
          <w:p w:rsidR="004B3519" w:rsidRPr="000C0575" w:rsidRDefault="004B3519" w:rsidP="004B3519">
            <w:pPr>
              <w:jc w:val="both"/>
              <w:rPr>
                <w:rFonts w:ascii="Times New Roman" w:eastAsia="Calibri" w:hAnsi="Times New Roman" w:cs="Times New Roman"/>
                <w:bCs/>
                <w:iCs/>
                <w:sz w:val="24"/>
                <w:szCs w:val="24"/>
              </w:rPr>
            </w:pPr>
            <w:proofErr w:type="gramStart"/>
            <w:r w:rsidRPr="000C0575">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3519" w:rsidRPr="00DF46B9" w:rsidTr="004B3519">
        <w:trPr>
          <w:trHeight w:val="840"/>
        </w:trPr>
        <w:tc>
          <w:tcPr>
            <w:tcW w:w="3828" w:type="dxa"/>
            <w:tcBorders>
              <w:top w:val="single" w:sz="4" w:space="0" w:color="auto"/>
              <w:left w:val="single" w:sz="4" w:space="0" w:color="auto"/>
              <w:bottom w:val="single" w:sz="4" w:space="0" w:color="auto"/>
              <w:right w:val="single" w:sz="4" w:space="0" w:color="auto"/>
            </w:tcBorders>
            <w:noWrap/>
          </w:tcPr>
          <w:p w:rsidR="004B3519" w:rsidRPr="000C0575"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4B3519" w:rsidRPr="000C0575" w:rsidRDefault="004B3519" w:rsidP="004B3519">
            <w:pPr>
              <w:jc w:val="both"/>
              <w:rPr>
                <w:rFonts w:ascii="Times New Roman" w:eastAsia="Calibri" w:hAnsi="Times New Roman" w:cs="Times New Roman"/>
                <w:bCs/>
                <w:iCs/>
                <w:sz w:val="24"/>
                <w:szCs w:val="24"/>
              </w:rPr>
            </w:pPr>
            <w:r w:rsidRPr="007B29DD">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4B3519" w:rsidRPr="00DF46B9" w:rsidTr="004B3519">
        <w:trPr>
          <w:trHeight w:val="1420"/>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ind w:left="36"/>
              <w:jc w:val="both"/>
              <w:rPr>
                <w:rFonts w:ascii="Times New Roman" w:eastAsia="Calibri" w:hAnsi="Times New Roman" w:cs="Times New Roman"/>
                <w:sz w:val="24"/>
                <w:szCs w:val="24"/>
              </w:rPr>
            </w:pPr>
            <w:r w:rsidRPr="000C0575">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4B3519" w:rsidRPr="00DF46B9" w:rsidTr="004B3519">
        <w:trPr>
          <w:trHeight w:val="876"/>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4B3519" w:rsidRPr="000C0575" w:rsidRDefault="004B3519" w:rsidP="004B3519">
            <w:pPr>
              <w:ind w:left="36"/>
              <w:jc w:val="both"/>
              <w:rPr>
                <w:rFonts w:ascii="Times New Roman" w:eastAsia="Calibri" w:hAnsi="Times New Roman" w:cs="Times New Roman"/>
                <w:bCs/>
                <w:iCs/>
                <w:sz w:val="24"/>
                <w:szCs w:val="24"/>
              </w:rPr>
            </w:pPr>
            <w:r w:rsidRPr="007B29DD">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B3519" w:rsidRPr="00DF46B9" w:rsidTr="004B3519">
        <w:trPr>
          <w:trHeight w:val="1388"/>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Бытовое обслуживание (3.3)</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3519" w:rsidRPr="00DF46B9" w:rsidTr="004B3519">
        <w:trPr>
          <w:trHeight w:val="274"/>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Амбулаторно-поликлиническое обслуживание (3.4.1)</w:t>
            </w:r>
          </w:p>
          <w:p w:rsidR="004B3519" w:rsidRPr="00DF46B9" w:rsidRDefault="004B3519" w:rsidP="004B3519">
            <w:pPr>
              <w:jc w:val="both"/>
              <w:rPr>
                <w:rFonts w:ascii="Times New Roman" w:eastAsia="Calibri" w:hAnsi="Times New Roman" w:cs="Times New Roman"/>
                <w:b/>
                <w:i/>
                <w:sz w:val="24"/>
                <w:szCs w:val="24"/>
              </w:rPr>
            </w:pPr>
          </w:p>
          <w:p w:rsidR="004B3519" w:rsidRPr="00DF46B9" w:rsidRDefault="004B3519" w:rsidP="004B3519">
            <w:pPr>
              <w:jc w:val="both"/>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6C75F9">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3519" w:rsidRPr="00DF46B9" w:rsidTr="004B3519">
        <w:trPr>
          <w:trHeight w:val="274"/>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Дошкольное, начальное и среднее общее образование (3.5.1)</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4B3519" w:rsidRPr="00DF46B9" w:rsidRDefault="004B3519" w:rsidP="004B3519">
            <w:pPr>
              <w:jc w:val="both"/>
              <w:rPr>
                <w:rFonts w:ascii="Times New Roman" w:eastAsia="Calibri" w:hAnsi="Times New Roman" w:cs="Times New Roman"/>
                <w:sz w:val="24"/>
                <w:szCs w:val="24"/>
              </w:rPr>
            </w:pPr>
            <w:proofErr w:type="gramStart"/>
            <w:r w:rsidRPr="006C75F9">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rPr>
              <w:t xml:space="preserve"> </w:t>
            </w:r>
            <w:r w:rsidRPr="006C75F9">
              <w:rPr>
                <w:rFonts w:ascii="Times New Roman" w:eastAsia="Calibri" w:hAnsi="Times New Roman" w:cs="Times New Roman"/>
                <w:sz w:val="24"/>
                <w:szCs w:val="24"/>
              </w:rPr>
              <w:t xml:space="preserve">образовательные кружки и иные организации, осуществляющие деятельность по воспитанию, образованию и просвещению), в том числе зданий, </w:t>
            </w:r>
            <w:r w:rsidRPr="006C75F9">
              <w:rPr>
                <w:rFonts w:ascii="Times New Roman" w:eastAsia="Calibri" w:hAnsi="Times New Roman" w:cs="Times New Roman"/>
                <w:sz w:val="24"/>
                <w:szCs w:val="24"/>
              </w:rPr>
              <w:lastRenderedPageBreak/>
              <w:t>спортивных сооружений, предназначенных для занятия обучающихся физической культурой и спортом</w:t>
            </w:r>
            <w:proofErr w:type="gramEnd"/>
          </w:p>
        </w:tc>
      </w:tr>
      <w:tr w:rsidR="004B3519" w:rsidRPr="00DF46B9" w:rsidTr="004B3519">
        <w:trPr>
          <w:trHeight w:val="274"/>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lastRenderedPageBreak/>
              <w:t>Культурное развитие (3.6)</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9A6A5F">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Общественное питание (4.6)</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3519" w:rsidRPr="00DF46B9" w:rsidTr="004B3519">
        <w:trPr>
          <w:trHeight w:val="418"/>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7B29DD">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sz w:val="24"/>
                <w:szCs w:val="24"/>
              </w:rPr>
            </w:pPr>
            <w:r w:rsidRPr="007B29DD">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rPr>
                <w:t>кодами 3.0</w:t>
              </w:r>
            </w:hyperlink>
            <w:r w:rsidRPr="007B29DD">
              <w:rPr>
                <w:rFonts w:ascii="Times New Roman" w:eastAsia="Calibri" w:hAnsi="Times New Roman" w:cs="Times New Roman"/>
                <w:sz w:val="24"/>
                <w:szCs w:val="24"/>
              </w:rPr>
              <w:t xml:space="preserve">, </w:t>
            </w:r>
            <w:hyperlink w:anchor="Par293" w:tooltip="4.0" w:history="1">
              <w:r w:rsidRPr="007B29DD">
                <w:rPr>
                  <w:rFonts w:ascii="Times New Roman" w:eastAsia="Calibri" w:hAnsi="Times New Roman" w:cs="Times New Roman"/>
                  <w:sz w:val="24"/>
                  <w:szCs w:val="24"/>
                </w:rPr>
                <w:t>4.0</w:t>
              </w:r>
            </w:hyperlink>
            <w:r w:rsidRPr="007B29DD">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
                <w:bCs/>
                <w:i/>
                <w:iCs/>
                <w:sz w:val="24"/>
                <w:szCs w:val="24"/>
              </w:rPr>
            </w:pPr>
            <w:r w:rsidRPr="007B29DD">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sz w:val="24"/>
                <w:szCs w:val="24"/>
              </w:rPr>
            </w:pPr>
            <w:r w:rsidRPr="007B29DD">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rPr>
                <w:t>кодами 3.1.1</w:t>
              </w:r>
            </w:hyperlink>
            <w:r w:rsidRPr="007B29DD">
              <w:rPr>
                <w:rFonts w:ascii="Times New Roman" w:eastAsia="Calibri" w:hAnsi="Times New Roman" w:cs="Times New Roman"/>
                <w:sz w:val="24"/>
                <w:szCs w:val="24"/>
              </w:rPr>
              <w:t xml:space="preserve">, </w:t>
            </w:r>
            <w:hyperlink w:anchor="Par208" w:tooltip="3.2.3" w:history="1">
              <w:r w:rsidRPr="007B29DD">
                <w:rPr>
                  <w:rFonts w:ascii="Times New Roman" w:eastAsia="Calibri" w:hAnsi="Times New Roman" w:cs="Times New Roman"/>
                  <w:sz w:val="24"/>
                  <w:szCs w:val="24"/>
                </w:rPr>
                <w:t>3.2.3</w:t>
              </w:r>
            </w:hyperlink>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b/>
                <w:bCs/>
                <w:i/>
                <w:iCs/>
                <w:sz w:val="24"/>
                <w:szCs w:val="24"/>
              </w:rPr>
            </w:pPr>
            <w:r w:rsidRPr="007B29DD">
              <w:rPr>
                <w:rFonts w:ascii="Times New Roman" w:eastAsia="Calibri" w:hAnsi="Times New Roman" w:cs="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sz w:val="24"/>
                <w:szCs w:val="24"/>
              </w:rPr>
            </w:pPr>
            <w:r w:rsidRPr="007B29DD">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4B3519" w:rsidRPr="00DF46B9" w:rsidTr="004B3519">
        <w:trPr>
          <w:trHeight w:val="274"/>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2111B8">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F91200">
              <w:rPr>
                <w:rFonts w:ascii="Times New Roman" w:eastAsia="Calibri" w:hAnsi="Times New Roman" w:cs="Times New Roman"/>
                <w:b/>
                <w:bCs/>
                <w:i/>
                <w:iCs/>
                <w:sz w:val="24"/>
                <w:szCs w:val="24"/>
              </w:rPr>
              <w:t>Улично-дорожная сеть</w:t>
            </w:r>
            <w:r>
              <w:rPr>
                <w:rFonts w:ascii="Times New Roman" w:eastAsia="Calibri" w:hAnsi="Times New Roman" w:cs="Times New Roman"/>
                <w:b/>
                <w:bCs/>
                <w:i/>
                <w:iCs/>
                <w:sz w:val="24"/>
                <w:szCs w:val="24"/>
              </w:rPr>
              <w:t xml:space="preserve"> (12.0.1)</w:t>
            </w:r>
          </w:p>
        </w:tc>
        <w:tc>
          <w:tcPr>
            <w:tcW w:w="5783" w:type="dxa"/>
            <w:tcBorders>
              <w:top w:val="single" w:sz="4" w:space="0" w:color="auto"/>
              <w:left w:val="nil"/>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rPr>
              <w:t>велотранспортной</w:t>
            </w:r>
            <w:proofErr w:type="spellEnd"/>
            <w:r w:rsidRPr="00F91200">
              <w:rPr>
                <w:rFonts w:ascii="Times New Roman" w:eastAsia="Calibri" w:hAnsi="Times New Roman" w:cs="Times New Roman"/>
                <w:bCs/>
                <w:iCs/>
                <w:sz w:val="24"/>
                <w:szCs w:val="24"/>
              </w:rPr>
              <w:t xml:space="preserve"> и инженерной инфраструктуры;</w:t>
            </w:r>
          </w:p>
          <w:p w:rsidR="004B3519" w:rsidRPr="002111B8"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 xml:space="preserve">размещение придорожных стоянок (парковок) </w:t>
            </w:r>
            <w:r w:rsidRPr="00F91200">
              <w:rPr>
                <w:rFonts w:ascii="Times New Roman" w:eastAsia="Calibri" w:hAnsi="Times New Roman" w:cs="Times New Roman"/>
                <w:bCs/>
                <w:iCs/>
                <w:sz w:val="24"/>
                <w:szCs w:val="24"/>
              </w:rPr>
              <w:lastRenderedPageBreak/>
              <w:t>транспортных сре</w:t>
            </w:r>
            <w:proofErr w:type="gramStart"/>
            <w:r w:rsidRPr="00F91200">
              <w:rPr>
                <w:rFonts w:ascii="Times New Roman" w:eastAsia="Calibri" w:hAnsi="Times New Roman" w:cs="Times New Roman"/>
                <w:bCs/>
                <w:iCs/>
                <w:sz w:val="24"/>
                <w:szCs w:val="24"/>
              </w:rPr>
              <w:t>дств в гр</w:t>
            </w:r>
            <w:proofErr w:type="gramEnd"/>
            <w:r w:rsidRPr="00F91200">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b/>
                <w:bCs/>
                <w:i/>
                <w:iCs/>
                <w:sz w:val="24"/>
                <w:szCs w:val="24"/>
              </w:rPr>
            </w:pPr>
            <w:r w:rsidRPr="000A0584">
              <w:rPr>
                <w:rFonts w:ascii="Times New Roman" w:eastAsia="Calibri" w:hAnsi="Times New Roman" w:cs="Times New Roman"/>
                <w:b/>
                <w:bCs/>
                <w:i/>
                <w:iCs/>
                <w:sz w:val="24"/>
                <w:szCs w:val="24"/>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4B3519" w:rsidRPr="00F91200" w:rsidRDefault="004B3519" w:rsidP="004B3519">
            <w:pPr>
              <w:jc w:val="both"/>
              <w:rPr>
                <w:rFonts w:ascii="Times New Roman" w:eastAsia="Calibri" w:hAnsi="Times New Roman" w:cs="Times New Roman"/>
                <w:bCs/>
                <w:iCs/>
                <w:sz w:val="24"/>
                <w:szCs w:val="24"/>
              </w:rPr>
            </w:pPr>
            <w:r w:rsidRPr="000A0584">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B3519" w:rsidRPr="00DF46B9" w:rsidTr="004B3519">
        <w:trPr>
          <w:trHeight w:val="276"/>
        </w:trPr>
        <w:tc>
          <w:tcPr>
            <w:tcW w:w="3828" w:type="dxa"/>
            <w:tcBorders>
              <w:top w:val="single" w:sz="4" w:space="0" w:color="auto"/>
              <w:left w:val="single" w:sz="4" w:space="0" w:color="auto"/>
              <w:bottom w:val="single" w:sz="4" w:space="0" w:color="auto"/>
              <w:right w:val="single" w:sz="4" w:space="0" w:color="auto"/>
            </w:tcBorders>
            <w:noWrap/>
          </w:tcPr>
          <w:p w:rsidR="004B3519" w:rsidRPr="000A0584" w:rsidRDefault="004B3519" w:rsidP="004B3519">
            <w:pPr>
              <w:jc w:val="both"/>
              <w:rPr>
                <w:rFonts w:ascii="Times New Roman" w:eastAsia="Calibri" w:hAnsi="Times New Roman" w:cs="Times New Roman"/>
                <w:b/>
                <w:bCs/>
                <w:i/>
                <w:iCs/>
                <w:sz w:val="24"/>
                <w:szCs w:val="24"/>
              </w:rPr>
            </w:pPr>
            <w:r w:rsidRPr="000A0584">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4B3519" w:rsidRPr="000A0584" w:rsidRDefault="004B3519" w:rsidP="004B3519">
            <w:pPr>
              <w:pStyle w:val="ConsPlusNormal"/>
              <w:jc w:val="both"/>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4B3519" w:rsidRPr="000A0584" w:rsidRDefault="004B3519" w:rsidP="004B3519">
            <w:pPr>
              <w:jc w:val="both"/>
              <w:rPr>
                <w:rFonts w:ascii="Times New Roman" w:eastAsia="Calibri" w:hAnsi="Times New Roman" w:cs="Times New Roman"/>
                <w:bCs/>
                <w:iCs/>
                <w:sz w:val="24"/>
                <w:szCs w:val="24"/>
              </w:rPr>
            </w:pPr>
            <w:r w:rsidRPr="000A0584">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B3519" w:rsidRPr="00DF46B9" w:rsidTr="004B3519">
        <w:trPr>
          <w:trHeight w:val="785"/>
        </w:trPr>
        <w:tc>
          <w:tcPr>
            <w:tcW w:w="3828" w:type="dxa"/>
            <w:tcBorders>
              <w:top w:val="single" w:sz="4" w:space="0" w:color="auto"/>
              <w:left w:val="single" w:sz="4" w:space="0" w:color="auto"/>
              <w:bottom w:val="single" w:sz="4" w:space="0" w:color="auto"/>
              <w:right w:val="single" w:sz="4" w:space="0" w:color="auto"/>
            </w:tcBorders>
            <w:noWrap/>
          </w:tcPr>
          <w:p w:rsidR="004B3519" w:rsidRDefault="004B3519" w:rsidP="004B3519">
            <w:pPr>
              <w:jc w:val="both"/>
            </w:pPr>
            <w:r w:rsidRPr="000A0584">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4B3519" w:rsidRPr="000A0584" w:rsidRDefault="004B3519" w:rsidP="004B3519">
            <w:pPr>
              <w:pStyle w:val="ConsPlusNormal"/>
              <w:jc w:val="both"/>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4B3519" w:rsidRPr="000A0584" w:rsidRDefault="004B3519" w:rsidP="004B3519">
            <w:pPr>
              <w:pStyle w:val="ConsPlusNormal"/>
              <w:jc w:val="both"/>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4B3519" w:rsidRPr="00DF46B9" w:rsidTr="004B351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B3519" w:rsidRPr="00DF46B9" w:rsidTr="004B3519">
        <w:trPr>
          <w:trHeight w:val="315"/>
        </w:trPr>
        <w:tc>
          <w:tcPr>
            <w:tcW w:w="3828" w:type="dxa"/>
            <w:tcBorders>
              <w:top w:val="single" w:sz="4"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Амбулаторное ветеринарное обслуживание (3.10.1)</w:t>
            </w:r>
          </w:p>
          <w:p w:rsidR="004B3519" w:rsidRPr="00DF46B9" w:rsidRDefault="004B3519" w:rsidP="004B3519">
            <w:pPr>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4B3519" w:rsidRPr="00DF46B9" w:rsidTr="004B3519">
        <w:trPr>
          <w:trHeight w:val="315"/>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Деловое управление (4.1)</w:t>
            </w:r>
          </w:p>
          <w:p w:rsidR="004B3519" w:rsidRPr="00DF46B9" w:rsidRDefault="004B3519" w:rsidP="004B3519">
            <w:pPr>
              <w:jc w:val="both"/>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F91200">
              <w:rPr>
                <w:rFonts w:ascii="Times New Roman" w:eastAsia="Calibri" w:hAnsi="Times New Roman" w:cs="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B3519" w:rsidRPr="00DF46B9" w:rsidTr="004B3519">
        <w:trPr>
          <w:trHeight w:val="315"/>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hAnsi="Times New Roman" w:cs="Times New Roman"/>
                <w:sz w:val="24"/>
                <w:szCs w:val="24"/>
              </w:rPr>
            </w:pPr>
            <w:r w:rsidRPr="00F91200">
              <w:rPr>
                <w:rFonts w:ascii="Times New Roman" w:hAnsi="Times New Roman" w:cs="Times New Roman"/>
                <w:sz w:val="24"/>
                <w:szCs w:val="24"/>
              </w:rPr>
              <w:t xml:space="preserve">Размещение объектов капитального строительства, </w:t>
            </w:r>
            <w:r w:rsidRPr="00F91200">
              <w:rPr>
                <w:rFonts w:ascii="Times New Roman" w:hAnsi="Times New Roman" w:cs="Times New Roman"/>
                <w:sz w:val="24"/>
                <w:szCs w:val="24"/>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4B3519" w:rsidRPr="00DF46B9" w:rsidTr="004B3519">
        <w:trPr>
          <w:trHeight w:val="315"/>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lastRenderedPageBreak/>
              <w:t>Магазины (4.4)</w:t>
            </w:r>
          </w:p>
          <w:p w:rsidR="004B3519" w:rsidRPr="00DF46B9" w:rsidRDefault="004B3519" w:rsidP="004B3519">
            <w:pPr>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2111B8">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3519" w:rsidRPr="00DF46B9" w:rsidTr="004B3519">
        <w:trPr>
          <w:trHeight w:val="321"/>
        </w:trPr>
        <w:tc>
          <w:tcPr>
            <w:tcW w:w="3828" w:type="dxa"/>
            <w:tcBorders>
              <w:top w:val="nil"/>
              <w:left w:val="single" w:sz="4" w:space="0" w:color="auto"/>
              <w:bottom w:val="single" w:sz="4" w:space="0" w:color="auto"/>
              <w:right w:val="single" w:sz="4" w:space="0" w:color="auto"/>
            </w:tcBorders>
            <w:noWrap/>
          </w:tcPr>
          <w:p w:rsidR="004B3519" w:rsidRPr="00B83A81"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
                <w:iCs/>
                <w:sz w:val="24"/>
                <w:szCs w:val="24"/>
              </w:rPr>
              <w:t xml:space="preserve">Гостиничное обслуживание </w:t>
            </w:r>
            <w:r>
              <w:rPr>
                <w:rFonts w:ascii="Times New Roman" w:eastAsia="Calibri" w:hAnsi="Times New Roman" w:cs="Times New Roman"/>
                <w:b/>
                <w:bCs/>
                <w:i/>
                <w:iCs/>
                <w:sz w:val="24"/>
                <w:szCs w:val="24"/>
              </w:rPr>
              <w:t>(</w:t>
            </w:r>
            <w:r w:rsidRPr="00DF46B9">
              <w:rPr>
                <w:rFonts w:ascii="Times New Roman" w:eastAsia="Calibri" w:hAnsi="Times New Roman" w:cs="Times New Roman"/>
                <w:b/>
                <w:bCs/>
                <w:i/>
                <w:iCs/>
                <w:sz w:val="24"/>
                <w:szCs w:val="24"/>
              </w:rPr>
              <w:t>4.7)</w:t>
            </w:r>
          </w:p>
        </w:tc>
        <w:tc>
          <w:tcPr>
            <w:tcW w:w="5783" w:type="dxa"/>
            <w:tcBorders>
              <w:top w:val="nil"/>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гостиниц</w:t>
            </w:r>
          </w:p>
        </w:tc>
      </w:tr>
      <w:tr w:rsidR="004B3519" w:rsidRPr="00DF46B9" w:rsidTr="004B3519">
        <w:trPr>
          <w:trHeight w:val="315"/>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4B3519" w:rsidRPr="00F91200" w:rsidRDefault="004B3519" w:rsidP="004B3519">
            <w:pPr>
              <w:jc w:val="both"/>
              <w:rPr>
                <w:rFonts w:ascii="Times New Roman" w:hAnsi="Times New Roman" w:cs="Times New Roman"/>
                <w:sz w:val="24"/>
                <w:szCs w:val="24"/>
              </w:rPr>
            </w:pPr>
            <w:r w:rsidRPr="007B29DD">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rPr>
              <w:t>Росгвардии</w:t>
            </w:r>
            <w:proofErr w:type="spellEnd"/>
            <w:r w:rsidRPr="007B29DD">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B3519" w:rsidRPr="00DF46B9" w:rsidTr="004B3519">
        <w:trPr>
          <w:trHeight w:val="3242"/>
        </w:trPr>
        <w:tc>
          <w:tcPr>
            <w:tcW w:w="3828" w:type="dxa"/>
            <w:tcBorders>
              <w:top w:val="nil"/>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4B3519" w:rsidRPr="00F91200" w:rsidRDefault="004B3519" w:rsidP="004B3519">
            <w:pPr>
              <w:jc w:val="both"/>
              <w:rPr>
                <w:rFonts w:ascii="Times New Roman" w:hAnsi="Times New Roman" w:cs="Times New Roman"/>
                <w:sz w:val="24"/>
                <w:szCs w:val="24"/>
              </w:rPr>
            </w:pPr>
            <w:proofErr w:type="gramStart"/>
            <w:r w:rsidRPr="000A058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4B3519" w:rsidRDefault="004B3519" w:rsidP="004B3519">
      <w:pPr>
        <w:keepNext/>
        <w:ind w:firstLine="708"/>
        <w:jc w:val="both"/>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b/>
          <w:i/>
          <w:sz w:val="24"/>
          <w:szCs w:val="24"/>
        </w:rPr>
        <w:t>ельства, расположенных в зоне Ж</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 Ж2</w:t>
      </w:r>
      <w:r w:rsidRPr="00DF46B9">
        <w:rPr>
          <w:rFonts w:ascii="Times New Roman" w:hAnsi="Times New Roman" w:cs="Times New Roman"/>
          <w:b/>
          <w:i/>
          <w:sz w:val="24"/>
          <w:szCs w:val="24"/>
        </w:rPr>
        <w:t>:</w:t>
      </w:r>
    </w:p>
    <w:p w:rsidR="004B3519" w:rsidRPr="00DF46B9" w:rsidRDefault="004B3519" w:rsidP="004B3519">
      <w:pPr>
        <w:keepNext/>
        <w:jc w:val="both"/>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4B3519" w:rsidRPr="00DF46B9" w:rsidTr="004B3519">
        <w:tc>
          <w:tcPr>
            <w:tcW w:w="9610" w:type="dxa"/>
            <w:gridSpan w:val="2"/>
          </w:tcPr>
          <w:p w:rsidR="004B3519" w:rsidRPr="00DF46B9" w:rsidRDefault="004B3519" w:rsidP="004B3519">
            <w:pPr>
              <w:ind w:firstLine="426"/>
              <w:jc w:val="both"/>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4B3519" w:rsidRPr="00DF46B9" w:rsidTr="004B3519">
        <w:tc>
          <w:tcPr>
            <w:tcW w:w="8222"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4B351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4B3519" w:rsidRPr="003946BE" w:rsidRDefault="004B3519" w:rsidP="004B3519">
            <w:pPr>
              <w:jc w:val="both"/>
              <w:rPr>
                <w:rFonts w:ascii="Times New Roman" w:hAnsi="Times New Roman" w:cs="Times New Roman"/>
                <w:i/>
                <w:sz w:val="24"/>
                <w:szCs w:val="24"/>
                <w:lang w:val="en-US"/>
              </w:rPr>
            </w:pPr>
            <w:r w:rsidRPr="003946BE">
              <w:rPr>
                <w:rFonts w:ascii="Times New Roman" w:hAnsi="Times New Roman" w:cs="Times New Roman"/>
                <w:i/>
                <w:sz w:val="24"/>
                <w:szCs w:val="24"/>
              </w:rPr>
              <w:t>(</w:t>
            </w:r>
            <w:r>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w:t>
            </w:r>
            <w:proofErr w:type="gramStart"/>
            <w:r w:rsidRPr="003946BE">
              <w:rPr>
                <w:rFonts w:ascii="Times New Roman" w:hAnsi="Times New Roman" w:cs="Times New Roman"/>
                <w:i/>
                <w:sz w:val="24"/>
                <w:szCs w:val="24"/>
              </w:rPr>
              <w:t>.м</w:t>
            </w:r>
            <w:proofErr w:type="spellEnd"/>
            <w:proofErr w:type="gramEnd"/>
            <w:r w:rsidRPr="003946BE">
              <w:rPr>
                <w:rFonts w:ascii="Times New Roman" w:hAnsi="Times New Roman" w:cs="Times New Roman"/>
                <w:i/>
                <w:sz w:val="24"/>
                <w:szCs w:val="24"/>
              </w:rPr>
              <w:t>)</w:t>
            </w:r>
          </w:p>
        </w:tc>
      </w:tr>
      <w:tr w:rsidR="004B3519" w:rsidRPr="00DF46B9" w:rsidTr="004B3519">
        <w:tc>
          <w:tcPr>
            <w:tcW w:w="8222"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4B351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4B3519" w:rsidRPr="003946BE" w:rsidRDefault="004B3519" w:rsidP="004B3519">
            <w:pPr>
              <w:jc w:val="both"/>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w:t>
            </w:r>
            <w:proofErr w:type="gramStart"/>
            <w:r w:rsidRPr="003946BE">
              <w:rPr>
                <w:rFonts w:ascii="Times New Roman" w:hAnsi="Times New Roman" w:cs="Times New Roman"/>
                <w:i/>
                <w:sz w:val="24"/>
                <w:szCs w:val="24"/>
              </w:rPr>
              <w:t>.м</w:t>
            </w:r>
            <w:proofErr w:type="spellEnd"/>
            <w:proofErr w:type="gramEnd"/>
            <w:r w:rsidRPr="003946BE">
              <w:rPr>
                <w:rFonts w:ascii="Times New Roman" w:hAnsi="Times New Roman" w:cs="Times New Roman"/>
                <w:i/>
                <w:sz w:val="24"/>
                <w:szCs w:val="24"/>
              </w:rPr>
              <w:t>)</w:t>
            </w:r>
          </w:p>
        </w:tc>
      </w:tr>
      <w:tr w:rsidR="004B3519" w:rsidRPr="00DF46B9" w:rsidTr="004B3519">
        <w:trPr>
          <w:trHeight w:val="819"/>
        </w:trPr>
        <w:tc>
          <w:tcPr>
            <w:tcW w:w="9610" w:type="dxa"/>
            <w:gridSpan w:val="2"/>
          </w:tcPr>
          <w:p w:rsidR="004B3519" w:rsidRPr="00DF46B9" w:rsidRDefault="004B3519" w:rsidP="004B3519">
            <w:pPr>
              <w:ind w:firstLine="426"/>
              <w:jc w:val="both"/>
              <w:rPr>
                <w:rFonts w:ascii="Times New Roman" w:hAnsi="Times New Roman" w:cs="Times New Roman"/>
                <w:sz w:val="24"/>
                <w:szCs w:val="24"/>
              </w:rPr>
            </w:pPr>
            <w:r w:rsidRPr="00DF46B9">
              <w:rPr>
                <w:rFonts w:ascii="Times New Roman" w:hAnsi="Times New Roman" w:cs="Times New Roman"/>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4B3519" w:rsidRPr="00DF46B9" w:rsidTr="004B3519">
        <w:trPr>
          <w:trHeight w:val="171"/>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4B3519" w:rsidRPr="00DF46B9" w:rsidRDefault="004B3519" w:rsidP="004B3519">
            <w:pPr>
              <w:jc w:val="both"/>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4B3519" w:rsidRPr="00DF46B9" w:rsidTr="004B3519">
        <w:trPr>
          <w:trHeight w:val="171"/>
        </w:trPr>
        <w:tc>
          <w:tcPr>
            <w:tcW w:w="8222"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w:t>
            </w:r>
            <w:proofErr w:type="gramStart"/>
            <w:r w:rsidRPr="00DF46B9">
              <w:rPr>
                <w:rFonts w:ascii="Times New Roman" w:hAnsi="Times New Roman" w:cs="Times New Roman"/>
                <w:sz w:val="24"/>
                <w:szCs w:val="24"/>
              </w:rPr>
              <w:t>одно-двухквартирного</w:t>
            </w:r>
            <w:proofErr w:type="gramEnd"/>
            <w:r w:rsidRPr="00DF46B9">
              <w:rPr>
                <w:rFonts w:ascii="Times New Roman" w:hAnsi="Times New Roman" w:cs="Times New Roman"/>
                <w:sz w:val="24"/>
                <w:szCs w:val="24"/>
              </w:rPr>
              <w:t xml:space="preserve">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3 м</w:t>
            </w:r>
          </w:p>
        </w:tc>
      </w:tr>
      <w:tr w:rsidR="004B3519" w:rsidRPr="00DF46B9" w:rsidTr="004B3519">
        <w:trPr>
          <w:trHeight w:val="288"/>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4 м</w:t>
            </w:r>
          </w:p>
        </w:tc>
      </w:tr>
      <w:tr w:rsidR="004B3519" w:rsidRPr="00DF46B9" w:rsidTr="004B3519">
        <w:trPr>
          <w:trHeight w:val="530"/>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от других построек (бани, гаражи и др.</w:t>
            </w:r>
            <w:proofErr w:type="gramStart"/>
            <w:r w:rsidRPr="00DF46B9">
              <w:rPr>
                <w:rFonts w:ascii="Times New Roman" w:hAnsi="Times New Roman" w:cs="Times New Roman"/>
                <w:sz w:val="24"/>
                <w:szCs w:val="24"/>
              </w:rPr>
              <w:t>)д</w:t>
            </w:r>
            <w:proofErr w:type="gramEnd"/>
            <w:r w:rsidRPr="00DF46B9">
              <w:rPr>
                <w:rFonts w:ascii="Times New Roman" w:hAnsi="Times New Roman" w:cs="Times New Roman"/>
                <w:sz w:val="24"/>
                <w:szCs w:val="24"/>
              </w:rPr>
              <w:t xml:space="preserve">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1 м</w:t>
            </w:r>
          </w:p>
        </w:tc>
      </w:tr>
      <w:tr w:rsidR="004B3519" w:rsidRPr="00DF46B9" w:rsidTr="004B3519">
        <w:trPr>
          <w:trHeight w:val="499"/>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 xml:space="preserve">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4 м</w:t>
            </w:r>
          </w:p>
        </w:tc>
      </w:tr>
      <w:tr w:rsidR="004B3519" w:rsidRPr="00DF46B9" w:rsidTr="004B3519">
        <w:trPr>
          <w:trHeight w:val="530"/>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2 м</w:t>
            </w:r>
          </w:p>
        </w:tc>
      </w:tr>
      <w:tr w:rsidR="004B3519" w:rsidRPr="00DF46B9" w:rsidTr="004B3519">
        <w:trPr>
          <w:trHeight w:val="530"/>
        </w:trPr>
        <w:tc>
          <w:tcPr>
            <w:tcW w:w="8222" w:type="dxa"/>
          </w:tcPr>
          <w:p w:rsidR="004B3519" w:rsidRPr="00DF46B9" w:rsidRDefault="004B3519" w:rsidP="004B3519">
            <w:pPr>
              <w:ind w:firstLine="34"/>
              <w:jc w:val="both"/>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1 м</w:t>
            </w:r>
          </w:p>
        </w:tc>
      </w:tr>
      <w:tr w:rsidR="004B3519" w:rsidRPr="00DF46B9" w:rsidTr="004B3519">
        <w:tc>
          <w:tcPr>
            <w:tcW w:w="8222" w:type="dxa"/>
          </w:tcPr>
          <w:p w:rsidR="004B3519" w:rsidRPr="00DF46B9" w:rsidRDefault="004B3519" w:rsidP="004B3519">
            <w:pPr>
              <w:jc w:val="both"/>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4B3519" w:rsidRPr="00DF46B9" w:rsidTr="004B3519">
        <w:trPr>
          <w:trHeight w:val="812"/>
        </w:trPr>
        <w:tc>
          <w:tcPr>
            <w:tcW w:w="8222" w:type="dxa"/>
            <w:tcBorders>
              <w:bottom w:val="single" w:sz="4" w:space="0" w:color="auto"/>
            </w:tcBorders>
          </w:tcPr>
          <w:p w:rsidR="004B3519" w:rsidRPr="00DF46B9" w:rsidRDefault="004B3519" w:rsidP="004B3519">
            <w:pPr>
              <w:jc w:val="both"/>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4B3519" w:rsidRPr="00DF46B9" w:rsidRDefault="004B3519" w:rsidP="004B3519">
            <w:pPr>
              <w:jc w:val="both"/>
              <w:rPr>
                <w:rFonts w:ascii="Times New Roman" w:hAnsi="Times New Roman" w:cs="Times New Roman"/>
                <w:sz w:val="24"/>
                <w:szCs w:val="24"/>
              </w:rPr>
            </w:pPr>
            <w:r>
              <w:rPr>
                <w:rFonts w:ascii="Times New Roman" w:hAnsi="Times New Roman" w:cs="Times New Roman"/>
                <w:sz w:val="24"/>
                <w:szCs w:val="24"/>
              </w:rPr>
              <w:t>7</w:t>
            </w:r>
            <w:r w:rsidRPr="00DF46B9">
              <w:rPr>
                <w:rFonts w:ascii="Times New Roman" w:hAnsi="Times New Roman" w:cs="Times New Roman"/>
                <w:sz w:val="24"/>
                <w:szCs w:val="24"/>
              </w:rPr>
              <w:t>0 %</w:t>
            </w:r>
          </w:p>
        </w:tc>
      </w:tr>
    </w:tbl>
    <w:p w:rsidR="004B3519" w:rsidRDefault="004B3519" w:rsidP="004B3519">
      <w:pPr>
        <w:pStyle w:val="af1"/>
        <w:jc w:val="both"/>
        <w:rPr>
          <w:color w:val="000000" w:themeColor="text1"/>
        </w:rPr>
      </w:pPr>
    </w:p>
    <w:p w:rsidR="004B3519" w:rsidRDefault="004B3519" w:rsidP="004B3519">
      <w:pPr>
        <w:pStyle w:val="af1"/>
        <w:jc w:val="both"/>
        <w:rPr>
          <w:rStyle w:val="af2"/>
          <w:i/>
          <w:color w:val="000000" w:themeColor="text1"/>
        </w:rPr>
      </w:pPr>
      <w:r>
        <w:rPr>
          <w:color w:val="000000" w:themeColor="text1"/>
        </w:rPr>
        <w:t xml:space="preserve">! </w:t>
      </w:r>
      <w:r w:rsidRPr="00DF46B9">
        <w:rPr>
          <w:color w:val="000000" w:themeColor="text1"/>
        </w:rPr>
        <w:t>«</w:t>
      </w:r>
      <w:r w:rsidRPr="00DF46B9">
        <w:rPr>
          <w:rStyle w:val="af2"/>
          <w:i/>
          <w:color w:val="000000" w:themeColor="text1"/>
        </w:rPr>
        <w:t>Примечания</w:t>
      </w:r>
      <w:r>
        <w:rPr>
          <w:rStyle w:val="af2"/>
          <w:i/>
          <w:color w:val="000000" w:themeColor="text1"/>
        </w:rPr>
        <w:t>»</w:t>
      </w:r>
      <w:r w:rsidRPr="00DF46B9">
        <w:rPr>
          <w:rStyle w:val="af2"/>
          <w:i/>
          <w:color w:val="000000" w:themeColor="text1"/>
        </w:rPr>
        <w:t>:</w:t>
      </w:r>
      <w:bookmarkStart w:id="35" w:name="sub_3"/>
      <w:r w:rsidRPr="00DF46B9">
        <w:rPr>
          <w:rStyle w:val="af2"/>
          <w:i/>
          <w:color w:val="000000" w:themeColor="text1"/>
        </w:rPr>
        <w:t xml:space="preserve"> </w:t>
      </w:r>
    </w:p>
    <w:p w:rsidR="004B3519" w:rsidRDefault="004B3519" w:rsidP="004B3519">
      <w:pPr>
        <w:pStyle w:val="af1"/>
        <w:jc w:val="both"/>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4B3519" w:rsidRDefault="004B3519" w:rsidP="004B3519">
      <w:pPr>
        <w:pStyle w:val="af1"/>
        <w:jc w:val="both"/>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5"/>
      <w:r>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Pr>
          <w:color w:val="000000" w:themeColor="text1"/>
        </w:rPr>
        <w:t xml:space="preserve"> </w:t>
      </w:r>
      <w:proofErr w:type="gramStart"/>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4B3519" w:rsidRDefault="004B3519" w:rsidP="004B3519">
      <w:pPr>
        <w:pStyle w:val="af1"/>
        <w:jc w:val="both"/>
        <w:rPr>
          <w:color w:val="000000" w:themeColor="text1"/>
        </w:rPr>
      </w:pPr>
      <w:r>
        <w:rPr>
          <w:color w:val="000000" w:themeColor="text1"/>
        </w:rPr>
        <w:t xml:space="preserve">3. </w:t>
      </w: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Pr>
          <w:color w:val="000000" w:themeColor="text1"/>
        </w:rPr>
        <w:t>инимальные предельные параметры.</w:t>
      </w:r>
    </w:p>
    <w:p w:rsidR="004B3519" w:rsidRDefault="004B3519" w:rsidP="004B3519">
      <w:pPr>
        <w:pStyle w:val="af1"/>
        <w:jc w:val="both"/>
        <w:rPr>
          <w:color w:val="000000" w:themeColor="text1"/>
        </w:rPr>
      </w:pPr>
      <w:r>
        <w:rPr>
          <w:color w:val="000000" w:themeColor="text1"/>
        </w:rPr>
        <w:t xml:space="preserve">4.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B3519" w:rsidRDefault="004B3519" w:rsidP="004B3519">
      <w:pPr>
        <w:pStyle w:val="af1"/>
        <w:jc w:val="both"/>
        <w:rPr>
          <w:color w:val="000000" w:themeColor="text1"/>
        </w:rPr>
      </w:pPr>
      <w:r w:rsidRPr="002C4146">
        <w:rPr>
          <w:b/>
          <w:color w:val="000000" w:themeColor="text1"/>
        </w:rPr>
        <w:t>5.</w:t>
      </w:r>
      <w:r>
        <w:rPr>
          <w:color w:val="000000" w:themeColor="text1"/>
        </w:rPr>
        <w:t xml:space="preserve"> </w:t>
      </w:r>
      <w:r w:rsidRPr="007C44BA">
        <w:rPr>
          <w:b/>
          <w:color w:val="000000" w:themeColor="text1"/>
        </w:rPr>
        <w:t>Минимальные и максимальные размеры для земельных участков с видом разрешенного использования:</w:t>
      </w:r>
    </w:p>
    <w:p w:rsidR="004B3519" w:rsidRDefault="004B3519" w:rsidP="004B3519">
      <w:pPr>
        <w:pStyle w:val="af1"/>
        <w:ind w:left="851"/>
        <w:jc w:val="both"/>
        <w:rPr>
          <w:color w:val="000000" w:themeColor="text1"/>
        </w:rPr>
      </w:pPr>
      <w:r>
        <w:rPr>
          <w:color w:val="000000" w:themeColor="text1"/>
        </w:rPr>
        <w:lastRenderedPageBreak/>
        <w:t xml:space="preserve">– </w:t>
      </w:r>
      <w:r w:rsidRPr="00156898">
        <w:rPr>
          <w:color w:val="000000" w:themeColor="text1"/>
        </w:rPr>
        <w:t>«</w:t>
      </w:r>
      <w:r>
        <w:rPr>
          <w:color w:val="000000" w:themeColor="text1"/>
        </w:rPr>
        <w:t>Х</w:t>
      </w:r>
      <w:r w:rsidRPr="00156898">
        <w:rPr>
          <w:color w:val="000000" w:themeColor="text1"/>
        </w:rPr>
        <w:t>ранение автотранспорта (2.7.1)»</w:t>
      </w:r>
      <w:r>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Размещение гаражей для собственных нужд (2.7.2)</w:t>
      </w:r>
      <w:r>
        <w:rPr>
          <w:color w:val="000000" w:themeColor="text1"/>
        </w:rPr>
        <w:t>»</w:t>
      </w:r>
      <w:r w:rsidRPr="00B35F0C">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Коммунальное обслуживание (3.1)</w:t>
      </w:r>
      <w:r>
        <w:rPr>
          <w:color w:val="000000" w:themeColor="text1"/>
        </w:rPr>
        <w:t>»</w:t>
      </w:r>
      <w:r w:rsidRPr="00B35F0C">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Предоставление коммунальных услуг (3.1.1)</w:t>
      </w:r>
      <w:r>
        <w:rPr>
          <w:color w:val="000000" w:themeColor="text1"/>
        </w:rPr>
        <w:t>»</w:t>
      </w:r>
      <w:r w:rsidRPr="00B35F0C">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Служебные гаражи (4.9)</w:t>
      </w:r>
      <w:r>
        <w:rPr>
          <w:color w:val="000000" w:themeColor="text1"/>
        </w:rPr>
        <w:t>»</w:t>
      </w:r>
      <w:r w:rsidRPr="00B35F0C">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Связь (6.8)</w:t>
      </w:r>
      <w:r>
        <w:rPr>
          <w:color w:val="000000" w:themeColor="text1"/>
        </w:rPr>
        <w:t>»</w:t>
      </w:r>
      <w:r w:rsidRPr="00B35F0C">
        <w:rPr>
          <w:color w:val="000000" w:themeColor="text1"/>
        </w:rPr>
        <w:t>,</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Стоянки транспорта общего пользования (7.2.3)</w:t>
      </w:r>
      <w:r>
        <w:rPr>
          <w:color w:val="000000" w:themeColor="text1"/>
        </w:rPr>
        <w:t>»,</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Земельные участки (территории) общего пользования (12.0)</w:t>
      </w:r>
      <w:r>
        <w:rPr>
          <w:color w:val="000000" w:themeColor="text1"/>
        </w:rPr>
        <w:t>»</w:t>
      </w:r>
      <w:r w:rsidRPr="00B35F0C">
        <w:rPr>
          <w:color w:val="000000" w:themeColor="text1"/>
        </w:rPr>
        <w:t xml:space="preserve">, </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Улично-дорожная сеть (12.0.1)</w:t>
      </w:r>
      <w:r>
        <w:rPr>
          <w:color w:val="000000" w:themeColor="text1"/>
        </w:rPr>
        <w:t>»</w:t>
      </w:r>
      <w:r w:rsidRPr="00B35F0C">
        <w:rPr>
          <w:color w:val="000000" w:themeColor="text1"/>
        </w:rPr>
        <w:t>,</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4B3519" w:rsidRDefault="004B3519" w:rsidP="004B3519">
      <w:pPr>
        <w:pStyle w:val="af1"/>
        <w:ind w:left="851"/>
        <w:jc w:val="both"/>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4B3519" w:rsidRPr="007C44BA" w:rsidRDefault="004B3519" w:rsidP="004B3519">
      <w:pPr>
        <w:pStyle w:val="af1"/>
        <w:ind w:left="851"/>
        <w:jc w:val="both"/>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B3519" w:rsidRDefault="004B3519" w:rsidP="004B3519">
      <w:pPr>
        <w:jc w:val="both"/>
      </w:pPr>
      <w:bookmarkStart w:id="36" w:name="_Toc532891934"/>
      <w:bookmarkStart w:id="37" w:name="_Toc532911686"/>
    </w:p>
    <w:p w:rsidR="004B3519" w:rsidRDefault="004B3519" w:rsidP="004B3519">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4B3519" w:rsidRPr="007C44BA" w:rsidRDefault="004B3519" w:rsidP="004B3519">
      <w:pPr>
        <w:pStyle w:val="ConsNonformat"/>
        <w:widowControl/>
        <w:ind w:firstLine="644"/>
        <w:jc w:val="both"/>
        <w:rPr>
          <w:rFonts w:ascii="Times New Roman" w:hAnsi="Times New Roman" w:cs="Times New Roman"/>
          <w:b/>
          <w:color w:val="000000"/>
          <w:sz w:val="24"/>
          <w:szCs w:val="24"/>
        </w:rPr>
      </w:pPr>
    </w:p>
    <w:p w:rsidR="004B3519" w:rsidRDefault="004B3519" w:rsidP="004B3519">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4B3519" w:rsidRDefault="004B3519" w:rsidP="004B3519">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усороудаление</w:t>
      </w:r>
      <w:proofErr w:type="spellEnd"/>
      <w:r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4B3519" w:rsidRDefault="004B3519" w:rsidP="004B3519">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Н</w:t>
      </w:r>
      <w:r w:rsidRPr="007E1F34">
        <w:rPr>
          <w:rFonts w:ascii="Times New Roman" w:hAnsi="Times New Roman" w:cs="Times New Roman"/>
          <w:color w:val="000000"/>
          <w:sz w:val="24"/>
          <w:szCs w:val="24"/>
        </w:rPr>
        <w:t xml:space="preserve">ормы парковки - 1 </w:t>
      </w:r>
      <w:proofErr w:type="spellStart"/>
      <w:r w:rsidRPr="007E1F34">
        <w:rPr>
          <w:rFonts w:ascii="Times New Roman" w:hAnsi="Times New Roman" w:cs="Times New Roman"/>
          <w:color w:val="000000"/>
          <w:sz w:val="24"/>
          <w:szCs w:val="24"/>
        </w:rPr>
        <w:t>машиноместо</w:t>
      </w:r>
      <w:proofErr w:type="spellEnd"/>
      <w:r w:rsidRPr="007E1F34">
        <w:rPr>
          <w:rFonts w:ascii="Times New Roman" w:hAnsi="Times New Roman" w:cs="Times New Roman"/>
          <w:color w:val="000000"/>
          <w:sz w:val="24"/>
          <w:szCs w:val="24"/>
        </w:rPr>
        <w:t xml:space="preserve"> на жилую единицу или 66 % от жилых един</w:t>
      </w:r>
      <w:r>
        <w:rPr>
          <w:rFonts w:ascii="Times New Roman" w:hAnsi="Times New Roman" w:cs="Times New Roman"/>
          <w:color w:val="000000"/>
          <w:sz w:val="24"/>
          <w:szCs w:val="24"/>
        </w:rPr>
        <w:t>иц при сгруппированной парковке;</w:t>
      </w:r>
    </w:p>
    <w:p w:rsidR="004B3519" w:rsidRPr="007E1F34" w:rsidRDefault="004B3519" w:rsidP="004B3519">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4B3519" w:rsidRDefault="004B3519" w:rsidP="004B3519">
      <w:pPr>
        <w:jc w:val="both"/>
      </w:pPr>
    </w:p>
    <w:p w:rsidR="004B3519" w:rsidRPr="002D544C" w:rsidRDefault="004B3519" w:rsidP="004B3519">
      <w:pPr>
        <w:pStyle w:val="ad"/>
        <w:ind w:left="1843" w:hanging="1134"/>
        <w:rPr>
          <w:b/>
          <w:i/>
        </w:rPr>
      </w:pPr>
      <w:r w:rsidRPr="002D544C">
        <w:rPr>
          <w:b/>
          <w:i/>
        </w:rPr>
        <w:t>Статья 2</w:t>
      </w:r>
      <w:r>
        <w:rPr>
          <w:b/>
          <w:i/>
        </w:rPr>
        <w:t>5</w:t>
      </w:r>
      <w:r w:rsidRPr="002D544C">
        <w:rPr>
          <w:b/>
          <w:i/>
        </w:rPr>
        <w:t xml:space="preserve">.  </w:t>
      </w:r>
      <w:bookmarkEnd w:id="36"/>
      <w:bookmarkEnd w:id="37"/>
      <w:r w:rsidRPr="002D544C">
        <w:rPr>
          <w:b/>
          <w:i/>
          <w:u w:val="single"/>
        </w:rPr>
        <w:t>Общественно-деловая зона (ОД</w:t>
      </w:r>
      <w:proofErr w:type="gramStart"/>
      <w:r w:rsidRPr="002D544C">
        <w:rPr>
          <w:b/>
          <w:i/>
          <w:u w:val="single"/>
        </w:rPr>
        <w:t>1</w:t>
      </w:r>
      <w:proofErr w:type="gramEnd"/>
      <w:r w:rsidRPr="002D544C">
        <w:rPr>
          <w:b/>
          <w:i/>
          <w:u w:val="single"/>
        </w:rPr>
        <w:t>)</w:t>
      </w:r>
    </w:p>
    <w:p w:rsidR="004B3519" w:rsidRPr="004D3F67" w:rsidRDefault="004B3519" w:rsidP="004B3519">
      <w:pPr>
        <w:jc w:val="both"/>
      </w:pPr>
    </w:p>
    <w:p w:rsidR="004B3519" w:rsidRDefault="004B3519" w:rsidP="004B3519">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Pr>
          <w:rFonts w:ascii="Times New Roman" w:hAnsi="Times New Roman" w:cs="Times New Roman"/>
          <w:color w:val="000000"/>
          <w:sz w:val="24"/>
          <w:szCs w:val="24"/>
        </w:rPr>
        <w:t>Новотроицкого сельсовета</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4B3519" w:rsidRDefault="004B3519" w:rsidP="004B3519">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4B3519" w:rsidRDefault="004B3519" w:rsidP="004B3519">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зоны ОД</w:t>
      </w:r>
      <w:proofErr w:type="gramStart"/>
      <w:r w:rsidRPr="0047198D">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w:t>
      </w:r>
    </w:p>
    <w:p w:rsidR="004B3519" w:rsidRDefault="004B3519" w:rsidP="004B3519">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4B3519" w:rsidRPr="00DF46B9" w:rsidTr="004B3519">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lastRenderedPageBreak/>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4B3519" w:rsidRPr="001D76DE" w:rsidRDefault="004B3519" w:rsidP="004B3519">
            <w:pPr>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4B3519" w:rsidRPr="000E288B" w:rsidRDefault="004B3519" w:rsidP="004B3519">
            <w:pPr>
              <w:jc w:val="both"/>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Коммунальное обслуживание (3.1)</w:t>
            </w:r>
          </w:p>
          <w:p w:rsidR="004B3519" w:rsidRPr="006865AC" w:rsidRDefault="004B3519" w:rsidP="004B3519">
            <w:pPr>
              <w:jc w:val="both"/>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Default="004B3519" w:rsidP="004B3519">
            <w:pPr>
              <w:jc w:val="both"/>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rsidR="004B3519" w:rsidRPr="00453540" w:rsidRDefault="004B3519" w:rsidP="004B3519">
            <w:pPr>
              <w:jc w:val="both"/>
              <w:rPr>
                <w:rFonts w:ascii="Times New Roman" w:eastAsia="Calibri" w:hAnsi="Times New Roman" w:cs="Times New Roman"/>
                <w:bCs/>
                <w:iCs/>
                <w:sz w:val="24"/>
                <w:szCs w:val="24"/>
              </w:rPr>
            </w:pPr>
            <w:proofErr w:type="gramStart"/>
            <w:r w:rsidRPr="00453540">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453540" w:rsidRDefault="004B3519" w:rsidP="004B3519">
            <w:pPr>
              <w:jc w:val="both"/>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4B3519" w:rsidRPr="00453540" w:rsidRDefault="004B3519" w:rsidP="004B3519">
            <w:pPr>
              <w:jc w:val="both"/>
              <w:rPr>
                <w:rFonts w:ascii="Times New Roman" w:eastAsia="Calibri" w:hAnsi="Times New Roman" w:cs="Times New Roman"/>
                <w:bCs/>
                <w:iCs/>
                <w:sz w:val="24"/>
                <w:szCs w:val="24"/>
              </w:rPr>
            </w:pPr>
            <w:r w:rsidRPr="001D76DE">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ind w:left="36"/>
              <w:jc w:val="both"/>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proofErr w:type="gramStart"/>
            <w:r w:rsidRPr="001D76DE">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1D76DE">
              <w:rPr>
                <w:rFonts w:ascii="Times New Roman" w:hAnsi="Times New Roman" w:cs="Times New Roman"/>
                <w:sz w:val="24"/>
                <w:szCs w:val="24"/>
              </w:rPr>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roofErr w:type="gramEnd"/>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1D76DE"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lastRenderedPageBreak/>
              <w:t>Оказание услуг связи (3.2.3)</w:t>
            </w:r>
          </w:p>
        </w:tc>
        <w:tc>
          <w:tcPr>
            <w:tcW w:w="5811" w:type="dxa"/>
            <w:tcBorders>
              <w:top w:val="single" w:sz="12" w:space="0" w:color="auto"/>
              <w:left w:val="nil"/>
              <w:bottom w:val="single" w:sz="4" w:space="0" w:color="auto"/>
              <w:right w:val="single" w:sz="4" w:space="0" w:color="auto"/>
            </w:tcBorders>
            <w:noWrap/>
          </w:tcPr>
          <w:p w:rsidR="004B3519" w:rsidRPr="001D76DE" w:rsidRDefault="004B3519" w:rsidP="004B3519">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3519" w:rsidRPr="00FF1C2E" w:rsidTr="004B3519">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4B3519" w:rsidRPr="000E288B" w:rsidRDefault="004B3519" w:rsidP="004B3519">
            <w:pPr>
              <w:contextualSpacing/>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rsidR="004B3519" w:rsidRPr="002469E8" w:rsidRDefault="004B3519" w:rsidP="004B3519">
            <w:pPr>
              <w:contextualSpacing/>
              <w:jc w:val="both"/>
              <w:rPr>
                <w:rFonts w:ascii="Times New Roman" w:hAnsi="Times New Roman" w:cs="Times New Roman"/>
                <w:sz w:val="24"/>
                <w:szCs w:val="24"/>
              </w:rPr>
            </w:pPr>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3519" w:rsidRPr="00FF1C2E" w:rsidTr="004B3519">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Стационарное медицинское обслуживание (3.4.2)</w:t>
            </w:r>
          </w:p>
          <w:p w:rsidR="004B3519" w:rsidRPr="006865AC" w:rsidRDefault="004B3519" w:rsidP="004B3519">
            <w:pPr>
              <w:jc w:val="both"/>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B3519" w:rsidRPr="000E288B" w:rsidRDefault="004B3519" w:rsidP="004B3519">
            <w:pPr>
              <w:jc w:val="both"/>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4B3519" w:rsidRPr="00FF1C2E" w:rsidTr="004B3519">
        <w:trPr>
          <w:gridAfter w:val="1"/>
          <w:wAfter w:w="2963" w:type="dxa"/>
          <w:trHeight w:val="258"/>
        </w:trPr>
        <w:tc>
          <w:tcPr>
            <w:tcW w:w="3828" w:type="dxa"/>
            <w:tcBorders>
              <w:top w:val="single" w:sz="12"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D76DE">
              <w:rPr>
                <w:rFonts w:ascii="Times New Roman" w:hAnsi="Times New Roman" w:cs="Times New Roman"/>
                <w:sz w:val="24"/>
                <w:szCs w:val="24"/>
              </w:rPr>
              <w:t>патолого-анатомической</w:t>
            </w:r>
            <w:proofErr w:type="gramEnd"/>
            <w:r w:rsidRPr="001D76DE">
              <w:rPr>
                <w:rFonts w:ascii="Times New Roman" w:hAnsi="Times New Roman" w:cs="Times New Roman"/>
                <w:sz w:val="24"/>
                <w:szCs w:val="24"/>
              </w:rPr>
              <w:t xml:space="preserve"> экспертизы (морги)</w:t>
            </w:r>
          </w:p>
        </w:tc>
      </w:tr>
      <w:tr w:rsidR="004B3519" w:rsidRPr="00FF1C2E" w:rsidTr="004B3519">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4B3519" w:rsidRPr="000E288B" w:rsidRDefault="004B3519" w:rsidP="004B3519">
            <w:pPr>
              <w:contextualSpacing/>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rsidR="004B3519" w:rsidRPr="002469E8" w:rsidRDefault="004B3519" w:rsidP="004B3519">
            <w:pPr>
              <w:contextualSpacing/>
              <w:jc w:val="both"/>
              <w:rPr>
                <w:rFonts w:ascii="Times New Roman" w:hAnsi="Times New Roman" w:cs="Times New Roman"/>
                <w:sz w:val="24"/>
                <w:szCs w:val="24"/>
              </w:rPr>
            </w:pPr>
          </w:p>
        </w:tc>
      </w:tr>
      <w:tr w:rsidR="004B3519" w:rsidRPr="00FF1C2E" w:rsidTr="004B3519">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lastRenderedPageBreak/>
              <w:t>Дошкольное, начальное и среднее общее образование (3.5.1)</w:t>
            </w:r>
          </w:p>
          <w:p w:rsidR="004B3519" w:rsidRPr="006865AC" w:rsidRDefault="004B3519" w:rsidP="004B3519">
            <w:pPr>
              <w:jc w:val="both"/>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4B3519" w:rsidRPr="00CA4527" w:rsidRDefault="004B3519" w:rsidP="004B3519">
            <w:pPr>
              <w:jc w:val="both"/>
              <w:rPr>
                <w:rFonts w:ascii="Times New Roman" w:hAnsi="Times New Roman" w:cs="Times New Roman"/>
                <w:sz w:val="24"/>
                <w:szCs w:val="24"/>
              </w:rPr>
            </w:pPr>
            <w:proofErr w:type="gramStart"/>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B3519" w:rsidRPr="00FF1C2E" w:rsidTr="004B3519">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4B3519" w:rsidRPr="00CA4527" w:rsidRDefault="004B3519" w:rsidP="004B3519">
            <w:pPr>
              <w:jc w:val="both"/>
              <w:rPr>
                <w:rFonts w:ascii="Times New Roman" w:hAnsi="Times New Roman" w:cs="Times New Roman"/>
                <w:sz w:val="24"/>
                <w:szCs w:val="24"/>
              </w:rPr>
            </w:pPr>
            <w:proofErr w:type="gramStart"/>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B3519" w:rsidRPr="00FF1C2E" w:rsidTr="004B3519">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 xml:space="preserve">Культурное развитие </w:t>
            </w:r>
            <w:hyperlink r:id="rId33" w:history="1">
              <w:r w:rsidRPr="006865AC">
                <w:rPr>
                  <w:rFonts w:ascii="Times New Roman" w:eastAsia="Calibri" w:hAnsi="Times New Roman" w:cs="Times New Roman"/>
                  <w:b/>
                  <w:i/>
                  <w:sz w:val="24"/>
                  <w:szCs w:val="24"/>
                </w:rPr>
                <w:t>(3.6)</w:t>
              </w:r>
            </w:hyperlink>
          </w:p>
          <w:p w:rsidR="004B3519" w:rsidRPr="006865AC" w:rsidRDefault="004B3519" w:rsidP="004B3519">
            <w:pPr>
              <w:jc w:val="both"/>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4B3519" w:rsidRPr="00FF1C2E" w:rsidTr="004B3519">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sz w:val="24"/>
                <w:szCs w:val="24"/>
              </w:rPr>
            </w:pPr>
            <w:proofErr w:type="gramStart"/>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4B3519" w:rsidRPr="00FF1C2E" w:rsidTr="004B3519">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CD79AB">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sz w:val="24"/>
                <w:szCs w:val="24"/>
              </w:rPr>
            </w:pPr>
            <w:r w:rsidRPr="00CD79AB">
              <w:rPr>
                <w:rFonts w:ascii="Times New Roman" w:hAnsi="Times New Roman" w:cs="Times New Roman"/>
                <w:sz w:val="24"/>
                <w:szCs w:val="24"/>
              </w:rPr>
              <w:t>Размещение парков культуры и отдыха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1D76DE">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t xml:space="preserve">Общественное управление </w:t>
            </w:r>
            <w:hyperlink r:id="rId34" w:history="1">
              <w:r w:rsidRPr="006865AC">
                <w:rPr>
                  <w:rFonts w:ascii="Times New Roman" w:eastAsia="Calibri" w:hAnsi="Times New Roman" w:cs="Times New Roman"/>
                  <w:b/>
                  <w:i/>
                  <w:sz w:val="24"/>
                  <w:szCs w:val="24"/>
                </w:rPr>
                <w:t>(3.8)</w:t>
              </w:r>
            </w:hyperlink>
          </w:p>
          <w:p w:rsidR="004B3519" w:rsidRPr="006865AC" w:rsidRDefault="004B3519" w:rsidP="004B3519">
            <w:pPr>
              <w:jc w:val="both"/>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bCs/>
                <w:iCs/>
                <w:sz w:val="24"/>
                <w:szCs w:val="24"/>
              </w:rPr>
            </w:pPr>
            <w:r w:rsidRPr="00CA4527">
              <w:rPr>
                <w:rFonts w:ascii="Times New Roman" w:hAnsi="Times New Roman" w:cs="Times New Roman"/>
                <w:sz w:val="24"/>
                <w:szCs w:val="24"/>
              </w:rPr>
              <w:lastRenderedPageBreak/>
              <w:t xml:space="preserve">Размещение зданий, предназначенных для размещения органов и организаций общественного </w:t>
            </w:r>
            <w:r w:rsidRPr="00CA4527">
              <w:rPr>
                <w:rFonts w:ascii="Times New Roman" w:hAnsi="Times New Roman" w:cs="Times New Roman"/>
                <w:sz w:val="24"/>
                <w:szCs w:val="24"/>
              </w:rPr>
              <w:lastRenderedPageBreak/>
              <w:t xml:space="preserve">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lastRenderedPageBreak/>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4B3519" w:rsidRPr="00CA4527"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Рынки (4.3)</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pStyle w:val="ConsPlusNormal"/>
              <w:jc w:val="both"/>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B3519" w:rsidRPr="000C62BB" w:rsidRDefault="004B3519" w:rsidP="004B3519">
            <w:pPr>
              <w:contextualSpacing/>
              <w:jc w:val="both"/>
              <w:rPr>
                <w:rFonts w:ascii="Times New Roman" w:hAnsi="Times New Roman" w:cs="Times New Roman"/>
                <w:sz w:val="24"/>
                <w:szCs w:val="24"/>
              </w:rPr>
            </w:pPr>
            <w:r w:rsidRPr="000C62BB">
              <w:rPr>
                <w:rFonts w:ascii="Times New Roman" w:hAnsi="Times New Roman" w:cs="Times New Roman"/>
                <w:sz w:val="24"/>
                <w:szCs w:val="24"/>
              </w:rPr>
              <w:t xml:space="preserve">размещение гаражей и (или) стоянок для автомобилей </w:t>
            </w:r>
            <w:r w:rsidRPr="000C62BB">
              <w:rPr>
                <w:rFonts w:ascii="Times New Roman" w:hAnsi="Times New Roman" w:cs="Times New Roman"/>
                <w:sz w:val="24"/>
                <w:szCs w:val="24"/>
              </w:rPr>
              <w:lastRenderedPageBreak/>
              <w:t>сотрудников и посетителей рынка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lastRenderedPageBreak/>
              <w:t>Магазины (4.4)</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pStyle w:val="ConsPlusNormal"/>
              <w:jc w:val="both"/>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0C62BB">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pStyle w:val="ConsPlusNormal"/>
              <w:jc w:val="both"/>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B3519" w:rsidRPr="00FF1C2E" w:rsidTr="004B3519">
        <w:trPr>
          <w:gridAfter w:val="1"/>
          <w:wAfter w:w="2963" w:type="dxa"/>
          <w:trHeight w:val="278"/>
        </w:trPr>
        <w:tc>
          <w:tcPr>
            <w:tcW w:w="3828" w:type="dxa"/>
            <w:tcBorders>
              <w:top w:val="single" w:sz="4" w:space="0" w:color="auto"/>
              <w:left w:val="single" w:sz="2" w:space="0" w:color="auto"/>
              <w:bottom w:val="single" w:sz="4" w:space="0" w:color="auto"/>
              <w:right w:val="single" w:sz="2" w:space="0" w:color="auto"/>
            </w:tcBorders>
            <w:noWrap/>
          </w:tcPr>
          <w:p w:rsidR="004B3519" w:rsidRPr="000C62BB"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4B3519" w:rsidRPr="000C62BB"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B3519" w:rsidRPr="00FF1C2E" w:rsidTr="004B3519">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proofErr w:type="gramStart"/>
            <w:r w:rsidRPr="00CD79AB">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CD79AB">
              <w:rPr>
                <w:rFonts w:ascii="Times New Roman" w:hAnsi="Times New Roman" w:cs="Times New Roman"/>
                <w:bCs/>
                <w:iCs/>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CD79AB">
                <w:rPr>
                  <w:rFonts w:ascii="Times New Roman" w:hAnsi="Times New Roman" w:cs="Times New Roman"/>
                  <w:bCs/>
                  <w:iCs/>
                  <w:sz w:val="24"/>
                  <w:szCs w:val="24"/>
                </w:rPr>
                <w:t>кодами 5.1</w:t>
              </w:r>
            </w:hyperlink>
            <w:r w:rsidRPr="00CD79AB">
              <w:rPr>
                <w:rFonts w:ascii="Times New Roman" w:hAnsi="Times New Roman" w:cs="Times New Roman"/>
                <w:bCs/>
                <w:iCs/>
                <w:sz w:val="24"/>
                <w:szCs w:val="24"/>
              </w:rPr>
              <w:t xml:space="preserve"> - </w:t>
            </w:r>
            <w:hyperlink w:anchor="Par395" w:tooltip="5.5" w:history="1">
              <w:r w:rsidRPr="00CD79AB">
                <w:rPr>
                  <w:rFonts w:ascii="Times New Roman" w:hAnsi="Times New Roman" w:cs="Times New Roman"/>
                  <w:bCs/>
                  <w:iCs/>
                  <w:sz w:val="24"/>
                  <w:szCs w:val="24"/>
                </w:rPr>
                <w:t>5.5</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lastRenderedPageBreak/>
              <w:t>Спорт (5.1)</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CD79AB">
                <w:rPr>
                  <w:rFonts w:ascii="Times New Roman" w:hAnsi="Times New Roman" w:cs="Times New Roman"/>
                  <w:bCs/>
                  <w:iCs/>
                  <w:sz w:val="24"/>
                  <w:szCs w:val="24"/>
                </w:rPr>
                <w:t>кодами 5.1.1</w:t>
              </w:r>
            </w:hyperlink>
            <w:r w:rsidRPr="00CD79AB">
              <w:rPr>
                <w:rFonts w:ascii="Times New Roman" w:hAnsi="Times New Roman" w:cs="Times New Roman"/>
                <w:bCs/>
                <w:iCs/>
                <w:sz w:val="24"/>
                <w:szCs w:val="24"/>
              </w:rPr>
              <w:t xml:space="preserve"> - </w:t>
            </w:r>
            <w:hyperlink w:anchor="Par377" w:tooltip="5.1.7" w:history="1">
              <w:r w:rsidRPr="00CD79AB">
                <w:rPr>
                  <w:rFonts w:ascii="Times New Roman" w:hAnsi="Times New Roman" w:cs="Times New Roman"/>
                  <w:bCs/>
                  <w:iCs/>
                  <w:sz w:val="24"/>
                  <w:szCs w:val="24"/>
                </w:rPr>
                <w:t>5.1.7</w:t>
              </w:r>
            </w:hyperlink>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D79AB">
              <w:rPr>
                <w:rFonts w:ascii="Times New Roman" w:hAnsi="Times New Roman" w:cs="Times New Roman"/>
                <w:bCs/>
                <w:iCs/>
                <w:sz w:val="24"/>
                <w:szCs w:val="24"/>
              </w:rPr>
              <w:t>природовосстановительных</w:t>
            </w:r>
            <w:proofErr w:type="spellEnd"/>
            <w:r w:rsidRPr="00CD79AB">
              <w:rPr>
                <w:rFonts w:ascii="Times New Roman" w:hAnsi="Times New Roman" w:cs="Times New Roman"/>
                <w:bCs/>
                <w:iCs/>
                <w:sz w:val="24"/>
                <w:szCs w:val="24"/>
              </w:rPr>
              <w:t xml:space="preserve"> мероприятий</w:t>
            </w:r>
          </w:p>
        </w:tc>
      </w:tr>
      <w:tr w:rsidR="004B3519" w:rsidRPr="00FF1C2E" w:rsidTr="004B3519">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r>
              <w:rPr>
                <w:rFonts w:ascii="Times New Roman" w:hAnsi="Times New Roman" w:cs="Times New Roman"/>
                <w:bCs/>
                <w:iCs/>
                <w:sz w:val="24"/>
                <w:szCs w:val="24"/>
              </w:rPr>
              <w:t xml:space="preserve"> </w:t>
            </w:r>
            <w:r w:rsidRPr="00CD79AB">
              <w:rPr>
                <w:rFonts w:ascii="Times New Roman" w:hAnsi="Times New Roman" w:cs="Times New Roman"/>
                <w:bCs/>
                <w:iCs/>
                <w:sz w:val="24"/>
                <w:szCs w:val="24"/>
              </w:rPr>
              <w:t>размещение детских лагерей</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CD79AB" w:rsidRDefault="004B3519" w:rsidP="004B3519">
            <w:pPr>
              <w:jc w:val="both"/>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4B3519" w:rsidRPr="00CD79AB" w:rsidRDefault="004B3519" w:rsidP="004B3519">
            <w:pPr>
              <w:jc w:val="both"/>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4B3519" w:rsidRPr="00FF1C2E" w:rsidTr="004B3519">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6865AC">
              <w:rPr>
                <w:rFonts w:ascii="Times New Roman" w:eastAsia="Calibri" w:hAnsi="Times New Roman" w:cs="Times New Roman"/>
                <w:b/>
                <w:i/>
                <w:sz w:val="24"/>
                <w:szCs w:val="24"/>
              </w:rPr>
              <w:lastRenderedPageBreak/>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4B3519" w:rsidRPr="00131B50" w:rsidRDefault="004B3519" w:rsidP="004B3519">
            <w:pPr>
              <w:contextualSpacing/>
              <w:jc w:val="both"/>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4B3519" w:rsidRPr="00FF1C2E" w:rsidTr="004B3519">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4B3519" w:rsidRPr="00FF1C2E" w:rsidTr="004B3519">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Склад (6.9)</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proofErr w:type="gramStart"/>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AE1817">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B29DD" w:rsidRDefault="004B3519" w:rsidP="004B3519">
            <w:pPr>
              <w:jc w:val="both"/>
              <w:rPr>
                <w:rFonts w:ascii="Times New Roman" w:eastAsia="Calibri" w:hAnsi="Times New Roman" w:cs="Times New Roman"/>
                <w:b/>
                <w:bCs/>
                <w:i/>
                <w:iCs/>
                <w:sz w:val="24"/>
                <w:szCs w:val="24"/>
              </w:rPr>
            </w:pPr>
            <w:r w:rsidRPr="007B29DD">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4B3519" w:rsidRPr="007B29DD" w:rsidRDefault="004B3519" w:rsidP="004B3519">
            <w:pPr>
              <w:jc w:val="both"/>
              <w:rPr>
                <w:rFonts w:ascii="Times New Roman" w:eastAsia="Calibri" w:hAnsi="Times New Roman" w:cs="Times New Roman"/>
                <w:sz w:val="24"/>
                <w:szCs w:val="24"/>
              </w:rPr>
            </w:pPr>
            <w:r w:rsidRPr="007B29DD">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AE1817"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4B3519" w:rsidRPr="00AE1817"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790DF1">
              <w:rPr>
                <w:rFonts w:ascii="Times New Roman" w:hAnsi="Times New Roman" w:cs="Times New Roman"/>
                <w:sz w:val="24"/>
                <w:szCs w:val="24"/>
              </w:rPr>
              <w:lastRenderedPageBreak/>
              <w:t>производственных зданий</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lastRenderedPageBreak/>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proofErr w:type="gramStart"/>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придорожных стоянок (парковок) транспортных сре</w:t>
            </w:r>
            <w:proofErr w:type="gramStart"/>
            <w:r w:rsidRPr="00790DF1">
              <w:rPr>
                <w:rFonts w:ascii="Times New Roman" w:hAnsi="Times New Roman" w:cs="Times New Roman"/>
                <w:sz w:val="24"/>
                <w:szCs w:val="24"/>
              </w:rPr>
              <w:t>дств в гр</w:t>
            </w:r>
            <w:proofErr w:type="gramEnd"/>
            <w:r w:rsidRPr="00790DF1">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4B3519" w:rsidRPr="00FF1C2E" w:rsidTr="004B3519">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lastRenderedPageBreak/>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B3519" w:rsidRPr="00DF46B9" w:rsidTr="004B3519">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B3519" w:rsidRPr="00FF1C2E" w:rsidTr="004B3519">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B3519" w:rsidRPr="006865AC" w:rsidRDefault="004B3519" w:rsidP="004B3519">
            <w:pPr>
              <w:jc w:val="both"/>
              <w:rPr>
                <w:rFonts w:ascii="Times New Roman" w:eastAsia="Calibri" w:hAnsi="Times New Roman" w:cs="Times New Roman"/>
                <w:b/>
                <w:i/>
                <w:sz w:val="24"/>
                <w:szCs w:val="24"/>
              </w:rPr>
            </w:pPr>
            <w:r w:rsidRPr="00956F3E">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4B3519" w:rsidRPr="00131B50" w:rsidRDefault="004B3519" w:rsidP="004B3519">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B3519" w:rsidRPr="00FF1C2E" w:rsidTr="004B3519">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4B3519" w:rsidRPr="00790DF1" w:rsidRDefault="004B3519" w:rsidP="004B3519">
            <w:pPr>
              <w:jc w:val="both"/>
              <w:rPr>
                <w:rFonts w:ascii="Times New Roman" w:eastAsia="Calibri" w:hAnsi="Times New Roman" w:cs="Times New Roman"/>
                <w:b/>
                <w:i/>
                <w:sz w:val="24"/>
                <w:szCs w:val="24"/>
              </w:rPr>
            </w:pPr>
            <w:r w:rsidRPr="00790DF1">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4B3519" w:rsidRPr="00790DF1" w:rsidRDefault="004B3519" w:rsidP="004B351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4B3519" w:rsidRDefault="004B3519" w:rsidP="004B3519">
      <w:pPr>
        <w:pStyle w:val="ConsPlusNormal"/>
        <w:ind w:firstLine="540"/>
        <w:jc w:val="both"/>
        <w:outlineLvl w:val="3"/>
        <w:rPr>
          <w:rFonts w:ascii="Times New Roman" w:hAnsi="Times New Roman" w:cs="Times New Roman"/>
          <w:b/>
          <w:i/>
          <w:sz w:val="24"/>
          <w:szCs w:val="24"/>
        </w:rPr>
      </w:pPr>
    </w:p>
    <w:p w:rsidR="004B3519" w:rsidRPr="00C7436E" w:rsidRDefault="004B3519" w:rsidP="004B3519">
      <w:pPr>
        <w:keepNext/>
        <w:ind w:firstLine="567"/>
        <w:jc w:val="both"/>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i/>
          <w:sz w:val="24"/>
          <w:szCs w:val="24"/>
        </w:rPr>
        <w:t>(ОД</w:t>
      </w:r>
      <w:proofErr w:type="gramStart"/>
      <w:r>
        <w:rPr>
          <w:rFonts w:ascii="Times New Roman" w:hAnsi="Times New Roman" w:cs="Times New Roman"/>
          <w:b/>
          <w:i/>
          <w:sz w:val="24"/>
          <w:szCs w:val="24"/>
        </w:rPr>
        <w:t>1</w:t>
      </w:r>
      <w:proofErr w:type="gramEnd"/>
      <w:r>
        <w:rPr>
          <w:rFonts w:ascii="Times New Roman" w:hAnsi="Times New Roman" w:cs="Times New Roman"/>
          <w:b/>
          <w:i/>
          <w:sz w:val="24"/>
          <w:szCs w:val="24"/>
        </w:rPr>
        <w:t>)</w:t>
      </w:r>
      <w:r w:rsidRPr="00C7436E">
        <w:rPr>
          <w:rFonts w:ascii="Times New Roman" w:hAnsi="Times New Roman" w:cs="Times New Roman"/>
          <w:b/>
          <w:i/>
          <w:sz w:val="24"/>
          <w:szCs w:val="24"/>
        </w:rPr>
        <w:t>:</w:t>
      </w:r>
    </w:p>
    <w:p w:rsidR="004B3519" w:rsidRPr="00DF46B9" w:rsidRDefault="004B3519" w:rsidP="004B3519">
      <w:pPr>
        <w:keepNext/>
        <w:jc w:val="both"/>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4B3519" w:rsidRPr="00DF46B9" w:rsidTr="004B3519">
        <w:tc>
          <w:tcPr>
            <w:tcW w:w="9610" w:type="dxa"/>
            <w:gridSpan w:val="2"/>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4B3519" w:rsidRPr="00DF46B9" w:rsidTr="004B3519">
        <w:trPr>
          <w:trHeight w:val="819"/>
        </w:trPr>
        <w:tc>
          <w:tcPr>
            <w:tcW w:w="9610" w:type="dxa"/>
            <w:gridSpan w:val="2"/>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4B3519" w:rsidRPr="00DF46B9" w:rsidTr="004B3519">
        <w:trPr>
          <w:trHeight w:val="171"/>
        </w:trPr>
        <w:tc>
          <w:tcPr>
            <w:tcW w:w="8222"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4B3519" w:rsidRPr="00DF46B9" w:rsidRDefault="004B3519" w:rsidP="004B3519">
            <w:pPr>
              <w:jc w:val="both"/>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4B3519" w:rsidRPr="00DF46B9" w:rsidTr="004B3519">
        <w:trPr>
          <w:trHeight w:val="171"/>
        </w:trPr>
        <w:tc>
          <w:tcPr>
            <w:tcW w:w="8222"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4B3519" w:rsidRPr="00DF46B9" w:rsidRDefault="004B3519" w:rsidP="004B3519">
            <w:pPr>
              <w:jc w:val="both"/>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4B3519" w:rsidRPr="00DF46B9" w:rsidTr="004B3519">
        <w:tc>
          <w:tcPr>
            <w:tcW w:w="8222" w:type="dxa"/>
          </w:tcPr>
          <w:p w:rsidR="004B3519" w:rsidRPr="00DF46B9" w:rsidRDefault="004B3519" w:rsidP="004B3519">
            <w:pPr>
              <w:jc w:val="both"/>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4B3519" w:rsidRPr="00DF46B9" w:rsidRDefault="004B3519" w:rsidP="004B3519">
            <w:pPr>
              <w:jc w:val="both"/>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4B3519" w:rsidRPr="00DF46B9" w:rsidTr="004B3519">
        <w:trPr>
          <w:trHeight w:val="812"/>
        </w:trPr>
        <w:tc>
          <w:tcPr>
            <w:tcW w:w="8222" w:type="dxa"/>
            <w:tcBorders>
              <w:bottom w:val="single" w:sz="4" w:space="0" w:color="auto"/>
            </w:tcBorders>
          </w:tcPr>
          <w:p w:rsidR="004B3519" w:rsidRPr="00DF46B9" w:rsidRDefault="004B3519" w:rsidP="004B3519">
            <w:pPr>
              <w:jc w:val="both"/>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4B3519" w:rsidRPr="00DF46B9" w:rsidRDefault="004B3519" w:rsidP="004B3519">
            <w:pPr>
              <w:jc w:val="both"/>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4B3519" w:rsidRDefault="004B3519" w:rsidP="004B3519">
      <w:pPr>
        <w:pStyle w:val="af1"/>
        <w:jc w:val="both"/>
        <w:rPr>
          <w:color w:val="000000" w:themeColor="text1"/>
        </w:rPr>
      </w:pPr>
    </w:p>
    <w:p w:rsidR="004B3519" w:rsidRDefault="004B3519" w:rsidP="004B3519">
      <w:pPr>
        <w:pStyle w:val="af1"/>
        <w:jc w:val="both"/>
        <w:rPr>
          <w:color w:val="000000" w:themeColor="text1"/>
        </w:rPr>
      </w:pPr>
    </w:p>
    <w:p w:rsidR="004B3519" w:rsidRDefault="004B3519" w:rsidP="004B3519">
      <w:pPr>
        <w:pStyle w:val="af1"/>
        <w:ind w:firstLine="567"/>
        <w:jc w:val="both"/>
        <w:rPr>
          <w:rStyle w:val="af2"/>
          <w:i/>
          <w:color w:val="000000" w:themeColor="text1"/>
        </w:rPr>
      </w:pPr>
      <w:r>
        <w:rPr>
          <w:color w:val="000000" w:themeColor="text1"/>
        </w:rPr>
        <w:t xml:space="preserve">! </w:t>
      </w:r>
      <w:r w:rsidRPr="00DF46B9">
        <w:rPr>
          <w:color w:val="000000" w:themeColor="text1"/>
        </w:rPr>
        <w:t>«</w:t>
      </w:r>
      <w:r w:rsidRPr="00DF46B9">
        <w:rPr>
          <w:rStyle w:val="af2"/>
          <w:i/>
          <w:color w:val="000000" w:themeColor="text1"/>
        </w:rPr>
        <w:t>Примечания</w:t>
      </w:r>
      <w:r>
        <w:rPr>
          <w:rStyle w:val="af2"/>
          <w:i/>
          <w:color w:val="000000" w:themeColor="text1"/>
        </w:rPr>
        <w:t>»</w:t>
      </w:r>
      <w:r w:rsidRPr="00DF46B9">
        <w:rPr>
          <w:rStyle w:val="af2"/>
          <w:i/>
          <w:color w:val="000000" w:themeColor="text1"/>
        </w:rPr>
        <w:t xml:space="preserve">: </w:t>
      </w:r>
    </w:p>
    <w:p w:rsidR="004B3519" w:rsidRDefault="004B3519" w:rsidP="004B3519">
      <w:pPr>
        <w:pStyle w:val="af1"/>
        <w:ind w:firstLine="567"/>
        <w:jc w:val="both"/>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4B3519" w:rsidRDefault="004B3519" w:rsidP="004B3519">
      <w:pPr>
        <w:pStyle w:val="af1"/>
        <w:ind w:firstLine="567"/>
        <w:jc w:val="both"/>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B3519" w:rsidRDefault="004B3519" w:rsidP="004B3519">
      <w:pPr>
        <w:ind w:firstLine="709"/>
        <w:jc w:val="both"/>
        <w:rPr>
          <w:rFonts w:ascii="Times New Roman" w:hAnsi="Times New Roman" w:cs="Times New Roman"/>
          <w:b/>
          <w:sz w:val="24"/>
          <w:szCs w:val="24"/>
        </w:rPr>
      </w:pPr>
    </w:p>
    <w:p w:rsidR="004B3519" w:rsidRPr="002D544C" w:rsidRDefault="004B3519" w:rsidP="004B3519">
      <w:pPr>
        <w:pStyle w:val="ad"/>
        <w:ind w:left="1843" w:hanging="1134"/>
        <w:rPr>
          <w:b/>
          <w:i/>
        </w:rPr>
      </w:pPr>
      <w:r w:rsidRPr="002D544C">
        <w:rPr>
          <w:b/>
          <w:i/>
        </w:rPr>
        <w:lastRenderedPageBreak/>
        <w:t>Статья 2</w:t>
      </w:r>
      <w:r>
        <w:rPr>
          <w:b/>
          <w:i/>
        </w:rPr>
        <w:t>6</w:t>
      </w:r>
      <w:r w:rsidRPr="002D544C">
        <w:rPr>
          <w:b/>
          <w:i/>
        </w:rPr>
        <w:t xml:space="preserve">. </w:t>
      </w:r>
      <w:r>
        <w:rPr>
          <w:b/>
          <w:i/>
          <w:u w:val="single"/>
        </w:rPr>
        <w:t>Производственная зона</w:t>
      </w:r>
      <w:r w:rsidRPr="002D544C">
        <w:rPr>
          <w:b/>
          <w:i/>
          <w:u w:val="single"/>
        </w:rPr>
        <w:t xml:space="preserve"> (</w:t>
      </w:r>
      <w:r>
        <w:rPr>
          <w:b/>
          <w:i/>
          <w:u w:val="single"/>
        </w:rPr>
        <w:t>П</w:t>
      </w:r>
      <w:proofErr w:type="gramStart"/>
      <w:r>
        <w:rPr>
          <w:b/>
          <w:i/>
          <w:u w:val="single"/>
        </w:rPr>
        <w:t>1</w:t>
      </w:r>
      <w:proofErr w:type="gramEnd"/>
      <w:r w:rsidRPr="002D544C">
        <w:rPr>
          <w:b/>
          <w:i/>
          <w:u w:val="single"/>
        </w:rPr>
        <w:t>)</w:t>
      </w:r>
    </w:p>
    <w:p w:rsidR="004B3519" w:rsidRPr="00C117AD" w:rsidRDefault="004B3519" w:rsidP="004B3519">
      <w:pPr>
        <w:pStyle w:val="ad"/>
        <w:ind w:left="1843" w:hanging="1134"/>
        <w:rPr>
          <w:b/>
          <w:i/>
        </w:rPr>
      </w:pPr>
    </w:p>
    <w:p w:rsidR="004B3519" w:rsidRDefault="004B3519" w:rsidP="004B3519">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4B3519" w:rsidRPr="00841BE5" w:rsidRDefault="004B3519" w:rsidP="004B3519">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4B3519" w:rsidRPr="00DF46B9" w:rsidTr="004B3519">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r w:rsidRPr="00104104">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104104" w:rsidRDefault="004B3519" w:rsidP="004B3519">
            <w:pPr>
              <w:jc w:val="both"/>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811" w:type="dxa"/>
            <w:tcBorders>
              <w:top w:val="single" w:sz="2" w:space="0" w:color="auto"/>
              <w:left w:val="nil"/>
              <w:bottom w:val="single" w:sz="4" w:space="0" w:color="auto"/>
              <w:right w:val="single" w:sz="4" w:space="0" w:color="auto"/>
            </w:tcBorders>
            <w:noWrap/>
          </w:tcPr>
          <w:p w:rsidR="004B3519" w:rsidRPr="00104104" w:rsidRDefault="004B3519" w:rsidP="004B3519">
            <w:pPr>
              <w:jc w:val="both"/>
              <w:rPr>
                <w:rFonts w:ascii="Times New Roman" w:eastAsia="Calibri" w:hAnsi="Times New Roman" w:cs="Times New Roman"/>
                <w:bCs/>
                <w:iCs/>
                <w:sz w:val="24"/>
                <w:szCs w:val="24"/>
              </w:rPr>
            </w:pPr>
            <w:r w:rsidRPr="00104104">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104104" w:rsidRDefault="004B3519" w:rsidP="004B3519">
            <w:pPr>
              <w:jc w:val="both"/>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4B3519" w:rsidRPr="00104104" w:rsidRDefault="004B3519" w:rsidP="004B3519">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Р</w:t>
            </w:r>
            <w:r w:rsidRPr="00104104">
              <w:rPr>
                <w:rFonts w:ascii="Times New Roman" w:eastAsia="Calibri" w:hAnsi="Times New Roman" w:cs="Times New Roman"/>
                <w:bCs/>
                <w:iCs/>
                <w:sz w:val="24"/>
                <w:szCs w:val="24"/>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rPr>
              <w:t>машино</w:t>
            </w:r>
            <w:proofErr w:type="spellEnd"/>
            <w:r w:rsidRPr="00104104">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rPr>
                <w:t>кодами 2.7.2</w:t>
              </w:r>
            </w:hyperlink>
            <w:r w:rsidRPr="00104104">
              <w:rPr>
                <w:rFonts w:ascii="Times New Roman" w:eastAsia="Calibri" w:hAnsi="Times New Roman" w:cs="Times New Roman"/>
                <w:bCs/>
                <w:iCs/>
                <w:sz w:val="24"/>
                <w:szCs w:val="24"/>
              </w:rPr>
              <w:t xml:space="preserve">, </w:t>
            </w:r>
            <w:hyperlink w:anchor="Par332" w:tooltip="4.9" w:history="1">
              <w:r w:rsidRPr="00104104">
                <w:rPr>
                  <w:rFonts w:ascii="Times New Roman" w:eastAsia="Calibri" w:hAnsi="Times New Roman" w:cs="Times New Roman"/>
                  <w:bCs/>
                  <w:iCs/>
                  <w:sz w:val="24"/>
                  <w:szCs w:val="24"/>
                </w:rPr>
                <w:t>4.9</w:t>
              </w:r>
            </w:hyperlink>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4B3519" w:rsidRPr="0056014E" w:rsidRDefault="004B3519" w:rsidP="004B3519">
            <w:pPr>
              <w:jc w:val="both"/>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r w:rsidRPr="001D385C">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Default="004B3519" w:rsidP="004B3519">
            <w:pPr>
              <w:jc w:val="both"/>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rsidR="004B3519" w:rsidRPr="00453540" w:rsidRDefault="004B3519" w:rsidP="004B3519">
            <w:pPr>
              <w:jc w:val="both"/>
              <w:rPr>
                <w:rFonts w:ascii="Times New Roman" w:eastAsia="Calibri" w:hAnsi="Times New Roman" w:cs="Times New Roman"/>
                <w:bCs/>
                <w:iCs/>
                <w:sz w:val="24"/>
                <w:szCs w:val="24"/>
              </w:rPr>
            </w:pPr>
            <w:proofErr w:type="gramStart"/>
            <w:r w:rsidRPr="00453540">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53540">
              <w:rPr>
                <w:rFonts w:ascii="Times New Roman" w:eastAsia="Calibri" w:hAnsi="Times New Roman" w:cs="Times New Roman"/>
                <w:bCs/>
                <w:iCs/>
                <w:sz w:val="24"/>
                <w:szCs w:val="24"/>
              </w:rPr>
              <w:lastRenderedPageBreak/>
              <w:t>сооружений, необходимых для сбора и плавки снега)</w:t>
            </w:r>
            <w:proofErr w:type="gramEnd"/>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123F36" w:rsidRDefault="004B3519" w:rsidP="004B3519">
            <w:pPr>
              <w:jc w:val="both"/>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Служебные гаражи (4.9)</w:t>
            </w:r>
          </w:p>
        </w:tc>
        <w:tc>
          <w:tcPr>
            <w:tcW w:w="5811" w:type="dxa"/>
            <w:tcBorders>
              <w:top w:val="single" w:sz="2" w:space="0" w:color="auto"/>
              <w:left w:val="nil"/>
              <w:bottom w:val="single" w:sz="4" w:space="0" w:color="auto"/>
              <w:right w:val="single" w:sz="4" w:space="0" w:color="auto"/>
            </w:tcBorders>
            <w:noWrap/>
          </w:tcPr>
          <w:p w:rsidR="004B3519" w:rsidRPr="00123F36" w:rsidRDefault="004B3519" w:rsidP="004B3519">
            <w:pPr>
              <w:jc w:val="both"/>
              <w:rPr>
                <w:rFonts w:ascii="Times New Roman" w:eastAsia="Calibri" w:hAnsi="Times New Roman" w:cs="Times New Roman"/>
                <w:bCs/>
                <w:iCs/>
                <w:sz w:val="24"/>
                <w:szCs w:val="24"/>
              </w:rPr>
            </w:pPr>
            <w:r w:rsidRPr="00123F36">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rPr>
                <w:t>кодами 3.0</w:t>
              </w:r>
            </w:hyperlink>
            <w:r w:rsidRPr="00123F36">
              <w:rPr>
                <w:rFonts w:ascii="Times New Roman" w:eastAsia="Calibri" w:hAnsi="Times New Roman" w:cs="Times New Roman"/>
                <w:bCs/>
                <w:iCs/>
                <w:sz w:val="24"/>
                <w:szCs w:val="24"/>
              </w:rPr>
              <w:t xml:space="preserve">, </w:t>
            </w:r>
            <w:hyperlink w:anchor="Par293" w:tooltip="4.0" w:history="1">
              <w:r w:rsidRPr="00123F36">
                <w:rPr>
                  <w:rFonts w:ascii="Times New Roman" w:eastAsia="Calibri" w:hAnsi="Times New Roman" w:cs="Times New Roman"/>
                  <w:bCs/>
                  <w:iCs/>
                  <w:sz w:val="24"/>
                  <w:szCs w:val="24"/>
                </w:rPr>
                <w:t>4.0</w:t>
              </w:r>
            </w:hyperlink>
            <w:r w:rsidRPr="00123F36">
              <w:rPr>
                <w:rFonts w:ascii="Times New Roman" w:eastAsia="Calibri" w:hAnsi="Times New Roman" w:cs="Times New Roman"/>
                <w:bCs/>
                <w:iCs/>
                <w:sz w:val="24"/>
                <w:szCs w:val="24"/>
              </w:rPr>
              <w:t>, а также для стоянки и хранения транспортных средств общего пользования, в том числе в депо</w:t>
            </w:r>
          </w:p>
        </w:tc>
      </w:tr>
      <w:tr w:rsidR="004B3519" w:rsidRPr="007B2280" w:rsidTr="004B3519">
        <w:trPr>
          <w:trHeight w:val="276"/>
        </w:trPr>
        <w:tc>
          <w:tcPr>
            <w:tcW w:w="3828" w:type="dxa"/>
            <w:tcBorders>
              <w:top w:val="single" w:sz="2" w:space="0" w:color="auto"/>
              <w:left w:val="single" w:sz="4" w:space="0" w:color="auto"/>
              <w:bottom w:val="single" w:sz="4" w:space="0" w:color="auto"/>
              <w:right w:val="single" w:sz="4" w:space="0" w:color="auto"/>
            </w:tcBorders>
            <w:noWrap/>
          </w:tcPr>
          <w:p w:rsidR="004B3519" w:rsidRPr="00123F36" w:rsidRDefault="004B3519" w:rsidP="004B3519">
            <w:pPr>
              <w:jc w:val="both"/>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1" w:type="dxa"/>
            <w:tcBorders>
              <w:top w:val="single" w:sz="2" w:space="0" w:color="auto"/>
              <w:left w:val="nil"/>
              <w:bottom w:val="single" w:sz="4" w:space="0" w:color="auto"/>
              <w:right w:val="single" w:sz="4" w:space="0" w:color="auto"/>
            </w:tcBorders>
            <w:noWrap/>
          </w:tcPr>
          <w:p w:rsidR="004B3519" w:rsidRPr="00123F36" w:rsidRDefault="004B3519" w:rsidP="004B3519">
            <w:pPr>
              <w:jc w:val="both"/>
              <w:rPr>
                <w:rFonts w:ascii="Times New Roman" w:eastAsia="Calibri" w:hAnsi="Times New Roman" w:cs="Times New Roman"/>
                <w:bCs/>
                <w:iCs/>
                <w:sz w:val="24"/>
                <w:szCs w:val="24"/>
              </w:rPr>
            </w:pPr>
            <w:r w:rsidRPr="00123F36">
              <w:rPr>
                <w:rFonts w:ascii="Times New Roman" w:eastAsia="Calibri" w:hAnsi="Times New Roman" w:cs="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B3519" w:rsidRPr="0056014E" w:rsidRDefault="004B3519" w:rsidP="004B3519">
            <w:pPr>
              <w:jc w:val="both"/>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sz w:val="24"/>
                <w:szCs w:val="24"/>
              </w:rPr>
            </w:pPr>
            <w:r w:rsidRPr="00811A15">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rPr>
              <w:t>золоотвалов</w:t>
            </w:r>
            <w:proofErr w:type="spellEnd"/>
            <w:r w:rsidRPr="00811A15">
              <w:rPr>
                <w:rFonts w:ascii="Times New Roman" w:eastAsia="Calibri" w:hAnsi="Times New Roman" w:cs="Times New Roman"/>
                <w:sz w:val="24"/>
                <w:szCs w:val="24"/>
              </w:rPr>
              <w:t>, гидротехнических сооружений);</w:t>
            </w:r>
            <w:r>
              <w:rPr>
                <w:rFonts w:ascii="Times New Roman" w:eastAsia="Calibri" w:hAnsi="Times New Roman" w:cs="Times New Roman"/>
                <w:sz w:val="24"/>
                <w:szCs w:val="24"/>
              </w:rPr>
              <w:t xml:space="preserve"> </w:t>
            </w:r>
            <w:r w:rsidRPr="00811A15">
              <w:rPr>
                <w:rFonts w:ascii="Times New Roman" w:eastAsia="Calibri"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B3519" w:rsidRPr="0056014E" w:rsidRDefault="004B3519" w:rsidP="004B3519">
            <w:pPr>
              <w:jc w:val="both"/>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sz w:val="24"/>
                <w:szCs w:val="24"/>
              </w:rPr>
            </w:pPr>
            <w:r w:rsidRPr="00935E77">
              <w:rPr>
                <w:rFonts w:ascii="Times New Roman" w:eastAsia="Calibri"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B3519" w:rsidRPr="0056014E" w:rsidRDefault="004B3519" w:rsidP="004B3519">
            <w:pPr>
              <w:jc w:val="both"/>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proofErr w:type="gramStart"/>
            <w:r w:rsidRPr="0056014E">
              <w:rPr>
                <w:rFonts w:ascii="Times New Roman" w:eastAsia="Calibri"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r w:rsidRPr="00123F36">
              <w:rPr>
                <w:rFonts w:ascii="Times New Roman" w:eastAsia="Calibri"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4B3519" w:rsidRPr="007B2280" w:rsidTr="004B3519">
        <w:trPr>
          <w:trHeight w:val="274"/>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B3519" w:rsidRPr="0056014E" w:rsidRDefault="004B3519" w:rsidP="004B3519">
            <w:pPr>
              <w:jc w:val="both"/>
              <w:outlineLvl w:val="1"/>
              <w:rPr>
                <w:rFonts w:ascii="Times New Roman" w:hAnsi="Times New Roman" w:cs="Times New Roman"/>
                <w:b/>
                <w:i/>
                <w:sz w:val="24"/>
                <w:szCs w:val="24"/>
              </w:rPr>
            </w:pP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r w:rsidRPr="0056014E">
              <w:rPr>
                <w:rFonts w:ascii="Times New Roman" w:eastAsia="Calibri"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B3519" w:rsidRPr="007B2280" w:rsidTr="004B3519">
        <w:trPr>
          <w:trHeight w:val="274"/>
        </w:trPr>
        <w:tc>
          <w:tcPr>
            <w:tcW w:w="3828" w:type="dxa"/>
            <w:tcBorders>
              <w:top w:val="single" w:sz="2" w:space="0" w:color="auto"/>
              <w:left w:val="single" w:sz="4" w:space="0" w:color="auto"/>
              <w:bottom w:val="single" w:sz="4" w:space="0" w:color="auto"/>
              <w:right w:val="single" w:sz="4" w:space="0" w:color="auto"/>
            </w:tcBorders>
            <w:noWrap/>
          </w:tcPr>
          <w:p w:rsidR="004B3519" w:rsidRPr="0056014E" w:rsidRDefault="004B3519" w:rsidP="004B3519">
            <w:pPr>
              <w:jc w:val="both"/>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1" w:type="dxa"/>
            <w:tcBorders>
              <w:top w:val="single" w:sz="2" w:space="0" w:color="auto"/>
              <w:left w:val="nil"/>
              <w:bottom w:val="single" w:sz="4" w:space="0" w:color="auto"/>
              <w:right w:val="single" w:sz="4" w:space="0" w:color="auto"/>
            </w:tcBorders>
            <w:noWrap/>
          </w:tcPr>
          <w:p w:rsidR="004B3519" w:rsidRPr="0056014E" w:rsidRDefault="004B3519" w:rsidP="004B3519">
            <w:pPr>
              <w:jc w:val="both"/>
              <w:rPr>
                <w:rFonts w:ascii="Times New Roman" w:eastAsia="Calibri" w:hAnsi="Times New Roman" w:cs="Times New Roman"/>
                <w:bCs/>
                <w:iCs/>
                <w:sz w:val="24"/>
                <w:szCs w:val="24"/>
              </w:rPr>
            </w:pPr>
            <w:r w:rsidRPr="00123F36">
              <w:rPr>
                <w:rFonts w:ascii="Times New Roman" w:eastAsia="Calibri" w:hAnsi="Times New Roman" w:cs="Times New Roman"/>
                <w:bCs/>
                <w:iCs/>
                <w:sz w:val="24"/>
                <w:szCs w:val="24"/>
              </w:rPr>
              <w:t xml:space="preserve">Размещение технологических, промышленных, агропромышленных парков, </w:t>
            </w:r>
            <w:proofErr w:type="gramStart"/>
            <w:r w:rsidRPr="00123F36">
              <w:rPr>
                <w:rFonts w:ascii="Times New Roman" w:eastAsia="Calibri" w:hAnsi="Times New Roman" w:cs="Times New Roman"/>
                <w:bCs/>
                <w:iCs/>
                <w:sz w:val="24"/>
                <w:szCs w:val="24"/>
              </w:rPr>
              <w:t>бизнес-инкубаторов</w:t>
            </w:r>
            <w:proofErr w:type="gramEnd"/>
          </w:p>
        </w:tc>
      </w:tr>
      <w:tr w:rsidR="004B3519" w:rsidRPr="007B2280" w:rsidTr="004B3519">
        <w:trPr>
          <w:trHeight w:val="274"/>
        </w:trPr>
        <w:tc>
          <w:tcPr>
            <w:tcW w:w="3828" w:type="dxa"/>
            <w:tcBorders>
              <w:top w:val="single" w:sz="2" w:space="0" w:color="auto"/>
              <w:left w:val="single" w:sz="4" w:space="0" w:color="auto"/>
              <w:bottom w:val="single" w:sz="4" w:space="0" w:color="auto"/>
              <w:right w:val="single" w:sz="4" w:space="0" w:color="auto"/>
            </w:tcBorders>
            <w:noWrap/>
          </w:tcPr>
          <w:p w:rsidR="004B3519" w:rsidRPr="00123F36" w:rsidRDefault="004B3519" w:rsidP="004B3519">
            <w:pPr>
              <w:jc w:val="both"/>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4B3519" w:rsidRPr="00123F36" w:rsidRDefault="004B3519" w:rsidP="004B3519">
            <w:pPr>
              <w:jc w:val="both"/>
              <w:rPr>
                <w:rFonts w:ascii="Times New Roman" w:eastAsia="Calibri" w:hAnsi="Times New Roman" w:cs="Times New Roman"/>
                <w:bCs/>
                <w:iCs/>
                <w:sz w:val="24"/>
                <w:szCs w:val="24"/>
              </w:rPr>
            </w:pPr>
            <w:r w:rsidRPr="00123F36">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B3519" w:rsidRPr="007B2280" w:rsidTr="004B3519">
        <w:trPr>
          <w:trHeight w:val="276"/>
        </w:trPr>
        <w:tc>
          <w:tcPr>
            <w:tcW w:w="3828" w:type="dxa"/>
            <w:tcBorders>
              <w:top w:val="single" w:sz="2" w:space="0" w:color="auto"/>
              <w:left w:val="single" w:sz="4" w:space="0" w:color="auto"/>
              <w:bottom w:val="single" w:sz="4" w:space="0" w:color="auto"/>
              <w:right w:val="single" w:sz="4" w:space="0" w:color="auto"/>
            </w:tcBorders>
            <w:noWrap/>
          </w:tcPr>
          <w:p w:rsidR="004B3519" w:rsidRPr="00123F36" w:rsidRDefault="004B3519" w:rsidP="004B3519">
            <w:pPr>
              <w:jc w:val="both"/>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811" w:type="dxa"/>
            <w:tcBorders>
              <w:top w:val="single" w:sz="2" w:space="0" w:color="auto"/>
              <w:left w:val="nil"/>
              <w:bottom w:val="single" w:sz="4" w:space="0" w:color="auto"/>
              <w:right w:val="single" w:sz="4" w:space="0" w:color="auto"/>
            </w:tcBorders>
            <w:noWrap/>
          </w:tcPr>
          <w:p w:rsidR="004B3519" w:rsidRPr="00123F36" w:rsidRDefault="004B3519" w:rsidP="004B3519">
            <w:pPr>
              <w:jc w:val="both"/>
              <w:rPr>
                <w:rFonts w:ascii="Times New Roman" w:eastAsia="Calibri" w:hAnsi="Times New Roman" w:cs="Times New Roman"/>
                <w:bCs/>
                <w:iCs/>
                <w:sz w:val="24"/>
                <w:szCs w:val="24"/>
              </w:rPr>
            </w:pPr>
            <w:r w:rsidRPr="00AA44FE">
              <w:rPr>
                <w:rFonts w:ascii="Times New Roman" w:eastAsia="Calibri"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4B3519" w:rsidRPr="007B2280" w:rsidTr="004B3519">
        <w:trPr>
          <w:trHeight w:val="266"/>
        </w:trPr>
        <w:tc>
          <w:tcPr>
            <w:tcW w:w="3828" w:type="dxa"/>
            <w:tcBorders>
              <w:top w:val="single" w:sz="2" w:space="0" w:color="auto"/>
              <w:left w:val="single" w:sz="4" w:space="0" w:color="auto"/>
              <w:bottom w:val="single" w:sz="4" w:space="0" w:color="auto"/>
              <w:right w:val="single" w:sz="4" w:space="0" w:color="auto"/>
            </w:tcBorders>
            <w:noWrap/>
          </w:tcPr>
          <w:p w:rsidR="004B3519" w:rsidRPr="00AA44FE" w:rsidRDefault="004B3519" w:rsidP="004B3519">
            <w:pPr>
              <w:jc w:val="both"/>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1" w:type="dxa"/>
            <w:tcBorders>
              <w:top w:val="single" w:sz="2" w:space="0" w:color="auto"/>
              <w:left w:val="nil"/>
              <w:bottom w:val="single" w:sz="4" w:space="0" w:color="auto"/>
              <w:right w:val="single" w:sz="4" w:space="0" w:color="auto"/>
            </w:tcBorders>
            <w:noWrap/>
          </w:tcPr>
          <w:p w:rsidR="004B3519" w:rsidRPr="00AA44FE" w:rsidRDefault="004B3519" w:rsidP="004B3519">
            <w:pPr>
              <w:jc w:val="both"/>
              <w:rPr>
                <w:rFonts w:ascii="Times New Roman" w:eastAsia="Calibri" w:hAnsi="Times New Roman" w:cs="Times New Roman"/>
                <w:bCs/>
                <w:iCs/>
                <w:sz w:val="24"/>
                <w:szCs w:val="24"/>
              </w:rPr>
            </w:pPr>
            <w:r w:rsidRPr="00AA44FE">
              <w:rPr>
                <w:rFonts w:ascii="Times New Roman" w:eastAsia="Calibri" w:hAnsi="Times New Roman" w:cs="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4B3519" w:rsidRPr="007B2280" w:rsidTr="004B3519">
        <w:trPr>
          <w:trHeight w:val="630"/>
        </w:trPr>
        <w:tc>
          <w:tcPr>
            <w:tcW w:w="3828" w:type="dxa"/>
            <w:tcBorders>
              <w:top w:val="single" w:sz="2" w:space="0" w:color="auto"/>
              <w:left w:val="single" w:sz="4" w:space="0" w:color="auto"/>
              <w:bottom w:val="single" w:sz="4" w:space="0" w:color="auto"/>
              <w:right w:val="single" w:sz="4" w:space="0" w:color="auto"/>
            </w:tcBorders>
            <w:noWrap/>
          </w:tcPr>
          <w:p w:rsidR="004B3519" w:rsidRPr="00AA44FE" w:rsidRDefault="004B3519" w:rsidP="004B3519">
            <w:pPr>
              <w:jc w:val="both"/>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1" w:type="dxa"/>
            <w:tcBorders>
              <w:top w:val="single" w:sz="2" w:space="0" w:color="auto"/>
              <w:left w:val="nil"/>
              <w:bottom w:val="single" w:sz="4" w:space="0" w:color="auto"/>
              <w:right w:val="single" w:sz="4" w:space="0" w:color="auto"/>
            </w:tcBorders>
            <w:noWrap/>
          </w:tcPr>
          <w:p w:rsidR="004B3519" w:rsidRPr="00AA44FE" w:rsidRDefault="004B3519" w:rsidP="004B3519">
            <w:pPr>
              <w:jc w:val="both"/>
              <w:rPr>
                <w:rFonts w:ascii="Times New Roman" w:eastAsia="Calibri" w:hAnsi="Times New Roman" w:cs="Times New Roman"/>
                <w:bCs/>
                <w:iCs/>
                <w:sz w:val="24"/>
                <w:szCs w:val="24"/>
              </w:rPr>
            </w:pPr>
            <w:r w:rsidRPr="00AA44FE">
              <w:rPr>
                <w:rFonts w:ascii="Times New Roman" w:eastAsia="Calibri" w:hAnsi="Times New Roman" w:cs="Times New Roman"/>
                <w:bCs/>
                <w:iCs/>
                <w:sz w:val="24"/>
                <w:szCs w:val="24"/>
              </w:rPr>
              <w:t xml:space="preserve">Заготовка живицы, сбор </w:t>
            </w:r>
            <w:proofErr w:type="spellStart"/>
            <w:r w:rsidRPr="00AA44FE">
              <w:rPr>
                <w:rFonts w:ascii="Times New Roman" w:eastAsia="Calibri" w:hAnsi="Times New Roman" w:cs="Times New Roman"/>
                <w:bCs/>
                <w:iCs/>
                <w:sz w:val="24"/>
                <w:szCs w:val="24"/>
              </w:rPr>
              <w:t>недревесных</w:t>
            </w:r>
            <w:proofErr w:type="spellEnd"/>
            <w:r w:rsidRPr="00AA44FE">
              <w:rPr>
                <w:rFonts w:ascii="Times New Roman" w:eastAsia="Calibri" w:hAnsi="Times New Roman" w:cs="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4B3519" w:rsidRPr="007B2280" w:rsidRDefault="004B3519" w:rsidP="004B3519">
      <w:pPr>
        <w:jc w:val="both"/>
        <w:rPr>
          <w:rFonts w:ascii="Times New Roman" w:hAnsi="Times New Roman" w:cs="Times New Roman"/>
          <w:b/>
          <w:i/>
          <w:sz w:val="24"/>
          <w:szCs w:val="24"/>
        </w:rPr>
      </w:pPr>
    </w:p>
    <w:p w:rsidR="004B3519" w:rsidRDefault="004B3519" w:rsidP="004B3519">
      <w:pPr>
        <w:ind w:firstLine="709"/>
        <w:jc w:val="both"/>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П</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4B3519" w:rsidRDefault="004B3519" w:rsidP="004B3519">
      <w:pPr>
        <w:ind w:firstLine="709"/>
        <w:jc w:val="both"/>
        <w:rPr>
          <w:rFonts w:ascii="Times New Roman" w:hAnsi="Times New Roman" w:cs="Times New Roman"/>
          <w:b/>
          <w:sz w:val="24"/>
          <w:szCs w:val="24"/>
        </w:rPr>
      </w:pPr>
    </w:p>
    <w:p w:rsidR="004B3519" w:rsidRPr="007E5B95" w:rsidRDefault="004B3519" w:rsidP="004B3519">
      <w:pPr>
        <w:ind w:left="1985" w:hanging="1277"/>
        <w:jc w:val="both"/>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27</w:t>
      </w:r>
      <w:r w:rsidRPr="0011442C">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объектов инженерной инфраструктуры</w:t>
      </w:r>
      <w:r>
        <w:rPr>
          <w:rFonts w:ascii="Times New Roman" w:hAnsi="Times New Roman" w:cs="Times New Roman"/>
          <w:b/>
          <w:i/>
          <w:sz w:val="24"/>
          <w:szCs w:val="24"/>
          <w:u w:val="single"/>
        </w:rPr>
        <w:t xml:space="preserve"> (И</w:t>
      </w:r>
      <w:proofErr w:type="gramStart"/>
      <w:r>
        <w:rPr>
          <w:rFonts w:ascii="Times New Roman" w:hAnsi="Times New Roman" w:cs="Times New Roman"/>
          <w:b/>
          <w:i/>
          <w:sz w:val="24"/>
          <w:szCs w:val="24"/>
          <w:u w:val="single"/>
        </w:rPr>
        <w:t>1</w:t>
      </w:r>
      <w:proofErr w:type="gramEnd"/>
      <w:r w:rsidRPr="007E5B95">
        <w:rPr>
          <w:rFonts w:ascii="Times New Roman" w:hAnsi="Times New Roman" w:cs="Times New Roman"/>
          <w:b/>
          <w:i/>
          <w:sz w:val="24"/>
          <w:szCs w:val="24"/>
          <w:u w:val="single"/>
        </w:rPr>
        <w:t>)</w:t>
      </w:r>
    </w:p>
    <w:p w:rsidR="004B3519" w:rsidRDefault="004B3519" w:rsidP="004B3519">
      <w:pPr>
        <w:jc w:val="both"/>
        <w:outlineLvl w:val="1"/>
        <w:rPr>
          <w:rFonts w:ascii="Times New Roman" w:hAnsi="Times New Roman" w:cs="Times New Roman"/>
          <w:b/>
          <w:i/>
          <w:sz w:val="24"/>
          <w:szCs w:val="24"/>
        </w:rPr>
      </w:pP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4B3519" w:rsidRPr="005C5566" w:rsidRDefault="004B3519" w:rsidP="004B3519">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4B3519" w:rsidRDefault="004B3519" w:rsidP="004B3519">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4B3519" w:rsidRDefault="004B3519" w:rsidP="004B3519">
      <w:pPr>
        <w:pStyle w:val="ConsNonformat"/>
        <w:widowControl/>
        <w:ind w:firstLine="709"/>
        <w:jc w:val="both"/>
        <w:rPr>
          <w:rFonts w:ascii="Times New Roman" w:hAnsi="Times New Roman" w:cs="Times New Roman"/>
          <w:sz w:val="24"/>
          <w:szCs w:val="24"/>
        </w:rPr>
      </w:pPr>
    </w:p>
    <w:p w:rsidR="004B3519" w:rsidRDefault="004B3519" w:rsidP="004B3519">
      <w:pPr>
        <w:pStyle w:val="ConsNonformat"/>
        <w:widowControl/>
        <w:ind w:firstLine="709"/>
        <w:jc w:val="both"/>
        <w:rPr>
          <w:rFonts w:ascii="Times New Roman" w:hAnsi="Times New Roman" w:cs="Times New Roman"/>
          <w:sz w:val="24"/>
          <w:szCs w:val="24"/>
        </w:rPr>
      </w:pPr>
    </w:p>
    <w:p w:rsidR="004B3519" w:rsidRPr="005C5566" w:rsidRDefault="004B3519" w:rsidP="004B3519">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4B3519" w:rsidRPr="00DF46B9" w:rsidTr="004B3519">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1A26DE" w:rsidTr="004B3519">
        <w:trPr>
          <w:trHeight w:val="1331"/>
        </w:trPr>
        <w:tc>
          <w:tcPr>
            <w:tcW w:w="3825" w:type="dxa"/>
            <w:tcBorders>
              <w:top w:val="single" w:sz="12"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4B3519" w:rsidRPr="0011442C" w:rsidRDefault="004B3519" w:rsidP="004B3519">
            <w:pPr>
              <w:jc w:val="both"/>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rsidR="004B3519" w:rsidRPr="005C5566" w:rsidRDefault="004B3519" w:rsidP="004B3519">
            <w:pPr>
              <w:contextualSpacing/>
              <w:jc w:val="both"/>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4B3519" w:rsidRPr="001A26DE" w:rsidTr="004B3519">
        <w:trPr>
          <w:trHeight w:val="256"/>
        </w:trPr>
        <w:tc>
          <w:tcPr>
            <w:tcW w:w="3825" w:type="dxa"/>
            <w:tcBorders>
              <w:top w:val="single" w:sz="12" w:space="0" w:color="auto"/>
              <w:left w:val="single" w:sz="4" w:space="0" w:color="auto"/>
              <w:bottom w:val="single" w:sz="4" w:space="0" w:color="auto"/>
              <w:right w:val="single" w:sz="4" w:space="0" w:color="auto"/>
            </w:tcBorders>
            <w:noWrap/>
          </w:tcPr>
          <w:p w:rsidR="004B3519" w:rsidRPr="007D1359" w:rsidRDefault="004B3519" w:rsidP="004B3519">
            <w:pPr>
              <w:jc w:val="both"/>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4B3519" w:rsidRPr="007D1359" w:rsidRDefault="004B3519" w:rsidP="004B3519">
            <w:pPr>
              <w:jc w:val="both"/>
              <w:rPr>
                <w:rFonts w:ascii="Times New Roman" w:hAnsi="Times New Roman" w:cs="Times New Roman"/>
                <w:sz w:val="24"/>
                <w:szCs w:val="24"/>
              </w:rPr>
            </w:pPr>
            <w:proofErr w:type="gramStart"/>
            <w:r w:rsidRPr="007D1359">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D1359">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3519" w:rsidRPr="001A26DE" w:rsidTr="004B3519">
        <w:trPr>
          <w:trHeight w:val="1331"/>
        </w:trPr>
        <w:tc>
          <w:tcPr>
            <w:tcW w:w="3825" w:type="dxa"/>
            <w:tcBorders>
              <w:top w:val="single" w:sz="12" w:space="0" w:color="auto"/>
              <w:left w:val="single" w:sz="4" w:space="0" w:color="auto"/>
              <w:bottom w:val="single" w:sz="4" w:space="0" w:color="auto"/>
              <w:right w:val="single" w:sz="4" w:space="0" w:color="auto"/>
            </w:tcBorders>
            <w:noWrap/>
          </w:tcPr>
          <w:p w:rsidR="004B3519" w:rsidRPr="007D1359" w:rsidRDefault="004B3519" w:rsidP="004B3519">
            <w:pPr>
              <w:jc w:val="both"/>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4B3519" w:rsidRDefault="004B3519" w:rsidP="004B3519">
            <w:pPr>
              <w:jc w:val="both"/>
              <w:rPr>
                <w:rFonts w:ascii="Times New Roman" w:hAnsi="Times New Roman" w:cs="Times New Roman"/>
                <w:sz w:val="24"/>
                <w:szCs w:val="24"/>
              </w:rPr>
            </w:pPr>
            <w:proofErr w:type="gramStart"/>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4B3519" w:rsidRPr="007D1359" w:rsidRDefault="004B3519" w:rsidP="004B3519">
            <w:pPr>
              <w:jc w:val="both"/>
              <w:rPr>
                <w:rFonts w:ascii="Times New Roman" w:hAnsi="Times New Roman" w:cs="Times New Roman"/>
                <w:sz w:val="24"/>
                <w:szCs w:val="24"/>
              </w:rPr>
            </w:pPr>
          </w:p>
        </w:tc>
      </w:tr>
      <w:tr w:rsidR="004B3519" w:rsidRPr="001A26DE" w:rsidTr="004B3519">
        <w:trPr>
          <w:trHeight w:val="1986"/>
        </w:trPr>
        <w:tc>
          <w:tcPr>
            <w:tcW w:w="3825" w:type="dxa"/>
            <w:tcBorders>
              <w:top w:val="single" w:sz="4"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4B3519" w:rsidRPr="0011442C" w:rsidRDefault="004B3519" w:rsidP="004B3519">
            <w:pPr>
              <w:jc w:val="both"/>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4B3519" w:rsidRPr="000E288B" w:rsidRDefault="004B3519" w:rsidP="004B3519">
            <w:pPr>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4B3519" w:rsidRPr="001A26DE" w:rsidTr="004B3519">
        <w:trPr>
          <w:trHeight w:val="278"/>
        </w:trPr>
        <w:tc>
          <w:tcPr>
            <w:tcW w:w="3825" w:type="dxa"/>
            <w:tcBorders>
              <w:top w:val="single" w:sz="4"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4B3519" w:rsidRPr="0011442C" w:rsidRDefault="004B3519" w:rsidP="004B3519">
            <w:pPr>
              <w:jc w:val="both"/>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0E288B">
                <w:rPr>
                  <w:rFonts w:ascii="Times New Roman" w:hAnsi="Times New Roman" w:cs="Times New Roman"/>
                  <w:sz w:val="24"/>
                  <w:szCs w:val="24"/>
                </w:rPr>
                <w:t>кодом 3.1</w:t>
              </w:r>
            </w:hyperlink>
          </w:p>
        </w:tc>
      </w:tr>
      <w:tr w:rsidR="004B3519" w:rsidRPr="001A26DE" w:rsidTr="004B3519">
        <w:trPr>
          <w:trHeight w:val="1038"/>
        </w:trPr>
        <w:tc>
          <w:tcPr>
            <w:tcW w:w="3825" w:type="dxa"/>
            <w:tcBorders>
              <w:top w:val="single" w:sz="4"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4B3519" w:rsidRPr="000E288B" w:rsidRDefault="004B3519" w:rsidP="004B3519">
            <w:pPr>
              <w:jc w:val="both"/>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4B3519" w:rsidRPr="001A26DE" w:rsidTr="004B3519">
        <w:trPr>
          <w:trHeight w:val="1963"/>
        </w:trPr>
        <w:tc>
          <w:tcPr>
            <w:tcW w:w="3825" w:type="dxa"/>
            <w:tcBorders>
              <w:top w:val="single" w:sz="4" w:space="0" w:color="auto"/>
              <w:left w:val="single" w:sz="4" w:space="0" w:color="auto"/>
              <w:bottom w:val="single" w:sz="4" w:space="0" w:color="auto"/>
              <w:right w:val="single" w:sz="4" w:space="0" w:color="auto"/>
            </w:tcBorders>
            <w:noWrap/>
          </w:tcPr>
          <w:p w:rsidR="004B3519" w:rsidRPr="00F364EA" w:rsidRDefault="004B3519" w:rsidP="004B3519">
            <w:pPr>
              <w:jc w:val="both"/>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4B3519" w:rsidRPr="00F364EA" w:rsidRDefault="004B3519" w:rsidP="004B3519">
            <w:pPr>
              <w:jc w:val="both"/>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B3519" w:rsidRPr="001A26DE" w:rsidTr="004B3519">
        <w:trPr>
          <w:trHeight w:val="1963"/>
        </w:trPr>
        <w:tc>
          <w:tcPr>
            <w:tcW w:w="3825" w:type="dxa"/>
            <w:tcBorders>
              <w:top w:val="single" w:sz="4" w:space="0" w:color="auto"/>
              <w:left w:val="single" w:sz="4" w:space="0" w:color="auto"/>
              <w:bottom w:val="single" w:sz="4" w:space="0" w:color="auto"/>
              <w:right w:val="single" w:sz="4" w:space="0" w:color="auto"/>
            </w:tcBorders>
            <w:noWrap/>
          </w:tcPr>
          <w:p w:rsidR="004B3519" w:rsidRPr="00B75786" w:rsidRDefault="004B3519" w:rsidP="004B3519">
            <w:pPr>
              <w:jc w:val="both"/>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4B3519" w:rsidRPr="00B75786" w:rsidRDefault="004B3519" w:rsidP="004B3519">
            <w:pPr>
              <w:jc w:val="both"/>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4B3519" w:rsidRPr="00DF46B9" w:rsidTr="004B3519">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B3519" w:rsidRPr="001A26DE" w:rsidTr="004B3519">
        <w:trPr>
          <w:trHeight w:val="672"/>
        </w:trPr>
        <w:tc>
          <w:tcPr>
            <w:tcW w:w="3825" w:type="dxa"/>
            <w:tcBorders>
              <w:top w:val="single" w:sz="12"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4B3519" w:rsidRPr="0011442C" w:rsidRDefault="004B3519" w:rsidP="004B3519">
            <w:pPr>
              <w:jc w:val="both"/>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rsidR="004B3519" w:rsidRPr="005C5566" w:rsidRDefault="004B3519" w:rsidP="004B3519">
            <w:pPr>
              <w:contextualSpacing/>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4B3519" w:rsidRPr="001A26DE" w:rsidTr="004B3519">
        <w:trPr>
          <w:trHeight w:val="1127"/>
        </w:trPr>
        <w:tc>
          <w:tcPr>
            <w:tcW w:w="3825" w:type="dxa"/>
            <w:tcBorders>
              <w:top w:val="single" w:sz="4" w:space="0" w:color="auto"/>
              <w:left w:val="single" w:sz="4" w:space="0" w:color="auto"/>
              <w:bottom w:val="single" w:sz="4" w:space="0" w:color="auto"/>
              <w:right w:val="single" w:sz="4" w:space="0" w:color="auto"/>
            </w:tcBorders>
            <w:noWrap/>
          </w:tcPr>
          <w:p w:rsidR="004B3519" w:rsidRPr="0011442C" w:rsidRDefault="004B3519" w:rsidP="004B3519">
            <w:pPr>
              <w:jc w:val="both"/>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rsidR="004B3519" w:rsidRPr="005C5566" w:rsidRDefault="004B3519" w:rsidP="004B3519">
            <w:pPr>
              <w:contextualSpacing/>
              <w:jc w:val="both"/>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4B3519" w:rsidRDefault="004B3519" w:rsidP="004B3519">
      <w:pPr>
        <w:ind w:firstLine="708"/>
        <w:jc w:val="both"/>
        <w:outlineLvl w:val="1"/>
        <w:rPr>
          <w:rFonts w:ascii="Times New Roman" w:hAnsi="Times New Roman" w:cs="Times New Roman"/>
          <w:b/>
          <w:i/>
          <w:sz w:val="24"/>
          <w:szCs w:val="24"/>
        </w:rPr>
      </w:pPr>
    </w:p>
    <w:p w:rsidR="004B3519" w:rsidRPr="00B50739" w:rsidRDefault="004B3519" w:rsidP="00B50739">
      <w:pPr>
        <w:ind w:firstLine="709"/>
        <w:jc w:val="both"/>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И</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B50739">
        <w:rPr>
          <w:rFonts w:ascii="Times New Roman" w:hAnsi="Times New Roman" w:cs="Times New Roman"/>
          <w:b/>
          <w:sz w:val="24"/>
          <w:szCs w:val="24"/>
        </w:rPr>
        <w:t>не подлежат установлению.</w:t>
      </w:r>
    </w:p>
    <w:p w:rsidR="004B3519" w:rsidRPr="00B50739" w:rsidRDefault="004B3519" w:rsidP="00B50739">
      <w:pPr>
        <w:ind w:left="1985" w:hanging="1277"/>
        <w:jc w:val="both"/>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28</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 xml:space="preserve">транспортной инфраструктуры </w:t>
      </w:r>
      <w:r w:rsidR="00B50739">
        <w:rPr>
          <w:rFonts w:ascii="Times New Roman" w:hAnsi="Times New Roman" w:cs="Times New Roman"/>
          <w:b/>
          <w:i/>
          <w:sz w:val="24"/>
          <w:szCs w:val="24"/>
          <w:u w:val="single"/>
        </w:rPr>
        <w:t>(Т</w:t>
      </w:r>
      <w:proofErr w:type="gramStart"/>
      <w:r w:rsidR="00B50739">
        <w:rPr>
          <w:rFonts w:ascii="Times New Roman" w:hAnsi="Times New Roman" w:cs="Times New Roman"/>
          <w:b/>
          <w:i/>
          <w:sz w:val="24"/>
          <w:szCs w:val="24"/>
          <w:u w:val="single"/>
        </w:rPr>
        <w:t>1</w:t>
      </w:r>
      <w:proofErr w:type="gramEnd"/>
      <w:r w:rsidR="00B50739">
        <w:rPr>
          <w:rFonts w:ascii="Times New Roman" w:hAnsi="Times New Roman" w:cs="Times New Roman"/>
          <w:b/>
          <w:i/>
          <w:sz w:val="24"/>
          <w:szCs w:val="24"/>
          <w:u w:val="single"/>
        </w:rPr>
        <w:t>, Т2)</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транспортной инфраструктуры</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w:t>
      </w:r>
      <w:r w:rsidRPr="006F2C0B">
        <w:rPr>
          <w:rFonts w:ascii="Times New Roman" w:hAnsi="Times New Roman" w:cs="Times New Roman"/>
          <w:color w:val="000000"/>
          <w:sz w:val="24"/>
          <w:szCs w:val="24"/>
        </w:rPr>
        <w:lastRenderedPageBreak/>
        <w:t xml:space="preserve">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B3519" w:rsidRDefault="004B3519" w:rsidP="004B3519">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rsidR="004B3519" w:rsidRDefault="004B3519" w:rsidP="004B3519">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4B3519" w:rsidRPr="00DF46B9" w:rsidTr="004B3519">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436587" w:rsidTr="004B3519">
        <w:trPr>
          <w:trHeight w:val="252"/>
        </w:trPr>
        <w:tc>
          <w:tcPr>
            <w:tcW w:w="3825" w:type="dxa"/>
            <w:tcBorders>
              <w:top w:val="single" w:sz="12"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sz w:val="24"/>
                <w:szCs w:val="24"/>
              </w:rPr>
            </w:pPr>
            <w:r w:rsidRPr="00B75786">
              <w:rPr>
                <w:rFonts w:ascii="Times New Roman" w:eastAsia="Calibri" w:hAnsi="Times New Roman" w:cs="Times New Roman"/>
                <w:b/>
                <w:i/>
                <w:sz w:val="24"/>
                <w:szCs w:val="24"/>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B75786">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rPr>
              <w:t>машино</w:t>
            </w:r>
            <w:proofErr w:type="spellEnd"/>
            <w:r w:rsidRPr="00B75786">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rPr>
                <w:t>кодами 2.7.2</w:t>
              </w:r>
            </w:hyperlink>
            <w:r w:rsidRPr="00B75786">
              <w:rPr>
                <w:rFonts w:ascii="Times New Roman" w:eastAsia="Calibri" w:hAnsi="Times New Roman" w:cs="Times New Roman"/>
                <w:bCs/>
                <w:iCs/>
                <w:sz w:val="24"/>
                <w:szCs w:val="24"/>
              </w:rPr>
              <w:t xml:space="preserve">, </w:t>
            </w:r>
            <w:hyperlink w:anchor="Par332" w:tooltip="4.9" w:history="1">
              <w:r w:rsidRPr="00B75786">
                <w:rPr>
                  <w:rFonts w:ascii="Times New Roman" w:eastAsia="Calibri" w:hAnsi="Times New Roman" w:cs="Times New Roman"/>
                  <w:bCs/>
                  <w:iCs/>
                  <w:sz w:val="24"/>
                  <w:szCs w:val="24"/>
                </w:rPr>
                <w:t>4.9</w:t>
              </w:r>
            </w:hyperlink>
          </w:p>
        </w:tc>
      </w:tr>
      <w:tr w:rsidR="004B3519" w:rsidRPr="00436587" w:rsidTr="004B3519">
        <w:trPr>
          <w:trHeight w:val="256"/>
        </w:trPr>
        <w:tc>
          <w:tcPr>
            <w:tcW w:w="3825" w:type="dxa"/>
            <w:tcBorders>
              <w:top w:val="single" w:sz="12"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Коммунальное обслуживание (3.1)</w:t>
            </w:r>
          </w:p>
          <w:p w:rsidR="004B3519" w:rsidRPr="00DF46B9" w:rsidRDefault="004B3519" w:rsidP="004B3519">
            <w:pPr>
              <w:jc w:val="both"/>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Cs/>
                <w:iCs/>
                <w:sz w:val="24"/>
                <w:szCs w:val="24"/>
              </w:rPr>
            </w:pPr>
            <w:r w:rsidRPr="000C0575">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B3519" w:rsidRPr="00436587" w:rsidTr="004B3519">
        <w:trPr>
          <w:trHeight w:val="266"/>
        </w:trPr>
        <w:tc>
          <w:tcPr>
            <w:tcW w:w="3825" w:type="dxa"/>
            <w:tcBorders>
              <w:top w:val="single" w:sz="12" w:space="0" w:color="auto"/>
              <w:left w:val="single" w:sz="4" w:space="0" w:color="auto"/>
              <w:bottom w:val="single" w:sz="4" w:space="0" w:color="auto"/>
              <w:right w:val="single" w:sz="4" w:space="0" w:color="auto"/>
            </w:tcBorders>
            <w:noWrap/>
          </w:tcPr>
          <w:p w:rsidR="004B3519" w:rsidRPr="00DF46B9" w:rsidRDefault="004B3519" w:rsidP="004B3519">
            <w:pPr>
              <w:jc w:val="both"/>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Предоставление коммунальных услуг</w:t>
            </w:r>
            <w:r>
              <w:rPr>
                <w:rFonts w:ascii="Times New Roman" w:eastAsia="Calibri"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4B3519" w:rsidRPr="000C0575" w:rsidRDefault="004B3519" w:rsidP="004B3519">
            <w:pPr>
              <w:jc w:val="both"/>
              <w:rPr>
                <w:rFonts w:ascii="Times New Roman" w:eastAsia="Calibri" w:hAnsi="Times New Roman" w:cs="Times New Roman"/>
                <w:bCs/>
                <w:iCs/>
                <w:sz w:val="24"/>
                <w:szCs w:val="24"/>
              </w:rPr>
            </w:pPr>
            <w:proofErr w:type="gramStart"/>
            <w:r w:rsidRPr="000C0575">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3519" w:rsidRPr="00436587" w:rsidTr="004B3519">
        <w:trPr>
          <w:trHeight w:val="630"/>
        </w:trPr>
        <w:tc>
          <w:tcPr>
            <w:tcW w:w="3825" w:type="dxa"/>
            <w:tcBorders>
              <w:top w:val="single" w:sz="4" w:space="0" w:color="auto"/>
              <w:left w:val="single" w:sz="4" w:space="0" w:color="auto"/>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B3519" w:rsidRPr="00436587" w:rsidRDefault="004B3519" w:rsidP="004B3519">
            <w:pPr>
              <w:jc w:val="both"/>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B3519" w:rsidRPr="00436587" w:rsidTr="004B3519">
        <w:trPr>
          <w:trHeight w:val="272"/>
        </w:trPr>
        <w:tc>
          <w:tcPr>
            <w:tcW w:w="3825" w:type="dxa"/>
            <w:tcBorders>
              <w:top w:val="single" w:sz="4" w:space="0" w:color="auto"/>
              <w:left w:val="single" w:sz="4" w:space="0" w:color="auto"/>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B3519" w:rsidRPr="00436587" w:rsidRDefault="004B3519" w:rsidP="004B3519">
            <w:pPr>
              <w:jc w:val="both"/>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4B3519" w:rsidRPr="00436587" w:rsidTr="004B3519">
        <w:trPr>
          <w:trHeight w:val="630"/>
        </w:trPr>
        <w:tc>
          <w:tcPr>
            <w:tcW w:w="3825" w:type="dxa"/>
            <w:tcBorders>
              <w:top w:val="single" w:sz="4" w:space="0" w:color="auto"/>
              <w:left w:val="single" w:sz="4" w:space="0" w:color="auto"/>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4B3519" w:rsidRPr="00D83266" w:rsidRDefault="004B3519" w:rsidP="004B3519">
            <w:pPr>
              <w:jc w:val="both"/>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4B3519" w:rsidRPr="00436587" w:rsidTr="004B3519">
        <w:trPr>
          <w:trHeight w:val="630"/>
        </w:trPr>
        <w:tc>
          <w:tcPr>
            <w:tcW w:w="3825" w:type="dxa"/>
            <w:tcBorders>
              <w:top w:val="single" w:sz="4" w:space="0" w:color="auto"/>
              <w:left w:val="single" w:sz="4" w:space="0" w:color="auto"/>
              <w:bottom w:val="single" w:sz="4" w:space="0" w:color="auto"/>
              <w:right w:val="single" w:sz="4" w:space="0" w:color="auto"/>
            </w:tcBorders>
            <w:noWrap/>
          </w:tcPr>
          <w:p w:rsidR="004B3519" w:rsidRPr="00D83266" w:rsidRDefault="004B3519" w:rsidP="004B3519">
            <w:pPr>
              <w:jc w:val="both"/>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4B3519" w:rsidRPr="00D83266" w:rsidRDefault="004B3519" w:rsidP="004B3519">
            <w:pPr>
              <w:jc w:val="both"/>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B3519" w:rsidRPr="00436587" w:rsidTr="004B3519">
        <w:trPr>
          <w:trHeight w:val="630"/>
        </w:trPr>
        <w:tc>
          <w:tcPr>
            <w:tcW w:w="3825" w:type="dxa"/>
            <w:tcBorders>
              <w:left w:val="single" w:sz="4" w:space="0" w:color="auto"/>
              <w:bottom w:val="single" w:sz="4" w:space="0" w:color="auto"/>
              <w:right w:val="single" w:sz="4" w:space="0" w:color="auto"/>
            </w:tcBorders>
            <w:noWrap/>
          </w:tcPr>
          <w:p w:rsidR="004B3519" w:rsidRPr="00436587" w:rsidRDefault="004B3519" w:rsidP="004B3519">
            <w:pPr>
              <w:jc w:val="both"/>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B3519" w:rsidRPr="00436587" w:rsidRDefault="004B3519" w:rsidP="004B3519">
            <w:pPr>
              <w:ind w:firstLine="708"/>
              <w:jc w:val="both"/>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4B3519" w:rsidRPr="00D83266" w:rsidRDefault="004B3519" w:rsidP="004B3519">
            <w:pPr>
              <w:jc w:val="both"/>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B3519" w:rsidRPr="00436587" w:rsidTr="004B3519">
        <w:trPr>
          <w:trHeight w:val="630"/>
        </w:trPr>
        <w:tc>
          <w:tcPr>
            <w:tcW w:w="3825" w:type="dxa"/>
            <w:tcBorders>
              <w:top w:val="single" w:sz="4" w:space="0" w:color="auto"/>
              <w:left w:val="single" w:sz="4" w:space="0" w:color="auto"/>
              <w:right w:val="single" w:sz="4" w:space="0" w:color="auto"/>
            </w:tcBorders>
            <w:noWrap/>
          </w:tcPr>
          <w:p w:rsidR="004B3519" w:rsidRPr="00436587" w:rsidRDefault="004B3519" w:rsidP="004B3519">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4B3519" w:rsidRPr="00436587" w:rsidRDefault="004B3519" w:rsidP="004B3519">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4B3519" w:rsidRPr="00436587" w:rsidRDefault="004B3519" w:rsidP="004B3519">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B3519" w:rsidRPr="00436587" w:rsidTr="004B3519">
        <w:trPr>
          <w:trHeight w:val="272"/>
        </w:trPr>
        <w:tc>
          <w:tcPr>
            <w:tcW w:w="3825" w:type="dxa"/>
            <w:tcBorders>
              <w:top w:val="single" w:sz="4" w:space="0" w:color="auto"/>
              <w:left w:val="single" w:sz="4" w:space="0" w:color="auto"/>
              <w:bottom w:val="single" w:sz="4" w:space="0" w:color="auto"/>
              <w:right w:val="single" w:sz="4" w:space="0" w:color="auto"/>
            </w:tcBorders>
            <w:noWrap/>
          </w:tcPr>
          <w:p w:rsidR="004B3519" w:rsidRPr="00436587" w:rsidRDefault="004B3519" w:rsidP="004B3519">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4B3519" w:rsidRPr="00D83266" w:rsidRDefault="004B3519" w:rsidP="004B3519">
            <w:pPr>
              <w:pStyle w:val="ConsPlusNormal"/>
              <w:jc w:val="both"/>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4B3519" w:rsidRPr="00436587" w:rsidRDefault="004B3519" w:rsidP="004B3519">
            <w:pPr>
              <w:pStyle w:val="ConsPlusNormal"/>
              <w:jc w:val="both"/>
              <w:rPr>
                <w:rFonts w:ascii="Times New Roman" w:hAnsi="Times New Roman" w:cs="Times New Roman"/>
                <w:sz w:val="24"/>
                <w:szCs w:val="24"/>
              </w:rPr>
            </w:pPr>
            <w:r w:rsidRPr="00D83266">
              <w:rPr>
                <w:rFonts w:ascii="Times New Roman" w:hAnsi="Times New Roman" w:cs="Times New Roman"/>
                <w:sz w:val="24"/>
                <w:szCs w:val="24"/>
              </w:rPr>
              <w:t>размещение придорожных стоянок (парковок) транспортных сре</w:t>
            </w:r>
            <w:proofErr w:type="gramStart"/>
            <w:r w:rsidRPr="00D83266">
              <w:rPr>
                <w:rFonts w:ascii="Times New Roman" w:hAnsi="Times New Roman" w:cs="Times New Roman"/>
                <w:sz w:val="24"/>
                <w:szCs w:val="24"/>
              </w:rPr>
              <w:t>дств в гр</w:t>
            </w:r>
            <w:proofErr w:type="gramEnd"/>
            <w:r w:rsidRPr="00D83266">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4B3519" w:rsidRPr="00436587" w:rsidTr="004B3519">
        <w:trPr>
          <w:trHeight w:val="272"/>
        </w:trPr>
        <w:tc>
          <w:tcPr>
            <w:tcW w:w="3825" w:type="dxa"/>
            <w:tcBorders>
              <w:top w:val="single" w:sz="4" w:space="0" w:color="auto"/>
              <w:left w:val="single" w:sz="4" w:space="0" w:color="auto"/>
              <w:bottom w:val="single" w:sz="4" w:space="0" w:color="auto"/>
              <w:right w:val="single" w:sz="4" w:space="0" w:color="auto"/>
            </w:tcBorders>
            <w:noWrap/>
          </w:tcPr>
          <w:p w:rsidR="004B3519" w:rsidRPr="00D83266" w:rsidRDefault="004B3519" w:rsidP="004B3519">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4B3519" w:rsidRPr="00D83266" w:rsidRDefault="004B3519" w:rsidP="004B3519">
            <w:pPr>
              <w:pStyle w:val="ConsPlusNormal"/>
              <w:jc w:val="both"/>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B3519" w:rsidRDefault="004B3519" w:rsidP="004B3519">
      <w:pPr>
        <w:ind w:firstLine="709"/>
        <w:jc w:val="both"/>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Т</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Т2 </w:t>
      </w:r>
      <w:r w:rsidRPr="00B35F0C">
        <w:rPr>
          <w:rFonts w:ascii="Times New Roman" w:hAnsi="Times New Roman" w:cs="Times New Roman"/>
          <w:b/>
          <w:sz w:val="24"/>
          <w:szCs w:val="24"/>
        </w:rPr>
        <w:t>не подлежат установлению.</w:t>
      </w:r>
    </w:p>
    <w:p w:rsidR="004B3519" w:rsidRPr="00F42A43" w:rsidRDefault="004B3519" w:rsidP="004B3519">
      <w:pPr>
        <w:jc w:val="both"/>
        <w:rPr>
          <w:rFonts w:ascii="Times New Roman" w:hAnsi="Times New Roman" w:cs="Times New Roman"/>
          <w:b/>
          <w:i/>
          <w:sz w:val="24"/>
          <w:szCs w:val="24"/>
        </w:rPr>
      </w:pPr>
    </w:p>
    <w:p w:rsidR="004B3519" w:rsidRDefault="004B3519" w:rsidP="004B3519">
      <w:pPr>
        <w:ind w:left="1985" w:hanging="1277"/>
        <w:jc w:val="both"/>
        <w:outlineLvl w:val="1"/>
        <w:rPr>
          <w:rFonts w:ascii="Times New Roman" w:hAnsi="Times New Roman" w:cs="Times New Roman"/>
          <w:b/>
          <w:i/>
          <w:sz w:val="24"/>
          <w:szCs w:val="24"/>
        </w:rPr>
      </w:pPr>
      <w:r w:rsidRPr="00F42A43">
        <w:rPr>
          <w:rFonts w:ascii="Times New Roman" w:hAnsi="Times New Roman" w:cs="Times New Roman"/>
          <w:b/>
          <w:i/>
          <w:sz w:val="24"/>
          <w:szCs w:val="24"/>
        </w:rPr>
        <w:t xml:space="preserve">Статья </w:t>
      </w:r>
      <w:r>
        <w:rPr>
          <w:rFonts w:ascii="Times New Roman" w:hAnsi="Times New Roman" w:cs="Times New Roman"/>
          <w:b/>
          <w:i/>
          <w:sz w:val="24"/>
          <w:szCs w:val="24"/>
        </w:rPr>
        <w:t>29</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кладбищ</w:t>
      </w:r>
      <w:r w:rsidRPr="00A57137">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СПкл</w:t>
      </w:r>
      <w:proofErr w:type="gramStart"/>
      <w:r>
        <w:rPr>
          <w:rFonts w:ascii="Times New Roman" w:hAnsi="Times New Roman" w:cs="Times New Roman"/>
          <w:b/>
          <w:i/>
          <w:sz w:val="24"/>
          <w:szCs w:val="24"/>
          <w:u w:val="single"/>
        </w:rPr>
        <w:t>1</w:t>
      </w:r>
      <w:proofErr w:type="gramEnd"/>
      <w:r>
        <w:rPr>
          <w:rFonts w:ascii="Times New Roman" w:hAnsi="Times New Roman" w:cs="Times New Roman"/>
          <w:b/>
          <w:i/>
          <w:sz w:val="24"/>
          <w:szCs w:val="24"/>
          <w:u w:val="single"/>
        </w:rPr>
        <w:t xml:space="preserve">, </w:t>
      </w:r>
      <w:proofErr w:type="spellStart"/>
      <w:r w:rsidRPr="00A57137">
        <w:rPr>
          <w:rFonts w:ascii="Times New Roman" w:hAnsi="Times New Roman" w:cs="Times New Roman"/>
          <w:b/>
          <w:i/>
          <w:sz w:val="24"/>
          <w:szCs w:val="24"/>
          <w:u w:val="single"/>
        </w:rPr>
        <w:t>СПклв</w:t>
      </w:r>
      <w:proofErr w:type="spellEnd"/>
      <w:r w:rsidRPr="00A57137">
        <w:rPr>
          <w:rFonts w:ascii="Times New Roman" w:hAnsi="Times New Roman" w:cs="Times New Roman"/>
          <w:b/>
          <w:i/>
          <w:sz w:val="24"/>
          <w:szCs w:val="24"/>
          <w:u w:val="single"/>
        </w:rPr>
        <w:t>)</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На территориях зон </w:t>
      </w:r>
      <w:r>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B3519" w:rsidRPr="00FF1C2E"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B3519"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tbl>
      <w:tblPr>
        <w:tblW w:w="9639" w:type="dxa"/>
        <w:tblInd w:w="-5" w:type="dxa"/>
        <w:tblLook w:val="0000" w:firstRow="0" w:lastRow="0" w:firstColumn="0" w:lastColumn="0" w:noHBand="0" w:noVBand="0"/>
      </w:tblPr>
      <w:tblGrid>
        <w:gridCol w:w="3681"/>
        <w:gridCol w:w="5958"/>
      </w:tblGrid>
      <w:tr w:rsidR="004B3519" w:rsidRPr="00DF46B9" w:rsidTr="004B3519">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B3519" w:rsidRPr="00DF46B9" w:rsidRDefault="004B3519" w:rsidP="004B351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w:t>
            </w:r>
            <w:proofErr w:type="gramStart"/>
            <w:r w:rsidRPr="00DF46B9">
              <w:rPr>
                <w:rFonts w:ascii="Times New Roman" w:eastAsia="Calibri" w:hAnsi="Times New Roman" w:cs="Times New Roman"/>
                <w:b/>
                <w:sz w:val="24"/>
                <w:szCs w:val="24"/>
              </w:rPr>
              <w:t>П</w:t>
            </w:r>
            <w:proofErr w:type="gramEnd"/>
            <w:r w:rsidRPr="00DF46B9">
              <w:rPr>
                <w:rFonts w:ascii="Times New Roman" w:eastAsia="Calibri" w:hAnsi="Times New Roman" w:cs="Times New Roman"/>
                <w:b/>
                <w:sz w:val="24"/>
                <w:szCs w:val="24"/>
              </w:rPr>
              <w:t>/0412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4B3519" w:rsidRPr="00DF46B9" w:rsidRDefault="004B3519" w:rsidP="004B3519">
            <w:pPr>
              <w:jc w:val="both"/>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B3519" w:rsidRPr="00FF1C2E" w:rsidTr="004B3519">
        <w:trPr>
          <w:trHeight w:val="630"/>
        </w:trPr>
        <w:tc>
          <w:tcPr>
            <w:tcW w:w="3681" w:type="dxa"/>
            <w:tcBorders>
              <w:top w:val="single" w:sz="4" w:space="0" w:color="auto"/>
              <w:left w:val="single" w:sz="4" w:space="0" w:color="auto"/>
              <w:bottom w:val="single" w:sz="4" w:space="0" w:color="auto"/>
              <w:right w:val="single" w:sz="4" w:space="0" w:color="auto"/>
            </w:tcBorders>
            <w:noWrap/>
          </w:tcPr>
          <w:p w:rsidR="004B3519" w:rsidRPr="00C740A7" w:rsidRDefault="004B3519" w:rsidP="004B3519">
            <w:pPr>
              <w:jc w:val="both"/>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4B3519" w:rsidRPr="00C740A7" w:rsidRDefault="004B3519" w:rsidP="004B3519">
            <w:pPr>
              <w:jc w:val="both"/>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4B3519" w:rsidRPr="000E288B"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4B3519" w:rsidRPr="000E288B" w:rsidRDefault="004B3519" w:rsidP="004B3519">
            <w:pPr>
              <w:jc w:val="both"/>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4B3519" w:rsidRPr="00DF46B9" w:rsidTr="004B3519">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4B3519" w:rsidRPr="00DF46B9" w:rsidRDefault="004B3519" w:rsidP="004B3519">
            <w:pPr>
              <w:jc w:val="both"/>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B3519" w:rsidRPr="00FF1C2E" w:rsidTr="004B3519">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4B3519" w:rsidRPr="00C740A7" w:rsidRDefault="004B3519" w:rsidP="004B3519">
            <w:pPr>
              <w:jc w:val="both"/>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4B3519" w:rsidRPr="00C740A7" w:rsidRDefault="004B3519" w:rsidP="004B3519">
            <w:pPr>
              <w:jc w:val="both"/>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4B3519" w:rsidRPr="005C5566" w:rsidRDefault="004B3519" w:rsidP="004B3519">
            <w:pPr>
              <w:contextualSpacing/>
              <w:jc w:val="both"/>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B3519" w:rsidRPr="00FF1C2E" w:rsidTr="004B3519">
        <w:trPr>
          <w:trHeight w:val="557"/>
        </w:trPr>
        <w:tc>
          <w:tcPr>
            <w:tcW w:w="3681" w:type="dxa"/>
            <w:tcBorders>
              <w:top w:val="nil"/>
              <w:left w:val="single" w:sz="4" w:space="0" w:color="auto"/>
              <w:bottom w:val="single" w:sz="4" w:space="0" w:color="auto"/>
              <w:right w:val="single" w:sz="4" w:space="0" w:color="auto"/>
            </w:tcBorders>
            <w:noWrap/>
          </w:tcPr>
          <w:p w:rsidR="004B3519" w:rsidRPr="00C740A7" w:rsidRDefault="004B3519" w:rsidP="004B3519">
            <w:pPr>
              <w:jc w:val="both"/>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4B3519" w:rsidRPr="00C740A7" w:rsidRDefault="004B3519" w:rsidP="004B3519">
            <w:pPr>
              <w:jc w:val="both"/>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rsidR="004B3519" w:rsidRPr="00FF1C2E" w:rsidRDefault="004B3519" w:rsidP="004B351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4B3519" w:rsidRPr="00FF1C2E" w:rsidTr="004B3519">
        <w:trPr>
          <w:trHeight w:val="872"/>
        </w:trPr>
        <w:tc>
          <w:tcPr>
            <w:tcW w:w="3681" w:type="dxa"/>
            <w:tcBorders>
              <w:top w:val="nil"/>
              <w:left w:val="single" w:sz="4" w:space="0" w:color="auto"/>
              <w:bottom w:val="single" w:sz="4" w:space="0" w:color="auto"/>
              <w:right w:val="single" w:sz="4" w:space="0" w:color="auto"/>
            </w:tcBorders>
            <w:noWrap/>
          </w:tcPr>
          <w:p w:rsidR="004B3519" w:rsidRPr="00BD1F2F" w:rsidRDefault="004B3519" w:rsidP="004B3519">
            <w:pPr>
              <w:jc w:val="both"/>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B3519" w:rsidRPr="00FF1C2E" w:rsidTr="004B3519">
        <w:trPr>
          <w:trHeight w:val="569"/>
        </w:trPr>
        <w:tc>
          <w:tcPr>
            <w:tcW w:w="3681" w:type="dxa"/>
            <w:tcBorders>
              <w:top w:val="nil"/>
              <w:left w:val="single" w:sz="4" w:space="0" w:color="auto"/>
              <w:bottom w:val="single" w:sz="4" w:space="0" w:color="auto"/>
              <w:right w:val="single" w:sz="4" w:space="0" w:color="auto"/>
            </w:tcBorders>
            <w:noWrap/>
          </w:tcPr>
          <w:p w:rsidR="004B3519" w:rsidRPr="00BD1F2F" w:rsidRDefault="004B3519" w:rsidP="004B3519">
            <w:pPr>
              <w:jc w:val="both"/>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4B3519" w:rsidRPr="000E288B" w:rsidRDefault="004B3519" w:rsidP="004B3519">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BD1F2F">
              <w:rPr>
                <w:rFonts w:ascii="Times New Roman" w:hAnsi="Times New Roman" w:cs="Times New Roman"/>
                <w:sz w:val="24"/>
                <w:szCs w:val="24"/>
              </w:rPr>
              <w:lastRenderedPageBreak/>
              <w:t>применяемых как составные части благоустройства территории, общественных туалетов</w:t>
            </w:r>
          </w:p>
        </w:tc>
      </w:tr>
    </w:tbl>
    <w:p w:rsidR="004B3519" w:rsidRDefault="004B3519" w:rsidP="004B3519">
      <w:pPr>
        <w:ind w:firstLine="709"/>
        <w:jc w:val="both"/>
        <w:rPr>
          <w:rFonts w:ascii="Times New Roman" w:hAnsi="Times New Roman" w:cs="Times New Roman"/>
          <w:b/>
          <w:sz w:val="24"/>
          <w:szCs w:val="24"/>
        </w:rPr>
      </w:pPr>
    </w:p>
    <w:p w:rsidR="004B3519" w:rsidRPr="006135F2" w:rsidRDefault="004B3519" w:rsidP="004B3519">
      <w:pPr>
        <w:ind w:firstLine="709"/>
        <w:jc w:val="both"/>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(СПкл</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СПклв</w:t>
      </w:r>
      <w:proofErr w:type="spellEnd"/>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rsidR="004B3519" w:rsidRDefault="004B3519" w:rsidP="004B3519">
      <w:pPr>
        <w:pStyle w:val="ConsNonformat"/>
        <w:widowControl/>
        <w:ind w:firstLine="709"/>
        <w:jc w:val="both"/>
        <w:rPr>
          <w:rFonts w:ascii="Times New Roman" w:hAnsi="Times New Roman" w:cs="Times New Roman"/>
          <w:color w:val="000000"/>
          <w:sz w:val="24"/>
          <w:szCs w:val="24"/>
        </w:rPr>
      </w:pPr>
    </w:p>
    <w:p w:rsidR="004B3519" w:rsidRDefault="004B3519" w:rsidP="004B3519">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 xml:space="preserve">специального назначения, </w:t>
      </w:r>
      <w:proofErr w:type="gramStart"/>
      <w:r w:rsidRPr="00630F6F">
        <w:rPr>
          <w:rFonts w:ascii="Times New Roman" w:hAnsi="Times New Roman" w:cs="Times New Roman"/>
          <w:color w:val="000000"/>
          <w:sz w:val="24"/>
          <w:szCs w:val="24"/>
        </w:rPr>
        <w:t>связанная</w:t>
      </w:r>
      <w:proofErr w:type="gramEnd"/>
      <w:r w:rsidRPr="00630F6F">
        <w:rPr>
          <w:rFonts w:ascii="Times New Roman" w:hAnsi="Times New Roman" w:cs="Times New Roman"/>
          <w:color w:val="000000"/>
          <w:sz w:val="24"/>
          <w:szCs w:val="24"/>
        </w:rPr>
        <w:t xml:space="preserve"> с захоронениями:</w:t>
      </w:r>
    </w:p>
    <w:tbl>
      <w:tblPr>
        <w:tblW w:w="10098" w:type="dxa"/>
        <w:tblInd w:w="-459" w:type="dxa"/>
        <w:tblLook w:val="01E0" w:firstRow="1" w:lastRow="1" w:firstColumn="1" w:lastColumn="1" w:noHBand="0" w:noVBand="0"/>
      </w:tblPr>
      <w:tblGrid>
        <w:gridCol w:w="10098"/>
      </w:tblGrid>
      <w:tr w:rsidR="004B3519" w:rsidRPr="00BD1F2F" w:rsidTr="004B3519">
        <w:tc>
          <w:tcPr>
            <w:tcW w:w="10098" w:type="dxa"/>
          </w:tcPr>
          <w:p w:rsidR="004B3519" w:rsidRPr="00630F6F" w:rsidRDefault="004B3519" w:rsidP="004B3519">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rsidR="004B3519" w:rsidRPr="00630F6F" w:rsidRDefault="004B3519" w:rsidP="004B3519">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rsidR="004B3519" w:rsidRPr="00630F6F" w:rsidRDefault="004B3519" w:rsidP="004B3519">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rsidR="004B3519" w:rsidRPr="00630F6F" w:rsidRDefault="004B3519" w:rsidP="004B3519">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rsidR="004B3519" w:rsidRPr="00630F6F" w:rsidRDefault="004B3519" w:rsidP="004B3519">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4B3519" w:rsidRPr="00BD1F2F" w:rsidTr="004B3519">
        <w:tc>
          <w:tcPr>
            <w:tcW w:w="10098" w:type="dxa"/>
          </w:tcPr>
          <w:p w:rsidR="004B3519" w:rsidRPr="00B76F27" w:rsidRDefault="004B3519" w:rsidP="004B3519">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4B3519" w:rsidRPr="00BD1F2F" w:rsidTr="004B3519">
        <w:tc>
          <w:tcPr>
            <w:tcW w:w="10098" w:type="dxa"/>
          </w:tcPr>
          <w:p w:rsidR="004B3519" w:rsidRPr="00B76F27" w:rsidRDefault="004B3519" w:rsidP="004B3519">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4B3519" w:rsidRPr="00BD1F2F" w:rsidTr="004B3519">
        <w:trPr>
          <w:trHeight w:val="74"/>
        </w:trPr>
        <w:tc>
          <w:tcPr>
            <w:tcW w:w="10098" w:type="dxa"/>
          </w:tcPr>
          <w:p w:rsidR="004B3519" w:rsidRPr="00B76F27" w:rsidRDefault="004B3519" w:rsidP="004B3519">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4B3519" w:rsidRDefault="004B3519" w:rsidP="004B3519">
      <w:pPr>
        <w:jc w:val="both"/>
        <w:rPr>
          <w:rFonts w:ascii="Times New Roman" w:hAnsi="Times New Roman" w:cs="Times New Roman"/>
        </w:rPr>
      </w:pPr>
    </w:p>
    <w:p w:rsidR="004B3519" w:rsidRPr="00BD7ACF" w:rsidRDefault="004B3519" w:rsidP="004B3519">
      <w:pPr>
        <w:pStyle w:val="ConsPlusNormal"/>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4B3519" w:rsidRPr="00BD7ACF" w:rsidRDefault="004B3519" w:rsidP="004B3519">
      <w:pPr>
        <w:pStyle w:val="ConsPlusNormal"/>
        <w:jc w:val="both"/>
        <w:outlineLvl w:val="2"/>
        <w:rPr>
          <w:rFonts w:ascii="Times New Roman" w:hAnsi="Times New Roman" w:cs="Times New Roman"/>
          <w:b/>
          <w:sz w:val="24"/>
          <w:szCs w:val="24"/>
        </w:rPr>
      </w:pPr>
    </w:p>
    <w:p w:rsidR="004B3519" w:rsidRPr="00B50739" w:rsidRDefault="004B3519" w:rsidP="00B50739">
      <w:pPr>
        <w:ind w:left="2127" w:hanging="1560"/>
        <w:jc w:val="both"/>
        <w:outlineLvl w:val="1"/>
        <w:rPr>
          <w:rFonts w:ascii="Times New Roman" w:hAnsi="Times New Roman" w:cs="Times New Roman"/>
          <w:b/>
          <w:i/>
          <w:sz w:val="24"/>
          <w:szCs w:val="24"/>
          <w:u w:val="single"/>
        </w:rPr>
      </w:pPr>
      <w:bookmarkStart w:id="38" w:name="_TOC_250002"/>
      <w:r w:rsidRPr="00BD7ACF">
        <w:rPr>
          <w:rFonts w:ascii="Times New Roman" w:hAnsi="Times New Roman" w:cs="Times New Roman"/>
          <w:b/>
          <w:i/>
          <w:sz w:val="24"/>
          <w:szCs w:val="24"/>
        </w:rPr>
        <w:t>Статья 3</w:t>
      </w:r>
      <w:r>
        <w:rPr>
          <w:rFonts w:ascii="Times New Roman" w:hAnsi="Times New Roman" w:cs="Times New Roman"/>
          <w:b/>
          <w:i/>
          <w:sz w:val="24"/>
          <w:szCs w:val="24"/>
        </w:rPr>
        <w:t xml:space="preserve">0.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38"/>
      <w:r w:rsidRPr="00BD7ACF">
        <w:rPr>
          <w:rFonts w:ascii="Times New Roman" w:hAnsi="Times New Roman" w:cs="Times New Roman"/>
          <w:b/>
          <w:i/>
          <w:sz w:val="24"/>
          <w:szCs w:val="24"/>
          <w:u w:val="single"/>
        </w:rPr>
        <w:t>факторов</w:t>
      </w:r>
    </w:p>
    <w:p w:rsidR="004B3519" w:rsidRPr="00BD7ACF" w:rsidRDefault="004B3519" w:rsidP="004B3519">
      <w:pPr>
        <w:pStyle w:val="af0"/>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w:t>
      </w:r>
      <w:proofErr w:type="gramStart"/>
      <w:r w:rsidRPr="00BD7ACF">
        <w:rPr>
          <w:rFonts w:ascii="Times New Roman" w:hAnsi="Times New Roman"/>
          <w:sz w:val="24"/>
          <w:szCs w:val="24"/>
        </w:rPr>
        <w:t>ии</w:t>
      </w:r>
      <w:r w:rsidRPr="00BD7ACF">
        <w:rPr>
          <w:rFonts w:ascii="Times New Roman" w:hAnsi="Times New Roman"/>
          <w:spacing w:val="1"/>
          <w:sz w:val="24"/>
          <w:szCs w:val="24"/>
        </w:rPr>
        <w:t xml:space="preserve"> </w:t>
      </w:r>
      <w:r w:rsidRPr="00BD7ACF">
        <w:rPr>
          <w:rFonts w:ascii="Times New Roman" w:hAnsi="Times New Roman"/>
          <w:sz w:val="24"/>
          <w:szCs w:val="24"/>
        </w:rPr>
        <w:t>аэ</w:t>
      </w:r>
      <w:proofErr w:type="gramEnd"/>
      <w:r w:rsidRPr="00BD7ACF">
        <w:rPr>
          <w:rFonts w:ascii="Times New Roman" w:hAnsi="Times New Roman"/>
          <w:sz w:val="24"/>
          <w:szCs w:val="24"/>
        </w:rPr>
        <w:t>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4B3519" w:rsidRDefault="004B3519" w:rsidP="004B3519">
      <w:pPr>
        <w:pStyle w:val="af4"/>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4B3519" w:rsidRPr="00BD7ACF"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lastRenderedPageBreak/>
        <w:t>Овражные и прибрежно-склоновые территории</w:t>
      </w:r>
    </w:p>
    <w:p w:rsidR="004B3519" w:rsidRDefault="004B3519" w:rsidP="004B3519">
      <w:pPr>
        <w:pStyle w:val="af4"/>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4B3519" w:rsidRPr="00BD7ACF" w:rsidRDefault="004B3519" w:rsidP="004B3519">
      <w:pPr>
        <w:pStyle w:val="af4"/>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4B3519" w:rsidRPr="00BD7ACF" w:rsidRDefault="004B3519" w:rsidP="004B3519">
      <w:pPr>
        <w:pStyle w:val="af0"/>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4B3519" w:rsidRDefault="004B3519" w:rsidP="004B3519">
      <w:pPr>
        <w:pStyle w:val="af4"/>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4B3519" w:rsidRPr="00BD7ACF" w:rsidRDefault="004B3519" w:rsidP="004B3519">
      <w:pPr>
        <w:pStyle w:val="af4"/>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4B3519" w:rsidRPr="00BD7ACF" w:rsidRDefault="004B3519" w:rsidP="004B3519">
      <w:pPr>
        <w:pStyle w:val="af0"/>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4B3519" w:rsidRDefault="004B3519" w:rsidP="004B3519">
      <w:pPr>
        <w:pStyle w:val="af4"/>
        <w:spacing w:before="43"/>
        <w:ind w:firstLine="567"/>
        <w:contextualSpacing/>
        <w:rPr>
          <w:rFonts w:ascii="Times New Roman" w:hAnsi="Times New Roman"/>
          <w:sz w:val="24"/>
          <w:szCs w:val="24"/>
        </w:rPr>
      </w:pPr>
      <w:proofErr w:type="gramStart"/>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roofErr w:type="gramEnd"/>
    </w:p>
    <w:p w:rsidR="004B3519" w:rsidRDefault="004B3519" w:rsidP="004B3519">
      <w:pPr>
        <w:pStyle w:val="af4"/>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4B3519" w:rsidRPr="00BD7ACF" w:rsidRDefault="004B3519" w:rsidP="004B3519">
      <w:pPr>
        <w:pStyle w:val="af0"/>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4B3519" w:rsidRDefault="004B3519" w:rsidP="004B3519">
      <w:pPr>
        <w:pStyle w:val="af4"/>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4B3519" w:rsidRDefault="004B3519" w:rsidP="004B3519">
      <w:pPr>
        <w:pStyle w:val="af4"/>
        <w:spacing w:before="43"/>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4B3519" w:rsidRDefault="004B3519" w:rsidP="004B3519">
      <w:pPr>
        <w:pStyle w:val="af4"/>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4B3519" w:rsidRDefault="004B3519" w:rsidP="004B3519">
      <w:pPr>
        <w:pStyle w:val="af4"/>
        <w:spacing w:before="43"/>
        <w:ind w:firstLine="567"/>
        <w:contextualSpacing/>
        <w:rPr>
          <w:rFonts w:ascii="Times New Roman" w:hAnsi="Times New Roman"/>
          <w:sz w:val="24"/>
          <w:szCs w:val="24"/>
        </w:rPr>
      </w:pPr>
      <w:r>
        <w:rPr>
          <w:rFonts w:ascii="Times New Roman" w:hAnsi="Times New Roman"/>
          <w:sz w:val="24"/>
          <w:szCs w:val="24"/>
        </w:rPr>
        <w:t xml:space="preserve">1. </w:t>
      </w:r>
      <w:r w:rsidRPr="007B62B0">
        <w:rPr>
          <w:rFonts w:ascii="Times New Roman" w:hAnsi="Times New Roman"/>
          <w:sz w:val="24"/>
          <w:szCs w:val="24"/>
        </w:rPr>
        <w:t>защита жизни и здоровья граждан;</w:t>
      </w:r>
    </w:p>
    <w:p w:rsidR="004B3519" w:rsidRDefault="004B3519" w:rsidP="004B3519">
      <w:pPr>
        <w:pStyle w:val="af4"/>
        <w:spacing w:before="43"/>
        <w:ind w:firstLine="567"/>
        <w:contextualSpacing/>
        <w:rPr>
          <w:rFonts w:ascii="Times New Roman" w:hAnsi="Times New Roman"/>
          <w:sz w:val="24"/>
          <w:szCs w:val="24"/>
        </w:rPr>
      </w:pPr>
      <w:r>
        <w:rPr>
          <w:rFonts w:ascii="Times New Roman" w:hAnsi="Times New Roman"/>
          <w:sz w:val="24"/>
          <w:szCs w:val="24"/>
        </w:rPr>
        <w:t xml:space="preserve">2. </w:t>
      </w:r>
      <w:r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4B3519" w:rsidRDefault="004B3519" w:rsidP="004B3519">
      <w:pPr>
        <w:pStyle w:val="af4"/>
        <w:spacing w:before="43"/>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обеспечение сохранности объектов культурного наследия;</w:t>
      </w:r>
    </w:p>
    <w:p w:rsidR="004B3519" w:rsidRDefault="004B3519" w:rsidP="004B3519">
      <w:pPr>
        <w:pStyle w:val="af4"/>
        <w:spacing w:before="43"/>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B3519" w:rsidRDefault="004B3519" w:rsidP="004B3519">
      <w:pPr>
        <w:pStyle w:val="af4"/>
        <w:spacing w:before="43"/>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обеспечение обороны страны и безопасности государства.</w:t>
      </w:r>
    </w:p>
    <w:p w:rsidR="004B3519" w:rsidRDefault="004B3519" w:rsidP="004B3519">
      <w:pPr>
        <w:pStyle w:val="af4"/>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4B3519" w:rsidRDefault="004B3519" w:rsidP="004B3519">
      <w:pPr>
        <w:pStyle w:val="af4"/>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4B3519" w:rsidRPr="00BD7ACF" w:rsidRDefault="004B3519" w:rsidP="004B3519">
      <w:pPr>
        <w:pStyle w:val="af4"/>
        <w:spacing w:before="43"/>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w:t>
      </w:r>
      <w:r w:rsidRPr="00BD7ACF">
        <w:rPr>
          <w:rFonts w:ascii="Times New Roman" w:hAnsi="Times New Roman"/>
          <w:sz w:val="24"/>
          <w:szCs w:val="24"/>
        </w:rPr>
        <w:lastRenderedPageBreak/>
        <w:t>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B3519" w:rsidRPr="00BD7ACF" w:rsidRDefault="004B3519" w:rsidP="004B3519">
      <w:pPr>
        <w:pStyle w:val="af0"/>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4B3519" w:rsidRPr="00BD7ACF"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В случае </w:t>
      </w:r>
      <w:proofErr w:type="gramStart"/>
      <w:r w:rsidRPr="00BD7ACF">
        <w:rPr>
          <w:rFonts w:ascii="Times New Roman" w:hAnsi="Times New Roman"/>
          <w:sz w:val="24"/>
          <w:szCs w:val="24"/>
        </w:rPr>
        <w:t>отсутствия утвержденного проекта зон охраны объектов культурного наследия</w:t>
      </w:r>
      <w:proofErr w:type="gramEnd"/>
      <w:r w:rsidRPr="00BD7ACF">
        <w:rPr>
          <w:rFonts w:ascii="Times New Roman" w:hAnsi="Times New Roman"/>
          <w:sz w:val="24"/>
          <w:szCs w:val="24"/>
        </w:rPr>
        <w:t xml:space="preserve"> устанавливаются защитные зоны объектов культурного наследия.</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B3519" w:rsidRPr="00BD7ACF"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w:t>
      </w:r>
      <w:r w:rsidRPr="00BD7ACF">
        <w:rPr>
          <w:rFonts w:ascii="Times New Roman" w:hAnsi="Times New Roman"/>
          <w:sz w:val="24"/>
          <w:szCs w:val="24"/>
        </w:rPr>
        <w:lastRenderedPageBreak/>
        <w:t>удаленных элементов ансамбля, включая парковую территорию.</w:t>
      </w:r>
      <w:proofErr w:type="gramEnd"/>
      <w:r w:rsidRPr="00BD7ACF">
        <w:rPr>
          <w:rFonts w:ascii="Times New Roman" w:hAnsi="Times New Roman"/>
          <w:sz w:val="24"/>
          <w:szCs w:val="24"/>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4B3519" w:rsidRPr="00BD7ACF"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4B3519" w:rsidRPr="00BD7ACF"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4B3519" w:rsidRDefault="004B3519" w:rsidP="004B3519">
      <w:pPr>
        <w:pStyle w:val="af4"/>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4B3519" w:rsidRPr="00BD7ACF" w:rsidRDefault="004B3519" w:rsidP="004B3519">
      <w:pPr>
        <w:pStyle w:val="af4"/>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4B3519" w:rsidRPr="00BD7ACF" w:rsidTr="004B3519">
        <w:trPr>
          <w:trHeight w:val="585"/>
        </w:trPr>
        <w:tc>
          <w:tcPr>
            <w:tcW w:w="5076" w:type="dxa"/>
            <w:shd w:val="clear" w:color="auto" w:fill="auto"/>
          </w:tcPr>
          <w:p w:rsidR="004B3519" w:rsidRPr="00BD7ACF" w:rsidRDefault="004B3519" w:rsidP="004B3519">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4B3519" w:rsidRPr="00BD7ACF" w:rsidRDefault="004B3519" w:rsidP="004B3519">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4B3519" w:rsidRPr="00BD7ACF" w:rsidTr="004B3519">
        <w:trPr>
          <w:trHeight w:val="292"/>
        </w:trPr>
        <w:tc>
          <w:tcPr>
            <w:tcW w:w="5076" w:type="dxa"/>
            <w:shd w:val="clear" w:color="auto" w:fill="auto"/>
          </w:tcPr>
          <w:p w:rsidR="004B3519" w:rsidRPr="00BD7ACF" w:rsidRDefault="004B3519" w:rsidP="004B3519">
            <w:pPr>
              <w:pStyle w:val="TableParagraph"/>
              <w:ind w:left="9"/>
              <w:jc w:val="both"/>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4B3519" w:rsidRPr="00BD7ACF" w:rsidRDefault="004B3519" w:rsidP="004B3519">
            <w:pPr>
              <w:pStyle w:val="TableParagraph"/>
              <w:ind w:left="6"/>
              <w:jc w:val="both"/>
              <w:rPr>
                <w:rFonts w:ascii="Times New Roman" w:hAnsi="Times New Roman" w:cs="Times New Roman"/>
                <w:sz w:val="24"/>
                <w:szCs w:val="24"/>
              </w:rPr>
            </w:pPr>
            <w:r w:rsidRPr="00BD7ACF">
              <w:rPr>
                <w:rFonts w:ascii="Times New Roman" w:hAnsi="Times New Roman" w:cs="Times New Roman"/>
                <w:sz w:val="24"/>
                <w:szCs w:val="24"/>
              </w:rPr>
              <w:t>2</w:t>
            </w:r>
          </w:p>
        </w:tc>
      </w:tr>
      <w:tr w:rsidR="004B3519" w:rsidRPr="00BD7ACF" w:rsidTr="004B3519">
        <w:trPr>
          <w:trHeight w:val="1973"/>
        </w:trPr>
        <w:tc>
          <w:tcPr>
            <w:tcW w:w="5076" w:type="dxa"/>
            <w:shd w:val="clear" w:color="auto" w:fill="auto"/>
          </w:tcPr>
          <w:p w:rsidR="004B3519" w:rsidRPr="00BD7ACF" w:rsidRDefault="004B3519" w:rsidP="004B3519">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proofErr w:type="gramStart"/>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B3519" w:rsidRPr="00BD7ACF" w:rsidRDefault="004B3519" w:rsidP="004B3519">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lastRenderedPageBreak/>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4B3519" w:rsidRPr="00BD7ACF" w:rsidRDefault="004B3519" w:rsidP="004B3519">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w:t>
            </w:r>
            <w:r w:rsidRPr="00BD7ACF">
              <w:rPr>
                <w:rFonts w:ascii="Times New Roman" w:hAnsi="Times New Roman" w:cs="Times New Roman"/>
                <w:sz w:val="24"/>
                <w:szCs w:val="24"/>
                <w:shd w:val="clear" w:color="auto" w:fill="FFFFFF"/>
              </w:rPr>
              <w:lastRenderedPageBreak/>
              <w:t xml:space="preserve">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w:t>
            </w:r>
            <w:proofErr w:type="gramStart"/>
            <w:r w:rsidRPr="00BD7ACF">
              <w:rPr>
                <w:rFonts w:ascii="Times New Roman" w:hAnsi="Times New Roman" w:cs="Times New Roman"/>
                <w:sz w:val="24"/>
                <w:szCs w:val="24"/>
                <w:shd w:val="clear" w:color="auto" w:fill="FFFFFF"/>
              </w:rPr>
              <w:t>е</w:t>
            </w:r>
            <w:proofErr w:type="spellEnd"/>
            <w:r w:rsidRPr="00BD7ACF">
              <w:rPr>
                <w:rFonts w:ascii="Times New Roman" w:hAnsi="Times New Roman" w:cs="Times New Roman"/>
                <w:sz w:val="24"/>
                <w:szCs w:val="24"/>
                <w:shd w:val="clear" w:color="auto" w:fill="FFFFFF"/>
              </w:rPr>
              <w:t>-</w:t>
            </w:r>
            <w:proofErr w:type="gram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B3519" w:rsidRPr="00BD7ACF" w:rsidRDefault="004B3519" w:rsidP="004B3519">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B3519" w:rsidRPr="00BD7ACF" w:rsidRDefault="004B3519" w:rsidP="004B3519">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4B3519" w:rsidRDefault="004B3519" w:rsidP="004B3519">
      <w:pPr>
        <w:pStyle w:val="af4"/>
        <w:ind w:left="222" w:right="343" w:firstLine="707"/>
        <w:contextualSpacing/>
        <w:rPr>
          <w:rFonts w:ascii="Times New Roman" w:hAnsi="Times New Roman"/>
          <w:sz w:val="24"/>
          <w:szCs w:val="24"/>
        </w:rPr>
      </w:pPr>
    </w:p>
    <w:p w:rsidR="004B3519" w:rsidRPr="00BD7ACF" w:rsidRDefault="004B3519" w:rsidP="004B3519">
      <w:pPr>
        <w:pStyle w:val="af4"/>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4B3519" w:rsidRPr="00BD7ACF" w:rsidRDefault="004B3519" w:rsidP="004B3519">
      <w:pPr>
        <w:pStyle w:val="af4"/>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4B3519" w:rsidRPr="00BD7ACF" w:rsidRDefault="004B3519" w:rsidP="004B3519">
      <w:pPr>
        <w:pStyle w:val="af4"/>
        <w:widowControl/>
        <w:numPr>
          <w:ilvl w:val="0"/>
          <w:numId w:val="30"/>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4B3519" w:rsidRPr="00BD7ACF" w:rsidRDefault="004B3519" w:rsidP="004B3519">
      <w:pPr>
        <w:pStyle w:val="af4"/>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4B3519" w:rsidRPr="00BD7ACF" w:rsidRDefault="004B3519" w:rsidP="004B3519">
      <w:pPr>
        <w:pStyle w:val="af4"/>
        <w:ind w:left="222"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4B3519" w:rsidRPr="00BD7ACF" w:rsidRDefault="004B3519" w:rsidP="004B3519">
      <w:pPr>
        <w:pStyle w:val="af4"/>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4B3519" w:rsidRPr="00BD7ACF" w:rsidRDefault="004B3519" w:rsidP="004B3519">
      <w:pPr>
        <w:pStyle w:val="af4"/>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proofErr w:type="gramStart"/>
      <w:r w:rsidRPr="00BD7ACF">
        <w:rPr>
          <w:rFonts w:ascii="Times New Roman" w:hAnsi="Times New Roman"/>
          <w:sz w:val="24"/>
          <w:szCs w:val="24"/>
        </w:rPr>
        <w:t>режимы</w:t>
      </w:r>
      <w:proofErr w:type="gramEnd"/>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4B3519" w:rsidRPr="00BD7ACF"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w:t>
      </w:r>
      <w:r w:rsidRPr="00BD7ACF">
        <w:rPr>
          <w:rFonts w:ascii="Times New Roman" w:hAnsi="Times New Roman"/>
          <w:sz w:val="24"/>
          <w:szCs w:val="24"/>
        </w:rPr>
        <w:lastRenderedPageBreak/>
        <w:t>Федерации от 24.02.2009 № 160.</w:t>
      </w:r>
      <w:proofErr w:type="gramEnd"/>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4B3519" w:rsidRDefault="004B3519" w:rsidP="004B3519">
      <w:pPr>
        <w:pStyle w:val="af4"/>
        <w:spacing w:after="0"/>
        <w:ind w:firstLine="567"/>
        <w:contextualSpacing/>
        <w:rPr>
          <w:rFonts w:ascii="Times New Roman" w:hAnsi="Times New Roman"/>
          <w:sz w:val="24"/>
          <w:szCs w:val="24"/>
        </w:rPr>
      </w:pPr>
      <w:proofErr w:type="gramStart"/>
      <w:r>
        <w:rPr>
          <w:rFonts w:ascii="Times New Roman" w:hAnsi="Times New Roman"/>
          <w:sz w:val="24"/>
          <w:szCs w:val="24"/>
        </w:rPr>
        <w:t>1.</w:t>
      </w: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w:t>
      </w:r>
      <w:proofErr w:type="gramEnd"/>
      <w:r w:rsidRPr="00BD7ACF">
        <w:rPr>
          <w:rFonts w:ascii="Times New Roman" w:hAnsi="Times New Roman"/>
          <w:sz w:val="24"/>
          <w:szCs w:val="24"/>
        </w:rPr>
        <w:t xml:space="preserve">,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4B3519" w:rsidRDefault="004B3519" w:rsidP="004B3519">
      <w:pPr>
        <w:pStyle w:val="af4"/>
        <w:spacing w:after="0"/>
        <w:ind w:firstLine="567"/>
        <w:contextualSpacing/>
        <w:rPr>
          <w:rFonts w:ascii="Times New Roman" w:hAnsi="Times New Roman"/>
          <w:sz w:val="24"/>
          <w:szCs w:val="24"/>
        </w:rPr>
      </w:pPr>
      <w:proofErr w:type="gramStart"/>
      <w:r>
        <w:rPr>
          <w:rFonts w:ascii="Times New Roman" w:hAnsi="Times New Roman"/>
          <w:sz w:val="24"/>
          <w:szCs w:val="24"/>
        </w:rPr>
        <w:t>2.</w:t>
      </w: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BD7ACF">
        <w:rPr>
          <w:rFonts w:ascii="Times New Roman" w:hAnsi="Times New Roman"/>
          <w:sz w:val="24"/>
          <w:szCs w:val="24"/>
        </w:rPr>
        <w:t xml:space="preserve"> и сооружений и на 1 метр в сторону проезжей части улицы);</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proofErr w:type="gramStart"/>
      <w:r>
        <w:rPr>
          <w:rFonts w:ascii="Times New Roman" w:hAnsi="Times New Roman"/>
          <w:sz w:val="24"/>
          <w:szCs w:val="24"/>
        </w:rPr>
        <w:t>5.</w:t>
      </w: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В </w:t>
      </w:r>
      <w:proofErr w:type="gramStart"/>
      <w:r w:rsidRPr="00BD7ACF">
        <w:rPr>
          <w:rFonts w:ascii="Times New Roman" w:hAnsi="Times New Roman"/>
          <w:sz w:val="24"/>
          <w:szCs w:val="24"/>
        </w:rPr>
        <w:t>охранных зонах, установленных для объектов электросетевого хозяйства напряжением менее 1000 вольт запрещается</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proofErr w:type="gramStart"/>
      <w:r>
        <w:rPr>
          <w:rFonts w:ascii="Times New Roman" w:hAnsi="Times New Roman"/>
          <w:sz w:val="24"/>
          <w:szCs w:val="24"/>
        </w:rPr>
        <w:t>В</w:t>
      </w:r>
      <w:r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размещать любые объекты и предметы (материалы) в </w:t>
      </w:r>
      <w:proofErr w:type="gramStart"/>
      <w:r w:rsidRPr="00BD7ACF">
        <w:rPr>
          <w:rFonts w:ascii="Times New Roman" w:hAnsi="Times New Roman"/>
          <w:sz w:val="24"/>
          <w:szCs w:val="24"/>
        </w:rPr>
        <w:t>пределах</w:t>
      </w:r>
      <w:proofErr w:type="gramEnd"/>
      <w:r w:rsidRPr="00BD7ACF">
        <w:rPr>
          <w:rFonts w:ascii="Times New Roman" w:hAnsi="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В пределах охранных зон без письменного решения о согласовании сетевых </w:t>
      </w:r>
      <w:r w:rsidRPr="00BD7ACF">
        <w:rPr>
          <w:rFonts w:ascii="Times New Roman" w:hAnsi="Times New Roman"/>
          <w:sz w:val="24"/>
          <w:szCs w:val="24"/>
        </w:rPr>
        <w:lastRenderedPageBreak/>
        <w:t>организаций юридическим и физическим лицам запрещаются:</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BD7ACF">
        <w:rPr>
          <w:rFonts w:ascii="Times New Roman" w:hAnsi="Times New Roman"/>
          <w:sz w:val="24"/>
          <w:szCs w:val="24"/>
        </w:rPr>
        <w:t>провеса проводов переходов воздушных линий электропередачи</w:t>
      </w:r>
      <w:proofErr w:type="gramEnd"/>
      <w:r w:rsidRPr="00BD7ACF">
        <w:rPr>
          <w:rFonts w:ascii="Times New Roman" w:hAnsi="Times New Roman"/>
          <w:sz w:val="24"/>
          <w:szCs w:val="24"/>
        </w:rPr>
        <w:t xml:space="preserve">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складировать или размещать хранилища любых, в том числе горюче-смазочных,</w:t>
      </w:r>
      <w:r>
        <w:rPr>
          <w:rFonts w:ascii="Times New Roman" w:hAnsi="Times New Roman"/>
          <w:sz w:val="24"/>
          <w:szCs w:val="24"/>
        </w:rPr>
        <w:t xml:space="preserve"> </w:t>
      </w:r>
      <w:r w:rsidRPr="00BD7ACF">
        <w:rPr>
          <w:rFonts w:ascii="Times New Roman" w:hAnsi="Times New Roman"/>
          <w:sz w:val="24"/>
          <w:szCs w:val="24"/>
        </w:rPr>
        <w:t>материалов.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В </w:t>
      </w:r>
      <w:proofErr w:type="gramStart"/>
      <w:r w:rsidRPr="00BD7ACF">
        <w:rPr>
          <w:rFonts w:ascii="Times New Roman" w:hAnsi="Times New Roman"/>
          <w:sz w:val="24"/>
          <w:szCs w:val="24"/>
        </w:rPr>
        <w:t>охранных зонах, установленных для объектов электросетевого хозяйства напряжением свыше 1000 вольт запрещается</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 xml:space="preserve">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w:t>
      </w:r>
      <w:proofErr w:type="gramStart"/>
      <w:r w:rsidRPr="00BD7ACF">
        <w:rPr>
          <w:rFonts w:ascii="Times New Roman" w:hAnsi="Times New Roman"/>
          <w:sz w:val="24"/>
          <w:szCs w:val="24"/>
        </w:rPr>
        <w:t>ВЛ</w:t>
      </w:r>
      <w:proofErr w:type="gramEnd"/>
      <w:r w:rsidRPr="00BD7ACF">
        <w:rPr>
          <w:rFonts w:ascii="Times New Roman" w:hAnsi="Times New Roman"/>
          <w:sz w:val="24"/>
          <w:szCs w:val="24"/>
        </w:rPr>
        <w:t>;</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rsidR="004B3519" w:rsidRDefault="004B3519" w:rsidP="004B3519">
      <w:pPr>
        <w:pStyle w:val="af4"/>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4B3519" w:rsidRDefault="004B3519" w:rsidP="004B3519">
      <w:pPr>
        <w:pStyle w:val="af4"/>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1. складировать или размещать хранилища любых, в том числ</w:t>
      </w:r>
      <w:r>
        <w:rPr>
          <w:rFonts w:ascii="Times New Roman" w:hAnsi="Times New Roman" w:cs="Times New Roman"/>
          <w:sz w:val="24"/>
          <w:szCs w:val="24"/>
        </w:rPr>
        <w:t>е горюче-смазочных, материалов;</w:t>
      </w:r>
    </w:p>
    <w:p w:rsidR="004B3519" w:rsidRDefault="004B3519" w:rsidP="004B3519">
      <w:pPr>
        <w:pStyle w:val="af4"/>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w:t>
      </w:r>
      <w:r w:rsidRPr="00072286">
        <w:rPr>
          <w:rFonts w:ascii="Times New Roman" w:hAnsi="Times New Roman" w:cs="Times New Roman"/>
          <w:sz w:val="24"/>
          <w:szCs w:val="24"/>
          <w:shd w:val="clear" w:color="auto" w:fill="FFFFFF"/>
        </w:rPr>
        <w:lastRenderedPageBreak/>
        <w:t>охранных зонах воздушных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Pr>
          <w:rFonts w:ascii="Times New Roman" w:hAnsi="Times New Roman" w:cs="Times New Roman"/>
          <w:sz w:val="24"/>
          <w:szCs w:val="24"/>
        </w:rPr>
        <w:t>и физическим лицам запрещаются:</w:t>
      </w:r>
    </w:p>
    <w:p w:rsidR="004B3519" w:rsidRDefault="004B3519" w:rsidP="004B3519">
      <w:pPr>
        <w:pStyle w:val="af4"/>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 строительство, капитальный ремонт, реконструкция или снос зданий и сооружений;</w:t>
      </w:r>
    </w:p>
    <w:p w:rsidR="004B3519" w:rsidRDefault="004B3519" w:rsidP="004B3519">
      <w:pPr>
        <w:pStyle w:val="af4"/>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4B3519" w:rsidRDefault="004B3519" w:rsidP="004B3519">
      <w:pPr>
        <w:pStyle w:val="af4"/>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 посадка и вырубка деревьев и кустарников;</w:t>
      </w:r>
    </w:p>
    <w:p w:rsidR="004B3519" w:rsidRDefault="004B3519" w:rsidP="004B3519">
      <w:pPr>
        <w:pStyle w:val="af4"/>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A9555D">
        <w:rPr>
          <w:rFonts w:ascii="Times New Roman" w:hAnsi="Times New Roman" w:cs="Times New Roman"/>
          <w:sz w:val="24"/>
          <w:szCs w:val="24"/>
        </w:rPr>
        <w:t>провеса проводов переходов воздушных линий электропередачи</w:t>
      </w:r>
      <w:proofErr w:type="gramEnd"/>
      <w:r w:rsidRPr="00A9555D">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4B3519" w:rsidRDefault="004B3519" w:rsidP="004B3519">
      <w:pPr>
        <w:pStyle w:val="af4"/>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 проезд машин и механизмов, имеющих общую высоту с грузом или без груза от поверхности дороги более 4,5 метра (</w:t>
      </w:r>
      <w:r>
        <w:rPr>
          <w:rFonts w:ascii="Times New Roman" w:hAnsi="Times New Roman" w:cs="Times New Roman"/>
          <w:sz w:val="24"/>
          <w:szCs w:val="24"/>
        </w:rPr>
        <w:t>в охранных зонах воздушных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B3519" w:rsidRDefault="004B3519" w:rsidP="004B3519">
      <w:pPr>
        <w:pStyle w:val="af4"/>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4B3519" w:rsidRDefault="004B3519" w:rsidP="004B3519">
      <w:pPr>
        <w:pStyle w:val="af4"/>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4B3519" w:rsidRDefault="004B3519" w:rsidP="004B3519">
      <w:pPr>
        <w:pStyle w:val="af4"/>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4B3519" w:rsidRDefault="004B3519" w:rsidP="004B3519">
      <w:pPr>
        <w:pStyle w:val="af4"/>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газы-в </w:t>
      </w:r>
      <w:proofErr w:type="gramStart"/>
      <w:r w:rsidRPr="00BD7ACF">
        <w:rPr>
          <w:rFonts w:ascii="Times New Roman" w:hAnsi="Times New Roman"/>
          <w:sz w:val="24"/>
          <w:szCs w:val="24"/>
        </w:rPr>
        <w:t>виде</w:t>
      </w:r>
      <w:proofErr w:type="gramEnd"/>
      <w:r w:rsidRPr="00BD7ACF">
        <w:rPr>
          <w:rFonts w:ascii="Times New Roman" w:hAnsi="Times New Roman"/>
          <w:sz w:val="24"/>
          <w:szCs w:val="24"/>
        </w:rPr>
        <w:t xml:space="preserve">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 xml:space="preserve">сжиженные углеводородные газы, нестабильные бензин и конденсат-в </w:t>
      </w:r>
      <w:proofErr w:type="gramStart"/>
      <w:r w:rsidRPr="00BD7ACF">
        <w:rPr>
          <w:rFonts w:ascii="Times New Roman" w:hAnsi="Times New Roman"/>
          <w:sz w:val="24"/>
          <w:szCs w:val="24"/>
        </w:rPr>
        <w:t>виде</w:t>
      </w:r>
      <w:proofErr w:type="gramEnd"/>
      <w:r w:rsidRPr="00BD7ACF">
        <w:rPr>
          <w:rFonts w:ascii="Times New Roman" w:hAnsi="Times New Roman"/>
          <w:sz w:val="24"/>
          <w:szCs w:val="24"/>
        </w:rPr>
        <w:t xml:space="preserve">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 xml:space="preserve">вдоль трасс многониточных трубопроводов-в </w:t>
      </w:r>
      <w:proofErr w:type="gramStart"/>
      <w:r w:rsidRPr="00BD7ACF">
        <w:rPr>
          <w:rFonts w:ascii="Times New Roman" w:hAnsi="Times New Roman"/>
          <w:sz w:val="24"/>
          <w:szCs w:val="24"/>
        </w:rPr>
        <w:t>виде</w:t>
      </w:r>
      <w:proofErr w:type="gramEnd"/>
      <w:r w:rsidRPr="00BD7ACF">
        <w:rPr>
          <w:rFonts w:ascii="Times New Roman" w:hAnsi="Times New Roman"/>
          <w:sz w:val="24"/>
          <w:szCs w:val="24"/>
        </w:rPr>
        <w:t xml:space="preserve">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4B3519" w:rsidRDefault="004B3519" w:rsidP="004B3519">
      <w:pPr>
        <w:pStyle w:val="af4"/>
        <w:tabs>
          <w:tab w:val="left" w:pos="993"/>
        </w:tabs>
        <w:spacing w:after="0"/>
        <w:ind w:firstLine="567"/>
        <w:contextualSpacing/>
        <w:rPr>
          <w:rFonts w:ascii="Times New Roman" w:hAnsi="Times New Roman"/>
          <w:sz w:val="24"/>
          <w:szCs w:val="24"/>
        </w:rPr>
      </w:pPr>
      <w:proofErr w:type="gramStart"/>
      <w:r>
        <w:rPr>
          <w:rFonts w:ascii="Times New Roman" w:hAnsi="Times New Roman"/>
          <w:sz w:val="24"/>
          <w:szCs w:val="24"/>
        </w:rPr>
        <w:t xml:space="preserve">5. </w:t>
      </w: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roofErr w:type="gramEnd"/>
    </w:p>
    <w:p w:rsidR="004B3519" w:rsidRDefault="004B3519" w:rsidP="004B3519">
      <w:pPr>
        <w:pStyle w:val="af4"/>
        <w:tabs>
          <w:tab w:val="left" w:pos="993"/>
        </w:tabs>
        <w:spacing w:after="0"/>
        <w:ind w:firstLine="567"/>
        <w:contextualSpacing/>
        <w:rPr>
          <w:rFonts w:ascii="Times New Roman" w:hAnsi="Times New Roman"/>
          <w:sz w:val="24"/>
          <w:szCs w:val="24"/>
        </w:rPr>
      </w:pPr>
      <w:proofErr w:type="gramStart"/>
      <w:r>
        <w:rPr>
          <w:rFonts w:ascii="Times New Roman" w:hAnsi="Times New Roman"/>
          <w:sz w:val="24"/>
          <w:szCs w:val="24"/>
        </w:rPr>
        <w:t xml:space="preserve">6. </w:t>
      </w: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roofErr w:type="gramEnd"/>
    </w:p>
    <w:p w:rsidR="004B3519" w:rsidRDefault="004B3519" w:rsidP="004B3519">
      <w:pPr>
        <w:pStyle w:val="af4"/>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w:t>
      </w:r>
      <w:r w:rsidRPr="00BD7ACF">
        <w:rPr>
          <w:rFonts w:ascii="Times New Roman" w:hAnsi="Times New Roman"/>
          <w:sz w:val="24"/>
          <w:szCs w:val="24"/>
        </w:rPr>
        <w:lastRenderedPageBreak/>
        <w:t>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пункты;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источники огня.</w:t>
      </w:r>
    </w:p>
    <w:p w:rsidR="004B3519" w:rsidRDefault="004B3519" w:rsidP="004B3519">
      <w:pPr>
        <w:pStyle w:val="af4"/>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Pr>
          <w:rFonts w:ascii="Times New Roman" w:hAnsi="Times New Roman"/>
          <w:sz w:val="24"/>
          <w:szCs w:val="24"/>
        </w:rPr>
        <w:t>механизмов;</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4B3519"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4B3519" w:rsidRDefault="004B3519" w:rsidP="004B3519">
      <w:pPr>
        <w:pStyle w:val="af4"/>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Pr>
          <w:rFonts w:ascii="Times New Roman" w:hAnsi="Times New Roman"/>
          <w:sz w:val="24"/>
          <w:szCs w:val="24"/>
        </w:rPr>
        <w:t>работах.</w:t>
      </w:r>
    </w:p>
    <w:p w:rsidR="004B3519" w:rsidRPr="00BD7ACF" w:rsidRDefault="004B3519" w:rsidP="004B3519">
      <w:pPr>
        <w:pStyle w:val="af4"/>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4B3519" w:rsidRDefault="004B3519" w:rsidP="004B3519">
      <w:pPr>
        <w:pStyle w:val="af4"/>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4B3519" w:rsidRDefault="004B3519" w:rsidP="004B3519">
      <w:pPr>
        <w:pStyle w:val="af4"/>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w:t>
      </w:r>
      <w:proofErr w:type="gramStart"/>
      <w:r w:rsidRPr="00BD7ACF">
        <w:rPr>
          <w:rFonts w:ascii="Times New Roman" w:hAnsi="Times New Roman"/>
          <w:sz w:val="24"/>
          <w:szCs w:val="24"/>
        </w:rPr>
        <w:t>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w:t>
      </w:r>
      <w:proofErr w:type="gramEnd"/>
      <w:r w:rsidRPr="00BD7ACF">
        <w:rPr>
          <w:rFonts w:ascii="Times New Roman" w:hAnsi="Times New Roman"/>
          <w:sz w:val="24"/>
          <w:szCs w:val="24"/>
        </w:rPr>
        <w:t>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4B3519" w:rsidRDefault="004B3519" w:rsidP="004B3519">
      <w:pPr>
        <w:pStyle w:val="af4"/>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4B3519" w:rsidRDefault="004B3519" w:rsidP="004B3519">
      <w:pPr>
        <w:pStyle w:val="af4"/>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4B3519" w:rsidRDefault="004B3519" w:rsidP="004B3519">
      <w:pPr>
        <w:pStyle w:val="af4"/>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proofErr w:type="gramStart"/>
      <w:r w:rsidRPr="00BD7ACF">
        <w:rPr>
          <w:rFonts w:ascii="Times New Roman" w:hAnsi="Times New Roman"/>
          <w:sz w:val="24"/>
          <w:szCs w:val="24"/>
        </w:rPr>
        <w:t>.</w:t>
      </w:r>
      <w:proofErr w:type="gramEnd"/>
      <w:r w:rsidRPr="00BD7ACF">
        <w:rPr>
          <w:rFonts w:ascii="Times New Roman" w:hAnsi="Times New Roman"/>
          <w:spacing w:val="1"/>
          <w:sz w:val="24"/>
          <w:szCs w:val="24"/>
        </w:rPr>
        <w:t xml:space="preserve"> </w:t>
      </w:r>
      <w:proofErr w:type="gramStart"/>
      <w:r w:rsidRPr="00BD7ACF">
        <w:rPr>
          <w:rFonts w:ascii="Times New Roman" w:hAnsi="Times New Roman"/>
          <w:sz w:val="24"/>
          <w:szCs w:val="24"/>
        </w:rPr>
        <w:t>у</w:t>
      </w:r>
      <w:proofErr w:type="gramEnd"/>
      <w:r w:rsidRPr="00BD7ACF">
        <w:rPr>
          <w:rFonts w:ascii="Times New Roman" w:hAnsi="Times New Roman"/>
          <w:sz w:val="24"/>
          <w:szCs w:val="24"/>
        </w:rPr>
        <w:t>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4B3519" w:rsidRPr="00BD7ACF" w:rsidRDefault="004B3519" w:rsidP="004B3519">
      <w:pPr>
        <w:pStyle w:val="af4"/>
        <w:ind w:firstLine="567"/>
        <w:contextualSpacing/>
        <w:rPr>
          <w:rFonts w:ascii="Times New Roman" w:hAnsi="Times New Roman"/>
          <w:sz w:val="24"/>
          <w:szCs w:val="24"/>
        </w:rPr>
      </w:pPr>
      <w:r w:rsidRPr="00BD7ACF">
        <w:rPr>
          <w:rFonts w:ascii="Times New Roman" w:hAnsi="Times New Roman"/>
          <w:sz w:val="24"/>
          <w:szCs w:val="24"/>
        </w:rPr>
        <w:t xml:space="preserve">Требования к прохождению трасс линий связи и радиофикации, требования </w:t>
      </w:r>
      <w:proofErr w:type="gramStart"/>
      <w:r w:rsidRPr="00BD7ACF">
        <w:rPr>
          <w:rFonts w:ascii="Times New Roman" w:hAnsi="Times New Roman"/>
          <w:sz w:val="24"/>
          <w:szCs w:val="24"/>
        </w:rPr>
        <w:t>к</w:t>
      </w:r>
      <w:proofErr w:type="gramEnd"/>
    </w:p>
    <w:p w:rsidR="004B3519" w:rsidRPr="00BD7ACF" w:rsidRDefault="004B3519" w:rsidP="004B3519">
      <w:pPr>
        <w:pStyle w:val="af4"/>
        <w:tabs>
          <w:tab w:val="left" w:pos="8931"/>
        </w:tabs>
        <w:ind w:right="349"/>
        <w:contextualSpacing/>
        <w:rPr>
          <w:rFonts w:ascii="Times New Roman" w:hAnsi="Times New Roman"/>
          <w:sz w:val="24"/>
          <w:szCs w:val="24"/>
        </w:rPr>
      </w:pPr>
      <w:r w:rsidRPr="00BD7ACF">
        <w:rPr>
          <w:rFonts w:ascii="Times New Roman" w:hAnsi="Times New Roman"/>
          <w:sz w:val="24"/>
          <w:szCs w:val="24"/>
        </w:rPr>
        <w:lastRenderedPageBreak/>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4B3519" w:rsidRPr="00BD7ACF"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устанавливаются охранные зоны с особыми условиями использования:</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4B3519"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2. </w:t>
      </w:r>
      <w:r w:rsidRPr="00706693">
        <w:rPr>
          <w:rFonts w:ascii="Times New Roman" w:hAnsi="Times New Roman"/>
          <w:sz w:val="24"/>
          <w:szCs w:val="24"/>
        </w:rPr>
        <w:t>создаются просеки в лесных массивах и зеленых насаждениях:</w:t>
      </w:r>
    </w:p>
    <w:p w:rsidR="004B3519" w:rsidRDefault="004B3519" w:rsidP="004B3519">
      <w:pPr>
        <w:pStyle w:val="af4"/>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4B3519" w:rsidRPr="00BD7ACF" w:rsidRDefault="004B3519" w:rsidP="004B3519">
      <w:pPr>
        <w:pStyle w:val="af4"/>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все работы в охранных зонах линий и сооружений связи, линий и сооружений</w:t>
      </w:r>
    </w:p>
    <w:p w:rsidR="004B3519" w:rsidRDefault="004B3519" w:rsidP="004B3519">
      <w:pPr>
        <w:pStyle w:val="af4"/>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4B3519" w:rsidRDefault="004B3519" w:rsidP="004B3519">
      <w:pPr>
        <w:pStyle w:val="af4"/>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4B3519" w:rsidRPr="004C78E8"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lastRenderedPageBreak/>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4B3519" w:rsidRPr="00BD7ACF"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4B3519" w:rsidRPr="00BD7ACF" w:rsidRDefault="004B3519" w:rsidP="004B3519">
      <w:pPr>
        <w:pStyle w:val="af4"/>
        <w:spacing w:after="0"/>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 xml:space="preserve">1. </w:t>
      </w:r>
      <w:r w:rsidRPr="001F2A6E">
        <w:rPr>
          <w:rFonts w:ascii="Times New Roman" w:hAnsi="Times New Roman"/>
          <w:sz w:val="24"/>
          <w:szCs w:val="24"/>
        </w:rPr>
        <w:t>посадка</w:t>
      </w:r>
      <w:r w:rsidRPr="001F2A6E">
        <w:rPr>
          <w:rFonts w:ascii="Times New Roman" w:hAnsi="Times New Roman"/>
          <w:spacing w:val="-3"/>
          <w:sz w:val="24"/>
          <w:szCs w:val="24"/>
        </w:rPr>
        <w:t xml:space="preserve"> </w:t>
      </w:r>
      <w:r w:rsidRPr="001F2A6E">
        <w:rPr>
          <w:rFonts w:ascii="Times New Roman" w:hAnsi="Times New Roman"/>
          <w:sz w:val="24"/>
          <w:szCs w:val="24"/>
        </w:rPr>
        <w:t>высокоствольных</w:t>
      </w:r>
      <w:r w:rsidRPr="001F2A6E">
        <w:rPr>
          <w:rFonts w:ascii="Times New Roman" w:hAnsi="Times New Roman"/>
          <w:spacing w:val="-5"/>
          <w:sz w:val="24"/>
          <w:szCs w:val="24"/>
        </w:rPr>
        <w:t xml:space="preserve"> </w:t>
      </w:r>
      <w:r w:rsidRPr="001F2A6E">
        <w:rPr>
          <w:rFonts w:ascii="Times New Roman" w:hAnsi="Times New Roman"/>
          <w:sz w:val="24"/>
          <w:szCs w:val="24"/>
        </w:rPr>
        <w:t>деревьев</w:t>
      </w:r>
      <w:r>
        <w:rPr>
          <w:rFonts w:ascii="Times New Roman" w:hAnsi="Times New Roman"/>
          <w:sz w:val="24"/>
          <w:szCs w:val="24"/>
        </w:rPr>
        <w:t>;</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r>
        <w:rPr>
          <w:rFonts w:ascii="Times New Roman" w:hAnsi="Times New Roman"/>
          <w:sz w:val="24"/>
          <w:szCs w:val="24"/>
        </w:rPr>
        <w:t>;</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lastRenderedPageBreak/>
        <w:t>5.</w:t>
      </w: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w:t>
      </w:r>
      <w:proofErr w:type="gramStart"/>
      <w:r w:rsidRPr="00BD7ACF">
        <w:rPr>
          <w:rFonts w:ascii="Times New Roman" w:hAnsi="Times New Roman"/>
          <w:sz w:val="24"/>
          <w:szCs w:val="24"/>
        </w:rPr>
        <w:t>о-</w:t>
      </w:r>
      <w:proofErr w:type="gramEnd"/>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8.</w:t>
      </w: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4B3519"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9.</w:t>
      </w: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4B3519" w:rsidRPr="00BD7ACF" w:rsidRDefault="004B3519" w:rsidP="004B3519">
      <w:pPr>
        <w:tabs>
          <w:tab w:val="left" w:pos="2253"/>
        </w:tabs>
        <w:ind w:firstLine="567"/>
        <w:jc w:val="both"/>
        <w:rPr>
          <w:rFonts w:ascii="Times New Roman" w:hAnsi="Times New Roman"/>
          <w:sz w:val="24"/>
          <w:szCs w:val="24"/>
        </w:rPr>
      </w:pPr>
      <w:r>
        <w:rPr>
          <w:rFonts w:ascii="Times New Roman" w:hAnsi="Times New Roman"/>
          <w:sz w:val="24"/>
          <w:szCs w:val="24"/>
        </w:rPr>
        <w:t>10.</w:t>
      </w: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4B3519" w:rsidRPr="004C78E8"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4B3519" w:rsidRDefault="004B3519" w:rsidP="004B3519">
      <w:pPr>
        <w:pStyle w:val="af4"/>
        <w:spacing w:after="0"/>
        <w:ind w:firstLine="567"/>
        <w:contextualSpacing/>
        <w:rPr>
          <w:rFonts w:ascii="Times New Roman" w:hAnsi="Times New Roman"/>
          <w:sz w:val="24"/>
          <w:szCs w:val="24"/>
        </w:rPr>
      </w:pPr>
      <w:proofErr w:type="gramStart"/>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BD7ACF">
        <w:rPr>
          <w:rFonts w:ascii="Times New Roman" w:hAnsi="Times New Roman"/>
          <w:sz w:val="24"/>
          <w:szCs w:val="24"/>
        </w:rPr>
        <w:t xml:space="preserve"> животного и растительного мира.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4B3519" w:rsidRDefault="004B3519" w:rsidP="004B3519">
      <w:pPr>
        <w:pStyle w:val="af4"/>
        <w:spacing w:after="0"/>
        <w:ind w:firstLine="567"/>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B3519" w:rsidRDefault="004B3519" w:rsidP="004B3519">
      <w:pPr>
        <w:pStyle w:val="af4"/>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w:t>
      </w:r>
      <w:r w:rsidRPr="00BD7ACF">
        <w:rPr>
          <w:rFonts w:ascii="Times New Roman" w:hAnsi="Times New Roman"/>
          <w:sz w:val="24"/>
          <w:szCs w:val="24"/>
        </w:rPr>
        <w:lastRenderedPageBreak/>
        <w:t>уклона прилегающих земель.</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w:t>
      </w:r>
      <w:r w:rsidRPr="004B3519">
        <w:rPr>
          <w:rFonts w:ascii="Times New Roman" w:hAnsi="Times New Roman" w:cs="Times New Roman"/>
          <w:sz w:val="24"/>
          <w:szCs w:val="24"/>
        </w:rPr>
        <w:t>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На территориях населённых пунктов при отсутствии набережной ширина </w:t>
      </w:r>
      <w:proofErr w:type="spellStart"/>
      <w:r w:rsidRPr="004B3519">
        <w:rPr>
          <w:rFonts w:ascii="Times New Roman" w:hAnsi="Times New Roman" w:cs="Times New Roman"/>
          <w:sz w:val="24"/>
          <w:szCs w:val="24"/>
        </w:rPr>
        <w:t>водоохранной</w:t>
      </w:r>
      <w:proofErr w:type="spellEnd"/>
      <w:r w:rsidRPr="004B3519">
        <w:rPr>
          <w:rFonts w:ascii="Times New Roman" w:hAnsi="Times New Roman" w:cs="Times New Roman"/>
          <w:sz w:val="24"/>
          <w:szCs w:val="24"/>
        </w:rPr>
        <w:t xml:space="preserve"> зоны, прибрежной защитной полосы измеряется от местоположения береговой линии (границы водного объекта).</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Согласно ст. 65 Водного кодекса Российской Федерации в границах </w:t>
      </w:r>
      <w:proofErr w:type="spellStart"/>
      <w:r w:rsidRPr="004B3519">
        <w:rPr>
          <w:rFonts w:ascii="Times New Roman" w:hAnsi="Times New Roman" w:cs="Times New Roman"/>
          <w:sz w:val="24"/>
          <w:szCs w:val="24"/>
        </w:rPr>
        <w:t>водоохранных</w:t>
      </w:r>
      <w:proofErr w:type="spellEnd"/>
      <w:r w:rsidRPr="004B3519">
        <w:rPr>
          <w:rFonts w:ascii="Times New Roman" w:hAnsi="Times New Roman" w:cs="Times New Roman"/>
          <w:sz w:val="24"/>
          <w:szCs w:val="24"/>
        </w:rPr>
        <w:t xml:space="preserve"> зон запрещаются: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1) использование сточных вод в целях регулирования плодородия почв;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3) осуществление авиационных мер по борьбе с вредными организмами;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6) хранение пестицидов и </w:t>
      </w:r>
      <w:proofErr w:type="spellStart"/>
      <w:r w:rsidRPr="004B3519">
        <w:rPr>
          <w:rFonts w:ascii="Times New Roman" w:hAnsi="Times New Roman" w:cs="Times New Roman"/>
          <w:sz w:val="24"/>
          <w:szCs w:val="24"/>
        </w:rPr>
        <w:t>агрохимикатов</w:t>
      </w:r>
      <w:proofErr w:type="spellEnd"/>
      <w:r w:rsidRPr="004B3519">
        <w:rPr>
          <w:rFonts w:ascii="Times New Roman" w:hAnsi="Times New Roman" w:cs="Times New Roman"/>
          <w:sz w:val="24"/>
          <w:szCs w:val="24"/>
        </w:rPr>
        <w:t xml:space="preserve"> (за исключением хранения </w:t>
      </w:r>
      <w:proofErr w:type="spellStart"/>
      <w:r w:rsidRPr="004B3519">
        <w:rPr>
          <w:rFonts w:ascii="Times New Roman" w:hAnsi="Times New Roman" w:cs="Times New Roman"/>
          <w:sz w:val="24"/>
          <w:szCs w:val="24"/>
        </w:rPr>
        <w:t>агрохимикатов</w:t>
      </w:r>
      <w:proofErr w:type="spellEnd"/>
      <w:r w:rsidRPr="004B3519">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B3519">
        <w:rPr>
          <w:rFonts w:ascii="Times New Roman" w:hAnsi="Times New Roman" w:cs="Times New Roman"/>
          <w:sz w:val="24"/>
          <w:szCs w:val="24"/>
        </w:rPr>
        <w:t>агрохимикатов</w:t>
      </w:r>
      <w:proofErr w:type="spellEnd"/>
      <w:r w:rsidRPr="004B3519">
        <w:rPr>
          <w:rFonts w:ascii="Times New Roman" w:hAnsi="Times New Roman" w:cs="Times New Roman"/>
          <w:sz w:val="24"/>
          <w:szCs w:val="24"/>
        </w:rPr>
        <w:t>;</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7) сброс сточных, в том числе дренажных, вод;</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B3519">
        <w:rPr>
          <w:rFonts w:ascii="Times New Roman" w:hAnsi="Times New Roman" w:cs="Times New Roman"/>
          <w:sz w:val="24"/>
          <w:szCs w:val="24"/>
        </w:rPr>
        <w:t xml:space="preserve"> </w:t>
      </w:r>
      <w:proofErr w:type="gramStart"/>
      <w:r w:rsidRPr="004B3519">
        <w:rPr>
          <w:rFonts w:ascii="Times New Roman" w:hAnsi="Times New Roman" w:cs="Times New Roman"/>
          <w:sz w:val="24"/>
          <w:szCs w:val="24"/>
        </w:rPr>
        <w:t>21 февраля 1992 года № 2395-1 «О недрах»).</w:t>
      </w:r>
      <w:proofErr w:type="gramEnd"/>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В границах </w:t>
      </w:r>
      <w:proofErr w:type="spellStart"/>
      <w:r w:rsidRPr="004B3519">
        <w:rPr>
          <w:rFonts w:ascii="Times New Roman" w:hAnsi="Times New Roman" w:cs="Times New Roman"/>
          <w:sz w:val="24"/>
          <w:szCs w:val="24"/>
        </w:rPr>
        <w:t>водоохранных</w:t>
      </w:r>
      <w:proofErr w:type="spellEnd"/>
      <w:r w:rsidRPr="004B3519">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1) централизованные системы водоотведения (канализации), централизованные </w:t>
      </w:r>
      <w:r w:rsidRPr="004B3519">
        <w:rPr>
          <w:rFonts w:ascii="Times New Roman" w:hAnsi="Times New Roman" w:cs="Times New Roman"/>
          <w:sz w:val="24"/>
          <w:szCs w:val="24"/>
        </w:rPr>
        <w:lastRenderedPageBreak/>
        <w:t>ливневые системы водоотведения;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B3519">
        <w:rPr>
          <w:rFonts w:ascii="Times New Roman" w:hAnsi="Times New Roman" w:cs="Times New Roman"/>
          <w:sz w:val="24"/>
          <w:szCs w:val="24"/>
        </w:rPr>
        <w:t>водоохранных</w:t>
      </w:r>
      <w:proofErr w:type="spellEnd"/>
      <w:r w:rsidRPr="004B3519">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4B3519">
        <w:rPr>
          <w:rFonts w:ascii="Times New Roman" w:hAnsi="Times New Roman" w:cs="Times New Roman"/>
          <w:sz w:val="24"/>
          <w:szCs w:val="24"/>
        </w:rPr>
        <w:t xml:space="preserve"> в окружающую среду.</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 xml:space="preserve">На территориях, расположенных в границах </w:t>
      </w:r>
      <w:proofErr w:type="spellStart"/>
      <w:r w:rsidRPr="004B3519">
        <w:rPr>
          <w:rFonts w:ascii="Times New Roman" w:hAnsi="Times New Roman" w:cs="Times New Roman"/>
          <w:sz w:val="24"/>
          <w:szCs w:val="24"/>
        </w:rPr>
        <w:t>водоохранных</w:t>
      </w:r>
      <w:proofErr w:type="spellEnd"/>
      <w:r w:rsidRPr="004B3519">
        <w:rPr>
          <w:rFonts w:ascii="Times New Roman" w:hAnsi="Times New Roman" w:cs="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Строительство, реконструкция и эксплуатация специализированных хранилищ </w:t>
      </w:r>
      <w:proofErr w:type="spellStart"/>
      <w:r w:rsidRPr="004B3519">
        <w:rPr>
          <w:rFonts w:ascii="Times New Roman" w:hAnsi="Times New Roman" w:cs="Times New Roman"/>
          <w:sz w:val="24"/>
          <w:szCs w:val="24"/>
        </w:rPr>
        <w:t>агрохимикатов</w:t>
      </w:r>
      <w:proofErr w:type="spellEnd"/>
      <w:r w:rsidRPr="004B3519">
        <w:rPr>
          <w:rFonts w:ascii="Times New Roman" w:hAnsi="Times New Roman" w:cs="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1. распашка земель;</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2. размещение отвалов размываемых грунтов;</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3. выпас сельскохозяйственных животных и организация для них летних лагерей, ванн.</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4B3519">
        <w:rPr>
          <w:rFonts w:ascii="Times New Roman" w:hAnsi="Times New Roman" w:cs="Times New Roman"/>
          <w:sz w:val="24"/>
          <w:szCs w:val="24"/>
        </w:rPr>
        <w:t>водоохранные</w:t>
      </w:r>
      <w:proofErr w:type="spellEnd"/>
      <w:r w:rsidRPr="004B3519">
        <w:rPr>
          <w:rFonts w:ascii="Times New Roman" w:hAnsi="Times New Roman" w:cs="Times New Roman"/>
          <w:sz w:val="24"/>
          <w:szCs w:val="24"/>
        </w:rPr>
        <w:t xml:space="preserve"> зоны и прибрежные защитные полосы.</w:t>
      </w:r>
    </w:p>
    <w:p w:rsidR="004B3519" w:rsidRP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cs="Times New Roman"/>
          <w:b/>
          <w:sz w:val="24"/>
          <w:szCs w:val="24"/>
        </w:rPr>
      </w:pPr>
      <w:r w:rsidRPr="004B3519">
        <w:rPr>
          <w:rFonts w:ascii="Times New Roman" w:hAnsi="Times New Roman" w:cs="Times New Roman"/>
          <w:b/>
          <w:sz w:val="24"/>
          <w:szCs w:val="24"/>
        </w:rPr>
        <w:t>Зоны затопления и подтопления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w:t>
      </w:r>
      <w:r w:rsidRPr="004B3519">
        <w:rPr>
          <w:rFonts w:ascii="Times New Roman" w:hAnsi="Times New Roman" w:cs="Times New Roman"/>
          <w:sz w:val="24"/>
          <w:szCs w:val="24"/>
        </w:rPr>
        <w:lastRenderedPageBreak/>
        <w:t>Согласно настоящему нормативному документу границы зон затопления, подтопления определяются в отношении следующих территорий:</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1. Зоны затопления определяются в отношении: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а) территорий, которые прилегают к </w:t>
      </w:r>
      <w:proofErr w:type="spellStart"/>
      <w:r w:rsidRPr="004B3519">
        <w:rPr>
          <w:rFonts w:ascii="Times New Roman" w:hAnsi="Times New Roman" w:cs="Times New Roman"/>
          <w:sz w:val="24"/>
          <w:szCs w:val="24"/>
        </w:rPr>
        <w:t>незарегулированным</w:t>
      </w:r>
      <w:proofErr w:type="spellEnd"/>
      <w:r w:rsidRPr="004B3519">
        <w:rPr>
          <w:rFonts w:ascii="Times New Roman" w:hAnsi="Times New Roman" w:cs="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в) территорий, прилегающих к естественным водоемам, затапливаемых при уровнях воды однопроцентной обеспеченности;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4B3519" w:rsidRPr="004B3519" w:rsidRDefault="004B3519" w:rsidP="004B3519">
      <w:pPr>
        <w:shd w:val="clear" w:color="auto" w:fill="FFFFFF"/>
        <w:ind w:firstLine="567"/>
        <w:jc w:val="both"/>
        <w:rPr>
          <w:rFonts w:ascii="Times New Roman" w:hAnsi="Times New Roman" w:cs="Times New Roman"/>
          <w:color w:val="000000"/>
          <w:sz w:val="24"/>
          <w:szCs w:val="24"/>
        </w:rPr>
      </w:pPr>
      <w:r w:rsidRPr="004B3519">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4B3519" w:rsidRPr="004B3519" w:rsidRDefault="004B3519" w:rsidP="004B3519">
      <w:pPr>
        <w:shd w:val="clear" w:color="auto" w:fill="FFFFFF"/>
        <w:ind w:firstLine="567"/>
        <w:jc w:val="both"/>
        <w:rPr>
          <w:rFonts w:ascii="Times New Roman" w:hAnsi="Times New Roman" w:cs="Times New Roman"/>
          <w:sz w:val="24"/>
          <w:szCs w:val="24"/>
        </w:rPr>
      </w:pPr>
      <w:r w:rsidRPr="004B3519">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B3519" w:rsidRPr="004B3519" w:rsidRDefault="004B3519" w:rsidP="004B3519">
      <w:pPr>
        <w:shd w:val="clear" w:color="auto" w:fill="FFFFFF"/>
        <w:ind w:firstLine="567"/>
        <w:jc w:val="both"/>
        <w:rPr>
          <w:rFonts w:ascii="Times New Roman" w:hAnsi="Times New Roman" w:cs="Times New Roman"/>
          <w:sz w:val="24"/>
          <w:szCs w:val="24"/>
        </w:rPr>
      </w:pPr>
      <w:r w:rsidRPr="004B3519">
        <w:rPr>
          <w:rFonts w:ascii="Times New Roman" w:hAnsi="Times New Roman" w:cs="Times New Roman"/>
          <w:sz w:val="24"/>
          <w:szCs w:val="24"/>
        </w:rPr>
        <w:t>2. использование сточных вод в целях регулирования плодородия почв;</w:t>
      </w:r>
    </w:p>
    <w:p w:rsidR="004B3519" w:rsidRPr="004B3519" w:rsidRDefault="004B3519" w:rsidP="004B3519">
      <w:pPr>
        <w:shd w:val="clear" w:color="auto" w:fill="FFFFFF"/>
        <w:ind w:firstLine="567"/>
        <w:jc w:val="both"/>
        <w:rPr>
          <w:rFonts w:ascii="Times New Roman" w:hAnsi="Times New Roman" w:cs="Times New Roman"/>
          <w:sz w:val="24"/>
          <w:szCs w:val="24"/>
        </w:rPr>
      </w:pPr>
      <w:r w:rsidRPr="004B3519">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B3519" w:rsidRPr="004B3519" w:rsidRDefault="004B3519" w:rsidP="004B3519">
      <w:pPr>
        <w:shd w:val="clear" w:color="auto" w:fill="FFFFFF"/>
        <w:ind w:firstLine="567"/>
        <w:jc w:val="both"/>
        <w:rPr>
          <w:rFonts w:ascii="Times New Roman" w:hAnsi="Times New Roman" w:cs="Times New Roman"/>
          <w:sz w:val="24"/>
          <w:szCs w:val="24"/>
        </w:rPr>
      </w:pPr>
      <w:r w:rsidRPr="004B3519">
        <w:rPr>
          <w:rFonts w:ascii="Times New Roman" w:hAnsi="Times New Roman" w:cs="Times New Roman"/>
          <w:sz w:val="24"/>
          <w:szCs w:val="24"/>
        </w:rPr>
        <w:t>4. осуществление авиационных мер по борьбе с вредными организмами.</w:t>
      </w:r>
    </w:p>
    <w:p w:rsidR="004B3519" w:rsidRPr="004B3519" w:rsidRDefault="004B3519" w:rsidP="004B3519">
      <w:pPr>
        <w:shd w:val="clear" w:color="auto" w:fill="FFFFFF"/>
        <w:ind w:firstLine="567"/>
        <w:jc w:val="both"/>
        <w:rPr>
          <w:rFonts w:ascii="Times New Roman" w:hAnsi="Times New Roman" w:cs="Times New Roman"/>
          <w:sz w:val="24"/>
          <w:szCs w:val="24"/>
        </w:rPr>
      </w:pPr>
      <w:r w:rsidRPr="004B3519">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4B3519" w:rsidRP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cs="Times New Roman"/>
          <w:b/>
          <w:sz w:val="24"/>
          <w:szCs w:val="24"/>
        </w:rPr>
      </w:pPr>
      <w:r w:rsidRPr="004B3519">
        <w:rPr>
          <w:rFonts w:ascii="Times New Roman" w:hAnsi="Times New Roman" w:cs="Times New Roman"/>
          <w:b/>
          <w:sz w:val="24"/>
          <w:szCs w:val="24"/>
        </w:rPr>
        <w:t>Санитарно-защитная зона (СЗЗ)</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 xml:space="preserve">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w:t>
      </w:r>
      <w:r w:rsidRPr="004B3519">
        <w:rPr>
          <w:rFonts w:ascii="Times New Roman" w:hAnsi="Times New Roman" w:cs="Times New Roman"/>
          <w:sz w:val="24"/>
          <w:szCs w:val="24"/>
        </w:rPr>
        <w:lastRenderedPageBreak/>
        <w:t>загрязнений</w:t>
      </w:r>
      <w:proofErr w:type="gramEnd"/>
      <w:r w:rsidRPr="004B3519">
        <w:rPr>
          <w:rFonts w:ascii="Times New Roman" w:hAnsi="Times New Roman" w:cs="Times New Roman"/>
          <w:sz w:val="24"/>
          <w:szCs w:val="24"/>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Регламенты использования территории СЗЗ определены СанПиН 2.2.1/2.1.1.1200-03.</w:t>
      </w:r>
    </w:p>
    <w:p w:rsidR="004B3519" w:rsidRPr="004B3519" w:rsidRDefault="004B3519" w:rsidP="004B3519">
      <w:pPr>
        <w:pStyle w:val="af0"/>
        <w:widowControl w:val="0"/>
        <w:tabs>
          <w:tab w:val="left" w:pos="1542"/>
        </w:tabs>
        <w:autoSpaceDE w:val="0"/>
        <w:autoSpaceDN w:val="0"/>
        <w:spacing w:before="120" w:after="0" w:line="240" w:lineRule="auto"/>
        <w:ind w:left="567"/>
        <w:jc w:val="both"/>
        <w:rPr>
          <w:rFonts w:ascii="Times New Roman" w:hAnsi="Times New Roman" w:cs="Times New Roman"/>
          <w:b/>
          <w:sz w:val="24"/>
          <w:szCs w:val="24"/>
        </w:rPr>
      </w:pPr>
      <w:r w:rsidRPr="004B3519">
        <w:rPr>
          <w:rFonts w:ascii="Times New Roman" w:hAnsi="Times New Roman" w:cs="Times New Roman"/>
          <w:b/>
          <w:sz w:val="24"/>
          <w:szCs w:val="24"/>
        </w:rPr>
        <w:t>Регламенты ограничений по требованиям охраны транспортных объектов и коммуникаций</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Зоны земель специального охранного назначения не включаются в полосу отвода, но для них </w:t>
      </w:r>
      <w:proofErr w:type="gramStart"/>
      <w:r w:rsidRPr="004B3519">
        <w:rPr>
          <w:rFonts w:ascii="Times New Roman" w:hAnsi="Times New Roman" w:cs="Times New Roman"/>
          <w:sz w:val="24"/>
          <w:szCs w:val="24"/>
        </w:rPr>
        <w:t>устанавливаются особые условия</w:t>
      </w:r>
      <w:proofErr w:type="gramEnd"/>
      <w:r w:rsidRPr="004B3519">
        <w:rPr>
          <w:rFonts w:ascii="Times New Roman" w:hAnsi="Times New Roman" w:cs="Times New Roman"/>
          <w:sz w:val="24"/>
          <w:szCs w:val="24"/>
        </w:rPr>
        <w:t xml:space="preserve"> землепользования.</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4B3519" w:rsidRP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cs="Times New Roman"/>
          <w:b/>
          <w:sz w:val="24"/>
          <w:szCs w:val="24"/>
        </w:rPr>
      </w:pPr>
      <w:r w:rsidRPr="004B3519">
        <w:rPr>
          <w:rFonts w:ascii="Times New Roman" w:hAnsi="Times New Roman" w:cs="Times New Roman"/>
          <w:b/>
          <w:sz w:val="24"/>
          <w:szCs w:val="24"/>
        </w:rPr>
        <w:t>Придорожные полосы автомобильных дорог</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- 75 метров для автомобильных дорог первой и второй категорий;</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- 50 метров для автомобильных дорог третьей и четвёртой категории;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- 25 метров для автомобильных дорог пятой категории;</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lastRenderedPageBreak/>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4B3519">
        <w:rPr>
          <w:rFonts w:ascii="Times New Roman" w:hAnsi="Times New Roman" w:cs="Times New Roman"/>
          <w:sz w:val="24"/>
          <w:szCs w:val="24"/>
        </w:rPr>
        <w:t>рг с др</w:t>
      </w:r>
      <w:proofErr w:type="gramEnd"/>
      <w:r w:rsidRPr="004B3519">
        <w:rPr>
          <w:rFonts w:ascii="Times New Roman" w:hAnsi="Times New Roman" w:cs="Times New Roman"/>
          <w:sz w:val="24"/>
          <w:szCs w:val="24"/>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В границах придорожных полос автомобильных дорог в соответствии </w:t>
      </w:r>
      <w:proofErr w:type="gramStart"/>
      <w:r w:rsidRPr="004B3519">
        <w:rPr>
          <w:rFonts w:ascii="Times New Roman" w:hAnsi="Times New Roman" w:cs="Times New Roman"/>
          <w:sz w:val="24"/>
          <w:szCs w:val="24"/>
        </w:rPr>
        <w:t>с</w:t>
      </w:r>
      <w:proofErr w:type="gramEnd"/>
    </w:p>
    <w:p w:rsidR="004B3519" w:rsidRPr="004B3519" w:rsidRDefault="004B3519" w:rsidP="004B3519">
      <w:pPr>
        <w:pStyle w:val="af4"/>
        <w:spacing w:before="45"/>
        <w:contextualSpacing/>
        <w:rPr>
          <w:rFonts w:ascii="Times New Roman" w:hAnsi="Times New Roman" w:cs="Times New Roman"/>
          <w:sz w:val="24"/>
          <w:szCs w:val="24"/>
        </w:rPr>
      </w:pPr>
      <w:r w:rsidRPr="004B3519">
        <w:rPr>
          <w:rFonts w:ascii="Times New Roman" w:hAnsi="Times New Roman" w:cs="Times New Roman"/>
          <w:sz w:val="24"/>
          <w:szCs w:val="24"/>
        </w:rPr>
        <w:t>положениями</w:t>
      </w:r>
      <w:r w:rsidRPr="004B3519">
        <w:rPr>
          <w:rFonts w:ascii="Times New Roman" w:hAnsi="Times New Roman" w:cs="Times New Roman"/>
          <w:spacing w:val="-46"/>
          <w:sz w:val="24"/>
          <w:szCs w:val="24"/>
        </w:rPr>
        <w:t xml:space="preserve"> </w:t>
      </w:r>
      <w:r w:rsidRPr="004B3519">
        <w:rPr>
          <w:rFonts w:ascii="Times New Roman" w:hAnsi="Times New Roman" w:cs="Times New Roman"/>
          <w:sz w:val="24"/>
          <w:szCs w:val="24"/>
        </w:rPr>
        <w:t>Федерального закона «Об автомобильных дорогах и дорожной деятельности в Российской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Федерации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о</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внесении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изменений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отдельные</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законодательные</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акты</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Российской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Федерации»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допускаются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при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наличии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согласия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письменной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форме</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владельца</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автомобильной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дороги:</w:t>
      </w:r>
    </w:p>
    <w:p w:rsidR="004B3519" w:rsidRPr="004B3519" w:rsidRDefault="004B3519" w:rsidP="004B3519">
      <w:pPr>
        <w:pStyle w:val="af4"/>
        <w:spacing w:before="45"/>
        <w:ind w:firstLine="567"/>
        <w:contextualSpacing/>
        <w:rPr>
          <w:rFonts w:ascii="Times New Roman" w:hAnsi="Times New Roman" w:cs="Times New Roman"/>
          <w:sz w:val="24"/>
          <w:szCs w:val="24"/>
        </w:rPr>
      </w:pPr>
      <w:r w:rsidRPr="004B3519">
        <w:rPr>
          <w:rFonts w:ascii="Times New Roman" w:hAnsi="Times New Roman" w:cs="Times New Roman"/>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4B3519" w:rsidRPr="004B3519" w:rsidRDefault="004B3519" w:rsidP="004B3519">
      <w:pPr>
        <w:pStyle w:val="af4"/>
        <w:spacing w:before="45"/>
        <w:ind w:firstLine="567"/>
        <w:contextualSpacing/>
        <w:rPr>
          <w:rFonts w:ascii="Times New Roman" w:hAnsi="Times New Roman" w:cs="Times New Roman"/>
          <w:sz w:val="24"/>
          <w:szCs w:val="24"/>
        </w:rPr>
      </w:pPr>
      <w:r w:rsidRPr="004B3519">
        <w:rPr>
          <w:rFonts w:ascii="Times New Roman" w:hAnsi="Times New Roman" w:cs="Times New Roman"/>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4B3519" w:rsidRP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cs="Times New Roman"/>
          <w:b/>
          <w:i/>
          <w:sz w:val="24"/>
          <w:szCs w:val="24"/>
        </w:rPr>
      </w:pPr>
      <w:r w:rsidRPr="004B3519">
        <w:rPr>
          <w:rFonts w:ascii="Times New Roman" w:hAnsi="Times New Roman" w:cs="Times New Roman"/>
          <w:b/>
          <w:sz w:val="24"/>
          <w:szCs w:val="24"/>
        </w:rPr>
        <w:t>Охранные зоны объектов теплоснабжения</w:t>
      </w:r>
    </w:p>
    <w:p w:rsidR="004B3519" w:rsidRPr="004B3519" w:rsidRDefault="004B3519" w:rsidP="004B3519">
      <w:pPr>
        <w:pStyle w:val="af4"/>
        <w:ind w:left="222" w:firstLine="345"/>
        <w:contextualSpacing/>
        <w:rPr>
          <w:rFonts w:ascii="Times New Roman" w:hAnsi="Times New Roman" w:cs="Times New Roman"/>
          <w:sz w:val="24"/>
          <w:szCs w:val="24"/>
        </w:rPr>
      </w:pPr>
      <w:r w:rsidRPr="004B3519">
        <w:rPr>
          <w:rFonts w:ascii="Times New Roman" w:hAnsi="Times New Roman" w:cs="Times New Roman"/>
          <w:sz w:val="24"/>
          <w:szCs w:val="24"/>
        </w:rPr>
        <w:t>Ограничения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использования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земельных</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участков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объектов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капитального строительства</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зонах</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с</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особыми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условиями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использования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территории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тепловых</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сетей</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устанавливаются на основании СНиП 41-02-2003 «Тепловые сети»; СП «Градостроительство.</w:t>
      </w:r>
      <w:r w:rsidRPr="004B3519">
        <w:rPr>
          <w:rFonts w:ascii="Times New Roman" w:hAnsi="Times New Roman" w:cs="Times New Roman"/>
          <w:spacing w:val="-46"/>
          <w:sz w:val="24"/>
          <w:szCs w:val="24"/>
        </w:rPr>
        <w:t xml:space="preserve"> </w:t>
      </w:r>
      <w:r w:rsidRPr="004B3519">
        <w:rPr>
          <w:rFonts w:ascii="Times New Roman" w:hAnsi="Times New Roman" w:cs="Times New Roman"/>
          <w:sz w:val="24"/>
          <w:szCs w:val="24"/>
        </w:rPr>
        <w:t>Планировка</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застройка городских</w:t>
      </w:r>
      <w:r w:rsidRPr="004B3519">
        <w:rPr>
          <w:rFonts w:ascii="Times New Roman" w:hAnsi="Times New Roman" w:cs="Times New Roman"/>
          <w:spacing w:val="-2"/>
          <w:sz w:val="24"/>
          <w:szCs w:val="24"/>
        </w:rPr>
        <w:t xml:space="preserve"> </w:t>
      </w:r>
      <w:r w:rsidRPr="004B3519">
        <w:rPr>
          <w:rFonts w:ascii="Times New Roman" w:hAnsi="Times New Roman" w:cs="Times New Roman"/>
          <w:sz w:val="24"/>
          <w:szCs w:val="24"/>
        </w:rPr>
        <w:t>и сельских</w:t>
      </w:r>
      <w:r w:rsidRPr="004B3519">
        <w:rPr>
          <w:rFonts w:ascii="Times New Roman" w:hAnsi="Times New Roman" w:cs="Times New Roman"/>
          <w:spacing w:val="-5"/>
          <w:sz w:val="24"/>
          <w:szCs w:val="24"/>
        </w:rPr>
        <w:t xml:space="preserve"> </w:t>
      </w:r>
      <w:r w:rsidRPr="004B3519">
        <w:rPr>
          <w:rFonts w:ascii="Times New Roman" w:hAnsi="Times New Roman" w:cs="Times New Roman"/>
          <w:sz w:val="24"/>
          <w:szCs w:val="24"/>
        </w:rPr>
        <w:t>поселений».</w:t>
      </w:r>
    </w:p>
    <w:p w:rsidR="004B3519" w:rsidRPr="004B3519" w:rsidRDefault="004B3519" w:rsidP="004B3519">
      <w:pPr>
        <w:tabs>
          <w:tab w:val="left" w:pos="1542"/>
        </w:tabs>
        <w:spacing w:before="120"/>
        <w:ind w:firstLine="567"/>
        <w:jc w:val="both"/>
        <w:rPr>
          <w:rFonts w:ascii="Times New Roman" w:hAnsi="Times New Roman" w:cs="Times New Roman"/>
          <w:b/>
          <w:i/>
          <w:sz w:val="24"/>
          <w:szCs w:val="24"/>
        </w:rPr>
      </w:pPr>
      <w:r w:rsidRPr="004B3519">
        <w:rPr>
          <w:rFonts w:ascii="Times New Roman" w:hAnsi="Times New Roman" w:cs="Times New Roman"/>
          <w:b/>
          <w:sz w:val="24"/>
          <w:szCs w:val="24"/>
        </w:rPr>
        <w:t>Охранные зоны объектов водоотведения</w:t>
      </w:r>
    </w:p>
    <w:p w:rsidR="004B3519" w:rsidRPr="004B3519" w:rsidRDefault="004B3519" w:rsidP="004B3519">
      <w:pPr>
        <w:pStyle w:val="af4"/>
        <w:ind w:left="222" w:firstLine="345"/>
        <w:contextualSpacing/>
        <w:rPr>
          <w:rFonts w:ascii="Times New Roman" w:hAnsi="Times New Roman" w:cs="Times New Roman"/>
          <w:spacing w:val="1"/>
          <w:sz w:val="24"/>
          <w:szCs w:val="24"/>
        </w:rPr>
      </w:pPr>
      <w:r w:rsidRPr="004B3519">
        <w:rPr>
          <w:rFonts w:ascii="Times New Roman" w:hAnsi="Times New Roman" w:cs="Times New Roman"/>
          <w:sz w:val="24"/>
          <w:szCs w:val="24"/>
        </w:rPr>
        <w:t>Ограничения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использования</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земельных</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участков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объектов</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капитального</w:t>
      </w:r>
    </w:p>
    <w:p w:rsidR="004B3519" w:rsidRPr="004B3519" w:rsidRDefault="004B3519" w:rsidP="004B3519">
      <w:pPr>
        <w:pStyle w:val="af4"/>
        <w:contextualSpacing/>
        <w:rPr>
          <w:rFonts w:ascii="Times New Roman" w:hAnsi="Times New Roman" w:cs="Times New Roman"/>
          <w:sz w:val="24"/>
          <w:szCs w:val="24"/>
        </w:rPr>
      </w:pPr>
      <w:r w:rsidRPr="004B3519">
        <w:rPr>
          <w:rFonts w:ascii="Times New Roman" w:hAnsi="Times New Roman" w:cs="Times New Roman"/>
          <w:sz w:val="24"/>
          <w:szCs w:val="24"/>
        </w:rPr>
        <w:t>строительства в зонах с особыми условиями использования территории сетей канализации,</w:t>
      </w:r>
      <w:r w:rsidRPr="004B3519">
        <w:rPr>
          <w:rFonts w:ascii="Times New Roman" w:hAnsi="Times New Roman" w:cs="Times New Roman"/>
          <w:spacing w:val="1"/>
          <w:sz w:val="24"/>
          <w:szCs w:val="24"/>
        </w:rPr>
        <w:t xml:space="preserve"> </w:t>
      </w:r>
      <w:r w:rsidRPr="004B3519">
        <w:rPr>
          <w:rFonts w:ascii="Times New Roman" w:hAnsi="Times New Roman" w:cs="Times New Roman"/>
          <w:sz w:val="24"/>
          <w:szCs w:val="24"/>
        </w:rPr>
        <w:t>а</w:t>
      </w:r>
      <w:r w:rsidRPr="004B3519">
        <w:rPr>
          <w:rFonts w:ascii="Times New Roman" w:hAnsi="Times New Roman" w:cs="Times New Roman"/>
          <w:spacing w:val="24"/>
          <w:sz w:val="24"/>
          <w:szCs w:val="24"/>
        </w:rPr>
        <w:t xml:space="preserve"> </w:t>
      </w:r>
      <w:r w:rsidRPr="004B3519">
        <w:rPr>
          <w:rFonts w:ascii="Times New Roman" w:hAnsi="Times New Roman" w:cs="Times New Roman"/>
          <w:sz w:val="24"/>
          <w:szCs w:val="24"/>
        </w:rPr>
        <w:t>также</w:t>
      </w:r>
      <w:r w:rsidRPr="004B3519">
        <w:rPr>
          <w:rFonts w:ascii="Times New Roman" w:hAnsi="Times New Roman" w:cs="Times New Roman"/>
          <w:spacing w:val="24"/>
          <w:sz w:val="24"/>
          <w:szCs w:val="24"/>
        </w:rPr>
        <w:t xml:space="preserve"> </w:t>
      </w:r>
      <w:r w:rsidRPr="004B3519">
        <w:rPr>
          <w:rFonts w:ascii="Times New Roman" w:hAnsi="Times New Roman" w:cs="Times New Roman"/>
          <w:sz w:val="24"/>
          <w:szCs w:val="24"/>
        </w:rPr>
        <w:t>общегородских</w:t>
      </w:r>
      <w:r w:rsidRPr="004B3519">
        <w:rPr>
          <w:rFonts w:ascii="Times New Roman" w:hAnsi="Times New Roman" w:cs="Times New Roman"/>
          <w:spacing w:val="22"/>
          <w:sz w:val="24"/>
          <w:szCs w:val="24"/>
        </w:rPr>
        <w:t xml:space="preserve"> </w:t>
      </w:r>
      <w:r w:rsidRPr="004B3519">
        <w:rPr>
          <w:rFonts w:ascii="Times New Roman" w:hAnsi="Times New Roman" w:cs="Times New Roman"/>
          <w:sz w:val="24"/>
          <w:szCs w:val="24"/>
        </w:rPr>
        <w:t>коллекторов</w:t>
      </w:r>
      <w:r w:rsidRPr="004B3519">
        <w:rPr>
          <w:rFonts w:ascii="Times New Roman" w:hAnsi="Times New Roman" w:cs="Times New Roman"/>
          <w:spacing w:val="23"/>
          <w:sz w:val="24"/>
          <w:szCs w:val="24"/>
        </w:rPr>
        <w:t xml:space="preserve"> </w:t>
      </w:r>
      <w:r w:rsidRPr="004B3519">
        <w:rPr>
          <w:rFonts w:ascii="Times New Roman" w:hAnsi="Times New Roman" w:cs="Times New Roman"/>
          <w:sz w:val="24"/>
          <w:szCs w:val="24"/>
        </w:rPr>
        <w:t>инженерных</w:t>
      </w:r>
      <w:r w:rsidRPr="004B3519">
        <w:rPr>
          <w:rFonts w:ascii="Times New Roman" w:hAnsi="Times New Roman" w:cs="Times New Roman"/>
          <w:spacing w:val="22"/>
          <w:sz w:val="24"/>
          <w:szCs w:val="24"/>
        </w:rPr>
        <w:t xml:space="preserve"> </w:t>
      </w:r>
      <w:r w:rsidRPr="004B3519">
        <w:rPr>
          <w:rFonts w:ascii="Times New Roman" w:hAnsi="Times New Roman" w:cs="Times New Roman"/>
          <w:sz w:val="24"/>
          <w:szCs w:val="24"/>
        </w:rPr>
        <w:t>коммуникаций</w:t>
      </w:r>
      <w:r w:rsidRPr="004B3519">
        <w:rPr>
          <w:rFonts w:ascii="Times New Roman" w:hAnsi="Times New Roman" w:cs="Times New Roman"/>
          <w:spacing w:val="24"/>
          <w:sz w:val="24"/>
          <w:szCs w:val="24"/>
        </w:rPr>
        <w:t xml:space="preserve"> </w:t>
      </w:r>
      <w:r w:rsidRPr="004B3519">
        <w:rPr>
          <w:rFonts w:ascii="Times New Roman" w:hAnsi="Times New Roman" w:cs="Times New Roman"/>
          <w:sz w:val="24"/>
          <w:szCs w:val="24"/>
        </w:rPr>
        <w:t>устанавливаются</w:t>
      </w:r>
      <w:r w:rsidRPr="004B3519">
        <w:rPr>
          <w:rFonts w:ascii="Times New Roman" w:hAnsi="Times New Roman" w:cs="Times New Roman"/>
          <w:spacing w:val="22"/>
          <w:sz w:val="24"/>
          <w:szCs w:val="24"/>
        </w:rPr>
        <w:t xml:space="preserve"> </w:t>
      </w:r>
      <w:r w:rsidRPr="004B3519">
        <w:rPr>
          <w:rFonts w:ascii="Times New Roman" w:hAnsi="Times New Roman" w:cs="Times New Roman"/>
          <w:sz w:val="24"/>
          <w:szCs w:val="24"/>
        </w:rPr>
        <w:t>в соответствии</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с</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СП</w:t>
      </w:r>
      <w:r w:rsidRPr="004B3519">
        <w:rPr>
          <w:rFonts w:ascii="Times New Roman" w:hAnsi="Times New Roman" w:cs="Times New Roman"/>
          <w:spacing w:val="6"/>
          <w:sz w:val="24"/>
          <w:szCs w:val="24"/>
        </w:rPr>
        <w:t xml:space="preserve"> </w:t>
      </w:r>
      <w:r w:rsidRPr="004B3519">
        <w:rPr>
          <w:rFonts w:ascii="Times New Roman" w:hAnsi="Times New Roman" w:cs="Times New Roman"/>
          <w:sz w:val="24"/>
          <w:szCs w:val="24"/>
        </w:rPr>
        <w:t>«Градостроительство.</w:t>
      </w:r>
      <w:r w:rsidRPr="004B3519">
        <w:rPr>
          <w:rFonts w:ascii="Times New Roman" w:hAnsi="Times New Roman" w:cs="Times New Roman"/>
          <w:spacing w:val="5"/>
          <w:sz w:val="24"/>
          <w:szCs w:val="24"/>
        </w:rPr>
        <w:t xml:space="preserve"> </w:t>
      </w:r>
      <w:r w:rsidRPr="004B3519">
        <w:rPr>
          <w:rFonts w:ascii="Times New Roman" w:hAnsi="Times New Roman" w:cs="Times New Roman"/>
          <w:sz w:val="24"/>
          <w:szCs w:val="24"/>
        </w:rPr>
        <w:t>Планировка</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застройка</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городских</w:t>
      </w:r>
      <w:r w:rsidRPr="004B3519">
        <w:rPr>
          <w:rFonts w:ascii="Times New Roman" w:hAnsi="Times New Roman" w:cs="Times New Roman"/>
          <w:spacing w:val="6"/>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7"/>
          <w:sz w:val="24"/>
          <w:szCs w:val="24"/>
        </w:rPr>
        <w:t xml:space="preserve"> </w:t>
      </w:r>
      <w:r w:rsidRPr="004B3519">
        <w:rPr>
          <w:rFonts w:ascii="Times New Roman" w:hAnsi="Times New Roman" w:cs="Times New Roman"/>
          <w:sz w:val="24"/>
          <w:szCs w:val="24"/>
        </w:rPr>
        <w:t>сельских</w:t>
      </w:r>
      <w:r w:rsidRPr="004B3519">
        <w:rPr>
          <w:rFonts w:ascii="Times New Roman" w:hAnsi="Times New Roman" w:cs="Times New Roman"/>
          <w:spacing w:val="-46"/>
          <w:sz w:val="24"/>
          <w:szCs w:val="24"/>
        </w:rPr>
        <w:t xml:space="preserve"> </w:t>
      </w:r>
      <w:r w:rsidRPr="004B3519">
        <w:rPr>
          <w:rFonts w:ascii="Times New Roman" w:hAnsi="Times New Roman" w:cs="Times New Roman"/>
          <w:sz w:val="24"/>
          <w:szCs w:val="24"/>
        </w:rPr>
        <w:t>поселений».</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Расстояние</w:t>
      </w:r>
      <w:r w:rsidRPr="004B3519">
        <w:rPr>
          <w:rFonts w:ascii="Times New Roman" w:hAnsi="Times New Roman" w:cs="Times New Roman"/>
          <w:spacing w:val="-4"/>
          <w:sz w:val="24"/>
          <w:szCs w:val="24"/>
        </w:rPr>
        <w:t xml:space="preserve"> </w:t>
      </w:r>
      <w:r w:rsidRPr="004B3519">
        <w:rPr>
          <w:rFonts w:ascii="Times New Roman" w:hAnsi="Times New Roman" w:cs="Times New Roman"/>
          <w:sz w:val="24"/>
          <w:szCs w:val="24"/>
        </w:rPr>
        <w:t>от</w:t>
      </w:r>
      <w:r w:rsidRPr="004B3519">
        <w:rPr>
          <w:rFonts w:ascii="Times New Roman" w:hAnsi="Times New Roman" w:cs="Times New Roman"/>
          <w:spacing w:val="-4"/>
          <w:sz w:val="24"/>
          <w:szCs w:val="24"/>
        </w:rPr>
        <w:t xml:space="preserve"> </w:t>
      </w:r>
      <w:r w:rsidRPr="004B3519">
        <w:rPr>
          <w:rFonts w:ascii="Times New Roman" w:hAnsi="Times New Roman" w:cs="Times New Roman"/>
          <w:sz w:val="24"/>
          <w:szCs w:val="24"/>
        </w:rPr>
        <w:t>подземных</w:t>
      </w:r>
      <w:r w:rsidRPr="004B3519">
        <w:rPr>
          <w:rFonts w:ascii="Times New Roman" w:hAnsi="Times New Roman" w:cs="Times New Roman"/>
          <w:spacing w:val="-5"/>
          <w:sz w:val="24"/>
          <w:szCs w:val="24"/>
        </w:rPr>
        <w:t xml:space="preserve"> </w:t>
      </w:r>
      <w:r w:rsidRPr="004B3519">
        <w:rPr>
          <w:rFonts w:ascii="Times New Roman" w:hAnsi="Times New Roman" w:cs="Times New Roman"/>
          <w:sz w:val="24"/>
          <w:szCs w:val="24"/>
        </w:rPr>
        <w:t>сетей</w:t>
      </w:r>
      <w:r w:rsidRPr="004B3519">
        <w:rPr>
          <w:rFonts w:ascii="Times New Roman" w:hAnsi="Times New Roman" w:cs="Times New Roman"/>
          <w:spacing w:val="-4"/>
          <w:sz w:val="24"/>
          <w:szCs w:val="24"/>
        </w:rPr>
        <w:t xml:space="preserve"> </w:t>
      </w:r>
      <w:r w:rsidRPr="004B3519">
        <w:rPr>
          <w:rFonts w:ascii="Times New Roman" w:hAnsi="Times New Roman" w:cs="Times New Roman"/>
          <w:sz w:val="24"/>
          <w:szCs w:val="24"/>
        </w:rPr>
        <w:t>канализации</w:t>
      </w:r>
      <w:r w:rsidRPr="004B3519">
        <w:rPr>
          <w:rFonts w:ascii="Times New Roman" w:hAnsi="Times New Roman" w:cs="Times New Roman"/>
          <w:spacing w:val="-3"/>
          <w:sz w:val="24"/>
          <w:szCs w:val="24"/>
        </w:rPr>
        <w:t xml:space="preserve"> </w:t>
      </w:r>
      <w:r w:rsidRPr="004B3519">
        <w:rPr>
          <w:rFonts w:ascii="Times New Roman" w:hAnsi="Times New Roman" w:cs="Times New Roman"/>
          <w:sz w:val="24"/>
          <w:szCs w:val="24"/>
        </w:rPr>
        <w:t>(бытовой</w:t>
      </w:r>
      <w:r w:rsidRPr="004B3519">
        <w:rPr>
          <w:rFonts w:ascii="Times New Roman" w:hAnsi="Times New Roman" w:cs="Times New Roman"/>
          <w:spacing w:val="-3"/>
          <w:sz w:val="24"/>
          <w:szCs w:val="24"/>
        </w:rPr>
        <w:t xml:space="preserve"> </w:t>
      </w:r>
      <w:r w:rsidRPr="004B3519">
        <w:rPr>
          <w:rFonts w:ascii="Times New Roman" w:hAnsi="Times New Roman" w:cs="Times New Roman"/>
          <w:sz w:val="24"/>
          <w:szCs w:val="24"/>
        </w:rPr>
        <w:t>и</w:t>
      </w:r>
      <w:r w:rsidRPr="004B3519">
        <w:rPr>
          <w:rFonts w:ascii="Times New Roman" w:hAnsi="Times New Roman" w:cs="Times New Roman"/>
          <w:spacing w:val="-4"/>
          <w:sz w:val="24"/>
          <w:szCs w:val="24"/>
        </w:rPr>
        <w:t xml:space="preserve"> </w:t>
      </w:r>
      <w:r w:rsidRPr="004B3519">
        <w:rPr>
          <w:rFonts w:ascii="Times New Roman" w:hAnsi="Times New Roman" w:cs="Times New Roman"/>
          <w:sz w:val="24"/>
          <w:szCs w:val="24"/>
        </w:rPr>
        <w:t>дождевой)</w:t>
      </w:r>
      <w:r w:rsidRPr="004B3519">
        <w:rPr>
          <w:rFonts w:ascii="Times New Roman" w:hAnsi="Times New Roman" w:cs="Times New Roman"/>
          <w:spacing w:val="-3"/>
          <w:sz w:val="24"/>
          <w:szCs w:val="24"/>
        </w:rPr>
        <w:t xml:space="preserve"> </w:t>
      </w:r>
      <w:r w:rsidRPr="004B3519">
        <w:rPr>
          <w:rFonts w:ascii="Times New Roman" w:hAnsi="Times New Roman" w:cs="Times New Roman"/>
          <w:sz w:val="24"/>
          <w:szCs w:val="24"/>
        </w:rPr>
        <w:t>составляет:</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фундаментов зданий и сооружений – 3 метра;</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фундаментов ограждений предприятий, эстакад, опор контактной сети и связи, железных дорог – 1,5 метра;</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оси крайнего пути железных дорог колеи 1520 мм, но не менее глубины траншей до подошвы насыпи и бровки выемки – 4 метра;</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оси крайнего пути железных дорог колеи 750 мм и трамвая–2,8 метра;</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бортового камня улицы, дорог и (кромки проезжей части, укрепленной полосы обочины) – 1,5 метра;</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до наружной бровки кювета или подошвы насыпи дороги – 1 метр;</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до фундаментов опор воздушных линий электропередачи напряжением до 1 </w:t>
      </w:r>
      <w:proofErr w:type="spellStart"/>
      <w:r w:rsidRPr="004B3519">
        <w:rPr>
          <w:rFonts w:ascii="Times New Roman" w:hAnsi="Times New Roman" w:cs="Times New Roman"/>
          <w:sz w:val="24"/>
          <w:szCs w:val="24"/>
        </w:rPr>
        <w:t>кВ</w:t>
      </w:r>
      <w:proofErr w:type="spellEnd"/>
      <w:r w:rsidRPr="004B3519">
        <w:rPr>
          <w:rFonts w:ascii="Times New Roman" w:hAnsi="Times New Roman" w:cs="Times New Roman"/>
          <w:sz w:val="24"/>
          <w:szCs w:val="24"/>
        </w:rPr>
        <w:t xml:space="preserve"> наружного освещения, контактной сети трамваев и троллейбусов–1 метр;</w:t>
      </w:r>
    </w:p>
    <w:p w:rsidR="004B3519" w:rsidRPr="004B3519" w:rsidRDefault="004B3519" w:rsidP="004B3519">
      <w:pPr>
        <w:pStyle w:val="af4"/>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до фундаментов опор воздушных линий электропередачи напряжением св. 1 до 35 </w:t>
      </w:r>
      <w:proofErr w:type="spellStart"/>
      <w:r w:rsidRPr="004B3519">
        <w:rPr>
          <w:rFonts w:ascii="Times New Roman" w:hAnsi="Times New Roman" w:cs="Times New Roman"/>
          <w:sz w:val="24"/>
          <w:szCs w:val="24"/>
        </w:rPr>
        <w:t>кВ</w:t>
      </w:r>
      <w:proofErr w:type="spellEnd"/>
      <w:r w:rsidRPr="004B3519">
        <w:rPr>
          <w:rFonts w:ascii="Times New Roman" w:hAnsi="Times New Roman" w:cs="Times New Roman"/>
          <w:sz w:val="24"/>
          <w:szCs w:val="24"/>
        </w:rPr>
        <w:t xml:space="preserve"> – 2 метра;</w:t>
      </w:r>
    </w:p>
    <w:p w:rsidR="004B3519" w:rsidRPr="004B3519" w:rsidRDefault="004B3519" w:rsidP="004B3519">
      <w:pPr>
        <w:pStyle w:val="af4"/>
        <w:spacing w:after="0"/>
        <w:ind w:firstLine="567"/>
        <w:contextualSpacing/>
        <w:rPr>
          <w:rFonts w:ascii="Times New Roman" w:hAnsi="Times New Roman" w:cs="Times New Roman"/>
          <w:sz w:val="24"/>
          <w:szCs w:val="24"/>
        </w:rPr>
      </w:pPr>
      <w:r w:rsidRPr="004B3519">
        <w:rPr>
          <w:rFonts w:ascii="Times New Roman" w:hAnsi="Times New Roman" w:cs="Times New Roman"/>
          <w:sz w:val="24"/>
          <w:szCs w:val="24"/>
        </w:rPr>
        <w:t xml:space="preserve">до фундаментов опор воздушных линий электропередачи напряжением св. 35 до 110 </w:t>
      </w:r>
      <w:proofErr w:type="spellStart"/>
      <w:r w:rsidRPr="004B3519">
        <w:rPr>
          <w:rFonts w:ascii="Times New Roman" w:hAnsi="Times New Roman" w:cs="Times New Roman"/>
          <w:sz w:val="24"/>
          <w:szCs w:val="24"/>
        </w:rPr>
        <w:t>кВ</w:t>
      </w:r>
      <w:proofErr w:type="spellEnd"/>
      <w:r w:rsidRPr="004B3519">
        <w:rPr>
          <w:rFonts w:ascii="Times New Roman" w:hAnsi="Times New Roman" w:cs="Times New Roman"/>
          <w:sz w:val="24"/>
          <w:szCs w:val="24"/>
        </w:rPr>
        <w:t xml:space="preserve"> и выше – 3 метра.</w:t>
      </w:r>
    </w:p>
    <w:p w:rsidR="004B3519" w:rsidRPr="004B3519" w:rsidRDefault="004B3519" w:rsidP="004B3519">
      <w:pPr>
        <w:pStyle w:val="af0"/>
        <w:widowControl w:val="0"/>
        <w:tabs>
          <w:tab w:val="left" w:pos="1542"/>
        </w:tabs>
        <w:autoSpaceDE w:val="0"/>
        <w:autoSpaceDN w:val="0"/>
        <w:spacing w:before="120" w:after="0" w:line="240" w:lineRule="auto"/>
        <w:ind w:left="567"/>
        <w:jc w:val="both"/>
        <w:rPr>
          <w:rFonts w:ascii="Times New Roman" w:hAnsi="Times New Roman" w:cs="Times New Roman"/>
          <w:b/>
          <w:sz w:val="24"/>
          <w:szCs w:val="24"/>
        </w:rPr>
      </w:pPr>
      <w:r w:rsidRPr="004B3519">
        <w:rPr>
          <w:rFonts w:ascii="Times New Roman" w:hAnsi="Times New Roman" w:cs="Times New Roman"/>
          <w:b/>
          <w:sz w:val="24"/>
          <w:szCs w:val="24"/>
        </w:rPr>
        <w:t>Охранная зона стационарных пунктов наблюдений за состоянием окружающей среды, ее загрязнением</w:t>
      </w:r>
    </w:p>
    <w:p w:rsidR="004B3519" w:rsidRPr="004B3519" w:rsidRDefault="004B3519" w:rsidP="004B3519">
      <w:pPr>
        <w:pStyle w:val="af4"/>
        <w:spacing w:after="0"/>
        <w:ind w:firstLine="567"/>
        <w:contextualSpacing/>
        <w:rPr>
          <w:rFonts w:ascii="Times New Roman" w:hAnsi="Times New Roman" w:cs="Times New Roman"/>
          <w:sz w:val="24"/>
          <w:szCs w:val="24"/>
        </w:rPr>
      </w:pPr>
      <w:proofErr w:type="gramStart"/>
      <w:r w:rsidRPr="004B3519">
        <w:rPr>
          <w:rFonts w:ascii="Times New Roman" w:hAnsi="Times New Roman" w:cs="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w:t>
      </w:r>
      <w:r w:rsidRPr="004B3519">
        <w:rPr>
          <w:rFonts w:ascii="Times New Roman" w:hAnsi="Times New Roman" w:cs="Times New Roman"/>
          <w:sz w:val="24"/>
          <w:szCs w:val="24"/>
        </w:rPr>
        <w:lastRenderedPageBreak/>
        <w:t>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4B3519">
        <w:rPr>
          <w:rFonts w:ascii="Times New Roman" w:hAnsi="Times New Roman" w:cs="Times New Roman"/>
          <w:sz w:val="24"/>
          <w:szCs w:val="24"/>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4B3519" w:rsidRPr="004B3519" w:rsidRDefault="004B3519" w:rsidP="004B3519">
      <w:pPr>
        <w:pStyle w:val="af0"/>
        <w:widowControl w:val="0"/>
        <w:tabs>
          <w:tab w:val="left" w:pos="1542"/>
        </w:tabs>
        <w:autoSpaceDE w:val="0"/>
        <w:autoSpaceDN w:val="0"/>
        <w:spacing w:before="120" w:after="0" w:line="240" w:lineRule="auto"/>
        <w:ind w:left="929" w:hanging="362"/>
        <w:jc w:val="both"/>
        <w:rPr>
          <w:rFonts w:ascii="Times New Roman" w:hAnsi="Times New Roman" w:cs="Times New Roman"/>
          <w:b/>
          <w:sz w:val="24"/>
          <w:szCs w:val="24"/>
        </w:rPr>
      </w:pPr>
      <w:r w:rsidRPr="004B3519">
        <w:rPr>
          <w:rFonts w:ascii="Times New Roman" w:hAnsi="Times New Roman" w:cs="Times New Roman"/>
          <w:b/>
          <w:sz w:val="24"/>
          <w:szCs w:val="24"/>
        </w:rPr>
        <w:t>Зоны ограничения стационарных передающих радиотехнических объектов</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4B3519" w:rsidRPr="004B3519" w:rsidRDefault="004B3519" w:rsidP="004B3519">
      <w:pPr>
        <w:ind w:firstLine="567"/>
        <w:jc w:val="both"/>
        <w:rPr>
          <w:rFonts w:ascii="Times New Roman" w:hAnsi="Times New Roman" w:cs="Times New Roman"/>
          <w:sz w:val="24"/>
          <w:szCs w:val="24"/>
        </w:rPr>
      </w:pPr>
      <w:r w:rsidRPr="004B3519">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4B3519" w:rsidRPr="004B3519" w:rsidRDefault="004B3519" w:rsidP="004B3519">
      <w:pPr>
        <w:pStyle w:val="ConsPlusNormal"/>
        <w:ind w:left="1418" w:hanging="851"/>
        <w:jc w:val="both"/>
        <w:outlineLvl w:val="2"/>
        <w:rPr>
          <w:rFonts w:ascii="Times New Roman" w:hAnsi="Times New Roman" w:cs="Times New Roman"/>
          <w:sz w:val="24"/>
          <w:szCs w:val="24"/>
        </w:rPr>
      </w:pPr>
    </w:p>
    <w:p w:rsidR="004B3519" w:rsidRPr="004B3519" w:rsidRDefault="004B3519" w:rsidP="004B3519">
      <w:pPr>
        <w:pStyle w:val="ConsPlusNormal"/>
        <w:ind w:left="1418" w:hanging="851"/>
        <w:jc w:val="both"/>
        <w:outlineLvl w:val="2"/>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p w:rsidR="004B3519" w:rsidRPr="004B3519" w:rsidRDefault="004B3519" w:rsidP="004B3519">
      <w:pPr>
        <w:pStyle w:val="ConsPlusNormal"/>
        <w:ind w:firstLine="540"/>
        <w:jc w:val="both"/>
        <w:rPr>
          <w:rFonts w:ascii="Times New Roman" w:hAnsi="Times New Roman" w:cs="Times New Roman"/>
          <w:sz w:val="24"/>
          <w:szCs w:val="24"/>
        </w:rPr>
      </w:pPr>
    </w:p>
    <w:sectPr w:rsidR="004B3519" w:rsidRPr="004B3519"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6C63936"/>
    <w:multiLevelType w:val="hybridMultilevel"/>
    <w:tmpl w:val="0E2621B6"/>
    <w:lvl w:ilvl="0" w:tplc="2C503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407FD"/>
    <w:multiLevelType w:val="hybridMultilevel"/>
    <w:tmpl w:val="EA0E97AC"/>
    <w:lvl w:ilvl="0" w:tplc="5F9C81DA">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A615C8"/>
    <w:multiLevelType w:val="hybridMultilevel"/>
    <w:tmpl w:val="5D2CF454"/>
    <w:lvl w:ilvl="0" w:tplc="8E08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18420D8"/>
    <w:multiLevelType w:val="multilevel"/>
    <w:tmpl w:val="EE6A103C"/>
    <w:lvl w:ilvl="0">
      <w:start w:val="1"/>
      <w:numFmt w:val="decimal"/>
      <w:lvlText w:val="%1."/>
      <w:lvlJc w:val="left"/>
      <w:pPr>
        <w:ind w:left="465" w:hanging="465"/>
      </w:pPr>
      <w:rPr>
        <w:rFonts w:ascii="Calibri" w:hAnsi="Calibri" w:cs="Calibri" w:hint="default"/>
        <w:color w:val="000000"/>
        <w:sz w:val="30"/>
      </w:rPr>
    </w:lvl>
    <w:lvl w:ilvl="1">
      <w:start w:val="1"/>
      <w:numFmt w:val="decimal"/>
      <w:lvlText w:val="%1.%2)"/>
      <w:lvlJc w:val="left"/>
      <w:pPr>
        <w:ind w:left="1620" w:hanging="720"/>
      </w:pPr>
      <w:rPr>
        <w:rFonts w:ascii="Times New Roman" w:hAnsi="Times New Roman" w:cs="Times New Roman" w:hint="default"/>
        <w:color w:val="000000"/>
        <w:sz w:val="24"/>
        <w:szCs w:val="24"/>
      </w:rPr>
    </w:lvl>
    <w:lvl w:ilvl="2">
      <w:start w:val="1"/>
      <w:numFmt w:val="decimal"/>
      <w:lvlText w:val="%1.%2)%3."/>
      <w:lvlJc w:val="left"/>
      <w:pPr>
        <w:ind w:left="2520" w:hanging="720"/>
      </w:pPr>
      <w:rPr>
        <w:rFonts w:ascii="Calibri" w:hAnsi="Calibri" w:cs="Calibri" w:hint="default"/>
        <w:color w:val="000000"/>
        <w:sz w:val="30"/>
      </w:rPr>
    </w:lvl>
    <w:lvl w:ilvl="3">
      <w:start w:val="1"/>
      <w:numFmt w:val="decimal"/>
      <w:lvlText w:val="%1.%2)%3.%4."/>
      <w:lvlJc w:val="left"/>
      <w:pPr>
        <w:ind w:left="3780" w:hanging="1080"/>
      </w:pPr>
      <w:rPr>
        <w:rFonts w:ascii="Calibri" w:hAnsi="Calibri" w:cs="Calibri" w:hint="default"/>
        <w:color w:val="000000"/>
        <w:sz w:val="30"/>
      </w:rPr>
    </w:lvl>
    <w:lvl w:ilvl="4">
      <w:start w:val="1"/>
      <w:numFmt w:val="decimal"/>
      <w:lvlText w:val="%1.%2)%3.%4.%5."/>
      <w:lvlJc w:val="left"/>
      <w:pPr>
        <w:ind w:left="4680" w:hanging="1080"/>
      </w:pPr>
      <w:rPr>
        <w:rFonts w:ascii="Calibri" w:hAnsi="Calibri" w:cs="Calibri" w:hint="default"/>
        <w:color w:val="000000"/>
        <w:sz w:val="30"/>
      </w:rPr>
    </w:lvl>
    <w:lvl w:ilvl="5">
      <w:start w:val="1"/>
      <w:numFmt w:val="decimal"/>
      <w:lvlText w:val="%1.%2)%3.%4.%5.%6."/>
      <w:lvlJc w:val="left"/>
      <w:pPr>
        <w:ind w:left="5940" w:hanging="1440"/>
      </w:pPr>
      <w:rPr>
        <w:rFonts w:ascii="Calibri" w:hAnsi="Calibri" w:cs="Calibri" w:hint="default"/>
        <w:color w:val="000000"/>
        <w:sz w:val="30"/>
      </w:rPr>
    </w:lvl>
    <w:lvl w:ilvl="6">
      <w:start w:val="1"/>
      <w:numFmt w:val="decimal"/>
      <w:lvlText w:val="%1.%2)%3.%4.%5.%6.%7."/>
      <w:lvlJc w:val="left"/>
      <w:pPr>
        <w:ind w:left="6840" w:hanging="1440"/>
      </w:pPr>
      <w:rPr>
        <w:rFonts w:ascii="Calibri" w:hAnsi="Calibri" w:cs="Calibri" w:hint="default"/>
        <w:color w:val="000000"/>
        <w:sz w:val="30"/>
      </w:rPr>
    </w:lvl>
    <w:lvl w:ilvl="7">
      <w:start w:val="1"/>
      <w:numFmt w:val="decimal"/>
      <w:lvlText w:val="%1.%2)%3.%4.%5.%6.%7.%8."/>
      <w:lvlJc w:val="left"/>
      <w:pPr>
        <w:ind w:left="8100" w:hanging="1800"/>
      </w:pPr>
      <w:rPr>
        <w:rFonts w:ascii="Calibri" w:hAnsi="Calibri" w:cs="Calibri" w:hint="default"/>
        <w:color w:val="000000"/>
        <w:sz w:val="30"/>
      </w:rPr>
    </w:lvl>
    <w:lvl w:ilvl="8">
      <w:start w:val="1"/>
      <w:numFmt w:val="decimal"/>
      <w:lvlText w:val="%1.%2)%3.%4.%5.%6.%7.%8.%9."/>
      <w:lvlJc w:val="left"/>
      <w:pPr>
        <w:ind w:left="9000" w:hanging="1800"/>
      </w:pPr>
      <w:rPr>
        <w:rFonts w:ascii="Calibri" w:hAnsi="Calibri" w:cs="Calibri" w:hint="default"/>
        <w:color w:val="000000"/>
        <w:sz w:val="30"/>
      </w:rPr>
    </w:lvl>
  </w:abstractNum>
  <w:abstractNum w:abstractNumId="31">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18"/>
  </w:num>
  <w:num w:numId="3">
    <w:abstractNumId w:val="19"/>
  </w:num>
  <w:num w:numId="4">
    <w:abstractNumId w:val="27"/>
  </w:num>
  <w:num w:numId="5">
    <w:abstractNumId w:val="23"/>
  </w:num>
  <w:num w:numId="6">
    <w:abstractNumId w:val="2"/>
  </w:num>
  <w:num w:numId="7">
    <w:abstractNumId w:val="25"/>
  </w:num>
  <w:num w:numId="8">
    <w:abstractNumId w:val="1"/>
  </w:num>
  <w:num w:numId="9">
    <w:abstractNumId w:val="35"/>
  </w:num>
  <w:num w:numId="10">
    <w:abstractNumId w:val="26"/>
  </w:num>
  <w:num w:numId="11">
    <w:abstractNumId w:val="3"/>
  </w:num>
  <w:num w:numId="12">
    <w:abstractNumId w:val="7"/>
  </w:num>
  <w:num w:numId="13">
    <w:abstractNumId w:val="17"/>
  </w:num>
  <w:num w:numId="14">
    <w:abstractNumId w:val="13"/>
  </w:num>
  <w:num w:numId="15">
    <w:abstractNumId w:val="0"/>
  </w:num>
  <w:num w:numId="16">
    <w:abstractNumId w:val="32"/>
  </w:num>
  <w:num w:numId="17">
    <w:abstractNumId w:val="5"/>
  </w:num>
  <w:num w:numId="18">
    <w:abstractNumId w:val="28"/>
  </w:num>
  <w:num w:numId="19">
    <w:abstractNumId w:val="15"/>
  </w:num>
  <w:num w:numId="20">
    <w:abstractNumId w:val="34"/>
  </w:num>
  <w:num w:numId="21">
    <w:abstractNumId w:val="8"/>
  </w:num>
  <w:num w:numId="22">
    <w:abstractNumId w:val="33"/>
  </w:num>
  <w:num w:numId="23">
    <w:abstractNumId w:val="6"/>
  </w:num>
  <w:num w:numId="24">
    <w:abstractNumId w:val="9"/>
  </w:num>
  <w:num w:numId="25">
    <w:abstractNumId w:val="24"/>
  </w:num>
  <w:num w:numId="26">
    <w:abstractNumId w:val="12"/>
  </w:num>
  <w:num w:numId="27">
    <w:abstractNumId w:val="21"/>
  </w:num>
  <w:num w:numId="28">
    <w:abstractNumId w:val="29"/>
  </w:num>
  <w:num w:numId="29">
    <w:abstractNumId w:val="22"/>
  </w:num>
  <w:num w:numId="30">
    <w:abstractNumId w:val="16"/>
  </w:num>
  <w:num w:numId="31">
    <w:abstractNumId w:val="31"/>
  </w:num>
  <w:num w:numId="32">
    <w:abstractNumId w:val="4"/>
  </w:num>
  <w:num w:numId="33">
    <w:abstractNumId w:val="10"/>
  </w:num>
  <w:num w:numId="34">
    <w:abstractNumId w:val="1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61BC5"/>
    <w:rsid w:val="00073AA5"/>
    <w:rsid w:val="000839FE"/>
    <w:rsid w:val="00090C88"/>
    <w:rsid w:val="000A00D4"/>
    <w:rsid w:val="000B283E"/>
    <w:rsid w:val="000B601F"/>
    <w:rsid w:val="000C26C2"/>
    <w:rsid w:val="000F5283"/>
    <w:rsid w:val="0018366A"/>
    <w:rsid w:val="00184795"/>
    <w:rsid w:val="001C6879"/>
    <w:rsid w:val="001D65D1"/>
    <w:rsid w:val="001E5FE4"/>
    <w:rsid w:val="001F58BF"/>
    <w:rsid w:val="00207199"/>
    <w:rsid w:val="00225FEE"/>
    <w:rsid w:val="002261EA"/>
    <w:rsid w:val="002333E1"/>
    <w:rsid w:val="002435F8"/>
    <w:rsid w:val="00244A16"/>
    <w:rsid w:val="00254199"/>
    <w:rsid w:val="00270603"/>
    <w:rsid w:val="00277077"/>
    <w:rsid w:val="00284738"/>
    <w:rsid w:val="002925D8"/>
    <w:rsid w:val="002A74F9"/>
    <w:rsid w:val="002C3EAD"/>
    <w:rsid w:val="002C5C7C"/>
    <w:rsid w:val="002D0B70"/>
    <w:rsid w:val="002D24AA"/>
    <w:rsid w:val="003152F3"/>
    <w:rsid w:val="003216D1"/>
    <w:rsid w:val="003648D1"/>
    <w:rsid w:val="003A2C92"/>
    <w:rsid w:val="003B294F"/>
    <w:rsid w:val="003B2C4E"/>
    <w:rsid w:val="003C468F"/>
    <w:rsid w:val="003E3938"/>
    <w:rsid w:val="003E43DF"/>
    <w:rsid w:val="003E565C"/>
    <w:rsid w:val="003F1A75"/>
    <w:rsid w:val="0043404C"/>
    <w:rsid w:val="0045006A"/>
    <w:rsid w:val="00472BAD"/>
    <w:rsid w:val="004B3519"/>
    <w:rsid w:val="004C5A67"/>
    <w:rsid w:val="004C742B"/>
    <w:rsid w:val="004F209F"/>
    <w:rsid w:val="005203F8"/>
    <w:rsid w:val="00535195"/>
    <w:rsid w:val="0053541F"/>
    <w:rsid w:val="005736EC"/>
    <w:rsid w:val="005C0507"/>
    <w:rsid w:val="005C5A32"/>
    <w:rsid w:val="005F1228"/>
    <w:rsid w:val="006017CA"/>
    <w:rsid w:val="00602E55"/>
    <w:rsid w:val="00614FA8"/>
    <w:rsid w:val="00615143"/>
    <w:rsid w:val="0061620D"/>
    <w:rsid w:val="006211B2"/>
    <w:rsid w:val="00641AE5"/>
    <w:rsid w:val="00651B67"/>
    <w:rsid w:val="00654734"/>
    <w:rsid w:val="00674FDF"/>
    <w:rsid w:val="0068428E"/>
    <w:rsid w:val="006B1967"/>
    <w:rsid w:val="006C39BA"/>
    <w:rsid w:val="006E7D1F"/>
    <w:rsid w:val="006F7C47"/>
    <w:rsid w:val="0070512D"/>
    <w:rsid w:val="00724E96"/>
    <w:rsid w:val="007252E1"/>
    <w:rsid w:val="00753BE8"/>
    <w:rsid w:val="00753C19"/>
    <w:rsid w:val="00756B4C"/>
    <w:rsid w:val="00775584"/>
    <w:rsid w:val="00782943"/>
    <w:rsid w:val="0078649D"/>
    <w:rsid w:val="0079350A"/>
    <w:rsid w:val="00796A2C"/>
    <w:rsid w:val="007B4DFF"/>
    <w:rsid w:val="007D0C88"/>
    <w:rsid w:val="007D5FEE"/>
    <w:rsid w:val="00803AF0"/>
    <w:rsid w:val="00804B57"/>
    <w:rsid w:val="00810E45"/>
    <w:rsid w:val="00827B7B"/>
    <w:rsid w:val="00841815"/>
    <w:rsid w:val="008556FE"/>
    <w:rsid w:val="00855BAC"/>
    <w:rsid w:val="00875B57"/>
    <w:rsid w:val="008B3B42"/>
    <w:rsid w:val="008B71F9"/>
    <w:rsid w:val="008C1494"/>
    <w:rsid w:val="008E646C"/>
    <w:rsid w:val="0093329A"/>
    <w:rsid w:val="009562D8"/>
    <w:rsid w:val="00985A6D"/>
    <w:rsid w:val="00994876"/>
    <w:rsid w:val="009C2CE0"/>
    <w:rsid w:val="009D3D6F"/>
    <w:rsid w:val="009F5D54"/>
    <w:rsid w:val="00A048D8"/>
    <w:rsid w:val="00A06A5E"/>
    <w:rsid w:val="00A0747F"/>
    <w:rsid w:val="00A26D17"/>
    <w:rsid w:val="00A31134"/>
    <w:rsid w:val="00A3251A"/>
    <w:rsid w:val="00A4186F"/>
    <w:rsid w:val="00A46362"/>
    <w:rsid w:val="00A54DAF"/>
    <w:rsid w:val="00A70205"/>
    <w:rsid w:val="00A9280F"/>
    <w:rsid w:val="00AA042E"/>
    <w:rsid w:val="00AA5571"/>
    <w:rsid w:val="00AE098A"/>
    <w:rsid w:val="00AE5EBB"/>
    <w:rsid w:val="00AE5F6D"/>
    <w:rsid w:val="00AF36F3"/>
    <w:rsid w:val="00B020CD"/>
    <w:rsid w:val="00B030E9"/>
    <w:rsid w:val="00B1480C"/>
    <w:rsid w:val="00B20E0A"/>
    <w:rsid w:val="00B22D2A"/>
    <w:rsid w:val="00B32E1C"/>
    <w:rsid w:val="00B36313"/>
    <w:rsid w:val="00B50739"/>
    <w:rsid w:val="00B52362"/>
    <w:rsid w:val="00B54D0D"/>
    <w:rsid w:val="00B652BB"/>
    <w:rsid w:val="00B666E7"/>
    <w:rsid w:val="00B86BA6"/>
    <w:rsid w:val="00B87947"/>
    <w:rsid w:val="00BA1967"/>
    <w:rsid w:val="00BB66D3"/>
    <w:rsid w:val="00BE41D5"/>
    <w:rsid w:val="00BE4CB4"/>
    <w:rsid w:val="00BF0401"/>
    <w:rsid w:val="00C14C2A"/>
    <w:rsid w:val="00C35EBF"/>
    <w:rsid w:val="00C66665"/>
    <w:rsid w:val="00C82DE5"/>
    <w:rsid w:val="00C9652D"/>
    <w:rsid w:val="00CB5268"/>
    <w:rsid w:val="00CC008A"/>
    <w:rsid w:val="00CC7706"/>
    <w:rsid w:val="00CD27C8"/>
    <w:rsid w:val="00CE0EF3"/>
    <w:rsid w:val="00D175A5"/>
    <w:rsid w:val="00D20796"/>
    <w:rsid w:val="00D30AC5"/>
    <w:rsid w:val="00D53E7D"/>
    <w:rsid w:val="00D77AA7"/>
    <w:rsid w:val="00D85DAF"/>
    <w:rsid w:val="00DB1EC8"/>
    <w:rsid w:val="00DB5C80"/>
    <w:rsid w:val="00DC3274"/>
    <w:rsid w:val="00DF61FF"/>
    <w:rsid w:val="00E06F5A"/>
    <w:rsid w:val="00E46959"/>
    <w:rsid w:val="00E73A09"/>
    <w:rsid w:val="00E97EC2"/>
    <w:rsid w:val="00EA2822"/>
    <w:rsid w:val="00EE31A1"/>
    <w:rsid w:val="00F11A07"/>
    <w:rsid w:val="00F37E84"/>
    <w:rsid w:val="00F47FF9"/>
    <w:rsid w:val="00FB0E1B"/>
    <w:rsid w:val="00FB7F84"/>
    <w:rsid w:val="00FC34BE"/>
    <w:rsid w:val="00FD6CDE"/>
    <w:rsid w:val="00FF074F"/>
    <w:rsid w:val="00FF4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061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4B3519"/>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unhideWhenUsed/>
    <w:qFormat/>
    <w:rsid w:val="004B3519"/>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1"/>
    <w:rsid w:val="00061BC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1"/>
    <w:rsid w:val="004B3519"/>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4B351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qFormat/>
    <w:rsid w:val="002D24A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4B3519"/>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aliases w:val="Table Grid Report"/>
    <w:basedOn w:val="a2"/>
    <w:uiPriority w:val="59"/>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0"/>
    <w:uiPriority w:val="1"/>
    <w:qFormat/>
    <w:rsid w:val="00A26D17"/>
    <w:pPr>
      <w:ind w:left="720"/>
      <w:contextualSpacing/>
    </w:pPr>
  </w:style>
  <w:style w:type="paragraph" w:customStyle="1" w:styleId="ConsPlusNonformat">
    <w:name w:val="ConsPlusNonformat"/>
    <w:uiPriority w:val="99"/>
    <w:rsid w:val="006151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qFormat/>
    <w:rsid w:val="00615143"/>
    <w:pPr>
      <w:spacing w:after="0" w:line="240" w:lineRule="auto"/>
    </w:pPr>
    <w:rPr>
      <w:rFonts w:eastAsiaTheme="minorEastAsia"/>
      <w:lang w:eastAsia="ru-RU"/>
    </w:rPr>
  </w:style>
  <w:style w:type="paragraph" w:customStyle="1" w:styleId="zagc-0">
    <w:name w:val="zagc-0"/>
    <w:basedOn w:val="a0"/>
    <w:rsid w:val="004B3519"/>
    <w:pPr>
      <w:spacing w:before="180" w:after="60" w:line="240" w:lineRule="auto"/>
      <w:ind w:firstLine="150"/>
      <w:jc w:val="center"/>
    </w:pPr>
    <w:rPr>
      <w:rFonts w:ascii="Arial" w:eastAsia="Times New Roman" w:hAnsi="Arial" w:cs="Arial"/>
      <w:b/>
      <w:bCs/>
      <w:caps/>
      <w:color w:val="29211E"/>
      <w:sz w:val="24"/>
      <w:szCs w:val="24"/>
      <w:lang w:eastAsia="ru-RU"/>
    </w:rPr>
  </w:style>
  <w:style w:type="character" w:customStyle="1" w:styleId="hl">
    <w:name w:val="hl"/>
    <w:basedOn w:val="a1"/>
    <w:rsid w:val="004B3519"/>
  </w:style>
  <w:style w:type="paragraph" w:customStyle="1" w:styleId="S">
    <w:name w:val="S_Обычный жирный"/>
    <w:basedOn w:val="a0"/>
    <w:uiPriority w:val="99"/>
    <w:qFormat/>
    <w:rsid w:val="004B3519"/>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4B3519"/>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4B3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4B35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4B3519"/>
  </w:style>
  <w:style w:type="character" w:customStyle="1" w:styleId="af2">
    <w:name w:val="Цветовое выделение"/>
    <w:uiPriority w:val="99"/>
    <w:rsid w:val="004B3519"/>
    <w:rPr>
      <w:b/>
      <w:bCs/>
      <w:color w:val="000080"/>
    </w:rPr>
  </w:style>
  <w:style w:type="paragraph" w:customStyle="1" w:styleId="0">
    <w:name w:val="Основной текст 0"/>
    <w:aliases w:val="95 ПК"/>
    <w:basedOn w:val="a0"/>
    <w:rsid w:val="004B3519"/>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4B351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4B3519"/>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4B3519"/>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4B3519"/>
    <w:rPr>
      <w:rFonts w:ascii="Arial" w:eastAsia="Times New Roman" w:hAnsi="Arial" w:cs="Arial"/>
      <w:sz w:val="20"/>
      <w:szCs w:val="20"/>
      <w:lang w:eastAsia="ru-RU"/>
    </w:rPr>
  </w:style>
  <w:style w:type="character" w:customStyle="1" w:styleId="23">
    <w:name w:val="Заголовок (Уровень 2) Знак"/>
    <w:link w:val="22"/>
    <w:rsid w:val="004B3519"/>
    <w:rPr>
      <w:rFonts w:ascii="Times New Roman" w:eastAsia="Times New Roman" w:hAnsi="Times New Roman" w:cs="Times New Roman"/>
      <w:b/>
      <w:bCs/>
      <w:sz w:val="26"/>
      <w:szCs w:val="26"/>
      <w:lang w:eastAsia="ru-RU"/>
    </w:rPr>
  </w:style>
  <w:style w:type="paragraph" w:styleId="af6">
    <w:name w:val="header"/>
    <w:basedOn w:val="a0"/>
    <w:link w:val="af7"/>
    <w:unhideWhenUsed/>
    <w:rsid w:val="004B3519"/>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4B3519"/>
    <w:rPr>
      <w:rFonts w:ascii="Arial" w:eastAsia="Times New Roman" w:hAnsi="Arial" w:cs="Arial"/>
      <w:sz w:val="20"/>
      <w:szCs w:val="20"/>
      <w:lang w:eastAsia="ru-RU"/>
    </w:rPr>
  </w:style>
  <w:style w:type="paragraph" w:styleId="af8">
    <w:name w:val="footer"/>
    <w:basedOn w:val="a0"/>
    <w:link w:val="af9"/>
    <w:uiPriority w:val="99"/>
    <w:unhideWhenUsed/>
    <w:rsid w:val="004B3519"/>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4B3519"/>
    <w:rPr>
      <w:rFonts w:ascii="Arial" w:eastAsia="Times New Roman" w:hAnsi="Arial" w:cs="Arial"/>
      <w:sz w:val="20"/>
      <w:szCs w:val="20"/>
      <w:lang w:eastAsia="ru-RU"/>
    </w:rPr>
  </w:style>
  <w:style w:type="paragraph" w:customStyle="1" w:styleId="12">
    <w:name w:val="Абзац списка1"/>
    <w:basedOn w:val="a0"/>
    <w:link w:val="afa"/>
    <w:uiPriority w:val="99"/>
    <w:rsid w:val="004B3519"/>
    <w:pPr>
      <w:ind w:left="720"/>
    </w:pPr>
    <w:rPr>
      <w:rFonts w:ascii="Calibri" w:eastAsia="Times New Roman" w:hAnsi="Calibri" w:cs="Calibri"/>
    </w:rPr>
  </w:style>
  <w:style w:type="character" w:customStyle="1" w:styleId="afa">
    <w:name w:val="Абзац списка Знак"/>
    <w:basedOn w:val="a1"/>
    <w:link w:val="12"/>
    <w:uiPriority w:val="99"/>
    <w:locked/>
    <w:rsid w:val="004B3519"/>
    <w:rPr>
      <w:rFonts w:ascii="Calibri" w:eastAsia="Times New Roman" w:hAnsi="Calibri" w:cs="Calibri"/>
    </w:rPr>
  </w:style>
  <w:style w:type="paragraph" w:styleId="24">
    <w:name w:val="Body Text 2"/>
    <w:basedOn w:val="a0"/>
    <w:link w:val="25"/>
    <w:uiPriority w:val="99"/>
    <w:rsid w:val="004B351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4B3519"/>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4B3519"/>
    <w:rPr>
      <w:b/>
      <w:bCs/>
    </w:rPr>
  </w:style>
  <w:style w:type="paragraph" w:customStyle="1" w:styleId="1">
    <w:name w:val="Список_нумерованный_1_уровень"/>
    <w:link w:val="13"/>
    <w:uiPriority w:val="99"/>
    <w:rsid w:val="004B3519"/>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4B3519"/>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4B3519"/>
    <w:pPr>
      <w:numPr>
        <w:ilvl w:val="1"/>
      </w:numPr>
      <w:ind w:left="794" w:hanging="397"/>
    </w:pPr>
  </w:style>
  <w:style w:type="paragraph" w:customStyle="1" w:styleId="3">
    <w:name w:val="Список_нумерованный_3_уровень"/>
    <w:basedOn w:val="1"/>
    <w:uiPriority w:val="99"/>
    <w:rsid w:val="004B3519"/>
    <w:pPr>
      <w:numPr>
        <w:numId w:val="2"/>
      </w:numPr>
      <w:ind w:left="1191" w:hanging="397"/>
    </w:pPr>
  </w:style>
  <w:style w:type="paragraph" w:customStyle="1" w:styleId="6">
    <w:name w:val="Стиль По ширине Перед:  6 пт"/>
    <w:basedOn w:val="a0"/>
    <w:autoRedefine/>
    <w:rsid w:val="004B3519"/>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4B351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4B3519"/>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4B3519"/>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4B3519"/>
    <w:rPr>
      <w:rFonts w:ascii="Times New Roman" w:eastAsia="Times New Roman" w:hAnsi="Times New Roman" w:cs="Times New Roman"/>
      <w:sz w:val="26"/>
      <w:szCs w:val="26"/>
    </w:rPr>
  </w:style>
  <w:style w:type="character" w:styleId="afd">
    <w:name w:val="page number"/>
    <w:basedOn w:val="a1"/>
    <w:uiPriority w:val="99"/>
    <w:rsid w:val="004B3519"/>
  </w:style>
  <w:style w:type="paragraph" w:customStyle="1" w:styleId="afe">
    <w:name w:val="Îáû÷íûé"/>
    <w:uiPriority w:val="99"/>
    <w:rsid w:val="004B351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4B3519"/>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4B3519"/>
  </w:style>
  <w:style w:type="paragraph" w:customStyle="1" w:styleId="32">
    <w:name w:val="аква3"/>
    <w:basedOn w:val="a0"/>
    <w:uiPriority w:val="99"/>
    <w:rsid w:val="004B3519"/>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4B3519"/>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4B3519"/>
    <w:pPr>
      <w:jc w:val="center"/>
    </w:pPr>
    <w:rPr>
      <w:rFonts w:ascii="Gaze" w:hAnsi="Gaze"/>
      <w:b/>
      <w:bCs/>
      <w:sz w:val="36"/>
    </w:rPr>
  </w:style>
  <w:style w:type="paragraph" w:customStyle="1" w:styleId="aff0">
    <w:name w:val="аквамарин"/>
    <w:basedOn w:val="aff"/>
    <w:uiPriority w:val="99"/>
    <w:rsid w:val="004B3519"/>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B3519"/>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4B351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4B3519"/>
    <w:pPr>
      <w:suppressAutoHyphens/>
      <w:spacing w:before="100" w:beforeAutospacing="1" w:after="100" w:afterAutospacing="1" w:line="360" w:lineRule="auto"/>
      <w:ind w:firstLine="709"/>
    </w:pPr>
  </w:style>
  <w:style w:type="paragraph" w:styleId="33">
    <w:name w:val="Body Text 3"/>
    <w:basedOn w:val="a0"/>
    <w:link w:val="34"/>
    <w:uiPriority w:val="99"/>
    <w:rsid w:val="004B3519"/>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4B3519"/>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4B351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4B3519"/>
    <w:rPr>
      <w:rFonts w:ascii="Times New Roman" w:eastAsia="Times New Roman" w:hAnsi="Times New Roman" w:cs="Times New Roman"/>
      <w:sz w:val="24"/>
      <w:szCs w:val="24"/>
      <w:lang w:eastAsia="ru-RU"/>
    </w:rPr>
  </w:style>
  <w:style w:type="paragraph" w:styleId="aff5">
    <w:name w:val="List"/>
    <w:basedOn w:val="a0"/>
    <w:uiPriority w:val="99"/>
    <w:rsid w:val="004B3519"/>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4B3519"/>
    <w:rPr>
      <w:shd w:val="clear" w:color="auto" w:fill="FFC0CB"/>
    </w:rPr>
  </w:style>
  <w:style w:type="paragraph" w:styleId="HTML">
    <w:name w:val="HTML Preformatted"/>
    <w:basedOn w:val="a0"/>
    <w:link w:val="HTML0"/>
    <w:uiPriority w:val="99"/>
    <w:rsid w:val="004B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B3519"/>
    <w:rPr>
      <w:rFonts w:ascii="Courier New" w:eastAsia="Times New Roman" w:hAnsi="Courier New" w:cs="Courier New"/>
      <w:sz w:val="20"/>
      <w:szCs w:val="20"/>
      <w:lang w:eastAsia="ru-RU"/>
    </w:rPr>
  </w:style>
  <w:style w:type="paragraph" w:customStyle="1" w:styleId="Iauiue">
    <w:name w:val="Iau?iue"/>
    <w:rsid w:val="004B3519"/>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B3519"/>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4B3519"/>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4B3519"/>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4B3519"/>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6">
    <w:name w:val="toc 1"/>
    <w:basedOn w:val="a0"/>
    <w:next w:val="a0"/>
    <w:autoRedefine/>
    <w:uiPriority w:val="1"/>
    <w:unhideWhenUsed/>
    <w:qFormat/>
    <w:rsid w:val="004B3519"/>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6"/>
    <w:uiPriority w:val="99"/>
    <w:qFormat/>
    <w:rsid w:val="004B3519"/>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Без интервала11 Знак"/>
    <w:basedOn w:val="a1"/>
    <w:link w:val="17"/>
    <w:uiPriority w:val="99"/>
    <w:rsid w:val="004B3519"/>
    <w:rPr>
      <w:rFonts w:ascii="Calibri" w:eastAsia="Times New Roman" w:hAnsi="Calibri" w:cs="Times New Roman"/>
    </w:rPr>
  </w:style>
  <w:style w:type="paragraph" w:styleId="aff7">
    <w:name w:val="TOC Heading"/>
    <w:basedOn w:val="10"/>
    <w:next w:val="a0"/>
    <w:uiPriority w:val="99"/>
    <w:unhideWhenUsed/>
    <w:qFormat/>
    <w:rsid w:val="004B3519"/>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4B3519"/>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4B3519"/>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4B3519"/>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4B351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4B351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4B3519"/>
    <w:pPr>
      <w:spacing w:after="100"/>
      <w:ind w:left="1760"/>
    </w:pPr>
    <w:rPr>
      <w:rFonts w:ascii="Calibri" w:eastAsia="Times New Roman" w:hAnsi="Calibri" w:cs="Times New Roman"/>
      <w:lang w:eastAsia="ru-RU"/>
    </w:rPr>
  </w:style>
  <w:style w:type="character" w:customStyle="1" w:styleId="WW8Num8z0">
    <w:name w:val="WW8Num8z0"/>
    <w:uiPriority w:val="99"/>
    <w:rsid w:val="004B3519"/>
    <w:rPr>
      <w:rFonts w:ascii="Symbol" w:hAnsi="Symbol"/>
      <w:sz w:val="18"/>
    </w:rPr>
  </w:style>
  <w:style w:type="paragraph" w:styleId="aff8">
    <w:name w:val="Title"/>
    <w:basedOn w:val="a0"/>
    <w:link w:val="18"/>
    <w:qFormat/>
    <w:rsid w:val="004B3519"/>
    <w:pPr>
      <w:spacing w:after="0" w:line="240" w:lineRule="auto"/>
      <w:jc w:val="center"/>
    </w:pPr>
    <w:rPr>
      <w:rFonts w:ascii="Times New Roman" w:eastAsia="Times New Roman" w:hAnsi="Times New Roman" w:cs="Times New Roman"/>
      <w:sz w:val="32"/>
      <w:szCs w:val="20"/>
      <w:lang w:eastAsia="ru-RU"/>
    </w:rPr>
  </w:style>
  <w:style w:type="character" w:customStyle="1" w:styleId="18">
    <w:name w:val="Название Знак1"/>
    <w:basedOn w:val="a1"/>
    <w:link w:val="aff8"/>
    <w:rsid w:val="004B3519"/>
    <w:rPr>
      <w:rFonts w:ascii="Times New Roman" w:eastAsia="Times New Roman" w:hAnsi="Times New Roman" w:cs="Times New Roman"/>
      <w:sz w:val="32"/>
      <w:szCs w:val="20"/>
      <w:lang w:eastAsia="ru-RU"/>
    </w:rPr>
  </w:style>
  <w:style w:type="character" w:customStyle="1" w:styleId="aff9">
    <w:name w:val="Название Знак"/>
    <w:basedOn w:val="a1"/>
    <w:rsid w:val="004B3519"/>
    <w:rPr>
      <w:rFonts w:asciiTheme="majorHAnsi" w:eastAsiaTheme="majorEastAsia" w:hAnsiTheme="majorHAnsi" w:cstheme="majorBidi"/>
      <w:color w:val="17365D" w:themeColor="text2" w:themeShade="BF"/>
      <w:spacing w:val="5"/>
      <w:kern w:val="28"/>
      <w:sz w:val="52"/>
      <w:szCs w:val="52"/>
    </w:rPr>
  </w:style>
  <w:style w:type="character" w:customStyle="1" w:styleId="36">
    <w:name w:val="Основной текст с отступом 3 Знак"/>
    <w:basedOn w:val="a1"/>
    <w:link w:val="37"/>
    <w:uiPriority w:val="99"/>
    <w:semiHidden/>
    <w:rsid w:val="004B3519"/>
    <w:rPr>
      <w:rFonts w:ascii="Arial" w:eastAsia="Times New Roman" w:hAnsi="Arial" w:cs="Arial"/>
      <w:sz w:val="16"/>
      <w:szCs w:val="16"/>
      <w:lang w:eastAsia="ru-RU"/>
    </w:rPr>
  </w:style>
  <w:style w:type="paragraph" w:styleId="37">
    <w:name w:val="Body Text Indent 3"/>
    <w:basedOn w:val="a0"/>
    <w:link w:val="36"/>
    <w:uiPriority w:val="99"/>
    <w:semiHidden/>
    <w:unhideWhenUsed/>
    <w:rsid w:val="004B3519"/>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4B3519"/>
    <w:rPr>
      <w:sz w:val="16"/>
      <w:szCs w:val="16"/>
    </w:rPr>
  </w:style>
  <w:style w:type="paragraph" w:customStyle="1" w:styleId="TimesNewRoman14125">
    <w:name w:val="Стиль Times New Roman 14 пт По ширине Первая строка:  1.25 см С..."/>
    <w:basedOn w:val="a0"/>
    <w:rsid w:val="004B3519"/>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4B351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4B3519"/>
  </w:style>
  <w:style w:type="paragraph" w:customStyle="1" w:styleId="affb">
    <w:name w:val="Знак"/>
    <w:basedOn w:val="a0"/>
    <w:rsid w:val="004B3519"/>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4B3519"/>
    <w:rPr>
      <w:rFonts w:ascii="Times New Roman" w:eastAsia="Times New Roman" w:hAnsi="Times New Roman" w:cs="Times New Roman"/>
      <w:sz w:val="20"/>
      <w:szCs w:val="20"/>
      <w:lang w:eastAsia="ru-RU"/>
    </w:rPr>
  </w:style>
  <w:style w:type="paragraph" w:styleId="affd">
    <w:name w:val="footnote text"/>
    <w:basedOn w:val="a0"/>
    <w:link w:val="affc"/>
    <w:semiHidden/>
    <w:rsid w:val="004B3519"/>
    <w:pPr>
      <w:spacing w:after="0" w:line="240" w:lineRule="auto"/>
    </w:pPr>
    <w:rPr>
      <w:rFonts w:ascii="Times New Roman" w:eastAsia="Times New Roman" w:hAnsi="Times New Roman" w:cs="Times New Roman"/>
      <w:sz w:val="20"/>
      <w:szCs w:val="20"/>
      <w:lang w:eastAsia="ru-RU"/>
    </w:rPr>
  </w:style>
  <w:style w:type="character" w:customStyle="1" w:styleId="19">
    <w:name w:val="Текст сноски Знак1"/>
    <w:basedOn w:val="a1"/>
    <w:uiPriority w:val="99"/>
    <w:semiHidden/>
    <w:rsid w:val="004B3519"/>
    <w:rPr>
      <w:sz w:val="20"/>
      <w:szCs w:val="20"/>
    </w:rPr>
  </w:style>
  <w:style w:type="character" w:customStyle="1" w:styleId="affe">
    <w:name w:val="Гипертекстовая ссылка"/>
    <w:uiPriority w:val="99"/>
    <w:rsid w:val="004B3519"/>
    <w:rPr>
      <w:rFonts w:cs="Times New Roman"/>
      <w:b w:val="0"/>
      <w:bCs w:val="0"/>
      <w:color w:val="106BBE"/>
    </w:rPr>
  </w:style>
  <w:style w:type="character" w:customStyle="1" w:styleId="27">
    <w:name w:val="Основной текст с отступом 2 Знак"/>
    <w:basedOn w:val="a1"/>
    <w:link w:val="28"/>
    <w:uiPriority w:val="99"/>
    <w:semiHidden/>
    <w:rsid w:val="004B3519"/>
    <w:rPr>
      <w:rFonts w:ascii="Calibri" w:eastAsia="Times New Roman" w:hAnsi="Calibri" w:cs="Times New Roman"/>
      <w:lang w:eastAsia="ru-RU"/>
    </w:rPr>
  </w:style>
  <w:style w:type="paragraph" w:styleId="28">
    <w:name w:val="Body Text Indent 2"/>
    <w:basedOn w:val="a0"/>
    <w:link w:val="27"/>
    <w:uiPriority w:val="99"/>
    <w:semiHidden/>
    <w:unhideWhenUsed/>
    <w:rsid w:val="004B3519"/>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4B3519"/>
  </w:style>
  <w:style w:type="paragraph" w:customStyle="1" w:styleId="TableParagraph">
    <w:name w:val="Table Paragraph"/>
    <w:basedOn w:val="a0"/>
    <w:uiPriority w:val="1"/>
    <w:qFormat/>
    <w:rsid w:val="004B3519"/>
    <w:pPr>
      <w:widowControl w:val="0"/>
      <w:autoSpaceDE w:val="0"/>
      <w:autoSpaceDN w:val="0"/>
      <w:spacing w:after="0" w:line="272" w:lineRule="exact"/>
    </w:pPr>
    <w:rPr>
      <w:rFonts w:ascii="Corbel" w:eastAsia="Corbel" w:hAnsi="Corbel" w:cs="Corbel"/>
    </w:rPr>
  </w:style>
  <w:style w:type="character" w:customStyle="1" w:styleId="1a">
    <w:name w:val="Заголовок Знак1"/>
    <w:basedOn w:val="a1"/>
    <w:rsid w:val="004B3519"/>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4B3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31">
    <w:name w:val="annotation reference"/>
    <w:basedOn w:val="a1"/>
    <w:uiPriority w:val="99"/>
    <w:semiHidden/>
    <w:unhideWhenUsed/>
    <w:rsid w:val="00994876"/>
    <w:rPr>
      <w:sz w:val="16"/>
      <w:szCs w:val="16"/>
    </w:rPr>
  </w:style>
  <w:style w:type="paragraph" w:styleId="40">
    <w:name w:val="annotation text"/>
    <w:basedOn w:val="a0"/>
    <w:link w:val="ConsPlusNormal"/>
    <w:uiPriority w:val="99"/>
    <w:semiHidden/>
    <w:unhideWhenUsed/>
    <w:rsid w:val="00994876"/>
    <w:pPr>
      <w:spacing w:line="240" w:lineRule="auto"/>
    </w:pPr>
    <w:rPr>
      <w:sz w:val="20"/>
      <w:szCs w:val="20"/>
    </w:rPr>
  </w:style>
  <w:style w:type="character" w:customStyle="1" w:styleId="ConsPlusNormal">
    <w:name w:val="Текст примечания Знак"/>
    <w:basedOn w:val="a1"/>
    <w:link w:val="40"/>
    <w:uiPriority w:val="99"/>
    <w:semiHidden/>
    <w:rsid w:val="00994876"/>
    <w:rPr>
      <w:sz w:val="20"/>
      <w:szCs w:val="20"/>
    </w:rPr>
  </w:style>
  <w:style w:type="paragraph" w:styleId="ConsPlusNormal0">
    <w:name w:val="annotation subject"/>
    <w:basedOn w:val="40"/>
    <w:next w:val="40"/>
    <w:link w:val="ConsPlusTitle"/>
    <w:uiPriority w:val="99"/>
    <w:semiHidden/>
    <w:unhideWhenUsed/>
    <w:rsid w:val="00994876"/>
    <w:rPr>
      <w:b/>
      <w:bCs/>
    </w:rPr>
  </w:style>
  <w:style w:type="character" w:customStyle="1" w:styleId="ConsPlusTitle">
    <w:name w:val="Тема примечания Знак"/>
    <w:basedOn w:val="ConsPlusNormal"/>
    <w:link w:val="ConsPlusNormal0"/>
    <w:uiPriority w:val="99"/>
    <w:semiHidden/>
    <w:rsid w:val="00994876"/>
    <w:rPr>
      <w:b/>
      <w:bCs/>
      <w:sz w:val="20"/>
      <w:szCs w:val="20"/>
    </w:rPr>
  </w:style>
  <w:style w:type="paragraph" w:styleId="a4">
    <w:name w:val="Balloon Text"/>
    <w:basedOn w:val="a0"/>
    <w:link w:val="a5"/>
    <w:uiPriority w:val="99"/>
    <w:semiHidden/>
    <w:unhideWhenUsed/>
    <w:rsid w:val="0099487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2358">
      <w:bodyDiv w:val="1"/>
      <w:marLeft w:val="0"/>
      <w:marRight w:val="0"/>
      <w:marTop w:val="0"/>
      <w:marBottom w:val="0"/>
      <w:divBdr>
        <w:top w:val="none" w:sz="0" w:space="0" w:color="auto"/>
        <w:left w:val="none" w:sz="0" w:space="0" w:color="auto"/>
        <w:bottom w:val="none" w:sz="0" w:space="0" w:color="auto"/>
        <w:right w:val="none" w:sz="0" w:space="0" w:color="auto"/>
      </w:divBdr>
    </w:div>
    <w:div w:id="17652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7cb66e0f239f00b0e1d59f167cd46beb2182ece1/" TargetMode="External"/><Relationship Id="rId18" Type="http://schemas.openxmlformats.org/officeDocument/2006/relationships/hyperlink" Target="https://www.consultant.ru/document/cons_doc_LAW_446197/7cb66e0f239f00b0e1d59f167cd46beb2182ece1/" TargetMode="External"/><Relationship Id="rId26" Type="http://schemas.openxmlformats.org/officeDocument/2006/relationships/hyperlink" Target="http://www.consultant.ru/document/cons_doc_LAW_301011/91122874bbcf628c0e5c6bceb7fe613ee682fc73/" TargetMode="Externa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91122874bbcf628c0e5c6bceb7fe613ee682fc7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16" Type="http://schemas.openxmlformats.org/officeDocument/2006/relationships/hyperlink" Target="https://www.consultant.ru/document/cons_doc_LAW_446197/91122874bbcf628c0e5c6bceb7fe613ee682fc73/" TargetMode="External"/><Relationship Id="rId20" Type="http://schemas.openxmlformats.org/officeDocument/2006/relationships/hyperlink" Target="http://www.consultant.ru/document/cons_doc_LAW_301011/d43ae8ece00bbaa3bc825d04067c64adebeae28c/" TargetMode="External"/><Relationship Id="rId29" Type="http://schemas.openxmlformats.org/officeDocument/2006/relationships/hyperlink" Target="https://www.consultant.ru/document/cons_doc_LAW_51040/7b81874f50ed9cd03230f753e5c5a4b03ef909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7/d43ae8ece00bbaa3bc825d04067c64adebeae28c/"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46197/d43ae8ece00bbaa3bc825d04067c64adebeae28c/"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0ac306826bc92daa560ad83d22d3b26c2834b8b/" TargetMode="External"/><Relationship Id="rId36" Type="http://schemas.openxmlformats.org/officeDocument/2006/relationships/fontTable" Target="fontTable.xml"/><Relationship Id="rId10" Type="http://schemas.openxmlformats.org/officeDocument/2006/relationships/hyperlink" Target="https://www.consultant.ru/document/cons_doc_LAW_446197/fc77c7117187684ab0cb02c7ee53952df0de55be/" TargetMode="External"/><Relationship Id="rId19" Type="http://schemas.openxmlformats.org/officeDocument/2006/relationships/hyperlink" Target="https://www.consultant.ru/document/cons_doc_LAW_446197/7cb66e0f239f00b0e1d59f167cd46beb2182ece1/" TargetMode="External"/><Relationship Id="rId31" Type="http://schemas.openxmlformats.org/officeDocument/2006/relationships/hyperlink" Target="https://www.consultant.ru/document/cons_doc_LAW_448360/edb4a9c0df5b1daa7db6aea1496b9968546e1f9c/" TargetMode="External"/><Relationship Id="rId4" Type="http://schemas.microsoft.com/office/2007/relationships/stylesWithEffects" Target="stylesWithEffects.xml"/><Relationship Id="rId9" Type="http://schemas.openxmlformats.org/officeDocument/2006/relationships/hyperlink" Target="https://www.consultant.ru/document/cons_doc_LAW_435887/" TargetMode="External"/><Relationship Id="rId14" Type="http://schemas.openxmlformats.org/officeDocument/2006/relationships/hyperlink" Target="https://www.consultant.ru/document/cons_doc_LAW_446197/fc77c7117187684ab0cb02c7ee53952df0de55be/"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b81874f50ed9cd03230f753e5c5a4b03ef9092d/" TargetMode="External"/><Relationship Id="rId30" Type="http://schemas.openxmlformats.org/officeDocument/2006/relationships/hyperlink" Target="https://www.consultant.ru/document/cons_doc_LAW_427528/ecae6ddcdda94b69208c83d967a18bbbd04d2f61/"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hyperlink" Target="consultantplus://offline/ref=7A898443688878F070652EDBC6F10CA507A0A8398A43B165B3719D04982EA492F3538CAAA93E1AABC2DBE9rAr8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0D21-2D04-42D3-B398-418B0740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75</Pages>
  <Words>31758</Words>
  <Characters>181021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Ивашина Иван Евгеньевич</dc:creator>
  <cp:lastModifiedBy>User</cp:lastModifiedBy>
  <cp:revision>57</cp:revision>
  <cp:lastPrinted>2016-12-05T08:17:00Z</cp:lastPrinted>
  <dcterms:created xsi:type="dcterms:W3CDTF">2016-11-10T10:46:00Z</dcterms:created>
  <dcterms:modified xsi:type="dcterms:W3CDTF">2025-04-28T09:11:00Z</dcterms:modified>
</cp:coreProperties>
</file>