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E39D9" w:rsidRPr="000E39D9" w:rsidRDefault="000E39D9" w:rsidP="000E39D9">
      <w:pPr>
        <w:widowControl w:val="0"/>
        <w:autoSpaceDE w:val="0"/>
        <w:autoSpaceDN w:val="0"/>
        <w:outlineLvl w:val="0"/>
      </w:pPr>
      <w:bookmarkStart w:id="0" w:name="_GoBack"/>
      <w:bookmarkEnd w:id="0"/>
    </w:p>
    <w:p w:rsidR="000E39D9" w:rsidRPr="000E39D9" w:rsidRDefault="000E39D9" w:rsidP="000E39D9">
      <w:pPr>
        <w:widowControl w:val="0"/>
        <w:autoSpaceDE w:val="0"/>
        <w:autoSpaceDN w:val="0"/>
        <w:outlineLvl w:val="0"/>
      </w:pPr>
    </w:p>
    <w:p w:rsidR="000E39D9" w:rsidRPr="000E39D9" w:rsidRDefault="000E39D9" w:rsidP="000E39D9">
      <w:pPr>
        <w:jc w:val="center"/>
        <w:rPr>
          <w:b/>
          <w:sz w:val="28"/>
          <w:szCs w:val="28"/>
        </w:rPr>
      </w:pPr>
      <w:r w:rsidRPr="000E39D9">
        <w:rPr>
          <w:b/>
          <w:sz w:val="28"/>
          <w:szCs w:val="28"/>
        </w:rPr>
        <w:t>СОВЕТ ДЕПУТАТОВ СЕВЕРНОГО РАЙОНА</w:t>
      </w:r>
    </w:p>
    <w:p w:rsidR="000E39D9" w:rsidRPr="000E39D9" w:rsidRDefault="000E39D9" w:rsidP="000E39D9">
      <w:pPr>
        <w:jc w:val="center"/>
        <w:rPr>
          <w:b/>
          <w:sz w:val="28"/>
          <w:szCs w:val="28"/>
        </w:rPr>
      </w:pPr>
      <w:r w:rsidRPr="000E39D9">
        <w:rPr>
          <w:b/>
          <w:sz w:val="28"/>
          <w:szCs w:val="28"/>
        </w:rPr>
        <w:t xml:space="preserve"> Новосибирской области</w:t>
      </w:r>
    </w:p>
    <w:p w:rsidR="000E39D9" w:rsidRPr="000E39D9" w:rsidRDefault="000E39D9" w:rsidP="000E39D9">
      <w:pPr>
        <w:jc w:val="center"/>
        <w:rPr>
          <w:b/>
          <w:sz w:val="28"/>
          <w:szCs w:val="28"/>
        </w:rPr>
      </w:pPr>
      <w:r w:rsidRPr="000E39D9">
        <w:rPr>
          <w:b/>
          <w:sz w:val="28"/>
          <w:szCs w:val="28"/>
        </w:rPr>
        <w:t xml:space="preserve">     созыва</w:t>
      </w:r>
    </w:p>
    <w:p w:rsidR="000E39D9" w:rsidRPr="000E39D9" w:rsidRDefault="000E39D9" w:rsidP="000E39D9">
      <w:pPr>
        <w:jc w:val="center"/>
        <w:rPr>
          <w:b/>
          <w:sz w:val="28"/>
          <w:szCs w:val="28"/>
        </w:rPr>
      </w:pPr>
    </w:p>
    <w:p w:rsidR="000E39D9" w:rsidRPr="000E39D9" w:rsidRDefault="000E39D9" w:rsidP="000E39D9">
      <w:pPr>
        <w:jc w:val="center"/>
        <w:rPr>
          <w:b/>
          <w:sz w:val="28"/>
          <w:szCs w:val="28"/>
        </w:rPr>
      </w:pPr>
      <w:proofErr w:type="gramStart"/>
      <w:r w:rsidRPr="000E39D9">
        <w:rPr>
          <w:b/>
          <w:sz w:val="28"/>
          <w:szCs w:val="28"/>
        </w:rPr>
        <w:t>Р</w:t>
      </w:r>
      <w:proofErr w:type="gramEnd"/>
      <w:r w:rsidRPr="000E39D9">
        <w:rPr>
          <w:b/>
          <w:sz w:val="28"/>
          <w:szCs w:val="28"/>
        </w:rPr>
        <w:t xml:space="preserve"> Е Ш Е Н И Е</w:t>
      </w:r>
    </w:p>
    <w:p w:rsidR="000E39D9" w:rsidRPr="000E39D9" w:rsidRDefault="000E39D9" w:rsidP="000E39D9">
      <w:pPr>
        <w:jc w:val="center"/>
        <w:rPr>
          <w:b/>
          <w:sz w:val="28"/>
          <w:szCs w:val="28"/>
        </w:rPr>
      </w:pPr>
      <w:r w:rsidRPr="000E39D9">
        <w:rPr>
          <w:b/>
          <w:sz w:val="28"/>
          <w:szCs w:val="28"/>
        </w:rPr>
        <w:t>-й сессии</w:t>
      </w:r>
    </w:p>
    <w:p w:rsidR="000E39D9" w:rsidRPr="000E39D9" w:rsidRDefault="000E39D9" w:rsidP="000E39D9">
      <w:pPr>
        <w:jc w:val="center"/>
        <w:rPr>
          <w:b/>
          <w:sz w:val="28"/>
          <w:szCs w:val="28"/>
        </w:rPr>
      </w:pPr>
    </w:p>
    <w:p w:rsidR="000E39D9" w:rsidRPr="000E39D9" w:rsidRDefault="000E39D9" w:rsidP="000E39D9">
      <w:pPr>
        <w:rPr>
          <w:b/>
          <w:sz w:val="28"/>
          <w:szCs w:val="28"/>
        </w:rPr>
      </w:pPr>
    </w:p>
    <w:p w:rsidR="000E39D9" w:rsidRPr="000E39D9" w:rsidRDefault="000E39D9" w:rsidP="000E39D9">
      <w:r w:rsidRPr="000E39D9">
        <w:rPr>
          <w:sz w:val="28"/>
          <w:szCs w:val="28"/>
        </w:rPr>
        <w:t xml:space="preserve">  </w:t>
      </w:r>
      <w:r w:rsidRPr="000E39D9">
        <w:t xml:space="preserve">                                                                                                                          № </w:t>
      </w:r>
    </w:p>
    <w:p w:rsidR="000E39D9" w:rsidRPr="000E39D9" w:rsidRDefault="000E39D9" w:rsidP="000E39D9"/>
    <w:p w:rsidR="000E39D9" w:rsidRPr="000E39D9" w:rsidRDefault="000E39D9" w:rsidP="0067424A">
      <w:pPr>
        <w:jc w:val="center"/>
        <w:rPr>
          <w:sz w:val="28"/>
          <w:szCs w:val="28"/>
        </w:rPr>
      </w:pPr>
      <w:r>
        <w:rPr>
          <w:sz w:val="28"/>
          <w:szCs w:val="28"/>
        </w:rPr>
        <w:t>О внесении изменений в решение Совета депутатов  Северного района Новосибирской области от 2</w:t>
      </w:r>
      <w:r w:rsidR="004A7607">
        <w:rPr>
          <w:sz w:val="28"/>
          <w:szCs w:val="28"/>
        </w:rPr>
        <w:t>9</w:t>
      </w:r>
      <w:r>
        <w:rPr>
          <w:sz w:val="28"/>
          <w:szCs w:val="28"/>
        </w:rPr>
        <w:t>.0</w:t>
      </w:r>
      <w:r w:rsidR="004A7607">
        <w:rPr>
          <w:sz w:val="28"/>
          <w:szCs w:val="28"/>
        </w:rPr>
        <w:t>3</w:t>
      </w:r>
      <w:r>
        <w:rPr>
          <w:sz w:val="28"/>
          <w:szCs w:val="28"/>
        </w:rPr>
        <w:t>.2017 № 1</w:t>
      </w:r>
      <w:r w:rsidR="006E601B">
        <w:rPr>
          <w:sz w:val="28"/>
          <w:szCs w:val="28"/>
        </w:rPr>
        <w:t>2</w:t>
      </w:r>
      <w:r>
        <w:rPr>
          <w:sz w:val="28"/>
          <w:szCs w:val="28"/>
        </w:rPr>
        <w:t xml:space="preserve"> </w:t>
      </w:r>
    </w:p>
    <w:p w:rsidR="000E39D9" w:rsidRPr="000E39D9" w:rsidRDefault="000E39D9" w:rsidP="000E39D9">
      <w:pPr>
        <w:jc w:val="center"/>
        <w:rPr>
          <w:sz w:val="28"/>
          <w:szCs w:val="28"/>
        </w:rPr>
      </w:pPr>
    </w:p>
    <w:p w:rsidR="000E39D9" w:rsidRPr="000E39D9" w:rsidRDefault="000E39D9" w:rsidP="000E39D9">
      <w:pPr>
        <w:jc w:val="both"/>
        <w:rPr>
          <w:sz w:val="28"/>
          <w:szCs w:val="28"/>
        </w:rPr>
      </w:pPr>
    </w:p>
    <w:p w:rsidR="000E39D9" w:rsidRPr="000E39D9" w:rsidRDefault="000E39D9" w:rsidP="000E39D9">
      <w:pPr>
        <w:jc w:val="both"/>
        <w:rPr>
          <w:sz w:val="28"/>
          <w:szCs w:val="28"/>
        </w:rPr>
      </w:pPr>
      <w:r w:rsidRPr="000E39D9">
        <w:rPr>
          <w:sz w:val="28"/>
          <w:szCs w:val="28"/>
        </w:rPr>
        <w:t xml:space="preserve">      В соответствии</w:t>
      </w:r>
      <w:r w:rsidR="006A7CD6">
        <w:rPr>
          <w:sz w:val="28"/>
          <w:szCs w:val="28"/>
        </w:rPr>
        <w:t xml:space="preserve"> со стать</w:t>
      </w:r>
      <w:r w:rsidR="00C7602E">
        <w:rPr>
          <w:sz w:val="28"/>
          <w:szCs w:val="28"/>
        </w:rPr>
        <w:t>ей</w:t>
      </w:r>
      <w:r w:rsidR="006A7CD6">
        <w:rPr>
          <w:sz w:val="28"/>
          <w:szCs w:val="28"/>
        </w:rPr>
        <w:t xml:space="preserve"> 33</w:t>
      </w:r>
      <w:r w:rsidRPr="000E39D9">
        <w:rPr>
          <w:sz w:val="28"/>
          <w:szCs w:val="28"/>
        </w:rPr>
        <w:t xml:space="preserve"> Градостроительного кодекса Российской Федерации, Совет депутатов Северного района Новосибирской области </w:t>
      </w:r>
    </w:p>
    <w:p w:rsidR="008E53D1" w:rsidRDefault="000E39D9" w:rsidP="000E39D9">
      <w:pPr>
        <w:jc w:val="both"/>
        <w:rPr>
          <w:sz w:val="28"/>
          <w:szCs w:val="28"/>
        </w:rPr>
      </w:pPr>
      <w:r w:rsidRPr="000E39D9">
        <w:rPr>
          <w:sz w:val="28"/>
          <w:szCs w:val="28"/>
        </w:rPr>
        <w:t>РЕШИЛ</w:t>
      </w:r>
      <w:r>
        <w:rPr>
          <w:sz w:val="28"/>
          <w:szCs w:val="28"/>
        </w:rPr>
        <w:t xml:space="preserve"> </w:t>
      </w:r>
    </w:p>
    <w:p w:rsidR="008E53D1" w:rsidRPr="008E53D1" w:rsidRDefault="008E53D1" w:rsidP="00C7602E">
      <w:pPr>
        <w:pStyle w:val="a4"/>
        <w:numPr>
          <w:ilvl w:val="0"/>
          <w:numId w:val="1"/>
        </w:numPr>
        <w:ind w:left="0" w:firstLine="360"/>
        <w:jc w:val="both"/>
        <w:rPr>
          <w:sz w:val="28"/>
          <w:szCs w:val="28"/>
        </w:rPr>
      </w:pPr>
      <w:proofErr w:type="gramStart"/>
      <w:r w:rsidRPr="008E53D1">
        <w:rPr>
          <w:sz w:val="28"/>
          <w:szCs w:val="28"/>
        </w:rPr>
        <w:t>В</w:t>
      </w:r>
      <w:r w:rsidR="000E39D9" w:rsidRPr="008E53D1">
        <w:rPr>
          <w:sz w:val="28"/>
          <w:szCs w:val="28"/>
        </w:rPr>
        <w:t>нести в Правила землепользования и застройки</w:t>
      </w:r>
      <w:r w:rsidRPr="008E53D1">
        <w:rPr>
          <w:sz w:val="28"/>
          <w:szCs w:val="28"/>
        </w:rPr>
        <w:t xml:space="preserve"> </w:t>
      </w:r>
      <w:proofErr w:type="spellStart"/>
      <w:r w:rsidRPr="008E53D1">
        <w:rPr>
          <w:sz w:val="28"/>
          <w:szCs w:val="28"/>
        </w:rPr>
        <w:t>Потюкановского</w:t>
      </w:r>
      <w:proofErr w:type="spellEnd"/>
      <w:r w:rsidRPr="008E53D1">
        <w:rPr>
          <w:sz w:val="28"/>
          <w:szCs w:val="28"/>
        </w:rPr>
        <w:t xml:space="preserve"> сельсовета Северного района Новосибирской области</w:t>
      </w:r>
      <w:r w:rsidR="000E39D9" w:rsidRPr="008E53D1">
        <w:rPr>
          <w:sz w:val="28"/>
          <w:szCs w:val="28"/>
        </w:rPr>
        <w:t xml:space="preserve">, утвержденные решением Совета депутатов Северного района Новосибирской области </w:t>
      </w:r>
      <w:r w:rsidR="00C232EA">
        <w:rPr>
          <w:sz w:val="28"/>
          <w:szCs w:val="28"/>
        </w:rPr>
        <w:t xml:space="preserve">от </w:t>
      </w:r>
      <w:r w:rsidR="000E39D9" w:rsidRPr="008E53D1">
        <w:rPr>
          <w:sz w:val="28"/>
          <w:szCs w:val="28"/>
        </w:rPr>
        <w:t>2</w:t>
      </w:r>
      <w:r w:rsidR="004A7607" w:rsidRPr="008E53D1">
        <w:rPr>
          <w:sz w:val="28"/>
          <w:szCs w:val="28"/>
        </w:rPr>
        <w:t>9</w:t>
      </w:r>
      <w:r w:rsidR="000E39D9" w:rsidRPr="008E53D1">
        <w:rPr>
          <w:sz w:val="28"/>
          <w:szCs w:val="28"/>
        </w:rPr>
        <w:t>.0</w:t>
      </w:r>
      <w:r w:rsidR="004A7607" w:rsidRPr="008E53D1">
        <w:rPr>
          <w:sz w:val="28"/>
          <w:szCs w:val="28"/>
        </w:rPr>
        <w:t>3</w:t>
      </w:r>
      <w:r w:rsidR="000E39D9" w:rsidRPr="008E53D1">
        <w:rPr>
          <w:sz w:val="28"/>
          <w:szCs w:val="28"/>
        </w:rPr>
        <w:t>.2017 № 1</w:t>
      </w:r>
      <w:r w:rsidR="006E601B" w:rsidRPr="008E53D1">
        <w:rPr>
          <w:sz w:val="28"/>
          <w:szCs w:val="28"/>
        </w:rPr>
        <w:t>2</w:t>
      </w:r>
      <w:r w:rsidRPr="008E53D1">
        <w:rPr>
          <w:sz w:val="28"/>
          <w:szCs w:val="28"/>
        </w:rPr>
        <w:t xml:space="preserve"> «Об утверждении  Правил землепользования и застройки </w:t>
      </w:r>
      <w:proofErr w:type="spellStart"/>
      <w:r w:rsidRPr="008E53D1">
        <w:rPr>
          <w:sz w:val="28"/>
          <w:szCs w:val="28"/>
        </w:rPr>
        <w:t>Потюкановского</w:t>
      </w:r>
      <w:proofErr w:type="spellEnd"/>
      <w:r w:rsidRPr="008E53D1">
        <w:rPr>
          <w:sz w:val="28"/>
          <w:szCs w:val="28"/>
        </w:rPr>
        <w:t xml:space="preserve"> сельсовета Северного района Новосибирской области»</w:t>
      </w:r>
      <w:r w:rsidR="000E39D9" w:rsidRPr="008E53D1">
        <w:rPr>
          <w:sz w:val="28"/>
          <w:szCs w:val="28"/>
        </w:rPr>
        <w:t xml:space="preserve"> следующие изменения:</w:t>
      </w:r>
      <w:proofErr w:type="gramEnd"/>
    </w:p>
    <w:p w:rsidR="008E53D1" w:rsidRDefault="008E53D1" w:rsidP="008E53D1">
      <w:pPr>
        <w:rPr>
          <w:sz w:val="28"/>
          <w:szCs w:val="28"/>
        </w:rPr>
      </w:pPr>
      <w:r>
        <w:rPr>
          <w:sz w:val="28"/>
          <w:szCs w:val="28"/>
        </w:rPr>
        <w:t>1.1</w:t>
      </w:r>
      <w:r w:rsidR="00C7602E">
        <w:rPr>
          <w:sz w:val="28"/>
          <w:szCs w:val="28"/>
        </w:rPr>
        <w:t>.</w:t>
      </w:r>
      <w:r>
        <w:rPr>
          <w:sz w:val="28"/>
          <w:szCs w:val="28"/>
        </w:rPr>
        <w:t xml:space="preserve"> Пункт 3 статьи 16 </w:t>
      </w:r>
      <w:r w:rsidRPr="00F732D9">
        <w:rPr>
          <w:sz w:val="28"/>
          <w:szCs w:val="28"/>
        </w:rPr>
        <w:t>«Порядок внесения изменений в Правила»</w:t>
      </w:r>
      <w:r>
        <w:rPr>
          <w:sz w:val="28"/>
          <w:szCs w:val="28"/>
        </w:rPr>
        <w:t xml:space="preserve"> дополнить пунктами 3.1-3.3 следующего содержания:</w:t>
      </w:r>
    </w:p>
    <w:p w:rsidR="008E53D1" w:rsidRDefault="008E53D1" w:rsidP="008E53D1">
      <w:pPr>
        <w:autoSpaceDE w:val="0"/>
        <w:autoSpaceDN w:val="0"/>
        <w:adjustRightInd w:val="0"/>
        <w:ind w:firstLine="540"/>
        <w:jc w:val="both"/>
        <w:rPr>
          <w:sz w:val="28"/>
          <w:szCs w:val="28"/>
        </w:rPr>
      </w:pPr>
      <w:r>
        <w:rPr>
          <w:sz w:val="28"/>
          <w:szCs w:val="28"/>
        </w:rPr>
        <w:t>«3.1. В случае</w:t>
      </w:r>
      <w:proofErr w:type="gramStart"/>
      <w:r>
        <w:rPr>
          <w:sz w:val="28"/>
          <w:szCs w:val="28"/>
        </w:rPr>
        <w:t>,</w:t>
      </w:r>
      <w:proofErr w:type="gramEnd"/>
      <w:r>
        <w:rPr>
          <w:sz w:val="28"/>
          <w:szCs w:val="28"/>
        </w:rPr>
        <w:t xml:space="preserve"> если правилами землепользования и застройки не обеспечена в соответствии с </w:t>
      </w:r>
      <w:hyperlink r:id="rId6" w:history="1">
        <w:r>
          <w:rPr>
            <w:color w:val="0000FF"/>
            <w:sz w:val="28"/>
            <w:szCs w:val="28"/>
          </w:rPr>
          <w:t>частью 3.1 статьи 31</w:t>
        </w:r>
      </w:hyperlink>
      <w:r>
        <w:rPr>
          <w:sz w:val="28"/>
          <w:szCs w:val="28"/>
        </w:rPr>
        <w:t xml:space="preserve"> Градостроительного  </w:t>
      </w:r>
      <w:r w:rsidR="00C7602E">
        <w:rPr>
          <w:sz w:val="28"/>
          <w:szCs w:val="28"/>
        </w:rPr>
        <w:t>к</w:t>
      </w:r>
      <w:r>
        <w:rPr>
          <w:sz w:val="28"/>
          <w:szCs w:val="28"/>
        </w:rPr>
        <w:t>одекса Российской Федерации возможность размещения на территориях поселения предусмотренных документами территориального планирования объектов федерального значения, объектов регионального значения, объектов местного значения муниципального района (за исключением линейных объектов), уполномоченный федеральный орган исполнительной власти, уполномоченный орган исполнительной власти субъекта Российской Федерации, администрация Северного района Новосибирской области направляют Главе Северного района Новосибирской области, требование о внесении изменений в правила землепользования и застройки в целях обеспечения размещения указанных объектов.</w:t>
      </w:r>
    </w:p>
    <w:p w:rsidR="008E53D1" w:rsidRDefault="008E53D1" w:rsidP="008E53D1">
      <w:pPr>
        <w:autoSpaceDE w:val="0"/>
        <w:autoSpaceDN w:val="0"/>
        <w:adjustRightInd w:val="0"/>
        <w:ind w:firstLine="540"/>
        <w:jc w:val="both"/>
        <w:rPr>
          <w:sz w:val="28"/>
          <w:szCs w:val="28"/>
        </w:rPr>
      </w:pPr>
      <w:r>
        <w:rPr>
          <w:sz w:val="28"/>
          <w:szCs w:val="28"/>
        </w:rPr>
        <w:t xml:space="preserve">3.2. В случае, предусмотренном </w:t>
      </w:r>
      <w:hyperlink w:anchor="Par0" w:history="1">
        <w:r>
          <w:rPr>
            <w:color w:val="0000FF"/>
            <w:sz w:val="28"/>
            <w:szCs w:val="28"/>
          </w:rPr>
          <w:t>частью 3.1</w:t>
        </w:r>
      </w:hyperlink>
      <w:r>
        <w:rPr>
          <w:sz w:val="28"/>
          <w:szCs w:val="28"/>
        </w:rPr>
        <w:t xml:space="preserve"> статьи</w:t>
      </w:r>
      <w:r w:rsidR="00C7602E">
        <w:rPr>
          <w:sz w:val="28"/>
          <w:szCs w:val="28"/>
        </w:rPr>
        <w:t xml:space="preserve"> 33 Градостроительного  кодекса Российской Федерации</w:t>
      </w:r>
      <w:r>
        <w:rPr>
          <w:sz w:val="28"/>
          <w:szCs w:val="28"/>
        </w:rPr>
        <w:t xml:space="preserve">, Глава Северного района Новосибирской области, обеспечивает внесение изменений в правила землепользования и застройки в течение тридцати дней со дня получения указанного в </w:t>
      </w:r>
      <w:hyperlink w:anchor="Par0" w:history="1">
        <w:r>
          <w:rPr>
            <w:color w:val="0000FF"/>
            <w:sz w:val="28"/>
            <w:szCs w:val="28"/>
          </w:rPr>
          <w:t>части 3.1</w:t>
        </w:r>
      </w:hyperlink>
      <w:r>
        <w:rPr>
          <w:sz w:val="28"/>
          <w:szCs w:val="28"/>
        </w:rPr>
        <w:t xml:space="preserve"> настоящей статьи требования.</w:t>
      </w:r>
    </w:p>
    <w:p w:rsidR="008E53D1" w:rsidRDefault="008E53D1" w:rsidP="008E53D1">
      <w:pPr>
        <w:autoSpaceDE w:val="0"/>
        <w:autoSpaceDN w:val="0"/>
        <w:adjustRightInd w:val="0"/>
        <w:ind w:firstLine="540"/>
        <w:jc w:val="both"/>
        <w:rPr>
          <w:rFonts w:eastAsiaTheme="minorHAnsi"/>
          <w:sz w:val="28"/>
          <w:szCs w:val="28"/>
          <w:lang w:eastAsia="en-US"/>
        </w:rPr>
      </w:pPr>
      <w:r>
        <w:rPr>
          <w:rFonts w:eastAsiaTheme="minorHAnsi"/>
          <w:sz w:val="28"/>
          <w:szCs w:val="28"/>
          <w:lang w:eastAsia="en-US"/>
        </w:rPr>
        <w:lastRenderedPageBreak/>
        <w:t xml:space="preserve">3.3. В целях внесения изменений в правила землепользования и застройки в случае, предусмотренном </w:t>
      </w:r>
      <w:hyperlink r:id="rId7" w:history="1">
        <w:r>
          <w:rPr>
            <w:rFonts w:eastAsiaTheme="minorHAnsi"/>
            <w:color w:val="0000FF"/>
            <w:sz w:val="28"/>
            <w:szCs w:val="28"/>
            <w:lang w:eastAsia="en-US"/>
          </w:rPr>
          <w:t>частью 3.1</w:t>
        </w:r>
      </w:hyperlink>
      <w:r>
        <w:rPr>
          <w:rFonts w:eastAsiaTheme="minorHAnsi"/>
          <w:sz w:val="28"/>
          <w:szCs w:val="28"/>
          <w:lang w:eastAsia="en-US"/>
        </w:rPr>
        <w:t xml:space="preserve"> настоящей статьи, проведение публичных слушаний не требуется</w:t>
      </w:r>
      <w:proofErr w:type="gramStart"/>
      <w:r w:rsidR="00C7602E">
        <w:rPr>
          <w:rFonts w:eastAsiaTheme="minorHAnsi"/>
          <w:sz w:val="28"/>
          <w:szCs w:val="28"/>
          <w:lang w:eastAsia="en-US"/>
        </w:rPr>
        <w:t>.</w:t>
      </w:r>
      <w:r>
        <w:rPr>
          <w:rFonts w:eastAsiaTheme="minorHAnsi"/>
          <w:sz w:val="28"/>
          <w:szCs w:val="28"/>
          <w:lang w:eastAsia="en-US"/>
        </w:rPr>
        <w:t>».</w:t>
      </w:r>
      <w:proofErr w:type="gramEnd"/>
    </w:p>
    <w:p w:rsidR="008E53D1" w:rsidRDefault="008E53D1" w:rsidP="008E53D1">
      <w:pPr>
        <w:rPr>
          <w:sz w:val="28"/>
          <w:szCs w:val="28"/>
        </w:rPr>
      </w:pPr>
      <w:r>
        <w:rPr>
          <w:rFonts w:eastAsiaTheme="minorHAnsi"/>
          <w:sz w:val="28"/>
          <w:szCs w:val="28"/>
          <w:lang w:eastAsia="en-US"/>
        </w:rPr>
        <w:t>1.2</w:t>
      </w:r>
      <w:r w:rsidR="00C7602E">
        <w:rPr>
          <w:rFonts w:eastAsiaTheme="minorHAnsi"/>
          <w:sz w:val="28"/>
          <w:szCs w:val="28"/>
          <w:lang w:eastAsia="en-US"/>
        </w:rPr>
        <w:t>.</w:t>
      </w:r>
      <w:r>
        <w:rPr>
          <w:rFonts w:eastAsiaTheme="minorHAnsi"/>
          <w:sz w:val="28"/>
          <w:szCs w:val="28"/>
          <w:lang w:eastAsia="en-US"/>
        </w:rPr>
        <w:t xml:space="preserve"> </w:t>
      </w:r>
      <w:r>
        <w:rPr>
          <w:sz w:val="28"/>
          <w:szCs w:val="28"/>
        </w:rPr>
        <w:t xml:space="preserve">Часть 1  статьи 19 </w:t>
      </w:r>
      <w:r w:rsidRPr="00984CEE">
        <w:rPr>
          <w:sz w:val="28"/>
          <w:szCs w:val="28"/>
        </w:rPr>
        <w:t>«Общие положения о градостроительных регламентах»</w:t>
      </w:r>
      <w:r>
        <w:rPr>
          <w:sz w:val="28"/>
          <w:szCs w:val="28"/>
        </w:rPr>
        <w:t xml:space="preserve">   дополнить пунктом 4 следующего содержания:</w:t>
      </w:r>
    </w:p>
    <w:p w:rsidR="008E53D1" w:rsidRDefault="008E53D1" w:rsidP="008E53D1">
      <w:pPr>
        <w:autoSpaceDE w:val="0"/>
        <w:autoSpaceDN w:val="0"/>
        <w:adjustRightInd w:val="0"/>
        <w:ind w:firstLine="540"/>
        <w:jc w:val="both"/>
        <w:rPr>
          <w:sz w:val="28"/>
          <w:szCs w:val="28"/>
        </w:rPr>
      </w:pPr>
      <w:r>
        <w:rPr>
          <w:sz w:val="28"/>
          <w:szCs w:val="28"/>
        </w:rPr>
        <w:t>«</w:t>
      </w:r>
      <w:r w:rsidRPr="00B20EC8">
        <w:rPr>
          <w:sz w:val="28"/>
          <w:szCs w:val="28"/>
        </w:rPr>
        <w:t>4) расчетные показатели минимально допустимого уровня обеспеченности территории объектами коммунальной, транспортной, социальной инфраструктур и расчетные показатели максимально допустимого уровня территориальной доступности указанных объектов для населения в случае, если в границах территориальной зоны, применительно к которой устанавливается градостроительный регламент, предусматривается осуществление деятельности по комплексному и устойчивому развитию территории</w:t>
      </w:r>
      <w:proofErr w:type="gramStart"/>
      <w:r w:rsidR="00C7602E">
        <w:rPr>
          <w:sz w:val="28"/>
          <w:szCs w:val="28"/>
        </w:rPr>
        <w:t>.</w:t>
      </w:r>
      <w:r>
        <w:rPr>
          <w:sz w:val="28"/>
          <w:szCs w:val="28"/>
        </w:rPr>
        <w:t>»</w:t>
      </w:r>
      <w:r w:rsidRPr="00B20EC8">
        <w:rPr>
          <w:sz w:val="28"/>
          <w:szCs w:val="28"/>
        </w:rPr>
        <w:t>.</w:t>
      </w:r>
      <w:proofErr w:type="gramEnd"/>
    </w:p>
    <w:p w:rsidR="008E53D1" w:rsidRDefault="008E53D1" w:rsidP="008E53D1">
      <w:pPr>
        <w:rPr>
          <w:sz w:val="28"/>
          <w:szCs w:val="28"/>
        </w:rPr>
      </w:pPr>
      <w:r>
        <w:rPr>
          <w:sz w:val="28"/>
          <w:szCs w:val="28"/>
        </w:rPr>
        <w:t>1.3</w:t>
      </w:r>
      <w:r w:rsidR="00C7602E">
        <w:rPr>
          <w:sz w:val="28"/>
          <w:szCs w:val="28"/>
        </w:rPr>
        <w:t>.</w:t>
      </w:r>
      <w:r>
        <w:rPr>
          <w:sz w:val="28"/>
          <w:szCs w:val="28"/>
        </w:rPr>
        <w:t xml:space="preserve">  Статью 23 «Зона природного ландшафта» (Р-1) изложить в следующей редакции:</w:t>
      </w:r>
    </w:p>
    <w:p w:rsidR="008E53D1" w:rsidRPr="00984CEE" w:rsidRDefault="008E53D1" w:rsidP="008E53D1">
      <w:pPr>
        <w:autoSpaceDE w:val="0"/>
        <w:autoSpaceDN w:val="0"/>
        <w:adjustRightInd w:val="0"/>
        <w:ind w:firstLine="540"/>
        <w:jc w:val="both"/>
        <w:rPr>
          <w:rFonts w:eastAsiaTheme="minorHAnsi"/>
          <w:lang w:eastAsia="en-US"/>
        </w:rPr>
      </w:pPr>
      <w:r>
        <w:rPr>
          <w:rFonts w:eastAsiaTheme="minorHAnsi"/>
          <w:lang w:eastAsia="en-US"/>
        </w:rPr>
        <w:t>«</w:t>
      </w:r>
      <w:r w:rsidRPr="00984CEE">
        <w:rPr>
          <w:rFonts w:eastAsiaTheme="minorHAnsi"/>
          <w:lang w:eastAsia="en-US"/>
        </w:rPr>
        <w:t>1. Виды разрешенного использования земельных участков и объектов капитального строительства:</w:t>
      </w:r>
    </w:p>
    <w:p w:rsidR="008E53D1" w:rsidRDefault="008E53D1" w:rsidP="008E53D1">
      <w:pPr>
        <w:rPr>
          <w:sz w:val="28"/>
          <w:szCs w:val="28"/>
        </w:rPr>
      </w:pPr>
    </w:p>
    <w:tbl>
      <w:tblPr>
        <w:tblW w:w="0" w:type="auto"/>
        <w:tblInd w:w="62" w:type="dxa"/>
        <w:tblLayout w:type="fixed"/>
        <w:tblCellMar>
          <w:top w:w="102" w:type="dxa"/>
          <w:left w:w="62" w:type="dxa"/>
          <w:bottom w:w="102" w:type="dxa"/>
          <w:right w:w="62" w:type="dxa"/>
        </w:tblCellMar>
        <w:tblLook w:val="0000" w:firstRow="0" w:lastRow="0" w:firstColumn="0" w:lastColumn="0" w:noHBand="0" w:noVBand="0"/>
      </w:tblPr>
      <w:tblGrid>
        <w:gridCol w:w="680"/>
        <w:gridCol w:w="2551"/>
        <w:gridCol w:w="5839"/>
      </w:tblGrid>
      <w:tr w:rsidR="008E53D1" w:rsidRPr="00984CEE" w:rsidTr="00A82913">
        <w:tc>
          <w:tcPr>
            <w:tcW w:w="680" w:type="dxa"/>
            <w:tcBorders>
              <w:top w:val="single" w:sz="4" w:space="0" w:color="auto"/>
              <w:left w:val="single" w:sz="4" w:space="0" w:color="auto"/>
              <w:bottom w:val="single" w:sz="4" w:space="0" w:color="auto"/>
              <w:right w:val="single" w:sz="4" w:space="0" w:color="auto"/>
            </w:tcBorders>
          </w:tcPr>
          <w:p w:rsidR="008E53D1" w:rsidRPr="00984CEE" w:rsidRDefault="008E53D1" w:rsidP="00A82913">
            <w:pPr>
              <w:autoSpaceDE w:val="0"/>
              <w:autoSpaceDN w:val="0"/>
              <w:adjustRightInd w:val="0"/>
              <w:jc w:val="center"/>
              <w:rPr>
                <w:rFonts w:eastAsiaTheme="minorHAnsi"/>
                <w:lang w:eastAsia="en-US"/>
              </w:rPr>
            </w:pPr>
            <w:r w:rsidRPr="00984CEE">
              <w:rPr>
                <w:rFonts w:eastAsiaTheme="minorHAnsi"/>
                <w:lang w:eastAsia="en-US"/>
              </w:rPr>
              <w:t>N</w:t>
            </w:r>
          </w:p>
          <w:p w:rsidR="008E53D1" w:rsidRPr="00984CEE" w:rsidRDefault="008E53D1" w:rsidP="00A82913">
            <w:pPr>
              <w:autoSpaceDE w:val="0"/>
              <w:autoSpaceDN w:val="0"/>
              <w:adjustRightInd w:val="0"/>
              <w:jc w:val="center"/>
              <w:rPr>
                <w:rFonts w:eastAsiaTheme="minorHAnsi"/>
                <w:lang w:eastAsia="en-US"/>
              </w:rPr>
            </w:pPr>
            <w:proofErr w:type="gramStart"/>
            <w:r w:rsidRPr="00984CEE">
              <w:rPr>
                <w:rFonts w:eastAsiaTheme="minorHAnsi"/>
                <w:lang w:eastAsia="en-US"/>
              </w:rPr>
              <w:t>п</w:t>
            </w:r>
            <w:proofErr w:type="gramEnd"/>
            <w:r w:rsidRPr="00984CEE">
              <w:rPr>
                <w:rFonts w:eastAsiaTheme="minorHAnsi"/>
                <w:lang w:eastAsia="en-US"/>
              </w:rPr>
              <w:t>/п</w:t>
            </w:r>
          </w:p>
        </w:tc>
        <w:tc>
          <w:tcPr>
            <w:tcW w:w="2551" w:type="dxa"/>
            <w:tcBorders>
              <w:top w:val="single" w:sz="4" w:space="0" w:color="auto"/>
              <w:left w:val="single" w:sz="4" w:space="0" w:color="auto"/>
              <w:bottom w:val="single" w:sz="4" w:space="0" w:color="auto"/>
              <w:right w:val="single" w:sz="4" w:space="0" w:color="auto"/>
            </w:tcBorders>
          </w:tcPr>
          <w:p w:rsidR="008E53D1" w:rsidRPr="00984CEE" w:rsidRDefault="008E53D1" w:rsidP="00A82913">
            <w:pPr>
              <w:autoSpaceDE w:val="0"/>
              <w:autoSpaceDN w:val="0"/>
              <w:adjustRightInd w:val="0"/>
              <w:jc w:val="center"/>
              <w:rPr>
                <w:rFonts w:eastAsiaTheme="minorHAnsi"/>
                <w:lang w:eastAsia="en-US"/>
              </w:rPr>
            </w:pPr>
            <w:r w:rsidRPr="00984CEE">
              <w:rPr>
                <w:rFonts w:eastAsiaTheme="minorHAnsi"/>
                <w:lang w:eastAsia="en-US"/>
              </w:rPr>
              <w:t xml:space="preserve">Наименование вида разрешенного использования земельного участка (с указанием кода </w:t>
            </w:r>
            <w:hyperlink r:id="rId8" w:history="1">
              <w:r w:rsidRPr="00984CEE">
                <w:rPr>
                  <w:rFonts w:eastAsiaTheme="minorHAnsi"/>
                  <w:lang w:eastAsia="en-US"/>
                </w:rPr>
                <w:t>классификатора</w:t>
              </w:r>
            </w:hyperlink>
            <w:r w:rsidRPr="00984CEE">
              <w:rPr>
                <w:rFonts w:eastAsiaTheme="minorHAnsi"/>
                <w:lang w:eastAsia="en-US"/>
              </w:rPr>
              <w:t>)</w:t>
            </w:r>
          </w:p>
        </w:tc>
        <w:tc>
          <w:tcPr>
            <w:tcW w:w="5839" w:type="dxa"/>
            <w:tcBorders>
              <w:top w:val="single" w:sz="4" w:space="0" w:color="auto"/>
              <w:left w:val="single" w:sz="4" w:space="0" w:color="auto"/>
              <w:bottom w:val="single" w:sz="4" w:space="0" w:color="auto"/>
              <w:right w:val="single" w:sz="4" w:space="0" w:color="auto"/>
            </w:tcBorders>
          </w:tcPr>
          <w:p w:rsidR="008E53D1" w:rsidRPr="00984CEE" w:rsidRDefault="008E53D1" w:rsidP="00A82913">
            <w:pPr>
              <w:autoSpaceDE w:val="0"/>
              <w:autoSpaceDN w:val="0"/>
              <w:adjustRightInd w:val="0"/>
              <w:jc w:val="center"/>
              <w:rPr>
                <w:rFonts w:eastAsiaTheme="minorHAnsi"/>
                <w:lang w:eastAsia="en-US"/>
              </w:rPr>
            </w:pPr>
            <w:r w:rsidRPr="00984CEE">
              <w:rPr>
                <w:rFonts w:eastAsiaTheme="minorHAnsi"/>
                <w:lang w:eastAsia="en-US"/>
              </w:rPr>
              <w:t>Наименование вида разрешенного использования объекта капитального строительства</w:t>
            </w:r>
          </w:p>
        </w:tc>
      </w:tr>
      <w:tr w:rsidR="008E53D1" w:rsidRPr="00984CEE" w:rsidTr="00A82913">
        <w:tc>
          <w:tcPr>
            <w:tcW w:w="680" w:type="dxa"/>
            <w:tcBorders>
              <w:top w:val="single" w:sz="4" w:space="0" w:color="auto"/>
              <w:left w:val="single" w:sz="4" w:space="0" w:color="auto"/>
              <w:bottom w:val="single" w:sz="4" w:space="0" w:color="auto"/>
              <w:right w:val="single" w:sz="4" w:space="0" w:color="auto"/>
            </w:tcBorders>
          </w:tcPr>
          <w:p w:rsidR="008E53D1" w:rsidRPr="00984CEE" w:rsidRDefault="008E53D1" w:rsidP="00A82913">
            <w:pPr>
              <w:autoSpaceDE w:val="0"/>
              <w:autoSpaceDN w:val="0"/>
              <w:adjustRightInd w:val="0"/>
              <w:jc w:val="center"/>
              <w:rPr>
                <w:rFonts w:eastAsiaTheme="minorHAnsi"/>
                <w:lang w:eastAsia="en-US"/>
              </w:rPr>
            </w:pPr>
            <w:r w:rsidRPr="00984CEE">
              <w:rPr>
                <w:rFonts w:eastAsiaTheme="minorHAnsi"/>
                <w:lang w:eastAsia="en-US"/>
              </w:rPr>
              <w:t>1</w:t>
            </w:r>
          </w:p>
        </w:tc>
        <w:tc>
          <w:tcPr>
            <w:tcW w:w="2551" w:type="dxa"/>
            <w:tcBorders>
              <w:top w:val="single" w:sz="4" w:space="0" w:color="auto"/>
              <w:left w:val="single" w:sz="4" w:space="0" w:color="auto"/>
              <w:bottom w:val="single" w:sz="4" w:space="0" w:color="auto"/>
              <w:right w:val="single" w:sz="4" w:space="0" w:color="auto"/>
            </w:tcBorders>
          </w:tcPr>
          <w:p w:rsidR="008E53D1" w:rsidRPr="00984CEE" w:rsidRDefault="008E53D1" w:rsidP="00A82913">
            <w:pPr>
              <w:autoSpaceDE w:val="0"/>
              <w:autoSpaceDN w:val="0"/>
              <w:adjustRightInd w:val="0"/>
              <w:jc w:val="center"/>
              <w:rPr>
                <w:rFonts w:eastAsiaTheme="minorHAnsi"/>
                <w:lang w:eastAsia="en-US"/>
              </w:rPr>
            </w:pPr>
            <w:r w:rsidRPr="00984CEE">
              <w:rPr>
                <w:rFonts w:eastAsiaTheme="minorHAnsi"/>
                <w:lang w:eastAsia="en-US"/>
              </w:rPr>
              <w:t>2</w:t>
            </w:r>
          </w:p>
        </w:tc>
        <w:tc>
          <w:tcPr>
            <w:tcW w:w="5839" w:type="dxa"/>
            <w:tcBorders>
              <w:top w:val="single" w:sz="4" w:space="0" w:color="auto"/>
              <w:left w:val="single" w:sz="4" w:space="0" w:color="auto"/>
              <w:bottom w:val="single" w:sz="4" w:space="0" w:color="auto"/>
              <w:right w:val="single" w:sz="4" w:space="0" w:color="auto"/>
            </w:tcBorders>
          </w:tcPr>
          <w:p w:rsidR="008E53D1" w:rsidRPr="00984CEE" w:rsidRDefault="008E53D1" w:rsidP="00A82913">
            <w:pPr>
              <w:autoSpaceDE w:val="0"/>
              <w:autoSpaceDN w:val="0"/>
              <w:adjustRightInd w:val="0"/>
              <w:jc w:val="center"/>
              <w:rPr>
                <w:rFonts w:eastAsiaTheme="minorHAnsi"/>
                <w:lang w:eastAsia="en-US"/>
              </w:rPr>
            </w:pPr>
            <w:r w:rsidRPr="00984CEE">
              <w:rPr>
                <w:rFonts w:eastAsiaTheme="minorHAnsi"/>
                <w:lang w:eastAsia="en-US"/>
              </w:rPr>
              <w:t>3</w:t>
            </w:r>
          </w:p>
        </w:tc>
      </w:tr>
      <w:tr w:rsidR="008E53D1" w:rsidRPr="00984CEE" w:rsidTr="00A82913">
        <w:tc>
          <w:tcPr>
            <w:tcW w:w="9070" w:type="dxa"/>
            <w:gridSpan w:val="3"/>
            <w:tcBorders>
              <w:top w:val="single" w:sz="4" w:space="0" w:color="auto"/>
              <w:left w:val="single" w:sz="4" w:space="0" w:color="auto"/>
              <w:bottom w:val="single" w:sz="4" w:space="0" w:color="auto"/>
              <w:right w:val="single" w:sz="4" w:space="0" w:color="auto"/>
            </w:tcBorders>
          </w:tcPr>
          <w:p w:rsidR="008E53D1" w:rsidRPr="00984CEE" w:rsidRDefault="008E53D1" w:rsidP="00A82913">
            <w:pPr>
              <w:autoSpaceDE w:val="0"/>
              <w:autoSpaceDN w:val="0"/>
              <w:adjustRightInd w:val="0"/>
              <w:jc w:val="center"/>
              <w:rPr>
                <w:rFonts w:eastAsiaTheme="minorHAnsi"/>
                <w:lang w:eastAsia="en-US"/>
              </w:rPr>
            </w:pPr>
            <w:r w:rsidRPr="00984CEE">
              <w:rPr>
                <w:rFonts w:eastAsiaTheme="minorHAnsi"/>
                <w:lang w:eastAsia="en-US"/>
              </w:rPr>
              <w:t>1. Основные виды разрешенного использования</w:t>
            </w:r>
          </w:p>
        </w:tc>
      </w:tr>
      <w:tr w:rsidR="008E53D1" w:rsidRPr="00984CEE" w:rsidTr="00A82913">
        <w:trPr>
          <w:trHeight w:val="1080"/>
        </w:trPr>
        <w:tc>
          <w:tcPr>
            <w:tcW w:w="680" w:type="dxa"/>
            <w:tcBorders>
              <w:top w:val="single" w:sz="4" w:space="0" w:color="auto"/>
              <w:left w:val="single" w:sz="4" w:space="0" w:color="auto"/>
              <w:bottom w:val="single" w:sz="4" w:space="0" w:color="auto"/>
              <w:right w:val="single" w:sz="4" w:space="0" w:color="auto"/>
            </w:tcBorders>
          </w:tcPr>
          <w:p w:rsidR="008E53D1" w:rsidRPr="00984CEE" w:rsidRDefault="008E53D1" w:rsidP="00A82913">
            <w:pPr>
              <w:autoSpaceDE w:val="0"/>
              <w:autoSpaceDN w:val="0"/>
              <w:adjustRightInd w:val="0"/>
              <w:jc w:val="both"/>
              <w:rPr>
                <w:rFonts w:eastAsiaTheme="minorHAnsi"/>
                <w:lang w:eastAsia="en-US"/>
              </w:rPr>
            </w:pPr>
            <w:r w:rsidRPr="00984CEE">
              <w:rPr>
                <w:rFonts w:eastAsiaTheme="minorHAnsi"/>
                <w:lang w:eastAsia="en-US"/>
              </w:rPr>
              <w:t>1.1</w:t>
            </w:r>
          </w:p>
        </w:tc>
        <w:tc>
          <w:tcPr>
            <w:tcW w:w="2551" w:type="dxa"/>
            <w:tcBorders>
              <w:top w:val="single" w:sz="4" w:space="0" w:color="auto"/>
              <w:left w:val="single" w:sz="4" w:space="0" w:color="auto"/>
              <w:bottom w:val="single" w:sz="4" w:space="0" w:color="auto"/>
              <w:right w:val="single" w:sz="4" w:space="0" w:color="auto"/>
            </w:tcBorders>
          </w:tcPr>
          <w:p w:rsidR="008E53D1" w:rsidRPr="00984CEE" w:rsidRDefault="008E53D1" w:rsidP="00A82913">
            <w:pPr>
              <w:autoSpaceDE w:val="0"/>
              <w:autoSpaceDN w:val="0"/>
              <w:adjustRightInd w:val="0"/>
              <w:jc w:val="both"/>
              <w:rPr>
                <w:rFonts w:eastAsiaTheme="minorHAnsi"/>
                <w:shd w:val="clear" w:color="auto" w:fill="FFFFFF"/>
                <w:lang w:eastAsia="en-US"/>
              </w:rPr>
            </w:pPr>
            <w:r w:rsidRPr="00984CEE">
              <w:rPr>
                <w:rFonts w:eastAsiaTheme="minorHAnsi"/>
                <w:shd w:val="clear" w:color="auto" w:fill="FFFFFF"/>
                <w:lang w:eastAsia="en-US"/>
              </w:rPr>
              <w:t>Отдых (рекреация) (5.0)</w:t>
            </w:r>
          </w:p>
          <w:p w:rsidR="008E53D1" w:rsidRPr="00984CEE" w:rsidRDefault="008E53D1" w:rsidP="00A82913">
            <w:pPr>
              <w:autoSpaceDE w:val="0"/>
              <w:autoSpaceDN w:val="0"/>
              <w:adjustRightInd w:val="0"/>
              <w:jc w:val="both"/>
              <w:rPr>
                <w:rFonts w:eastAsiaTheme="minorHAnsi"/>
                <w:lang w:eastAsia="en-US"/>
              </w:rPr>
            </w:pPr>
          </w:p>
        </w:tc>
        <w:tc>
          <w:tcPr>
            <w:tcW w:w="5839" w:type="dxa"/>
            <w:tcBorders>
              <w:top w:val="single" w:sz="4" w:space="0" w:color="auto"/>
              <w:left w:val="single" w:sz="4" w:space="0" w:color="auto"/>
              <w:bottom w:val="single" w:sz="4" w:space="0" w:color="auto"/>
              <w:right w:val="single" w:sz="4" w:space="0" w:color="auto"/>
            </w:tcBorders>
          </w:tcPr>
          <w:p w:rsidR="008E53D1" w:rsidRPr="00984CEE" w:rsidRDefault="008E53D1" w:rsidP="00A82913">
            <w:pPr>
              <w:spacing w:line="276" w:lineRule="auto"/>
              <w:rPr>
                <w:rFonts w:eastAsiaTheme="minorHAnsi"/>
                <w:lang w:eastAsia="en-US"/>
              </w:rPr>
            </w:pPr>
            <w:r w:rsidRPr="00984CEE">
              <w:rPr>
                <w:rFonts w:eastAsiaTheme="minorHAnsi"/>
                <w:lang w:eastAsia="en-US"/>
              </w:rPr>
              <w:t>Лесопарки; зоны отдыха;</w:t>
            </w:r>
          </w:p>
          <w:p w:rsidR="008E53D1" w:rsidRPr="00984CEE" w:rsidRDefault="008E53D1" w:rsidP="00A82913">
            <w:pPr>
              <w:widowControl w:val="0"/>
              <w:autoSpaceDE w:val="0"/>
              <w:autoSpaceDN w:val="0"/>
              <w:adjustRightInd w:val="0"/>
              <w:jc w:val="both"/>
              <w:outlineLvl w:val="1"/>
              <w:rPr>
                <w:sz w:val="28"/>
                <w:szCs w:val="28"/>
              </w:rPr>
            </w:pPr>
            <w:r w:rsidRPr="00984CEE">
              <w:t xml:space="preserve">дорожно - </w:t>
            </w:r>
            <w:proofErr w:type="spellStart"/>
            <w:r w:rsidRPr="00984CEE">
              <w:t>тропиночная</w:t>
            </w:r>
            <w:proofErr w:type="spellEnd"/>
            <w:r w:rsidRPr="00984CEE">
              <w:t xml:space="preserve"> сеть, лыжные трассы, велосипедные и беговые дорожки</w:t>
            </w:r>
          </w:p>
        </w:tc>
      </w:tr>
      <w:tr w:rsidR="008E53D1" w:rsidRPr="00984CEE" w:rsidTr="00A82913">
        <w:trPr>
          <w:trHeight w:val="480"/>
        </w:trPr>
        <w:tc>
          <w:tcPr>
            <w:tcW w:w="680" w:type="dxa"/>
            <w:tcBorders>
              <w:top w:val="single" w:sz="4" w:space="0" w:color="auto"/>
              <w:left w:val="single" w:sz="4" w:space="0" w:color="auto"/>
              <w:bottom w:val="single" w:sz="4" w:space="0" w:color="auto"/>
              <w:right w:val="single" w:sz="4" w:space="0" w:color="auto"/>
            </w:tcBorders>
          </w:tcPr>
          <w:p w:rsidR="008E53D1" w:rsidRPr="00984CEE" w:rsidRDefault="008E53D1" w:rsidP="00A82913">
            <w:pPr>
              <w:autoSpaceDE w:val="0"/>
              <w:autoSpaceDN w:val="0"/>
              <w:adjustRightInd w:val="0"/>
              <w:jc w:val="both"/>
              <w:rPr>
                <w:rFonts w:eastAsiaTheme="minorHAnsi"/>
                <w:lang w:eastAsia="en-US"/>
              </w:rPr>
            </w:pPr>
            <w:r w:rsidRPr="00984CEE">
              <w:rPr>
                <w:rFonts w:eastAsiaTheme="minorHAnsi"/>
                <w:lang w:eastAsia="en-US"/>
              </w:rPr>
              <w:t>1.2</w:t>
            </w:r>
          </w:p>
        </w:tc>
        <w:tc>
          <w:tcPr>
            <w:tcW w:w="2551" w:type="dxa"/>
            <w:tcBorders>
              <w:top w:val="single" w:sz="4" w:space="0" w:color="auto"/>
              <w:left w:val="single" w:sz="4" w:space="0" w:color="auto"/>
              <w:bottom w:val="single" w:sz="4" w:space="0" w:color="auto"/>
              <w:right w:val="single" w:sz="4" w:space="0" w:color="auto"/>
            </w:tcBorders>
          </w:tcPr>
          <w:p w:rsidR="008E53D1" w:rsidRPr="00984CEE" w:rsidRDefault="008E53D1" w:rsidP="00A82913">
            <w:pPr>
              <w:autoSpaceDE w:val="0"/>
              <w:autoSpaceDN w:val="0"/>
              <w:adjustRightInd w:val="0"/>
              <w:jc w:val="both"/>
              <w:rPr>
                <w:rFonts w:eastAsiaTheme="minorHAnsi"/>
                <w:shd w:val="clear" w:color="auto" w:fill="FFFFFF"/>
                <w:lang w:eastAsia="en-US"/>
              </w:rPr>
            </w:pPr>
            <w:r w:rsidRPr="00984CEE">
              <w:rPr>
                <w:rFonts w:eastAsiaTheme="minorHAnsi"/>
                <w:shd w:val="clear" w:color="auto" w:fill="FFFFFF"/>
                <w:lang w:eastAsia="en-US"/>
              </w:rPr>
              <w:t>Животноводство (1.7)</w:t>
            </w:r>
          </w:p>
        </w:tc>
        <w:tc>
          <w:tcPr>
            <w:tcW w:w="5839" w:type="dxa"/>
            <w:tcBorders>
              <w:top w:val="single" w:sz="4" w:space="0" w:color="auto"/>
              <w:left w:val="single" w:sz="4" w:space="0" w:color="auto"/>
              <w:bottom w:val="single" w:sz="4" w:space="0" w:color="auto"/>
              <w:right w:val="single" w:sz="4" w:space="0" w:color="auto"/>
            </w:tcBorders>
          </w:tcPr>
          <w:p w:rsidR="008E53D1" w:rsidRPr="00984CEE" w:rsidRDefault="008E53D1" w:rsidP="00A82913">
            <w:pPr>
              <w:widowControl w:val="0"/>
              <w:autoSpaceDE w:val="0"/>
              <w:autoSpaceDN w:val="0"/>
              <w:jc w:val="both"/>
            </w:pPr>
            <w:r w:rsidRPr="00984CEE">
              <w:t>Осуществление хозяйственной деятельности, связанной с производством продукции животноводства, в том числе сенокошение, выпас сельскохозяйственных животных, разведение племенных животных, производство и использование племенной продукции (материала), размещение зданий, сооружений, используемых для содержания и разведения сельскохозяйственных животных, производства, хранения и первичной переработки сельскохозяйственной продукции.</w:t>
            </w:r>
          </w:p>
          <w:p w:rsidR="008E53D1" w:rsidRPr="00984CEE" w:rsidRDefault="008E53D1" w:rsidP="00A82913">
            <w:pPr>
              <w:spacing w:after="200" w:line="276" w:lineRule="auto"/>
              <w:rPr>
                <w:rFonts w:eastAsiaTheme="minorHAnsi"/>
                <w:lang w:eastAsia="en-US"/>
              </w:rPr>
            </w:pPr>
            <w:r w:rsidRPr="00984CEE">
              <w:rPr>
                <w:rFonts w:eastAsiaTheme="minorHAnsi"/>
                <w:lang w:eastAsia="en-US"/>
              </w:rPr>
              <w:t xml:space="preserve">Содержание данного вида разрешенного использования включает в себя содержание видов разрешенного использования с </w:t>
            </w:r>
            <w:hyperlink w:anchor="P74" w:history="1">
              <w:r w:rsidRPr="00984CEE">
                <w:rPr>
                  <w:rFonts w:eastAsiaTheme="minorHAnsi"/>
                  <w:color w:val="0000FF"/>
                  <w:lang w:eastAsia="en-US"/>
                </w:rPr>
                <w:t>кодами 1.8</w:t>
              </w:r>
            </w:hyperlink>
            <w:r w:rsidRPr="00984CEE">
              <w:rPr>
                <w:rFonts w:eastAsiaTheme="minorHAnsi"/>
                <w:lang w:eastAsia="en-US"/>
              </w:rPr>
              <w:t xml:space="preserve"> - </w:t>
            </w:r>
            <w:hyperlink w:anchor="P89" w:history="1">
              <w:r w:rsidRPr="00984CEE">
                <w:rPr>
                  <w:rFonts w:eastAsiaTheme="minorHAnsi"/>
                  <w:color w:val="0000FF"/>
                  <w:lang w:eastAsia="en-US"/>
                </w:rPr>
                <w:t>1.11</w:t>
              </w:r>
            </w:hyperlink>
          </w:p>
        </w:tc>
      </w:tr>
      <w:tr w:rsidR="008E53D1" w:rsidRPr="00984CEE" w:rsidTr="00A82913">
        <w:trPr>
          <w:trHeight w:val="225"/>
        </w:trPr>
        <w:tc>
          <w:tcPr>
            <w:tcW w:w="680" w:type="dxa"/>
            <w:tcBorders>
              <w:top w:val="single" w:sz="4" w:space="0" w:color="auto"/>
              <w:left w:val="single" w:sz="4" w:space="0" w:color="auto"/>
              <w:bottom w:val="single" w:sz="4" w:space="0" w:color="auto"/>
              <w:right w:val="single" w:sz="4" w:space="0" w:color="auto"/>
            </w:tcBorders>
          </w:tcPr>
          <w:p w:rsidR="008E53D1" w:rsidRPr="00984CEE" w:rsidRDefault="008E53D1" w:rsidP="00A82913">
            <w:pPr>
              <w:autoSpaceDE w:val="0"/>
              <w:autoSpaceDN w:val="0"/>
              <w:adjustRightInd w:val="0"/>
              <w:jc w:val="both"/>
              <w:rPr>
                <w:rFonts w:eastAsiaTheme="minorHAnsi"/>
                <w:lang w:eastAsia="en-US"/>
              </w:rPr>
            </w:pPr>
            <w:r w:rsidRPr="00984CEE">
              <w:rPr>
                <w:rFonts w:eastAsiaTheme="minorHAnsi"/>
                <w:lang w:eastAsia="en-US"/>
              </w:rPr>
              <w:t>1.3</w:t>
            </w:r>
          </w:p>
        </w:tc>
        <w:tc>
          <w:tcPr>
            <w:tcW w:w="2551" w:type="dxa"/>
            <w:tcBorders>
              <w:top w:val="single" w:sz="4" w:space="0" w:color="auto"/>
              <w:left w:val="single" w:sz="4" w:space="0" w:color="auto"/>
              <w:bottom w:val="single" w:sz="4" w:space="0" w:color="auto"/>
              <w:right w:val="single" w:sz="4" w:space="0" w:color="auto"/>
            </w:tcBorders>
          </w:tcPr>
          <w:p w:rsidR="008E53D1" w:rsidRPr="00984CEE" w:rsidRDefault="008E53D1" w:rsidP="00A82913">
            <w:pPr>
              <w:autoSpaceDE w:val="0"/>
              <w:autoSpaceDN w:val="0"/>
              <w:adjustRightInd w:val="0"/>
              <w:jc w:val="both"/>
              <w:rPr>
                <w:rFonts w:eastAsiaTheme="minorHAnsi"/>
                <w:shd w:val="clear" w:color="auto" w:fill="FFFFFF"/>
                <w:lang w:eastAsia="en-US"/>
              </w:rPr>
            </w:pPr>
            <w:r w:rsidRPr="00984CEE">
              <w:rPr>
                <w:rFonts w:eastAsiaTheme="minorHAnsi"/>
                <w:shd w:val="clear" w:color="auto" w:fill="FFFFFF"/>
                <w:lang w:eastAsia="en-US"/>
              </w:rPr>
              <w:t>Скотоводство (1.8)</w:t>
            </w:r>
          </w:p>
        </w:tc>
        <w:tc>
          <w:tcPr>
            <w:tcW w:w="5839" w:type="dxa"/>
            <w:tcBorders>
              <w:top w:val="single" w:sz="4" w:space="0" w:color="auto"/>
              <w:left w:val="single" w:sz="4" w:space="0" w:color="auto"/>
              <w:bottom w:val="single" w:sz="4" w:space="0" w:color="auto"/>
              <w:right w:val="single" w:sz="4" w:space="0" w:color="auto"/>
            </w:tcBorders>
          </w:tcPr>
          <w:p w:rsidR="008E53D1" w:rsidRPr="00984CEE" w:rsidRDefault="008E53D1" w:rsidP="00A82913">
            <w:pPr>
              <w:widowControl w:val="0"/>
              <w:autoSpaceDE w:val="0"/>
              <w:autoSpaceDN w:val="0"/>
              <w:jc w:val="both"/>
            </w:pPr>
            <w:r w:rsidRPr="00984CEE">
              <w:t xml:space="preserve">Осуществление хозяйственной деятельности, в том </w:t>
            </w:r>
            <w:r w:rsidRPr="00984CEE">
              <w:lastRenderedPageBreak/>
              <w:t>числе на сельскохозяйственных угодьях, связанной с разведением сельскохозяйственных животных (крупного рогатого скота, овец, коз, лошадей, верблюдов, оленей);</w:t>
            </w:r>
          </w:p>
          <w:p w:rsidR="008E53D1" w:rsidRPr="00984CEE" w:rsidRDefault="008E53D1" w:rsidP="00A82913">
            <w:pPr>
              <w:widowControl w:val="0"/>
              <w:autoSpaceDE w:val="0"/>
              <w:autoSpaceDN w:val="0"/>
              <w:jc w:val="both"/>
            </w:pPr>
            <w:r w:rsidRPr="00984CEE">
              <w:t>сенокошение, выпас сельскохозяйственных животных, производство кормов, размещение зданий, сооружений, используемых для содержания и разведения сельскохозяйственных животных;</w:t>
            </w:r>
          </w:p>
          <w:p w:rsidR="008E53D1" w:rsidRPr="00984CEE" w:rsidRDefault="008E53D1" w:rsidP="00A82913">
            <w:pPr>
              <w:spacing w:after="200" w:line="276" w:lineRule="auto"/>
              <w:rPr>
                <w:rFonts w:eastAsiaTheme="minorHAnsi"/>
                <w:lang w:eastAsia="en-US"/>
              </w:rPr>
            </w:pPr>
            <w:r w:rsidRPr="00984CEE">
              <w:rPr>
                <w:rFonts w:eastAsiaTheme="minorHAnsi"/>
                <w:lang w:eastAsia="en-US"/>
              </w:rPr>
              <w:t>разведение племенных животных, производство и использование племенной продукции (материала)</w:t>
            </w:r>
          </w:p>
        </w:tc>
      </w:tr>
      <w:tr w:rsidR="008E53D1" w:rsidRPr="00984CEE" w:rsidTr="00A82913">
        <w:trPr>
          <w:trHeight w:val="315"/>
        </w:trPr>
        <w:tc>
          <w:tcPr>
            <w:tcW w:w="680" w:type="dxa"/>
            <w:tcBorders>
              <w:top w:val="single" w:sz="4" w:space="0" w:color="auto"/>
              <w:left w:val="single" w:sz="4" w:space="0" w:color="auto"/>
              <w:bottom w:val="single" w:sz="4" w:space="0" w:color="auto"/>
              <w:right w:val="single" w:sz="4" w:space="0" w:color="auto"/>
            </w:tcBorders>
          </w:tcPr>
          <w:p w:rsidR="008E53D1" w:rsidRPr="00984CEE" w:rsidRDefault="008E53D1" w:rsidP="00A82913">
            <w:pPr>
              <w:autoSpaceDE w:val="0"/>
              <w:autoSpaceDN w:val="0"/>
              <w:adjustRightInd w:val="0"/>
              <w:jc w:val="both"/>
              <w:rPr>
                <w:rFonts w:eastAsiaTheme="minorHAnsi"/>
                <w:lang w:eastAsia="en-US"/>
              </w:rPr>
            </w:pPr>
            <w:r w:rsidRPr="00984CEE">
              <w:rPr>
                <w:rFonts w:eastAsiaTheme="minorHAnsi"/>
                <w:lang w:eastAsia="en-US"/>
              </w:rPr>
              <w:lastRenderedPageBreak/>
              <w:t>1.4</w:t>
            </w:r>
          </w:p>
        </w:tc>
        <w:tc>
          <w:tcPr>
            <w:tcW w:w="2551" w:type="dxa"/>
            <w:tcBorders>
              <w:top w:val="single" w:sz="4" w:space="0" w:color="auto"/>
              <w:left w:val="single" w:sz="4" w:space="0" w:color="auto"/>
              <w:bottom w:val="single" w:sz="4" w:space="0" w:color="auto"/>
              <w:right w:val="single" w:sz="4" w:space="0" w:color="auto"/>
            </w:tcBorders>
          </w:tcPr>
          <w:p w:rsidR="008E53D1" w:rsidRPr="00984CEE" w:rsidRDefault="008E53D1" w:rsidP="00A82913">
            <w:pPr>
              <w:autoSpaceDE w:val="0"/>
              <w:autoSpaceDN w:val="0"/>
              <w:adjustRightInd w:val="0"/>
              <w:jc w:val="both"/>
              <w:rPr>
                <w:rFonts w:eastAsiaTheme="minorHAnsi"/>
                <w:shd w:val="clear" w:color="auto" w:fill="FFFFFF"/>
                <w:lang w:eastAsia="en-US"/>
              </w:rPr>
            </w:pPr>
            <w:r w:rsidRPr="00984CEE">
              <w:rPr>
                <w:rFonts w:eastAsiaTheme="minorHAnsi"/>
                <w:shd w:val="clear" w:color="auto" w:fill="FFFFFF"/>
                <w:lang w:eastAsia="en-US"/>
              </w:rPr>
              <w:t>Звероводство (1.9)</w:t>
            </w:r>
          </w:p>
        </w:tc>
        <w:tc>
          <w:tcPr>
            <w:tcW w:w="5839" w:type="dxa"/>
            <w:tcBorders>
              <w:top w:val="single" w:sz="4" w:space="0" w:color="auto"/>
              <w:left w:val="single" w:sz="4" w:space="0" w:color="auto"/>
              <w:bottom w:val="single" w:sz="4" w:space="0" w:color="auto"/>
              <w:right w:val="single" w:sz="4" w:space="0" w:color="auto"/>
            </w:tcBorders>
          </w:tcPr>
          <w:p w:rsidR="008E53D1" w:rsidRPr="00984CEE" w:rsidRDefault="008E53D1" w:rsidP="00A82913">
            <w:pPr>
              <w:widowControl w:val="0"/>
              <w:autoSpaceDE w:val="0"/>
              <w:autoSpaceDN w:val="0"/>
              <w:jc w:val="both"/>
            </w:pPr>
            <w:r w:rsidRPr="00984CEE">
              <w:t>Осуществление хозяйственной деятельности, связанной с разведением в неволе ценных пушных зверей;</w:t>
            </w:r>
          </w:p>
          <w:p w:rsidR="008E53D1" w:rsidRPr="00984CEE" w:rsidRDefault="008E53D1" w:rsidP="00A82913">
            <w:pPr>
              <w:widowControl w:val="0"/>
              <w:autoSpaceDE w:val="0"/>
              <w:autoSpaceDN w:val="0"/>
              <w:jc w:val="both"/>
            </w:pPr>
            <w:r w:rsidRPr="00984CEE">
              <w:t>размещение зданий, сооружений, используемых для содержания и разведения животных, производства, хранения и первичной переработки продукции;</w:t>
            </w:r>
          </w:p>
          <w:p w:rsidR="008E53D1" w:rsidRPr="00984CEE" w:rsidRDefault="008E53D1" w:rsidP="00A82913">
            <w:pPr>
              <w:spacing w:after="200" w:line="276" w:lineRule="auto"/>
              <w:rPr>
                <w:rFonts w:eastAsiaTheme="minorHAnsi"/>
                <w:lang w:eastAsia="en-US"/>
              </w:rPr>
            </w:pPr>
            <w:r w:rsidRPr="00984CEE">
              <w:rPr>
                <w:rFonts w:eastAsiaTheme="minorHAnsi"/>
                <w:lang w:eastAsia="en-US"/>
              </w:rPr>
              <w:t>разведение племенных животных, производство и использование племенной продукции (материала)</w:t>
            </w:r>
          </w:p>
        </w:tc>
      </w:tr>
      <w:tr w:rsidR="008E53D1" w:rsidRPr="00984CEE" w:rsidTr="00A82913">
        <w:trPr>
          <w:trHeight w:val="300"/>
        </w:trPr>
        <w:tc>
          <w:tcPr>
            <w:tcW w:w="680" w:type="dxa"/>
            <w:tcBorders>
              <w:top w:val="single" w:sz="4" w:space="0" w:color="auto"/>
              <w:left w:val="single" w:sz="4" w:space="0" w:color="auto"/>
              <w:bottom w:val="single" w:sz="4" w:space="0" w:color="auto"/>
              <w:right w:val="single" w:sz="4" w:space="0" w:color="auto"/>
            </w:tcBorders>
          </w:tcPr>
          <w:p w:rsidR="008E53D1" w:rsidRPr="00984CEE" w:rsidRDefault="008E53D1" w:rsidP="00A82913">
            <w:pPr>
              <w:autoSpaceDE w:val="0"/>
              <w:autoSpaceDN w:val="0"/>
              <w:adjustRightInd w:val="0"/>
              <w:jc w:val="both"/>
              <w:rPr>
                <w:rFonts w:eastAsiaTheme="minorHAnsi"/>
                <w:lang w:eastAsia="en-US"/>
              </w:rPr>
            </w:pPr>
            <w:r w:rsidRPr="00984CEE">
              <w:rPr>
                <w:rFonts w:eastAsiaTheme="minorHAnsi"/>
                <w:lang w:eastAsia="en-US"/>
              </w:rPr>
              <w:t>1.5</w:t>
            </w:r>
          </w:p>
        </w:tc>
        <w:tc>
          <w:tcPr>
            <w:tcW w:w="2551" w:type="dxa"/>
            <w:tcBorders>
              <w:top w:val="single" w:sz="4" w:space="0" w:color="auto"/>
              <w:left w:val="single" w:sz="4" w:space="0" w:color="auto"/>
              <w:bottom w:val="single" w:sz="4" w:space="0" w:color="auto"/>
              <w:right w:val="single" w:sz="4" w:space="0" w:color="auto"/>
            </w:tcBorders>
          </w:tcPr>
          <w:p w:rsidR="008E53D1" w:rsidRPr="00984CEE" w:rsidRDefault="008E53D1" w:rsidP="00A82913">
            <w:pPr>
              <w:autoSpaceDE w:val="0"/>
              <w:autoSpaceDN w:val="0"/>
              <w:adjustRightInd w:val="0"/>
              <w:jc w:val="both"/>
              <w:rPr>
                <w:rFonts w:eastAsiaTheme="minorHAnsi"/>
                <w:shd w:val="clear" w:color="auto" w:fill="FFFFFF"/>
                <w:lang w:eastAsia="en-US"/>
              </w:rPr>
            </w:pPr>
            <w:r w:rsidRPr="00984CEE">
              <w:rPr>
                <w:rFonts w:eastAsiaTheme="minorHAnsi"/>
                <w:shd w:val="clear" w:color="auto" w:fill="FFFFFF"/>
                <w:lang w:eastAsia="en-US"/>
              </w:rPr>
              <w:t>Свиноводство (1.11)</w:t>
            </w:r>
          </w:p>
        </w:tc>
        <w:tc>
          <w:tcPr>
            <w:tcW w:w="5839" w:type="dxa"/>
            <w:tcBorders>
              <w:top w:val="single" w:sz="4" w:space="0" w:color="auto"/>
              <w:left w:val="single" w:sz="4" w:space="0" w:color="auto"/>
              <w:bottom w:val="single" w:sz="4" w:space="0" w:color="auto"/>
              <w:right w:val="single" w:sz="4" w:space="0" w:color="auto"/>
            </w:tcBorders>
          </w:tcPr>
          <w:p w:rsidR="008E53D1" w:rsidRPr="00984CEE" w:rsidRDefault="008E53D1" w:rsidP="00A82913">
            <w:pPr>
              <w:widowControl w:val="0"/>
              <w:autoSpaceDE w:val="0"/>
              <w:autoSpaceDN w:val="0"/>
              <w:jc w:val="both"/>
            </w:pPr>
            <w:r w:rsidRPr="00984CEE">
              <w:t>Осуществление хозяйственной деятельности, связанной с разведением свиней;</w:t>
            </w:r>
          </w:p>
          <w:p w:rsidR="008E53D1" w:rsidRPr="00984CEE" w:rsidRDefault="008E53D1" w:rsidP="00A82913">
            <w:pPr>
              <w:widowControl w:val="0"/>
              <w:autoSpaceDE w:val="0"/>
              <w:autoSpaceDN w:val="0"/>
              <w:jc w:val="both"/>
            </w:pPr>
            <w:r w:rsidRPr="00984CEE">
              <w:t>размещение зданий, сооружений, используемых для содержания и разведения животных, производства, хранения и первичной переработки продукции;</w:t>
            </w:r>
          </w:p>
          <w:p w:rsidR="008E53D1" w:rsidRPr="00984CEE" w:rsidRDefault="008E53D1" w:rsidP="00A82913">
            <w:pPr>
              <w:spacing w:after="200" w:line="276" w:lineRule="auto"/>
              <w:rPr>
                <w:rFonts w:eastAsiaTheme="minorHAnsi"/>
                <w:lang w:eastAsia="en-US"/>
              </w:rPr>
            </w:pPr>
            <w:r w:rsidRPr="00984CEE">
              <w:rPr>
                <w:rFonts w:eastAsiaTheme="minorHAnsi"/>
                <w:lang w:eastAsia="en-US"/>
              </w:rPr>
              <w:t>разведение племенных животных, производство и использование племенной продукции (материала)</w:t>
            </w:r>
          </w:p>
        </w:tc>
      </w:tr>
      <w:tr w:rsidR="008E53D1" w:rsidRPr="00984CEE" w:rsidTr="00A82913">
        <w:trPr>
          <w:trHeight w:val="2865"/>
        </w:trPr>
        <w:tc>
          <w:tcPr>
            <w:tcW w:w="680" w:type="dxa"/>
            <w:tcBorders>
              <w:top w:val="single" w:sz="4" w:space="0" w:color="auto"/>
              <w:left w:val="single" w:sz="4" w:space="0" w:color="auto"/>
              <w:bottom w:val="single" w:sz="4" w:space="0" w:color="auto"/>
              <w:right w:val="single" w:sz="4" w:space="0" w:color="auto"/>
            </w:tcBorders>
          </w:tcPr>
          <w:p w:rsidR="008E53D1" w:rsidRPr="00984CEE" w:rsidRDefault="008E53D1" w:rsidP="00A82913">
            <w:pPr>
              <w:autoSpaceDE w:val="0"/>
              <w:autoSpaceDN w:val="0"/>
              <w:adjustRightInd w:val="0"/>
              <w:jc w:val="both"/>
              <w:rPr>
                <w:rFonts w:eastAsiaTheme="minorHAnsi"/>
                <w:lang w:eastAsia="en-US"/>
              </w:rPr>
            </w:pPr>
            <w:r w:rsidRPr="00984CEE">
              <w:rPr>
                <w:rFonts w:eastAsiaTheme="minorHAnsi"/>
                <w:lang w:eastAsia="en-US"/>
              </w:rPr>
              <w:t>1.6</w:t>
            </w:r>
          </w:p>
        </w:tc>
        <w:tc>
          <w:tcPr>
            <w:tcW w:w="2551" w:type="dxa"/>
            <w:tcBorders>
              <w:top w:val="single" w:sz="4" w:space="0" w:color="auto"/>
              <w:left w:val="single" w:sz="4" w:space="0" w:color="auto"/>
              <w:bottom w:val="single" w:sz="4" w:space="0" w:color="auto"/>
              <w:right w:val="single" w:sz="4" w:space="0" w:color="auto"/>
            </w:tcBorders>
          </w:tcPr>
          <w:p w:rsidR="008E53D1" w:rsidRPr="00984CEE" w:rsidRDefault="008E53D1" w:rsidP="00A82913">
            <w:pPr>
              <w:autoSpaceDE w:val="0"/>
              <w:autoSpaceDN w:val="0"/>
              <w:adjustRightInd w:val="0"/>
              <w:jc w:val="both"/>
              <w:rPr>
                <w:rFonts w:eastAsiaTheme="minorHAnsi"/>
                <w:shd w:val="clear" w:color="auto" w:fill="FFFFFF"/>
                <w:lang w:eastAsia="en-US"/>
              </w:rPr>
            </w:pPr>
            <w:r w:rsidRPr="00984CEE">
              <w:rPr>
                <w:rFonts w:eastAsiaTheme="minorHAnsi"/>
                <w:shd w:val="clear" w:color="auto" w:fill="FFFFFF"/>
                <w:lang w:eastAsia="en-US"/>
              </w:rPr>
              <w:t>Птицеводство (1.10)</w:t>
            </w:r>
          </w:p>
        </w:tc>
        <w:tc>
          <w:tcPr>
            <w:tcW w:w="5839" w:type="dxa"/>
            <w:tcBorders>
              <w:top w:val="single" w:sz="4" w:space="0" w:color="auto"/>
              <w:left w:val="single" w:sz="4" w:space="0" w:color="auto"/>
              <w:bottom w:val="single" w:sz="4" w:space="0" w:color="auto"/>
              <w:right w:val="single" w:sz="4" w:space="0" w:color="auto"/>
            </w:tcBorders>
          </w:tcPr>
          <w:p w:rsidR="008E53D1" w:rsidRPr="00984CEE" w:rsidRDefault="008E53D1" w:rsidP="00A82913">
            <w:pPr>
              <w:widowControl w:val="0"/>
              <w:autoSpaceDE w:val="0"/>
              <w:autoSpaceDN w:val="0"/>
              <w:jc w:val="both"/>
            </w:pPr>
            <w:r w:rsidRPr="00984CEE">
              <w:t>Осуществление хозяйственной деятельности, связанной с разведением домашних пород птиц, в том числе водоплавающих;</w:t>
            </w:r>
          </w:p>
          <w:p w:rsidR="008E53D1" w:rsidRPr="00984CEE" w:rsidRDefault="008E53D1" w:rsidP="00A82913">
            <w:pPr>
              <w:widowControl w:val="0"/>
              <w:autoSpaceDE w:val="0"/>
              <w:autoSpaceDN w:val="0"/>
              <w:jc w:val="both"/>
            </w:pPr>
            <w:r w:rsidRPr="00984CEE">
              <w:t>размещение зданий, сооружений, используемых для содержания и разведения животных, производства, хранения и первичной переработки продукции птицеводства;</w:t>
            </w:r>
          </w:p>
          <w:p w:rsidR="008E53D1" w:rsidRPr="00984CEE" w:rsidRDefault="008E53D1" w:rsidP="00A82913">
            <w:pPr>
              <w:spacing w:after="200" w:line="276" w:lineRule="auto"/>
              <w:rPr>
                <w:rFonts w:asciiTheme="minorHAnsi" w:eastAsiaTheme="minorHAnsi" w:hAnsiTheme="minorHAnsi" w:cstheme="minorBidi"/>
                <w:sz w:val="22"/>
                <w:szCs w:val="22"/>
              </w:rPr>
            </w:pPr>
            <w:r w:rsidRPr="00984CEE">
              <w:rPr>
                <w:rFonts w:eastAsiaTheme="minorHAnsi"/>
                <w:lang w:eastAsia="en-US"/>
              </w:rPr>
              <w:t>разведение племенных животных, производство и использование племенной продукции (материала)</w:t>
            </w:r>
          </w:p>
        </w:tc>
      </w:tr>
      <w:tr w:rsidR="008E53D1" w:rsidRPr="00984CEE" w:rsidTr="00A82913">
        <w:trPr>
          <w:trHeight w:val="600"/>
        </w:trPr>
        <w:tc>
          <w:tcPr>
            <w:tcW w:w="680" w:type="dxa"/>
            <w:tcBorders>
              <w:top w:val="single" w:sz="4" w:space="0" w:color="auto"/>
              <w:left w:val="single" w:sz="4" w:space="0" w:color="auto"/>
              <w:bottom w:val="single" w:sz="4" w:space="0" w:color="auto"/>
              <w:right w:val="single" w:sz="4" w:space="0" w:color="auto"/>
            </w:tcBorders>
          </w:tcPr>
          <w:p w:rsidR="008E53D1" w:rsidRPr="00984CEE" w:rsidRDefault="008E53D1" w:rsidP="00A82913">
            <w:pPr>
              <w:autoSpaceDE w:val="0"/>
              <w:autoSpaceDN w:val="0"/>
              <w:adjustRightInd w:val="0"/>
              <w:jc w:val="both"/>
              <w:rPr>
                <w:rFonts w:eastAsiaTheme="minorHAnsi"/>
                <w:lang w:eastAsia="en-US"/>
              </w:rPr>
            </w:pPr>
            <w:r w:rsidRPr="00984CEE">
              <w:rPr>
                <w:rFonts w:eastAsiaTheme="minorHAnsi"/>
                <w:lang w:eastAsia="en-US"/>
              </w:rPr>
              <w:t>1.7</w:t>
            </w:r>
          </w:p>
        </w:tc>
        <w:tc>
          <w:tcPr>
            <w:tcW w:w="2551" w:type="dxa"/>
            <w:tcBorders>
              <w:top w:val="single" w:sz="4" w:space="0" w:color="auto"/>
              <w:left w:val="single" w:sz="4" w:space="0" w:color="auto"/>
              <w:bottom w:val="single" w:sz="4" w:space="0" w:color="auto"/>
              <w:right w:val="single" w:sz="4" w:space="0" w:color="auto"/>
            </w:tcBorders>
          </w:tcPr>
          <w:p w:rsidR="008E53D1" w:rsidRPr="00984CEE" w:rsidRDefault="008E53D1" w:rsidP="00A82913">
            <w:pPr>
              <w:autoSpaceDE w:val="0"/>
              <w:autoSpaceDN w:val="0"/>
              <w:adjustRightInd w:val="0"/>
              <w:jc w:val="both"/>
              <w:rPr>
                <w:rFonts w:eastAsiaTheme="minorHAnsi"/>
                <w:shd w:val="clear" w:color="auto" w:fill="FFFFFF"/>
                <w:lang w:eastAsia="en-US"/>
              </w:rPr>
            </w:pPr>
            <w:r w:rsidRPr="00984CEE">
              <w:rPr>
                <w:rFonts w:eastAsiaTheme="minorHAnsi"/>
                <w:shd w:val="clear" w:color="auto" w:fill="FFFFFF"/>
                <w:lang w:eastAsia="en-US"/>
              </w:rPr>
              <w:t>Пчеловодство (1.12)</w:t>
            </w:r>
          </w:p>
        </w:tc>
        <w:tc>
          <w:tcPr>
            <w:tcW w:w="5839" w:type="dxa"/>
            <w:tcBorders>
              <w:top w:val="single" w:sz="4" w:space="0" w:color="auto"/>
              <w:left w:val="single" w:sz="4" w:space="0" w:color="auto"/>
              <w:bottom w:val="single" w:sz="4" w:space="0" w:color="auto"/>
              <w:right w:val="single" w:sz="4" w:space="0" w:color="auto"/>
            </w:tcBorders>
          </w:tcPr>
          <w:p w:rsidR="008E53D1" w:rsidRPr="00984CEE" w:rsidRDefault="008E53D1" w:rsidP="00A82913">
            <w:pPr>
              <w:widowControl w:val="0"/>
              <w:autoSpaceDE w:val="0"/>
              <w:autoSpaceDN w:val="0"/>
              <w:jc w:val="both"/>
            </w:pPr>
            <w:r w:rsidRPr="00984CEE">
              <w:t>Осуществление хозяйственной деятельности, в том числе на сельскохозяйственных угодьях, по разведению, содержанию и использованию пчел и иных полезных насекомых;</w:t>
            </w:r>
          </w:p>
          <w:p w:rsidR="008E53D1" w:rsidRPr="00984CEE" w:rsidRDefault="008E53D1" w:rsidP="00A82913">
            <w:pPr>
              <w:widowControl w:val="0"/>
              <w:autoSpaceDE w:val="0"/>
              <w:autoSpaceDN w:val="0"/>
              <w:jc w:val="both"/>
            </w:pPr>
            <w:r w:rsidRPr="00984CEE">
              <w:t>размещение ульев, иных объектов и оборудования, необходимого для пчеловодства и разведениях иных полезных насекомых;</w:t>
            </w:r>
          </w:p>
          <w:p w:rsidR="008E53D1" w:rsidRPr="00984CEE" w:rsidRDefault="008E53D1" w:rsidP="00A82913">
            <w:pPr>
              <w:spacing w:after="200" w:line="276" w:lineRule="auto"/>
              <w:rPr>
                <w:rFonts w:eastAsiaTheme="minorHAnsi"/>
                <w:lang w:eastAsia="en-US"/>
              </w:rPr>
            </w:pPr>
            <w:r w:rsidRPr="00984CEE">
              <w:rPr>
                <w:rFonts w:eastAsiaTheme="minorHAnsi"/>
                <w:lang w:eastAsia="en-US"/>
              </w:rPr>
              <w:t>размещение сооружений, используемых для хранения и первичной переработки продукции пчеловодства</w:t>
            </w:r>
          </w:p>
        </w:tc>
      </w:tr>
      <w:tr w:rsidR="008E53D1" w:rsidRPr="00984CEE" w:rsidTr="0068679E">
        <w:trPr>
          <w:trHeight w:val="881"/>
        </w:trPr>
        <w:tc>
          <w:tcPr>
            <w:tcW w:w="680" w:type="dxa"/>
            <w:tcBorders>
              <w:top w:val="single" w:sz="4" w:space="0" w:color="auto"/>
              <w:left w:val="single" w:sz="4" w:space="0" w:color="auto"/>
              <w:bottom w:val="single" w:sz="4" w:space="0" w:color="auto"/>
              <w:right w:val="single" w:sz="4" w:space="0" w:color="auto"/>
            </w:tcBorders>
          </w:tcPr>
          <w:p w:rsidR="008E53D1" w:rsidRPr="00984CEE" w:rsidRDefault="008E53D1" w:rsidP="00A82913">
            <w:pPr>
              <w:autoSpaceDE w:val="0"/>
              <w:autoSpaceDN w:val="0"/>
              <w:adjustRightInd w:val="0"/>
              <w:jc w:val="both"/>
              <w:rPr>
                <w:rFonts w:eastAsiaTheme="minorHAnsi"/>
                <w:lang w:eastAsia="en-US"/>
              </w:rPr>
            </w:pPr>
            <w:r w:rsidRPr="00984CEE">
              <w:rPr>
                <w:rFonts w:eastAsiaTheme="minorHAnsi"/>
                <w:lang w:eastAsia="en-US"/>
              </w:rPr>
              <w:lastRenderedPageBreak/>
              <w:t>1.8</w:t>
            </w:r>
          </w:p>
        </w:tc>
        <w:tc>
          <w:tcPr>
            <w:tcW w:w="2551" w:type="dxa"/>
            <w:tcBorders>
              <w:top w:val="single" w:sz="4" w:space="0" w:color="auto"/>
              <w:left w:val="single" w:sz="4" w:space="0" w:color="auto"/>
              <w:bottom w:val="single" w:sz="4" w:space="0" w:color="auto"/>
              <w:right w:val="single" w:sz="4" w:space="0" w:color="auto"/>
            </w:tcBorders>
          </w:tcPr>
          <w:p w:rsidR="008E53D1" w:rsidRPr="00984CEE" w:rsidRDefault="008E53D1" w:rsidP="00A82913">
            <w:pPr>
              <w:autoSpaceDE w:val="0"/>
              <w:autoSpaceDN w:val="0"/>
              <w:adjustRightInd w:val="0"/>
              <w:jc w:val="both"/>
              <w:rPr>
                <w:rFonts w:eastAsiaTheme="minorHAnsi"/>
                <w:shd w:val="clear" w:color="auto" w:fill="FFFFFF"/>
                <w:lang w:eastAsia="en-US"/>
              </w:rPr>
            </w:pPr>
            <w:r w:rsidRPr="00984CEE">
              <w:rPr>
                <w:lang w:eastAsia="en-US"/>
              </w:rPr>
              <w:t>Обеспечение внутреннего правопорядка (8.3)</w:t>
            </w:r>
          </w:p>
        </w:tc>
        <w:tc>
          <w:tcPr>
            <w:tcW w:w="5839" w:type="dxa"/>
            <w:tcBorders>
              <w:top w:val="single" w:sz="4" w:space="0" w:color="auto"/>
              <w:left w:val="single" w:sz="4" w:space="0" w:color="auto"/>
              <w:bottom w:val="single" w:sz="4" w:space="0" w:color="auto"/>
              <w:right w:val="single" w:sz="4" w:space="0" w:color="auto"/>
            </w:tcBorders>
          </w:tcPr>
          <w:p w:rsidR="008E53D1" w:rsidRPr="00984CEE" w:rsidRDefault="008E53D1" w:rsidP="00A82913">
            <w:pPr>
              <w:spacing w:line="276" w:lineRule="auto"/>
              <w:rPr>
                <w:rFonts w:eastAsiaTheme="minorHAnsi"/>
                <w:lang w:eastAsia="en-US"/>
              </w:rPr>
            </w:pPr>
            <w:r w:rsidRPr="00984CEE">
              <w:rPr>
                <w:rFonts w:eastAsiaTheme="minorHAnsi"/>
                <w:lang w:eastAsia="en-US"/>
              </w:rPr>
              <w:t>Объекты  гражданской обороны и предотвращения чрезвычайных ситуаций</w:t>
            </w:r>
          </w:p>
        </w:tc>
      </w:tr>
      <w:tr w:rsidR="008E53D1" w:rsidRPr="00984CEE" w:rsidTr="00A82913">
        <w:trPr>
          <w:trHeight w:val="285"/>
        </w:trPr>
        <w:tc>
          <w:tcPr>
            <w:tcW w:w="680" w:type="dxa"/>
            <w:tcBorders>
              <w:top w:val="single" w:sz="4" w:space="0" w:color="auto"/>
              <w:left w:val="single" w:sz="4" w:space="0" w:color="auto"/>
              <w:bottom w:val="single" w:sz="4" w:space="0" w:color="auto"/>
              <w:right w:val="single" w:sz="4" w:space="0" w:color="auto"/>
            </w:tcBorders>
          </w:tcPr>
          <w:p w:rsidR="008E53D1" w:rsidRPr="00984CEE" w:rsidRDefault="008E53D1" w:rsidP="00A82913">
            <w:pPr>
              <w:autoSpaceDE w:val="0"/>
              <w:autoSpaceDN w:val="0"/>
              <w:adjustRightInd w:val="0"/>
              <w:jc w:val="both"/>
              <w:rPr>
                <w:rFonts w:eastAsiaTheme="minorHAnsi"/>
                <w:lang w:eastAsia="en-US"/>
              </w:rPr>
            </w:pPr>
            <w:r w:rsidRPr="00984CEE">
              <w:rPr>
                <w:rFonts w:eastAsiaTheme="minorHAnsi"/>
                <w:lang w:eastAsia="en-US"/>
              </w:rPr>
              <w:t>1.9</w:t>
            </w:r>
          </w:p>
        </w:tc>
        <w:tc>
          <w:tcPr>
            <w:tcW w:w="2551" w:type="dxa"/>
            <w:tcBorders>
              <w:top w:val="single" w:sz="4" w:space="0" w:color="auto"/>
              <w:left w:val="single" w:sz="4" w:space="0" w:color="auto"/>
              <w:bottom w:val="single" w:sz="4" w:space="0" w:color="auto"/>
              <w:right w:val="single" w:sz="4" w:space="0" w:color="auto"/>
            </w:tcBorders>
          </w:tcPr>
          <w:p w:rsidR="008E53D1" w:rsidRPr="00984CEE" w:rsidRDefault="008E53D1" w:rsidP="00A82913">
            <w:pPr>
              <w:autoSpaceDE w:val="0"/>
              <w:autoSpaceDN w:val="0"/>
              <w:adjustRightInd w:val="0"/>
              <w:jc w:val="both"/>
              <w:rPr>
                <w:lang w:eastAsia="en-US"/>
              </w:rPr>
            </w:pPr>
            <w:r w:rsidRPr="00984CEE">
              <w:rPr>
                <w:lang w:eastAsia="en-US"/>
              </w:rPr>
              <w:t>Хранение и переработка сельскохозяйственной продукции (1.15)</w:t>
            </w:r>
          </w:p>
        </w:tc>
        <w:tc>
          <w:tcPr>
            <w:tcW w:w="5839" w:type="dxa"/>
            <w:tcBorders>
              <w:top w:val="single" w:sz="4" w:space="0" w:color="auto"/>
              <w:left w:val="single" w:sz="4" w:space="0" w:color="auto"/>
              <w:bottom w:val="single" w:sz="4" w:space="0" w:color="auto"/>
              <w:right w:val="single" w:sz="4" w:space="0" w:color="auto"/>
            </w:tcBorders>
          </w:tcPr>
          <w:p w:rsidR="008E53D1" w:rsidRPr="00984CEE" w:rsidRDefault="008E53D1" w:rsidP="00A82913">
            <w:pPr>
              <w:spacing w:line="276" w:lineRule="auto"/>
              <w:rPr>
                <w:rFonts w:eastAsiaTheme="minorHAnsi"/>
                <w:lang w:eastAsia="en-US"/>
              </w:rPr>
            </w:pPr>
            <w:r w:rsidRPr="00984CEE">
              <w:rPr>
                <w:rFonts w:eastAsiaTheme="minorHAnsi"/>
                <w:lang w:eastAsia="en-US"/>
              </w:rPr>
              <w:t>Размещение зданий, сооружений, используемых для производства, хранения, первичной и глубокой переработки сельскохозяйственной продукции</w:t>
            </w:r>
          </w:p>
        </w:tc>
      </w:tr>
      <w:tr w:rsidR="008E53D1" w:rsidRPr="00984CEE" w:rsidTr="00A82913">
        <w:trPr>
          <w:trHeight w:val="360"/>
        </w:trPr>
        <w:tc>
          <w:tcPr>
            <w:tcW w:w="680" w:type="dxa"/>
            <w:tcBorders>
              <w:top w:val="single" w:sz="4" w:space="0" w:color="auto"/>
              <w:left w:val="single" w:sz="4" w:space="0" w:color="auto"/>
              <w:bottom w:val="single" w:sz="4" w:space="0" w:color="auto"/>
              <w:right w:val="single" w:sz="4" w:space="0" w:color="auto"/>
            </w:tcBorders>
          </w:tcPr>
          <w:p w:rsidR="008E53D1" w:rsidRPr="00984CEE" w:rsidRDefault="008E53D1" w:rsidP="00A82913">
            <w:pPr>
              <w:autoSpaceDE w:val="0"/>
              <w:autoSpaceDN w:val="0"/>
              <w:adjustRightInd w:val="0"/>
              <w:jc w:val="both"/>
              <w:rPr>
                <w:rFonts w:eastAsiaTheme="minorHAnsi"/>
                <w:lang w:eastAsia="en-US"/>
              </w:rPr>
            </w:pPr>
            <w:r w:rsidRPr="00984CEE">
              <w:rPr>
                <w:rFonts w:eastAsiaTheme="minorHAnsi"/>
                <w:lang w:eastAsia="en-US"/>
              </w:rPr>
              <w:t>1.10</w:t>
            </w:r>
          </w:p>
        </w:tc>
        <w:tc>
          <w:tcPr>
            <w:tcW w:w="2551" w:type="dxa"/>
            <w:tcBorders>
              <w:top w:val="single" w:sz="4" w:space="0" w:color="auto"/>
              <w:left w:val="single" w:sz="4" w:space="0" w:color="auto"/>
              <w:bottom w:val="single" w:sz="4" w:space="0" w:color="auto"/>
              <w:right w:val="single" w:sz="4" w:space="0" w:color="auto"/>
            </w:tcBorders>
          </w:tcPr>
          <w:p w:rsidR="008E53D1" w:rsidRPr="00984CEE" w:rsidRDefault="008E53D1" w:rsidP="00A82913">
            <w:pPr>
              <w:autoSpaceDE w:val="0"/>
              <w:autoSpaceDN w:val="0"/>
              <w:adjustRightInd w:val="0"/>
              <w:jc w:val="both"/>
              <w:rPr>
                <w:lang w:eastAsia="en-US"/>
              </w:rPr>
            </w:pPr>
            <w:r w:rsidRPr="00984CEE">
              <w:rPr>
                <w:lang w:eastAsia="en-US"/>
              </w:rPr>
              <w:t>Обеспечение сельскохозяйственного производства (1.18)</w:t>
            </w:r>
          </w:p>
        </w:tc>
        <w:tc>
          <w:tcPr>
            <w:tcW w:w="5839" w:type="dxa"/>
            <w:tcBorders>
              <w:top w:val="single" w:sz="4" w:space="0" w:color="auto"/>
              <w:left w:val="single" w:sz="4" w:space="0" w:color="auto"/>
              <w:bottom w:val="single" w:sz="4" w:space="0" w:color="auto"/>
              <w:right w:val="single" w:sz="4" w:space="0" w:color="auto"/>
            </w:tcBorders>
          </w:tcPr>
          <w:p w:rsidR="008E53D1" w:rsidRPr="00984CEE" w:rsidRDefault="008E53D1" w:rsidP="00A82913">
            <w:pPr>
              <w:spacing w:line="276" w:lineRule="auto"/>
              <w:rPr>
                <w:rFonts w:eastAsiaTheme="minorHAnsi"/>
                <w:lang w:eastAsia="en-US"/>
              </w:rPr>
            </w:pPr>
            <w:r w:rsidRPr="00984CEE">
              <w:rPr>
                <w:rFonts w:eastAsiaTheme="minorHAnsi"/>
                <w:lang w:eastAsia="en-US"/>
              </w:rPr>
              <w:t>Размещение машинно-транспортных и ремонтных станций, ангаров и гаражей для сельскохозяйственной техники, амбаров, водонапорных башен, трансформаторных станций и иного технического оборудования, используемого для ведения сельского хозяйства</w:t>
            </w:r>
          </w:p>
        </w:tc>
      </w:tr>
      <w:tr w:rsidR="008E53D1" w:rsidRPr="00984CEE" w:rsidTr="00A82913">
        <w:trPr>
          <w:trHeight w:val="150"/>
        </w:trPr>
        <w:tc>
          <w:tcPr>
            <w:tcW w:w="680" w:type="dxa"/>
            <w:tcBorders>
              <w:top w:val="single" w:sz="4" w:space="0" w:color="auto"/>
              <w:left w:val="single" w:sz="4" w:space="0" w:color="auto"/>
              <w:bottom w:val="single" w:sz="4" w:space="0" w:color="auto"/>
              <w:right w:val="single" w:sz="4" w:space="0" w:color="auto"/>
            </w:tcBorders>
          </w:tcPr>
          <w:p w:rsidR="008E53D1" w:rsidRPr="00984CEE" w:rsidRDefault="008E53D1" w:rsidP="00A82913">
            <w:pPr>
              <w:autoSpaceDE w:val="0"/>
              <w:autoSpaceDN w:val="0"/>
              <w:adjustRightInd w:val="0"/>
              <w:jc w:val="both"/>
              <w:rPr>
                <w:rFonts w:eastAsiaTheme="minorHAnsi"/>
                <w:lang w:eastAsia="en-US"/>
              </w:rPr>
            </w:pPr>
            <w:r w:rsidRPr="00984CEE">
              <w:rPr>
                <w:rFonts w:eastAsiaTheme="minorHAnsi"/>
                <w:lang w:eastAsia="en-US"/>
              </w:rPr>
              <w:t>1.11</w:t>
            </w:r>
          </w:p>
        </w:tc>
        <w:tc>
          <w:tcPr>
            <w:tcW w:w="2551" w:type="dxa"/>
            <w:tcBorders>
              <w:top w:val="single" w:sz="4" w:space="0" w:color="auto"/>
              <w:left w:val="single" w:sz="4" w:space="0" w:color="auto"/>
              <w:bottom w:val="single" w:sz="4" w:space="0" w:color="auto"/>
              <w:right w:val="single" w:sz="4" w:space="0" w:color="auto"/>
            </w:tcBorders>
          </w:tcPr>
          <w:p w:rsidR="008E53D1" w:rsidRPr="00984CEE" w:rsidRDefault="008E53D1" w:rsidP="00A82913">
            <w:pPr>
              <w:autoSpaceDE w:val="0"/>
              <w:autoSpaceDN w:val="0"/>
              <w:adjustRightInd w:val="0"/>
              <w:jc w:val="both"/>
              <w:rPr>
                <w:lang w:eastAsia="en-US"/>
              </w:rPr>
            </w:pPr>
            <w:r w:rsidRPr="00984CEE">
              <w:rPr>
                <w:lang w:eastAsia="en-US"/>
              </w:rPr>
              <w:t>Коммунальное обслуживание (3.1)</w:t>
            </w:r>
          </w:p>
        </w:tc>
        <w:tc>
          <w:tcPr>
            <w:tcW w:w="5839" w:type="dxa"/>
            <w:tcBorders>
              <w:top w:val="single" w:sz="4" w:space="0" w:color="auto"/>
              <w:left w:val="single" w:sz="4" w:space="0" w:color="auto"/>
              <w:bottom w:val="single" w:sz="4" w:space="0" w:color="auto"/>
              <w:right w:val="single" w:sz="4" w:space="0" w:color="auto"/>
            </w:tcBorders>
          </w:tcPr>
          <w:p w:rsidR="008E53D1" w:rsidRPr="00984CEE" w:rsidRDefault="008E53D1" w:rsidP="00A82913">
            <w:pPr>
              <w:spacing w:line="276" w:lineRule="auto"/>
              <w:rPr>
                <w:rFonts w:eastAsiaTheme="minorHAnsi"/>
                <w:lang w:eastAsia="en-US"/>
              </w:rPr>
            </w:pPr>
            <w:proofErr w:type="gramStart"/>
            <w:r w:rsidRPr="00984CEE">
              <w:rPr>
                <w:rFonts w:eastAsiaTheme="minorHAnsi"/>
                <w:lang w:eastAsia="en-US"/>
              </w:rPr>
              <w:t>Размещение объектов капитального строительства в целях обеспечения физических и юридических лиц коммунальными услугами, в частности: поставки воды, тепла, электричества, газа, предоставления услуг связи, отвода канализационных стоков, очистки и уборки объектов недвижимости (котельных, водозаборов, очистных сооружений, насосных станций, водопроводов, линий электропередач, трансформаторных подстанций, газопроводов, линий связи, телефонных станций, канализаций, стоянок, гаражей и мастерских для обслуживания уборочной и аварийной техники, а также</w:t>
            </w:r>
            <w:proofErr w:type="gramEnd"/>
            <w:r w:rsidRPr="00984CEE">
              <w:rPr>
                <w:rFonts w:eastAsiaTheme="minorHAnsi"/>
                <w:lang w:eastAsia="en-US"/>
              </w:rPr>
              <w:t xml:space="preserve"> зданий или помещений, предназначенных для приема физических и юридических лиц в связи с предоставлением им коммунальных услуг)</w:t>
            </w:r>
          </w:p>
        </w:tc>
      </w:tr>
      <w:tr w:rsidR="008E53D1" w:rsidRPr="00984CEE" w:rsidTr="00A82913">
        <w:trPr>
          <w:trHeight w:val="1425"/>
        </w:trPr>
        <w:tc>
          <w:tcPr>
            <w:tcW w:w="680" w:type="dxa"/>
            <w:tcBorders>
              <w:top w:val="single" w:sz="4" w:space="0" w:color="auto"/>
              <w:left w:val="single" w:sz="4" w:space="0" w:color="auto"/>
              <w:bottom w:val="single" w:sz="4" w:space="0" w:color="auto"/>
              <w:right w:val="single" w:sz="4" w:space="0" w:color="auto"/>
            </w:tcBorders>
          </w:tcPr>
          <w:p w:rsidR="008E53D1" w:rsidRPr="00984CEE" w:rsidRDefault="008E53D1" w:rsidP="00A82913">
            <w:pPr>
              <w:autoSpaceDE w:val="0"/>
              <w:autoSpaceDN w:val="0"/>
              <w:adjustRightInd w:val="0"/>
              <w:jc w:val="both"/>
              <w:rPr>
                <w:rFonts w:eastAsiaTheme="minorHAnsi"/>
                <w:lang w:eastAsia="en-US"/>
              </w:rPr>
            </w:pPr>
            <w:r w:rsidRPr="00984CEE">
              <w:rPr>
                <w:rFonts w:eastAsiaTheme="minorHAnsi"/>
                <w:lang w:eastAsia="en-US"/>
              </w:rPr>
              <w:t>1.12</w:t>
            </w:r>
          </w:p>
        </w:tc>
        <w:tc>
          <w:tcPr>
            <w:tcW w:w="2551" w:type="dxa"/>
            <w:tcBorders>
              <w:top w:val="single" w:sz="4" w:space="0" w:color="auto"/>
              <w:left w:val="single" w:sz="4" w:space="0" w:color="auto"/>
              <w:bottom w:val="single" w:sz="4" w:space="0" w:color="auto"/>
              <w:right w:val="single" w:sz="4" w:space="0" w:color="auto"/>
            </w:tcBorders>
          </w:tcPr>
          <w:p w:rsidR="008E53D1" w:rsidRPr="00984CEE" w:rsidRDefault="008E53D1" w:rsidP="00A82913">
            <w:pPr>
              <w:autoSpaceDE w:val="0"/>
              <w:autoSpaceDN w:val="0"/>
              <w:adjustRightInd w:val="0"/>
              <w:jc w:val="both"/>
              <w:rPr>
                <w:lang w:eastAsia="en-US"/>
              </w:rPr>
            </w:pPr>
            <w:r w:rsidRPr="00984CEE">
              <w:rPr>
                <w:lang w:eastAsia="en-US"/>
              </w:rPr>
              <w:t>Гостиничное обслуживание (4.7)</w:t>
            </w:r>
          </w:p>
        </w:tc>
        <w:tc>
          <w:tcPr>
            <w:tcW w:w="5839" w:type="dxa"/>
            <w:tcBorders>
              <w:top w:val="single" w:sz="4" w:space="0" w:color="auto"/>
              <w:left w:val="single" w:sz="4" w:space="0" w:color="auto"/>
              <w:bottom w:val="single" w:sz="4" w:space="0" w:color="auto"/>
              <w:right w:val="single" w:sz="4" w:space="0" w:color="auto"/>
            </w:tcBorders>
          </w:tcPr>
          <w:p w:rsidR="008E53D1" w:rsidRPr="00984CEE" w:rsidRDefault="008E53D1" w:rsidP="00A82913">
            <w:pPr>
              <w:spacing w:line="276" w:lineRule="auto"/>
              <w:rPr>
                <w:rFonts w:eastAsiaTheme="minorHAnsi"/>
                <w:lang w:eastAsia="en-US"/>
              </w:rPr>
            </w:pPr>
            <w:r w:rsidRPr="00984CEE">
              <w:rPr>
                <w:rFonts w:eastAsiaTheme="minorHAnsi"/>
                <w:lang w:eastAsia="en-US"/>
              </w:rPr>
              <w:t>Размещение гостиниц, а также иных зданий, используемых с целью извлечения предпринимательской выгоды из предоставления жилого помещения для временного проживания в них</w:t>
            </w:r>
          </w:p>
        </w:tc>
      </w:tr>
      <w:tr w:rsidR="008E53D1" w:rsidRPr="00984CEE" w:rsidTr="00A82913">
        <w:trPr>
          <w:trHeight w:val="165"/>
        </w:trPr>
        <w:tc>
          <w:tcPr>
            <w:tcW w:w="680" w:type="dxa"/>
            <w:tcBorders>
              <w:top w:val="single" w:sz="4" w:space="0" w:color="auto"/>
              <w:left w:val="single" w:sz="4" w:space="0" w:color="auto"/>
              <w:bottom w:val="single" w:sz="4" w:space="0" w:color="auto"/>
              <w:right w:val="single" w:sz="4" w:space="0" w:color="auto"/>
            </w:tcBorders>
          </w:tcPr>
          <w:p w:rsidR="008E53D1" w:rsidRPr="00984CEE" w:rsidRDefault="008E53D1" w:rsidP="00A82913">
            <w:pPr>
              <w:autoSpaceDE w:val="0"/>
              <w:autoSpaceDN w:val="0"/>
              <w:adjustRightInd w:val="0"/>
              <w:jc w:val="both"/>
              <w:rPr>
                <w:rFonts w:eastAsiaTheme="minorHAnsi"/>
                <w:lang w:eastAsia="en-US"/>
              </w:rPr>
            </w:pPr>
            <w:r w:rsidRPr="00984CEE">
              <w:rPr>
                <w:rFonts w:eastAsiaTheme="minorHAnsi"/>
                <w:lang w:eastAsia="en-US"/>
              </w:rPr>
              <w:t>1.13</w:t>
            </w:r>
          </w:p>
        </w:tc>
        <w:tc>
          <w:tcPr>
            <w:tcW w:w="2551" w:type="dxa"/>
            <w:tcBorders>
              <w:top w:val="single" w:sz="4" w:space="0" w:color="auto"/>
              <w:left w:val="single" w:sz="4" w:space="0" w:color="auto"/>
              <w:bottom w:val="single" w:sz="4" w:space="0" w:color="auto"/>
              <w:right w:val="single" w:sz="4" w:space="0" w:color="auto"/>
            </w:tcBorders>
          </w:tcPr>
          <w:p w:rsidR="008E53D1" w:rsidRPr="00984CEE" w:rsidRDefault="008E53D1" w:rsidP="00A82913">
            <w:pPr>
              <w:autoSpaceDE w:val="0"/>
              <w:autoSpaceDN w:val="0"/>
              <w:adjustRightInd w:val="0"/>
              <w:jc w:val="both"/>
              <w:rPr>
                <w:lang w:eastAsia="en-US"/>
              </w:rPr>
            </w:pPr>
            <w:r w:rsidRPr="00984CEE">
              <w:rPr>
                <w:lang w:eastAsia="en-US"/>
              </w:rPr>
              <w:t>Спорт (5.1)</w:t>
            </w:r>
          </w:p>
        </w:tc>
        <w:tc>
          <w:tcPr>
            <w:tcW w:w="5839" w:type="dxa"/>
            <w:tcBorders>
              <w:top w:val="single" w:sz="4" w:space="0" w:color="auto"/>
              <w:left w:val="single" w:sz="4" w:space="0" w:color="auto"/>
              <w:bottom w:val="single" w:sz="4" w:space="0" w:color="auto"/>
              <w:right w:val="single" w:sz="4" w:space="0" w:color="auto"/>
            </w:tcBorders>
          </w:tcPr>
          <w:p w:rsidR="008E53D1" w:rsidRPr="00984CEE" w:rsidRDefault="008E53D1" w:rsidP="00A82913">
            <w:pPr>
              <w:widowControl w:val="0"/>
              <w:autoSpaceDE w:val="0"/>
              <w:autoSpaceDN w:val="0"/>
              <w:jc w:val="both"/>
            </w:pPr>
            <w:proofErr w:type="gramStart"/>
            <w:r w:rsidRPr="00984CEE">
              <w:t>Размещение объектов капитального строительства в качестве спортивных клубов, спортивных залов, бассейнов, устройство площадок для занятия спортом и физкультурой (беговые дорожки, спортивные сооружения, теннисные корты, поля для спортивной игры, автодромы, мотодромы, трамплины, трассы и спортивные стрельбища), в том числе водным (причалы и сооружения, необходимые для водных видов спорта и хранения соответствующего инвентаря);</w:t>
            </w:r>
            <w:proofErr w:type="gramEnd"/>
          </w:p>
          <w:p w:rsidR="008E53D1" w:rsidRPr="00984CEE" w:rsidRDefault="008E53D1" w:rsidP="00A82913">
            <w:pPr>
              <w:spacing w:line="276" w:lineRule="auto"/>
              <w:rPr>
                <w:rFonts w:eastAsiaTheme="minorHAnsi"/>
                <w:lang w:eastAsia="en-US"/>
              </w:rPr>
            </w:pPr>
            <w:r w:rsidRPr="00984CEE">
              <w:rPr>
                <w:rFonts w:eastAsiaTheme="minorHAnsi"/>
                <w:lang w:eastAsia="en-US"/>
              </w:rPr>
              <w:t>размещение спортивных баз и лагерей</w:t>
            </w:r>
          </w:p>
        </w:tc>
      </w:tr>
      <w:tr w:rsidR="008E53D1" w:rsidRPr="00984CEE" w:rsidTr="00A82913">
        <w:trPr>
          <w:trHeight w:val="225"/>
        </w:trPr>
        <w:tc>
          <w:tcPr>
            <w:tcW w:w="680" w:type="dxa"/>
            <w:tcBorders>
              <w:top w:val="single" w:sz="4" w:space="0" w:color="auto"/>
              <w:left w:val="single" w:sz="4" w:space="0" w:color="auto"/>
              <w:bottom w:val="single" w:sz="4" w:space="0" w:color="auto"/>
              <w:right w:val="single" w:sz="4" w:space="0" w:color="auto"/>
            </w:tcBorders>
          </w:tcPr>
          <w:p w:rsidR="008E53D1" w:rsidRPr="00984CEE" w:rsidRDefault="008E53D1" w:rsidP="00A82913">
            <w:pPr>
              <w:autoSpaceDE w:val="0"/>
              <w:autoSpaceDN w:val="0"/>
              <w:adjustRightInd w:val="0"/>
              <w:jc w:val="both"/>
              <w:rPr>
                <w:rFonts w:eastAsiaTheme="minorHAnsi"/>
                <w:lang w:eastAsia="en-US"/>
              </w:rPr>
            </w:pPr>
            <w:r w:rsidRPr="00984CEE">
              <w:rPr>
                <w:rFonts w:eastAsiaTheme="minorHAnsi"/>
                <w:lang w:eastAsia="en-US"/>
              </w:rPr>
              <w:lastRenderedPageBreak/>
              <w:t>1.14</w:t>
            </w:r>
          </w:p>
        </w:tc>
        <w:tc>
          <w:tcPr>
            <w:tcW w:w="2551" w:type="dxa"/>
            <w:tcBorders>
              <w:top w:val="single" w:sz="4" w:space="0" w:color="auto"/>
              <w:left w:val="single" w:sz="4" w:space="0" w:color="auto"/>
              <w:bottom w:val="single" w:sz="4" w:space="0" w:color="auto"/>
              <w:right w:val="single" w:sz="4" w:space="0" w:color="auto"/>
            </w:tcBorders>
          </w:tcPr>
          <w:p w:rsidR="008E53D1" w:rsidRPr="00984CEE" w:rsidRDefault="008E53D1" w:rsidP="00A82913">
            <w:pPr>
              <w:autoSpaceDE w:val="0"/>
              <w:autoSpaceDN w:val="0"/>
              <w:adjustRightInd w:val="0"/>
              <w:jc w:val="both"/>
              <w:rPr>
                <w:lang w:eastAsia="en-US"/>
              </w:rPr>
            </w:pPr>
            <w:r w:rsidRPr="00984CEE">
              <w:rPr>
                <w:lang w:eastAsia="en-US"/>
              </w:rPr>
              <w:t>Природно-познавательный туризм (5.2)</w:t>
            </w:r>
          </w:p>
        </w:tc>
        <w:tc>
          <w:tcPr>
            <w:tcW w:w="5839" w:type="dxa"/>
            <w:tcBorders>
              <w:top w:val="single" w:sz="4" w:space="0" w:color="auto"/>
              <w:left w:val="single" w:sz="4" w:space="0" w:color="auto"/>
              <w:bottom w:val="single" w:sz="4" w:space="0" w:color="auto"/>
              <w:right w:val="single" w:sz="4" w:space="0" w:color="auto"/>
            </w:tcBorders>
          </w:tcPr>
          <w:p w:rsidR="008E53D1" w:rsidRPr="00984CEE" w:rsidRDefault="008E53D1" w:rsidP="00A82913">
            <w:pPr>
              <w:widowControl w:val="0"/>
              <w:autoSpaceDE w:val="0"/>
              <w:autoSpaceDN w:val="0"/>
              <w:jc w:val="both"/>
            </w:pPr>
            <w:r w:rsidRPr="00984CEE">
              <w:t>Размещение баз и палаточных лагерей для проведения походов и экскурсий по ознакомлению с природой, пеших и конных прогулок, устройство троп и дорожек, размещение щитов с познавательными сведениями об окружающей природной среде;</w:t>
            </w:r>
          </w:p>
          <w:p w:rsidR="008E53D1" w:rsidRPr="00984CEE" w:rsidRDefault="008E53D1" w:rsidP="00A82913">
            <w:pPr>
              <w:spacing w:line="276" w:lineRule="auto"/>
              <w:rPr>
                <w:rFonts w:eastAsiaTheme="minorHAnsi"/>
                <w:lang w:eastAsia="en-US"/>
              </w:rPr>
            </w:pPr>
            <w:r w:rsidRPr="00984CEE">
              <w:rPr>
                <w:rFonts w:eastAsiaTheme="minorHAnsi"/>
                <w:lang w:eastAsia="en-US"/>
              </w:rPr>
              <w:t xml:space="preserve">осуществление необходимых природоохранных и </w:t>
            </w:r>
            <w:proofErr w:type="spellStart"/>
            <w:r w:rsidRPr="00984CEE">
              <w:rPr>
                <w:rFonts w:eastAsiaTheme="minorHAnsi"/>
                <w:lang w:eastAsia="en-US"/>
              </w:rPr>
              <w:t>природовосстановительных</w:t>
            </w:r>
            <w:proofErr w:type="spellEnd"/>
            <w:r w:rsidRPr="00984CEE">
              <w:rPr>
                <w:rFonts w:eastAsiaTheme="minorHAnsi"/>
                <w:lang w:eastAsia="en-US"/>
              </w:rPr>
              <w:t xml:space="preserve"> мероприятий</w:t>
            </w:r>
          </w:p>
        </w:tc>
      </w:tr>
      <w:tr w:rsidR="008E53D1" w:rsidRPr="00984CEE" w:rsidTr="00A82913">
        <w:trPr>
          <w:trHeight w:val="420"/>
        </w:trPr>
        <w:tc>
          <w:tcPr>
            <w:tcW w:w="680" w:type="dxa"/>
            <w:tcBorders>
              <w:top w:val="single" w:sz="4" w:space="0" w:color="auto"/>
              <w:left w:val="single" w:sz="4" w:space="0" w:color="auto"/>
              <w:bottom w:val="single" w:sz="4" w:space="0" w:color="auto"/>
              <w:right w:val="single" w:sz="4" w:space="0" w:color="auto"/>
            </w:tcBorders>
          </w:tcPr>
          <w:p w:rsidR="008E53D1" w:rsidRPr="00984CEE" w:rsidRDefault="008E53D1" w:rsidP="00A82913">
            <w:pPr>
              <w:autoSpaceDE w:val="0"/>
              <w:autoSpaceDN w:val="0"/>
              <w:adjustRightInd w:val="0"/>
              <w:jc w:val="both"/>
              <w:rPr>
                <w:rFonts w:eastAsiaTheme="minorHAnsi"/>
                <w:lang w:eastAsia="en-US"/>
              </w:rPr>
            </w:pPr>
            <w:r w:rsidRPr="00984CEE">
              <w:rPr>
                <w:rFonts w:eastAsiaTheme="minorHAnsi"/>
                <w:lang w:eastAsia="en-US"/>
              </w:rPr>
              <w:t>1.15</w:t>
            </w:r>
          </w:p>
        </w:tc>
        <w:tc>
          <w:tcPr>
            <w:tcW w:w="2551" w:type="dxa"/>
            <w:tcBorders>
              <w:top w:val="single" w:sz="4" w:space="0" w:color="auto"/>
              <w:left w:val="single" w:sz="4" w:space="0" w:color="auto"/>
              <w:bottom w:val="single" w:sz="4" w:space="0" w:color="auto"/>
              <w:right w:val="single" w:sz="4" w:space="0" w:color="auto"/>
            </w:tcBorders>
          </w:tcPr>
          <w:p w:rsidR="008E53D1" w:rsidRPr="00984CEE" w:rsidRDefault="008E53D1" w:rsidP="00A82913">
            <w:pPr>
              <w:autoSpaceDE w:val="0"/>
              <w:autoSpaceDN w:val="0"/>
              <w:adjustRightInd w:val="0"/>
              <w:jc w:val="both"/>
              <w:rPr>
                <w:lang w:eastAsia="en-US"/>
              </w:rPr>
            </w:pPr>
            <w:r w:rsidRPr="00984CEE">
              <w:rPr>
                <w:lang w:eastAsia="en-US"/>
              </w:rPr>
              <w:t>Связь (6.8)</w:t>
            </w:r>
          </w:p>
        </w:tc>
        <w:tc>
          <w:tcPr>
            <w:tcW w:w="5839" w:type="dxa"/>
            <w:tcBorders>
              <w:top w:val="single" w:sz="4" w:space="0" w:color="auto"/>
              <w:left w:val="single" w:sz="4" w:space="0" w:color="auto"/>
              <w:bottom w:val="single" w:sz="4" w:space="0" w:color="auto"/>
              <w:right w:val="single" w:sz="4" w:space="0" w:color="auto"/>
            </w:tcBorders>
          </w:tcPr>
          <w:p w:rsidR="008E53D1" w:rsidRPr="00984CEE" w:rsidRDefault="008E53D1" w:rsidP="00A82913">
            <w:pPr>
              <w:spacing w:line="276" w:lineRule="auto"/>
              <w:rPr>
                <w:rFonts w:eastAsiaTheme="minorHAnsi"/>
                <w:lang w:eastAsia="en-US"/>
              </w:rPr>
            </w:pPr>
            <w:r w:rsidRPr="00984CEE">
              <w:rPr>
                <w:rFonts w:eastAsiaTheme="minorHAnsi"/>
                <w:lang w:eastAsia="en-US"/>
              </w:rPr>
              <w:t xml:space="preserve">Размещение объектов связи, радиовещания, телевидения, включая воздушные радиорелейные, надземные и подземные кабельные линии связи, линии радиофикации, антенные поля, усилительные пункты на кабельных линиях связи, инфраструктуру спутниковой связи и телерадиовещания, за исключением объектов связи, размещение которых предусмотрено содержанием вида разрешенного использования с </w:t>
            </w:r>
            <w:hyperlink w:anchor="P182" w:history="1">
              <w:r w:rsidRPr="00984CEE">
                <w:rPr>
                  <w:rFonts w:eastAsiaTheme="minorHAnsi"/>
                  <w:color w:val="0000FF"/>
                  <w:lang w:eastAsia="en-US"/>
                </w:rPr>
                <w:t>кодом 3.1</w:t>
              </w:r>
            </w:hyperlink>
          </w:p>
        </w:tc>
      </w:tr>
      <w:tr w:rsidR="008E53D1" w:rsidRPr="00984CEE" w:rsidTr="00A82913">
        <w:trPr>
          <w:trHeight w:val="105"/>
        </w:trPr>
        <w:tc>
          <w:tcPr>
            <w:tcW w:w="680" w:type="dxa"/>
            <w:tcBorders>
              <w:top w:val="single" w:sz="4" w:space="0" w:color="auto"/>
              <w:left w:val="single" w:sz="4" w:space="0" w:color="auto"/>
              <w:bottom w:val="single" w:sz="4" w:space="0" w:color="auto"/>
              <w:right w:val="single" w:sz="4" w:space="0" w:color="auto"/>
            </w:tcBorders>
          </w:tcPr>
          <w:p w:rsidR="008E53D1" w:rsidRPr="00984CEE" w:rsidRDefault="008E53D1" w:rsidP="00A82913">
            <w:pPr>
              <w:autoSpaceDE w:val="0"/>
              <w:autoSpaceDN w:val="0"/>
              <w:adjustRightInd w:val="0"/>
              <w:jc w:val="both"/>
              <w:rPr>
                <w:rFonts w:eastAsiaTheme="minorHAnsi"/>
                <w:lang w:eastAsia="en-US"/>
              </w:rPr>
            </w:pPr>
            <w:r w:rsidRPr="00984CEE">
              <w:rPr>
                <w:rFonts w:eastAsiaTheme="minorHAnsi"/>
                <w:lang w:eastAsia="en-US"/>
              </w:rPr>
              <w:t>1.16</w:t>
            </w:r>
          </w:p>
        </w:tc>
        <w:tc>
          <w:tcPr>
            <w:tcW w:w="2551" w:type="dxa"/>
            <w:tcBorders>
              <w:top w:val="single" w:sz="4" w:space="0" w:color="auto"/>
              <w:left w:val="single" w:sz="4" w:space="0" w:color="auto"/>
              <w:bottom w:val="single" w:sz="4" w:space="0" w:color="auto"/>
              <w:right w:val="single" w:sz="4" w:space="0" w:color="auto"/>
            </w:tcBorders>
          </w:tcPr>
          <w:p w:rsidR="008E53D1" w:rsidRPr="00984CEE" w:rsidRDefault="008E53D1" w:rsidP="00A82913">
            <w:pPr>
              <w:autoSpaceDE w:val="0"/>
              <w:autoSpaceDN w:val="0"/>
              <w:adjustRightInd w:val="0"/>
              <w:jc w:val="both"/>
              <w:rPr>
                <w:lang w:eastAsia="en-US"/>
              </w:rPr>
            </w:pPr>
            <w:r w:rsidRPr="00984CEE">
              <w:rPr>
                <w:lang w:eastAsia="en-US"/>
              </w:rPr>
              <w:t>Склады (6.9)</w:t>
            </w:r>
          </w:p>
        </w:tc>
        <w:tc>
          <w:tcPr>
            <w:tcW w:w="5839" w:type="dxa"/>
            <w:tcBorders>
              <w:top w:val="single" w:sz="4" w:space="0" w:color="auto"/>
              <w:left w:val="single" w:sz="4" w:space="0" w:color="auto"/>
              <w:bottom w:val="single" w:sz="4" w:space="0" w:color="auto"/>
              <w:right w:val="single" w:sz="4" w:space="0" w:color="auto"/>
            </w:tcBorders>
          </w:tcPr>
          <w:p w:rsidR="008E53D1" w:rsidRPr="00984CEE" w:rsidRDefault="008E53D1" w:rsidP="00A82913">
            <w:pPr>
              <w:spacing w:line="276" w:lineRule="auto"/>
              <w:rPr>
                <w:rFonts w:eastAsiaTheme="minorHAnsi"/>
                <w:lang w:eastAsia="en-US"/>
              </w:rPr>
            </w:pPr>
            <w:proofErr w:type="gramStart"/>
            <w:r w:rsidRPr="00984CEE">
              <w:rPr>
                <w:rFonts w:eastAsiaTheme="minorHAnsi"/>
                <w:lang w:eastAsia="en-US"/>
              </w:rPr>
              <w:t>Размещение сооружений, имеющих назначение по временному хранению, распределению и перевалке грузов (за исключением хранения стратегических запасов), не являющихся частями производственных комплексов, на которых был создан груз: промышленные базы, склады, погрузочные терминалы и доки, нефтехранилища и нефтеналивные станции, газовые хранилища и обслуживающие их газоконденсатные и газоперекачивающие станции, элеваторы и продовольственные склады, за исключением железнодорожных перевалочных складов</w:t>
            </w:r>
            <w:proofErr w:type="gramEnd"/>
          </w:p>
        </w:tc>
      </w:tr>
      <w:tr w:rsidR="008E53D1" w:rsidRPr="00984CEE" w:rsidTr="00A82913">
        <w:trPr>
          <w:trHeight w:val="165"/>
        </w:trPr>
        <w:tc>
          <w:tcPr>
            <w:tcW w:w="680" w:type="dxa"/>
            <w:tcBorders>
              <w:top w:val="single" w:sz="4" w:space="0" w:color="auto"/>
              <w:left w:val="single" w:sz="4" w:space="0" w:color="auto"/>
              <w:bottom w:val="single" w:sz="4" w:space="0" w:color="auto"/>
              <w:right w:val="single" w:sz="4" w:space="0" w:color="auto"/>
            </w:tcBorders>
          </w:tcPr>
          <w:p w:rsidR="008E53D1" w:rsidRPr="00984CEE" w:rsidRDefault="008E53D1" w:rsidP="00A82913">
            <w:pPr>
              <w:autoSpaceDE w:val="0"/>
              <w:autoSpaceDN w:val="0"/>
              <w:adjustRightInd w:val="0"/>
              <w:jc w:val="both"/>
              <w:rPr>
                <w:rFonts w:eastAsiaTheme="minorHAnsi"/>
                <w:lang w:eastAsia="en-US"/>
              </w:rPr>
            </w:pPr>
            <w:r w:rsidRPr="00984CEE">
              <w:rPr>
                <w:rFonts w:eastAsiaTheme="minorHAnsi"/>
                <w:lang w:eastAsia="en-US"/>
              </w:rPr>
              <w:t>1.17</w:t>
            </w:r>
          </w:p>
        </w:tc>
        <w:tc>
          <w:tcPr>
            <w:tcW w:w="2551" w:type="dxa"/>
            <w:tcBorders>
              <w:top w:val="single" w:sz="4" w:space="0" w:color="auto"/>
              <w:left w:val="single" w:sz="4" w:space="0" w:color="auto"/>
              <w:bottom w:val="single" w:sz="4" w:space="0" w:color="auto"/>
              <w:right w:val="single" w:sz="4" w:space="0" w:color="auto"/>
            </w:tcBorders>
          </w:tcPr>
          <w:p w:rsidR="008E53D1" w:rsidRPr="00984CEE" w:rsidRDefault="008E53D1" w:rsidP="00A82913">
            <w:pPr>
              <w:autoSpaceDE w:val="0"/>
              <w:autoSpaceDN w:val="0"/>
              <w:adjustRightInd w:val="0"/>
              <w:jc w:val="both"/>
              <w:rPr>
                <w:lang w:eastAsia="en-US"/>
              </w:rPr>
            </w:pPr>
            <w:r w:rsidRPr="00984CEE">
              <w:rPr>
                <w:lang w:eastAsia="en-US"/>
              </w:rPr>
              <w:t>Объекты гаражного назначения (2.7.1)</w:t>
            </w:r>
          </w:p>
        </w:tc>
        <w:tc>
          <w:tcPr>
            <w:tcW w:w="5839" w:type="dxa"/>
            <w:tcBorders>
              <w:top w:val="single" w:sz="4" w:space="0" w:color="auto"/>
              <w:left w:val="single" w:sz="4" w:space="0" w:color="auto"/>
              <w:bottom w:val="single" w:sz="4" w:space="0" w:color="auto"/>
              <w:right w:val="single" w:sz="4" w:space="0" w:color="auto"/>
            </w:tcBorders>
          </w:tcPr>
          <w:p w:rsidR="008E53D1" w:rsidRPr="00984CEE" w:rsidRDefault="008E53D1" w:rsidP="00A82913">
            <w:pPr>
              <w:spacing w:line="276" w:lineRule="auto"/>
              <w:rPr>
                <w:rFonts w:eastAsiaTheme="minorHAnsi"/>
                <w:lang w:eastAsia="en-US"/>
              </w:rPr>
            </w:pPr>
            <w:r w:rsidRPr="00984CEE">
              <w:rPr>
                <w:rFonts w:eastAsiaTheme="minorHAnsi"/>
                <w:lang w:eastAsia="en-US"/>
              </w:rPr>
              <w:t>Размещение отдельно стоящих и пристроенных гаражей, в том числе подземных, предназначенных для хранения личного автотранспорта граждан, с возможностью размещения автомобильных моек</w:t>
            </w:r>
          </w:p>
        </w:tc>
      </w:tr>
      <w:tr w:rsidR="008E53D1" w:rsidRPr="00984CEE" w:rsidTr="00A82913">
        <w:trPr>
          <w:trHeight w:val="165"/>
        </w:trPr>
        <w:tc>
          <w:tcPr>
            <w:tcW w:w="680" w:type="dxa"/>
            <w:tcBorders>
              <w:top w:val="single" w:sz="4" w:space="0" w:color="auto"/>
              <w:left w:val="single" w:sz="4" w:space="0" w:color="auto"/>
              <w:bottom w:val="single" w:sz="4" w:space="0" w:color="auto"/>
              <w:right w:val="single" w:sz="4" w:space="0" w:color="auto"/>
            </w:tcBorders>
          </w:tcPr>
          <w:p w:rsidR="008E53D1" w:rsidRPr="00984CEE" w:rsidRDefault="008E53D1" w:rsidP="00A82913">
            <w:pPr>
              <w:autoSpaceDE w:val="0"/>
              <w:autoSpaceDN w:val="0"/>
              <w:adjustRightInd w:val="0"/>
              <w:jc w:val="both"/>
              <w:rPr>
                <w:rFonts w:eastAsiaTheme="minorHAnsi"/>
                <w:lang w:eastAsia="en-US"/>
              </w:rPr>
            </w:pPr>
            <w:r w:rsidRPr="00984CEE">
              <w:rPr>
                <w:rFonts w:eastAsiaTheme="minorHAnsi"/>
                <w:lang w:eastAsia="en-US"/>
              </w:rPr>
              <w:t>1.18</w:t>
            </w:r>
          </w:p>
        </w:tc>
        <w:tc>
          <w:tcPr>
            <w:tcW w:w="2551" w:type="dxa"/>
            <w:tcBorders>
              <w:top w:val="single" w:sz="4" w:space="0" w:color="auto"/>
              <w:left w:val="single" w:sz="4" w:space="0" w:color="auto"/>
              <w:bottom w:val="single" w:sz="4" w:space="0" w:color="auto"/>
              <w:right w:val="single" w:sz="4" w:space="0" w:color="auto"/>
            </w:tcBorders>
          </w:tcPr>
          <w:p w:rsidR="008E53D1" w:rsidRPr="00984CEE" w:rsidRDefault="008E53D1" w:rsidP="00A82913">
            <w:pPr>
              <w:autoSpaceDE w:val="0"/>
              <w:autoSpaceDN w:val="0"/>
              <w:adjustRightInd w:val="0"/>
              <w:jc w:val="both"/>
              <w:rPr>
                <w:lang w:eastAsia="en-US"/>
              </w:rPr>
            </w:pPr>
            <w:r w:rsidRPr="00984CEE">
              <w:rPr>
                <w:lang w:eastAsia="en-US"/>
              </w:rPr>
              <w:t>Ведение огородничества (13.1)</w:t>
            </w:r>
          </w:p>
        </w:tc>
        <w:tc>
          <w:tcPr>
            <w:tcW w:w="5839" w:type="dxa"/>
            <w:tcBorders>
              <w:top w:val="single" w:sz="4" w:space="0" w:color="auto"/>
              <w:left w:val="single" w:sz="4" w:space="0" w:color="auto"/>
              <w:bottom w:val="single" w:sz="4" w:space="0" w:color="auto"/>
              <w:right w:val="single" w:sz="4" w:space="0" w:color="auto"/>
            </w:tcBorders>
          </w:tcPr>
          <w:p w:rsidR="008E53D1" w:rsidRPr="00984CEE" w:rsidRDefault="008E53D1" w:rsidP="00A82913">
            <w:pPr>
              <w:widowControl w:val="0"/>
              <w:autoSpaceDE w:val="0"/>
              <w:autoSpaceDN w:val="0"/>
              <w:jc w:val="both"/>
            </w:pPr>
            <w:r w:rsidRPr="00984CEE">
              <w:t>Осуществление деятельности, связанной с выращиванием ягодных, овощных, бахчевых или иных сельскохозяйственных культур и картофеля;</w:t>
            </w:r>
          </w:p>
          <w:p w:rsidR="008E53D1" w:rsidRPr="00984CEE" w:rsidRDefault="008E53D1" w:rsidP="00A82913">
            <w:pPr>
              <w:spacing w:line="276" w:lineRule="auto"/>
              <w:rPr>
                <w:rFonts w:eastAsiaTheme="minorHAnsi"/>
                <w:lang w:eastAsia="en-US"/>
              </w:rPr>
            </w:pPr>
            <w:r w:rsidRPr="00984CEE">
              <w:rPr>
                <w:rFonts w:eastAsiaTheme="minorHAnsi"/>
                <w:lang w:eastAsia="en-US"/>
              </w:rPr>
              <w:t>размещение некапитального жилого строения и хозяйственных строений и сооружений, предназначенных для хранения сельскохозяйственных орудий труда и выращенной сельскохозяйственной продукции</w:t>
            </w:r>
          </w:p>
        </w:tc>
      </w:tr>
      <w:tr w:rsidR="008E53D1" w:rsidRPr="00984CEE" w:rsidTr="00A82913">
        <w:trPr>
          <w:trHeight w:val="210"/>
        </w:trPr>
        <w:tc>
          <w:tcPr>
            <w:tcW w:w="680" w:type="dxa"/>
            <w:tcBorders>
              <w:top w:val="single" w:sz="4" w:space="0" w:color="auto"/>
              <w:left w:val="single" w:sz="4" w:space="0" w:color="auto"/>
              <w:bottom w:val="single" w:sz="4" w:space="0" w:color="auto"/>
              <w:right w:val="single" w:sz="4" w:space="0" w:color="auto"/>
            </w:tcBorders>
          </w:tcPr>
          <w:p w:rsidR="008E53D1" w:rsidRPr="00984CEE" w:rsidRDefault="008E53D1" w:rsidP="00A82913">
            <w:pPr>
              <w:autoSpaceDE w:val="0"/>
              <w:autoSpaceDN w:val="0"/>
              <w:adjustRightInd w:val="0"/>
              <w:jc w:val="both"/>
              <w:rPr>
                <w:rFonts w:eastAsiaTheme="minorHAnsi"/>
                <w:lang w:eastAsia="en-US"/>
              </w:rPr>
            </w:pPr>
            <w:r w:rsidRPr="00984CEE">
              <w:rPr>
                <w:rFonts w:eastAsiaTheme="minorHAnsi"/>
                <w:lang w:eastAsia="en-US"/>
              </w:rPr>
              <w:t>1.19</w:t>
            </w:r>
          </w:p>
        </w:tc>
        <w:tc>
          <w:tcPr>
            <w:tcW w:w="2551" w:type="dxa"/>
            <w:tcBorders>
              <w:top w:val="single" w:sz="4" w:space="0" w:color="auto"/>
              <w:left w:val="single" w:sz="4" w:space="0" w:color="auto"/>
              <w:bottom w:val="single" w:sz="4" w:space="0" w:color="auto"/>
              <w:right w:val="single" w:sz="4" w:space="0" w:color="auto"/>
            </w:tcBorders>
          </w:tcPr>
          <w:p w:rsidR="008E53D1" w:rsidRPr="00984CEE" w:rsidRDefault="008E53D1" w:rsidP="00A82913">
            <w:pPr>
              <w:autoSpaceDE w:val="0"/>
              <w:autoSpaceDN w:val="0"/>
              <w:adjustRightInd w:val="0"/>
              <w:jc w:val="both"/>
              <w:rPr>
                <w:lang w:eastAsia="en-US"/>
              </w:rPr>
            </w:pPr>
            <w:r w:rsidRPr="00984CEE">
              <w:rPr>
                <w:lang w:eastAsia="en-US"/>
              </w:rPr>
              <w:t>Ведение садоводства (13.2)</w:t>
            </w:r>
          </w:p>
        </w:tc>
        <w:tc>
          <w:tcPr>
            <w:tcW w:w="5839" w:type="dxa"/>
            <w:tcBorders>
              <w:top w:val="single" w:sz="4" w:space="0" w:color="auto"/>
              <w:left w:val="single" w:sz="4" w:space="0" w:color="auto"/>
              <w:bottom w:val="single" w:sz="4" w:space="0" w:color="auto"/>
              <w:right w:val="single" w:sz="4" w:space="0" w:color="auto"/>
            </w:tcBorders>
          </w:tcPr>
          <w:p w:rsidR="008E53D1" w:rsidRPr="00984CEE" w:rsidRDefault="008E53D1" w:rsidP="00A82913">
            <w:pPr>
              <w:widowControl w:val="0"/>
              <w:autoSpaceDE w:val="0"/>
              <w:autoSpaceDN w:val="0"/>
              <w:jc w:val="both"/>
            </w:pPr>
            <w:r w:rsidRPr="00984CEE">
              <w:t xml:space="preserve">Осуществление деятельности, связанной с выращиванием плодовых, ягодных, овощных, бахчевых или иных сельскохозяйственных культур и </w:t>
            </w:r>
            <w:r w:rsidRPr="00984CEE">
              <w:lastRenderedPageBreak/>
              <w:t>картофеля;</w:t>
            </w:r>
          </w:p>
          <w:p w:rsidR="008E53D1" w:rsidRPr="00984CEE" w:rsidRDefault="008E53D1" w:rsidP="00A82913">
            <w:pPr>
              <w:widowControl w:val="0"/>
              <w:autoSpaceDE w:val="0"/>
              <w:autoSpaceDN w:val="0"/>
              <w:jc w:val="both"/>
            </w:pPr>
            <w:r w:rsidRPr="00984CEE">
              <w:t>размещение садового дома, предназначенного для отдыха и не подлежащего разделу на квартиры;</w:t>
            </w:r>
          </w:p>
          <w:p w:rsidR="008E53D1" w:rsidRPr="00984CEE" w:rsidRDefault="008E53D1" w:rsidP="00A82913">
            <w:pPr>
              <w:spacing w:line="276" w:lineRule="auto"/>
              <w:rPr>
                <w:rFonts w:eastAsiaTheme="minorHAnsi"/>
                <w:lang w:eastAsia="en-US"/>
              </w:rPr>
            </w:pPr>
            <w:r w:rsidRPr="00984CEE">
              <w:rPr>
                <w:rFonts w:eastAsiaTheme="minorHAnsi"/>
                <w:lang w:eastAsia="en-US"/>
              </w:rPr>
              <w:t>размещение хозяйственных строений и сооружений</w:t>
            </w:r>
          </w:p>
        </w:tc>
      </w:tr>
      <w:tr w:rsidR="008E53D1" w:rsidRPr="00984CEE" w:rsidTr="00A82913">
        <w:trPr>
          <w:trHeight w:val="255"/>
        </w:trPr>
        <w:tc>
          <w:tcPr>
            <w:tcW w:w="680" w:type="dxa"/>
            <w:tcBorders>
              <w:top w:val="single" w:sz="4" w:space="0" w:color="auto"/>
              <w:left w:val="single" w:sz="4" w:space="0" w:color="auto"/>
              <w:bottom w:val="single" w:sz="4" w:space="0" w:color="auto"/>
              <w:right w:val="single" w:sz="4" w:space="0" w:color="auto"/>
            </w:tcBorders>
          </w:tcPr>
          <w:p w:rsidR="008E53D1" w:rsidRPr="00984CEE" w:rsidRDefault="008E53D1" w:rsidP="00A82913">
            <w:pPr>
              <w:autoSpaceDE w:val="0"/>
              <w:autoSpaceDN w:val="0"/>
              <w:adjustRightInd w:val="0"/>
              <w:jc w:val="both"/>
              <w:rPr>
                <w:rFonts w:eastAsiaTheme="minorHAnsi"/>
                <w:lang w:eastAsia="en-US"/>
              </w:rPr>
            </w:pPr>
            <w:r w:rsidRPr="00984CEE">
              <w:rPr>
                <w:rFonts w:eastAsiaTheme="minorHAnsi"/>
                <w:lang w:eastAsia="en-US"/>
              </w:rPr>
              <w:lastRenderedPageBreak/>
              <w:t>1.20</w:t>
            </w:r>
          </w:p>
        </w:tc>
        <w:tc>
          <w:tcPr>
            <w:tcW w:w="2551" w:type="dxa"/>
            <w:tcBorders>
              <w:top w:val="single" w:sz="4" w:space="0" w:color="auto"/>
              <w:left w:val="single" w:sz="4" w:space="0" w:color="auto"/>
              <w:bottom w:val="single" w:sz="4" w:space="0" w:color="auto"/>
              <w:right w:val="single" w:sz="4" w:space="0" w:color="auto"/>
            </w:tcBorders>
          </w:tcPr>
          <w:p w:rsidR="008E53D1" w:rsidRPr="00984CEE" w:rsidRDefault="008E53D1" w:rsidP="00A82913">
            <w:pPr>
              <w:autoSpaceDE w:val="0"/>
              <w:autoSpaceDN w:val="0"/>
              <w:adjustRightInd w:val="0"/>
              <w:jc w:val="both"/>
              <w:rPr>
                <w:lang w:eastAsia="en-US"/>
              </w:rPr>
            </w:pPr>
            <w:r w:rsidRPr="00984CEE">
              <w:rPr>
                <w:lang w:eastAsia="en-US"/>
              </w:rPr>
              <w:t>Объекты придорожного сервиса (4.9.1)</w:t>
            </w:r>
          </w:p>
        </w:tc>
        <w:tc>
          <w:tcPr>
            <w:tcW w:w="5839" w:type="dxa"/>
            <w:tcBorders>
              <w:top w:val="single" w:sz="4" w:space="0" w:color="auto"/>
              <w:left w:val="single" w:sz="4" w:space="0" w:color="auto"/>
              <w:bottom w:val="single" w:sz="4" w:space="0" w:color="auto"/>
              <w:right w:val="single" w:sz="4" w:space="0" w:color="auto"/>
            </w:tcBorders>
          </w:tcPr>
          <w:p w:rsidR="008E53D1" w:rsidRPr="00984CEE" w:rsidRDefault="008E53D1" w:rsidP="00A82913">
            <w:pPr>
              <w:widowControl w:val="0"/>
              <w:autoSpaceDE w:val="0"/>
              <w:autoSpaceDN w:val="0"/>
              <w:jc w:val="both"/>
            </w:pPr>
            <w:r w:rsidRPr="00984CEE">
              <w:t>Размещение автозаправочных станций (бензиновых, газовых);</w:t>
            </w:r>
          </w:p>
          <w:p w:rsidR="008E53D1" w:rsidRPr="00984CEE" w:rsidRDefault="008E53D1" w:rsidP="00A82913">
            <w:pPr>
              <w:widowControl w:val="0"/>
              <w:autoSpaceDE w:val="0"/>
              <w:autoSpaceDN w:val="0"/>
              <w:jc w:val="both"/>
            </w:pPr>
            <w:r w:rsidRPr="00984CEE">
              <w:t>размещение магазинов сопутствующей торговли, зданий для организации общественного питания в качестве объектов придорожного сервиса;</w:t>
            </w:r>
          </w:p>
          <w:p w:rsidR="008E53D1" w:rsidRPr="00984CEE" w:rsidRDefault="008E53D1" w:rsidP="00A82913">
            <w:pPr>
              <w:widowControl w:val="0"/>
              <w:autoSpaceDE w:val="0"/>
              <w:autoSpaceDN w:val="0"/>
              <w:jc w:val="both"/>
            </w:pPr>
            <w:r w:rsidRPr="00984CEE">
              <w:t>предоставление гостиничных услуг в качестве придорожного сервиса;</w:t>
            </w:r>
          </w:p>
          <w:p w:rsidR="008E53D1" w:rsidRPr="00984CEE" w:rsidRDefault="008E53D1" w:rsidP="00A82913">
            <w:pPr>
              <w:spacing w:line="276" w:lineRule="auto"/>
              <w:rPr>
                <w:rFonts w:eastAsiaTheme="minorHAnsi"/>
                <w:lang w:eastAsia="en-US"/>
              </w:rPr>
            </w:pPr>
            <w:r w:rsidRPr="00984CEE">
              <w:rPr>
                <w:rFonts w:eastAsiaTheme="minorHAnsi"/>
                <w:lang w:eastAsia="en-US"/>
              </w:rPr>
              <w:t>размещение автомобильных моек и прачечных для автомобильных принадлежностей, мастерских, предназначенных для ремонта и обслуживания автомобилей и прочих объектов придорожного сервиса</w:t>
            </w:r>
          </w:p>
        </w:tc>
      </w:tr>
      <w:tr w:rsidR="008E53D1" w:rsidRPr="00984CEE" w:rsidTr="00A82913">
        <w:tc>
          <w:tcPr>
            <w:tcW w:w="9070" w:type="dxa"/>
            <w:gridSpan w:val="3"/>
            <w:tcBorders>
              <w:top w:val="single" w:sz="4" w:space="0" w:color="auto"/>
              <w:left w:val="single" w:sz="4" w:space="0" w:color="auto"/>
              <w:bottom w:val="single" w:sz="4" w:space="0" w:color="auto"/>
              <w:right w:val="single" w:sz="4" w:space="0" w:color="auto"/>
            </w:tcBorders>
          </w:tcPr>
          <w:p w:rsidR="008E53D1" w:rsidRPr="00984CEE" w:rsidRDefault="008E53D1" w:rsidP="00A82913">
            <w:pPr>
              <w:autoSpaceDE w:val="0"/>
              <w:autoSpaceDN w:val="0"/>
              <w:adjustRightInd w:val="0"/>
              <w:jc w:val="center"/>
              <w:rPr>
                <w:rFonts w:eastAsiaTheme="minorHAnsi"/>
                <w:lang w:eastAsia="en-US"/>
              </w:rPr>
            </w:pPr>
            <w:r w:rsidRPr="00984CEE">
              <w:rPr>
                <w:rFonts w:eastAsiaTheme="minorHAnsi"/>
                <w:lang w:eastAsia="en-US"/>
              </w:rPr>
              <w:t>2. Условно разрешенные виды использования</w:t>
            </w:r>
          </w:p>
        </w:tc>
      </w:tr>
      <w:tr w:rsidR="008E53D1" w:rsidRPr="00984CEE" w:rsidTr="00A82913">
        <w:trPr>
          <w:trHeight w:val="646"/>
        </w:trPr>
        <w:tc>
          <w:tcPr>
            <w:tcW w:w="680" w:type="dxa"/>
            <w:tcBorders>
              <w:top w:val="single" w:sz="4" w:space="0" w:color="auto"/>
              <w:left w:val="single" w:sz="4" w:space="0" w:color="auto"/>
              <w:bottom w:val="single" w:sz="4" w:space="0" w:color="auto"/>
              <w:right w:val="single" w:sz="4" w:space="0" w:color="auto"/>
            </w:tcBorders>
          </w:tcPr>
          <w:p w:rsidR="008E53D1" w:rsidRPr="00984CEE" w:rsidRDefault="008E53D1" w:rsidP="00A82913">
            <w:pPr>
              <w:autoSpaceDE w:val="0"/>
              <w:autoSpaceDN w:val="0"/>
              <w:adjustRightInd w:val="0"/>
              <w:jc w:val="both"/>
              <w:rPr>
                <w:rFonts w:eastAsiaTheme="minorHAnsi"/>
                <w:lang w:eastAsia="en-US"/>
              </w:rPr>
            </w:pPr>
            <w:r w:rsidRPr="00984CEE">
              <w:rPr>
                <w:rFonts w:eastAsiaTheme="minorHAnsi"/>
                <w:lang w:eastAsia="en-US"/>
              </w:rPr>
              <w:t>2.1</w:t>
            </w:r>
          </w:p>
        </w:tc>
        <w:tc>
          <w:tcPr>
            <w:tcW w:w="2551" w:type="dxa"/>
            <w:tcBorders>
              <w:top w:val="single" w:sz="4" w:space="0" w:color="auto"/>
              <w:left w:val="single" w:sz="4" w:space="0" w:color="auto"/>
              <w:bottom w:val="single" w:sz="4" w:space="0" w:color="auto"/>
              <w:right w:val="single" w:sz="4" w:space="0" w:color="auto"/>
            </w:tcBorders>
          </w:tcPr>
          <w:p w:rsidR="008E53D1" w:rsidRPr="00984CEE" w:rsidRDefault="008E53D1" w:rsidP="00A82913">
            <w:pPr>
              <w:autoSpaceDE w:val="0"/>
              <w:autoSpaceDN w:val="0"/>
              <w:adjustRightInd w:val="0"/>
              <w:jc w:val="both"/>
              <w:rPr>
                <w:rFonts w:eastAsiaTheme="minorHAnsi"/>
                <w:shd w:val="clear" w:color="auto" w:fill="FFFFFF"/>
                <w:lang w:eastAsia="en-US"/>
              </w:rPr>
            </w:pPr>
            <w:r w:rsidRPr="00984CEE">
              <w:rPr>
                <w:rFonts w:eastAsiaTheme="minorHAnsi"/>
                <w:shd w:val="clear" w:color="auto" w:fill="FFFFFF"/>
                <w:lang w:eastAsia="en-US"/>
              </w:rPr>
              <w:t>Социальное обслуживание (3.2)</w:t>
            </w:r>
          </w:p>
        </w:tc>
        <w:tc>
          <w:tcPr>
            <w:tcW w:w="5839" w:type="dxa"/>
            <w:tcBorders>
              <w:top w:val="single" w:sz="4" w:space="0" w:color="auto"/>
              <w:left w:val="single" w:sz="4" w:space="0" w:color="auto"/>
              <w:bottom w:val="single" w:sz="4" w:space="0" w:color="auto"/>
              <w:right w:val="single" w:sz="4" w:space="0" w:color="auto"/>
            </w:tcBorders>
          </w:tcPr>
          <w:p w:rsidR="008E53D1" w:rsidRPr="00984CEE" w:rsidRDefault="008E53D1" w:rsidP="00A82913">
            <w:pPr>
              <w:spacing w:line="276" w:lineRule="auto"/>
              <w:rPr>
                <w:rFonts w:eastAsiaTheme="minorHAnsi"/>
                <w:lang w:eastAsia="en-US"/>
              </w:rPr>
            </w:pPr>
            <w:r w:rsidRPr="00984CEE">
              <w:rPr>
                <w:rFonts w:eastAsiaTheme="minorHAnsi"/>
                <w:shd w:val="clear" w:color="auto" w:fill="FFFFFF"/>
                <w:lang w:eastAsia="en-US"/>
              </w:rPr>
              <w:t>Учреждения социальной защиты</w:t>
            </w:r>
          </w:p>
        </w:tc>
      </w:tr>
      <w:tr w:rsidR="008E53D1" w:rsidRPr="00984CEE" w:rsidTr="00A82913">
        <w:trPr>
          <w:trHeight w:val="347"/>
        </w:trPr>
        <w:tc>
          <w:tcPr>
            <w:tcW w:w="680" w:type="dxa"/>
            <w:tcBorders>
              <w:top w:val="single" w:sz="4" w:space="0" w:color="auto"/>
              <w:left w:val="single" w:sz="4" w:space="0" w:color="auto"/>
              <w:bottom w:val="single" w:sz="4" w:space="0" w:color="auto"/>
              <w:right w:val="single" w:sz="4" w:space="0" w:color="auto"/>
            </w:tcBorders>
          </w:tcPr>
          <w:p w:rsidR="008E53D1" w:rsidRPr="00984CEE" w:rsidRDefault="008E53D1" w:rsidP="00A82913">
            <w:pPr>
              <w:autoSpaceDE w:val="0"/>
              <w:autoSpaceDN w:val="0"/>
              <w:adjustRightInd w:val="0"/>
              <w:jc w:val="both"/>
              <w:rPr>
                <w:rFonts w:eastAsiaTheme="minorHAnsi"/>
                <w:lang w:eastAsia="en-US"/>
              </w:rPr>
            </w:pPr>
            <w:r w:rsidRPr="00984CEE">
              <w:rPr>
                <w:rFonts w:eastAsiaTheme="minorHAnsi"/>
                <w:lang w:eastAsia="en-US"/>
              </w:rPr>
              <w:t>2.2</w:t>
            </w:r>
          </w:p>
        </w:tc>
        <w:tc>
          <w:tcPr>
            <w:tcW w:w="2551" w:type="dxa"/>
            <w:tcBorders>
              <w:top w:val="single" w:sz="4" w:space="0" w:color="auto"/>
              <w:left w:val="single" w:sz="4" w:space="0" w:color="auto"/>
              <w:bottom w:val="single" w:sz="4" w:space="0" w:color="auto"/>
              <w:right w:val="single" w:sz="4" w:space="0" w:color="auto"/>
            </w:tcBorders>
          </w:tcPr>
          <w:p w:rsidR="008E53D1" w:rsidRPr="00984CEE" w:rsidRDefault="008E53D1" w:rsidP="00A82913">
            <w:pPr>
              <w:autoSpaceDE w:val="0"/>
              <w:autoSpaceDN w:val="0"/>
              <w:adjustRightInd w:val="0"/>
              <w:jc w:val="both"/>
              <w:rPr>
                <w:rFonts w:eastAsiaTheme="minorHAnsi"/>
                <w:shd w:val="clear" w:color="auto" w:fill="FFFFFF"/>
                <w:lang w:eastAsia="en-US"/>
              </w:rPr>
            </w:pPr>
            <w:r w:rsidRPr="00984CEE">
              <w:rPr>
                <w:rFonts w:eastAsiaTheme="minorHAnsi"/>
                <w:shd w:val="clear" w:color="auto" w:fill="FFFFFF"/>
                <w:lang w:eastAsia="en-US"/>
              </w:rPr>
              <w:t>Здравоохранение (3.4)</w:t>
            </w:r>
          </w:p>
        </w:tc>
        <w:tc>
          <w:tcPr>
            <w:tcW w:w="5839" w:type="dxa"/>
            <w:tcBorders>
              <w:top w:val="single" w:sz="4" w:space="0" w:color="auto"/>
              <w:left w:val="single" w:sz="4" w:space="0" w:color="auto"/>
              <w:bottom w:val="single" w:sz="4" w:space="0" w:color="auto"/>
              <w:right w:val="single" w:sz="4" w:space="0" w:color="auto"/>
            </w:tcBorders>
          </w:tcPr>
          <w:p w:rsidR="008E53D1" w:rsidRPr="00984CEE" w:rsidRDefault="008E53D1" w:rsidP="00A82913">
            <w:pPr>
              <w:spacing w:line="276" w:lineRule="auto"/>
              <w:ind w:firstLine="109"/>
              <w:rPr>
                <w:rFonts w:eastAsiaTheme="minorHAnsi"/>
                <w:shd w:val="clear" w:color="auto" w:fill="FFFFFF"/>
                <w:lang w:eastAsia="en-US"/>
              </w:rPr>
            </w:pPr>
            <w:r w:rsidRPr="00984CEE">
              <w:rPr>
                <w:rFonts w:eastAsiaTheme="minorHAnsi"/>
                <w:shd w:val="clear" w:color="auto" w:fill="FFFFFF"/>
                <w:lang w:eastAsia="en-US"/>
              </w:rPr>
              <w:t>Учреждения здравоохранения</w:t>
            </w:r>
          </w:p>
        </w:tc>
      </w:tr>
      <w:tr w:rsidR="008E53D1" w:rsidRPr="00984CEE" w:rsidTr="00A82913">
        <w:trPr>
          <w:trHeight w:val="669"/>
        </w:trPr>
        <w:tc>
          <w:tcPr>
            <w:tcW w:w="680" w:type="dxa"/>
            <w:tcBorders>
              <w:top w:val="single" w:sz="4" w:space="0" w:color="auto"/>
              <w:left w:val="single" w:sz="4" w:space="0" w:color="auto"/>
              <w:bottom w:val="single" w:sz="4" w:space="0" w:color="auto"/>
              <w:right w:val="single" w:sz="4" w:space="0" w:color="auto"/>
            </w:tcBorders>
          </w:tcPr>
          <w:p w:rsidR="008E53D1" w:rsidRPr="00984CEE" w:rsidRDefault="008E53D1" w:rsidP="00A82913">
            <w:pPr>
              <w:autoSpaceDE w:val="0"/>
              <w:autoSpaceDN w:val="0"/>
              <w:adjustRightInd w:val="0"/>
              <w:jc w:val="both"/>
              <w:rPr>
                <w:rFonts w:eastAsiaTheme="minorHAnsi"/>
                <w:lang w:eastAsia="en-US"/>
              </w:rPr>
            </w:pPr>
            <w:r w:rsidRPr="00984CEE">
              <w:rPr>
                <w:rFonts w:eastAsiaTheme="minorHAnsi"/>
                <w:lang w:eastAsia="en-US"/>
              </w:rPr>
              <w:t>2.3</w:t>
            </w:r>
          </w:p>
        </w:tc>
        <w:tc>
          <w:tcPr>
            <w:tcW w:w="2551" w:type="dxa"/>
            <w:tcBorders>
              <w:top w:val="single" w:sz="4" w:space="0" w:color="auto"/>
              <w:left w:val="single" w:sz="4" w:space="0" w:color="auto"/>
              <w:bottom w:val="single" w:sz="4" w:space="0" w:color="auto"/>
              <w:right w:val="single" w:sz="4" w:space="0" w:color="auto"/>
            </w:tcBorders>
          </w:tcPr>
          <w:p w:rsidR="008E53D1" w:rsidRPr="00984CEE" w:rsidRDefault="008E53D1" w:rsidP="00A82913">
            <w:pPr>
              <w:autoSpaceDE w:val="0"/>
              <w:autoSpaceDN w:val="0"/>
              <w:adjustRightInd w:val="0"/>
              <w:jc w:val="both"/>
              <w:rPr>
                <w:rFonts w:eastAsiaTheme="minorHAnsi"/>
                <w:shd w:val="clear" w:color="auto" w:fill="FFFFFF"/>
                <w:lang w:eastAsia="en-US"/>
              </w:rPr>
            </w:pPr>
            <w:r w:rsidRPr="00984CEE">
              <w:rPr>
                <w:rFonts w:eastAsiaTheme="minorHAnsi"/>
                <w:shd w:val="clear" w:color="auto" w:fill="FFFFFF"/>
                <w:lang w:eastAsia="en-US"/>
              </w:rPr>
              <w:t>Ветеринарное обслуживание (3.10)</w:t>
            </w:r>
          </w:p>
        </w:tc>
        <w:tc>
          <w:tcPr>
            <w:tcW w:w="5839" w:type="dxa"/>
            <w:tcBorders>
              <w:top w:val="single" w:sz="4" w:space="0" w:color="auto"/>
              <w:left w:val="single" w:sz="4" w:space="0" w:color="auto"/>
              <w:bottom w:val="single" w:sz="4" w:space="0" w:color="auto"/>
              <w:right w:val="single" w:sz="4" w:space="0" w:color="auto"/>
            </w:tcBorders>
          </w:tcPr>
          <w:p w:rsidR="008E53D1" w:rsidRPr="00984CEE" w:rsidRDefault="008E53D1" w:rsidP="00A82913">
            <w:pPr>
              <w:spacing w:line="276" w:lineRule="auto"/>
              <w:rPr>
                <w:rFonts w:eastAsiaTheme="minorHAnsi"/>
                <w:shd w:val="clear" w:color="auto" w:fill="FFFFFF"/>
                <w:lang w:eastAsia="en-US"/>
              </w:rPr>
            </w:pPr>
            <w:r w:rsidRPr="00984CEE">
              <w:rPr>
                <w:rFonts w:eastAsiaTheme="minorHAnsi"/>
                <w:shd w:val="clear" w:color="auto" w:fill="FFFFFF"/>
                <w:lang w:eastAsia="en-US"/>
              </w:rPr>
              <w:t>Ветеринарные поликлиники, станции с содержанием животных</w:t>
            </w:r>
          </w:p>
        </w:tc>
      </w:tr>
      <w:tr w:rsidR="008E53D1" w:rsidRPr="00984CEE" w:rsidTr="00A82913">
        <w:trPr>
          <w:trHeight w:val="588"/>
        </w:trPr>
        <w:tc>
          <w:tcPr>
            <w:tcW w:w="680" w:type="dxa"/>
            <w:tcBorders>
              <w:top w:val="single" w:sz="4" w:space="0" w:color="auto"/>
              <w:left w:val="single" w:sz="4" w:space="0" w:color="auto"/>
              <w:bottom w:val="single" w:sz="4" w:space="0" w:color="auto"/>
              <w:right w:val="single" w:sz="4" w:space="0" w:color="auto"/>
            </w:tcBorders>
          </w:tcPr>
          <w:p w:rsidR="008E53D1" w:rsidRPr="00984CEE" w:rsidRDefault="008E53D1" w:rsidP="00A82913">
            <w:pPr>
              <w:autoSpaceDE w:val="0"/>
              <w:autoSpaceDN w:val="0"/>
              <w:adjustRightInd w:val="0"/>
              <w:jc w:val="both"/>
              <w:rPr>
                <w:rFonts w:eastAsiaTheme="minorHAnsi"/>
                <w:lang w:eastAsia="en-US"/>
              </w:rPr>
            </w:pPr>
            <w:r w:rsidRPr="00984CEE">
              <w:rPr>
                <w:rFonts w:eastAsiaTheme="minorHAnsi"/>
                <w:lang w:eastAsia="en-US"/>
              </w:rPr>
              <w:t>2.4</w:t>
            </w:r>
          </w:p>
        </w:tc>
        <w:tc>
          <w:tcPr>
            <w:tcW w:w="2551" w:type="dxa"/>
            <w:tcBorders>
              <w:top w:val="single" w:sz="4" w:space="0" w:color="auto"/>
              <w:left w:val="single" w:sz="4" w:space="0" w:color="auto"/>
              <w:bottom w:val="single" w:sz="4" w:space="0" w:color="auto"/>
              <w:right w:val="single" w:sz="4" w:space="0" w:color="auto"/>
            </w:tcBorders>
          </w:tcPr>
          <w:p w:rsidR="008E53D1" w:rsidRPr="00984CEE" w:rsidRDefault="008E53D1" w:rsidP="00A82913">
            <w:pPr>
              <w:autoSpaceDE w:val="0"/>
              <w:autoSpaceDN w:val="0"/>
              <w:adjustRightInd w:val="0"/>
              <w:jc w:val="both"/>
              <w:rPr>
                <w:rFonts w:eastAsiaTheme="minorHAnsi"/>
                <w:shd w:val="clear" w:color="auto" w:fill="FFFFFF"/>
                <w:lang w:eastAsia="en-US"/>
              </w:rPr>
            </w:pPr>
            <w:r w:rsidRPr="00984CEE">
              <w:rPr>
                <w:rFonts w:eastAsiaTheme="minorHAnsi"/>
                <w:shd w:val="clear" w:color="auto" w:fill="FFFFFF"/>
                <w:lang w:eastAsia="en-US"/>
              </w:rPr>
              <w:t>Общественное питание (4.6)</w:t>
            </w:r>
          </w:p>
        </w:tc>
        <w:tc>
          <w:tcPr>
            <w:tcW w:w="5839" w:type="dxa"/>
            <w:tcBorders>
              <w:top w:val="single" w:sz="4" w:space="0" w:color="auto"/>
              <w:left w:val="single" w:sz="4" w:space="0" w:color="auto"/>
              <w:bottom w:val="single" w:sz="4" w:space="0" w:color="auto"/>
              <w:right w:val="single" w:sz="4" w:space="0" w:color="auto"/>
            </w:tcBorders>
          </w:tcPr>
          <w:p w:rsidR="008E53D1" w:rsidRPr="00984CEE" w:rsidRDefault="008E53D1" w:rsidP="00A82913">
            <w:pPr>
              <w:spacing w:line="276" w:lineRule="auto"/>
              <w:rPr>
                <w:rFonts w:eastAsiaTheme="minorHAnsi"/>
                <w:shd w:val="clear" w:color="auto" w:fill="FFFFFF"/>
                <w:lang w:eastAsia="en-US"/>
              </w:rPr>
            </w:pPr>
            <w:r w:rsidRPr="00984CEE">
              <w:rPr>
                <w:rFonts w:eastAsiaTheme="minorHAnsi"/>
                <w:shd w:val="clear" w:color="auto" w:fill="FFFFFF"/>
                <w:lang w:eastAsia="en-US"/>
              </w:rPr>
              <w:t>Предприятия общественного питания</w:t>
            </w:r>
          </w:p>
        </w:tc>
      </w:tr>
      <w:tr w:rsidR="008E53D1" w:rsidRPr="00984CEE" w:rsidTr="00A82913">
        <w:trPr>
          <w:trHeight w:val="367"/>
        </w:trPr>
        <w:tc>
          <w:tcPr>
            <w:tcW w:w="680" w:type="dxa"/>
            <w:tcBorders>
              <w:top w:val="single" w:sz="4" w:space="0" w:color="auto"/>
              <w:left w:val="single" w:sz="4" w:space="0" w:color="auto"/>
              <w:bottom w:val="single" w:sz="4" w:space="0" w:color="auto"/>
              <w:right w:val="single" w:sz="4" w:space="0" w:color="auto"/>
            </w:tcBorders>
          </w:tcPr>
          <w:p w:rsidR="008E53D1" w:rsidRPr="00984CEE" w:rsidRDefault="008E53D1" w:rsidP="00A82913">
            <w:pPr>
              <w:autoSpaceDE w:val="0"/>
              <w:autoSpaceDN w:val="0"/>
              <w:adjustRightInd w:val="0"/>
              <w:jc w:val="both"/>
              <w:rPr>
                <w:rFonts w:eastAsiaTheme="minorHAnsi"/>
                <w:lang w:eastAsia="en-US"/>
              </w:rPr>
            </w:pPr>
            <w:r w:rsidRPr="00984CEE">
              <w:rPr>
                <w:rFonts w:eastAsiaTheme="minorHAnsi"/>
                <w:lang w:eastAsia="en-US"/>
              </w:rPr>
              <w:t>2.5</w:t>
            </w:r>
          </w:p>
        </w:tc>
        <w:tc>
          <w:tcPr>
            <w:tcW w:w="2551" w:type="dxa"/>
            <w:tcBorders>
              <w:top w:val="single" w:sz="4" w:space="0" w:color="auto"/>
              <w:left w:val="single" w:sz="4" w:space="0" w:color="auto"/>
              <w:bottom w:val="single" w:sz="4" w:space="0" w:color="auto"/>
              <w:right w:val="single" w:sz="4" w:space="0" w:color="auto"/>
            </w:tcBorders>
          </w:tcPr>
          <w:p w:rsidR="008E53D1" w:rsidRPr="00984CEE" w:rsidRDefault="008E53D1" w:rsidP="00A82913">
            <w:pPr>
              <w:autoSpaceDE w:val="0"/>
              <w:autoSpaceDN w:val="0"/>
              <w:adjustRightInd w:val="0"/>
              <w:jc w:val="both"/>
              <w:rPr>
                <w:rFonts w:eastAsiaTheme="minorHAnsi"/>
                <w:shd w:val="clear" w:color="auto" w:fill="FFFFFF"/>
                <w:lang w:eastAsia="en-US"/>
              </w:rPr>
            </w:pPr>
            <w:r w:rsidRPr="00984CEE">
              <w:rPr>
                <w:rFonts w:eastAsiaTheme="minorHAnsi"/>
                <w:shd w:val="clear" w:color="auto" w:fill="FFFFFF"/>
                <w:lang w:eastAsia="en-US"/>
              </w:rPr>
              <w:t>Рынки (4.3)</w:t>
            </w:r>
          </w:p>
        </w:tc>
        <w:tc>
          <w:tcPr>
            <w:tcW w:w="5839" w:type="dxa"/>
            <w:tcBorders>
              <w:top w:val="single" w:sz="4" w:space="0" w:color="auto"/>
              <w:left w:val="single" w:sz="4" w:space="0" w:color="auto"/>
              <w:bottom w:val="single" w:sz="4" w:space="0" w:color="auto"/>
              <w:right w:val="single" w:sz="4" w:space="0" w:color="auto"/>
            </w:tcBorders>
          </w:tcPr>
          <w:p w:rsidR="008E53D1" w:rsidRPr="00984CEE" w:rsidRDefault="008E53D1" w:rsidP="00A82913">
            <w:pPr>
              <w:spacing w:line="276" w:lineRule="auto"/>
              <w:ind w:firstLine="109"/>
              <w:rPr>
                <w:rFonts w:eastAsiaTheme="minorHAnsi"/>
                <w:shd w:val="clear" w:color="auto" w:fill="FFFFFF"/>
                <w:lang w:eastAsia="en-US"/>
              </w:rPr>
            </w:pPr>
            <w:r w:rsidRPr="00984CEE">
              <w:rPr>
                <w:rFonts w:eastAsiaTheme="minorHAnsi"/>
                <w:shd w:val="clear" w:color="auto" w:fill="FFFFFF"/>
                <w:lang w:eastAsia="en-US"/>
              </w:rPr>
              <w:t xml:space="preserve">Временные торговые объекты </w:t>
            </w:r>
          </w:p>
        </w:tc>
      </w:tr>
      <w:tr w:rsidR="008E53D1" w:rsidRPr="00984CEE" w:rsidTr="00A82913">
        <w:trPr>
          <w:trHeight w:val="454"/>
        </w:trPr>
        <w:tc>
          <w:tcPr>
            <w:tcW w:w="680" w:type="dxa"/>
            <w:tcBorders>
              <w:top w:val="single" w:sz="4" w:space="0" w:color="auto"/>
              <w:left w:val="single" w:sz="4" w:space="0" w:color="auto"/>
              <w:bottom w:val="single" w:sz="4" w:space="0" w:color="auto"/>
              <w:right w:val="single" w:sz="4" w:space="0" w:color="auto"/>
            </w:tcBorders>
          </w:tcPr>
          <w:p w:rsidR="008E53D1" w:rsidRPr="00984CEE" w:rsidRDefault="008E53D1" w:rsidP="00A82913">
            <w:pPr>
              <w:autoSpaceDE w:val="0"/>
              <w:autoSpaceDN w:val="0"/>
              <w:adjustRightInd w:val="0"/>
              <w:jc w:val="both"/>
              <w:rPr>
                <w:rFonts w:eastAsiaTheme="minorHAnsi"/>
                <w:lang w:eastAsia="en-US"/>
              </w:rPr>
            </w:pPr>
            <w:r w:rsidRPr="00984CEE">
              <w:rPr>
                <w:rFonts w:eastAsiaTheme="minorHAnsi"/>
                <w:lang w:eastAsia="en-US"/>
              </w:rPr>
              <w:t>2.6</w:t>
            </w:r>
          </w:p>
        </w:tc>
        <w:tc>
          <w:tcPr>
            <w:tcW w:w="2551" w:type="dxa"/>
            <w:tcBorders>
              <w:top w:val="single" w:sz="4" w:space="0" w:color="auto"/>
              <w:left w:val="single" w:sz="4" w:space="0" w:color="auto"/>
              <w:bottom w:val="single" w:sz="4" w:space="0" w:color="auto"/>
              <w:right w:val="single" w:sz="4" w:space="0" w:color="auto"/>
            </w:tcBorders>
          </w:tcPr>
          <w:p w:rsidR="008E53D1" w:rsidRPr="00984CEE" w:rsidRDefault="008E53D1" w:rsidP="00A82913">
            <w:pPr>
              <w:autoSpaceDE w:val="0"/>
              <w:autoSpaceDN w:val="0"/>
              <w:adjustRightInd w:val="0"/>
              <w:jc w:val="both"/>
              <w:rPr>
                <w:rFonts w:eastAsiaTheme="minorHAnsi"/>
                <w:shd w:val="clear" w:color="auto" w:fill="FFFFFF"/>
                <w:lang w:eastAsia="en-US"/>
              </w:rPr>
            </w:pPr>
            <w:r w:rsidRPr="00984CEE">
              <w:rPr>
                <w:rFonts w:eastAsiaTheme="minorHAnsi"/>
                <w:shd w:val="clear" w:color="auto" w:fill="FFFFFF"/>
                <w:lang w:eastAsia="en-US"/>
              </w:rPr>
              <w:t>Обслуживание автотранспорта (4.9)</w:t>
            </w:r>
          </w:p>
          <w:p w:rsidR="008E53D1" w:rsidRPr="00984CEE" w:rsidRDefault="008E53D1" w:rsidP="00A82913">
            <w:pPr>
              <w:autoSpaceDE w:val="0"/>
              <w:autoSpaceDN w:val="0"/>
              <w:adjustRightInd w:val="0"/>
              <w:jc w:val="both"/>
              <w:rPr>
                <w:rFonts w:eastAsiaTheme="minorHAnsi"/>
                <w:shd w:val="clear" w:color="auto" w:fill="FFFFFF"/>
                <w:lang w:eastAsia="en-US"/>
              </w:rPr>
            </w:pPr>
          </w:p>
        </w:tc>
        <w:tc>
          <w:tcPr>
            <w:tcW w:w="5839" w:type="dxa"/>
            <w:tcBorders>
              <w:top w:val="single" w:sz="4" w:space="0" w:color="auto"/>
              <w:left w:val="single" w:sz="4" w:space="0" w:color="auto"/>
              <w:bottom w:val="single" w:sz="4" w:space="0" w:color="auto"/>
              <w:right w:val="single" w:sz="4" w:space="0" w:color="auto"/>
            </w:tcBorders>
          </w:tcPr>
          <w:p w:rsidR="008E53D1" w:rsidRPr="00984CEE" w:rsidRDefault="008E53D1" w:rsidP="00A82913">
            <w:pPr>
              <w:spacing w:line="276" w:lineRule="auto"/>
              <w:rPr>
                <w:rFonts w:eastAsiaTheme="minorHAnsi"/>
                <w:shd w:val="clear" w:color="auto" w:fill="FFFFFF"/>
                <w:lang w:eastAsia="en-US"/>
              </w:rPr>
            </w:pPr>
            <w:r w:rsidRPr="00984CEE">
              <w:rPr>
                <w:rFonts w:eastAsiaTheme="minorHAnsi"/>
                <w:shd w:val="clear" w:color="auto" w:fill="FFFFFF"/>
                <w:lang w:eastAsia="en-US"/>
              </w:rPr>
              <w:t>Предприятия автосервиса, автостоянки для временного хранения индивидуальных легковых автомобилей открытого типа, автостоянки для временного хранения туристических автобусов</w:t>
            </w:r>
          </w:p>
        </w:tc>
      </w:tr>
      <w:tr w:rsidR="008E53D1" w:rsidRPr="00984CEE" w:rsidTr="00A82913">
        <w:trPr>
          <w:trHeight w:val="763"/>
        </w:trPr>
        <w:tc>
          <w:tcPr>
            <w:tcW w:w="680" w:type="dxa"/>
            <w:tcBorders>
              <w:top w:val="single" w:sz="4" w:space="0" w:color="auto"/>
              <w:left w:val="single" w:sz="4" w:space="0" w:color="auto"/>
              <w:bottom w:val="single" w:sz="4" w:space="0" w:color="auto"/>
              <w:right w:val="single" w:sz="4" w:space="0" w:color="auto"/>
            </w:tcBorders>
          </w:tcPr>
          <w:p w:rsidR="008E53D1" w:rsidRPr="00984CEE" w:rsidRDefault="008E53D1" w:rsidP="00A82913">
            <w:pPr>
              <w:autoSpaceDE w:val="0"/>
              <w:autoSpaceDN w:val="0"/>
              <w:adjustRightInd w:val="0"/>
              <w:jc w:val="both"/>
              <w:rPr>
                <w:rFonts w:eastAsiaTheme="minorHAnsi"/>
                <w:lang w:eastAsia="en-US"/>
              </w:rPr>
            </w:pPr>
            <w:r w:rsidRPr="00984CEE">
              <w:rPr>
                <w:rFonts w:eastAsiaTheme="minorHAnsi"/>
                <w:lang w:eastAsia="en-US"/>
              </w:rPr>
              <w:t>2.7</w:t>
            </w:r>
          </w:p>
        </w:tc>
        <w:tc>
          <w:tcPr>
            <w:tcW w:w="2551" w:type="dxa"/>
            <w:tcBorders>
              <w:top w:val="single" w:sz="4" w:space="0" w:color="auto"/>
              <w:left w:val="single" w:sz="4" w:space="0" w:color="auto"/>
              <w:bottom w:val="single" w:sz="4" w:space="0" w:color="auto"/>
              <w:right w:val="single" w:sz="4" w:space="0" w:color="auto"/>
            </w:tcBorders>
          </w:tcPr>
          <w:p w:rsidR="008E53D1" w:rsidRPr="00984CEE" w:rsidRDefault="008E53D1" w:rsidP="00A82913">
            <w:pPr>
              <w:autoSpaceDE w:val="0"/>
              <w:autoSpaceDN w:val="0"/>
              <w:adjustRightInd w:val="0"/>
              <w:jc w:val="both"/>
              <w:rPr>
                <w:rFonts w:eastAsiaTheme="minorHAnsi"/>
                <w:shd w:val="clear" w:color="auto" w:fill="FFFFFF"/>
                <w:lang w:eastAsia="en-US"/>
              </w:rPr>
            </w:pPr>
            <w:r w:rsidRPr="00984CEE">
              <w:rPr>
                <w:rFonts w:eastAsiaTheme="minorHAnsi"/>
                <w:shd w:val="clear" w:color="auto" w:fill="FFFFFF"/>
                <w:lang w:eastAsia="en-US"/>
              </w:rPr>
              <w:t>Спорт (5.1)</w:t>
            </w:r>
          </w:p>
          <w:p w:rsidR="008E53D1" w:rsidRPr="00984CEE" w:rsidRDefault="008E53D1" w:rsidP="00A82913">
            <w:pPr>
              <w:autoSpaceDE w:val="0"/>
              <w:autoSpaceDN w:val="0"/>
              <w:adjustRightInd w:val="0"/>
              <w:jc w:val="both"/>
              <w:rPr>
                <w:rFonts w:eastAsiaTheme="minorHAnsi"/>
                <w:shd w:val="clear" w:color="auto" w:fill="FFFFFF"/>
                <w:lang w:eastAsia="en-US"/>
              </w:rPr>
            </w:pPr>
          </w:p>
          <w:p w:rsidR="008E53D1" w:rsidRPr="00984CEE" w:rsidRDefault="008E53D1" w:rsidP="00A82913">
            <w:pPr>
              <w:autoSpaceDE w:val="0"/>
              <w:autoSpaceDN w:val="0"/>
              <w:adjustRightInd w:val="0"/>
              <w:jc w:val="both"/>
              <w:rPr>
                <w:rFonts w:eastAsiaTheme="minorHAnsi"/>
                <w:shd w:val="clear" w:color="auto" w:fill="FFFFFF"/>
                <w:lang w:eastAsia="en-US"/>
              </w:rPr>
            </w:pPr>
          </w:p>
        </w:tc>
        <w:tc>
          <w:tcPr>
            <w:tcW w:w="5839" w:type="dxa"/>
            <w:tcBorders>
              <w:top w:val="single" w:sz="4" w:space="0" w:color="auto"/>
              <w:left w:val="single" w:sz="4" w:space="0" w:color="auto"/>
              <w:bottom w:val="single" w:sz="4" w:space="0" w:color="auto"/>
              <w:right w:val="single" w:sz="4" w:space="0" w:color="auto"/>
            </w:tcBorders>
          </w:tcPr>
          <w:p w:rsidR="008E53D1" w:rsidRPr="00984CEE" w:rsidRDefault="008E53D1" w:rsidP="00A82913">
            <w:pPr>
              <w:spacing w:line="276" w:lineRule="auto"/>
              <w:rPr>
                <w:rFonts w:eastAsiaTheme="minorHAnsi"/>
                <w:shd w:val="clear" w:color="auto" w:fill="FFFFFF"/>
                <w:lang w:eastAsia="en-US"/>
              </w:rPr>
            </w:pPr>
            <w:r w:rsidRPr="00984CEE">
              <w:rPr>
                <w:rFonts w:eastAsiaTheme="minorHAnsi"/>
                <w:shd w:val="clear" w:color="auto" w:fill="FFFFFF"/>
                <w:lang w:eastAsia="en-US"/>
              </w:rPr>
              <w:t>Спортивно-зрелищные и физкультурно-оздоровительные сооружения,  базы проката спортивно-рекреационного инвентаря</w:t>
            </w:r>
          </w:p>
        </w:tc>
      </w:tr>
      <w:tr w:rsidR="008E53D1" w:rsidRPr="00984CEE" w:rsidTr="00A82913">
        <w:trPr>
          <w:trHeight w:val="607"/>
        </w:trPr>
        <w:tc>
          <w:tcPr>
            <w:tcW w:w="680" w:type="dxa"/>
            <w:tcBorders>
              <w:top w:val="single" w:sz="4" w:space="0" w:color="auto"/>
              <w:left w:val="single" w:sz="4" w:space="0" w:color="auto"/>
              <w:bottom w:val="single" w:sz="4" w:space="0" w:color="auto"/>
              <w:right w:val="single" w:sz="4" w:space="0" w:color="auto"/>
            </w:tcBorders>
          </w:tcPr>
          <w:p w:rsidR="008E53D1" w:rsidRPr="00984CEE" w:rsidRDefault="008E53D1" w:rsidP="00A82913">
            <w:pPr>
              <w:autoSpaceDE w:val="0"/>
              <w:autoSpaceDN w:val="0"/>
              <w:adjustRightInd w:val="0"/>
              <w:jc w:val="both"/>
              <w:rPr>
                <w:rFonts w:eastAsiaTheme="minorHAnsi"/>
                <w:lang w:eastAsia="en-US"/>
              </w:rPr>
            </w:pPr>
            <w:r w:rsidRPr="00984CEE">
              <w:rPr>
                <w:rFonts w:eastAsiaTheme="minorHAnsi"/>
                <w:lang w:eastAsia="en-US"/>
              </w:rPr>
              <w:t>2.8</w:t>
            </w:r>
          </w:p>
        </w:tc>
        <w:tc>
          <w:tcPr>
            <w:tcW w:w="2551" w:type="dxa"/>
            <w:tcBorders>
              <w:top w:val="single" w:sz="4" w:space="0" w:color="auto"/>
              <w:left w:val="single" w:sz="4" w:space="0" w:color="auto"/>
              <w:bottom w:val="single" w:sz="4" w:space="0" w:color="auto"/>
              <w:right w:val="single" w:sz="4" w:space="0" w:color="auto"/>
            </w:tcBorders>
          </w:tcPr>
          <w:p w:rsidR="008E53D1" w:rsidRPr="00984CEE" w:rsidRDefault="008E53D1" w:rsidP="00A82913">
            <w:pPr>
              <w:autoSpaceDE w:val="0"/>
              <w:autoSpaceDN w:val="0"/>
              <w:adjustRightInd w:val="0"/>
              <w:jc w:val="both"/>
              <w:rPr>
                <w:rFonts w:eastAsiaTheme="minorHAnsi"/>
                <w:shd w:val="clear" w:color="auto" w:fill="FFFFFF"/>
                <w:lang w:eastAsia="en-US"/>
              </w:rPr>
            </w:pPr>
            <w:r w:rsidRPr="00984CEE">
              <w:rPr>
                <w:rFonts w:eastAsiaTheme="minorHAnsi"/>
                <w:shd w:val="clear" w:color="auto" w:fill="FFFFFF"/>
                <w:lang w:eastAsia="en-US"/>
              </w:rPr>
              <w:t>Религиозное использование(3.7)</w:t>
            </w:r>
          </w:p>
        </w:tc>
        <w:tc>
          <w:tcPr>
            <w:tcW w:w="5839" w:type="dxa"/>
            <w:tcBorders>
              <w:top w:val="single" w:sz="4" w:space="0" w:color="auto"/>
              <w:left w:val="single" w:sz="4" w:space="0" w:color="auto"/>
              <w:bottom w:val="single" w:sz="4" w:space="0" w:color="auto"/>
              <w:right w:val="single" w:sz="4" w:space="0" w:color="auto"/>
            </w:tcBorders>
          </w:tcPr>
          <w:p w:rsidR="008E53D1" w:rsidRPr="00984CEE" w:rsidRDefault="008E53D1" w:rsidP="00A82913">
            <w:pPr>
              <w:spacing w:line="276" w:lineRule="auto"/>
              <w:rPr>
                <w:rFonts w:eastAsiaTheme="minorHAnsi"/>
                <w:lang w:eastAsia="en-US"/>
              </w:rPr>
            </w:pPr>
            <w:r w:rsidRPr="00984CEE">
              <w:rPr>
                <w:rFonts w:eastAsiaTheme="minorHAnsi"/>
                <w:shd w:val="clear" w:color="auto" w:fill="FFFFFF"/>
                <w:lang w:eastAsia="en-US"/>
              </w:rPr>
              <w:t>Культовые объекты</w:t>
            </w:r>
          </w:p>
        </w:tc>
      </w:tr>
      <w:tr w:rsidR="008E53D1" w:rsidRPr="00984CEE" w:rsidTr="00A82913">
        <w:trPr>
          <w:trHeight w:val="645"/>
        </w:trPr>
        <w:tc>
          <w:tcPr>
            <w:tcW w:w="680" w:type="dxa"/>
            <w:tcBorders>
              <w:top w:val="single" w:sz="4" w:space="0" w:color="auto"/>
              <w:left w:val="single" w:sz="4" w:space="0" w:color="auto"/>
              <w:bottom w:val="single" w:sz="4" w:space="0" w:color="auto"/>
              <w:right w:val="single" w:sz="4" w:space="0" w:color="auto"/>
            </w:tcBorders>
          </w:tcPr>
          <w:p w:rsidR="008E53D1" w:rsidRPr="00984CEE" w:rsidRDefault="008E53D1" w:rsidP="00A82913">
            <w:pPr>
              <w:autoSpaceDE w:val="0"/>
              <w:autoSpaceDN w:val="0"/>
              <w:adjustRightInd w:val="0"/>
              <w:jc w:val="both"/>
              <w:rPr>
                <w:rFonts w:eastAsiaTheme="minorHAnsi"/>
                <w:lang w:eastAsia="en-US"/>
              </w:rPr>
            </w:pPr>
            <w:r w:rsidRPr="00984CEE">
              <w:rPr>
                <w:rFonts w:eastAsiaTheme="minorHAnsi"/>
                <w:lang w:eastAsia="en-US"/>
              </w:rPr>
              <w:t>2.9</w:t>
            </w:r>
          </w:p>
        </w:tc>
        <w:tc>
          <w:tcPr>
            <w:tcW w:w="2551" w:type="dxa"/>
            <w:tcBorders>
              <w:top w:val="single" w:sz="4" w:space="0" w:color="auto"/>
              <w:left w:val="single" w:sz="4" w:space="0" w:color="auto"/>
              <w:bottom w:val="single" w:sz="4" w:space="0" w:color="auto"/>
              <w:right w:val="single" w:sz="4" w:space="0" w:color="auto"/>
            </w:tcBorders>
          </w:tcPr>
          <w:p w:rsidR="008E53D1" w:rsidRPr="00984CEE" w:rsidRDefault="008E53D1" w:rsidP="00A82913">
            <w:pPr>
              <w:autoSpaceDE w:val="0"/>
              <w:autoSpaceDN w:val="0"/>
              <w:adjustRightInd w:val="0"/>
              <w:jc w:val="both"/>
              <w:rPr>
                <w:rFonts w:eastAsiaTheme="minorHAnsi"/>
                <w:lang w:eastAsia="en-US"/>
              </w:rPr>
            </w:pPr>
            <w:r w:rsidRPr="00984CEE">
              <w:rPr>
                <w:rFonts w:eastAsiaTheme="minorHAnsi"/>
                <w:lang w:eastAsia="en-US"/>
              </w:rPr>
              <w:t>Культурное развитие</w:t>
            </w:r>
          </w:p>
          <w:p w:rsidR="008E53D1" w:rsidRPr="00984CEE" w:rsidRDefault="008E53D1" w:rsidP="00A82913">
            <w:pPr>
              <w:autoSpaceDE w:val="0"/>
              <w:autoSpaceDN w:val="0"/>
              <w:adjustRightInd w:val="0"/>
              <w:jc w:val="both"/>
              <w:rPr>
                <w:lang w:eastAsia="en-US"/>
              </w:rPr>
            </w:pPr>
            <w:r w:rsidRPr="00984CEE">
              <w:rPr>
                <w:lang w:eastAsia="en-US"/>
              </w:rPr>
              <w:t>(3.6)</w:t>
            </w:r>
          </w:p>
        </w:tc>
        <w:tc>
          <w:tcPr>
            <w:tcW w:w="5839" w:type="dxa"/>
            <w:tcBorders>
              <w:top w:val="single" w:sz="4" w:space="0" w:color="auto"/>
              <w:left w:val="single" w:sz="4" w:space="0" w:color="auto"/>
              <w:bottom w:val="single" w:sz="4" w:space="0" w:color="auto"/>
              <w:right w:val="single" w:sz="4" w:space="0" w:color="auto"/>
            </w:tcBorders>
          </w:tcPr>
          <w:p w:rsidR="008E53D1" w:rsidRPr="00984CEE" w:rsidRDefault="008E53D1" w:rsidP="00A82913">
            <w:pPr>
              <w:spacing w:line="276" w:lineRule="auto"/>
              <w:rPr>
                <w:rFonts w:eastAsiaTheme="minorHAnsi"/>
                <w:lang w:eastAsia="en-US"/>
              </w:rPr>
            </w:pPr>
            <w:r w:rsidRPr="00984CEE">
              <w:rPr>
                <w:rFonts w:eastAsiaTheme="minorHAnsi"/>
                <w:lang w:eastAsia="en-US"/>
              </w:rPr>
              <w:t>Зоопарки</w:t>
            </w:r>
          </w:p>
          <w:p w:rsidR="008E53D1" w:rsidRPr="00984CEE" w:rsidRDefault="008E53D1" w:rsidP="00A82913">
            <w:pPr>
              <w:spacing w:line="276" w:lineRule="auto"/>
              <w:ind w:firstLine="109"/>
              <w:rPr>
                <w:rFonts w:eastAsiaTheme="minorHAnsi"/>
                <w:lang w:eastAsia="en-US"/>
              </w:rPr>
            </w:pPr>
          </w:p>
        </w:tc>
      </w:tr>
      <w:tr w:rsidR="008E53D1" w:rsidRPr="00984CEE" w:rsidTr="00A82913">
        <w:trPr>
          <w:trHeight w:val="1074"/>
        </w:trPr>
        <w:tc>
          <w:tcPr>
            <w:tcW w:w="680" w:type="dxa"/>
            <w:tcBorders>
              <w:top w:val="single" w:sz="4" w:space="0" w:color="auto"/>
              <w:left w:val="single" w:sz="4" w:space="0" w:color="auto"/>
              <w:bottom w:val="single" w:sz="4" w:space="0" w:color="auto"/>
              <w:right w:val="single" w:sz="4" w:space="0" w:color="auto"/>
            </w:tcBorders>
          </w:tcPr>
          <w:p w:rsidR="008E53D1" w:rsidRPr="00984CEE" w:rsidRDefault="008E53D1" w:rsidP="00A82913">
            <w:pPr>
              <w:autoSpaceDE w:val="0"/>
              <w:autoSpaceDN w:val="0"/>
              <w:adjustRightInd w:val="0"/>
              <w:jc w:val="both"/>
              <w:rPr>
                <w:rFonts w:eastAsiaTheme="minorHAnsi"/>
                <w:lang w:eastAsia="en-US"/>
              </w:rPr>
            </w:pPr>
            <w:r w:rsidRPr="00984CEE">
              <w:rPr>
                <w:rFonts w:eastAsiaTheme="minorHAnsi"/>
                <w:lang w:eastAsia="en-US"/>
              </w:rPr>
              <w:lastRenderedPageBreak/>
              <w:t>2.10</w:t>
            </w:r>
          </w:p>
        </w:tc>
        <w:tc>
          <w:tcPr>
            <w:tcW w:w="2551" w:type="dxa"/>
            <w:tcBorders>
              <w:top w:val="single" w:sz="4" w:space="0" w:color="auto"/>
              <w:left w:val="single" w:sz="4" w:space="0" w:color="auto"/>
              <w:bottom w:val="single" w:sz="4" w:space="0" w:color="auto"/>
              <w:right w:val="single" w:sz="4" w:space="0" w:color="auto"/>
            </w:tcBorders>
          </w:tcPr>
          <w:p w:rsidR="008E53D1" w:rsidRPr="00984CEE" w:rsidRDefault="008E53D1" w:rsidP="00A82913">
            <w:pPr>
              <w:autoSpaceDE w:val="0"/>
              <w:autoSpaceDN w:val="0"/>
              <w:adjustRightInd w:val="0"/>
              <w:jc w:val="both"/>
              <w:rPr>
                <w:rFonts w:eastAsiaTheme="minorHAnsi"/>
                <w:lang w:eastAsia="en-US"/>
              </w:rPr>
            </w:pPr>
            <w:r w:rsidRPr="00984CEE">
              <w:rPr>
                <w:rFonts w:eastAsiaTheme="minorHAnsi"/>
                <w:lang w:eastAsia="en-US"/>
              </w:rPr>
              <w:t>Земельные участки (территории) общего пользования</w:t>
            </w:r>
          </w:p>
          <w:p w:rsidR="008E53D1" w:rsidRPr="00984CEE" w:rsidRDefault="008E53D1" w:rsidP="00A82913">
            <w:pPr>
              <w:autoSpaceDE w:val="0"/>
              <w:autoSpaceDN w:val="0"/>
              <w:adjustRightInd w:val="0"/>
              <w:jc w:val="both"/>
              <w:rPr>
                <w:rFonts w:eastAsiaTheme="minorHAnsi"/>
                <w:lang w:eastAsia="en-US"/>
              </w:rPr>
            </w:pPr>
            <w:r w:rsidRPr="00984CEE">
              <w:rPr>
                <w:rFonts w:eastAsiaTheme="minorHAnsi"/>
                <w:lang w:eastAsia="en-US"/>
              </w:rPr>
              <w:t>(12.0)</w:t>
            </w:r>
          </w:p>
        </w:tc>
        <w:tc>
          <w:tcPr>
            <w:tcW w:w="5839" w:type="dxa"/>
            <w:tcBorders>
              <w:top w:val="single" w:sz="4" w:space="0" w:color="auto"/>
              <w:left w:val="single" w:sz="4" w:space="0" w:color="auto"/>
              <w:bottom w:val="single" w:sz="4" w:space="0" w:color="auto"/>
              <w:right w:val="single" w:sz="4" w:space="0" w:color="auto"/>
            </w:tcBorders>
          </w:tcPr>
          <w:p w:rsidR="008E53D1" w:rsidRPr="00984CEE" w:rsidRDefault="008E53D1" w:rsidP="00A82913">
            <w:pPr>
              <w:spacing w:line="276" w:lineRule="auto"/>
              <w:ind w:firstLine="109"/>
              <w:rPr>
                <w:rFonts w:eastAsiaTheme="minorHAnsi"/>
                <w:lang w:eastAsia="en-US"/>
              </w:rPr>
            </w:pPr>
            <w:r w:rsidRPr="00984CEE">
              <w:rPr>
                <w:rFonts w:eastAsiaTheme="minorHAnsi"/>
                <w:lang w:eastAsia="en-US"/>
              </w:rPr>
              <w:t>Размещение объектов улично-дорожной сети, автомобильных дорог и пешеходных тротуаров в границах населенных пунктов, пешеходных переходов, набережных, береговых полос водных объектов общего пользования, скверов, бульваров, площадей, проездов, малых архитектурных форм благоустройства</w:t>
            </w:r>
          </w:p>
        </w:tc>
      </w:tr>
    </w:tbl>
    <w:p w:rsidR="008E53D1" w:rsidRPr="00984CEE" w:rsidRDefault="008E53D1" w:rsidP="008E53D1">
      <w:pPr>
        <w:autoSpaceDE w:val="0"/>
        <w:autoSpaceDN w:val="0"/>
        <w:adjustRightInd w:val="0"/>
        <w:jc w:val="both"/>
        <w:rPr>
          <w:rFonts w:eastAsiaTheme="minorHAnsi"/>
          <w:lang w:eastAsia="en-US"/>
        </w:rPr>
      </w:pPr>
      <w:r w:rsidRPr="00984CEE">
        <w:rPr>
          <w:rFonts w:eastAsiaTheme="minorHAnsi"/>
          <w:lang w:eastAsia="en-US"/>
        </w:rPr>
        <w:t>2. Предельные размеры земельных участков и предельные параметры разрешенного строительства, реконструкции объектов капитального строительства:</w:t>
      </w:r>
    </w:p>
    <w:p w:rsidR="008E53D1" w:rsidRPr="00984CEE" w:rsidRDefault="008E53D1" w:rsidP="008E53D1">
      <w:pPr>
        <w:autoSpaceDE w:val="0"/>
        <w:autoSpaceDN w:val="0"/>
        <w:adjustRightInd w:val="0"/>
        <w:ind w:firstLine="540"/>
        <w:jc w:val="both"/>
        <w:rPr>
          <w:rFonts w:eastAsiaTheme="minorHAnsi"/>
          <w:lang w:eastAsia="en-US"/>
        </w:rPr>
      </w:pPr>
      <w:r w:rsidRPr="00984CEE">
        <w:rPr>
          <w:rFonts w:eastAsiaTheme="minorHAnsi"/>
          <w:lang w:eastAsia="en-US"/>
        </w:rPr>
        <w:t>1) предельный минимальный размер земельного участка с видом разрешенного использования "коммунальное обслуживание" - 0,001 га;</w:t>
      </w:r>
    </w:p>
    <w:p w:rsidR="008E53D1" w:rsidRPr="00984CEE" w:rsidRDefault="008E53D1" w:rsidP="008E53D1">
      <w:pPr>
        <w:autoSpaceDE w:val="0"/>
        <w:autoSpaceDN w:val="0"/>
        <w:adjustRightInd w:val="0"/>
        <w:ind w:firstLine="540"/>
        <w:jc w:val="both"/>
        <w:rPr>
          <w:rFonts w:eastAsiaTheme="minorHAnsi"/>
          <w:lang w:eastAsia="en-US"/>
        </w:rPr>
      </w:pPr>
      <w:proofErr w:type="gramStart"/>
      <w:r w:rsidRPr="00984CEE">
        <w:rPr>
          <w:rFonts w:eastAsiaTheme="minorHAnsi"/>
          <w:lang w:eastAsia="en-US"/>
        </w:rPr>
        <w:t>предельный размер земельного участка: максимальный - 5000 га, минимальный - 0,01 га;</w:t>
      </w:r>
      <w:proofErr w:type="gramEnd"/>
    </w:p>
    <w:p w:rsidR="008E53D1" w:rsidRPr="00984CEE" w:rsidRDefault="008E53D1" w:rsidP="008E53D1">
      <w:pPr>
        <w:autoSpaceDE w:val="0"/>
        <w:autoSpaceDN w:val="0"/>
        <w:adjustRightInd w:val="0"/>
        <w:ind w:firstLine="540"/>
        <w:jc w:val="both"/>
        <w:rPr>
          <w:rFonts w:eastAsiaTheme="minorHAnsi"/>
          <w:lang w:eastAsia="en-US"/>
        </w:rPr>
      </w:pPr>
      <w:r w:rsidRPr="00984CEE">
        <w:rPr>
          <w:rFonts w:eastAsiaTheme="minorHAnsi"/>
          <w:lang w:eastAsia="en-US"/>
        </w:rPr>
        <w:t>2) минимальный отступ от границ земельного участка для объектов капитального строительства с видом разрешенного использования "линии электропередачи", "трансформаторные подстанции", "котельные", "насосные станции", "очистные сооружения", "гидротехнические сооружения", "сооружения связи", "стоянки" - 1 м;</w:t>
      </w:r>
    </w:p>
    <w:p w:rsidR="008E53D1" w:rsidRPr="00984CEE" w:rsidRDefault="008E53D1" w:rsidP="008E53D1">
      <w:pPr>
        <w:autoSpaceDE w:val="0"/>
        <w:autoSpaceDN w:val="0"/>
        <w:adjustRightInd w:val="0"/>
        <w:ind w:firstLine="540"/>
        <w:jc w:val="both"/>
        <w:rPr>
          <w:rFonts w:eastAsiaTheme="minorHAnsi"/>
          <w:lang w:eastAsia="en-US"/>
        </w:rPr>
      </w:pPr>
      <w:r w:rsidRPr="00984CEE">
        <w:rPr>
          <w:rFonts w:eastAsiaTheme="minorHAnsi"/>
          <w:lang w:eastAsia="en-US"/>
        </w:rPr>
        <w:t>минимальный отступ от границ земельного участка для объектов капитального строительства - 3 м;</w:t>
      </w:r>
    </w:p>
    <w:p w:rsidR="008E53D1" w:rsidRPr="00984CEE" w:rsidRDefault="008E53D1" w:rsidP="008E53D1">
      <w:pPr>
        <w:autoSpaceDE w:val="0"/>
        <w:autoSpaceDN w:val="0"/>
        <w:adjustRightInd w:val="0"/>
        <w:ind w:firstLine="540"/>
        <w:jc w:val="both"/>
        <w:rPr>
          <w:rFonts w:eastAsiaTheme="minorHAnsi"/>
          <w:lang w:eastAsia="en-US"/>
        </w:rPr>
      </w:pPr>
      <w:r w:rsidRPr="00984CEE">
        <w:rPr>
          <w:rFonts w:eastAsiaTheme="minorHAnsi"/>
          <w:lang w:eastAsia="en-US"/>
        </w:rPr>
        <w:t>3) предельное максимальное количество надземных этажей зданий, строений, сооружений - 3 этажа;</w:t>
      </w:r>
    </w:p>
    <w:p w:rsidR="008E53D1" w:rsidRPr="00984CEE" w:rsidRDefault="008E53D1" w:rsidP="008E53D1">
      <w:pPr>
        <w:autoSpaceDE w:val="0"/>
        <w:autoSpaceDN w:val="0"/>
        <w:adjustRightInd w:val="0"/>
        <w:ind w:firstLine="540"/>
        <w:jc w:val="both"/>
        <w:rPr>
          <w:rFonts w:eastAsiaTheme="minorHAnsi"/>
          <w:lang w:eastAsia="en-US"/>
        </w:rPr>
      </w:pPr>
      <w:r w:rsidRPr="00984CEE">
        <w:rPr>
          <w:rFonts w:eastAsiaTheme="minorHAnsi"/>
          <w:lang w:eastAsia="en-US"/>
        </w:rPr>
        <w:t>4) максимальный процент застройки в границах земельного участка для объектов капитального строительства с видом разрешенного использования "линии электропередачи", "трансформаторные подстанции", "котельные", "насосные станции", "очистные сооружения", "гидротехнические сооружения", "сооружения связи", "стоянки" устанавливается равным всей площади земельного участка, за исключением площади, занятой минимальными отступами от границ земельного участка;</w:t>
      </w:r>
    </w:p>
    <w:p w:rsidR="008E53D1" w:rsidRPr="00984CEE" w:rsidRDefault="008E53D1" w:rsidP="008E53D1">
      <w:pPr>
        <w:autoSpaceDE w:val="0"/>
        <w:autoSpaceDN w:val="0"/>
        <w:adjustRightInd w:val="0"/>
        <w:ind w:firstLine="540"/>
        <w:jc w:val="both"/>
        <w:rPr>
          <w:rFonts w:eastAsiaTheme="minorHAnsi"/>
          <w:lang w:eastAsia="en-US"/>
        </w:rPr>
      </w:pPr>
      <w:r w:rsidRPr="00984CEE">
        <w:rPr>
          <w:rFonts w:eastAsiaTheme="minorHAnsi"/>
          <w:lang w:eastAsia="en-US"/>
        </w:rPr>
        <w:t>максимальный процент застройки в границах земельного участка для объектов капитального строительства - 10%.</w:t>
      </w:r>
    </w:p>
    <w:p w:rsidR="008E53D1" w:rsidRPr="008E53D1" w:rsidRDefault="008E53D1" w:rsidP="008E53D1">
      <w:pPr>
        <w:autoSpaceDE w:val="0"/>
        <w:autoSpaceDN w:val="0"/>
        <w:adjustRightInd w:val="0"/>
        <w:ind w:firstLine="540"/>
        <w:jc w:val="both"/>
        <w:rPr>
          <w:rFonts w:eastAsiaTheme="minorHAnsi"/>
          <w:lang w:eastAsia="en-US"/>
        </w:rPr>
      </w:pPr>
      <w:r w:rsidRPr="00984CEE">
        <w:rPr>
          <w:rFonts w:eastAsiaTheme="minorHAnsi"/>
          <w:lang w:eastAsia="en-US"/>
        </w:rPr>
        <w:t>3. В случае если земельный участок или объект капитального строительства находится в границах зоны с особыми условиями использования территорий, на них устанавливаются ограничения использования в соответствии с законодательством Российской Федерации</w:t>
      </w:r>
      <w:proofErr w:type="gramStart"/>
      <w:r w:rsidR="00C7602E">
        <w:rPr>
          <w:rFonts w:eastAsiaTheme="minorHAnsi"/>
          <w:lang w:eastAsia="en-US"/>
        </w:rPr>
        <w:t>.</w:t>
      </w:r>
      <w:r>
        <w:rPr>
          <w:rFonts w:eastAsiaTheme="minorHAnsi"/>
          <w:lang w:eastAsia="en-US"/>
        </w:rPr>
        <w:t>»</w:t>
      </w:r>
      <w:r w:rsidRPr="00984CEE">
        <w:rPr>
          <w:rFonts w:eastAsiaTheme="minorHAnsi"/>
          <w:lang w:eastAsia="en-US"/>
        </w:rPr>
        <w:t>.</w:t>
      </w:r>
      <w:proofErr w:type="gramEnd"/>
    </w:p>
    <w:p w:rsidR="008E53D1" w:rsidRPr="008E53D1" w:rsidRDefault="008E53D1" w:rsidP="008E53D1">
      <w:pPr>
        <w:autoSpaceDE w:val="0"/>
        <w:autoSpaceDN w:val="0"/>
        <w:adjustRightInd w:val="0"/>
        <w:jc w:val="both"/>
        <w:outlineLvl w:val="1"/>
        <w:rPr>
          <w:sz w:val="28"/>
          <w:szCs w:val="28"/>
        </w:rPr>
      </w:pPr>
      <w:r w:rsidRPr="008E53D1">
        <w:rPr>
          <w:sz w:val="28"/>
          <w:szCs w:val="28"/>
        </w:rPr>
        <w:t>1.4</w:t>
      </w:r>
      <w:r w:rsidR="00C7602E">
        <w:rPr>
          <w:sz w:val="28"/>
          <w:szCs w:val="28"/>
        </w:rPr>
        <w:t>.</w:t>
      </w:r>
      <w:r w:rsidRPr="008E53D1">
        <w:rPr>
          <w:sz w:val="28"/>
          <w:szCs w:val="28"/>
        </w:rPr>
        <w:t xml:space="preserve"> Статью 24. «Зона делового, общественного и коммерческого назначения (ОД-1)» изложить в следующей редакции:</w:t>
      </w:r>
    </w:p>
    <w:p w:rsidR="008E53D1" w:rsidRPr="000822F1" w:rsidRDefault="008E53D1" w:rsidP="008E53D1">
      <w:pPr>
        <w:autoSpaceDE w:val="0"/>
        <w:autoSpaceDN w:val="0"/>
        <w:adjustRightInd w:val="0"/>
        <w:ind w:firstLine="540"/>
        <w:jc w:val="both"/>
      </w:pPr>
      <w:r>
        <w:t>«</w:t>
      </w:r>
      <w:r w:rsidRPr="000822F1">
        <w:t>1. Виды разрешенного использования земельных участков и объектов капитального строительства:</w:t>
      </w:r>
    </w:p>
    <w:p w:rsidR="008E53D1" w:rsidRPr="000822F1" w:rsidRDefault="008E53D1" w:rsidP="008E53D1">
      <w:pPr>
        <w:autoSpaceDE w:val="0"/>
        <w:autoSpaceDN w:val="0"/>
        <w:adjustRightInd w:val="0"/>
        <w:ind w:firstLine="540"/>
        <w:jc w:val="both"/>
      </w:pPr>
    </w:p>
    <w:tbl>
      <w:tblPr>
        <w:tblW w:w="0" w:type="auto"/>
        <w:tblInd w:w="62" w:type="dxa"/>
        <w:tblLayout w:type="fixed"/>
        <w:tblCellMar>
          <w:top w:w="102" w:type="dxa"/>
          <w:left w:w="62" w:type="dxa"/>
          <w:bottom w:w="102" w:type="dxa"/>
          <w:right w:w="62" w:type="dxa"/>
        </w:tblCellMar>
        <w:tblLook w:val="0000" w:firstRow="0" w:lastRow="0" w:firstColumn="0" w:lastColumn="0" w:noHBand="0" w:noVBand="0"/>
      </w:tblPr>
      <w:tblGrid>
        <w:gridCol w:w="680"/>
        <w:gridCol w:w="2551"/>
        <w:gridCol w:w="5839"/>
      </w:tblGrid>
      <w:tr w:rsidR="008E53D1" w:rsidRPr="00984CEE" w:rsidTr="00A82913">
        <w:tc>
          <w:tcPr>
            <w:tcW w:w="680" w:type="dxa"/>
            <w:tcBorders>
              <w:top w:val="single" w:sz="4" w:space="0" w:color="auto"/>
              <w:left w:val="single" w:sz="4" w:space="0" w:color="auto"/>
              <w:bottom w:val="single" w:sz="4" w:space="0" w:color="auto"/>
              <w:right w:val="single" w:sz="4" w:space="0" w:color="auto"/>
            </w:tcBorders>
          </w:tcPr>
          <w:p w:rsidR="008E53D1" w:rsidRPr="00984CEE" w:rsidRDefault="008E53D1" w:rsidP="00A82913">
            <w:pPr>
              <w:autoSpaceDE w:val="0"/>
              <w:autoSpaceDN w:val="0"/>
              <w:adjustRightInd w:val="0"/>
              <w:jc w:val="center"/>
              <w:rPr>
                <w:rFonts w:eastAsiaTheme="minorHAnsi"/>
                <w:lang w:eastAsia="en-US"/>
              </w:rPr>
            </w:pPr>
            <w:r w:rsidRPr="00984CEE">
              <w:rPr>
                <w:rFonts w:eastAsiaTheme="minorHAnsi"/>
                <w:lang w:eastAsia="en-US"/>
              </w:rPr>
              <w:t xml:space="preserve">N </w:t>
            </w:r>
            <w:proofErr w:type="gramStart"/>
            <w:r w:rsidRPr="00984CEE">
              <w:rPr>
                <w:rFonts w:eastAsiaTheme="minorHAnsi"/>
                <w:lang w:eastAsia="en-US"/>
              </w:rPr>
              <w:t>п</w:t>
            </w:r>
            <w:proofErr w:type="gramEnd"/>
            <w:r w:rsidRPr="00984CEE">
              <w:rPr>
                <w:rFonts w:eastAsiaTheme="minorHAnsi"/>
                <w:lang w:eastAsia="en-US"/>
              </w:rPr>
              <w:t>/п</w:t>
            </w:r>
          </w:p>
        </w:tc>
        <w:tc>
          <w:tcPr>
            <w:tcW w:w="2551" w:type="dxa"/>
            <w:tcBorders>
              <w:top w:val="single" w:sz="4" w:space="0" w:color="auto"/>
              <w:left w:val="single" w:sz="4" w:space="0" w:color="auto"/>
              <w:bottom w:val="single" w:sz="4" w:space="0" w:color="auto"/>
              <w:right w:val="single" w:sz="4" w:space="0" w:color="auto"/>
            </w:tcBorders>
          </w:tcPr>
          <w:p w:rsidR="008E53D1" w:rsidRPr="00984CEE" w:rsidRDefault="008E53D1" w:rsidP="00A82913">
            <w:pPr>
              <w:autoSpaceDE w:val="0"/>
              <w:autoSpaceDN w:val="0"/>
              <w:adjustRightInd w:val="0"/>
              <w:jc w:val="center"/>
              <w:rPr>
                <w:rFonts w:eastAsiaTheme="minorHAnsi"/>
                <w:lang w:eastAsia="en-US"/>
              </w:rPr>
            </w:pPr>
            <w:r w:rsidRPr="00984CEE">
              <w:rPr>
                <w:rFonts w:eastAsiaTheme="minorHAnsi"/>
                <w:lang w:eastAsia="en-US"/>
              </w:rPr>
              <w:t xml:space="preserve">Наименование вида разрешенного использования земельного участка (с указанием кода </w:t>
            </w:r>
            <w:hyperlink r:id="rId9" w:history="1">
              <w:r w:rsidRPr="00984CEE">
                <w:rPr>
                  <w:rFonts w:eastAsiaTheme="minorHAnsi"/>
                  <w:lang w:eastAsia="en-US"/>
                </w:rPr>
                <w:t>классификатора</w:t>
              </w:r>
            </w:hyperlink>
            <w:r w:rsidRPr="00984CEE">
              <w:rPr>
                <w:rFonts w:eastAsiaTheme="minorHAnsi"/>
                <w:lang w:eastAsia="en-US"/>
              </w:rPr>
              <w:t>)</w:t>
            </w:r>
          </w:p>
        </w:tc>
        <w:tc>
          <w:tcPr>
            <w:tcW w:w="5839" w:type="dxa"/>
            <w:tcBorders>
              <w:top w:val="single" w:sz="4" w:space="0" w:color="auto"/>
              <w:left w:val="single" w:sz="4" w:space="0" w:color="auto"/>
              <w:bottom w:val="single" w:sz="4" w:space="0" w:color="auto"/>
              <w:right w:val="single" w:sz="4" w:space="0" w:color="auto"/>
            </w:tcBorders>
          </w:tcPr>
          <w:p w:rsidR="008E53D1" w:rsidRPr="00984CEE" w:rsidRDefault="008E53D1" w:rsidP="00A82913">
            <w:pPr>
              <w:autoSpaceDE w:val="0"/>
              <w:autoSpaceDN w:val="0"/>
              <w:adjustRightInd w:val="0"/>
              <w:jc w:val="center"/>
              <w:rPr>
                <w:rFonts w:eastAsiaTheme="minorHAnsi"/>
                <w:lang w:eastAsia="en-US"/>
              </w:rPr>
            </w:pPr>
            <w:r w:rsidRPr="00984CEE">
              <w:rPr>
                <w:rFonts w:eastAsiaTheme="minorHAnsi"/>
                <w:lang w:eastAsia="en-US"/>
              </w:rPr>
              <w:t>Наименование вида разрешенного использования объектов капитального строительства</w:t>
            </w:r>
          </w:p>
        </w:tc>
      </w:tr>
      <w:tr w:rsidR="008E53D1" w:rsidRPr="00984CEE" w:rsidTr="00A82913">
        <w:tc>
          <w:tcPr>
            <w:tcW w:w="680" w:type="dxa"/>
            <w:tcBorders>
              <w:top w:val="single" w:sz="4" w:space="0" w:color="auto"/>
              <w:left w:val="single" w:sz="4" w:space="0" w:color="auto"/>
              <w:bottom w:val="single" w:sz="4" w:space="0" w:color="auto"/>
              <w:right w:val="single" w:sz="4" w:space="0" w:color="auto"/>
            </w:tcBorders>
          </w:tcPr>
          <w:p w:rsidR="008E53D1" w:rsidRPr="00984CEE" w:rsidRDefault="008E53D1" w:rsidP="00A82913">
            <w:pPr>
              <w:autoSpaceDE w:val="0"/>
              <w:autoSpaceDN w:val="0"/>
              <w:adjustRightInd w:val="0"/>
              <w:jc w:val="center"/>
              <w:rPr>
                <w:rFonts w:eastAsiaTheme="minorHAnsi"/>
                <w:lang w:eastAsia="en-US"/>
              </w:rPr>
            </w:pPr>
            <w:r w:rsidRPr="00984CEE">
              <w:rPr>
                <w:rFonts w:eastAsiaTheme="minorHAnsi"/>
                <w:lang w:eastAsia="en-US"/>
              </w:rPr>
              <w:t>1</w:t>
            </w:r>
          </w:p>
        </w:tc>
        <w:tc>
          <w:tcPr>
            <w:tcW w:w="2551" w:type="dxa"/>
            <w:tcBorders>
              <w:top w:val="single" w:sz="4" w:space="0" w:color="auto"/>
              <w:left w:val="single" w:sz="4" w:space="0" w:color="auto"/>
              <w:bottom w:val="single" w:sz="4" w:space="0" w:color="auto"/>
              <w:right w:val="single" w:sz="4" w:space="0" w:color="auto"/>
            </w:tcBorders>
          </w:tcPr>
          <w:p w:rsidR="008E53D1" w:rsidRPr="00984CEE" w:rsidRDefault="008E53D1" w:rsidP="00A82913">
            <w:pPr>
              <w:autoSpaceDE w:val="0"/>
              <w:autoSpaceDN w:val="0"/>
              <w:adjustRightInd w:val="0"/>
              <w:jc w:val="center"/>
              <w:rPr>
                <w:rFonts w:eastAsiaTheme="minorHAnsi"/>
                <w:lang w:eastAsia="en-US"/>
              </w:rPr>
            </w:pPr>
            <w:r w:rsidRPr="00984CEE">
              <w:rPr>
                <w:rFonts w:eastAsiaTheme="minorHAnsi"/>
                <w:lang w:eastAsia="en-US"/>
              </w:rPr>
              <w:t>2</w:t>
            </w:r>
          </w:p>
        </w:tc>
        <w:tc>
          <w:tcPr>
            <w:tcW w:w="5839" w:type="dxa"/>
            <w:tcBorders>
              <w:top w:val="single" w:sz="4" w:space="0" w:color="auto"/>
              <w:left w:val="single" w:sz="4" w:space="0" w:color="auto"/>
              <w:bottom w:val="single" w:sz="4" w:space="0" w:color="auto"/>
              <w:right w:val="single" w:sz="4" w:space="0" w:color="auto"/>
            </w:tcBorders>
          </w:tcPr>
          <w:p w:rsidR="008E53D1" w:rsidRPr="00984CEE" w:rsidRDefault="008E53D1" w:rsidP="00A82913">
            <w:pPr>
              <w:autoSpaceDE w:val="0"/>
              <w:autoSpaceDN w:val="0"/>
              <w:adjustRightInd w:val="0"/>
              <w:jc w:val="center"/>
              <w:rPr>
                <w:rFonts w:eastAsiaTheme="minorHAnsi"/>
                <w:lang w:eastAsia="en-US"/>
              </w:rPr>
            </w:pPr>
            <w:r w:rsidRPr="00984CEE">
              <w:rPr>
                <w:rFonts w:eastAsiaTheme="minorHAnsi"/>
                <w:lang w:eastAsia="en-US"/>
              </w:rPr>
              <w:t>3</w:t>
            </w:r>
          </w:p>
        </w:tc>
      </w:tr>
      <w:tr w:rsidR="008E53D1" w:rsidRPr="00984CEE" w:rsidTr="00A82913">
        <w:tc>
          <w:tcPr>
            <w:tcW w:w="9070" w:type="dxa"/>
            <w:gridSpan w:val="3"/>
            <w:tcBorders>
              <w:top w:val="single" w:sz="4" w:space="0" w:color="auto"/>
              <w:left w:val="single" w:sz="4" w:space="0" w:color="auto"/>
              <w:bottom w:val="single" w:sz="4" w:space="0" w:color="auto"/>
              <w:right w:val="single" w:sz="4" w:space="0" w:color="auto"/>
            </w:tcBorders>
          </w:tcPr>
          <w:p w:rsidR="008E53D1" w:rsidRPr="00984CEE" w:rsidRDefault="008E53D1" w:rsidP="00A82913">
            <w:pPr>
              <w:autoSpaceDE w:val="0"/>
              <w:autoSpaceDN w:val="0"/>
              <w:adjustRightInd w:val="0"/>
              <w:jc w:val="center"/>
              <w:rPr>
                <w:rFonts w:eastAsiaTheme="minorHAnsi"/>
                <w:lang w:eastAsia="en-US"/>
              </w:rPr>
            </w:pPr>
            <w:r w:rsidRPr="00984CEE">
              <w:rPr>
                <w:rFonts w:eastAsiaTheme="minorHAnsi"/>
                <w:lang w:eastAsia="en-US"/>
              </w:rPr>
              <w:t>1. Основные виды разрешенного использования</w:t>
            </w:r>
          </w:p>
        </w:tc>
      </w:tr>
      <w:tr w:rsidR="008E53D1" w:rsidRPr="00984CEE" w:rsidTr="00A82913">
        <w:tc>
          <w:tcPr>
            <w:tcW w:w="680" w:type="dxa"/>
            <w:tcBorders>
              <w:top w:val="single" w:sz="4" w:space="0" w:color="auto"/>
              <w:left w:val="single" w:sz="4" w:space="0" w:color="auto"/>
              <w:bottom w:val="single" w:sz="4" w:space="0" w:color="auto"/>
              <w:right w:val="single" w:sz="4" w:space="0" w:color="auto"/>
            </w:tcBorders>
          </w:tcPr>
          <w:p w:rsidR="008E53D1" w:rsidRPr="00984CEE" w:rsidRDefault="008E53D1" w:rsidP="00A82913">
            <w:pPr>
              <w:autoSpaceDE w:val="0"/>
              <w:autoSpaceDN w:val="0"/>
              <w:adjustRightInd w:val="0"/>
              <w:jc w:val="both"/>
              <w:rPr>
                <w:rFonts w:eastAsiaTheme="minorHAnsi"/>
                <w:lang w:eastAsia="en-US"/>
              </w:rPr>
            </w:pPr>
            <w:bookmarkStart w:id="1" w:name="Par644"/>
            <w:bookmarkEnd w:id="1"/>
            <w:r w:rsidRPr="00984CEE">
              <w:rPr>
                <w:rFonts w:eastAsiaTheme="minorHAnsi"/>
                <w:lang w:eastAsia="en-US"/>
              </w:rPr>
              <w:t>1.1</w:t>
            </w:r>
          </w:p>
        </w:tc>
        <w:tc>
          <w:tcPr>
            <w:tcW w:w="2551" w:type="dxa"/>
            <w:tcBorders>
              <w:top w:val="single" w:sz="4" w:space="0" w:color="auto"/>
              <w:left w:val="single" w:sz="4" w:space="0" w:color="auto"/>
              <w:bottom w:val="single" w:sz="4" w:space="0" w:color="auto"/>
              <w:right w:val="single" w:sz="4" w:space="0" w:color="auto"/>
            </w:tcBorders>
          </w:tcPr>
          <w:p w:rsidR="008E53D1" w:rsidRPr="00984CEE" w:rsidRDefault="008E53D1" w:rsidP="00A82913">
            <w:pPr>
              <w:autoSpaceDE w:val="0"/>
              <w:autoSpaceDN w:val="0"/>
              <w:adjustRightInd w:val="0"/>
              <w:jc w:val="both"/>
              <w:rPr>
                <w:rFonts w:eastAsiaTheme="minorHAnsi"/>
                <w:lang w:eastAsia="en-US"/>
              </w:rPr>
            </w:pPr>
            <w:r w:rsidRPr="00984CEE">
              <w:rPr>
                <w:rFonts w:eastAsiaTheme="minorHAnsi"/>
                <w:lang w:eastAsia="en-US"/>
              </w:rPr>
              <w:t xml:space="preserve">Культурное развитие </w:t>
            </w:r>
            <w:hyperlink r:id="rId10" w:history="1">
              <w:r w:rsidRPr="00984CEE">
                <w:rPr>
                  <w:rFonts w:eastAsiaTheme="minorHAnsi"/>
                  <w:lang w:eastAsia="en-US"/>
                </w:rPr>
                <w:t>(3.6)</w:t>
              </w:r>
            </w:hyperlink>
          </w:p>
        </w:tc>
        <w:tc>
          <w:tcPr>
            <w:tcW w:w="5839" w:type="dxa"/>
            <w:tcBorders>
              <w:top w:val="single" w:sz="4" w:space="0" w:color="auto"/>
              <w:left w:val="single" w:sz="4" w:space="0" w:color="auto"/>
              <w:bottom w:val="single" w:sz="4" w:space="0" w:color="auto"/>
              <w:right w:val="single" w:sz="4" w:space="0" w:color="auto"/>
            </w:tcBorders>
          </w:tcPr>
          <w:p w:rsidR="008E53D1" w:rsidRPr="00984CEE" w:rsidRDefault="008E53D1" w:rsidP="00A82913">
            <w:pPr>
              <w:autoSpaceDE w:val="0"/>
              <w:autoSpaceDN w:val="0"/>
              <w:adjustRightInd w:val="0"/>
              <w:jc w:val="both"/>
              <w:rPr>
                <w:rFonts w:eastAsiaTheme="minorHAnsi"/>
                <w:shd w:val="clear" w:color="auto" w:fill="FFFFFF"/>
                <w:lang w:eastAsia="en-US"/>
              </w:rPr>
            </w:pPr>
            <w:r w:rsidRPr="00984CEE">
              <w:rPr>
                <w:rFonts w:eastAsiaTheme="minorHAnsi"/>
                <w:shd w:val="clear" w:color="auto" w:fill="FFFFFF"/>
                <w:lang w:eastAsia="en-US"/>
              </w:rPr>
              <w:t xml:space="preserve">Учреждения культуры и искусства; библиотеки, архивы, информационные центры; выставочные </w:t>
            </w:r>
            <w:r w:rsidRPr="00984CEE">
              <w:rPr>
                <w:rFonts w:eastAsiaTheme="minorHAnsi"/>
                <w:shd w:val="clear" w:color="auto" w:fill="FFFFFF"/>
                <w:lang w:eastAsia="en-US"/>
              </w:rPr>
              <w:lastRenderedPageBreak/>
              <w:t>павильоны, музеи, галереи</w:t>
            </w:r>
          </w:p>
        </w:tc>
      </w:tr>
      <w:tr w:rsidR="008E53D1" w:rsidRPr="00984CEE" w:rsidTr="00A82913">
        <w:trPr>
          <w:trHeight w:val="669"/>
        </w:trPr>
        <w:tc>
          <w:tcPr>
            <w:tcW w:w="680" w:type="dxa"/>
            <w:tcBorders>
              <w:top w:val="single" w:sz="4" w:space="0" w:color="auto"/>
              <w:left w:val="single" w:sz="4" w:space="0" w:color="auto"/>
              <w:bottom w:val="single" w:sz="4" w:space="0" w:color="auto"/>
              <w:right w:val="single" w:sz="4" w:space="0" w:color="auto"/>
            </w:tcBorders>
          </w:tcPr>
          <w:p w:rsidR="008E53D1" w:rsidRPr="00984CEE" w:rsidRDefault="008E53D1" w:rsidP="00A82913">
            <w:pPr>
              <w:autoSpaceDE w:val="0"/>
              <w:autoSpaceDN w:val="0"/>
              <w:adjustRightInd w:val="0"/>
              <w:jc w:val="both"/>
              <w:rPr>
                <w:rFonts w:eastAsiaTheme="minorHAnsi"/>
                <w:lang w:eastAsia="en-US"/>
              </w:rPr>
            </w:pPr>
            <w:r w:rsidRPr="00984CEE">
              <w:rPr>
                <w:rFonts w:eastAsiaTheme="minorHAnsi"/>
                <w:lang w:eastAsia="en-US"/>
              </w:rPr>
              <w:lastRenderedPageBreak/>
              <w:t>1.2</w:t>
            </w:r>
          </w:p>
        </w:tc>
        <w:tc>
          <w:tcPr>
            <w:tcW w:w="2551" w:type="dxa"/>
            <w:tcBorders>
              <w:top w:val="single" w:sz="4" w:space="0" w:color="auto"/>
              <w:left w:val="single" w:sz="4" w:space="0" w:color="auto"/>
              <w:bottom w:val="single" w:sz="4" w:space="0" w:color="auto"/>
              <w:right w:val="single" w:sz="4" w:space="0" w:color="auto"/>
            </w:tcBorders>
          </w:tcPr>
          <w:p w:rsidR="008E53D1" w:rsidRPr="00984CEE" w:rsidRDefault="008E53D1" w:rsidP="00A82913">
            <w:pPr>
              <w:autoSpaceDE w:val="0"/>
              <w:autoSpaceDN w:val="0"/>
              <w:adjustRightInd w:val="0"/>
              <w:jc w:val="both"/>
              <w:rPr>
                <w:rFonts w:eastAsiaTheme="minorHAnsi"/>
                <w:lang w:eastAsia="en-US"/>
              </w:rPr>
            </w:pPr>
            <w:r w:rsidRPr="00984CEE">
              <w:rPr>
                <w:rFonts w:eastAsiaTheme="minorHAnsi"/>
                <w:lang w:eastAsia="en-US"/>
              </w:rPr>
              <w:t xml:space="preserve">Общественное управление </w:t>
            </w:r>
            <w:hyperlink r:id="rId11" w:history="1">
              <w:r w:rsidRPr="00984CEE">
                <w:rPr>
                  <w:rFonts w:eastAsiaTheme="minorHAnsi"/>
                  <w:lang w:eastAsia="en-US"/>
                </w:rPr>
                <w:t>(3.8)</w:t>
              </w:r>
            </w:hyperlink>
          </w:p>
          <w:p w:rsidR="008E53D1" w:rsidRPr="00984CEE" w:rsidRDefault="008E53D1" w:rsidP="00A82913">
            <w:pPr>
              <w:autoSpaceDE w:val="0"/>
              <w:autoSpaceDN w:val="0"/>
              <w:adjustRightInd w:val="0"/>
              <w:jc w:val="both"/>
              <w:rPr>
                <w:rFonts w:eastAsiaTheme="minorHAnsi"/>
                <w:lang w:eastAsia="en-US"/>
              </w:rPr>
            </w:pPr>
          </w:p>
        </w:tc>
        <w:tc>
          <w:tcPr>
            <w:tcW w:w="5839" w:type="dxa"/>
            <w:tcBorders>
              <w:top w:val="single" w:sz="4" w:space="0" w:color="auto"/>
              <w:left w:val="single" w:sz="4" w:space="0" w:color="auto"/>
              <w:bottom w:val="single" w:sz="4" w:space="0" w:color="auto"/>
              <w:right w:val="single" w:sz="4" w:space="0" w:color="auto"/>
            </w:tcBorders>
          </w:tcPr>
          <w:p w:rsidR="008E53D1" w:rsidRPr="00984CEE" w:rsidRDefault="008E53D1" w:rsidP="00A82913">
            <w:pPr>
              <w:spacing w:after="200" w:line="276" w:lineRule="auto"/>
              <w:rPr>
                <w:rFonts w:eastAsia="Calibri"/>
              </w:rPr>
            </w:pPr>
            <w:r w:rsidRPr="00984CEE">
              <w:rPr>
                <w:rFonts w:eastAsiaTheme="minorHAnsi"/>
                <w:shd w:val="clear" w:color="auto" w:fill="FFFFFF"/>
                <w:lang w:eastAsia="en-US"/>
              </w:rPr>
              <w:t>Суд, прокуратура, нотариальная контора, юридическая консультация</w:t>
            </w:r>
          </w:p>
        </w:tc>
      </w:tr>
      <w:tr w:rsidR="008E53D1" w:rsidRPr="00984CEE" w:rsidTr="00A82913">
        <w:trPr>
          <w:trHeight w:val="612"/>
        </w:trPr>
        <w:tc>
          <w:tcPr>
            <w:tcW w:w="680" w:type="dxa"/>
            <w:tcBorders>
              <w:top w:val="single" w:sz="4" w:space="0" w:color="auto"/>
              <w:left w:val="single" w:sz="4" w:space="0" w:color="auto"/>
              <w:bottom w:val="single" w:sz="4" w:space="0" w:color="auto"/>
              <w:right w:val="single" w:sz="4" w:space="0" w:color="auto"/>
            </w:tcBorders>
          </w:tcPr>
          <w:p w:rsidR="008E53D1" w:rsidRPr="00984CEE" w:rsidRDefault="008E53D1" w:rsidP="00A82913">
            <w:pPr>
              <w:autoSpaceDE w:val="0"/>
              <w:autoSpaceDN w:val="0"/>
              <w:adjustRightInd w:val="0"/>
              <w:jc w:val="both"/>
              <w:rPr>
                <w:rFonts w:eastAsiaTheme="minorHAnsi"/>
                <w:lang w:eastAsia="en-US"/>
              </w:rPr>
            </w:pPr>
            <w:r w:rsidRPr="00984CEE">
              <w:rPr>
                <w:rFonts w:eastAsiaTheme="minorHAnsi"/>
                <w:lang w:eastAsia="en-US"/>
              </w:rPr>
              <w:t>1.3</w:t>
            </w:r>
          </w:p>
        </w:tc>
        <w:tc>
          <w:tcPr>
            <w:tcW w:w="2551" w:type="dxa"/>
            <w:tcBorders>
              <w:top w:val="single" w:sz="4" w:space="0" w:color="auto"/>
              <w:left w:val="single" w:sz="4" w:space="0" w:color="auto"/>
              <w:bottom w:val="single" w:sz="4" w:space="0" w:color="auto"/>
              <w:right w:val="single" w:sz="4" w:space="0" w:color="auto"/>
            </w:tcBorders>
          </w:tcPr>
          <w:p w:rsidR="008E53D1" w:rsidRPr="00984CEE" w:rsidRDefault="008E53D1" w:rsidP="00A82913">
            <w:pPr>
              <w:autoSpaceDE w:val="0"/>
              <w:autoSpaceDN w:val="0"/>
              <w:adjustRightInd w:val="0"/>
              <w:jc w:val="both"/>
              <w:rPr>
                <w:rFonts w:eastAsiaTheme="minorHAnsi"/>
                <w:lang w:eastAsia="en-US"/>
              </w:rPr>
            </w:pPr>
            <w:r w:rsidRPr="00984CEE">
              <w:rPr>
                <w:rFonts w:eastAsiaTheme="minorHAnsi"/>
                <w:shd w:val="clear" w:color="auto" w:fill="FFFFFF"/>
                <w:lang w:eastAsia="en-US"/>
              </w:rPr>
              <w:t>Бытовое обслуживание(3.3)</w:t>
            </w:r>
          </w:p>
        </w:tc>
        <w:tc>
          <w:tcPr>
            <w:tcW w:w="5839" w:type="dxa"/>
            <w:tcBorders>
              <w:top w:val="single" w:sz="4" w:space="0" w:color="auto"/>
              <w:left w:val="single" w:sz="4" w:space="0" w:color="auto"/>
              <w:bottom w:val="single" w:sz="4" w:space="0" w:color="auto"/>
              <w:right w:val="single" w:sz="4" w:space="0" w:color="auto"/>
            </w:tcBorders>
          </w:tcPr>
          <w:p w:rsidR="008E53D1" w:rsidRPr="00984CEE" w:rsidRDefault="008E53D1" w:rsidP="00A82913">
            <w:pPr>
              <w:spacing w:after="200" w:line="276" w:lineRule="auto"/>
              <w:rPr>
                <w:rFonts w:eastAsiaTheme="minorHAnsi"/>
                <w:shd w:val="clear" w:color="auto" w:fill="FFFFFF"/>
                <w:lang w:eastAsia="en-US"/>
              </w:rPr>
            </w:pPr>
            <w:r w:rsidRPr="00984CEE">
              <w:rPr>
                <w:rFonts w:eastAsiaTheme="minorHAnsi"/>
                <w:shd w:val="clear" w:color="auto" w:fill="FFFFFF"/>
                <w:lang w:eastAsia="en-US"/>
              </w:rPr>
              <w:t>Бюро ритуальных услуг</w:t>
            </w:r>
          </w:p>
        </w:tc>
      </w:tr>
      <w:tr w:rsidR="008E53D1" w:rsidRPr="00984CEE" w:rsidTr="00A82913">
        <w:trPr>
          <w:trHeight w:val="1240"/>
        </w:trPr>
        <w:tc>
          <w:tcPr>
            <w:tcW w:w="680" w:type="dxa"/>
            <w:tcBorders>
              <w:top w:val="single" w:sz="4" w:space="0" w:color="auto"/>
              <w:left w:val="single" w:sz="4" w:space="0" w:color="auto"/>
              <w:bottom w:val="single" w:sz="4" w:space="0" w:color="auto"/>
              <w:right w:val="single" w:sz="4" w:space="0" w:color="auto"/>
            </w:tcBorders>
          </w:tcPr>
          <w:p w:rsidR="008E53D1" w:rsidRPr="00984CEE" w:rsidRDefault="008E53D1" w:rsidP="00A82913">
            <w:pPr>
              <w:autoSpaceDE w:val="0"/>
              <w:autoSpaceDN w:val="0"/>
              <w:adjustRightInd w:val="0"/>
              <w:jc w:val="both"/>
              <w:rPr>
                <w:rFonts w:eastAsiaTheme="minorHAnsi"/>
                <w:lang w:eastAsia="en-US"/>
              </w:rPr>
            </w:pPr>
            <w:r w:rsidRPr="00984CEE">
              <w:rPr>
                <w:rFonts w:eastAsiaTheme="minorHAnsi"/>
                <w:lang w:eastAsia="en-US"/>
              </w:rPr>
              <w:t>1.4</w:t>
            </w:r>
          </w:p>
        </w:tc>
        <w:tc>
          <w:tcPr>
            <w:tcW w:w="2551" w:type="dxa"/>
            <w:tcBorders>
              <w:top w:val="single" w:sz="4" w:space="0" w:color="auto"/>
              <w:left w:val="single" w:sz="4" w:space="0" w:color="auto"/>
              <w:bottom w:val="single" w:sz="4" w:space="0" w:color="auto"/>
              <w:right w:val="single" w:sz="4" w:space="0" w:color="auto"/>
            </w:tcBorders>
          </w:tcPr>
          <w:p w:rsidR="008E53D1" w:rsidRPr="00984CEE" w:rsidRDefault="008E53D1" w:rsidP="00A82913">
            <w:pPr>
              <w:autoSpaceDE w:val="0"/>
              <w:autoSpaceDN w:val="0"/>
              <w:adjustRightInd w:val="0"/>
              <w:jc w:val="both"/>
              <w:rPr>
                <w:rFonts w:eastAsiaTheme="minorHAnsi"/>
                <w:lang w:eastAsia="en-US"/>
              </w:rPr>
            </w:pPr>
            <w:r w:rsidRPr="00984CEE">
              <w:rPr>
                <w:rFonts w:eastAsiaTheme="minorHAnsi"/>
                <w:lang w:eastAsia="en-US"/>
              </w:rPr>
              <w:t xml:space="preserve">Рынки </w:t>
            </w:r>
            <w:hyperlink r:id="rId12" w:history="1">
              <w:r w:rsidRPr="00984CEE">
                <w:rPr>
                  <w:rFonts w:eastAsiaTheme="minorHAnsi"/>
                  <w:lang w:eastAsia="en-US"/>
                </w:rPr>
                <w:t>(4.3)</w:t>
              </w:r>
            </w:hyperlink>
          </w:p>
        </w:tc>
        <w:tc>
          <w:tcPr>
            <w:tcW w:w="5839" w:type="dxa"/>
            <w:tcBorders>
              <w:top w:val="single" w:sz="4" w:space="0" w:color="auto"/>
              <w:left w:val="single" w:sz="4" w:space="0" w:color="auto"/>
              <w:bottom w:val="single" w:sz="4" w:space="0" w:color="auto"/>
              <w:right w:val="single" w:sz="4" w:space="0" w:color="auto"/>
            </w:tcBorders>
          </w:tcPr>
          <w:p w:rsidR="008E53D1" w:rsidRPr="00984CEE" w:rsidRDefault="008E53D1" w:rsidP="00A82913">
            <w:pPr>
              <w:autoSpaceDE w:val="0"/>
              <w:autoSpaceDN w:val="0"/>
              <w:adjustRightInd w:val="0"/>
              <w:jc w:val="both"/>
              <w:rPr>
                <w:rFonts w:eastAsiaTheme="minorHAnsi"/>
                <w:lang w:eastAsia="en-US"/>
              </w:rPr>
            </w:pPr>
            <w:r w:rsidRPr="00984CEE">
              <w:rPr>
                <w:rFonts w:eastAsiaTheme="minorHAnsi"/>
                <w:shd w:val="clear" w:color="auto" w:fill="FFFFFF"/>
                <w:lang w:eastAsia="en-US"/>
              </w:rPr>
              <w:t>Объекты оптовой и розничной торговли общепоселкового значения и специализированные, торговые центры; открытые, крытые рынки; объекты социального назначения</w:t>
            </w:r>
          </w:p>
        </w:tc>
      </w:tr>
      <w:tr w:rsidR="008E53D1" w:rsidRPr="00984CEE" w:rsidTr="00A82913">
        <w:tc>
          <w:tcPr>
            <w:tcW w:w="680" w:type="dxa"/>
            <w:tcBorders>
              <w:top w:val="single" w:sz="4" w:space="0" w:color="auto"/>
              <w:left w:val="single" w:sz="4" w:space="0" w:color="auto"/>
              <w:bottom w:val="single" w:sz="4" w:space="0" w:color="auto"/>
              <w:right w:val="single" w:sz="4" w:space="0" w:color="auto"/>
            </w:tcBorders>
          </w:tcPr>
          <w:p w:rsidR="008E53D1" w:rsidRPr="00984CEE" w:rsidRDefault="008E53D1" w:rsidP="00A82913">
            <w:pPr>
              <w:autoSpaceDE w:val="0"/>
              <w:autoSpaceDN w:val="0"/>
              <w:adjustRightInd w:val="0"/>
              <w:jc w:val="both"/>
              <w:rPr>
                <w:rFonts w:eastAsiaTheme="minorHAnsi"/>
                <w:lang w:eastAsia="en-US"/>
              </w:rPr>
            </w:pPr>
            <w:r w:rsidRPr="00984CEE">
              <w:rPr>
                <w:rFonts w:eastAsiaTheme="minorHAnsi"/>
                <w:lang w:eastAsia="en-US"/>
              </w:rPr>
              <w:t>1.5</w:t>
            </w:r>
          </w:p>
        </w:tc>
        <w:tc>
          <w:tcPr>
            <w:tcW w:w="2551" w:type="dxa"/>
            <w:tcBorders>
              <w:top w:val="single" w:sz="4" w:space="0" w:color="auto"/>
              <w:left w:val="single" w:sz="4" w:space="0" w:color="auto"/>
              <w:bottom w:val="single" w:sz="4" w:space="0" w:color="auto"/>
              <w:right w:val="single" w:sz="4" w:space="0" w:color="auto"/>
            </w:tcBorders>
          </w:tcPr>
          <w:p w:rsidR="008E53D1" w:rsidRPr="00984CEE" w:rsidRDefault="008E53D1" w:rsidP="00A82913">
            <w:pPr>
              <w:autoSpaceDE w:val="0"/>
              <w:autoSpaceDN w:val="0"/>
              <w:adjustRightInd w:val="0"/>
              <w:jc w:val="both"/>
              <w:rPr>
                <w:rFonts w:eastAsiaTheme="minorHAnsi"/>
                <w:lang w:eastAsia="en-US"/>
              </w:rPr>
            </w:pPr>
            <w:r w:rsidRPr="00984CEE">
              <w:rPr>
                <w:rFonts w:eastAsiaTheme="minorHAnsi"/>
                <w:lang w:eastAsia="en-US"/>
              </w:rPr>
              <w:t xml:space="preserve">Банковская и страховая деятельность </w:t>
            </w:r>
            <w:hyperlink r:id="rId13" w:history="1">
              <w:r w:rsidRPr="00984CEE">
                <w:rPr>
                  <w:rFonts w:eastAsiaTheme="minorHAnsi"/>
                  <w:lang w:eastAsia="en-US"/>
                </w:rPr>
                <w:t>(4.5)</w:t>
              </w:r>
            </w:hyperlink>
          </w:p>
        </w:tc>
        <w:tc>
          <w:tcPr>
            <w:tcW w:w="5839" w:type="dxa"/>
            <w:tcBorders>
              <w:top w:val="single" w:sz="4" w:space="0" w:color="auto"/>
              <w:left w:val="single" w:sz="4" w:space="0" w:color="auto"/>
              <w:bottom w:val="single" w:sz="4" w:space="0" w:color="auto"/>
              <w:right w:val="single" w:sz="4" w:space="0" w:color="auto"/>
            </w:tcBorders>
          </w:tcPr>
          <w:p w:rsidR="008E53D1" w:rsidRPr="00984CEE" w:rsidRDefault="008E53D1" w:rsidP="00A82913">
            <w:pPr>
              <w:autoSpaceDE w:val="0"/>
              <w:autoSpaceDN w:val="0"/>
              <w:adjustRightInd w:val="0"/>
              <w:jc w:val="both"/>
              <w:rPr>
                <w:rFonts w:eastAsiaTheme="minorHAnsi"/>
                <w:lang w:eastAsia="en-US"/>
              </w:rPr>
            </w:pPr>
            <w:r w:rsidRPr="00984CEE">
              <w:rPr>
                <w:rFonts w:eastAsiaTheme="minorHAnsi"/>
                <w:shd w:val="clear" w:color="auto" w:fill="FFFFFF"/>
                <w:lang w:eastAsia="en-US"/>
              </w:rPr>
              <w:t xml:space="preserve">Кредитно-финансовые организации, офисы </w:t>
            </w:r>
          </w:p>
        </w:tc>
      </w:tr>
      <w:tr w:rsidR="008E53D1" w:rsidRPr="00984CEE" w:rsidTr="00A82913">
        <w:tc>
          <w:tcPr>
            <w:tcW w:w="680" w:type="dxa"/>
            <w:tcBorders>
              <w:top w:val="single" w:sz="4" w:space="0" w:color="auto"/>
              <w:left w:val="single" w:sz="4" w:space="0" w:color="auto"/>
              <w:bottom w:val="single" w:sz="4" w:space="0" w:color="auto"/>
              <w:right w:val="single" w:sz="4" w:space="0" w:color="auto"/>
            </w:tcBorders>
          </w:tcPr>
          <w:p w:rsidR="008E53D1" w:rsidRPr="00984CEE" w:rsidRDefault="008E53D1" w:rsidP="00A82913">
            <w:pPr>
              <w:autoSpaceDE w:val="0"/>
              <w:autoSpaceDN w:val="0"/>
              <w:adjustRightInd w:val="0"/>
              <w:jc w:val="both"/>
              <w:rPr>
                <w:rFonts w:eastAsiaTheme="minorHAnsi"/>
                <w:lang w:eastAsia="en-US"/>
              </w:rPr>
            </w:pPr>
            <w:r w:rsidRPr="00984CEE">
              <w:rPr>
                <w:rFonts w:eastAsiaTheme="minorHAnsi"/>
                <w:lang w:eastAsia="en-US"/>
              </w:rPr>
              <w:t>1.6</w:t>
            </w:r>
          </w:p>
        </w:tc>
        <w:tc>
          <w:tcPr>
            <w:tcW w:w="2551" w:type="dxa"/>
            <w:tcBorders>
              <w:top w:val="single" w:sz="4" w:space="0" w:color="auto"/>
              <w:left w:val="single" w:sz="4" w:space="0" w:color="auto"/>
              <w:bottom w:val="single" w:sz="4" w:space="0" w:color="auto"/>
              <w:right w:val="single" w:sz="4" w:space="0" w:color="auto"/>
            </w:tcBorders>
          </w:tcPr>
          <w:p w:rsidR="008E53D1" w:rsidRPr="00984CEE" w:rsidRDefault="008E53D1" w:rsidP="00A82913">
            <w:pPr>
              <w:autoSpaceDE w:val="0"/>
              <w:autoSpaceDN w:val="0"/>
              <w:adjustRightInd w:val="0"/>
              <w:jc w:val="both"/>
              <w:rPr>
                <w:rFonts w:eastAsiaTheme="minorHAnsi"/>
                <w:lang w:eastAsia="en-US"/>
              </w:rPr>
            </w:pPr>
            <w:r w:rsidRPr="00984CEE">
              <w:rPr>
                <w:rFonts w:eastAsiaTheme="minorHAnsi"/>
                <w:lang w:eastAsia="en-US"/>
              </w:rPr>
              <w:t xml:space="preserve">Связь </w:t>
            </w:r>
            <w:hyperlink r:id="rId14" w:history="1">
              <w:r w:rsidRPr="00984CEE">
                <w:rPr>
                  <w:rFonts w:eastAsiaTheme="minorHAnsi"/>
                  <w:lang w:eastAsia="en-US"/>
                </w:rPr>
                <w:t>(6.8)</w:t>
              </w:r>
            </w:hyperlink>
          </w:p>
        </w:tc>
        <w:tc>
          <w:tcPr>
            <w:tcW w:w="5839" w:type="dxa"/>
            <w:tcBorders>
              <w:top w:val="single" w:sz="4" w:space="0" w:color="auto"/>
              <w:left w:val="single" w:sz="4" w:space="0" w:color="auto"/>
              <w:bottom w:val="single" w:sz="4" w:space="0" w:color="auto"/>
              <w:right w:val="single" w:sz="4" w:space="0" w:color="auto"/>
            </w:tcBorders>
          </w:tcPr>
          <w:p w:rsidR="008E53D1" w:rsidRPr="00984CEE" w:rsidRDefault="008E53D1" w:rsidP="00A82913">
            <w:pPr>
              <w:autoSpaceDE w:val="0"/>
              <w:autoSpaceDN w:val="0"/>
              <w:adjustRightInd w:val="0"/>
              <w:jc w:val="both"/>
              <w:rPr>
                <w:rFonts w:eastAsiaTheme="minorHAnsi"/>
                <w:lang w:eastAsia="en-US"/>
              </w:rPr>
            </w:pPr>
            <w:r w:rsidRPr="00984CEE">
              <w:rPr>
                <w:rFonts w:eastAsiaTheme="minorHAnsi"/>
                <w:shd w:val="clear" w:color="auto" w:fill="FFFFFF"/>
                <w:lang w:eastAsia="en-US"/>
              </w:rPr>
              <w:t xml:space="preserve">Предприятия связи, </w:t>
            </w:r>
            <w:proofErr w:type="spellStart"/>
            <w:r w:rsidRPr="00984CEE">
              <w:rPr>
                <w:rFonts w:eastAsiaTheme="minorHAnsi"/>
                <w:shd w:val="clear" w:color="auto" w:fill="FFFFFF"/>
                <w:lang w:eastAsia="en-US"/>
              </w:rPr>
              <w:t>почтамп</w:t>
            </w:r>
            <w:proofErr w:type="spellEnd"/>
          </w:p>
        </w:tc>
      </w:tr>
      <w:tr w:rsidR="008E53D1" w:rsidRPr="00984CEE" w:rsidTr="00A82913">
        <w:trPr>
          <w:trHeight w:val="880"/>
        </w:trPr>
        <w:tc>
          <w:tcPr>
            <w:tcW w:w="680" w:type="dxa"/>
            <w:tcBorders>
              <w:top w:val="single" w:sz="4" w:space="0" w:color="auto"/>
              <w:left w:val="single" w:sz="4" w:space="0" w:color="auto"/>
              <w:bottom w:val="single" w:sz="4" w:space="0" w:color="auto"/>
              <w:right w:val="single" w:sz="4" w:space="0" w:color="auto"/>
            </w:tcBorders>
          </w:tcPr>
          <w:p w:rsidR="008E53D1" w:rsidRPr="00984CEE" w:rsidRDefault="008E53D1" w:rsidP="00A82913">
            <w:pPr>
              <w:autoSpaceDE w:val="0"/>
              <w:autoSpaceDN w:val="0"/>
              <w:adjustRightInd w:val="0"/>
              <w:jc w:val="both"/>
              <w:rPr>
                <w:rFonts w:eastAsiaTheme="minorHAnsi"/>
                <w:lang w:eastAsia="en-US"/>
              </w:rPr>
            </w:pPr>
            <w:r w:rsidRPr="00984CEE">
              <w:rPr>
                <w:rFonts w:eastAsiaTheme="minorHAnsi"/>
                <w:lang w:eastAsia="en-US"/>
              </w:rPr>
              <w:t>1.7</w:t>
            </w:r>
          </w:p>
        </w:tc>
        <w:tc>
          <w:tcPr>
            <w:tcW w:w="2551" w:type="dxa"/>
            <w:tcBorders>
              <w:top w:val="single" w:sz="4" w:space="0" w:color="auto"/>
              <w:left w:val="single" w:sz="4" w:space="0" w:color="auto"/>
              <w:bottom w:val="single" w:sz="4" w:space="0" w:color="auto"/>
              <w:right w:val="single" w:sz="4" w:space="0" w:color="auto"/>
            </w:tcBorders>
          </w:tcPr>
          <w:p w:rsidR="008E53D1" w:rsidRPr="00984CEE" w:rsidRDefault="008E53D1" w:rsidP="00A82913">
            <w:pPr>
              <w:autoSpaceDE w:val="0"/>
              <w:autoSpaceDN w:val="0"/>
              <w:adjustRightInd w:val="0"/>
              <w:jc w:val="both"/>
              <w:rPr>
                <w:rFonts w:eastAsiaTheme="minorHAnsi"/>
                <w:lang w:eastAsia="en-US"/>
              </w:rPr>
            </w:pPr>
            <w:r w:rsidRPr="00984CEE">
              <w:rPr>
                <w:rFonts w:eastAsiaTheme="minorHAnsi"/>
                <w:lang w:eastAsia="en-US"/>
              </w:rPr>
              <w:t xml:space="preserve">Обеспечение внутреннего правопорядка </w:t>
            </w:r>
            <w:hyperlink r:id="rId15" w:history="1">
              <w:r w:rsidRPr="00984CEE">
                <w:rPr>
                  <w:rFonts w:eastAsiaTheme="minorHAnsi"/>
                  <w:lang w:eastAsia="en-US"/>
                </w:rPr>
                <w:t>(8.3)</w:t>
              </w:r>
            </w:hyperlink>
          </w:p>
        </w:tc>
        <w:tc>
          <w:tcPr>
            <w:tcW w:w="5839" w:type="dxa"/>
            <w:tcBorders>
              <w:top w:val="single" w:sz="4" w:space="0" w:color="auto"/>
              <w:left w:val="single" w:sz="4" w:space="0" w:color="auto"/>
              <w:bottom w:val="single" w:sz="4" w:space="0" w:color="auto"/>
              <w:right w:val="single" w:sz="4" w:space="0" w:color="auto"/>
            </w:tcBorders>
          </w:tcPr>
          <w:p w:rsidR="008E53D1" w:rsidRPr="00984CEE" w:rsidRDefault="008E53D1" w:rsidP="00A82913">
            <w:pPr>
              <w:autoSpaceDE w:val="0"/>
              <w:autoSpaceDN w:val="0"/>
              <w:adjustRightInd w:val="0"/>
              <w:jc w:val="both"/>
              <w:rPr>
                <w:rFonts w:eastAsiaTheme="minorHAnsi"/>
                <w:shd w:val="clear" w:color="auto" w:fill="FFFFFF"/>
                <w:lang w:eastAsia="en-US"/>
              </w:rPr>
            </w:pPr>
            <w:r w:rsidRPr="00984CEE">
              <w:rPr>
                <w:rFonts w:eastAsiaTheme="minorHAnsi"/>
                <w:shd w:val="clear" w:color="auto" w:fill="FFFFFF"/>
                <w:lang w:eastAsia="en-US"/>
              </w:rPr>
              <w:t>Отделения и участковые пункты полиции</w:t>
            </w:r>
          </w:p>
          <w:p w:rsidR="008E53D1" w:rsidRPr="00984CEE" w:rsidRDefault="008E53D1" w:rsidP="00A82913">
            <w:pPr>
              <w:autoSpaceDE w:val="0"/>
              <w:autoSpaceDN w:val="0"/>
              <w:adjustRightInd w:val="0"/>
              <w:jc w:val="both"/>
              <w:rPr>
                <w:rFonts w:eastAsiaTheme="minorHAnsi"/>
                <w:lang w:eastAsia="en-US"/>
              </w:rPr>
            </w:pPr>
          </w:p>
        </w:tc>
      </w:tr>
      <w:tr w:rsidR="008E53D1" w:rsidRPr="00984CEE" w:rsidTr="00A82913">
        <w:trPr>
          <w:trHeight w:val="624"/>
        </w:trPr>
        <w:tc>
          <w:tcPr>
            <w:tcW w:w="680" w:type="dxa"/>
            <w:tcBorders>
              <w:top w:val="single" w:sz="4" w:space="0" w:color="auto"/>
              <w:left w:val="single" w:sz="4" w:space="0" w:color="auto"/>
              <w:bottom w:val="single" w:sz="4" w:space="0" w:color="auto"/>
              <w:right w:val="single" w:sz="4" w:space="0" w:color="auto"/>
            </w:tcBorders>
          </w:tcPr>
          <w:p w:rsidR="008E53D1" w:rsidRPr="00984CEE" w:rsidRDefault="008E53D1" w:rsidP="00A82913">
            <w:pPr>
              <w:autoSpaceDE w:val="0"/>
              <w:autoSpaceDN w:val="0"/>
              <w:adjustRightInd w:val="0"/>
              <w:jc w:val="both"/>
              <w:rPr>
                <w:rFonts w:eastAsiaTheme="minorHAnsi"/>
                <w:lang w:eastAsia="en-US"/>
              </w:rPr>
            </w:pPr>
            <w:r w:rsidRPr="00984CEE">
              <w:rPr>
                <w:rFonts w:eastAsiaTheme="minorHAnsi"/>
                <w:lang w:eastAsia="en-US"/>
              </w:rPr>
              <w:t>1.8</w:t>
            </w:r>
          </w:p>
        </w:tc>
        <w:tc>
          <w:tcPr>
            <w:tcW w:w="2551" w:type="dxa"/>
            <w:tcBorders>
              <w:top w:val="single" w:sz="4" w:space="0" w:color="auto"/>
              <w:left w:val="single" w:sz="4" w:space="0" w:color="auto"/>
              <w:bottom w:val="single" w:sz="4" w:space="0" w:color="auto"/>
              <w:right w:val="single" w:sz="4" w:space="0" w:color="auto"/>
            </w:tcBorders>
          </w:tcPr>
          <w:p w:rsidR="008E53D1" w:rsidRPr="00984CEE" w:rsidRDefault="008E53D1" w:rsidP="00A82913">
            <w:pPr>
              <w:autoSpaceDE w:val="0"/>
              <w:autoSpaceDN w:val="0"/>
              <w:adjustRightInd w:val="0"/>
              <w:jc w:val="both"/>
              <w:rPr>
                <w:rFonts w:eastAsiaTheme="minorHAnsi"/>
                <w:shd w:val="clear" w:color="auto" w:fill="FFFFFF"/>
                <w:lang w:eastAsia="en-US"/>
              </w:rPr>
            </w:pPr>
            <w:r w:rsidRPr="00984CEE">
              <w:rPr>
                <w:rFonts w:eastAsiaTheme="minorHAnsi"/>
                <w:shd w:val="clear" w:color="auto" w:fill="FFFFFF"/>
                <w:lang w:eastAsia="en-US"/>
              </w:rPr>
              <w:t>Социальное обслуживание(3.2)</w:t>
            </w:r>
          </w:p>
        </w:tc>
        <w:tc>
          <w:tcPr>
            <w:tcW w:w="5839" w:type="dxa"/>
            <w:tcBorders>
              <w:top w:val="single" w:sz="4" w:space="0" w:color="auto"/>
              <w:left w:val="single" w:sz="4" w:space="0" w:color="auto"/>
              <w:bottom w:val="single" w:sz="4" w:space="0" w:color="auto"/>
              <w:right w:val="single" w:sz="4" w:space="0" w:color="auto"/>
            </w:tcBorders>
          </w:tcPr>
          <w:p w:rsidR="008E53D1" w:rsidRPr="00984CEE" w:rsidRDefault="008E53D1" w:rsidP="00A82913">
            <w:pPr>
              <w:autoSpaceDE w:val="0"/>
              <w:autoSpaceDN w:val="0"/>
              <w:adjustRightInd w:val="0"/>
              <w:jc w:val="both"/>
              <w:rPr>
                <w:rFonts w:eastAsiaTheme="minorHAnsi"/>
                <w:shd w:val="clear" w:color="auto" w:fill="FFFFFF"/>
                <w:lang w:eastAsia="en-US"/>
              </w:rPr>
            </w:pPr>
            <w:r w:rsidRPr="00984CEE">
              <w:rPr>
                <w:rFonts w:eastAsiaTheme="minorHAnsi"/>
                <w:shd w:val="clear" w:color="auto" w:fill="FFFFFF"/>
                <w:lang w:eastAsia="en-US"/>
              </w:rPr>
              <w:t>Объекты социального назначения</w:t>
            </w:r>
          </w:p>
          <w:p w:rsidR="008E53D1" w:rsidRPr="00984CEE" w:rsidRDefault="008E53D1" w:rsidP="00A82913">
            <w:pPr>
              <w:autoSpaceDE w:val="0"/>
              <w:autoSpaceDN w:val="0"/>
              <w:adjustRightInd w:val="0"/>
              <w:jc w:val="both"/>
              <w:rPr>
                <w:rFonts w:eastAsiaTheme="minorHAnsi"/>
                <w:shd w:val="clear" w:color="auto" w:fill="FFFFFF"/>
                <w:lang w:eastAsia="en-US"/>
              </w:rPr>
            </w:pPr>
          </w:p>
        </w:tc>
      </w:tr>
      <w:tr w:rsidR="008E53D1" w:rsidRPr="00984CEE" w:rsidTr="00A82913">
        <w:trPr>
          <w:trHeight w:val="795"/>
        </w:trPr>
        <w:tc>
          <w:tcPr>
            <w:tcW w:w="680" w:type="dxa"/>
            <w:tcBorders>
              <w:top w:val="single" w:sz="4" w:space="0" w:color="auto"/>
              <w:left w:val="single" w:sz="4" w:space="0" w:color="auto"/>
              <w:bottom w:val="single" w:sz="4" w:space="0" w:color="auto"/>
              <w:right w:val="single" w:sz="4" w:space="0" w:color="auto"/>
            </w:tcBorders>
          </w:tcPr>
          <w:p w:rsidR="008E53D1" w:rsidRPr="00984CEE" w:rsidRDefault="008E53D1" w:rsidP="00A82913">
            <w:pPr>
              <w:autoSpaceDE w:val="0"/>
              <w:autoSpaceDN w:val="0"/>
              <w:adjustRightInd w:val="0"/>
              <w:jc w:val="both"/>
              <w:rPr>
                <w:rFonts w:eastAsiaTheme="minorHAnsi"/>
                <w:lang w:eastAsia="en-US"/>
              </w:rPr>
            </w:pPr>
            <w:r w:rsidRPr="00984CEE">
              <w:rPr>
                <w:rFonts w:eastAsiaTheme="minorHAnsi"/>
                <w:lang w:eastAsia="en-US"/>
              </w:rPr>
              <w:t>1.9</w:t>
            </w:r>
          </w:p>
        </w:tc>
        <w:tc>
          <w:tcPr>
            <w:tcW w:w="2551" w:type="dxa"/>
            <w:tcBorders>
              <w:top w:val="single" w:sz="4" w:space="0" w:color="auto"/>
              <w:left w:val="single" w:sz="4" w:space="0" w:color="auto"/>
              <w:bottom w:val="single" w:sz="4" w:space="0" w:color="auto"/>
              <w:right w:val="single" w:sz="4" w:space="0" w:color="auto"/>
            </w:tcBorders>
          </w:tcPr>
          <w:p w:rsidR="008E53D1" w:rsidRPr="00984CEE" w:rsidRDefault="008E53D1" w:rsidP="00A82913">
            <w:pPr>
              <w:autoSpaceDE w:val="0"/>
              <w:autoSpaceDN w:val="0"/>
              <w:adjustRightInd w:val="0"/>
              <w:jc w:val="both"/>
              <w:rPr>
                <w:rFonts w:eastAsiaTheme="minorHAnsi"/>
                <w:lang w:eastAsia="en-US"/>
              </w:rPr>
            </w:pPr>
            <w:r w:rsidRPr="00984CEE">
              <w:rPr>
                <w:rFonts w:eastAsiaTheme="minorHAnsi"/>
                <w:shd w:val="clear" w:color="auto" w:fill="FFFFFF"/>
                <w:lang w:eastAsia="en-US"/>
              </w:rPr>
              <w:t>Религиозное использование(3.7)</w:t>
            </w:r>
          </w:p>
        </w:tc>
        <w:tc>
          <w:tcPr>
            <w:tcW w:w="5839" w:type="dxa"/>
            <w:tcBorders>
              <w:top w:val="single" w:sz="4" w:space="0" w:color="auto"/>
              <w:left w:val="single" w:sz="4" w:space="0" w:color="auto"/>
              <w:bottom w:val="single" w:sz="4" w:space="0" w:color="auto"/>
              <w:right w:val="single" w:sz="4" w:space="0" w:color="auto"/>
            </w:tcBorders>
          </w:tcPr>
          <w:p w:rsidR="008E53D1" w:rsidRPr="00984CEE" w:rsidRDefault="008E53D1" w:rsidP="00A82913">
            <w:pPr>
              <w:autoSpaceDE w:val="0"/>
              <w:autoSpaceDN w:val="0"/>
              <w:adjustRightInd w:val="0"/>
              <w:jc w:val="both"/>
              <w:rPr>
                <w:rFonts w:eastAsiaTheme="minorHAnsi"/>
                <w:shd w:val="clear" w:color="auto" w:fill="FFFFFF"/>
                <w:lang w:eastAsia="en-US"/>
              </w:rPr>
            </w:pPr>
            <w:r w:rsidRPr="00984CEE">
              <w:rPr>
                <w:rFonts w:eastAsiaTheme="minorHAnsi"/>
                <w:shd w:val="clear" w:color="auto" w:fill="FFFFFF"/>
                <w:lang w:eastAsia="en-US"/>
              </w:rPr>
              <w:t>Культовые объекты</w:t>
            </w:r>
          </w:p>
          <w:p w:rsidR="008E53D1" w:rsidRPr="00984CEE" w:rsidRDefault="008E53D1" w:rsidP="00A82913">
            <w:pPr>
              <w:autoSpaceDE w:val="0"/>
              <w:autoSpaceDN w:val="0"/>
              <w:adjustRightInd w:val="0"/>
              <w:jc w:val="both"/>
              <w:rPr>
                <w:rFonts w:eastAsiaTheme="minorHAnsi"/>
                <w:shd w:val="clear" w:color="auto" w:fill="FFFFFF"/>
                <w:lang w:eastAsia="en-US"/>
              </w:rPr>
            </w:pPr>
          </w:p>
          <w:p w:rsidR="008E53D1" w:rsidRPr="00984CEE" w:rsidRDefault="008E53D1" w:rsidP="00A82913">
            <w:pPr>
              <w:autoSpaceDE w:val="0"/>
              <w:autoSpaceDN w:val="0"/>
              <w:adjustRightInd w:val="0"/>
              <w:jc w:val="both"/>
              <w:rPr>
                <w:rFonts w:eastAsiaTheme="minorHAnsi"/>
                <w:shd w:val="clear" w:color="auto" w:fill="FFFFFF"/>
                <w:lang w:eastAsia="en-US"/>
              </w:rPr>
            </w:pPr>
          </w:p>
        </w:tc>
      </w:tr>
      <w:tr w:rsidR="008E53D1" w:rsidRPr="00984CEE" w:rsidTr="00A82913">
        <w:trPr>
          <w:trHeight w:val="255"/>
        </w:trPr>
        <w:tc>
          <w:tcPr>
            <w:tcW w:w="680" w:type="dxa"/>
            <w:tcBorders>
              <w:top w:val="single" w:sz="4" w:space="0" w:color="auto"/>
              <w:left w:val="single" w:sz="4" w:space="0" w:color="auto"/>
              <w:bottom w:val="single" w:sz="4" w:space="0" w:color="auto"/>
              <w:right w:val="single" w:sz="4" w:space="0" w:color="auto"/>
            </w:tcBorders>
          </w:tcPr>
          <w:p w:rsidR="008E53D1" w:rsidRPr="00984CEE" w:rsidRDefault="008E53D1" w:rsidP="00A82913">
            <w:pPr>
              <w:autoSpaceDE w:val="0"/>
              <w:autoSpaceDN w:val="0"/>
              <w:adjustRightInd w:val="0"/>
              <w:jc w:val="both"/>
              <w:rPr>
                <w:rFonts w:eastAsiaTheme="minorHAnsi"/>
                <w:lang w:eastAsia="en-US"/>
              </w:rPr>
            </w:pPr>
            <w:r w:rsidRPr="00984CEE">
              <w:rPr>
                <w:rFonts w:eastAsiaTheme="minorHAnsi"/>
                <w:lang w:eastAsia="en-US"/>
              </w:rPr>
              <w:t>1.10</w:t>
            </w:r>
          </w:p>
        </w:tc>
        <w:tc>
          <w:tcPr>
            <w:tcW w:w="2551" w:type="dxa"/>
            <w:tcBorders>
              <w:top w:val="single" w:sz="4" w:space="0" w:color="auto"/>
              <w:left w:val="single" w:sz="4" w:space="0" w:color="auto"/>
              <w:bottom w:val="single" w:sz="4" w:space="0" w:color="auto"/>
              <w:right w:val="single" w:sz="4" w:space="0" w:color="auto"/>
            </w:tcBorders>
          </w:tcPr>
          <w:p w:rsidR="008E53D1" w:rsidRPr="00984CEE" w:rsidRDefault="008E53D1" w:rsidP="00A82913">
            <w:pPr>
              <w:autoSpaceDE w:val="0"/>
              <w:autoSpaceDN w:val="0"/>
              <w:adjustRightInd w:val="0"/>
              <w:jc w:val="both"/>
              <w:rPr>
                <w:rFonts w:eastAsiaTheme="minorHAnsi"/>
                <w:shd w:val="clear" w:color="auto" w:fill="FFFFFF"/>
                <w:lang w:eastAsia="en-US"/>
              </w:rPr>
            </w:pPr>
            <w:r w:rsidRPr="00984CEE">
              <w:rPr>
                <w:rFonts w:eastAsiaTheme="minorHAnsi"/>
                <w:shd w:val="clear" w:color="auto" w:fill="FFFFFF"/>
                <w:lang w:eastAsia="en-US"/>
              </w:rPr>
              <w:t>Здравоохранение (3.4)</w:t>
            </w:r>
          </w:p>
        </w:tc>
        <w:tc>
          <w:tcPr>
            <w:tcW w:w="5839" w:type="dxa"/>
            <w:tcBorders>
              <w:top w:val="single" w:sz="4" w:space="0" w:color="auto"/>
              <w:left w:val="single" w:sz="4" w:space="0" w:color="auto"/>
              <w:bottom w:val="single" w:sz="4" w:space="0" w:color="auto"/>
              <w:right w:val="single" w:sz="4" w:space="0" w:color="auto"/>
            </w:tcBorders>
          </w:tcPr>
          <w:p w:rsidR="008E53D1" w:rsidRPr="00984CEE" w:rsidRDefault="008E53D1" w:rsidP="00A82913">
            <w:pPr>
              <w:autoSpaceDE w:val="0"/>
              <w:autoSpaceDN w:val="0"/>
              <w:adjustRightInd w:val="0"/>
              <w:jc w:val="both"/>
              <w:rPr>
                <w:rFonts w:eastAsiaTheme="minorHAnsi"/>
                <w:shd w:val="clear" w:color="auto" w:fill="FFFFFF"/>
                <w:lang w:eastAsia="en-US"/>
              </w:rPr>
            </w:pPr>
            <w:r w:rsidRPr="00984CEE">
              <w:rPr>
                <w:rFonts w:eastAsiaTheme="minorHAnsi"/>
                <w:lang w:eastAsia="en-US"/>
              </w:rPr>
              <w:t>Размещение объектов капитального строительства, предназначенных для оказания гражданам медицинской помощи</w:t>
            </w:r>
          </w:p>
        </w:tc>
      </w:tr>
      <w:tr w:rsidR="008E53D1" w:rsidRPr="00984CEE" w:rsidTr="00A82913">
        <w:trPr>
          <w:trHeight w:val="210"/>
        </w:trPr>
        <w:tc>
          <w:tcPr>
            <w:tcW w:w="680" w:type="dxa"/>
            <w:tcBorders>
              <w:top w:val="single" w:sz="4" w:space="0" w:color="auto"/>
              <w:left w:val="single" w:sz="4" w:space="0" w:color="auto"/>
              <w:bottom w:val="single" w:sz="4" w:space="0" w:color="auto"/>
              <w:right w:val="single" w:sz="4" w:space="0" w:color="auto"/>
            </w:tcBorders>
          </w:tcPr>
          <w:p w:rsidR="008E53D1" w:rsidRPr="00984CEE" w:rsidRDefault="008E53D1" w:rsidP="00A82913">
            <w:pPr>
              <w:autoSpaceDE w:val="0"/>
              <w:autoSpaceDN w:val="0"/>
              <w:adjustRightInd w:val="0"/>
              <w:jc w:val="both"/>
              <w:rPr>
                <w:rFonts w:eastAsiaTheme="minorHAnsi"/>
                <w:lang w:eastAsia="en-US"/>
              </w:rPr>
            </w:pPr>
            <w:r w:rsidRPr="00984CEE">
              <w:rPr>
                <w:rFonts w:eastAsiaTheme="minorHAnsi"/>
                <w:lang w:eastAsia="en-US"/>
              </w:rPr>
              <w:t>1.11</w:t>
            </w:r>
          </w:p>
        </w:tc>
        <w:tc>
          <w:tcPr>
            <w:tcW w:w="2551" w:type="dxa"/>
            <w:tcBorders>
              <w:top w:val="single" w:sz="4" w:space="0" w:color="auto"/>
              <w:left w:val="single" w:sz="4" w:space="0" w:color="auto"/>
              <w:bottom w:val="single" w:sz="4" w:space="0" w:color="auto"/>
              <w:right w:val="single" w:sz="4" w:space="0" w:color="auto"/>
            </w:tcBorders>
          </w:tcPr>
          <w:p w:rsidR="008E53D1" w:rsidRPr="00984CEE" w:rsidRDefault="008E53D1" w:rsidP="00A82913">
            <w:pPr>
              <w:autoSpaceDE w:val="0"/>
              <w:autoSpaceDN w:val="0"/>
              <w:adjustRightInd w:val="0"/>
              <w:jc w:val="both"/>
              <w:rPr>
                <w:rFonts w:eastAsiaTheme="minorHAnsi"/>
                <w:shd w:val="clear" w:color="auto" w:fill="FFFFFF"/>
                <w:lang w:eastAsia="en-US"/>
              </w:rPr>
            </w:pPr>
            <w:r w:rsidRPr="00984CEE">
              <w:rPr>
                <w:rFonts w:eastAsiaTheme="minorHAnsi"/>
                <w:shd w:val="clear" w:color="auto" w:fill="FFFFFF"/>
                <w:lang w:eastAsia="en-US"/>
              </w:rPr>
              <w:t>Объекты гаражного назначения (2.7.1)</w:t>
            </w:r>
          </w:p>
        </w:tc>
        <w:tc>
          <w:tcPr>
            <w:tcW w:w="5839" w:type="dxa"/>
            <w:tcBorders>
              <w:top w:val="single" w:sz="4" w:space="0" w:color="auto"/>
              <w:left w:val="single" w:sz="4" w:space="0" w:color="auto"/>
              <w:bottom w:val="single" w:sz="4" w:space="0" w:color="auto"/>
              <w:right w:val="single" w:sz="4" w:space="0" w:color="auto"/>
            </w:tcBorders>
          </w:tcPr>
          <w:p w:rsidR="008E53D1" w:rsidRPr="00984CEE" w:rsidRDefault="008E53D1" w:rsidP="00A82913">
            <w:pPr>
              <w:autoSpaceDE w:val="0"/>
              <w:autoSpaceDN w:val="0"/>
              <w:adjustRightInd w:val="0"/>
              <w:jc w:val="both"/>
              <w:rPr>
                <w:rFonts w:eastAsiaTheme="minorHAnsi"/>
                <w:shd w:val="clear" w:color="auto" w:fill="FFFFFF"/>
                <w:lang w:eastAsia="en-US"/>
              </w:rPr>
            </w:pPr>
            <w:r w:rsidRPr="00984CEE">
              <w:rPr>
                <w:rFonts w:eastAsiaTheme="minorHAnsi"/>
                <w:lang w:eastAsia="en-US"/>
              </w:rPr>
              <w:t>Размещение отдельно стоящих и пристроенных гаражей, в том числе подземных, предназначенных для хранения личного автотранспорта граждан, с возможностью размещения автомобильных моек</w:t>
            </w:r>
          </w:p>
        </w:tc>
      </w:tr>
      <w:tr w:rsidR="008E53D1" w:rsidRPr="00984CEE" w:rsidTr="00A82913">
        <w:trPr>
          <w:trHeight w:val="240"/>
        </w:trPr>
        <w:tc>
          <w:tcPr>
            <w:tcW w:w="680" w:type="dxa"/>
            <w:tcBorders>
              <w:top w:val="single" w:sz="4" w:space="0" w:color="auto"/>
              <w:left w:val="single" w:sz="4" w:space="0" w:color="auto"/>
              <w:bottom w:val="single" w:sz="4" w:space="0" w:color="auto"/>
              <w:right w:val="single" w:sz="4" w:space="0" w:color="auto"/>
            </w:tcBorders>
          </w:tcPr>
          <w:p w:rsidR="008E53D1" w:rsidRPr="00984CEE" w:rsidRDefault="008E53D1" w:rsidP="00A82913">
            <w:pPr>
              <w:autoSpaceDE w:val="0"/>
              <w:autoSpaceDN w:val="0"/>
              <w:adjustRightInd w:val="0"/>
              <w:jc w:val="both"/>
              <w:rPr>
                <w:rFonts w:eastAsiaTheme="minorHAnsi"/>
                <w:lang w:eastAsia="en-US"/>
              </w:rPr>
            </w:pPr>
            <w:r w:rsidRPr="00984CEE">
              <w:rPr>
                <w:rFonts w:eastAsiaTheme="minorHAnsi"/>
                <w:lang w:eastAsia="en-US"/>
              </w:rPr>
              <w:t>1.12</w:t>
            </w:r>
          </w:p>
        </w:tc>
        <w:tc>
          <w:tcPr>
            <w:tcW w:w="2551" w:type="dxa"/>
            <w:tcBorders>
              <w:top w:val="single" w:sz="4" w:space="0" w:color="auto"/>
              <w:left w:val="single" w:sz="4" w:space="0" w:color="auto"/>
              <w:bottom w:val="single" w:sz="4" w:space="0" w:color="auto"/>
              <w:right w:val="single" w:sz="4" w:space="0" w:color="auto"/>
            </w:tcBorders>
          </w:tcPr>
          <w:p w:rsidR="008E53D1" w:rsidRPr="00984CEE" w:rsidRDefault="008E53D1" w:rsidP="00A82913">
            <w:pPr>
              <w:autoSpaceDE w:val="0"/>
              <w:autoSpaceDN w:val="0"/>
              <w:adjustRightInd w:val="0"/>
              <w:jc w:val="both"/>
              <w:rPr>
                <w:rFonts w:eastAsiaTheme="minorHAnsi"/>
                <w:shd w:val="clear" w:color="auto" w:fill="FFFFFF"/>
                <w:lang w:eastAsia="en-US"/>
              </w:rPr>
            </w:pPr>
            <w:r w:rsidRPr="00984CEE">
              <w:rPr>
                <w:rFonts w:eastAsiaTheme="minorHAnsi"/>
                <w:shd w:val="clear" w:color="auto" w:fill="FFFFFF"/>
                <w:lang w:eastAsia="en-US"/>
              </w:rPr>
              <w:t>Общественное использование объектов капитального строительства (3.0)</w:t>
            </w:r>
          </w:p>
        </w:tc>
        <w:tc>
          <w:tcPr>
            <w:tcW w:w="5839" w:type="dxa"/>
            <w:tcBorders>
              <w:top w:val="single" w:sz="4" w:space="0" w:color="auto"/>
              <w:left w:val="single" w:sz="4" w:space="0" w:color="auto"/>
              <w:bottom w:val="single" w:sz="4" w:space="0" w:color="auto"/>
              <w:right w:val="single" w:sz="4" w:space="0" w:color="auto"/>
            </w:tcBorders>
          </w:tcPr>
          <w:p w:rsidR="008E53D1" w:rsidRPr="00984CEE" w:rsidRDefault="008E53D1" w:rsidP="00A82913">
            <w:pPr>
              <w:autoSpaceDE w:val="0"/>
              <w:autoSpaceDN w:val="0"/>
              <w:adjustRightInd w:val="0"/>
              <w:jc w:val="both"/>
              <w:rPr>
                <w:rFonts w:eastAsiaTheme="minorHAnsi"/>
                <w:shd w:val="clear" w:color="auto" w:fill="FFFFFF"/>
                <w:lang w:eastAsia="en-US"/>
              </w:rPr>
            </w:pPr>
            <w:r w:rsidRPr="00984CEE">
              <w:rPr>
                <w:rFonts w:eastAsiaTheme="minorHAnsi"/>
                <w:lang w:eastAsia="en-US"/>
              </w:rPr>
              <w:t>Размещение объектов капитального строительства в целях обеспечения удовлетворения бытовых, социальных и духовных потребностей человека</w:t>
            </w:r>
          </w:p>
        </w:tc>
      </w:tr>
      <w:tr w:rsidR="008E53D1" w:rsidRPr="00984CEE" w:rsidTr="00A82913">
        <w:trPr>
          <w:trHeight w:val="210"/>
        </w:trPr>
        <w:tc>
          <w:tcPr>
            <w:tcW w:w="680" w:type="dxa"/>
            <w:tcBorders>
              <w:top w:val="single" w:sz="4" w:space="0" w:color="auto"/>
              <w:left w:val="single" w:sz="4" w:space="0" w:color="auto"/>
              <w:bottom w:val="single" w:sz="4" w:space="0" w:color="auto"/>
              <w:right w:val="single" w:sz="4" w:space="0" w:color="auto"/>
            </w:tcBorders>
          </w:tcPr>
          <w:p w:rsidR="008E53D1" w:rsidRPr="00984CEE" w:rsidRDefault="008E53D1" w:rsidP="00A82913">
            <w:pPr>
              <w:autoSpaceDE w:val="0"/>
              <w:autoSpaceDN w:val="0"/>
              <w:adjustRightInd w:val="0"/>
              <w:jc w:val="both"/>
              <w:rPr>
                <w:rFonts w:eastAsiaTheme="minorHAnsi"/>
                <w:lang w:eastAsia="en-US"/>
              </w:rPr>
            </w:pPr>
            <w:r w:rsidRPr="00984CEE">
              <w:rPr>
                <w:rFonts w:eastAsiaTheme="minorHAnsi"/>
                <w:lang w:eastAsia="en-US"/>
              </w:rPr>
              <w:t>1.13</w:t>
            </w:r>
          </w:p>
        </w:tc>
        <w:tc>
          <w:tcPr>
            <w:tcW w:w="2551" w:type="dxa"/>
            <w:tcBorders>
              <w:top w:val="single" w:sz="4" w:space="0" w:color="auto"/>
              <w:left w:val="single" w:sz="4" w:space="0" w:color="auto"/>
              <w:bottom w:val="single" w:sz="4" w:space="0" w:color="auto"/>
              <w:right w:val="single" w:sz="4" w:space="0" w:color="auto"/>
            </w:tcBorders>
          </w:tcPr>
          <w:p w:rsidR="008E53D1" w:rsidRPr="00984CEE" w:rsidRDefault="008E53D1" w:rsidP="00A82913">
            <w:pPr>
              <w:autoSpaceDE w:val="0"/>
              <w:autoSpaceDN w:val="0"/>
              <w:adjustRightInd w:val="0"/>
              <w:jc w:val="both"/>
              <w:rPr>
                <w:rFonts w:eastAsiaTheme="minorHAnsi"/>
                <w:shd w:val="clear" w:color="auto" w:fill="FFFFFF"/>
                <w:lang w:eastAsia="en-US"/>
              </w:rPr>
            </w:pPr>
            <w:r w:rsidRPr="00984CEE">
              <w:rPr>
                <w:rFonts w:eastAsiaTheme="minorHAnsi"/>
                <w:shd w:val="clear" w:color="auto" w:fill="FFFFFF"/>
                <w:lang w:eastAsia="en-US"/>
              </w:rPr>
              <w:t>Гостиничное обслуживание (4.7)</w:t>
            </w:r>
          </w:p>
        </w:tc>
        <w:tc>
          <w:tcPr>
            <w:tcW w:w="5839" w:type="dxa"/>
            <w:tcBorders>
              <w:top w:val="single" w:sz="4" w:space="0" w:color="auto"/>
              <w:left w:val="single" w:sz="4" w:space="0" w:color="auto"/>
              <w:bottom w:val="single" w:sz="4" w:space="0" w:color="auto"/>
              <w:right w:val="single" w:sz="4" w:space="0" w:color="auto"/>
            </w:tcBorders>
          </w:tcPr>
          <w:p w:rsidR="008E53D1" w:rsidRPr="00984CEE" w:rsidRDefault="008E53D1" w:rsidP="00A82913">
            <w:pPr>
              <w:autoSpaceDE w:val="0"/>
              <w:autoSpaceDN w:val="0"/>
              <w:adjustRightInd w:val="0"/>
              <w:jc w:val="both"/>
              <w:rPr>
                <w:rFonts w:eastAsiaTheme="minorHAnsi"/>
                <w:shd w:val="clear" w:color="auto" w:fill="FFFFFF"/>
                <w:lang w:eastAsia="en-US"/>
              </w:rPr>
            </w:pPr>
            <w:r w:rsidRPr="00984CEE">
              <w:rPr>
                <w:rFonts w:eastAsiaTheme="minorHAnsi"/>
                <w:lang w:eastAsia="en-US"/>
              </w:rPr>
              <w:t>Размещение гостиниц, а также иных зданий, используемых с целью извлечения предпринимательской выгоды из предоставления жилого помещения для временного проживания в них</w:t>
            </w:r>
          </w:p>
        </w:tc>
      </w:tr>
      <w:tr w:rsidR="008E53D1" w:rsidRPr="00984CEE" w:rsidTr="00A82913">
        <w:trPr>
          <w:trHeight w:val="330"/>
        </w:trPr>
        <w:tc>
          <w:tcPr>
            <w:tcW w:w="680" w:type="dxa"/>
            <w:tcBorders>
              <w:top w:val="single" w:sz="4" w:space="0" w:color="auto"/>
              <w:left w:val="single" w:sz="4" w:space="0" w:color="auto"/>
              <w:bottom w:val="single" w:sz="4" w:space="0" w:color="auto"/>
              <w:right w:val="single" w:sz="4" w:space="0" w:color="auto"/>
            </w:tcBorders>
          </w:tcPr>
          <w:p w:rsidR="008E53D1" w:rsidRPr="00984CEE" w:rsidRDefault="008E53D1" w:rsidP="00A82913">
            <w:pPr>
              <w:autoSpaceDE w:val="0"/>
              <w:autoSpaceDN w:val="0"/>
              <w:adjustRightInd w:val="0"/>
              <w:jc w:val="both"/>
              <w:rPr>
                <w:rFonts w:eastAsiaTheme="minorHAnsi"/>
                <w:lang w:eastAsia="en-US"/>
              </w:rPr>
            </w:pPr>
            <w:r w:rsidRPr="00984CEE">
              <w:rPr>
                <w:rFonts w:eastAsiaTheme="minorHAnsi"/>
                <w:lang w:eastAsia="en-US"/>
              </w:rPr>
              <w:t>1.14</w:t>
            </w:r>
          </w:p>
        </w:tc>
        <w:tc>
          <w:tcPr>
            <w:tcW w:w="2551" w:type="dxa"/>
            <w:tcBorders>
              <w:top w:val="single" w:sz="4" w:space="0" w:color="auto"/>
              <w:left w:val="single" w:sz="4" w:space="0" w:color="auto"/>
              <w:bottom w:val="single" w:sz="4" w:space="0" w:color="auto"/>
              <w:right w:val="single" w:sz="4" w:space="0" w:color="auto"/>
            </w:tcBorders>
          </w:tcPr>
          <w:p w:rsidR="008E53D1" w:rsidRPr="00984CEE" w:rsidRDefault="008E53D1" w:rsidP="00A82913">
            <w:pPr>
              <w:autoSpaceDE w:val="0"/>
              <w:autoSpaceDN w:val="0"/>
              <w:adjustRightInd w:val="0"/>
              <w:jc w:val="both"/>
              <w:rPr>
                <w:rFonts w:eastAsiaTheme="minorHAnsi"/>
                <w:shd w:val="clear" w:color="auto" w:fill="FFFFFF"/>
                <w:lang w:eastAsia="en-US"/>
              </w:rPr>
            </w:pPr>
            <w:r w:rsidRPr="00984CEE">
              <w:rPr>
                <w:rFonts w:eastAsiaTheme="minorHAnsi"/>
                <w:shd w:val="clear" w:color="auto" w:fill="FFFFFF"/>
                <w:lang w:eastAsia="en-US"/>
              </w:rPr>
              <w:t>Развлечения (4.8)</w:t>
            </w:r>
          </w:p>
        </w:tc>
        <w:tc>
          <w:tcPr>
            <w:tcW w:w="5839" w:type="dxa"/>
            <w:tcBorders>
              <w:top w:val="single" w:sz="4" w:space="0" w:color="auto"/>
              <w:left w:val="single" w:sz="4" w:space="0" w:color="auto"/>
              <w:bottom w:val="single" w:sz="4" w:space="0" w:color="auto"/>
              <w:right w:val="single" w:sz="4" w:space="0" w:color="auto"/>
            </w:tcBorders>
          </w:tcPr>
          <w:p w:rsidR="008E53D1" w:rsidRPr="00984CEE" w:rsidRDefault="008E53D1" w:rsidP="00A82913">
            <w:pPr>
              <w:widowControl w:val="0"/>
              <w:autoSpaceDE w:val="0"/>
              <w:autoSpaceDN w:val="0"/>
              <w:jc w:val="both"/>
            </w:pPr>
            <w:proofErr w:type="gramStart"/>
            <w:r w:rsidRPr="00984CEE">
              <w:t xml:space="preserve">Размещение объектов капитального строительства, предназначенных для размещения: дискотек и танцевальных площадок, ночных клубов, аквапарков, боулинга, аттракционов, ипподромов, игровых </w:t>
            </w:r>
            <w:r w:rsidRPr="00984CEE">
              <w:lastRenderedPageBreak/>
              <w:t>автоматов (кроме игрового оборудования, используемого для проведения азартных игр) и игровых площадок;</w:t>
            </w:r>
            <w:proofErr w:type="gramEnd"/>
          </w:p>
          <w:p w:rsidR="008E53D1" w:rsidRPr="00984CEE" w:rsidRDefault="008E53D1" w:rsidP="00A82913">
            <w:pPr>
              <w:autoSpaceDE w:val="0"/>
              <w:autoSpaceDN w:val="0"/>
              <w:adjustRightInd w:val="0"/>
              <w:jc w:val="both"/>
              <w:rPr>
                <w:rFonts w:eastAsiaTheme="minorHAnsi"/>
                <w:shd w:val="clear" w:color="auto" w:fill="FFFFFF"/>
                <w:lang w:eastAsia="en-US"/>
              </w:rPr>
            </w:pPr>
            <w:r w:rsidRPr="00984CEE">
              <w:rPr>
                <w:rFonts w:eastAsiaTheme="minorHAnsi"/>
                <w:lang w:eastAsia="en-US"/>
              </w:rPr>
              <w:t>в игорных зонах также допускается размещение игорных заведений, залов игровых автоматов, используемых для проведения азартных игр, и игровых столов, а также размещение гостиниц и заведений общественного питания для посетителей игорных зон</w:t>
            </w:r>
          </w:p>
        </w:tc>
      </w:tr>
      <w:tr w:rsidR="008E53D1" w:rsidRPr="00984CEE" w:rsidTr="00A82913">
        <w:trPr>
          <w:trHeight w:val="210"/>
        </w:trPr>
        <w:tc>
          <w:tcPr>
            <w:tcW w:w="680" w:type="dxa"/>
            <w:tcBorders>
              <w:top w:val="single" w:sz="4" w:space="0" w:color="auto"/>
              <w:left w:val="single" w:sz="4" w:space="0" w:color="auto"/>
              <w:bottom w:val="single" w:sz="4" w:space="0" w:color="auto"/>
              <w:right w:val="single" w:sz="4" w:space="0" w:color="auto"/>
            </w:tcBorders>
          </w:tcPr>
          <w:p w:rsidR="008E53D1" w:rsidRPr="00984CEE" w:rsidRDefault="008E53D1" w:rsidP="00A82913">
            <w:pPr>
              <w:autoSpaceDE w:val="0"/>
              <w:autoSpaceDN w:val="0"/>
              <w:adjustRightInd w:val="0"/>
              <w:jc w:val="both"/>
              <w:rPr>
                <w:rFonts w:eastAsiaTheme="minorHAnsi"/>
                <w:lang w:eastAsia="en-US"/>
              </w:rPr>
            </w:pPr>
            <w:r w:rsidRPr="00984CEE">
              <w:rPr>
                <w:rFonts w:eastAsiaTheme="minorHAnsi"/>
                <w:lang w:eastAsia="en-US"/>
              </w:rPr>
              <w:lastRenderedPageBreak/>
              <w:t>1.15</w:t>
            </w:r>
          </w:p>
        </w:tc>
        <w:tc>
          <w:tcPr>
            <w:tcW w:w="2551" w:type="dxa"/>
            <w:tcBorders>
              <w:top w:val="single" w:sz="4" w:space="0" w:color="auto"/>
              <w:left w:val="single" w:sz="4" w:space="0" w:color="auto"/>
              <w:bottom w:val="single" w:sz="4" w:space="0" w:color="auto"/>
              <w:right w:val="single" w:sz="4" w:space="0" w:color="auto"/>
            </w:tcBorders>
          </w:tcPr>
          <w:p w:rsidR="008E53D1" w:rsidRPr="00984CEE" w:rsidRDefault="008E53D1" w:rsidP="00A82913">
            <w:pPr>
              <w:autoSpaceDE w:val="0"/>
              <w:autoSpaceDN w:val="0"/>
              <w:adjustRightInd w:val="0"/>
              <w:jc w:val="both"/>
              <w:rPr>
                <w:rFonts w:eastAsiaTheme="minorHAnsi"/>
                <w:shd w:val="clear" w:color="auto" w:fill="FFFFFF"/>
                <w:lang w:eastAsia="en-US"/>
              </w:rPr>
            </w:pPr>
            <w:r w:rsidRPr="00984CEE">
              <w:rPr>
                <w:rFonts w:eastAsiaTheme="minorHAnsi"/>
                <w:shd w:val="clear" w:color="auto" w:fill="FFFFFF"/>
                <w:lang w:eastAsia="en-US"/>
              </w:rPr>
              <w:t>Ветеринарное обслуживание (3.10)</w:t>
            </w:r>
          </w:p>
        </w:tc>
        <w:tc>
          <w:tcPr>
            <w:tcW w:w="5839" w:type="dxa"/>
            <w:tcBorders>
              <w:top w:val="single" w:sz="4" w:space="0" w:color="auto"/>
              <w:left w:val="single" w:sz="4" w:space="0" w:color="auto"/>
              <w:bottom w:val="single" w:sz="4" w:space="0" w:color="auto"/>
              <w:right w:val="single" w:sz="4" w:space="0" w:color="auto"/>
            </w:tcBorders>
          </w:tcPr>
          <w:p w:rsidR="008E53D1" w:rsidRPr="00984CEE" w:rsidRDefault="008E53D1" w:rsidP="00A82913">
            <w:pPr>
              <w:autoSpaceDE w:val="0"/>
              <w:autoSpaceDN w:val="0"/>
              <w:adjustRightInd w:val="0"/>
              <w:jc w:val="both"/>
              <w:rPr>
                <w:rFonts w:eastAsiaTheme="minorHAnsi"/>
                <w:shd w:val="clear" w:color="auto" w:fill="FFFFFF"/>
                <w:lang w:eastAsia="en-US"/>
              </w:rPr>
            </w:pPr>
            <w:r w:rsidRPr="00984CEE">
              <w:rPr>
                <w:rFonts w:eastAsiaTheme="minorHAnsi"/>
                <w:lang w:eastAsia="en-US"/>
              </w:rPr>
              <w:t xml:space="preserve"> Размещение объектов капитального строительства, предназначенных для оказания ветеринарных услуг, содержания или разведения животных, не являющихся сельскохозяйственными, под надзором человека</w:t>
            </w:r>
          </w:p>
        </w:tc>
      </w:tr>
      <w:tr w:rsidR="008E53D1" w:rsidRPr="00984CEE" w:rsidTr="00A82913">
        <w:trPr>
          <w:trHeight w:val="435"/>
        </w:trPr>
        <w:tc>
          <w:tcPr>
            <w:tcW w:w="680" w:type="dxa"/>
            <w:tcBorders>
              <w:top w:val="single" w:sz="4" w:space="0" w:color="auto"/>
              <w:left w:val="single" w:sz="4" w:space="0" w:color="auto"/>
              <w:bottom w:val="single" w:sz="4" w:space="0" w:color="auto"/>
              <w:right w:val="single" w:sz="4" w:space="0" w:color="auto"/>
            </w:tcBorders>
          </w:tcPr>
          <w:p w:rsidR="008E53D1" w:rsidRPr="00984CEE" w:rsidRDefault="008E53D1" w:rsidP="00A82913">
            <w:pPr>
              <w:autoSpaceDE w:val="0"/>
              <w:autoSpaceDN w:val="0"/>
              <w:adjustRightInd w:val="0"/>
              <w:jc w:val="both"/>
              <w:rPr>
                <w:rFonts w:eastAsiaTheme="minorHAnsi"/>
                <w:lang w:eastAsia="en-US"/>
              </w:rPr>
            </w:pPr>
            <w:r w:rsidRPr="00984CEE">
              <w:rPr>
                <w:rFonts w:eastAsiaTheme="minorHAnsi"/>
                <w:lang w:eastAsia="en-US"/>
              </w:rPr>
              <w:t>1.16</w:t>
            </w:r>
          </w:p>
        </w:tc>
        <w:tc>
          <w:tcPr>
            <w:tcW w:w="2551" w:type="dxa"/>
            <w:tcBorders>
              <w:top w:val="single" w:sz="4" w:space="0" w:color="auto"/>
              <w:left w:val="single" w:sz="4" w:space="0" w:color="auto"/>
              <w:bottom w:val="single" w:sz="4" w:space="0" w:color="auto"/>
              <w:right w:val="single" w:sz="4" w:space="0" w:color="auto"/>
            </w:tcBorders>
          </w:tcPr>
          <w:p w:rsidR="008E53D1" w:rsidRPr="00984CEE" w:rsidRDefault="008E53D1" w:rsidP="00A82913">
            <w:pPr>
              <w:autoSpaceDE w:val="0"/>
              <w:autoSpaceDN w:val="0"/>
              <w:adjustRightInd w:val="0"/>
              <w:jc w:val="both"/>
              <w:rPr>
                <w:rFonts w:eastAsiaTheme="minorHAnsi"/>
                <w:shd w:val="clear" w:color="auto" w:fill="FFFFFF"/>
                <w:lang w:eastAsia="en-US"/>
              </w:rPr>
            </w:pPr>
            <w:r w:rsidRPr="00984CEE">
              <w:rPr>
                <w:rFonts w:eastAsiaTheme="minorHAnsi"/>
                <w:shd w:val="clear" w:color="auto" w:fill="FFFFFF"/>
                <w:lang w:eastAsia="en-US"/>
              </w:rPr>
              <w:t>Амбулаторное ветеринарное обслуживание (3.10.1)</w:t>
            </w:r>
          </w:p>
        </w:tc>
        <w:tc>
          <w:tcPr>
            <w:tcW w:w="5839" w:type="dxa"/>
            <w:tcBorders>
              <w:top w:val="single" w:sz="4" w:space="0" w:color="auto"/>
              <w:left w:val="single" w:sz="4" w:space="0" w:color="auto"/>
              <w:bottom w:val="single" w:sz="4" w:space="0" w:color="auto"/>
              <w:right w:val="single" w:sz="4" w:space="0" w:color="auto"/>
            </w:tcBorders>
          </w:tcPr>
          <w:p w:rsidR="008E53D1" w:rsidRPr="00984CEE" w:rsidRDefault="008E53D1" w:rsidP="00A82913">
            <w:pPr>
              <w:autoSpaceDE w:val="0"/>
              <w:autoSpaceDN w:val="0"/>
              <w:adjustRightInd w:val="0"/>
              <w:jc w:val="both"/>
              <w:rPr>
                <w:rFonts w:eastAsiaTheme="minorHAnsi"/>
                <w:shd w:val="clear" w:color="auto" w:fill="FFFFFF"/>
                <w:lang w:eastAsia="en-US"/>
              </w:rPr>
            </w:pPr>
            <w:r w:rsidRPr="00984CEE">
              <w:rPr>
                <w:rFonts w:eastAsiaTheme="minorHAnsi"/>
                <w:lang w:eastAsia="en-US"/>
              </w:rPr>
              <w:t>Размещение объектов капитального строительства, предназначенных для оказания ветеринарных услуг без содержания животных</w:t>
            </w:r>
          </w:p>
        </w:tc>
      </w:tr>
      <w:tr w:rsidR="008E53D1" w:rsidRPr="00984CEE" w:rsidTr="00A82913">
        <w:trPr>
          <w:trHeight w:val="150"/>
        </w:trPr>
        <w:tc>
          <w:tcPr>
            <w:tcW w:w="680" w:type="dxa"/>
            <w:tcBorders>
              <w:top w:val="single" w:sz="4" w:space="0" w:color="auto"/>
              <w:left w:val="single" w:sz="4" w:space="0" w:color="auto"/>
              <w:bottom w:val="single" w:sz="4" w:space="0" w:color="auto"/>
              <w:right w:val="single" w:sz="4" w:space="0" w:color="auto"/>
            </w:tcBorders>
          </w:tcPr>
          <w:p w:rsidR="008E53D1" w:rsidRPr="00984CEE" w:rsidRDefault="008E53D1" w:rsidP="00A82913">
            <w:pPr>
              <w:autoSpaceDE w:val="0"/>
              <w:autoSpaceDN w:val="0"/>
              <w:adjustRightInd w:val="0"/>
              <w:jc w:val="both"/>
              <w:rPr>
                <w:rFonts w:eastAsiaTheme="minorHAnsi"/>
                <w:lang w:eastAsia="en-US"/>
              </w:rPr>
            </w:pPr>
            <w:r w:rsidRPr="00984CEE">
              <w:rPr>
                <w:rFonts w:eastAsiaTheme="minorHAnsi"/>
                <w:lang w:eastAsia="en-US"/>
              </w:rPr>
              <w:t>1.17</w:t>
            </w:r>
          </w:p>
        </w:tc>
        <w:tc>
          <w:tcPr>
            <w:tcW w:w="2551" w:type="dxa"/>
            <w:tcBorders>
              <w:top w:val="single" w:sz="4" w:space="0" w:color="auto"/>
              <w:left w:val="single" w:sz="4" w:space="0" w:color="auto"/>
              <w:bottom w:val="single" w:sz="4" w:space="0" w:color="auto"/>
              <w:right w:val="single" w:sz="4" w:space="0" w:color="auto"/>
            </w:tcBorders>
          </w:tcPr>
          <w:p w:rsidR="008E53D1" w:rsidRPr="00984CEE" w:rsidRDefault="008E53D1" w:rsidP="00A82913">
            <w:pPr>
              <w:autoSpaceDE w:val="0"/>
              <w:autoSpaceDN w:val="0"/>
              <w:adjustRightInd w:val="0"/>
              <w:jc w:val="both"/>
              <w:rPr>
                <w:rFonts w:eastAsiaTheme="minorHAnsi"/>
                <w:shd w:val="clear" w:color="auto" w:fill="FFFFFF"/>
                <w:lang w:eastAsia="en-US"/>
              </w:rPr>
            </w:pPr>
            <w:r w:rsidRPr="00984CEE">
              <w:rPr>
                <w:rFonts w:eastAsiaTheme="minorHAnsi"/>
                <w:shd w:val="clear" w:color="auto" w:fill="FFFFFF"/>
                <w:lang w:eastAsia="en-US"/>
              </w:rPr>
              <w:t>Предпринимательство (4.0)</w:t>
            </w:r>
          </w:p>
        </w:tc>
        <w:tc>
          <w:tcPr>
            <w:tcW w:w="5839" w:type="dxa"/>
            <w:tcBorders>
              <w:top w:val="single" w:sz="4" w:space="0" w:color="auto"/>
              <w:left w:val="single" w:sz="4" w:space="0" w:color="auto"/>
              <w:bottom w:val="single" w:sz="4" w:space="0" w:color="auto"/>
              <w:right w:val="single" w:sz="4" w:space="0" w:color="auto"/>
            </w:tcBorders>
          </w:tcPr>
          <w:p w:rsidR="008E53D1" w:rsidRPr="00984CEE" w:rsidRDefault="008E53D1" w:rsidP="00A82913">
            <w:pPr>
              <w:widowControl w:val="0"/>
              <w:autoSpaceDE w:val="0"/>
              <w:autoSpaceDN w:val="0"/>
              <w:jc w:val="both"/>
            </w:pPr>
            <w:r w:rsidRPr="00984CEE">
              <w:t>Размещение объектов капитального строительства в целях извлечения прибыли на основании торговой, банковской и иной предпринимательской деятельности</w:t>
            </w:r>
          </w:p>
        </w:tc>
      </w:tr>
      <w:tr w:rsidR="008E53D1" w:rsidRPr="00984CEE" w:rsidTr="00A82913">
        <w:trPr>
          <w:trHeight w:val="2385"/>
        </w:trPr>
        <w:tc>
          <w:tcPr>
            <w:tcW w:w="680" w:type="dxa"/>
            <w:tcBorders>
              <w:top w:val="single" w:sz="4" w:space="0" w:color="auto"/>
              <w:left w:val="single" w:sz="4" w:space="0" w:color="auto"/>
              <w:bottom w:val="single" w:sz="4" w:space="0" w:color="auto"/>
              <w:right w:val="single" w:sz="4" w:space="0" w:color="auto"/>
            </w:tcBorders>
          </w:tcPr>
          <w:p w:rsidR="008E53D1" w:rsidRPr="00984CEE" w:rsidRDefault="008E53D1" w:rsidP="00A82913">
            <w:pPr>
              <w:autoSpaceDE w:val="0"/>
              <w:autoSpaceDN w:val="0"/>
              <w:adjustRightInd w:val="0"/>
              <w:jc w:val="both"/>
              <w:rPr>
                <w:rFonts w:eastAsiaTheme="minorHAnsi"/>
                <w:lang w:eastAsia="en-US"/>
              </w:rPr>
            </w:pPr>
            <w:r w:rsidRPr="00984CEE">
              <w:rPr>
                <w:rFonts w:eastAsiaTheme="minorHAnsi"/>
                <w:lang w:eastAsia="en-US"/>
              </w:rPr>
              <w:t>1.18</w:t>
            </w:r>
          </w:p>
        </w:tc>
        <w:tc>
          <w:tcPr>
            <w:tcW w:w="2551" w:type="dxa"/>
            <w:tcBorders>
              <w:top w:val="single" w:sz="4" w:space="0" w:color="auto"/>
              <w:left w:val="single" w:sz="4" w:space="0" w:color="auto"/>
              <w:bottom w:val="single" w:sz="4" w:space="0" w:color="auto"/>
              <w:right w:val="single" w:sz="4" w:space="0" w:color="auto"/>
            </w:tcBorders>
          </w:tcPr>
          <w:p w:rsidR="008E53D1" w:rsidRPr="00984CEE" w:rsidRDefault="008E53D1" w:rsidP="00A82913">
            <w:pPr>
              <w:autoSpaceDE w:val="0"/>
              <w:autoSpaceDN w:val="0"/>
              <w:adjustRightInd w:val="0"/>
              <w:jc w:val="both"/>
              <w:rPr>
                <w:rFonts w:eastAsiaTheme="minorHAnsi"/>
                <w:shd w:val="clear" w:color="auto" w:fill="FFFFFF"/>
                <w:lang w:eastAsia="en-US"/>
              </w:rPr>
            </w:pPr>
            <w:proofErr w:type="gramStart"/>
            <w:r w:rsidRPr="00984CEE">
              <w:rPr>
                <w:rFonts w:eastAsiaTheme="minorHAnsi"/>
                <w:lang w:eastAsia="en-US"/>
              </w:rPr>
              <w:t>Объекты торговли (торговые центры, торгово-развлекательные центры (комплексы) (4.2)</w:t>
            </w:r>
            <w:proofErr w:type="gramEnd"/>
          </w:p>
        </w:tc>
        <w:tc>
          <w:tcPr>
            <w:tcW w:w="5839" w:type="dxa"/>
            <w:tcBorders>
              <w:top w:val="single" w:sz="4" w:space="0" w:color="auto"/>
              <w:left w:val="single" w:sz="4" w:space="0" w:color="auto"/>
              <w:bottom w:val="single" w:sz="4" w:space="0" w:color="auto"/>
              <w:right w:val="single" w:sz="4" w:space="0" w:color="auto"/>
            </w:tcBorders>
          </w:tcPr>
          <w:p w:rsidR="008E53D1" w:rsidRPr="00984CEE" w:rsidRDefault="008E53D1" w:rsidP="00A82913">
            <w:pPr>
              <w:widowControl w:val="0"/>
              <w:autoSpaceDE w:val="0"/>
              <w:autoSpaceDN w:val="0"/>
              <w:jc w:val="both"/>
            </w:pPr>
            <w:r w:rsidRPr="00984CEE">
              <w:t xml:space="preserve">Размещение объектов капитального строительства, общей площадью свыше 5000 кв. м с целью размещения одной или нескольких организаций, осуществляющих продажу товаров, и (или) оказание услуг в соответствии с содержанием видов разрешенного использования с </w:t>
            </w:r>
            <w:hyperlink w:anchor="P281" w:history="1">
              <w:r w:rsidRPr="00984CEE">
                <w:rPr>
                  <w:color w:val="0000FF"/>
                </w:rPr>
                <w:t>кодами 4.5</w:t>
              </w:r>
            </w:hyperlink>
            <w:r w:rsidRPr="00984CEE">
              <w:t xml:space="preserve"> - </w:t>
            </w:r>
            <w:hyperlink w:anchor="P294" w:history="1">
              <w:r w:rsidRPr="00984CEE">
                <w:rPr>
                  <w:color w:val="0000FF"/>
                </w:rPr>
                <w:t>4.9</w:t>
              </w:r>
            </w:hyperlink>
            <w:r w:rsidRPr="00984CEE">
              <w:t>;</w:t>
            </w:r>
          </w:p>
          <w:p w:rsidR="008E53D1" w:rsidRPr="00984CEE" w:rsidRDefault="008E53D1" w:rsidP="00A82913">
            <w:pPr>
              <w:autoSpaceDE w:val="0"/>
              <w:autoSpaceDN w:val="0"/>
              <w:adjustRightInd w:val="0"/>
              <w:jc w:val="both"/>
              <w:rPr>
                <w:rFonts w:eastAsiaTheme="minorHAnsi"/>
                <w:lang w:eastAsia="en-US"/>
              </w:rPr>
            </w:pPr>
            <w:r w:rsidRPr="00984CEE">
              <w:rPr>
                <w:rFonts w:eastAsiaTheme="minorHAnsi"/>
                <w:lang w:eastAsia="en-US"/>
              </w:rPr>
              <w:t>размещение гаражей и (или) стоянок для автомобилей сотрудников и посетителей торгового центра</w:t>
            </w:r>
          </w:p>
          <w:p w:rsidR="008E53D1" w:rsidRPr="00984CEE" w:rsidRDefault="008E53D1" w:rsidP="00A82913">
            <w:pPr>
              <w:autoSpaceDE w:val="0"/>
              <w:autoSpaceDN w:val="0"/>
              <w:adjustRightInd w:val="0"/>
              <w:jc w:val="both"/>
              <w:rPr>
                <w:rFonts w:eastAsiaTheme="minorHAnsi"/>
                <w:shd w:val="clear" w:color="auto" w:fill="FFFFFF"/>
                <w:lang w:eastAsia="en-US"/>
              </w:rPr>
            </w:pPr>
          </w:p>
        </w:tc>
      </w:tr>
      <w:tr w:rsidR="008E53D1" w:rsidRPr="00984CEE" w:rsidTr="00A82913">
        <w:trPr>
          <w:trHeight w:val="915"/>
        </w:trPr>
        <w:tc>
          <w:tcPr>
            <w:tcW w:w="680" w:type="dxa"/>
            <w:tcBorders>
              <w:top w:val="single" w:sz="4" w:space="0" w:color="auto"/>
              <w:left w:val="single" w:sz="4" w:space="0" w:color="auto"/>
              <w:bottom w:val="single" w:sz="4" w:space="0" w:color="auto"/>
              <w:right w:val="single" w:sz="4" w:space="0" w:color="auto"/>
            </w:tcBorders>
          </w:tcPr>
          <w:p w:rsidR="008E53D1" w:rsidRPr="00984CEE" w:rsidRDefault="008E53D1" w:rsidP="00A82913">
            <w:pPr>
              <w:autoSpaceDE w:val="0"/>
              <w:autoSpaceDN w:val="0"/>
              <w:adjustRightInd w:val="0"/>
              <w:jc w:val="both"/>
              <w:rPr>
                <w:rFonts w:eastAsiaTheme="minorHAnsi"/>
                <w:lang w:eastAsia="en-US"/>
              </w:rPr>
            </w:pPr>
            <w:r w:rsidRPr="00984CEE">
              <w:rPr>
                <w:rFonts w:eastAsiaTheme="minorHAnsi"/>
                <w:lang w:eastAsia="en-US"/>
              </w:rPr>
              <w:t>1.19</w:t>
            </w:r>
          </w:p>
        </w:tc>
        <w:tc>
          <w:tcPr>
            <w:tcW w:w="2551" w:type="dxa"/>
            <w:tcBorders>
              <w:top w:val="single" w:sz="4" w:space="0" w:color="auto"/>
              <w:left w:val="single" w:sz="4" w:space="0" w:color="auto"/>
              <w:bottom w:val="single" w:sz="4" w:space="0" w:color="auto"/>
              <w:right w:val="single" w:sz="4" w:space="0" w:color="auto"/>
            </w:tcBorders>
          </w:tcPr>
          <w:p w:rsidR="008E53D1" w:rsidRPr="00984CEE" w:rsidRDefault="008E53D1" w:rsidP="00A82913">
            <w:pPr>
              <w:autoSpaceDE w:val="0"/>
              <w:autoSpaceDN w:val="0"/>
              <w:adjustRightInd w:val="0"/>
              <w:jc w:val="both"/>
              <w:rPr>
                <w:rFonts w:eastAsiaTheme="minorHAnsi"/>
                <w:lang w:eastAsia="en-US"/>
              </w:rPr>
            </w:pPr>
            <w:r w:rsidRPr="00984CEE">
              <w:rPr>
                <w:rFonts w:eastAsiaTheme="minorHAnsi"/>
                <w:lang w:eastAsia="en-US"/>
              </w:rPr>
              <w:t>Общественное питание (4.6)</w:t>
            </w:r>
          </w:p>
        </w:tc>
        <w:tc>
          <w:tcPr>
            <w:tcW w:w="5839" w:type="dxa"/>
            <w:tcBorders>
              <w:top w:val="single" w:sz="4" w:space="0" w:color="auto"/>
              <w:left w:val="single" w:sz="4" w:space="0" w:color="auto"/>
              <w:bottom w:val="single" w:sz="4" w:space="0" w:color="auto"/>
              <w:right w:val="single" w:sz="4" w:space="0" w:color="auto"/>
            </w:tcBorders>
          </w:tcPr>
          <w:p w:rsidR="008E53D1" w:rsidRPr="00984CEE" w:rsidRDefault="008E53D1" w:rsidP="00A82913">
            <w:pPr>
              <w:autoSpaceDE w:val="0"/>
              <w:autoSpaceDN w:val="0"/>
              <w:adjustRightInd w:val="0"/>
              <w:jc w:val="both"/>
              <w:rPr>
                <w:rFonts w:eastAsiaTheme="minorHAnsi"/>
                <w:lang w:eastAsia="en-US"/>
              </w:rPr>
            </w:pPr>
            <w:r w:rsidRPr="00984CEE">
              <w:rPr>
                <w:rFonts w:eastAsiaTheme="minorHAnsi"/>
                <w:lang w:eastAsia="en-US"/>
              </w:rPr>
              <w:t>Размещение объектов капитального строительства в целях устройства мест общественного питания (рестораны, кафе, столовые, закусочные, бары)</w:t>
            </w:r>
          </w:p>
        </w:tc>
      </w:tr>
      <w:tr w:rsidR="008E53D1" w:rsidRPr="00984CEE" w:rsidTr="00A82913">
        <w:trPr>
          <w:trHeight w:val="375"/>
        </w:trPr>
        <w:tc>
          <w:tcPr>
            <w:tcW w:w="680" w:type="dxa"/>
            <w:tcBorders>
              <w:top w:val="single" w:sz="4" w:space="0" w:color="auto"/>
              <w:left w:val="single" w:sz="4" w:space="0" w:color="auto"/>
              <w:bottom w:val="single" w:sz="4" w:space="0" w:color="auto"/>
              <w:right w:val="single" w:sz="4" w:space="0" w:color="auto"/>
            </w:tcBorders>
          </w:tcPr>
          <w:p w:rsidR="008E53D1" w:rsidRPr="00984CEE" w:rsidRDefault="008E53D1" w:rsidP="00A82913">
            <w:pPr>
              <w:autoSpaceDE w:val="0"/>
              <w:autoSpaceDN w:val="0"/>
              <w:adjustRightInd w:val="0"/>
              <w:jc w:val="both"/>
              <w:rPr>
                <w:rFonts w:eastAsiaTheme="minorHAnsi"/>
                <w:lang w:eastAsia="en-US"/>
              </w:rPr>
            </w:pPr>
            <w:r w:rsidRPr="00984CEE">
              <w:rPr>
                <w:rFonts w:eastAsiaTheme="minorHAnsi"/>
                <w:lang w:eastAsia="en-US"/>
              </w:rPr>
              <w:t>1.20</w:t>
            </w:r>
          </w:p>
        </w:tc>
        <w:tc>
          <w:tcPr>
            <w:tcW w:w="2551" w:type="dxa"/>
            <w:tcBorders>
              <w:top w:val="single" w:sz="4" w:space="0" w:color="auto"/>
              <w:left w:val="single" w:sz="4" w:space="0" w:color="auto"/>
              <w:bottom w:val="single" w:sz="4" w:space="0" w:color="auto"/>
              <w:right w:val="single" w:sz="4" w:space="0" w:color="auto"/>
            </w:tcBorders>
          </w:tcPr>
          <w:p w:rsidR="008E53D1" w:rsidRPr="00984CEE" w:rsidRDefault="008E53D1" w:rsidP="00A82913">
            <w:pPr>
              <w:autoSpaceDE w:val="0"/>
              <w:autoSpaceDN w:val="0"/>
              <w:adjustRightInd w:val="0"/>
              <w:jc w:val="both"/>
              <w:rPr>
                <w:rFonts w:eastAsiaTheme="minorHAnsi"/>
                <w:lang w:eastAsia="en-US"/>
              </w:rPr>
            </w:pPr>
            <w:r w:rsidRPr="00984CEE">
              <w:rPr>
                <w:rFonts w:eastAsiaTheme="minorHAnsi"/>
                <w:lang w:eastAsia="en-US"/>
              </w:rPr>
              <w:t xml:space="preserve"> Обслуживание автотранспорта</w:t>
            </w:r>
          </w:p>
        </w:tc>
        <w:tc>
          <w:tcPr>
            <w:tcW w:w="5839" w:type="dxa"/>
            <w:tcBorders>
              <w:top w:val="single" w:sz="4" w:space="0" w:color="auto"/>
              <w:left w:val="single" w:sz="4" w:space="0" w:color="auto"/>
              <w:bottom w:val="single" w:sz="4" w:space="0" w:color="auto"/>
              <w:right w:val="single" w:sz="4" w:space="0" w:color="auto"/>
            </w:tcBorders>
          </w:tcPr>
          <w:p w:rsidR="008E53D1" w:rsidRPr="00984CEE" w:rsidRDefault="008E53D1" w:rsidP="00A82913">
            <w:pPr>
              <w:autoSpaceDE w:val="0"/>
              <w:autoSpaceDN w:val="0"/>
              <w:adjustRightInd w:val="0"/>
              <w:jc w:val="both"/>
              <w:rPr>
                <w:rFonts w:eastAsiaTheme="minorHAnsi"/>
                <w:lang w:eastAsia="en-US"/>
              </w:rPr>
            </w:pPr>
            <w:r w:rsidRPr="00984CEE">
              <w:rPr>
                <w:rFonts w:eastAsiaTheme="minorHAnsi"/>
                <w:lang w:eastAsia="en-US"/>
              </w:rPr>
              <w:t xml:space="preserve">Размещение постоянных или временных гаражей с несколькими стояночными местами, стоянок (парковок), гаражей, в том числе многоярусных, не указанных в </w:t>
            </w:r>
            <w:hyperlink w:anchor="P174" w:history="1">
              <w:r w:rsidRPr="00984CEE">
                <w:rPr>
                  <w:rFonts w:eastAsiaTheme="minorHAnsi"/>
                  <w:color w:val="0000FF"/>
                  <w:lang w:eastAsia="en-US"/>
                </w:rPr>
                <w:t>коде 2.7.1</w:t>
              </w:r>
            </w:hyperlink>
          </w:p>
        </w:tc>
      </w:tr>
      <w:tr w:rsidR="008E53D1" w:rsidRPr="00984CEE" w:rsidTr="00A82913">
        <w:tc>
          <w:tcPr>
            <w:tcW w:w="9070" w:type="dxa"/>
            <w:gridSpan w:val="3"/>
            <w:tcBorders>
              <w:top w:val="single" w:sz="4" w:space="0" w:color="auto"/>
              <w:left w:val="single" w:sz="4" w:space="0" w:color="auto"/>
              <w:bottom w:val="single" w:sz="4" w:space="0" w:color="auto"/>
              <w:right w:val="single" w:sz="4" w:space="0" w:color="auto"/>
            </w:tcBorders>
          </w:tcPr>
          <w:p w:rsidR="008E53D1" w:rsidRPr="00984CEE" w:rsidRDefault="008E53D1" w:rsidP="00A82913">
            <w:pPr>
              <w:autoSpaceDE w:val="0"/>
              <w:autoSpaceDN w:val="0"/>
              <w:adjustRightInd w:val="0"/>
              <w:jc w:val="center"/>
              <w:rPr>
                <w:rFonts w:eastAsiaTheme="minorHAnsi"/>
                <w:lang w:eastAsia="en-US"/>
              </w:rPr>
            </w:pPr>
            <w:r w:rsidRPr="00984CEE">
              <w:rPr>
                <w:rFonts w:eastAsiaTheme="minorHAnsi"/>
                <w:lang w:eastAsia="en-US"/>
              </w:rPr>
              <w:t>2. Условно разрешенные виды использования</w:t>
            </w:r>
          </w:p>
        </w:tc>
      </w:tr>
      <w:tr w:rsidR="008E53D1" w:rsidRPr="00984CEE" w:rsidTr="00A82913">
        <w:trPr>
          <w:trHeight w:val="1528"/>
        </w:trPr>
        <w:tc>
          <w:tcPr>
            <w:tcW w:w="680" w:type="dxa"/>
            <w:tcBorders>
              <w:top w:val="single" w:sz="4" w:space="0" w:color="auto"/>
              <w:left w:val="single" w:sz="4" w:space="0" w:color="auto"/>
              <w:bottom w:val="single" w:sz="4" w:space="0" w:color="auto"/>
              <w:right w:val="single" w:sz="4" w:space="0" w:color="auto"/>
            </w:tcBorders>
          </w:tcPr>
          <w:p w:rsidR="008E53D1" w:rsidRPr="00984CEE" w:rsidRDefault="008E53D1" w:rsidP="00A82913">
            <w:pPr>
              <w:autoSpaceDE w:val="0"/>
              <w:autoSpaceDN w:val="0"/>
              <w:adjustRightInd w:val="0"/>
              <w:jc w:val="both"/>
              <w:rPr>
                <w:rFonts w:eastAsiaTheme="minorHAnsi"/>
                <w:lang w:eastAsia="en-US"/>
              </w:rPr>
            </w:pPr>
            <w:r w:rsidRPr="00984CEE">
              <w:rPr>
                <w:rFonts w:eastAsiaTheme="minorHAnsi"/>
                <w:lang w:eastAsia="en-US"/>
              </w:rPr>
              <w:t>2.1</w:t>
            </w:r>
          </w:p>
        </w:tc>
        <w:tc>
          <w:tcPr>
            <w:tcW w:w="2551" w:type="dxa"/>
            <w:tcBorders>
              <w:top w:val="single" w:sz="4" w:space="0" w:color="auto"/>
              <w:left w:val="single" w:sz="4" w:space="0" w:color="auto"/>
              <w:bottom w:val="single" w:sz="4" w:space="0" w:color="auto"/>
              <w:right w:val="single" w:sz="4" w:space="0" w:color="auto"/>
            </w:tcBorders>
          </w:tcPr>
          <w:p w:rsidR="008E53D1" w:rsidRPr="00984CEE" w:rsidRDefault="008E53D1" w:rsidP="00A82913">
            <w:pPr>
              <w:autoSpaceDE w:val="0"/>
              <w:autoSpaceDN w:val="0"/>
              <w:adjustRightInd w:val="0"/>
              <w:jc w:val="both"/>
              <w:rPr>
                <w:rFonts w:eastAsiaTheme="minorHAnsi"/>
                <w:lang w:eastAsia="en-US"/>
              </w:rPr>
            </w:pPr>
            <w:r w:rsidRPr="00984CEE">
              <w:rPr>
                <w:rFonts w:eastAsiaTheme="minorHAnsi"/>
                <w:sz w:val="22"/>
                <w:szCs w:val="22"/>
                <w:lang w:eastAsia="en-US"/>
              </w:rPr>
              <w:t>Для индивидуального жилищного строительства</w:t>
            </w:r>
            <w:r w:rsidRPr="00984CEE">
              <w:rPr>
                <w:rFonts w:eastAsiaTheme="minorHAnsi"/>
                <w:lang w:eastAsia="en-US"/>
              </w:rPr>
              <w:t xml:space="preserve"> (2.1)</w:t>
            </w:r>
          </w:p>
        </w:tc>
        <w:tc>
          <w:tcPr>
            <w:tcW w:w="5839" w:type="dxa"/>
            <w:tcBorders>
              <w:top w:val="single" w:sz="4" w:space="0" w:color="auto"/>
              <w:left w:val="single" w:sz="4" w:space="0" w:color="auto"/>
              <w:bottom w:val="single" w:sz="4" w:space="0" w:color="auto"/>
              <w:right w:val="single" w:sz="4" w:space="0" w:color="auto"/>
            </w:tcBorders>
          </w:tcPr>
          <w:p w:rsidR="008E53D1" w:rsidRPr="00984CEE" w:rsidRDefault="008E53D1" w:rsidP="00A82913">
            <w:pPr>
              <w:widowControl w:val="0"/>
              <w:autoSpaceDE w:val="0"/>
              <w:autoSpaceDN w:val="0"/>
              <w:jc w:val="both"/>
            </w:pPr>
            <w:r w:rsidRPr="00984CEE">
              <w:t>Размещение индивидуального жилого дома (дом, пригодный для постоянного проживания, высотой не выше трех надземных этажей);</w:t>
            </w:r>
          </w:p>
          <w:p w:rsidR="008E53D1" w:rsidRPr="00984CEE" w:rsidRDefault="008E53D1" w:rsidP="00A82913">
            <w:pPr>
              <w:widowControl w:val="0"/>
              <w:autoSpaceDE w:val="0"/>
              <w:autoSpaceDN w:val="0"/>
              <w:jc w:val="both"/>
            </w:pPr>
            <w:r w:rsidRPr="00984CEE">
              <w:t>выращивание плодовых, ягодных, овощных, бахчевых или иных декоративных или сельскохозяйственных культур;</w:t>
            </w:r>
          </w:p>
          <w:p w:rsidR="008E53D1" w:rsidRPr="00984CEE" w:rsidRDefault="008E53D1" w:rsidP="00A82913">
            <w:pPr>
              <w:widowControl w:val="0"/>
              <w:autoSpaceDE w:val="0"/>
              <w:autoSpaceDN w:val="0"/>
              <w:adjustRightInd w:val="0"/>
              <w:jc w:val="both"/>
              <w:outlineLvl w:val="1"/>
              <w:rPr>
                <w:shd w:val="clear" w:color="auto" w:fill="FFFFFF"/>
              </w:rPr>
            </w:pPr>
            <w:r w:rsidRPr="00984CEE">
              <w:t>размещение индивидуальных гаражей и подсобных сооружений</w:t>
            </w:r>
          </w:p>
        </w:tc>
      </w:tr>
      <w:tr w:rsidR="008E53D1" w:rsidRPr="00984CEE" w:rsidTr="00A82913">
        <w:trPr>
          <w:trHeight w:val="608"/>
        </w:trPr>
        <w:tc>
          <w:tcPr>
            <w:tcW w:w="680" w:type="dxa"/>
            <w:tcBorders>
              <w:top w:val="single" w:sz="4" w:space="0" w:color="auto"/>
              <w:left w:val="single" w:sz="4" w:space="0" w:color="auto"/>
              <w:bottom w:val="single" w:sz="4" w:space="0" w:color="auto"/>
              <w:right w:val="single" w:sz="4" w:space="0" w:color="auto"/>
            </w:tcBorders>
          </w:tcPr>
          <w:p w:rsidR="008E53D1" w:rsidRPr="00984CEE" w:rsidRDefault="008E53D1" w:rsidP="00A82913">
            <w:pPr>
              <w:autoSpaceDE w:val="0"/>
              <w:autoSpaceDN w:val="0"/>
              <w:adjustRightInd w:val="0"/>
              <w:jc w:val="both"/>
              <w:rPr>
                <w:rFonts w:eastAsiaTheme="minorHAnsi"/>
                <w:lang w:eastAsia="en-US"/>
              </w:rPr>
            </w:pPr>
            <w:r w:rsidRPr="00984CEE">
              <w:rPr>
                <w:rFonts w:eastAsiaTheme="minorHAnsi"/>
                <w:lang w:eastAsia="en-US"/>
              </w:rPr>
              <w:lastRenderedPageBreak/>
              <w:t>2.2</w:t>
            </w:r>
          </w:p>
        </w:tc>
        <w:tc>
          <w:tcPr>
            <w:tcW w:w="2551" w:type="dxa"/>
            <w:tcBorders>
              <w:top w:val="single" w:sz="4" w:space="0" w:color="auto"/>
              <w:left w:val="single" w:sz="4" w:space="0" w:color="auto"/>
              <w:bottom w:val="single" w:sz="4" w:space="0" w:color="auto"/>
              <w:right w:val="single" w:sz="4" w:space="0" w:color="auto"/>
            </w:tcBorders>
          </w:tcPr>
          <w:p w:rsidR="008E53D1" w:rsidRPr="00984CEE" w:rsidRDefault="008E53D1" w:rsidP="00A82913">
            <w:pPr>
              <w:autoSpaceDE w:val="0"/>
              <w:autoSpaceDN w:val="0"/>
              <w:adjustRightInd w:val="0"/>
              <w:jc w:val="both"/>
              <w:rPr>
                <w:rFonts w:eastAsiaTheme="minorHAnsi"/>
                <w:lang w:eastAsia="en-US"/>
              </w:rPr>
            </w:pPr>
            <w:r w:rsidRPr="00984CEE">
              <w:rPr>
                <w:rFonts w:eastAsiaTheme="minorHAnsi"/>
                <w:shd w:val="clear" w:color="auto" w:fill="FFFFFF"/>
                <w:lang w:eastAsia="en-US"/>
              </w:rPr>
              <w:t>Образование и просвещение(3.5)</w:t>
            </w:r>
          </w:p>
        </w:tc>
        <w:tc>
          <w:tcPr>
            <w:tcW w:w="5839" w:type="dxa"/>
            <w:tcBorders>
              <w:top w:val="single" w:sz="4" w:space="0" w:color="auto"/>
              <w:left w:val="single" w:sz="4" w:space="0" w:color="auto"/>
              <w:bottom w:val="single" w:sz="4" w:space="0" w:color="auto"/>
              <w:right w:val="single" w:sz="4" w:space="0" w:color="auto"/>
            </w:tcBorders>
          </w:tcPr>
          <w:p w:rsidR="008E53D1" w:rsidRPr="00984CEE" w:rsidRDefault="008E53D1" w:rsidP="00A82913">
            <w:pPr>
              <w:widowControl w:val="0"/>
              <w:autoSpaceDE w:val="0"/>
              <w:autoSpaceDN w:val="0"/>
              <w:adjustRightInd w:val="0"/>
              <w:jc w:val="both"/>
              <w:outlineLvl w:val="1"/>
              <w:rPr>
                <w:shd w:val="clear" w:color="auto" w:fill="FFFFFF"/>
              </w:rPr>
            </w:pPr>
            <w:r w:rsidRPr="00984CEE">
              <w:rPr>
                <w:shd w:val="clear" w:color="auto" w:fill="FFFFFF"/>
              </w:rPr>
              <w:t>Объекты школьного и дошкольного образования</w:t>
            </w:r>
          </w:p>
        </w:tc>
      </w:tr>
      <w:tr w:rsidR="008E53D1" w:rsidRPr="00984CEE" w:rsidTr="00A82913">
        <w:trPr>
          <w:trHeight w:val="1060"/>
        </w:trPr>
        <w:tc>
          <w:tcPr>
            <w:tcW w:w="680" w:type="dxa"/>
            <w:tcBorders>
              <w:top w:val="single" w:sz="4" w:space="0" w:color="auto"/>
              <w:left w:val="single" w:sz="4" w:space="0" w:color="auto"/>
              <w:bottom w:val="single" w:sz="4" w:space="0" w:color="auto"/>
              <w:right w:val="single" w:sz="4" w:space="0" w:color="auto"/>
            </w:tcBorders>
          </w:tcPr>
          <w:p w:rsidR="008E53D1" w:rsidRPr="00984CEE" w:rsidRDefault="008E53D1" w:rsidP="00A82913">
            <w:pPr>
              <w:autoSpaceDE w:val="0"/>
              <w:autoSpaceDN w:val="0"/>
              <w:adjustRightInd w:val="0"/>
              <w:jc w:val="both"/>
              <w:rPr>
                <w:rFonts w:eastAsiaTheme="minorHAnsi"/>
                <w:lang w:eastAsia="en-US"/>
              </w:rPr>
            </w:pPr>
            <w:r w:rsidRPr="00984CEE">
              <w:rPr>
                <w:rFonts w:eastAsiaTheme="minorHAnsi"/>
                <w:lang w:eastAsia="en-US"/>
              </w:rPr>
              <w:t>2.3</w:t>
            </w:r>
          </w:p>
        </w:tc>
        <w:tc>
          <w:tcPr>
            <w:tcW w:w="2551" w:type="dxa"/>
            <w:tcBorders>
              <w:top w:val="single" w:sz="4" w:space="0" w:color="auto"/>
              <w:left w:val="single" w:sz="4" w:space="0" w:color="auto"/>
              <w:bottom w:val="single" w:sz="4" w:space="0" w:color="auto"/>
              <w:right w:val="single" w:sz="4" w:space="0" w:color="auto"/>
            </w:tcBorders>
          </w:tcPr>
          <w:p w:rsidR="008E53D1" w:rsidRPr="00984CEE" w:rsidRDefault="008E53D1" w:rsidP="00A82913">
            <w:pPr>
              <w:autoSpaceDE w:val="0"/>
              <w:autoSpaceDN w:val="0"/>
              <w:adjustRightInd w:val="0"/>
              <w:jc w:val="both"/>
              <w:rPr>
                <w:rFonts w:eastAsiaTheme="minorHAnsi"/>
                <w:lang w:eastAsia="en-US"/>
              </w:rPr>
            </w:pPr>
            <w:r w:rsidRPr="00984CEE">
              <w:rPr>
                <w:rFonts w:eastAsiaTheme="minorHAnsi"/>
                <w:lang w:eastAsia="en-US"/>
              </w:rPr>
              <w:t xml:space="preserve">Обслуживание автотранспорта </w:t>
            </w:r>
            <w:hyperlink r:id="rId16" w:history="1">
              <w:r w:rsidRPr="00984CEE">
                <w:rPr>
                  <w:rFonts w:eastAsiaTheme="minorHAnsi"/>
                  <w:lang w:eastAsia="en-US"/>
                </w:rPr>
                <w:t>(4.9)</w:t>
              </w:r>
            </w:hyperlink>
          </w:p>
        </w:tc>
        <w:tc>
          <w:tcPr>
            <w:tcW w:w="5839" w:type="dxa"/>
            <w:tcBorders>
              <w:top w:val="single" w:sz="4" w:space="0" w:color="auto"/>
              <w:left w:val="single" w:sz="4" w:space="0" w:color="auto"/>
              <w:bottom w:val="single" w:sz="4" w:space="0" w:color="auto"/>
              <w:right w:val="single" w:sz="4" w:space="0" w:color="auto"/>
            </w:tcBorders>
          </w:tcPr>
          <w:p w:rsidR="008E53D1" w:rsidRPr="00984CEE" w:rsidRDefault="008E53D1" w:rsidP="00A82913">
            <w:pPr>
              <w:widowControl w:val="0"/>
              <w:autoSpaceDE w:val="0"/>
              <w:autoSpaceDN w:val="0"/>
              <w:adjustRightInd w:val="0"/>
              <w:jc w:val="both"/>
              <w:outlineLvl w:val="1"/>
            </w:pPr>
            <w:r w:rsidRPr="00984CEE">
              <w:rPr>
                <w:shd w:val="clear" w:color="auto" w:fill="FFFFFF"/>
              </w:rPr>
              <w:t>Автозаправочные станции; станции технического обслуживания автомобилей, шиномонтажные, мастерские, автомойки; автостоянки для постоянного хранения индивидуальных легковых автомобилей</w:t>
            </w:r>
          </w:p>
        </w:tc>
      </w:tr>
      <w:tr w:rsidR="008E53D1" w:rsidRPr="00984CEE" w:rsidTr="00A82913">
        <w:trPr>
          <w:trHeight w:val="596"/>
        </w:trPr>
        <w:tc>
          <w:tcPr>
            <w:tcW w:w="680" w:type="dxa"/>
            <w:tcBorders>
              <w:top w:val="single" w:sz="4" w:space="0" w:color="auto"/>
              <w:left w:val="single" w:sz="4" w:space="0" w:color="auto"/>
              <w:bottom w:val="single" w:sz="4" w:space="0" w:color="auto"/>
              <w:right w:val="single" w:sz="4" w:space="0" w:color="auto"/>
            </w:tcBorders>
          </w:tcPr>
          <w:p w:rsidR="008E53D1" w:rsidRPr="00984CEE" w:rsidRDefault="008E53D1" w:rsidP="00A82913">
            <w:pPr>
              <w:autoSpaceDE w:val="0"/>
              <w:autoSpaceDN w:val="0"/>
              <w:adjustRightInd w:val="0"/>
              <w:jc w:val="both"/>
              <w:rPr>
                <w:rFonts w:eastAsiaTheme="minorHAnsi"/>
                <w:lang w:eastAsia="en-US"/>
              </w:rPr>
            </w:pPr>
            <w:r w:rsidRPr="00984CEE">
              <w:rPr>
                <w:rFonts w:eastAsiaTheme="minorHAnsi"/>
                <w:lang w:eastAsia="en-US"/>
              </w:rPr>
              <w:t>2.4</w:t>
            </w:r>
          </w:p>
        </w:tc>
        <w:tc>
          <w:tcPr>
            <w:tcW w:w="2551" w:type="dxa"/>
            <w:tcBorders>
              <w:top w:val="single" w:sz="4" w:space="0" w:color="auto"/>
              <w:left w:val="single" w:sz="4" w:space="0" w:color="auto"/>
              <w:bottom w:val="single" w:sz="4" w:space="0" w:color="auto"/>
              <w:right w:val="single" w:sz="4" w:space="0" w:color="auto"/>
            </w:tcBorders>
          </w:tcPr>
          <w:p w:rsidR="008E53D1" w:rsidRPr="00984CEE" w:rsidRDefault="008E53D1" w:rsidP="00A82913">
            <w:pPr>
              <w:autoSpaceDE w:val="0"/>
              <w:autoSpaceDN w:val="0"/>
              <w:adjustRightInd w:val="0"/>
              <w:jc w:val="both"/>
              <w:rPr>
                <w:rFonts w:eastAsiaTheme="minorHAnsi"/>
                <w:lang w:eastAsia="en-US"/>
              </w:rPr>
            </w:pPr>
            <w:r w:rsidRPr="00984CEE">
              <w:rPr>
                <w:rFonts w:eastAsiaTheme="minorHAnsi"/>
                <w:lang w:eastAsia="en-US"/>
              </w:rPr>
              <w:t xml:space="preserve">Ветеринарное обслуживание </w:t>
            </w:r>
            <w:hyperlink r:id="rId17" w:history="1">
              <w:r w:rsidRPr="00984CEE">
                <w:rPr>
                  <w:rFonts w:eastAsiaTheme="minorHAnsi"/>
                  <w:lang w:eastAsia="en-US"/>
                </w:rPr>
                <w:t>(3.10)</w:t>
              </w:r>
            </w:hyperlink>
          </w:p>
        </w:tc>
        <w:tc>
          <w:tcPr>
            <w:tcW w:w="5839" w:type="dxa"/>
            <w:tcBorders>
              <w:top w:val="single" w:sz="4" w:space="0" w:color="auto"/>
              <w:left w:val="single" w:sz="4" w:space="0" w:color="auto"/>
              <w:bottom w:val="single" w:sz="4" w:space="0" w:color="auto"/>
              <w:right w:val="single" w:sz="4" w:space="0" w:color="auto"/>
            </w:tcBorders>
          </w:tcPr>
          <w:p w:rsidR="008E53D1" w:rsidRPr="00984CEE" w:rsidRDefault="008E53D1" w:rsidP="00A82913">
            <w:pPr>
              <w:autoSpaceDE w:val="0"/>
              <w:autoSpaceDN w:val="0"/>
              <w:adjustRightInd w:val="0"/>
              <w:jc w:val="both"/>
              <w:rPr>
                <w:rFonts w:eastAsiaTheme="minorHAnsi"/>
                <w:shd w:val="clear" w:color="auto" w:fill="FFFFFF"/>
                <w:lang w:eastAsia="en-US"/>
              </w:rPr>
            </w:pPr>
            <w:r w:rsidRPr="00984CEE">
              <w:rPr>
                <w:rFonts w:eastAsiaTheme="minorHAnsi"/>
                <w:shd w:val="clear" w:color="auto" w:fill="FFFFFF"/>
                <w:lang w:eastAsia="en-US"/>
              </w:rPr>
              <w:t>Ветеринарные поликлиники</w:t>
            </w:r>
          </w:p>
        </w:tc>
      </w:tr>
      <w:tr w:rsidR="008E53D1" w:rsidRPr="00984CEE" w:rsidTr="00A82913">
        <w:trPr>
          <w:trHeight w:val="354"/>
        </w:trPr>
        <w:tc>
          <w:tcPr>
            <w:tcW w:w="680" w:type="dxa"/>
            <w:tcBorders>
              <w:top w:val="single" w:sz="4" w:space="0" w:color="auto"/>
              <w:left w:val="single" w:sz="4" w:space="0" w:color="auto"/>
              <w:bottom w:val="single" w:sz="4" w:space="0" w:color="auto"/>
              <w:right w:val="single" w:sz="4" w:space="0" w:color="auto"/>
            </w:tcBorders>
          </w:tcPr>
          <w:p w:rsidR="008E53D1" w:rsidRPr="00984CEE" w:rsidRDefault="008E53D1" w:rsidP="00A82913">
            <w:pPr>
              <w:autoSpaceDE w:val="0"/>
              <w:autoSpaceDN w:val="0"/>
              <w:adjustRightInd w:val="0"/>
              <w:jc w:val="both"/>
              <w:rPr>
                <w:rFonts w:eastAsiaTheme="minorHAnsi"/>
                <w:lang w:eastAsia="en-US"/>
              </w:rPr>
            </w:pPr>
            <w:r w:rsidRPr="00984CEE">
              <w:rPr>
                <w:rFonts w:eastAsiaTheme="minorHAnsi"/>
                <w:lang w:eastAsia="en-US"/>
              </w:rPr>
              <w:t>2.5</w:t>
            </w:r>
          </w:p>
        </w:tc>
        <w:tc>
          <w:tcPr>
            <w:tcW w:w="2551" w:type="dxa"/>
            <w:tcBorders>
              <w:top w:val="single" w:sz="4" w:space="0" w:color="auto"/>
              <w:left w:val="single" w:sz="4" w:space="0" w:color="auto"/>
              <w:bottom w:val="single" w:sz="4" w:space="0" w:color="auto"/>
              <w:right w:val="single" w:sz="4" w:space="0" w:color="auto"/>
            </w:tcBorders>
          </w:tcPr>
          <w:p w:rsidR="008E53D1" w:rsidRPr="00984CEE" w:rsidRDefault="008E53D1" w:rsidP="00A82913">
            <w:pPr>
              <w:autoSpaceDE w:val="0"/>
              <w:autoSpaceDN w:val="0"/>
              <w:adjustRightInd w:val="0"/>
              <w:jc w:val="both"/>
              <w:rPr>
                <w:rFonts w:eastAsiaTheme="minorHAnsi"/>
                <w:lang w:eastAsia="en-US"/>
              </w:rPr>
            </w:pPr>
            <w:r w:rsidRPr="00984CEE">
              <w:rPr>
                <w:rFonts w:eastAsiaTheme="minorHAnsi"/>
                <w:shd w:val="clear" w:color="auto" w:fill="FFFFFF"/>
                <w:lang w:eastAsia="en-US"/>
              </w:rPr>
              <w:t>Спорт(5.1)</w:t>
            </w:r>
          </w:p>
        </w:tc>
        <w:tc>
          <w:tcPr>
            <w:tcW w:w="5839" w:type="dxa"/>
            <w:tcBorders>
              <w:top w:val="single" w:sz="4" w:space="0" w:color="auto"/>
              <w:left w:val="single" w:sz="4" w:space="0" w:color="auto"/>
              <w:bottom w:val="single" w:sz="4" w:space="0" w:color="auto"/>
              <w:right w:val="single" w:sz="4" w:space="0" w:color="auto"/>
            </w:tcBorders>
          </w:tcPr>
          <w:p w:rsidR="008E53D1" w:rsidRPr="00984CEE" w:rsidRDefault="008E53D1" w:rsidP="00A82913">
            <w:pPr>
              <w:spacing w:after="200" w:line="276" w:lineRule="auto"/>
              <w:rPr>
                <w:rFonts w:eastAsiaTheme="minorHAnsi"/>
              </w:rPr>
            </w:pPr>
            <w:r w:rsidRPr="00984CEE">
              <w:rPr>
                <w:rFonts w:eastAsiaTheme="minorHAnsi"/>
                <w:shd w:val="clear" w:color="auto" w:fill="FFFFFF"/>
                <w:lang w:eastAsia="en-US"/>
              </w:rPr>
              <w:t>Спортивные залы, бассейны</w:t>
            </w:r>
          </w:p>
        </w:tc>
      </w:tr>
      <w:tr w:rsidR="008E53D1" w:rsidRPr="00984CEE" w:rsidTr="00A82913">
        <w:trPr>
          <w:trHeight w:val="888"/>
        </w:trPr>
        <w:tc>
          <w:tcPr>
            <w:tcW w:w="680" w:type="dxa"/>
            <w:tcBorders>
              <w:top w:val="single" w:sz="4" w:space="0" w:color="auto"/>
              <w:left w:val="single" w:sz="4" w:space="0" w:color="auto"/>
              <w:bottom w:val="single" w:sz="4" w:space="0" w:color="auto"/>
              <w:right w:val="single" w:sz="4" w:space="0" w:color="auto"/>
            </w:tcBorders>
          </w:tcPr>
          <w:p w:rsidR="008E53D1" w:rsidRPr="00984CEE" w:rsidRDefault="008E53D1" w:rsidP="00A82913">
            <w:pPr>
              <w:autoSpaceDE w:val="0"/>
              <w:autoSpaceDN w:val="0"/>
              <w:adjustRightInd w:val="0"/>
              <w:jc w:val="both"/>
              <w:rPr>
                <w:rFonts w:eastAsiaTheme="minorHAnsi"/>
                <w:lang w:eastAsia="en-US"/>
              </w:rPr>
            </w:pPr>
            <w:r w:rsidRPr="00984CEE">
              <w:rPr>
                <w:rFonts w:eastAsiaTheme="minorHAnsi"/>
                <w:lang w:eastAsia="en-US"/>
              </w:rPr>
              <w:t>2.6</w:t>
            </w:r>
          </w:p>
        </w:tc>
        <w:tc>
          <w:tcPr>
            <w:tcW w:w="2551" w:type="dxa"/>
            <w:tcBorders>
              <w:top w:val="single" w:sz="4" w:space="0" w:color="auto"/>
              <w:left w:val="single" w:sz="4" w:space="0" w:color="auto"/>
              <w:bottom w:val="single" w:sz="4" w:space="0" w:color="auto"/>
              <w:right w:val="single" w:sz="4" w:space="0" w:color="auto"/>
            </w:tcBorders>
          </w:tcPr>
          <w:p w:rsidR="008E53D1" w:rsidRPr="00984CEE" w:rsidRDefault="008E53D1" w:rsidP="00A82913">
            <w:pPr>
              <w:autoSpaceDE w:val="0"/>
              <w:autoSpaceDN w:val="0"/>
              <w:adjustRightInd w:val="0"/>
              <w:jc w:val="both"/>
              <w:rPr>
                <w:rFonts w:eastAsiaTheme="minorHAnsi"/>
                <w:lang w:eastAsia="en-US"/>
              </w:rPr>
            </w:pPr>
            <w:r w:rsidRPr="00984CEE">
              <w:rPr>
                <w:rFonts w:eastAsiaTheme="minorHAnsi"/>
                <w:lang w:eastAsia="en-US"/>
              </w:rPr>
              <w:t>Гостиничное обслуживание</w:t>
            </w:r>
          </w:p>
          <w:p w:rsidR="008E53D1" w:rsidRPr="00984CEE" w:rsidRDefault="008E53D1" w:rsidP="00A82913">
            <w:pPr>
              <w:autoSpaceDE w:val="0"/>
              <w:autoSpaceDN w:val="0"/>
              <w:adjustRightInd w:val="0"/>
              <w:jc w:val="both"/>
              <w:rPr>
                <w:rFonts w:eastAsiaTheme="minorHAnsi"/>
                <w:shd w:val="clear" w:color="auto" w:fill="FFFFFF"/>
                <w:lang w:eastAsia="en-US"/>
              </w:rPr>
            </w:pPr>
            <w:r w:rsidRPr="00984CEE">
              <w:rPr>
                <w:rFonts w:eastAsiaTheme="minorHAnsi"/>
                <w:shd w:val="clear" w:color="auto" w:fill="FFFFFF"/>
                <w:lang w:eastAsia="en-US"/>
              </w:rPr>
              <w:t xml:space="preserve"> (4.7)</w:t>
            </w:r>
          </w:p>
        </w:tc>
        <w:tc>
          <w:tcPr>
            <w:tcW w:w="5839" w:type="dxa"/>
            <w:tcBorders>
              <w:top w:val="single" w:sz="4" w:space="0" w:color="auto"/>
              <w:left w:val="single" w:sz="4" w:space="0" w:color="auto"/>
              <w:bottom w:val="single" w:sz="4" w:space="0" w:color="auto"/>
              <w:right w:val="single" w:sz="4" w:space="0" w:color="auto"/>
            </w:tcBorders>
          </w:tcPr>
          <w:p w:rsidR="008E53D1" w:rsidRPr="00984CEE" w:rsidRDefault="008E53D1" w:rsidP="00A82913">
            <w:pPr>
              <w:spacing w:after="200" w:line="276" w:lineRule="auto"/>
              <w:rPr>
                <w:rFonts w:eastAsiaTheme="minorHAnsi"/>
                <w:shd w:val="clear" w:color="auto" w:fill="FFFFFF"/>
                <w:lang w:eastAsia="en-US"/>
              </w:rPr>
            </w:pPr>
            <w:r w:rsidRPr="00984CEE">
              <w:rPr>
                <w:rFonts w:eastAsiaTheme="minorHAnsi"/>
                <w:shd w:val="clear" w:color="auto" w:fill="FFFFFF"/>
                <w:lang w:eastAsia="en-US"/>
              </w:rPr>
              <w:t>Общежития со встроенными или встроено-пристроенными помещениями общественного назначения</w:t>
            </w:r>
          </w:p>
        </w:tc>
      </w:tr>
      <w:tr w:rsidR="008E53D1" w:rsidRPr="00984CEE" w:rsidTr="00A82913">
        <w:tc>
          <w:tcPr>
            <w:tcW w:w="9070" w:type="dxa"/>
            <w:gridSpan w:val="3"/>
            <w:tcBorders>
              <w:top w:val="single" w:sz="4" w:space="0" w:color="auto"/>
              <w:left w:val="single" w:sz="4" w:space="0" w:color="auto"/>
              <w:bottom w:val="single" w:sz="4" w:space="0" w:color="auto"/>
              <w:right w:val="single" w:sz="4" w:space="0" w:color="auto"/>
            </w:tcBorders>
          </w:tcPr>
          <w:p w:rsidR="008E53D1" w:rsidRPr="00984CEE" w:rsidRDefault="008E53D1" w:rsidP="00A82913">
            <w:pPr>
              <w:autoSpaceDE w:val="0"/>
              <w:autoSpaceDN w:val="0"/>
              <w:adjustRightInd w:val="0"/>
              <w:jc w:val="center"/>
              <w:rPr>
                <w:rFonts w:eastAsiaTheme="minorHAnsi"/>
                <w:lang w:eastAsia="en-US"/>
              </w:rPr>
            </w:pPr>
            <w:r w:rsidRPr="00984CEE">
              <w:rPr>
                <w:rFonts w:eastAsiaTheme="minorHAnsi"/>
                <w:lang w:eastAsia="en-US"/>
              </w:rPr>
              <w:t>3. Вспомогательные виды разрешенного использования</w:t>
            </w:r>
          </w:p>
        </w:tc>
      </w:tr>
      <w:tr w:rsidR="008E53D1" w:rsidRPr="00984CEE" w:rsidTr="00A82913">
        <w:trPr>
          <w:trHeight w:val="606"/>
        </w:trPr>
        <w:tc>
          <w:tcPr>
            <w:tcW w:w="680" w:type="dxa"/>
            <w:tcBorders>
              <w:top w:val="single" w:sz="4" w:space="0" w:color="auto"/>
              <w:left w:val="single" w:sz="4" w:space="0" w:color="auto"/>
              <w:bottom w:val="single" w:sz="4" w:space="0" w:color="auto"/>
              <w:right w:val="single" w:sz="4" w:space="0" w:color="auto"/>
            </w:tcBorders>
          </w:tcPr>
          <w:p w:rsidR="008E53D1" w:rsidRPr="00984CEE" w:rsidRDefault="008E53D1" w:rsidP="00A82913">
            <w:pPr>
              <w:autoSpaceDE w:val="0"/>
              <w:autoSpaceDN w:val="0"/>
              <w:adjustRightInd w:val="0"/>
              <w:jc w:val="both"/>
              <w:rPr>
                <w:rFonts w:eastAsiaTheme="minorHAnsi"/>
                <w:lang w:eastAsia="en-US"/>
              </w:rPr>
            </w:pPr>
            <w:r w:rsidRPr="00984CEE">
              <w:rPr>
                <w:rFonts w:eastAsiaTheme="minorHAnsi"/>
                <w:lang w:eastAsia="en-US"/>
              </w:rPr>
              <w:t>3.1</w:t>
            </w:r>
          </w:p>
        </w:tc>
        <w:tc>
          <w:tcPr>
            <w:tcW w:w="2551" w:type="dxa"/>
            <w:tcBorders>
              <w:top w:val="single" w:sz="4" w:space="0" w:color="auto"/>
              <w:left w:val="single" w:sz="4" w:space="0" w:color="auto"/>
              <w:bottom w:val="single" w:sz="4" w:space="0" w:color="auto"/>
              <w:right w:val="single" w:sz="4" w:space="0" w:color="auto"/>
            </w:tcBorders>
          </w:tcPr>
          <w:p w:rsidR="008E53D1" w:rsidRPr="00984CEE" w:rsidRDefault="008E53D1" w:rsidP="00A82913">
            <w:pPr>
              <w:autoSpaceDE w:val="0"/>
              <w:autoSpaceDN w:val="0"/>
              <w:adjustRightInd w:val="0"/>
              <w:jc w:val="both"/>
              <w:rPr>
                <w:rFonts w:eastAsiaTheme="minorHAnsi"/>
                <w:shd w:val="clear" w:color="auto" w:fill="FFFFFF"/>
                <w:lang w:eastAsia="en-US"/>
              </w:rPr>
            </w:pPr>
            <w:r w:rsidRPr="00984CEE">
              <w:rPr>
                <w:rFonts w:eastAsiaTheme="minorHAnsi"/>
                <w:shd w:val="clear" w:color="auto" w:fill="FFFFFF"/>
                <w:lang w:eastAsia="en-US"/>
              </w:rPr>
              <w:t>Гостиничное обслуживание(4.7)</w:t>
            </w:r>
          </w:p>
        </w:tc>
        <w:tc>
          <w:tcPr>
            <w:tcW w:w="5839" w:type="dxa"/>
            <w:tcBorders>
              <w:top w:val="single" w:sz="4" w:space="0" w:color="auto"/>
              <w:left w:val="single" w:sz="4" w:space="0" w:color="auto"/>
              <w:bottom w:val="single" w:sz="4" w:space="0" w:color="auto"/>
              <w:right w:val="single" w:sz="4" w:space="0" w:color="auto"/>
            </w:tcBorders>
          </w:tcPr>
          <w:p w:rsidR="008E53D1" w:rsidRPr="00984CEE" w:rsidRDefault="008E53D1" w:rsidP="00A82913">
            <w:pPr>
              <w:autoSpaceDE w:val="0"/>
              <w:autoSpaceDN w:val="0"/>
              <w:adjustRightInd w:val="0"/>
              <w:jc w:val="both"/>
              <w:rPr>
                <w:rFonts w:eastAsiaTheme="minorHAnsi"/>
                <w:lang w:eastAsia="en-US"/>
              </w:rPr>
            </w:pPr>
            <w:r w:rsidRPr="00984CEE">
              <w:rPr>
                <w:rFonts w:eastAsiaTheme="minorHAnsi"/>
                <w:shd w:val="clear" w:color="auto" w:fill="FFFFFF"/>
                <w:lang w:eastAsia="en-US"/>
              </w:rPr>
              <w:t>Гостиницы</w:t>
            </w:r>
          </w:p>
        </w:tc>
      </w:tr>
      <w:tr w:rsidR="008E53D1" w:rsidRPr="00984CEE" w:rsidTr="00A82913">
        <w:trPr>
          <w:trHeight w:val="633"/>
        </w:trPr>
        <w:tc>
          <w:tcPr>
            <w:tcW w:w="680" w:type="dxa"/>
            <w:tcBorders>
              <w:top w:val="single" w:sz="4" w:space="0" w:color="auto"/>
              <w:left w:val="single" w:sz="4" w:space="0" w:color="auto"/>
              <w:bottom w:val="single" w:sz="4" w:space="0" w:color="auto"/>
              <w:right w:val="single" w:sz="4" w:space="0" w:color="auto"/>
            </w:tcBorders>
          </w:tcPr>
          <w:p w:rsidR="008E53D1" w:rsidRPr="00984CEE" w:rsidRDefault="008E53D1" w:rsidP="00A82913">
            <w:pPr>
              <w:autoSpaceDE w:val="0"/>
              <w:autoSpaceDN w:val="0"/>
              <w:adjustRightInd w:val="0"/>
              <w:jc w:val="both"/>
              <w:rPr>
                <w:rFonts w:eastAsiaTheme="minorHAnsi"/>
                <w:lang w:eastAsia="en-US"/>
              </w:rPr>
            </w:pPr>
            <w:r w:rsidRPr="00984CEE">
              <w:rPr>
                <w:rFonts w:eastAsiaTheme="minorHAnsi"/>
                <w:lang w:eastAsia="en-US"/>
              </w:rPr>
              <w:t>3.2</w:t>
            </w:r>
          </w:p>
        </w:tc>
        <w:tc>
          <w:tcPr>
            <w:tcW w:w="2551" w:type="dxa"/>
            <w:tcBorders>
              <w:top w:val="single" w:sz="4" w:space="0" w:color="auto"/>
              <w:left w:val="single" w:sz="4" w:space="0" w:color="auto"/>
              <w:bottom w:val="single" w:sz="4" w:space="0" w:color="auto"/>
              <w:right w:val="single" w:sz="4" w:space="0" w:color="auto"/>
            </w:tcBorders>
          </w:tcPr>
          <w:p w:rsidR="008E53D1" w:rsidRPr="00984CEE" w:rsidRDefault="008E53D1" w:rsidP="00A82913">
            <w:pPr>
              <w:autoSpaceDE w:val="0"/>
              <w:autoSpaceDN w:val="0"/>
              <w:adjustRightInd w:val="0"/>
              <w:jc w:val="both"/>
              <w:rPr>
                <w:rFonts w:eastAsiaTheme="minorHAnsi"/>
                <w:shd w:val="clear" w:color="auto" w:fill="FFFFFF"/>
                <w:lang w:eastAsia="en-US"/>
              </w:rPr>
            </w:pPr>
            <w:r w:rsidRPr="00984CEE">
              <w:rPr>
                <w:rFonts w:eastAsiaTheme="minorHAnsi"/>
                <w:shd w:val="clear" w:color="auto" w:fill="FFFFFF"/>
                <w:lang w:eastAsia="en-US"/>
              </w:rPr>
              <w:t>Общественное питание(4.6)</w:t>
            </w:r>
          </w:p>
        </w:tc>
        <w:tc>
          <w:tcPr>
            <w:tcW w:w="5839" w:type="dxa"/>
            <w:tcBorders>
              <w:top w:val="single" w:sz="4" w:space="0" w:color="auto"/>
              <w:left w:val="single" w:sz="4" w:space="0" w:color="auto"/>
              <w:bottom w:val="single" w:sz="4" w:space="0" w:color="auto"/>
              <w:right w:val="single" w:sz="4" w:space="0" w:color="auto"/>
            </w:tcBorders>
          </w:tcPr>
          <w:p w:rsidR="008E53D1" w:rsidRPr="00984CEE" w:rsidRDefault="008E53D1" w:rsidP="00A82913">
            <w:pPr>
              <w:autoSpaceDE w:val="0"/>
              <w:autoSpaceDN w:val="0"/>
              <w:adjustRightInd w:val="0"/>
              <w:jc w:val="both"/>
              <w:rPr>
                <w:rFonts w:eastAsiaTheme="minorHAnsi"/>
                <w:shd w:val="clear" w:color="auto" w:fill="FFFFFF"/>
                <w:lang w:eastAsia="en-US"/>
              </w:rPr>
            </w:pPr>
            <w:r w:rsidRPr="00984CEE">
              <w:rPr>
                <w:rFonts w:eastAsiaTheme="minorHAnsi"/>
                <w:shd w:val="clear" w:color="auto" w:fill="FFFFFF"/>
                <w:lang w:eastAsia="en-US"/>
              </w:rPr>
              <w:t>Предприятия общественного питания</w:t>
            </w:r>
          </w:p>
        </w:tc>
      </w:tr>
      <w:tr w:rsidR="008E53D1" w:rsidRPr="00984CEE" w:rsidTr="00A82913">
        <w:trPr>
          <w:trHeight w:val="734"/>
        </w:trPr>
        <w:tc>
          <w:tcPr>
            <w:tcW w:w="680" w:type="dxa"/>
            <w:tcBorders>
              <w:top w:val="single" w:sz="4" w:space="0" w:color="auto"/>
              <w:left w:val="single" w:sz="4" w:space="0" w:color="auto"/>
              <w:bottom w:val="single" w:sz="4" w:space="0" w:color="auto"/>
              <w:right w:val="single" w:sz="4" w:space="0" w:color="auto"/>
            </w:tcBorders>
          </w:tcPr>
          <w:p w:rsidR="008E53D1" w:rsidRPr="00984CEE" w:rsidRDefault="008E53D1" w:rsidP="00A82913">
            <w:pPr>
              <w:autoSpaceDE w:val="0"/>
              <w:autoSpaceDN w:val="0"/>
              <w:adjustRightInd w:val="0"/>
              <w:jc w:val="both"/>
              <w:rPr>
                <w:rFonts w:eastAsiaTheme="minorHAnsi"/>
                <w:lang w:eastAsia="en-US"/>
              </w:rPr>
            </w:pPr>
            <w:r w:rsidRPr="00984CEE">
              <w:rPr>
                <w:rFonts w:eastAsiaTheme="minorHAnsi"/>
                <w:lang w:eastAsia="en-US"/>
              </w:rPr>
              <w:t>3.3</w:t>
            </w:r>
          </w:p>
        </w:tc>
        <w:tc>
          <w:tcPr>
            <w:tcW w:w="2551" w:type="dxa"/>
            <w:tcBorders>
              <w:top w:val="single" w:sz="4" w:space="0" w:color="auto"/>
              <w:left w:val="single" w:sz="4" w:space="0" w:color="auto"/>
              <w:bottom w:val="single" w:sz="4" w:space="0" w:color="auto"/>
              <w:right w:val="single" w:sz="4" w:space="0" w:color="auto"/>
            </w:tcBorders>
          </w:tcPr>
          <w:p w:rsidR="008E53D1" w:rsidRPr="00984CEE" w:rsidRDefault="008E53D1" w:rsidP="00A82913">
            <w:pPr>
              <w:autoSpaceDE w:val="0"/>
              <w:autoSpaceDN w:val="0"/>
              <w:adjustRightInd w:val="0"/>
              <w:jc w:val="both"/>
              <w:rPr>
                <w:rFonts w:eastAsiaTheme="minorHAnsi"/>
                <w:shd w:val="clear" w:color="auto" w:fill="FFFFFF"/>
                <w:lang w:eastAsia="en-US"/>
              </w:rPr>
            </w:pPr>
            <w:r w:rsidRPr="00984CEE">
              <w:rPr>
                <w:rFonts w:eastAsiaTheme="minorHAnsi"/>
                <w:shd w:val="clear" w:color="auto" w:fill="FFFFFF"/>
                <w:lang w:eastAsia="en-US"/>
              </w:rPr>
              <w:t>Бытовое обслуживание(3.3)</w:t>
            </w:r>
          </w:p>
        </w:tc>
        <w:tc>
          <w:tcPr>
            <w:tcW w:w="5839" w:type="dxa"/>
            <w:tcBorders>
              <w:top w:val="single" w:sz="4" w:space="0" w:color="auto"/>
              <w:left w:val="single" w:sz="4" w:space="0" w:color="auto"/>
              <w:bottom w:val="single" w:sz="4" w:space="0" w:color="auto"/>
              <w:right w:val="single" w:sz="4" w:space="0" w:color="auto"/>
            </w:tcBorders>
          </w:tcPr>
          <w:p w:rsidR="008E53D1" w:rsidRPr="00984CEE" w:rsidRDefault="008E53D1" w:rsidP="00A82913">
            <w:pPr>
              <w:autoSpaceDE w:val="0"/>
              <w:autoSpaceDN w:val="0"/>
              <w:adjustRightInd w:val="0"/>
              <w:jc w:val="both"/>
              <w:rPr>
                <w:rFonts w:eastAsiaTheme="minorHAnsi"/>
                <w:lang w:eastAsia="en-US"/>
              </w:rPr>
            </w:pPr>
            <w:r w:rsidRPr="00984CEE">
              <w:rPr>
                <w:rFonts w:eastAsiaTheme="minorHAnsi"/>
                <w:shd w:val="clear" w:color="auto" w:fill="FFFFFF"/>
                <w:lang w:eastAsia="en-US"/>
              </w:rPr>
              <w:t xml:space="preserve">Предприятия бытового обслуживания населения, питания, дома быта </w:t>
            </w:r>
          </w:p>
        </w:tc>
      </w:tr>
      <w:tr w:rsidR="008E53D1" w:rsidRPr="00984CEE" w:rsidTr="00A82913">
        <w:trPr>
          <w:trHeight w:val="1163"/>
        </w:trPr>
        <w:tc>
          <w:tcPr>
            <w:tcW w:w="680" w:type="dxa"/>
            <w:tcBorders>
              <w:top w:val="single" w:sz="4" w:space="0" w:color="auto"/>
              <w:left w:val="single" w:sz="4" w:space="0" w:color="auto"/>
              <w:bottom w:val="single" w:sz="4" w:space="0" w:color="auto"/>
              <w:right w:val="single" w:sz="4" w:space="0" w:color="auto"/>
            </w:tcBorders>
          </w:tcPr>
          <w:p w:rsidR="008E53D1" w:rsidRPr="00984CEE" w:rsidRDefault="008E53D1" w:rsidP="00A82913">
            <w:pPr>
              <w:autoSpaceDE w:val="0"/>
              <w:autoSpaceDN w:val="0"/>
              <w:adjustRightInd w:val="0"/>
              <w:jc w:val="both"/>
              <w:rPr>
                <w:rFonts w:eastAsiaTheme="minorHAnsi"/>
                <w:lang w:eastAsia="en-US"/>
              </w:rPr>
            </w:pPr>
            <w:r w:rsidRPr="00984CEE">
              <w:rPr>
                <w:rFonts w:eastAsiaTheme="minorHAnsi"/>
                <w:lang w:eastAsia="en-US"/>
              </w:rPr>
              <w:t>3.4</w:t>
            </w:r>
          </w:p>
        </w:tc>
        <w:tc>
          <w:tcPr>
            <w:tcW w:w="2551" w:type="dxa"/>
            <w:tcBorders>
              <w:top w:val="single" w:sz="4" w:space="0" w:color="auto"/>
              <w:left w:val="single" w:sz="4" w:space="0" w:color="auto"/>
              <w:bottom w:val="single" w:sz="4" w:space="0" w:color="auto"/>
              <w:right w:val="single" w:sz="4" w:space="0" w:color="auto"/>
            </w:tcBorders>
          </w:tcPr>
          <w:p w:rsidR="008E53D1" w:rsidRPr="00984CEE" w:rsidRDefault="008E53D1" w:rsidP="00A82913">
            <w:pPr>
              <w:autoSpaceDE w:val="0"/>
              <w:autoSpaceDN w:val="0"/>
              <w:adjustRightInd w:val="0"/>
              <w:jc w:val="both"/>
              <w:rPr>
                <w:rFonts w:eastAsiaTheme="minorHAnsi"/>
                <w:shd w:val="clear" w:color="auto" w:fill="FFFFFF"/>
                <w:lang w:eastAsia="en-US"/>
              </w:rPr>
            </w:pPr>
            <w:r w:rsidRPr="00984CEE">
              <w:rPr>
                <w:rFonts w:eastAsiaTheme="minorHAnsi"/>
                <w:shd w:val="clear" w:color="auto" w:fill="FFFFFF"/>
                <w:lang w:eastAsia="en-US"/>
              </w:rPr>
              <w:t>Здравоохранение(3.4)</w:t>
            </w:r>
          </w:p>
          <w:p w:rsidR="008E53D1" w:rsidRPr="00984CEE" w:rsidRDefault="008E53D1" w:rsidP="00A82913">
            <w:pPr>
              <w:autoSpaceDE w:val="0"/>
              <w:autoSpaceDN w:val="0"/>
              <w:adjustRightInd w:val="0"/>
              <w:jc w:val="both"/>
              <w:rPr>
                <w:rFonts w:eastAsiaTheme="minorHAnsi"/>
                <w:shd w:val="clear" w:color="auto" w:fill="FFFFFF"/>
                <w:lang w:eastAsia="en-US"/>
              </w:rPr>
            </w:pPr>
          </w:p>
          <w:p w:rsidR="008E53D1" w:rsidRPr="00984CEE" w:rsidRDefault="008E53D1" w:rsidP="00A82913">
            <w:pPr>
              <w:autoSpaceDE w:val="0"/>
              <w:autoSpaceDN w:val="0"/>
              <w:adjustRightInd w:val="0"/>
              <w:jc w:val="both"/>
              <w:rPr>
                <w:rFonts w:eastAsiaTheme="minorHAnsi"/>
                <w:shd w:val="clear" w:color="auto" w:fill="FFFFFF"/>
                <w:lang w:eastAsia="en-US"/>
              </w:rPr>
            </w:pPr>
          </w:p>
          <w:p w:rsidR="008E53D1" w:rsidRPr="00984CEE" w:rsidRDefault="008E53D1" w:rsidP="00A82913">
            <w:pPr>
              <w:autoSpaceDE w:val="0"/>
              <w:autoSpaceDN w:val="0"/>
              <w:adjustRightInd w:val="0"/>
              <w:jc w:val="both"/>
              <w:rPr>
                <w:rFonts w:eastAsiaTheme="minorHAnsi"/>
                <w:shd w:val="clear" w:color="auto" w:fill="FFFFFF"/>
                <w:lang w:eastAsia="en-US"/>
              </w:rPr>
            </w:pPr>
          </w:p>
        </w:tc>
        <w:tc>
          <w:tcPr>
            <w:tcW w:w="5839" w:type="dxa"/>
            <w:tcBorders>
              <w:top w:val="single" w:sz="4" w:space="0" w:color="auto"/>
              <w:left w:val="single" w:sz="4" w:space="0" w:color="auto"/>
              <w:bottom w:val="single" w:sz="4" w:space="0" w:color="auto"/>
              <w:right w:val="single" w:sz="4" w:space="0" w:color="auto"/>
            </w:tcBorders>
          </w:tcPr>
          <w:p w:rsidR="008E53D1" w:rsidRPr="00984CEE" w:rsidRDefault="008E53D1" w:rsidP="00A82913">
            <w:pPr>
              <w:autoSpaceDE w:val="0"/>
              <w:autoSpaceDN w:val="0"/>
              <w:adjustRightInd w:val="0"/>
              <w:jc w:val="both"/>
              <w:rPr>
                <w:rFonts w:eastAsiaTheme="minorHAnsi"/>
                <w:shd w:val="clear" w:color="auto" w:fill="FFFFFF"/>
                <w:lang w:eastAsia="en-US"/>
              </w:rPr>
            </w:pPr>
            <w:r w:rsidRPr="00984CEE">
              <w:rPr>
                <w:rFonts w:eastAsiaTheme="minorHAnsi"/>
                <w:shd w:val="clear" w:color="auto" w:fill="FFFFFF"/>
                <w:lang w:eastAsia="en-US"/>
              </w:rPr>
              <w:t>Больничные учреждения без специальных требований к размещению, в том числе, пункты оказания первой медицинской помощи, поликлиники, объекты общей врачебной практики, аптеки</w:t>
            </w:r>
          </w:p>
        </w:tc>
      </w:tr>
      <w:tr w:rsidR="008E53D1" w:rsidRPr="00984CEE" w:rsidTr="00A82913">
        <w:trPr>
          <w:trHeight w:val="305"/>
        </w:trPr>
        <w:tc>
          <w:tcPr>
            <w:tcW w:w="680" w:type="dxa"/>
            <w:tcBorders>
              <w:top w:val="single" w:sz="4" w:space="0" w:color="auto"/>
              <w:left w:val="single" w:sz="4" w:space="0" w:color="auto"/>
              <w:bottom w:val="single" w:sz="4" w:space="0" w:color="auto"/>
              <w:right w:val="single" w:sz="4" w:space="0" w:color="auto"/>
            </w:tcBorders>
          </w:tcPr>
          <w:p w:rsidR="008E53D1" w:rsidRPr="00984CEE" w:rsidRDefault="008E53D1" w:rsidP="00A82913">
            <w:pPr>
              <w:autoSpaceDE w:val="0"/>
              <w:autoSpaceDN w:val="0"/>
              <w:adjustRightInd w:val="0"/>
              <w:jc w:val="both"/>
              <w:rPr>
                <w:rFonts w:eastAsiaTheme="minorHAnsi"/>
                <w:lang w:eastAsia="en-US"/>
              </w:rPr>
            </w:pPr>
            <w:r w:rsidRPr="00984CEE">
              <w:rPr>
                <w:rFonts w:eastAsiaTheme="minorHAnsi"/>
                <w:lang w:eastAsia="en-US"/>
              </w:rPr>
              <w:t>3.5</w:t>
            </w:r>
          </w:p>
        </w:tc>
        <w:tc>
          <w:tcPr>
            <w:tcW w:w="2551" w:type="dxa"/>
            <w:tcBorders>
              <w:top w:val="single" w:sz="4" w:space="0" w:color="auto"/>
              <w:left w:val="single" w:sz="4" w:space="0" w:color="auto"/>
              <w:bottom w:val="single" w:sz="4" w:space="0" w:color="auto"/>
              <w:right w:val="single" w:sz="4" w:space="0" w:color="auto"/>
            </w:tcBorders>
          </w:tcPr>
          <w:p w:rsidR="008E53D1" w:rsidRPr="00984CEE" w:rsidRDefault="008E53D1" w:rsidP="00A82913">
            <w:pPr>
              <w:autoSpaceDE w:val="0"/>
              <w:autoSpaceDN w:val="0"/>
              <w:adjustRightInd w:val="0"/>
              <w:jc w:val="both"/>
              <w:rPr>
                <w:rFonts w:eastAsiaTheme="minorHAnsi"/>
                <w:shd w:val="clear" w:color="auto" w:fill="FFFFFF"/>
                <w:lang w:eastAsia="en-US"/>
              </w:rPr>
            </w:pPr>
            <w:r w:rsidRPr="00984CEE">
              <w:rPr>
                <w:rFonts w:eastAsiaTheme="minorHAnsi"/>
                <w:shd w:val="clear" w:color="auto" w:fill="FFFFFF"/>
                <w:lang w:eastAsia="en-US"/>
              </w:rPr>
              <w:t>Спорт(5.1)</w:t>
            </w:r>
          </w:p>
        </w:tc>
        <w:tc>
          <w:tcPr>
            <w:tcW w:w="5839" w:type="dxa"/>
            <w:tcBorders>
              <w:top w:val="single" w:sz="4" w:space="0" w:color="auto"/>
              <w:left w:val="single" w:sz="4" w:space="0" w:color="auto"/>
              <w:bottom w:val="single" w:sz="4" w:space="0" w:color="auto"/>
              <w:right w:val="single" w:sz="4" w:space="0" w:color="auto"/>
            </w:tcBorders>
          </w:tcPr>
          <w:p w:rsidR="008E53D1" w:rsidRPr="00984CEE" w:rsidRDefault="008E53D1" w:rsidP="00A82913">
            <w:pPr>
              <w:autoSpaceDE w:val="0"/>
              <w:autoSpaceDN w:val="0"/>
              <w:adjustRightInd w:val="0"/>
              <w:jc w:val="both"/>
              <w:rPr>
                <w:rFonts w:eastAsiaTheme="minorHAnsi"/>
                <w:shd w:val="clear" w:color="auto" w:fill="FFFFFF"/>
                <w:lang w:eastAsia="en-US"/>
              </w:rPr>
            </w:pPr>
            <w:r w:rsidRPr="00984CEE">
              <w:rPr>
                <w:rFonts w:eastAsiaTheme="minorHAnsi"/>
                <w:shd w:val="clear" w:color="auto" w:fill="FFFFFF"/>
                <w:lang w:eastAsia="en-US"/>
              </w:rPr>
              <w:t>Спортивные залы, спортивные площадки, бассейны</w:t>
            </w:r>
          </w:p>
        </w:tc>
      </w:tr>
      <w:tr w:rsidR="008E53D1" w:rsidRPr="00984CEE" w:rsidTr="00A82913">
        <w:trPr>
          <w:trHeight w:val="1588"/>
        </w:trPr>
        <w:tc>
          <w:tcPr>
            <w:tcW w:w="680" w:type="dxa"/>
            <w:tcBorders>
              <w:top w:val="single" w:sz="4" w:space="0" w:color="auto"/>
              <w:left w:val="single" w:sz="4" w:space="0" w:color="auto"/>
              <w:bottom w:val="single" w:sz="4" w:space="0" w:color="auto"/>
              <w:right w:val="single" w:sz="4" w:space="0" w:color="auto"/>
            </w:tcBorders>
          </w:tcPr>
          <w:p w:rsidR="008E53D1" w:rsidRPr="00984CEE" w:rsidRDefault="008E53D1" w:rsidP="00A82913">
            <w:pPr>
              <w:autoSpaceDE w:val="0"/>
              <w:autoSpaceDN w:val="0"/>
              <w:adjustRightInd w:val="0"/>
              <w:jc w:val="both"/>
              <w:rPr>
                <w:rFonts w:eastAsiaTheme="minorHAnsi"/>
                <w:lang w:eastAsia="en-US"/>
              </w:rPr>
            </w:pPr>
            <w:r w:rsidRPr="00984CEE">
              <w:rPr>
                <w:rFonts w:eastAsiaTheme="minorHAnsi"/>
                <w:lang w:eastAsia="en-US"/>
              </w:rPr>
              <w:t>3.6</w:t>
            </w:r>
          </w:p>
        </w:tc>
        <w:tc>
          <w:tcPr>
            <w:tcW w:w="2551" w:type="dxa"/>
            <w:tcBorders>
              <w:top w:val="single" w:sz="4" w:space="0" w:color="auto"/>
              <w:left w:val="single" w:sz="4" w:space="0" w:color="auto"/>
              <w:bottom w:val="single" w:sz="4" w:space="0" w:color="auto"/>
              <w:right w:val="single" w:sz="4" w:space="0" w:color="auto"/>
            </w:tcBorders>
          </w:tcPr>
          <w:p w:rsidR="008E53D1" w:rsidRPr="00984CEE" w:rsidRDefault="008E53D1" w:rsidP="00A82913">
            <w:pPr>
              <w:autoSpaceDE w:val="0"/>
              <w:autoSpaceDN w:val="0"/>
              <w:adjustRightInd w:val="0"/>
              <w:jc w:val="both"/>
              <w:rPr>
                <w:rFonts w:eastAsiaTheme="minorHAnsi"/>
                <w:shd w:val="clear" w:color="auto" w:fill="FFFFFF"/>
                <w:lang w:eastAsia="en-US"/>
              </w:rPr>
            </w:pPr>
            <w:r w:rsidRPr="00984CEE">
              <w:rPr>
                <w:rFonts w:eastAsiaTheme="minorHAnsi"/>
                <w:shd w:val="clear" w:color="auto" w:fill="FFFFFF"/>
                <w:lang w:eastAsia="en-US"/>
              </w:rPr>
              <w:t>Коммунальное обслуживание(3.1)</w:t>
            </w:r>
          </w:p>
          <w:p w:rsidR="008E53D1" w:rsidRPr="00984CEE" w:rsidRDefault="008E53D1" w:rsidP="00A82913">
            <w:pPr>
              <w:autoSpaceDE w:val="0"/>
              <w:autoSpaceDN w:val="0"/>
              <w:adjustRightInd w:val="0"/>
              <w:jc w:val="both"/>
              <w:rPr>
                <w:rFonts w:eastAsiaTheme="minorHAnsi"/>
                <w:shd w:val="clear" w:color="auto" w:fill="FFFFFF"/>
                <w:lang w:val="en-US" w:eastAsia="en-US"/>
              </w:rPr>
            </w:pPr>
          </w:p>
        </w:tc>
        <w:tc>
          <w:tcPr>
            <w:tcW w:w="5839" w:type="dxa"/>
            <w:tcBorders>
              <w:top w:val="single" w:sz="4" w:space="0" w:color="auto"/>
              <w:left w:val="single" w:sz="4" w:space="0" w:color="auto"/>
              <w:bottom w:val="single" w:sz="4" w:space="0" w:color="auto"/>
              <w:right w:val="single" w:sz="4" w:space="0" w:color="auto"/>
            </w:tcBorders>
          </w:tcPr>
          <w:p w:rsidR="008E53D1" w:rsidRPr="00984CEE" w:rsidRDefault="008E53D1" w:rsidP="00A82913">
            <w:pPr>
              <w:spacing w:after="200" w:line="276" w:lineRule="auto"/>
              <w:rPr>
                <w:rFonts w:eastAsiaTheme="minorHAnsi"/>
                <w:lang w:eastAsia="en-US"/>
              </w:rPr>
            </w:pPr>
            <w:r w:rsidRPr="00984CEE">
              <w:rPr>
                <w:rFonts w:eastAsiaTheme="minorHAnsi"/>
                <w:lang w:eastAsia="en-US"/>
              </w:rPr>
              <w:t>Коммунальные объекты, объекты инженерно-технического назначения, связанные с обслуживанием объектов, расположенных в данной территориальной зоне, общественные туалеты; общественные туалеты, иные виды элементов благоустройства</w:t>
            </w:r>
          </w:p>
        </w:tc>
      </w:tr>
      <w:tr w:rsidR="008E53D1" w:rsidRPr="00984CEE" w:rsidTr="00A82913">
        <w:trPr>
          <w:trHeight w:val="655"/>
        </w:trPr>
        <w:tc>
          <w:tcPr>
            <w:tcW w:w="680" w:type="dxa"/>
            <w:tcBorders>
              <w:top w:val="single" w:sz="4" w:space="0" w:color="auto"/>
              <w:left w:val="single" w:sz="4" w:space="0" w:color="auto"/>
              <w:bottom w:val="single" w:sz="4" w:space="0" w:color="auto"/>
              <w:right w:val="single" w:sz="4" w:space="0" w:color="auto"/>
            </w:tcBorders>
          </w:tcPr>
          <w:p w:rsidR="008E53D1" w:rsidRPr="00984CEE" w:rsidRDefault="008E53D1" w:rsidP="00A82913">
            <w:pPr>
              <w:autoSpaceDE w:val="0"/>
              <w:autoSpaceDN w:val="0"/>
              <w:adjustRightInd w:val="0"/>
              <w:jc w:val="both"/>
              <w:rPr>
                <w:rFonts w:eastAsiaTheme="minorHAnsi"/>
                <w:lang w:eastAsia="en-US"/>
              </w:rPr>
            </w:pPr>
            <w:r w:rsidRPr="00984CEE">
              <w:rPr>
                <w:rFonts w:eastAsiaTheme="minorHAnsi"/>
                <w:lang w:eastAsia="en-US"/>
              </w:rPr>
              <w:t>3.7</w:t>
            </w:r>
          </w:p>
        </w:tc>
        <w:tc>
          <w:tcPr>
            <w:tcW w:w="2551" w:type="dxa"/>
            <w:tcBorders>
              <w:top w:val="single" w:sz="4" w:space="0" w:color="auto"/>
              <w:left w:val="single" w:sz="4" w:space="0" w:color="auto"/>
              <w:bottom w:val="single" w:sz="4" w:space="0" w:color="auto"/>
              <w:right w:val="single" w:sz="4" w:space="0" w:color="auto"/>
            </w:tcBorders>
          </w:tcPr>
          <w:p w:rsidR="008E53D1" w:rsidRPr="00984CEE" w:rsidRDefault="008E53D1" w:rsidP="00A82913">
            <w:pPr>
              <w:autoSpaceDE w:val="0"/>
              <w:autoSpaceDN w:val="0"/>
              <w:adjustRightInd w:val="0"/>
              <w:jc w:val="both"/>
              <w:rPr>
                <w:rFonts w:eastAsiaTheme="minorHAnsi"/>
                <w:shd w:val="clear" w:color="auto" w:fill="FFFFFF"/>
                <w:lang w:eastAsia="en-US"/>
              </w:rPr>
            </w:pPr>
            <w:r w:rsidRPr="00984CEE">
              <w:rPr>
                <w:rFonts w:eastAsiaTheme="minorHAnsi"/>
                <w:lang w:eastAsia="en-US"/>
              </w:rPr>
              <w:t xml:space="preserve">Рынки </w:t>
            </w:r>
            <w:hyperlink r:id="rId18" w:history="1">
              <w:r w:rsidRPr="00984CEE">
                <w:rPr>
                  <w:rFonts w:eastAsiaTheme="minorHAnsi"/>
                  <w:lang w:eastAsia="en-US"/>
                </w:rPr>
                <w:t>(4.3)</w:t>
              </w:r>
            </w:hyperlink>
          </w:p>
        </w:tc>
        <w:tc>
          <w:tcPr>
            <w:tcW w:w="5839" w:type="dxa"/>
            <w:tcBorders>
              <w:top w:val="single" w:sz="4" w:space="0" w:color="auto"/>
              <w:left w:val="single" w:sz="4" w:space="0" w:color="auto"/>
              <w:bottom w:val="single" w:sz="4" w:space="0" w:color="auto"/>
              <w:right w:val="single" w:sz="4" w:space="0" w:color="auto"/>
            </w:tcBorders>
          </w:tcPr>
          <w:p w:rsidR="008E53D1" w:rsidRPr="00984CEE" w:rsidRDefault="008E53D1" w:rsidP="00A82913">
            <w:pPr>
              <w:autoSpaceDE w:val="0"/>
              <w:autoSpaceDN w:val="0"/>
              <w:adjustRightInd w:val="0"/>
              <w:jc w:val="both"/>
              <w:rPr>
                <w:rFonts w:eastAsiaTheme="minorHAnsi"/>
                <w:shd w:val="clear" w:color="auto" w:fill="FFFFFF"/>
                <w:lang w:eastAsia="en-US"/>
              </w:rPr>
            </w:pPr>
            <w:r w:rsidRPr="00984CEE">
              <w:rPr>
                <w:rFonts w:eastAsiaTheme="minorHAnsi"/>
                <w:shd w:val="clear" w:color="auto" w:fill="FFFFFF"/>
                <w:lang w:eastAsia="en-US"/>
              </w:rPr>
              <w:t>Некапитальные нестационарные сооружения мелкорозничной торговли</w:t>
            </w:r>
          </w:p>
        </w:tc>
      </w:tr>
      <w:tr w:rsidR="008E53D1" w:rsidRPr="00984CEE" w:rsidTr="00A82913">
        <w:trPr>
          <w:trHeight w:val="605"/>
        </w:trPr>
        <w:tc>
          <w:tcPr>
            <w:tcW w:w="680" w:type="dxa"/>
            <w:tcBorders>
              <w:top w:val="single" w:sz="4" w:space="0" w:color="auto"/>
              <w:left w:val="single" w:sz="4" w:space="0" w:color="auto"/>
              <w:bottom w:val="single" w:sz="4" w:space="0" w:color="auto"/>
              <w:right w:val="single" w:sz="4" w:space="0" w:color="auto"/>
            </w:tcBorders>
          </w:tcPr>
          <w:p w:rsidR="008E53D1" w:rsidRPr="00984CEE" w:rsidRDefault="008E53D1" w:rsidP="00A82913">
            <w:pPr>
              <w:autoSpaceDE w:val="0"/>
              <w:autoSpaceDN w:val="0"/>
              <w:adjustRightInd w:val="0"/>
              <w:jc w:val="both"/>
              <w:rPr>
                <w:rFonts w:eastAsiaTheme="minorHAnsi"/>
                <w:lang w:eastAsia="en-US"/>
              </w:rPr>
            </w:pPr>
            <w:r w:rsidRPr="00984CEE">
              <w:rPr>
                <w:rFonts w:eastAsiaTheme="minorHAnsi"/>
                <w:lang w:eastAsia="en-US"/>
              </w:rPr>
              <w:t>3.8</w:t>
            </w:r>
          </w:p>
        </w:tc>
        <w:tc>
          <w:tcPr>
            <w:tcW w:w="2551" w:type="dxa"/>
            <w:tcBorders>
              <w:top w:val="single" w:sz="4" w:space="0" w:color="auto"/>
              <w:left w:val="single" w:sz="4" w:space="0" w:color="auto"/>
              <w:bottom w:val="single" w:sz="4" w:space="0" w:color="auto"/>
              <w:right w:val="single" w:sz="4" w:space="0" w:color="auto"/>
            </w:tcBorders>
          </w:tcPr>
          <w:p w:rsidR="008E53D1" w:rsidRPr="00984CEE" w:rsidRDefault="008E53D1" w:rsidP="00A82913">
            <w:pPr>
              <w:autoSpaceDE w:val="0"/>
              <w:autoSpaceDN w:val="0"/>
              <w:adjustRightInd w:val="0"/>
              <w:jc w:val="both"/>
              <w:rPr>
                <w:rFonts w:eastAsiaTheme="minorHAnsi"/>
                <w:shd w:val="clear" w:color="auto" w:fill="FFFFFF"/>
                <w:lang w:eastAsia="en-US"/>
              </w:rPr>
            </w:pPr>
            <w:r w:rsidRPr="00984CEE">
              <w:rPr>
                <w:lang w:eastAsia="en-US"/>
              </w:rPr>
              <w:t>Обслуживание автотранспорта (4.9)</w:t>
            </w:r>
          </w:p>
        </w:tc>
        <w:tc>
          <w:tcPr>
            <w:tcW w:w="5839" w:type="dxa"/>
            <w:tcBorders>
              <w:top w:val="single" w:sz="4" w:space="0" w:color="auto"/>
              <w:left w:val="single" w:sz="4" w:space="0" w:color="auto"/>
              <w:bottom w:val="single" w:sz="4" w:space="0" w:color="auto"/>
              <w:right w:val="single" w:sz="4" w:space="0" w:color="auto"/>
            </w:tcBorders>
          </w:tcPr>
          <w:p w:rsidR="008E53D1" w:rsidRPr="00984CEE" w:rsidRDefault="008E53D1" w:rsidP="00A82913">
            <w:pPr>
              <w:autoSpaceDE w:val="0"/>
              <w:autoSpaceDN w:val="0"/>
              <w:adjustRightInd w:val="0"/>
              <w:jc w:val="both"/>
              <w:rPr>
                <w:rFonts w:eastAsiaTheme="minorHAnsi"/>
                <w:shd w:val="clear" w:color="auto" w:fill="FFFFFF"/>
                <w:lang w:eastAsia="en-US"/>
              </w:rPr>
            </w:pPr>
            <w:r w:rsidRPr="00984CEE">
              <w:rPr>
                <w:rFonts w:eastAsiaTheme="minorHAnsi"/>
                <w:shd w:val="clear" w:color="auto" w:fill="FFFFFF"/>
                <w:lang w:eastAsia="en-US"/>
              </w:rPr>
              <w:t>Автостоянки надземного открытого и закрытого типов</w:t>
            </w:r>
          </w:p>
        </w:tc>
      </w:tr>
      <w:tr w:rsidR="008E53D1" w:rsidRPr="00984CEE" w:rsidTr="00A82913">
        <w:trPr>
          <w:trHeight w:val="1197"/>
        </w:trPr>
        <w:tc>
          <w:tcPr>
            <w:tcW w:w="680" w:type="dxa"/>
            <w:tcBorders>
              <w:top w:val="single" w:sz="4" w:space="0" w:color="auto"/>
              <w:left w:val="single" w:sz="4" w:space="0" w:color="auto"/>
              <w:bottom w:val="single" w:sz="4" w:space="0" w:color="auto"/>
              <w:right w:val="single" w:sz="4" w:space="0" w:color="auto"/>
            </w:tcBorders>
          </w:tcPr>
          <w:p w:rsidR="008E53D1" w:rsidRPr="00984CEE" w:rsidRDefault="008E53D1" w:rsidP="00A82913">
            <w:pPr>
              <w:autoSpaceDE w:val="0"/>
              <w:autoSpaceDN w:val="0"/>
              <w:adjustRightInd w:val="0"/>
              <w:jc w:val="both"/>
              <w:rPr>
                <w:rFonts w:eastAsiaTheme="minorHAnsi"/>
                <w:lang w:eastAsia="en-US"/>
              </w:rPr>
            </w:pPr>
            <w:r w:rsidRPr="00984CEE">
              <w:rPr>
                <w:rFonts w:eastAsiaTheme="minorHAnsi"/>
                <w:lang w:eastAsia="en-US"/>
              </w:rPr>
              <w:lastRenderedPageBreak/>
              <w:t>3.9</w:t>
            </w:r>
          </w:p>
        </w:tc>
        <w:tc>
          <w:tcPr>
            <w:tcW w:w="2551" w:type="dxa"/>
            <w:tcBorders>
              <w:top w:val="single" w:sz="4" w:space="0" w:color="auto"/>
              <w:left w:val="single" w:sz="4" w:space="0" w:color="auto"/>
              <w:bottom w:val="single" w:sz="4" w:space="0" w:color="auto"/>
              <w:right w:val="single" w:sz="4" w:space="0" w:color="auto"/>
            </w:tcBorders>
          </w:tcPr>
          <w:p w:rsidR="008E53D1" w:rsidRPr="00984CEE" w:rsidRDefault="008E53D1" w:rsidP="00A82913">
            <w:pPr>
              <w:autoSpaceDE w:val="0"/>
              <w:autoSpaceDN w:val="0"/>
              <w:adjustRightInd w:val="0"/>
              <w:jc w:val="both"/>
              <w:rPr>
                <w:lang w:eastAsia="en-US"/>
              </w:rPr>
            </w:pPr>
            <w:r w:rsidRPr="00984CEE">
              <w:rPr>
                <w:lang w:eastAsia="en-US"/>
              </w:rPr>
              <w:t>Земельные участки (территории) общего пользования (12.0)</w:t>
            </w:r>
          </w:p>
        </w:tc>
        <w:tc>
          <w:tcPr>
            <w:tcW w:w="5839" w:type="dxa"/>
            <w:tcBorders>
              <w:top w:val="single" w:sz="4" w:space="0" w:color="auto"/>
              <w:left w:val="single" w:sz="4" w:space="0" w:color="auto"/>
              <w:bottom w:val="single" w:sz="4" w:space="0" w:color="auto"/>
              <w:right w:val="single" w:sz="4" w:space="0" w:color="auto"/>
            </w:tcBorders>
          </w:tcPr>
          <w:p w:rsidR="008E53D1" w:rsidRPr="00984CEE" w:rsidRDefault="008E53D1" w:rsidP="00A82913">
            <w:pPr>
              <w:autoSpaceDE w:val="0"/>
              <w:autoSpaceDN w:val="0"/>
              <w:adjustRightInd w:val="0"/>
              <w:jc w:val="both"/>
              <w:rPr>
                <w:rFonts w:eastAsiaTheme="minorHAnsi"/>
                <w:shd w:val="clear" w:color="auto" w:fill="FFFFFF"/>
                <w:lang w:eastAsia="en-US"/>
              </w:rPr>
            </w:pPr>
            <w:proofErr w:type="gramStart"/>
            <w:r w:rsidRPr="00984CEE">
              <w:rPr>
                <w:rFonts w:eastAsiaTheme="minorHAnsi"/>
                <w:shd w:val="clear" w:color="auto" w:fill="FFFFFF"/>
                <w:lang w:eastAsia="en-US"/>
              </w:rPr>
              <w:t>Пешеходные связи, Пешеходные зоны, Проезды, парки, скверы, бульвары, набережные, малые архитектурные формы, средства визуальной информации</w:t>
            </w:r>
            <w:proofErr w:type="gramEnd"/>
          </w:p>
        </w:tc>
      </w:tr>
    </w:tbl>
    <w:p w:rsidR="008E53D1" w:rsidRPr="00984CEE" w:rsidRDefault="008E53D1" w:rsidP="008E53D1">
      <w:pPr>
        <w:autoSpaceDE w:val="0"/>
        <w:autoSpaceDN w:val="0"/>
        <w:adjustRightInd w:val="0"/>
        <w:ind w:firstLine="540"/>
        <w:jc w:val="both"/>
        <w:rPr>
          <w:rFonts w:eastAsiaTheme="minorHAnsi"/>
          <w:lang w:eastAsia="en-US"/>
        </w:rPr>
      </w:pPr>
      <w:r w:rsidRPr="00984CEE">
        <w:rPr>
          <w:rFonts w:eastAsiaTheme="minorHAnsi"/>
          <w:lang w:eastAsia="en-US"/>
        </w:rPr>
        <w:t>2. Предельные размеры земельных участков и предельные параметры разрешенного строительства, реконструкции объектов капитального строительства:</w:t>
      </w:r>
    </w:p>
    <w:p w:rsidR="008E53D1" w:rsidRPr="00984CEE" w:rsidRDefault="008E53D1" w:rsidP="008E53D1">
      <w:pPr>
        <w:autoSpaceDE w:val="0"/>
        <w:autoSpaceDN w:val="0"/>
        <w:adjustRightInd w:val="0"/>
        <w:ind w:firstLine="540"/>
        <w:jc w:val="both"/>
        <w:rPr>
          <w:rFonts w:eastAsiaTheme="minorHAnsi"/>
          <w:lang w:eastAsia="en-US"/>
        </w:rPr>
      </w:pPr>
      <w:r w:rsidRPr="00984CEE">
        <w:rPr>
          <w:rFonts w:eastAsiaTheme="minorHAnsi"/>
          <w:lang w:eastAsia="en-US"/>
        </w:rPr>
        <w:t>1) предельный минимальный размер земельного участка с видом разрешенного использования "коммунальное обслуживание"- 0,001 га;</w:t>
      </w:r>
    </w:p>
    <w:p w:rsidR="008E53D1" w:rsidRPr="00984CEE" w:rsidRDefault="008E53D1" w:rsidP="008E53D1">
      <w:pPr>
        <w:autoSpaceDE w:val="0"/>
        <w:autoSpaceDN w:val="0"/>
        <w:adjustRightInd w:val="0"/>
        <w:ind w:firstLine="540"/>
        <w:jc w:val="both"/>
        <w:rPr>
          <w:rFonts w:eastAsiaTheme="minorHAnsi"/>
          <w:lang w:eastAsia="en-US"/>
        </w:rPr>
      </w:pPr>
      <w:proofErr w:type="gramStart"/>
      <w:r w:rsidRPr="00984CEE">
        <w:rPr>
          <w:rFonts w:eastAsiaTheme="minorHAnsi"/>
          <w:lang w:eastAsia="en-US"/>
        </w:rPr>
        <w:t>предельный размер земельного участка: минимальный - 0,1 га, максимальный - 150 га;</w:t>
      </w:r>
      <w:proofErr w:type="gramEnd"/>
    </w:p>
    <w:p w:rsidR="008E53D1" w:rsidRPr="00984CEE" w:rsidRDefault="008E53D1" w:rsidP="008E53D1">
      <w:pPr>
        <w:autoSpaceDE w:val="0"/>
        <w:autoSpaceDN w:val="0"/>
        <w:adjustRightInd w:val="0"/>
        <w:ind w:firstLine="540"/>
        <w:jc w:val="both"/>
        <w:rPr>
          <w:rFonts w:eastAsiaTheme="minorHAnsi"/>
          <w:lang w:eastAsia="en-US"/>
        </w:rPr>
      </w:pPr>
      <w:r w:rsidRPr="00984CEE">
        <w:rPr>
          <w:rFonts w:eastAsiaTheme="minorHAnsi"/>
          <w:lang w:eastAsia="en-US"/>
        </w:rPr>
        <w:t>2) минимальный отступ от границ земельного участка для объектов капитального строительства с видом разрешенного использования "линии электропередачи", "трансформаторные подстанции", "распределительные пункты", "котельные", "насосные станции", "очистные сооружения", "сооружения связи", "стоянки", "общественные уборные" - 1 м;</w:t>
      </w:r>
    </w:p>
    <w:p w:rsidR="008E53D1" w:rsidRPr="00984CEE" w:rsidRDefault="008E53D1" w:rsidP="008E53D1">
      <w:pPr>
        <w:autoSpaceDE w:val="0"/>
        <w:autoSpaceDN w:val="0"/>
        <w:adjustRightInd w:val="0"/>
        <w:ind w:firstLine="540"/>
        <w:jc w:val="both"/>
        <w:rPr>
          <w:rFonts w:eastAsiaTheme="minorHAnsi"/>
          <w:lang w:eastAsia="en-US"/>
        </w:rPr>
      </w:pPr>
      <w:r w:rsidRPr="00984CEE">
        <w:rPr>
          <w:rFonts w:eastAsiaTheme="minorHAnsi"/>
          <w:lang w:eastAsia="en-US"/>
        </w:rPr>
        <w:t>минимальный отступ от границ земельного участка для объектов капитального строительства - 3 м;</w:t>
      </w:r>
    </w:p>
    <w:p w:rsidR="008E53D1" w:rsidRPr="00984CEE" w:rsidRDefault="008E53D1" w:rsidP="008E53D1">
      <w:pPr>
        <w:autoSpaceDE w:val="0"/>
        <w:autoSpaceDN w:val="0"/>
        <w:adjustRightInd w:val="0"/>
        <w:ind w:firstLine="540"/>
        <w:jc w:val="both"/>
        <w:rPr>
          <w:rFonts w:eastAsiaTheme="minorHAnsi"/>
          <w:lang w:eastAsia="en-US"/>
        </w:rPr>
      </w:pPr>
      <w:r w:rsidRPr="00984CEE">
        <w:rPr>
          <w:rFonts w:eastAsiaTheme="minorHAnsi"/>
          <w:lang w:eastAsia="en-US"/>
        </w:rPr>
        <w:t>минимальный отступ от границ земельного участка, совпадающих с красными линиями улиц и проездов, в целях определения мест допустимого размещения зданий, строений, сооружений, за пределами которых запрещено строительство зданий, строений, сооружений, - 0 м;</w:t>
      </w:r>
    </w:p>
    <w:p w:rsidR="008E53D1" w:rsidRPr="00984CEE" w:rsidRDefault="008E53D1" w:rsidP="008E53D1">
      <w:pPr>
        <w:autoSpaceDE w:val="0"/>
        <w:autoSpaceDN w:val="0"/>
        <w:adjustRightInd w:val="0"/>
        <w:ind w:firstLine="540"/>
        <w:jc w:val="both"/>
        <w:rPr>
          <w:rFonts w:eastAsiaTheme="minorHAnsi"/>
          <w:lang w:eastAsia="en-US"/>
        </w:rPr>
      </w:pPr>
      <w:r w:rsidRPr="00984CEE">
        <w:rPr>
          <w:rFonts w:eastAsiaTheme="minorHAnsi"/>
          <w:lang w:eastAsia="en-US"/>
        </w:rPr>
        <w:t>3) максимальный процент застройки в границах земельного участка для объектов капитального строительства с видом разрешенного использования "линии электропередачи", "трансформаторные подстанции", "распределительные пункты", "котельные", "насосные станции", "очистные сооружения", "сооружения связи", "стоянки", "общественные уборные" устанавливается равным всей площади земельного участка, за исключением площади, занятой минимальными отступами от границ земельного участка;</w:t>
      </w:r>
    </w:p>
    <w:p w:rsidR="008E53D1" w:rsidRPr="00984CEE" w:rsidRDefault="008E53D1" w:rsidP="008E53D1">
      <w:pPr>
        <w:autoSpaceDE w:val="0"/>
        <w:autoSpaceDN w:val="0"/>
        <w:adjustRightInd w:val="0"/>
        <w:ind w:firstLine="540"/>
        <w:jc w:val="both"/>
        <w:rPr>
          <w:rFonts w:eastAsiaTheme="minorHAnsi"/>
          <w:lang w:eastAsia="en-US"/>
        </w:rPr>
      </w:pPr>
      <w:r w:rsidRPr="00984CEE">
        <w:rPr>
          <w:rFonts w:eastAsiaTheme="minorHAnsi"/>
          <w:lang w:eastAsia="en-US"/>
        </w:rPr>
        <w:t>минимальный процент застройки в границах земельного участка для объектов капитального строительства с видом разрешенного использования "объекты для воспитания, образования и просвещения", "автозаправочные станции (бензиновые, газовые)" - 10%;</w:t>
      </w:r>
    </w:p>
    <w:p w:rsidR="008E53D1" w:rsidRPr="00984CEE" w:rsidRDefault="008E53D1" w:rsidP="008E53D1">
      <w:pPr>
        <w:autoSpaceDE w:val="0"/>
        <w:autoSpaceDN w:val="0"/>
        <w:adjustRightInd w:val="0"/>
        <w:ind w:firstLine="540"/>
        <w:jc w:val="both"/>
        <w:rPr>
          <w:rFonts w:eastAsiaTheme="minorHAnsi"/>
          <w:lang w:eastAsia="en-US"/>
        </w:rPr>
      </w:pPr>
      <w:r w:rsidRPr="00984CEE">
        <w:rPr>
          <w:rFonts w:eastAsiaTheme="minorHAnsi"/>
          <w:lang w:eastAsia="en-US"/>
        </w:rPr>
        <w:t>минимальный процент застройки в границах земельного участка для объектов капитального строительства - 25% (без учета эксплуатируемой кровли подземных, подвальных, цокольных частей объектов), максимальный процент застройки в границах земельного участка для объектов капитального строительства - 70% (без учета эксплуатируемой кровли подземных, подвальных, цокольных частей объектов);</w:t>
      </w:r>
    </w:p>
    <w:p w:rsidR="008E53D1" w:rsidRPr="00984CEE" w:rsidRDefault="008E53D1" w:rsidP="008E53D1">
      <w:pPr>
        <w:autoSpaceDE w:val="0"/>
        <w:autoSpaceDN w:val="0"/>
        <w:adjustRightInd w:val="0"/>
        <w:ind w:firstLine="540"/>
        <w:jc w:val="both"/>
        <w:rPr>
          <w:rFonts w:eastAsiaTheme="minorHAnsi"/>
          <w:lang w:eastAsia="en-US"/>
        </w:rPr>
      </w:pPr>
      <w:r w:rsidRPr="00984CEE">
        <w:rPr>
          <w:rFonts w:eastAsiaTheme="minorHAnsi"/>
          <w:lang w:eastAsia="en-US"/>
        </w:rPr>
        <w:t xml:space="preserve">4) предельное минимальное количество </w:t>
      </w:r>
      <w:proofErr w:type="spellStart"/>
      <w:r w:rsidRPr="00984CEE">
        <w:rPr>
          <w:rFonts w:eastAsiaTheme="minorHAnsi"/>
          <w:lang w:eastAsia="en-US"/>
        </w:rPr>
        <w:t>машино</w:t>
      </w:r>
      <w:proofErr w:type="spellEnd"/>
      <w:r w:rsidRPr="00984CEE">
        <w:rPr>
          <w:rFonts w:eastAsiaTheme="minorHAnsi"/>
          <w:lang w:eastAsia="en-US"/>
        </w:rPr>
        <w:t xml:space="preserve"> - мест для стоянок индивидуальных транспортных средств:</w:t>
      </w:r>
    </w:p>
    <w:p w:rsidR="008E53D1" w:rsidRPr="00984CEE" w:rsidRDefault="008E53D1" w:rsidP="008E53D1">
      <w:pPr>
        <w:autoSpaceDE w:val="0"/>
        <w:autoSpaceDN w:val="0"/>
        <w:adjustRightInd w:val="0"/>
        <w:ind w:firstLine="540"/>
        <w:jc w:val="both"/>
        <w:rPr>
          <w:rFonts w:eastAsiaTheme="minorHAnsi"/>
          <w:lang w:eastAsia="en-US"/>
        </w:rPr>
      </w:pPr>
      <w:proofErr w:type="gramStart"/>
      <w:r w:rsidRPr="00984CEE">
        <w:rPr>
          <w:rFonts w:eastAsiaTheme="minorHAnsi"/>
          <w:lang w:eastAsia="en-US"/>
        </w:rPr>
        <w:t>для объектов капитального строительства с видом разрешенного использования "объекты для приема населения и организаций в связи с предоставлением им коммунальных услуг", "объекты для оказания населению или организациям бытовых услуг", "объекты для подготовки и поддержания в готовности органов внутренних дел и спасательных служб, в которых существует военизированная служба", "объекты гражданской обороны (за исключением объектов гражданской обороны, являющихся частями производственных зданий)", "объекты</w:t>
      </w:r>
      <w:proofErr w:type="gramEnd"/>
      <w:r w:rsidRPr="00984CEE">
        <w:rPr>
          <w:rFonts w:eastAsiaTheme="minorHAnsi"/>
          <w:lang w:eastAsia="en-US"/>
        </w:rPr>
        <w:t xml:space="preserve"> гражданской обороны (за исключением объектов гражданской обороны, являющихся частями производственных зданий)", "объекты для оказания ветеринарных услуг, временного содержания или разведения животных, не являющихся сельскохозяйственными, под надзором человека" - 1 </w:t>
      </w:r>
      <w:proofErr w:type="spellStart"/>
      <w:r w:rsidRPr="00984CEE">
        <w:rPr>
          <w:rFonts w:eastAsiaTheme="minorHAnsi"/>
          <w:lang w:eastAsia="en-US"/>
        </w:rPr>
        <w:t>машино</w:t>
      </w:r>
      <w:proofErr w:type="spellEnd"/>
      <w:r w:rsidRPr="00984CEE">
        <w:rPr>
          <w:rFonts w:eastAsiaTheme="minorHAnsi"/>
          <w:lang w:eastAsia="en-US"/>
        </w:rPr>
        <w:t>-место на 60 кв. метров общей площади;</w:t>
      </w:r>
    </w:p>
    <w:p w:rsidR="008E53D1" w:rsidRPr="00984CEE" w:rsidRDefault="008E53D1" w:rsidP="008E53D1">
      <w:pPr>
        <w:autoSpaceDE w:val="0"/>
        <w:autoSpaceDN w:val="0"/>
        <w:adjustRightInd w:val="0"/>
        <w:ind w:firstLine="540"/>
        <w:jc w:val="both"/>
        <w:rPr>
          <w:rFonts w:eastAsiaTheme="minorHAnsi"/>
          <w:lang w:eastAsia="en-US"/>
        </w:rPr>
      </w:pPr>
      <w:r w:rsidRPr="00984CEE">
        <w:rPr>
          <w:rFonts w:eastAsiaTheme="minorHAnsi"/>
          <w:lang w:eastAsia="en-US"/>
        </w:rPr>
        <w:lastRenderedPageBreak/>
        <w:t xml:space="preserve">для объектов капитального строительства с видом разрешенного использования "рестораны", "кафе", "столовые", "закусочные", "бары" - 4 </w:t>
      </w:r>
      <w:proofErr w:type="spellStart"/>
      <w:r w:rsidRPr="00984CEE">
        <w:rPr>
          <w:rFonts w:eastAsiaTheme="minorHAnsi"/>
          <w:lang w:eastAsia="en-US"/>
        </w:rPr>
        <w:t>машино</w:t>
      </w:r>
      <w:proofErr w:type="spellEnd"/>
      <w:r w:rsidRPr="00984CEE">
        <w:rPr>
          <w:rFonts w:eastAsiaTheme="minorHAnsi"/>
          <w:lang w:eastAsia="en-US"/>
        </w:rPr>
        <w:t>-места на 100 кв. метров общей площади;</w:t>
      </w:r>
    </w:p>
    <w:p w:rsidR="008E53D1" w:rsidRPr="00984CEE" w:rsidRDefault="008E53D1" w:rsidP="008E53D1">
      <w:pPr>
        <w:autoSpaceDE w:val="0"/>
        <w:autoSpaceDN w:val="0"/>
        <w:adjustRightInd w:val="0"/>
        <w:ind w:firstLine="540"/>
        <w:jc w:val="both"/>
        <w:rPr>
          <w:rFonts w:eastAsiaTheme="minorHAnsi"/>
          <w:lang w:eastAsia="en-US"/>
        </w:rPr>
      </w:pPr>
      <w:r w:rsidRPr="00984CEE">
        <w:rPr>
          <w:rFonts w:eastAsiaTheme="minorHAnsi"/>
          <w:lang w:eastAsia="en-US"/>
        </w:rPr>
        <w:t xml:space="preserve">для объектов капитального строительства с видом разрешенного использования "объекты для размещения спортивных клубов, спортивных залов, бассейнов", "объекты для устройства площадок для занятия спортом и физкультурой, в том числе водным" - 4 </w:t>
      </w:r>
      <w:proofErr w:type="spellStart"/>
      <w:r w:rsidRPr="00984CEE">
        <w:rPr>
          <w:rFonts w:eastAsiaTheme="minorHAnsi"/>
          <w:lang w:eastAsia="en-US"/>
        </w:rPr>
        <w:t>машино</w:t>
      </w:r>
      <w:proofErr w:type="spellEnd"/>
      <w:r w:rsidRPr="00984CEE">
        <w:rPr>
          <w:rFonts w:eastAsiaTheme="minorHAnsi"/>
          <w:lang w:eastAsia="en-US"/>
        </w:rPr>
        <w:t>-места на 100 кв. метров общей площади;</w:t>
      </w:r>
    </w:p>
    <w:p w:rsidR="008E53D1" w:rsidRPr="00984CEE" w:rsidRDefault="008E53D1" w:rsidP="008E53D1">
      <w:pPr>
        <w:autoSpaceDE w:val="0"/>
        <w:autoSpaceDN w:val="0"/>
        <w:adjustRightInd w:val="0"/>
        <w:ind w:firstLine="540"/>
        <w:jc w:val="both"/>
        <w:rPr>
          <w:rFonts w:eastAsiaTheme="minorHAnsi"/>
          <w:lang w:eastAsia="en-US"/>
        </w:rPr>
      </w:pPr>
      <w:r w:rsidRPr="00984CEE">
        <w:rPr>
          <w:rFonts w:eastAsiaTheme="minorHAnsi"/>
          <w:lang w:eastAsia="en-US"/>
        </w:rPr>
        <w:t xml:space="preserve">для объектов капитального строительства с видом разрешенного использования "спортивно-зрелищные сооружения с трибунами более 500 зрителей", "гостиницы" - 15 </w:t>
      </w:r>
      <w:proofErr w:type="spellStart"/>
      <w:r w:rsidRPr="00984CEE">
        <w:rPr>
          <w:rFonts w:eastAsiaTheme="minorHAnsi"/>
          <w:lang w:eastAsia="en-US"/>
        </w:rPr>
        <w:t>машино</w:t>
      </w:r>
      <w:proofErr w:type="spellEnd"/>
      <w:r w:rsidRPr="00984CEE">
        <w:rPr>
          <w:rFonts w:eastAsiaTheme="minorHAnsi"/>
          <w:lang w:eastAsia="en-US"/>
        </w:rPr>
        <w:t>-мест на 100 мест;</w:t>
      </w:r>
    </w:p>
    <w:p w:rsidR="008E53D1" w:rsidRPr="00984CEE" w:rsidRDefault="008E53D1" w:rsidP="008E53D1">
      <w:pPr>
        <w:autoSpaceDE w:val="0"/>
        <w:autoSpaceDN w:val="0"/>
        <w:adjustRightInd w:val="0"/>
        <w:ind w:firstLine="540"/>
        <w:jc w:val="both"/>
        <w:rPr>
          <w:rFonts w:eastAsiaTheme="minorHAnsi"/>
          <w:lang w:eastAsia="en-US"/>
        </w:rPr>
      </w:pPr>
      <w:r w:rsidRPr="00984CEE">
        <w:rPr>
          <w:rFonts w:eastAsiaTheme="minorHAnsi"/>
          <w:lang w:eastAsia="en-US"/>
        </w:rPr>
        <w:t xml:space="preserve">для объектов капитального строительства с видом разрешенного использования "объекты для размещения музеев", "выставочные залы", "художественные галереи", "дома культуры", "библиотеки", "кинотеатры, кинозалы", "объекты для размещения цирков, зверинцев, зоопарков, океанариумов", "объекты для отправления религиозных обрядов" - 15 </w:t>
      </w:r>
      <w:proofErr w:type="spellStart"/>
      <w:r w:rsidRPr="00984CEE">
        <w:rPr>
          <w:rFonts w:eastAsiaTheme="minorHAnsi"/>
          <w:lang w:eastAsia="en-US"/>
        </w:rPr>
        <w:t>машино</w:t>
      </w:r>
      <w:proofErr w:type="spellEnd"/>
      <w:r w:rsidRPr="00984CEE">
        <w:rPr>
          <w:rFonts w:eastAsiaTheme="minorHAnsi"/>
          <w:lang w:eastAsia="en-US"/>
        </w:rPr>
        <w:t>-мест на 100 мест или единовременных посетителей;</w:t>
      </w:r>
    </w:p>
    <w:p w:rsidR="008E53D1" w:rsidRPr="00984CEE" w:rsidRDefault="008E53D1" w:rsidP="008E53D1">
      <w:pPr>
        <w:autoSpaceDE w:val="0"/>
        <w:autoSpaceDN w:val="0"/>
        <w:adjustRightInd w:val="0"/>
        <w:ind w:firstLine="540"/>
        <w:jc w:val="both"/>
        <w:rPr>
          <w:rFonts w:eastAsiaTheme="minorHAnsi"/>
          <w:lang w:eastAsia="en-US"/>
        </w:rPr>
      </w:pPr>
      <w:r w:rsidRPr="00984CEE">
        <w:rPr>
          <w:rFonts w:eastAsiaTheme="minorHAnsi"/>
          <w:lang w:eastAsia="en-US"/>
        </w:rPr>
        <w:t xml:space="preserve">для объектов капитального строительства с видом разрешенного использования "автомобильные мойки" - 3 </w:t>
      </w:r>
      <w:proofErr w:type="spellStart"/>
      <w:r w:rsidRPr="00984CEE">
        <w:rPr>
          <w:rFonts w:eastAsiaTheme="minorHAnsi"/>
          <w:lang w:eastAsia="en-US"/>
        </w:rPr>
        <w:t>машино</w:t>
      </w:r>
      <w:proofErr w:type="spellEnd"/>
      <w:r w:rsidRPr="00984CEE">
        <w:rPr>
          <w:rFonts w:eastAsiaTheme="minorHAnsi"/>
          <w:lang w:eastAsia="en-US"/>
        </w:rPr>
        <w:t>-места на 1 пост;</w:t>
      </w:r>
    </w:p>
    <w:p w:rsidR="008E53D1" w:rsidRPr="008E53D1" w:rsidRDefault="008E53D1" w:rsidP="008E53D1">
      <w:pPr>
        <w:autoSpaceDE w:val="0"/>
        <w:autoSpaceDN w:val="0"/>
        <w:adjustRightInd w:val="0"/>
        <w:ind w:firstLine="540"/>
        <w:jc w:val="both"/>
        <w:rPr>
          <w:rFonts w:eastAsiaTheme="minorHAnsi"/>
          <w:lang w:eastAsia="en-US"/>
        </w:rPr>
      </w:pPr>
      <w:r w:rsidRPr="00984CEE">
        <w:rPr>
          <w:rFonts w:eastAsiaTheme="minorHAnsi"/>
          <w:lang w:eastAsia="en-US"/>
        </w:rPr>
        <w:t>3. В случае если земельный участок или объект капитального строительства находится в границах зоны с особыми условиями использования территорий, на них устанавливаются ограничения использования в соответствии с законодательством Российской Федерации</w:t>
      </w:r>
      <w:proofErr w:type="gramStart"/>
      <w:r w:rsidR="00C7602E">
        <w:rPr>
          <w:rFonts w:eastAsiaTheme="minorHAnsi"/>
          <w:lang w:eastAsia="en-US"/>
        </w:rPr>
        <w:t>.</w:t>
      </w:r>
      <w:r>
        <w:rPr>
          <w:rFonts w:eastAsiaTheme="minorHAnsi"/>
          <w:lang w:eastAsia="en-US"/>
        </w:rPr>
        <w:t>»</w:t>
      </w:r>
      <w:r w:rsidRPr="00984CEE">
        <w:rPr>
          <w:rFonts w:eastAsiaTheme="minorHAnsi"/>
          <w:lang w:eastAsia="en-US"/>
        </w:rPr>
        <w:t>.</w:t>
      </w:r>
      <w:proofErr w:type="gramEnd"/>
    </w:p>
    <w:p w:rsidR="008E53D1" w:rsidRPr="008E53D1" w:rsidRDefault="008E53D1" w:rsidP="008E53D1">
      <w:pPr>
        <w:autoSpaceDE w:val="0"/>
        <w:autoSpaceDN w:val="0"/>
        <w:adjustRightInd w:val="0"/>
        <w:ind w:firstLine="540"/>
        <w:jc w:val="both"/>
        <w:outlineLvl w:val="1"/>
        <w:rPr>
          <w:sz w:val="28"/>
          <w:szCs w:val="28"/>
        </w:rPr>
      </w:pPr>
      <w:r w:rsidRPr="008E53D1">
        <w:rPr>
          <w:sz w:val="28"/>
          <w:szCs w:val="28"/>
        </w:rPr>
        <w:t>1.5</w:t>
      </w:r>
      <w:r w:rsidR="00C7602E">
        <w:rPr>
          <w:sz w:val="28"/>
          <w:szCs w:val="28"/>
        </w:rPr>
        <w:t>.</w:t>
      </w:r>
      <w:r w:rsidRPr="008E53D1">
        <w:rPr>
          <w:sz w:val="28"/>
          <w:szCs w:val="28"/>
        </w:rPr>
        <w:t xml:space="preserve"> Статью 25. «Зона застройки жилыми домами смешанной этажности (Ж-1)» изложить в следующей редакции:</w:t>
      </w:r>
    </w:p>
    <w:p w:rsidR="008E53D1" w:rsidRPr="000822F1" w:rsidRDefault="00C7602E" w:rsidP="008E53D1">
      <w:pPr>
        <w:autoSpaceDE w:val="0"/>
        <w:autoSpaceDN w:val="0"/>
        <w:adjustRightInd w:val="0"/>
        <w:ind w:firstLine="540"/>
        <w:jc w:val="both"/>
      </w:pPr>
      <w:r>
        <w:t>«</w:t>
      </w:r>
      <w:r w:rsidR="008E53D1" w:rsidRPr="000822F1">
        <w:t>1. Виды разрешенного использования земельных участков и объек</w:t>
      </w:r>
      <w:r w:rsidR="008E53D1">
        <w:t>тов капитального строительства:</w:t>
      </w:r>
    </w:p>
    <w:p w:rsidR="008E53D1" w:rsidRPr="000822F1" w:rsidRDefault="008E53D1" w:rsidP="008E53D1">
      <w:pPr>
        <w:autoSpaceDE w:val="0"/>
        <w:autoSpaceDN w:val="0"/>
        <w:adjustRightInd w:val="0"/>
        <w:ind w:firstLine="540"/>
        <w:jc w:val="both"/>
      </w:pPr>
    </w:p>
    <w:tbl>
      <w:tblPr>
        <w:tblStyle w:val="a3"/>
        <w:tblW w:w="9180" w:type="dxa"/>
        <w:tblLayout w:type="fixed"/>
        <w:tblLook w:val="04A0" w:firstRow="1" w:lastRow="0" w:firstColumn="1" w:lastColumn="0" w:noHBand="0" w:noVBand="1"/>
      </w:tblPr>
      <w:tblGrid>
        <w:gridCol w:w="678"/>
        <w:gridCol w:w="2552"/>
        <w:gridCol w:w="5950"/>
      </w:tblGrid>
      <w:tr w:rsidR="008E53D1" w:rsidRPr="00984CEE" w:rsidTr="00A82913">
        <w:tc>
          <w:tcPr>
            <w:tcW w:w="678" w:type="dxa"/>
          </w:tcPr>
          <w:p w:rsidR="008E53D1" w:rsidRPr="00984CEE" w:rsidRDefault="008E53D1" w:rsidP="00A82913">
            <w:pPr>
              <w:autoSpaceDE w:val="0"/>
              <w:autoSpaceDN w:val="0"/>
              <w:adjustRightInd w:val="0"/>
              <w:jc w:val="center"/>
              <w:rPr>
                <w:rFonts w:eastAsiaTheme="minorHAnsi"/>
                <w:lang w:eastAsia="en-US"/>
              </w:rPr>
            </w:pPr>
            <w:r w:rsidRPr="00984CEE">
              <w:rPr>
                <w:rFonts w:eastAsiaTheme="minorHAnsi"/>
                <w:lang w:eastAsia="en-US"/>
              </w:rPr>
              <w:t xml:space="preserve">N </w:t>
            </w:r>
            <w:proofErr w:type="gramStart"/>
            <w:r w:rsidRPr="00984CEE">
              <w:rPr>
                <w:rFonts w:eastAsiaTheme="minorHAnsi"/>
                <w:lang w:eastAsia="en-US"/>
              </w:rPr>
              <w:t>п</w:t>
            </w:r>
            <w:proofErr w:type="gramEnd"/>
            <w:r w:rsidRPr="00984CEE">
              <w:rPr>
                <w:rFonts w:eastAsiaTheme="minorHAnsi"/>
                <w:lang w:eastAsia="en-US"/>
              </w:rPr>
              <w:t>/п</w:t>
            </w:r>
          </w:p>
        </w:tc>
        <w:tc>
          <w:tcPr>
            <w:tcW w:w="2552" w:type="dxa"/>
          </w:tcPr>
          <w:p w:rsidR="008E53D1" w:rsidRPr="00984CEE" w:rsidRDefault="008E53D1" w:rsidP="00A82913">
            <w:pPr>
              <w:autoSpaceDE w:val="0"/>
              <w:autoSpaceDN w:val="0"/>
              <w:adjustRightInd w:val="0"/>
              <w:jc w:val="center"/>
              <w:rPr>
                <w:rFonts w:eastAsiaTheme="minorHAnsi"/>
                <w:lang w:eastAsia="en-US"/>
              </w:rPr>
            </w:pPr>
            <w:r w:rsidRPr="00984CEE">
              <w:rPr>
                <w:rFonts w:eastAsiaTheme="minorHAnsi"/>
                <w:lang w:eastAsia="en-US"/>
              </w:rPr>
              <w:t xml:space="preserve">Наименование вида разрешенного использования земельного участка (с указанием кода </w:t>
            </w:r>
            <w:hyperlink r:id="rId19" w:history="1">
              <w:r w:rsidRPr="00984CEE">
                <w:rPr>
                  <w:rFonts w:eastAsiaTheme="minorHAnsi"/>
                  <w:lang w:eastAsia="en-US"/>
                </w:rPr>
                <w:t>классификатора</w:t>
              </w:r>
            </w:hyperlink>
            <w:r w:rsidRPr="00984CEE">
              <w:rPr>
                <w:rFonts w:eastAsiaTheme="minorHAnsi"/>
                <w:lang w:eastAsia="en-US"/>
              </w:rPr>
              <w:t>)</w:t>
            </w:r>
          </w:p>
        </w:tc>
        <w:tc>
          <w:tcPr>
            <w:tcW w:w="5950" w:type="dxa"/>
          </w:tcPr>
          <w:p w:rsidR="008E53D1" w:rsidRPr="00984CEE" w:rsidRDefault="008E53D1" w:rsidP="00A82913">
            <w:pPr>
              <w:autoSpaceDE w:val="0"/>
              <w:autoSpaceDN w:val="0"/>
              <w:adjustRightInd w:val="0"/>
              <w:jc w:val="center"/>
              <w:rPr>
                <w:rFonts w:eastAsiaTheme="minorHAnsi"/>
                <w:lang w:eastAsia="en-US"/>
              </w:rPr>
            </w:pPr>
            <w:r w:rsidRPr="00984CEE">
              <w:rPr>
                <w:rFonts w:eastAsiaTheme="minorHAnsi"/>
                <w:lang w:eastAsia="en-US"/>
              </w:rPr>
              <w:t>Наименование вида разрешенного использования объектов капитального строительства</w:t>
            </w:r>
          </w:p>
        </w:tc>
      </w:tr>
      <w:tr w:rsidR="008E53D1" w:rsidRPr="00984CEE" w:rsidTr="00A82913">
        <w:tc>
          <w:tcPr>
            <w:tcW w:w="678" w:type="dxa"/>
          </w:tcPr>
          <w:p w:rsidR="008E53D1" w:rsidRPr="00984CEE" w:rsidRDefault="008E53D1" w:rsidP="00A82913">
            <w:pPr>
              <w:autoSpaceDE w:val="0"/>
              <w:autoSpaceDN w:val="0"/>
              <w:adjustRightInd w:val="0"/>
              <w:jc w:val="center"/>
              <w:rPr>
                <w:rFonts w:eastAsiaTheme="minorHAnsi"/>
                <w:lang w:eastAsia="en-US"/>
              </w:rPr>
            </w:pPr>
            <w:r w:rsidRPr="00984CEE">
              <w:rPr>
                <w:rFonts w:eastAsiaTheme="minorHAnsi"/>
                <w:lang w:eastAsia="en-US"/>
              </w:rPr>
              <w:t>1</w:t>
            </w:r>
          </w:p>
        </w:tc>
        <w:tc>
          <w:tcPr>
            <w:tcW w:w="2552" w:type="dxa"/>
          </w:tcPr>
          <w:p w:rsidR="008E53D1" w:rsidRPr="00984CEE" w:rsidRDefault="008E53D1" w:rsidP="00A82913">
            <w:pPr>
              <w:autoSpaceDE w:val="0"/>
              <w:autoSpaceDN w:val="0"/>
              <w:adjustRightInd w:val="0"/>
              <w:jc w:val="center"/>
              <w:rPr>
                <w:rFonts w:eastAsiaTheme="minorHAnsi"/>
                <w:lang w:eastAsia="en-US"/>
              </w:rPr>
            </w:pPr>
            <w:r w:rsidRPr="00984CEE">
              <w:rPr>
                <w:rFonts w:eastAsiaTheme="minorHAnsi"/>
                <w:lang w:eastAsia="en-US"/>
              </w:rPr>
              <w:t>2</w:t>
            </w:r>
          </w:p>
        </w:tc>
        <w:tc>
          <w:tcPr>
            <w:tcW w:w="5950" w:type="dxa"/>
          </w:tcPr>
          <w:p w:rsidR="008E53D1" w:rsidRPr="00984CEE" w:rsidRDefault="008E53D1" w:rsidP="00A82913">
            <w:pPr>
              <w:autoSpaceDE w:val="0"/>
              <w:autoSpaceDN w:val="0"/>
              <w:adjustRightInd w:val="0"/>
              <w:jc w:val="center"/>
              <w:rPr>
                <w:rFonts w:eastAsiaTheme="minorHAnsi"/>
                <w:lang w:eastAsia="en-US"/>
              </w:rPr>
            </w:pPr>
            <w:r w:rsidRPr="00984CEE">
              <w:rPr>
                <w:rFonts w:eastAsiaTheme="minorHAnsi"/>
                <w:lang w:eastAsia="en-US"/>
              </w:rPr>
              <w:t>3</w:t>
            </w:r>
          </w:p>
        </w:tc>
      </w:tr>
      <w:tr w:rsidR="008E53D1" w:rsidRPr="00984CEE" w:rsidTr="00A82913">
        <w:tc>
          <w:tcPr>
            <w:tcW w:w="9180" w:type="dxa"/>
            <w:gridSpan w:val="3"/>
          </w:tcPr>
          <w:p w:rsidR="008E53D1" w:rsidRPr="00984CEE" w:rsidRDefault="008E53D1" w:rsidP="00A82913">
            <w:pPr>
              <w:autoSpaceDE w:val="0"/>
              <w:autoSpaceDN w:val="0"/>
              <w:adjustRightInd w:val="0"/>
              <w:jc w:val="center"/>
              <w:rPr>
                <w:rFonts w:eastAsiaTheme="minorHAnsi"/>
                <w:lang w:eastAsia="en-US"/>
              </w:rPr>
            </w:pPr>
            <w:r w:rsidRPr="00984CEE">
              <w:rPr>
                <w:rFonts w:eastAsiaTheme="minorHAnsi"/>
                <w:lang w:eastAsia="en-US"/>
              </w:rPr>
              <w:t>1. Основные виды разрешенного использования</w:t>
            </w:r>
          </w:p>
        </w:tc>
      </w:tr>
      <w:tr w:rsidR="008E53D1" w:rsidRPr="00984CEE" w:rsidTr="00A82913">
        <w:tc>
          <w:tcPr>
            <w:tcW w:w="678" w:type="dxa"/>
          </w:tcPr>
          <w:p w:rsidR="008E53D1" w:rsidRPr="00984CEE" w:rsidRDefault="008E53D1" w:rsidP="00A82913">
            <w:pPr>
              <w:autoSpaceDE w:val="0"/>
              <w:autoSpaceDN w:val="0"/>
              <w:adjustRightInd w:val="0"/>
              <w:jc w:val="both"/>
              <w:rPr>
                <w:rFonts w:eastAsiaTheme="minorHAnsi"/>
                <w:lang w:eastAsia="en-US"/>
              </w:rPr>
            </w:pPr>
            <w:r w:rsidRPr="00984CEE">
              <w:rPr>
                <w:rFonts w:eastAsiaTheme="minorHAnsi"/>
                <w:lang w:eastAsia="en-US"/>
              </w:rPr>
              <w:t>1.1</w:t>
            </w:r>
          </w:p>
        </w:tc>
        <w:tc>
          <w:tcPr>
            <w:tcW w:w="2552" w:type="dxa"/>
          </w:tcPr>
          <w:p w:rsidR="008E53D1" w:rsidRPr="00984CEE" w:rsidRDefault="008E53D1" w:rsidP="00A82913">
            <w:pPr>
              <w:autoSpaceDE w:val="0"/>
              <w:autoSpaceDN w:val="0"/>
              <w:adjustRightInd w:val="0"/>
              <w:jc w:val="both"/>
              <w:rPr>
                <w:rFonts w:eastAsiaTheme="minorHAnsi"/>
                <w:lang w:eastAsia="en-US"/>
              </w:rPr>
            </w:pPr>
            <w:r w:rsidRPr="00984CEE">
              <w:rPr>
                <w:rFonts w:eastAsiaTheme="minorHAnsi"/>
                <w:szCs w:val="22"/>
                <w:lang w:eastAsia="en-US"/>
              </w:rPr>
              <w:t>Для индивидуального жилищного строительства</w:t>
            </w:r>
            <w:r w:rsidRPr="00984CEE">
              <w:rPr>
                <w:rFonts w:eastAsiaTheme="minorHAnsi"/>
                <w:sz w:val="28"/>
                <w:lang w:eastAsia="en-US"/>
              </w:rPr>
              <w:t xml:space="preserve"> </w:t>
            </w:r>
            <w:r w:rsidRPr="00984CEE">
              <w:rPr>
                <w:rFonts w:eastAsiaTheme="minorHAnsi"/>
                <w:lang w:eastAsia="en-US"/>
              </w:rPr>
              <w:t>(2.1)</w:t>
            </w:r>
          </w:p>
        </w:tc>
        <w:tc>
          <w:tcPr>
            <w:tcW w:w="5950" w:type="dxa"/>
          </w:tcPr>
          <w:p w:rsidR="008E53D1" w:rsidRPr="00984CEE" w:rsidRDefault="008E53D1" w:rsidP="00A82913">
            <w:pPr>
              <w:widowControl w:val="0"/>
              <w:autoSpaceDE w:val="0"/>
              <w:autoSpaceDN w:val="0"/>
              <w:jc w:val="both"/>
            </w:pPr>
            <w:r w:rsidRPr="00984CEE">
              <w:t>Размещение индивидуального жилого дома (дом, пригодный для постоянного проживания, высотой не выше трех надземных этажей);</w:t>
            </w:r>
          </w:p>
          <w:p w:rsidR="008E53D1" w:rsidRPr="00984CEE" w:rsidRDefault="008E53D1" w:rsidP="00A82913">
            <w:pPr>
              <w:widowControl w:val="0"/>
              <w:autoSpaceDE w:val="0"/>
              <w:autoSpaceDN w:val="0"/>
              <w:jc w:val="both"/>
            </w:pPr>
            <w:r w:rsidRPr="00984CEE">
              <w:t>выращивание плодовых, ягодных, овощных, бахчевых или иных декоративных или сельскохозяйственных культур;</w:t>
            </w:r>
          </w:p>
          <w:p w:rsidR="008E53D1" w:rsidRPr="00984CEE" w:rsidRDefault="008E53D1" w:rsidP="00A82913">
            <w:pPr>
              <w:autoSpaceDE w:val="0"/>
              <w:autoSpaceDN w:val="0"/>
              <w:adjustRightInd w:val="0"/>
              <w:jc w:val="both"/>
              <w:rPr>
                <w:rFonts w:eastAsiaTheme="minorHAnsi"/>
                <w:lang w:eastAsia="en-US"/>
              </w:rPr>
            </w:pPr>
            <w:r w:rsidRPr="00984CEE">
              <w:rPr>
                <w:rFonts w:eastAsiaTheme="minorHAnsi"/>
                <w:lang w:eastAsia="en-US"/>
              </w:rPr>
              <w:t>размещение индивидуальных гаражей и подсобных сооружений</w:t>
            </w:r>
          </w:p>
        </w:tc>
      </w:tr>
      <w:tr w:rsidR="008E53D1" w:rsidRPr="00984CEE" w:rsidTr="00A82913">
        <w:trPr>
          <w:trHeight w:val="810"/>
        </w:trPr>
        <w:tc>
          <w:tcPr>
            <w:tcW w:w="678" w:type="dxa"/>
            <w:tcBorders>
              <w:bottom w:val="single" w:sz="4" w:space="0" w:color="auto"/>
            </w:tcBorders>
          </w:tcPr>
          <w:p w:rsidR="008E53D1" w:rsidRPr="00984CEE" w:rsidRDefault="008E53D1" w:rsidP="00A82913">
            <w:pPr>
              <w:autoSpaceDE w:val="0"/>
              <w:autoSpaceDN w:val="0"/>
              <w:adjustRightInd w:val="0"/>
              <w:jc w:val="both"/>
              <w:rPr>
                <w:rFonts w:eastAsiaTheme="minorHAnsi"/>
                <w:lang w:eastAsia="en-US"/>
              </w:rPr>
            </w:pPr>
            <w:r w:rsidRPr="00984CEE">
              <w:rPr>
                <w:rFonts w:eastAsiaTheme="minorHAnsi"/>
                <w:lang w:eastAsia="en-US"/>
              </w:rPr>
              <w:t>1.2</w:t>
            </w:r>
          </w:p>
        </w:tc>
        <w:tc>
          <w:tcPr>
            <w:tcW w:w="2552" w:type="dxa"/>
            <w:tcBorders>
              <w:bottom w:val="single" w:sz="4" w:space="0" w:color="auto"/>
            </w:tcBorders>
          </w:tcPr>
          <w:p w:rsidR="008E53D1" w:rsidRPr="00984CEE" w:rsidRDefault="008E53D1" w:rsidP="00A82913">
            <w:pPr>
              <w:autoSpaceDE w:val="0"/>
              <w:autoSpaceDN w:val="0"/>
              <w:adjustRightInd w:val="0"/>
              <w:jc w:val="both"/>
              <w:rPr>
                <w:rFonts w:eastAsiaTheme="minorHAnsi"/>
                <w:lang w:eastAsia="en-US"/>
              </w:rPr>
            </w:pPr>
            <w:r w:rsidRPr="00984CEE">
              <w:rPr>
                <w:rFonts w:eastAsiaTheme="minorHAnsi"/>
                <w:shd w:val="clear" w:color="auto" w:fill="FFFFFF"/>
                <w:lang w:eastAsia="en-US"/>
              </w:rPr>
              <w:t>Блокированная жилая застройка (2.3)</w:t>
            </w:r>
          </w:p>
        </w:tc>
        <w:tc>
          <w:tcPr>
            <w:tcW w:w="5950" w:type="dxa"/>
            <w:tcBorders>
              <w:bottom w:val="single" w:sz="4" w:space="0" w:color="auto"/>
            </w:tcBorders>
          </w:tcPr>
          <w:p w:rsidR="008E53D1" w:rsidRPr="00984CEE" w:rsidRDefault="008E53D1" w:rsidP="00A82913">
            <w:pPr>
              <w:autoSpaceDE w:val="0"/>
              <w:autoSpaceDN w:val="0"/>
              <w:adjustRightInd w:val="0"/>
              <w:jc w:val="both"/>
              <w:rPr>
                <w:rFonts w:eastAsiaTheme="minorHAnsi"/>
                <w:shd w:val="clear" w:color="auto" w:fill="FFFFFF"/>
                <w:lang w:eastAsia="en-US"/>
              </w:rPr>
            </w:pPr>
            <w:r w:rsidRPr="00984CEE">
              <w:rPr>
                <w:rFonts w:eastAsiaTheme="minorHAnsi"/>
                <w:lang w:eastAsia="en-US"/>
              </w:rPr>
              <w:t>Блокированные жилые дома в 2-4 этажа</w:t>
            </w:r>
            <w:r w:rsidRPr="00984CEE">
              <w:rPr>
                <w:rFonts w:eastAsiaTheme="minorHAnsi"/>
                <w:shd w:val="clear" w:color="auto" w:fill="FFFFFF"/>
                <w:lang w:eastAsia="en-US"/>
              </w:rPr>
              <w:t xml:space="preserve"> </w:t>
            </w:r>
          </w:p>
          <w:p w:rsidR="008E53D1" w:rsidRPr="00984CEE" w:rsidRDefault="008E53D1" w:rsidP="00A82913">
            <w:pPr>
              <w:autoSpaceDE w:val="0"/>
              <w:autoSpaceDN w:val="0"/>
              <w:adjustRightInd w:val="0"/>
              <w:jc w:val="both"/>
              <w:rPr>
                <w:rFonts w:eastAsiaTheme="minorHAnsi"/>
                <w:shd w:val="clear" w:color="auto" w:fill="FFFFFF"/>
                <w:lang w:eastAsia="en-US"/>
              </w:rPr>
            </w:pPr>
          </w:p>
          <w:p w:rsidR="008E53D1" w:rsidRPr="00984CEE" w:rsidRDefault="008E53D1" w:rsidP="00A82913">
            <w:pPr>
              <w:autoSpaceDE w:val="0"/>
              <w:autoSpaceDN w:val="0"/>
              <w:adjustRightInd w:val="0"/>
              <w:jc w:val="both"/>
              <w:rPr>
                <w:rFonts w:eastAsiaTheme="minorHAnsi"/>
                <w:lang w:eastAsia="en-US"/>
              </w:rPr>
            </w:pPr>
          </w:p>
        </w:tc>
      </w:tr>
      <w:tr w:rsidR="008E53D1" w:rsidRPr="00984CEE" w:rsidTr="00A82913">
        <w:trPr>
          <w:trHeight w:val="165"/>
        </w:trPr>
        <w:tc>
          <w:tcPr>
            <w:tcW w:w="678" w:type="dxa"/>
            <w:tcBorders>
              <w:top w:val="single" w:sz="4" w:space="0" w:color="auto"/>
              <w:bottom w:val="single" w:sz="4" w:space="0" w:color="auto"/>
            </w:tcBorders>
          </w:tcPr>
          <w:p w:rsidR="008E53D1" w:rsidRPr="00984CEE" w:rsidRDefault="008E53D1" w:rsidP="00A82913">
            <w:pPr>
              <w:autoSpaceDE w:val="0"/>
              <w:autoSpaceDN w:val="0"/>
              <w:adjustRightInd w:val="0"/>
              <w:jc w:val="both"/>
              <w:rPr>
                <w:rFonts w:eastAsiaTheme="minorHAnsi"/>
                <w:lang w:eastAsia="en-US"/>
              </w:rPr>
            </w:pPr>
            <w:r w:rsidRPr="00984CEE">
              <w:rPr>
                <w:rFonts w:eastAsiaTheme="minorHAnsi"/>
                <w:lang w:eastAsia="en-US"/>
              </w:rPr>
              <w:t>1.3</w:t>
            </w:r>
          </w:p>
        </w:tc>
        <w:tc>
          <w:tcPr>
            <w:tcW w:w="2552" w:type="dxa"/>
            <w:tcBorders>
              <w:top w:val="single" w:sz="4" w:space="0" w:color="auto"/>
              <w:bottom w:val="single" w:sz="4" w:space="0" w:color="auto"/>
            </w:tcBorders>
          </w:tcPr>
          <w:p w:rsidR="008E53D1" w:rsidRPr="00984CEE" w:rsidRDefault="008E53D1" w:rsidP="00A82913">
            <w:pPr>
              <w:autoSpaceDE w:val="0"/>
              <w:autoSpaceDN w:val="0"/>
              <w:adjustRightInd w:val="0"/>
              <w:jc w:val="both"/>
              <w:rPr>
                <w:rFonts w:eastAsiaTheme="minorHAnsi"/>
                <w:shd w:val="clear" w:color="auto" w:fill="FFFFFF"/>
                <w:lang w:eastAsia="en-US"/>
              </w:rPr>
            </w:pPr>
            <w:r w:rsidRPr="00984CEE">
              <w:rPr>
                <w:rFonts w:eastAsiaTheme="minorHAnsi"/>
                <w:shd w:val="clear" w:color="auto" w:fill="FFFFFF"/>
                <w:lang w:eastAsia="en-US"/>
              </w:rPr>
              <w:t>Жилая застройка (2.0)</w:t>
            </w:r>
          </w:p>
        </w:tc>
        <w:tc>
          <w:tcPr>
            <w:tcW w:w="5950" w:type="dxa"/>
            <w:tcBorders>
              <w:top w:val="single" w:sz="4" w:space="0" w:color="auto"/>
              <w:bottom w:val="single" w:sz="4" w:space="0" w:color="auto"/>
            </w:tcBorders>
          </w:tcPr>
          <w:p w:rsidR="008E53D1" w:rsidRPr="00984CEE" w:rsidRDefault="008E53D1" w:rsidP="00A82913">
            <w:pPr>
              <w:widowControl w:val="0"/>
              <w:autoSpaceDE w:val="0"/>
              <w:autoSpaceDN w:val="0"/>
              <w:jc w:val="both"/>
            </w:pPr>
            <w:r w:rsidRPr="00984CEE">
              <w:t>Размещение жилых помещений различного вида и обеспечение проживания в них.</w:t>
            </w:r>
          </w:p>
          <w:p w:rsidR="008E53D1" w:rsidRPr="00984CEE" w:rsidRDefault="008E53D1" w:rsidP="00A82913">
            <w:pPr>
              <w:widowControl w:val="0"/>
              <w:autoSpaceDE w:val="0"/>
              <w:autoSpaceDN w:val="0"/>
              <w:jc w:val="both"/>
            </w:pPr>
            <w:r w:rsidRPr="00984CEE">
              <w:t>К жилой застройке относятся здания (помещения в них), предназначенные для проживания человека, за исключением зданий (помещений), используемых:</w:t>
            </w:r>
          </w:p>
          <w:p w:rsidR="008E53D1" w:rsidRPr="00984CEE" w:rsidRDefault="008E53D1" w:rsidP="00A82913">
            <w:pPr>
              <w:widowControl w:val="0"/>
              <w:autoSpaceDE w:val="0"/>
              <w:autoSpaceDN w:val="0"/>
              <w:jc w:val="both"/>
            </w:pPr>
            <w:r w:rsidRPr="00984CEE">
              <w:t xml:space="preserve">- с целью извлечения предпринимательской выгоды из предоставления жилого помещения для временного </w:t>
            </w:r>
            <w:r w:rsidRPr="00984CEE">
              <w:lastRenderedPageBreak/>
              <w:t>проживания в них (гостиницы, дома отдыха);</w:t>
            </w:r>
          </w:p>
          <w:p w:rsidR="008E53D1" w:rsidRPr="00984CEE" w:rsidRDefault="008E53D1" w:rsidP="00A82913">
            <w:pPr>
              <w:widowControl w:val="0"/>
              <w:autoSpaceDE w:val="0"/>
              <w:autoSpaceDN w:val="0"/>
              <w:jc w:val="both"/>
            </w:pPr>
            <w:r w:rsidRPr="00984CEE">
              <w:t xml:space="preserve">- для проживания с одновременным осуществлением лечения или социального обслуживания населения (санатории, дома ребенка, дома </w:t>
            </w:r>
            <w:proofErr w:type="gramStart"/>
            <w:r w:rsidRPr="00984CEE">
              <w:t>престарелых</w:t>
            </w:r>
            <w:proofErr w:type="gramEnd"/>
            <w:r w:rsidRPr="00984CEE">
              <w:t>, больницы);</w:t>
            </w:r>
          </w:p>
          <w:p w:rsidR="008E53D1" w:rsidRPr="00984CEE" w:rsidRDefault="008E53D1" w:rsidP="00A82913">
            <w:pPr>
              <w:widowControl w:val="0"/>
              <w:autoSpaceDE w:val="0"/>
              <w:autoSpaceDN w:val="0"/>
              <w:jc w:val="both"/>
            </w:pPr>
            <w:r w:rsidRPr="00984CEE">
              <w:t>- как способ обеспечения непрерывности производства (вахтовые помещения, служебные жилые помещения на производственных объектах);</w:t>
            </w:r>
          </w:p>
          <w:p w:rsidR="008E53D1" w:rsidRPr="00984CEE" w:rsidRDefault="008E53D1" w:rsidP="00A82913">
            <w:pPr>
              <w:autoSpaceDE w:val="0"/>
              <w:autoSpaceDN w:val="0"/>
              <w:adjustRightInd w:val="0"/>
              <w:jc w:val="both"/>
              <w:rPr>
                <w:rFonts w:eastAsiaTheme="minorHAnsi"/>
                <w:lang w:eastAsia="en-US"/>
              </w:rPr>
            </w:pPr>
            <w:r w:rsidRPr="00984CEE">
              <w:rPr>
                <w:rFonts w:eastAsiaTheme="minorHAnsi"/>
                <w:lang w:eastAsia="en-US"/>
              </w:rPr>
              <w:t>- как способ обеспечения деятельности режимного учреждения (казармы, караульные помещения, места лишения свободы, содержания под стражей)</w:t>
            </w:r>
          </w:p>
        </w:tc>
      </w:tr>
      <w:tr w:rsidR="008E53D1" w:rsidRPr="00984CEE" w:rsidTr="00A82913">
        <w:trPr>
          <w:trHeight w:val="165"/>
        </w:trPr>
        <w:tc>
          <w:tcPr>
            <w:tcW w:w="678" w:type="dxa"/>
            <w:tcBorders>
              <w:top w:val="single" w:sz="4" w:space="0" w:color="auto"/>
              <w:bottom w:val="single" w:sz="4" w:space="0" w:color="auto"/>
            </w:tcBorders>
          </w:tcPr>
          <w:p w:rsidR="008E53D1" w:rsidRPr="00984CEE" w:rsidRDefault="008E53D1" w:rsidP="00A82913">
            <w:pPr>
              <w:autoSpaceDE w:val="0"/>
              <w:autoSpaceDN w:val="0"/>
              <w:adjustRightInd w:val="0"/>
              <w:jc w:val="both"/>
              <w:rPr>
                <w:rFonts w:eastAsiaTheme="minorHAnsi"/>
                <w:lang w:eastAsia="en-US"/>
              </w:rPr>
            </w:pPr>
            <w:r>
              <w:rPr>
                <w:rFonts w:eastAsiaTheme="minorHAnsi"/>
                <w:lang w:eastAsia="en-US"/>
              </w:rPr>
              <w:lastRenderedPageBreak/>
              <w:t>1.4</w:t>
            </w:r>
          </w:p>
        </w:tc>
        <w:tc>
          <w:tcPr>
            <w:tcW w:w="2552" w:type="dxa"/>
            <w:tcBorders>
              <w:top w:val="single" w:sz="4" w:space="0" w:color="auto"/>
              <w:bottom w:val="single" w:sz="4" w:space="0" w:color="auto"/>
            </w:tcBorders>
          </w:tcPr>
          <w:p w:rsidR="008E53D1" w:rsidRPr="00984CEE" w:rsidRDefault="008E53D1" w:rsidP="00A82913">
            <w:pPr>
              <w:autoSpaceDE w:val="0"/>
              <w:autoSpaceDN w:val="0"/>
              <w:adjustRightInd w:val="0"/>
              <w:jc w:val="both"/>
              <w:rPr>
                <w:rFonts w:eastAsiaTheme="minorHAnsi"/>
                <w:shd w:val="clear" w:color="auto" w:fill="FFFFFF"/>
                <w:lang w:eastAsia="en-US"/>
              </w:rPr>
            </w:pPr>
            <w:r w:rsidRPr="00984CEE">
              <w:rPr>
                <w:rFonts w:eastAsiaTheme="minorHAnsi"/>
                <w:lang w:eastAsia="en-US"/>
              </w:rPr>
              <w:t>Малоэтажная многоквартирная жилая застройка (2.1.1)</w:t>
            </w:r>
          </w:p>
        </w:tc>
        <w:tc>
          <w:tcPr>
            <w:tcW w:w="5950" w:type="dxa"/>
            <w:tcBorders>
              <w:top w:val="single" w:sz="4" w:space="0" w:color="auto"/>
              <w:bottom w:val="single" w:sz="4" w:space="0" w:color="auto"/>
            </w:tcBorders>
          </w:tcPr>
          <w:p w:rsidR="008E53D1" w:rsidRPr="00984CEE" w:rsidRDefault="008E53D1" w:rsidP="00A82913">
            <w:pPr>
              <w:widowControl w:val="0"/>
              <w:autoSpaceDE w:val="0"/>
              <w:autoSpaceDN w:val="0"/>
              <w:jc w:val="both"/>
            </w:pPr>
            <w:r w:rsidRPr="00984CEE">
              <w:t>Размещение малоэтажного многоквартирного жилого дома (дом, пригодный для постоянного проживания, высотой до 4 этажей, включая мансардный);</w:t>
            </w:r>
          </w:p>
          <w:p w:rsidR="008E53D1" w:rsidRPr="00984CEE" w:rsidRDefault="008E53D1" w:rsidP="00A82913">
            <w:pPr>
              <w:widowControl w:val="0"/>
              <w:autoSpaceDE w:val="0"/>
              <w:autoSpaceDN w:val="0"/>
              <w:jc w:val="both"/>
            </w:pPr>
            <w:r w:rsidRPr="00984CEE">
              <w:t>разведение декоративных и плодовых деревьев, овощных и ягодных культур;</w:t>
            </w:r>
          </w:p>
          <w:p w:rsidR="008E53D1" w:rsidRPr="00984CEE" w:rsidRDefault="008E53D1" w:rsidP="00A82913">
            <w:pPr>
              <w:widowControl w:val="0"/>
              <w:autoSpaceDE w:val="0"/>
              <w:autoSpaceDN w:val="0"/>
              <w:jc w:val="both"/>
            </w:pPr>
            <w:r w:rsidRPr="00984CEE">
              <w:t>размещение индивидуальных гаражей и иных вспомогательных сооружений;</w:t>
            </w:r>
          </w:p>
          <w:p w:rsidR="008E53D1" w:rsidRPr="00984CEE" w:rsidRDefault="008E53D1" w:rsidP="00A82913">
            <w:pPr>
              <w:widowControl w:val="0"/>
              <w:autoSpaceDE w:val="0"/>
              <w:autoSpaceDN w:val="0"/>
              <w:jc w:val="both"/>
            </w:pPr>
            <w:r w:rsidRPr="00984CEE">
              <w:t>обустройство спортивных и детских площадок, площадок отдыха;</w:t>
            </w:r>
          </w:p>
          <w:p w:rsidR="008E53D1" w:rsidRPr="00984CEE" w:rsidRDefault="008E53D1" w:rsidP="00A82913">
            <w:pPr>
              <w:autoSpaceDE w:val="0"/>
              <w:autoSpaceDN w:val="0"/>
              <w:adjustRightInd w:val="0"/>
              <w:jc w:val="both"/>
              <w:rPr>
                <w:rFonts w:eastAsiaTheme="minorHAnsi"/>
                <w:lang w:eastAsia="en-US"/>
              </w:rPr>
            </w:pPr>
            <w:r w:rsidRPr="00984CEE">
              <w:rPr>
                <w:rFonts w:eastAsiaTheme="minorHAnsi"/>
                <w:lang w:eastAsia="en-US"/>
              </w:rPr>
              <w:t>размещение объектов обслуживания жилой застройки во встроенных, пристроенных и встроенно-пристроенных помещениях малоэтажного многоквартирного дома, если общая площадь таких помещений в малоэтажном многоквартирном доме не составляет более 15% общей площади помещений дома</w:t>
            </w:r>
          </w:p>
        </w:tc>
      </w:tr>
      <w:tr w:rsidR="008E53D1" w:rsidRPr="00984CEE" w:rsidTr="00A82913">
        <w:trPr>
          <w:trHeight w:val="96"/>
        </w:trPr>
        <w:tc>
          <w:tcPr>
            <w:tcW w:w="678" w:type="dxa"/>
            <w:tcBorders>
              <w:top w:val="single" w:sz="4" w:space="0" w:color="auto"/>
              <w:bottom w:val="single" w:sz="4" w:space="0" w:color="auto"/>
            </w:tcBorders>
          </w:tcPr>
          <w:p w:rsidR="008E53D1" w:rsidRPr="00984CEE" w:rsidRDefault="008E53D1" w:rsidP="00A82913">
            <w:pPr>
              <w:autoSpaceDE w:val="0"/>
              <w:autoSpaceDN w:val="0"/>
              <w:adjustRightInd w:val="0"/>
              <w:jc w:val="both"/>
              <w:rPr>
                <w:rFonts w:eastAsiaTheme="minorHAnsi"/>
                <w:lang w:eastAsia="en-US"/>
              </w:rPr>
            </w:pPr>
            <w:r>
              <w:rPr>
                <w:rFonts w:eastAsiaTheme="minorHAnsi"/>
                <w:lang w:eastAsia="en-US"/>
              </w:rPr>
              <w:t>1.5</w:t>
            </w:r>
          </w:p>
        </w:tc>
        <w:tc>
          <w:tcPr>
            <w:tcW w:w="2552" w:type="dxa"/>
            <w:tcBorders>
              <w:top w:val="single" w:sz="4" w:space="0" w:color="auto"/>
              <w:bottom w:val="single" w:sz="4" w:space="0" w:color="auto"/>
            </w:tcBorders>
          </w:tcPr>
          <w:p w:rsidR="008E53D1" w:rsidRPr="00984CEE" w:rsidRDefault="008E53D1" w:rsidP="00A82913">
            <w:pPr>
              <w:autoSpaceDE w:val="0"/>
              <w:autoSpaceDN w:val="0"/>
              <w:adjustRightInd w:val="0"/>
              <w:jc w:val="both"/>
              <w:rPr>
                <w:rFonts w:eastAsiaTheme="minorHAnsi"/>
                <w:shd w:val="clear" w:color="auto" w:fill="FFFFFF"/>
                <w:lang w:eastAsia="en-US"/>
              </w:rPr>
            </w:pPr>
            <w:r w:rsidRPr="00984CEE">
              <w:rPr>
                <w:rFonts w:eastAsiaTheme="minorHAnsi"/>
                <w:lang w:eastAsia="en-US"/>
              </w:rPr>
              <w:t>Передвижное жилье (2.4)</w:t>
            </w:r>
          </w:p>
        </w:tc>
        <w:tc>
          <w:tcPr>
            <w:tcW w:w="5950" w:type="dxa"/>
            <w:tcBorders>
              <w:top w:val="single" w:sz="4" w:space="0" w:color="auto"/>
              <w:bottom w:val="single" w:sz="4" w:space="0" w:color="auto"/>
            </w:tcBorders>
          </w:tcPr>
          <w:p w:rsidR="008E53D1" w:rsidRPr="00984CEE" w:rsidRDefault="008E53D1" w:rsidP="00A82913">
            <w:pPr>
              <w:autoSpaceDE w:val="0"/>
              <w:autoSpaceDN w:val="0"/>
              <w:adjustRightInd w:val="0"/>
              <w:jc w:val="both"/>
              <w:rPr>
                <w:rFonts w:eastAsiaTheme="minorHAnsi"/>
                <w:lang w:eastAsia="en-US"/>
              </w:rPr>
            </w:pPr>
            <w:r w:rsidRPr="00984CEE">
              <w:rPr>
                <w:rFonts w:eastAsiaTheme="minorHAnsi"/>
                <w:lang w:eastAsia="en-US"/>
              </w:rPr>
              <w:t>Размещение сооружений, пригодных к использованию в качестве жилья (палаточные городки, кемпинги, жилые вагончики, жилые прицепы) с возможностью подключения названных сооружений к инженерным сетям, находящимся на земельном участке или на земельных участках, имеющих инженерные сооружения, предназначенных для общего пользования</w:t>
            </w:r>
          </w:p>
        </w:tc>
      </w:tr>
      <w:tr w:rsidR="008E53D1" w:rsidRPr="00984CEE" w:rsidTr="00A82913">
        <w:trPr>
          <w:trHeight w:val="126"/>
        </w:trPr>
        <w:tc>
          <w:tcPr>
            <w:tcW w:w="678" w:type="dxa"/>
            <w:tcBorders>
              <w:top w:val="single" w:sz="4" w:space="0" w:color="auto"/>
              <w:bottom w:val="single" w:sz="4" w:space="0" w:color="auto"/>
            </w:tcBorders>
          </w:tcPr>
          <w:p w:rsidR="008E53D1" w:rsidRPr="00984CEE" w:rsidRDefault="008E53D1" w:rsidP="00A82913">
            <w:pPr>
              <w:autoSpaceDE w:val="0"/>
              <w:autoSpaceDN w:val="0"/>
              <w:adjustRightInd w:val="0"/>
              <w:jc w:val="both"/>
              <w:rPr>
                <w:rFonts w:eastAsiaTheme="minorHAnsi"/>
                <w:lang w:eastAsia="en-US"/>
              </w:rPr>
            </w:pPr>
            <w:r>
              <w:rPr>
                <w:rFonts w:eastAsiaTheme="minorHAnsi"/>
                <w:lang w:eastAsia="en-US"/>
              </w:rPr>
              <w:t>1.6</w:t>
            </w:r>
          </w:p>
        </w:tc>
        <w:tc>
          <w:tcPr>
            <w:tcW w:w="2552" w:type="dxa"/>
            <w:tcBorders>
              <w:top w:val="single" w:sz="4" w:space="0" w:color="auto"/>
              <w:bottom w:val="single" w:sz="4" w:space="0" w:color="auto"/>
            </w:tcBorders>
          </w:tcPr>
          <w:p w:rsidR="008E53D1" w:rsidRPr="00984CEE" w:rsidRDefault="008E53D1" w:rsidP="00A82913">
            <w:pPr>
              <w:autoSpaceDE w:val="0"/>
              <w:autoSpaceDN w:val="0"/>
              <w:adjustRightInd w:val="0"/>
              <w:jc w:val="both"/>
              <w:rPr>
                <w:rFonts w:eastAsiaTheme="minorHAnsi"/>
                <w:shd w:val="clear" w:color="auto" w:fill="FFFFFF"/>
                <w:lang w:eastAsia="en-US"/>
              </w:rPr>
            </w:pPr>
            <w:proofErr w:type="spellStart"/>
            <w:r w:rsidRPr="00984CEE">
              <w:rPr>
                <w:rFonts w:eastAsiaTheme="minorHAnsi"/>
                <w:lang w:eastAsia="en-US"/>
              </w:rPr>
              <w:t>Среднеэтажная</w:t>
            </w:r>
            <w:proofErr w:type="spellEnd"/>
            <w:r w:rsidRPr="00984CEE">
              <w:rPr>
                <w:rFonts w:eastAsiaTheme="minorHAnsi"/>
                <w:lang w:eastAsia="en-US"/>
              </w:rPr>
              <w:t xml:space="preserve"> жилая застройка (2.5)</w:t>
            </w:r>
          </w:p>
        </w:tc>
        <w:tc>
          <w:tcPr>
            <w:tcW w:w="5950" w:type="dxa"/>
            <w:tcBorders>
              <w:top w:val="single" w:sz="4" w:space="0" w:color="auto"/>
              <w:bottom w:val="single" w:sz="4" w:space="0" w:color="auto"/>
            </w:tcBorders>
          </w:tcPr>
          <w:p w:rsidR="008E53D1" w:rsidRPr="00984CEE" w:rsidRDefault="008E53D1" w:rsidP="00A82913">
            <w:pPr>
              <w:widowControl w:val="0"/>
              <w:autoSpaceDE w:val="0"/>
              <w:autoSpaceDN w:val="0"/>
              <w:jc w:val="both"/>
            </w:pPr>
            <w:r w:rsidRPr="00984CEE">
              <w:t>Размещение жилых домов, предназначенных для разделения на квартиры, каждая из которых пригодна для постоянного проживания (жилые дома высотой не выше восьми надземных этажей, разделенных на две и более квартиры);</w:t>
            </w:r>
          </w:p>
          <w:p w:rsidR="008E53D1" w:rsidRPr="00984CEE" w:rsidRDefault="008E53D1" w:rsidP="00A82913">
            <w:pPr>
              <w:widowControl w:val="0"/>
              <w:autoSpaceDE w:val="0"/>
              <w:autoSpaceDN w:val="0"/>
              <w:jc w:val="both"/>
            </w:pPr>
            <w:r w:rsidRPr="00984CEE">
              <w:t>благоустройство и озеленение;</w:t>
            </w:r>
          </w:p>
          <w:p w:rsidR="008E53D1" w:rsidRPr="00984CEE" w:rsidRDefault="008E53D1" w:rsidP="00A82913">
            <w:pPr>
              <w:widowControl w:val="0"/>
              <w:autoSpaceDE w:val="0"/>
              <w:autoSpaceDN w:val="0"/>
              <w:jc w:val="both"/>
            </w:pPr>
            <w:r w:rsidRPr="00984CEE">
              <w:t>размещение подземных гаражей и автостоянок;</w:t>
            </w:r>
          </w:p>
          <w:p w:rsidR="008E53D1" w:rsidRPr="00984CEE" w:rsidRDefault="008E53D1" w:rsidP="00A82913">
            <w:pPr>
              <w:widowControl w:val="0"/>
              <w:autoSpaceDE w:val="0"/>
              <w:autoSpaceDN w:val="0"/>
              <w:jc w:val="both"/>
            </w:pPr>
            <w:r w:rsidRPr="00984CEE">
              <w:t>обустройство спортивных и детских площадок, площадок отдыха;</w:t>
            </w:r>
          </w:p>
          <w:p w:rsidR="008E53D1" w:rsidRPr="00984CEE" w:rsidRDefault="008E53D1" w:rsidP="00A82913">
            <w:pPr>
              <w:autoSpaceDE w:val="0"/>
              <w:autoSpaceDN w:val="0"/>
              <w:adjustRightInd w:val="0"/>
              <w:jc w:val="both"/>
              <w:rPr>
                <w:rFonts w:eastAsiaTheme="minorHAnsi"/>
                <w:lang w:eastAsia="en-US"/>
              </w:rPr>
            </w:pPr>
            <w:r w:rsidRPr="00984CEE">
              <w:rPr>
                <w:rFonts w:eastAsiaTheme="minorHAnsi"/>
                <w:lang w:eastAsia="en-US"/>
              </w:rPr>
              <w:t>размещение объектов обслуживания жилой застройки во встроенных, пристроенных и встроенно-пристроенных помещениях многоквартирного дома, если общая площадь таких помещений в многоквартирном доме не составляет более 20% общей площади помещений дома</w:t>
            </w:r>
          </w:p>
        </w:tc>
      </w:tr>
      <w:tr w:rsidR="008E53D1" w:rsidRPr="00984CEE" w:rsidTr="00A82913">
        <w:trPr>
          <w:trHeight w:val="126"/>
        </w:trPr>
        <w:tc>
          <w:tcPr>
            <w:tcW w:w="678" w:type="dxa"/>
            <w:tcBorders>
              <w:top w:val="single" w:sz="4" w:space="0" w:color="auto"/>
              <w:bottom w:val="single" w:sz="4" w:space="0" w:color="auto"/>
            </w:tcBorders>
          </w:tcPr>
          <w:p w:rsidR="008E53D1" w:rsidRPr="00984CEE" w:rsidRDefault="008E53D1" w:rsidP="00A82913">
            <w:pPr>
              <w:autoSpaceDE w:val="0"/>
              <w:autoSpaceDN w:val="0"/>
              <w:adjustRightInd w:val="0"/>
              <w:jc w:val="both"/>
              <w:rPr>
                <w:rFonts w:eastAsiaTheme="minorHAnsi"/>
                <w:lang w:eastAsia="en-US"/>
              </w:rPr>
            </w:pPr>
            <w:r>
              <w:rPr>
                <w:rFonts w:eastAsiaTheme="minorHAnsi"/>
                <w:lang w:eastAsia="en-US"/>
              </w:rPr>
              <w:t>1.7</w:t>
            </w:r>
          </w:p>
        </w:tc>
        <w:tc>
          <w:tcPr>
            <w:tcW w:w="2552" w:type="dxa"/>
            <w:tcBorders>
              <w:top w:val="single" w:sz="4" w:space="0" w:color="auto"/>
              <w:bottom w:val="single" w:sz="4" w:space="0" w:color="auto"/>
            </w:tcBorders>
          </w:tcPr>
          <w:p w:rsidR="008E53D1" w:rsidRPr="00984CEE" w:rsidRDefault="008E53D1" w:rsidP="00A82913">
            <w:pPr>
              <w:autoSpaceDE w:val="0"/>
              <w:autoSpaceDN w:val="0"/>
              <w:adjustRightInd w:val="0"/>
              <w:jc w:val="both"/>
              <w:rPr>
                <w:rFonts w:eastAsiaTheme="minorHAnsi"/>
                <w:shd w:val="clear" w:color="auto" w:fill="FFFFFF"/>
                <w:lang w:eastAsia="en-US"/>
              </w:rPr>
            </w:pPr>
            <w:r w:rsidRPr="00984CEE">
              <w:rPr>
                <w:rFonts w:eastAsiaTheme="minorHAnsi"/>
                <w:lang w:eastAsia="en-US"/>
              </w:rPr>
              <w:t>Обслуживание жилой застройки (2.7)</w:t>
            </w:r>
          </w:p>
        </w:tc>
        <w:tc>
          <w:tcPr>
            <w:tcW w:w="5950" w:type="dxa"/>
            <w:tcBorders>
              <w:top w:val="single" w:sz="4" w:space="0" w:color="auto"/>
              <w:bottom w:val="single" w:sz="4" w:space="0" w:color="auto"/>
            </w:tcBorders>
          </w:tcPr>
          <w:p w:rsidR="008E53D1" w:rsidRPr="00984CEE" w:rsidRDefault="008E53D1" w:rsidP="00A82913">
            <w:pPr>
              <w:autoSpaceDE w:val="0"/>
              <w:autoSpaceDN w:val="0"/>
              <w:adjustRightInd w:val="0"/>
              <w:jc w:val="both"/>
              <w:rPr>
                <w:rFonts w:eastAsiaTheme="minorHAnsi"/>
                <w:lang w:eastAsia="en-US"/>
              </w:rPr>
            </w:pPr>
            <w:proofErr w:type="gramStart"/>
            <w:r w:rsidRPr="00984CEE">
              <w:rPr>
                <w:rFonts w:eastAsiaTheme="minorHAnsi"/>
                <w:lang w:eastAsia="en-US"/>
              </w:rPr>
              <w:t xml:space="preserve">Размещение объектов капитального строительства, размещение которых предусмотрено видами разрешенного использования с </w:t>
            </w:r>
            <w:hyperlink w:anchor="P182" w:history="1">
              <w:r w:rsidRPr="00984CEE">
                <w:rPr>
                  <w:rFonts w:eastAsiaTheme="minorHAnsi"/>
                  <w:color w:val="0000FF"/>
                  <w:lang w:eastAsia="en-US"/>
                </w:rPr>
                <w:t>кодами 3.1</w:t>
              </w:r>
            </w:hyperlink>
            <w:r w:rsidRPr="00984CEE">
              <w:rPr>
                <w:rFonts w:eastAsiaTheme="minorHAnsi"/>
                <w:lang w:eastAsia="en-US"/>
              </w:rPr>
              <w:t xml:space="preserve">, </w:t>
            </w:r>
            <w:hyperlink w:anchor="P186" w:history="1">
              <w:r w:rsidRPr="00984CEE">
                <w:rPr>
                  <w:rFonts w:eastAsiaTheme="minorHAnsi"/>
                  <w:color w:val="0000FF"/>
                  <w:lang w:eastAsia="en-US"/>
                </w:rPr>
                <w:t>3.2</w:t>
              </w:r>
            </w:hyperlink>
            <w:r w:rsidRPr="00984CEE">
              <w:rPr>
                <w:rFonts w:eastAsiaTheme="minorHAnsi"/>
                <w:lang w:eastAsia="en-US"/>
              </w:rPr>
              <w:t xml:space="preserve">, </w:t>
            </w:r>
            <w:hyperlink w:anchor="P191" w:history="1">
              <w:r w:rsidRPr="00984CEE">
                <w:rPr>
                  <w:rFonts w:eastAsiaTheme="minorHAnsi"/>
                  <w:color w:val="0000FF"/>
                  <w:lang w:eastAsia="en-US"/>
                </w:rPr>
                <w:t>3.3</w:t>
              </w:r>
            </w:hyperlink>
            <w:r w:rsidRPr="00984CEE">
              <w:rPr>
                <w:rFonts w:eastAsiaTheme="minorHAnsi"/>
                <w:lang w:eastAsia="en-US"/>
              </w:rPr>
              <w:t xml:space="preserve">, </w:t>
            </w:r>
            <w:hyperlink w:anchor="P195" w:history="1">
              <w:r w:rsidRPr="00984CEE">
                <w:rPr>
                  <w:rFonts w:eastAsiaTheme="minorHAnsi"/>
                  <w:color w:val="0000FF"/>
                  <w:lang w:eastAsia="en-US"/>
                </w:rPr>
                <w:t>3.4</w:t>
              </w:r>
            </w:hyperlink>
            <w:r w:rsidRPr="00984CEE">
              <w:rPr>
                <w:rFonts w:eastAsiaTheme="minorHAnsi"/>
                <w:lang w:eastAsia="en-US"/>
              </w:rPr>
              <w:t xml:space="preserve">, </w:t>
            </w:r>
            <w:hyperlink w:anchor="P199" w:history="1">
              <w:r w:rsidRPr="00984CEE">
                <w:rPr>
                  <w:rFonts w:eastAsiaTheme="minorHAnsi"/>
                  <w:color w:val="0000FF"/>
                  <w:lang w:eastAsia="en-US"/>
                </w:rPr>
                <w:t>3.4.1</w:t>
              </w:r>
            </w:hyperlink>
            <w:r w:rsidRPr="00984CEE">
              <w:rPr>
                <w:rFonts w:eastAsiaTheme="minorHAnsi"/>
                <w:lang w:eastAsia="en-US"/>
              </w:rPr>
              <w:t xml:space="preserve">, </w:t>
            </w:r>
            <w:hyperlink w:anchor="P212" w:history="1">
              <w:r w:rsidRPr="00984CEE">
                <w:rPr>
                  <w:rFonts w:eastAsiaTheme="minorHAnsi"/>
                  <w:color w:val="0000FF"/>
                  <w:lang w:eastAsia="en-US"/>
                </w:rPr>
                <w:t>3.5.1</w:t>
              </w:r>
            </w:hyperlink>
            <w:r w:rsidRPr="00984CEE">
              <w:rPr>
                <w:rFonts w:eastAsiaTheme="minorHAnsi"/>
                <w:lang w:eastAsia="en-US"/>
              </w:rPr>
              <w:t xml:space="preserve">, </w:t>
            </w:r>
            <w:hyperlink w:anchor="P220" w:history="1">
              <w:r w:rsidRPr="00984CEE">
                <w:rPr>
                  <w:rFonts w:eastAsiaTheme="minorHAnsi"/>
                  <w:color w:val="0000FF"/>
                  <w:lang w:eastAsia="en-US"/>
                </w:rPr>
                <w:t>3.6</w:t>
              </w:r>
            </w:hyperlink>
            <w:r w:rsidRPr="00984CEE">
              <w:rPr>
                <w:rFonts w:eastAsiaTheme="minorHAnsi"/>
                <w:lang w:eastAsia="en-US"/>
              </w:rPr>
              <w:t xml:space="preserve">, </w:t>
            </w:r>
            <w:hyperlink w:anchor="P226" w:history="1">
              <w:r w:rsidRPr="00984CEE">
                <w:rPr>
                  <w:rFonts w:eastAsiaTheme="minorHAnsi"/>
                  <w:color w:val="0000FF"/>
                  <w:lang w:eastAsia="en-US"/>
                </w:rPr>
                <w:t>3.7</w:t>
              </w:r>
            </w:hyperlink>
            <w:r w:rsidRPr="00984CEE">
              <w:rPr>
                <w:rFonts w:eastAsiaTheme="minorHAnsi"/>
                <w:lang w:eastAsia="en-US"/>
              </w:rPr>
              <w:t xml:space="preserve">, </w:t>
            </w:r>
            <w:hyperlink w:anchor="P247" w:history="1">
              <w:r w:rsidRPr="00984CEE">
                <w:rPr>
                  <w:rFonts w:eastAsiaTheme="minorHAnsi"/>
                  <w:color w:val="0000FF"/>
                  <w:lang w:eastAsia="en-US"/>
                </w:rPr>
                <w:t>3.10.1</w:t>
              </w:r>
            </w:hyperlink>
            <w:r w:rsidRPr="00984CEE">
              <w:rPr>
                <w:rFonts w:eastAsiaTheme="minorHAnsi"/>
                <w:lang w:eastAsia="en-US"/>
              </w:rPr>
              <w:t xml:space="preserve">, </w:t>
            </w:r>
            <w:hyperlink w:anchor="P262" w:history="1">
              <w:r w:rsidRPr="00984CEE">
                <w:rPr>
                  <w:rFonts w:eastAsiaTheme="minorHAnsi"/>
                  <w:color w:val="0000FF"/>
                  <w:lang w:eastAsia="en-US"/>
                </w:rPr>
                <w:t>4.1</w:t>
              </w:r>
            </w:hyperlink>
            <w:r w:rsidRPr="00984CEE">
              <w:rPr>
                <w:rFonts w:eastAsiaTheme="minorHAnsi"/>
                <w:lang w:eastAsia="en-US"/>
              </w:rPr>
              <w:t xml:space="preserve">, </w:t>
            </w:r>
            <w:hyperlink w:anchor="P271" w:history="1">
              <w:r w:rsidRPr="00984CEE">
                <w:rPr>
                  <w:rFonts w:eastAsiaTheme="minorHAnsi"/>
                  <w:color w:val="0000FF"/>
                  <w:lang w:eastAsia="en-US"/>
                </w:rPr>
                <w:t>4.3</w:t>
              </w:r>
            </w:hyperlink>
            <w:r w:rsidRPr="00984CEE">
              <w:rPr>
                <w:rFonts w:eastAsiaTheme="minorHAnsi"/>
                <w:lang w:eastAsia="en-US"/>
              </w:rPr>
              <w:t xml:space="preserve">, </w:t>
            </w:r>
            <w:hyperlink w:anchor="P276" w:history="1">
              <w:r w:rsidRPr="00984CEE">
                <w:rPr>
                  <w:rFonts w:eastAsiaTheme="minorHAnsi"/>
                  <w:color w:val="0000FF"/>
                  <w:lang w:eastAsia="en-US"/>
                </w:rPr>
                <w:t>4.4</w:t>
              </w:r>
            </w:hyperlink>
            <w:r w:rsidRPr="00984CEE">
              <w:rPr>
                <w:rFonts w:eastAsiaTheme="minorHAnsi"/>
                <w:lang w:eastAsia="en-US"/>
              </w:rPr>
              <w:t xml:space="preserve">, </w:t>
            </w:r>
            <w:hyperlink w:anchor="P282" w:history="1">
              <w:r w:rsidRPr="00984CEE">
                <w:rPr>
                  <w:rFonts w:eastAsiaTheme="minorHAnsi"/>
                  <w:color w:val="0000FF"/>
                  <w:lang w:eastAsia="en-US"/>
                </w:rPr>
                <w:t>4.6</w:t>
              </w:r>
            </w:hyperlink>
            <w:r w:rsidRPr="00984CEE">
              <w:rPr>
                <w:rFonts w:eastAsiaTheme="minorHAnsi"/>
                <w:lang w:eastAsia="en-US"/>
              </w:rPr>
              <w:t xml:space="preserve">, </w:t>
            </w:r>
            <w:hyperlink w:anchor="P286" w:history="1">
              <w:r w:rsidRPr="00984CEE">
                <w:rPr>
                  <w:rFonts w:eastAsiaTheme="minorHAnsi"/>
                  <w:color w:val="0000FF"/>
                  <w:lang w:eastAsia="en-US"/>
                </w:rPr>
                <w:t>4.7</w:t>
              </w:r>
            </w:hyperlink>
            <w:r w:rsidRPr="00984CEE">
              <w:rPr>
                <w:rFonts w:eastAsiaTheme="minorHAnsi"/>
                <w:lang w:eastAsia="en-US"/>
              </w:rPr>
              <w:t xml:space="preserve">, </w:t>
            </w:r>
            <w:hyperlink w:anchor="P294" w:history="1">
              <w:r w:rsidRPr="00984CEE">
                <w:rPr>
                  <w:rFonts w:eastAsiaTheme="minorHAnsi"/>
                  <w:color w:val="0000FF"/>
                  <w:lang w:eastAsia="en-US"/>
                </w:rPr>
                <w:t>4.9</w:t>
              </w:r>
            </w:hyperlink>
            <w:r w:rsidRPr="00984CEE">
              <w:rPr>
                <w:rFonts w:eastAsiaTheme="minorHAnsi"/>
                <w:lang w:eastAsia="en-US"/>
              </w:rPr>
              <w:t xml:space="preserve">, </w:t>
            </w:r>
            <w:r w:rsidRPr="00984CEE">
              <w:rPr>
                <w:rFonts w:eastAsiaTheme="minorHAnsi"/>
                <w:lang w:eastAsia="en-US"/>
              </w:rPr>
              <w:lastRenderedPageBreak/>
              <w:t>если их размещение связано с удовлетворением повседневных потребностей жителей, не причиняет вреда окружающей среде и санитарному благополучию, не причиняет существенного неудобства жителям, не требует установления санитарной зоны</w:t>
            </w:r>
            <w:proofErr w:type="gramEnd"/>
          </w:p>
        </w:tc>
      </w:tr>
      <w:tr w:rsidR="008E53D1" w:rsidRPr="00984CEE" w:rsidTr="00A82913">
        <w:trPr>
          <w:trHeight w:val="96"/>
        </w:trPr>
        <w:tc>
          <w:tcPr>
            <w:tcW w:w="678" w:type="dxa"/>
            <w:tcBorders>
              <w:top w:val="single" w:sz="4" w:space="0" w:color="auto"/>
              <w:bottom w:val="single" w:sz="4" w:space="0" w:color="auto"/>
            </w:tcBorders>
          </w:tcPr>
          <w:p w:rsidR="008E53D1" w:rsidRPr="00984CEE" w:rsidRDefault="008E53D1" w:rsidP="00A82913">
            <w:pPr>
              <w:autoSpaceDE w:val="0"/>
              <w:autoSpaceDN w:val="0"/>
              <w:adjustRightInd w:val="0"/>
              <w:jc w:val="both"/>
              <w:rPr>
                <w:rFonts w:eastAsiaTheme="minorHAnsi"/>
                <w:lang w:eastAsia="en-US"/>
              </w:rPr>
            </w:pPr>
            <w:r>
              <w:rPr>
                <w:rFonts w:eastAsiaTheme="minorHAnsi"/>
                <w:lang w:eastAsia="en-US"/>
              </w:rPr>
              <w:lastRenderedPageBreak/>
              <w:t>1.8</w:t>
            </w:r>
          </w:p>
        </w:tc>
        <w:tc>
          <w:tcPr>
            <w:tcW w:w="2552" w:type="dxa"/>
            <w:tcBorders>
              <w:top w:val="single" w:sz="4" w:space="0" w:color="auto"/>
              <w:bottom w:val="single" w:sz="4" w:space="0" w:color="auto"/>
            </w:tcBorders>
          </w:tcPr>
          <w:p w:rsidR="008E53D1" w:rsidRPr="00984CEE" w:rsidRDefault="008E53D1" w:rsidP="00A82913">
            <w:pPr>
              <w:autoSpaceDE w:val="0"/>
              <w:autoSpaceDN w:val="0"/>
              <w:adjustRightInd w:val="0"/>
              <w:jc w:val="both"/>
              <w:rPr>
                <w:rFonts w:eastAsiaTheme="minorHAnsi"/>
                <w:shd w:val="clear" w:color="auto" w:fill="FFFFFF"/>
                <w:lang w:eastAsia="en-US"/>
              </w:rPr>
            </w:pPr>
            <w:r w:rsidRPr="00984CEE">
              <w:rPr>
                <w:rFonts w:eastAsiaTheme="minorHAnsi"/>
                <w:lang w:eastAsia="en-US"/>
              </w:rPr>
              <w:t>Объекты гаражного назначения (2.7.1)</w:t>
            </w:r>
          </w:p>
        </w:tc>
        <w:tc>
          <w:tcPr>
            <w:tcW w:w="5950" w:type="dxa"/>
            <w:tcBorders>
              <w:top w:val="single" w:sz="4" w:space="0" w:color="auto"/>
              <w:bottom w:val="single" w:sz="4" w:space="0" w:color="auto"/>
            </w:tcBorders>
          </w:tcPr>
          <w:p w:rsidR="008E53D1" w:rsidRPr="00984CEE" w:rsidRDefault="008E53D1" w:rsidP="00A82913">
            <w:pPr>
              <w:autoSpaceDE w:val="0"/>
              <w:autoSpaceDN w:val="0"/>
              <w:adjustRightInd w:val="0"/>
              <w:jc w:val="both"/>
              <w:rPr>
                <w:rFonts w:eastAsiaTheme="minorHAnsi"/>
                <w:lang w:eastAsia="en-US"/>
              </w:rPr>
            </w:pPr>
            <w:r w:rsidRPr="00984CEE">
              <w:rPr>
                <w:rFonts w:eastAsiaTheme="minorHAnsi"/>
                <w:lang w:eastAsia="en-US"/>
              </w:rPr>
              <w:t>Размещение отдельно стоящих и пристроенных гаражей, в том числе подземных, предназначенных для хранения личного автотранспорта граждан, с возможностью размещения автомобильных моек</w:t>
            </w:r>
          </w:p>
        </w:tc>
      </w:tr>
      <w:tr w:rsidR="008E53D1" w:rsidRPr="00984CEE" w:rsidTr="00A82913">
        <w:trPr>
          <w:trHeight w:val="126"/>
        </w:trPr>
        <w:tc>
          <w:tcPr>
            <w:tcW w:w="678" w:type="dxa"/>
            <w:tcBorders>
              <w:top w:val="single" w:sz="4" w:space="0" w:color="auto"/>
              <w:bottom w:val="single" w:sz="4" w:space="0" w:color="auto"/>
            </w:tcBorders>
          </w:tcPr>
          <w:p w:rsidR="008E53D1" w:rsidRPr="00984CEE" w:rsidRDefault="008E53D1" w:rsidP="00A82913">
            <w:pPr>
              <w:autoSpaceDE w:val="0"/>
              <w:autoSpaceDN w:val="0"/>
              <w:adjustRightInd w:val="0"/>
              <w:jc w:val="both"/>
              <w:rPr>
                <w:rFonts w:eastAsiaTheme="minorHAnsi"/>
                <w:lang w:eastAsia="en-US"/>
              </w:rPr>
            </w:pPr>
            <w:r>
              <w:rPr>
                <w:rFonts w:eastAsiaTheme="minorHAnsi"/>
                <w:lang w:eastAsia="en-US"/>
              </w:rPr>
              <w:t>1.9</w:t>
            </w:r>
          </w:p>
        </w:tc>
        <w:tc>
          <w:tcPr>
            <w:tcW w:w="2552" w:type="dxa"/>
            <w:tcBorders>
              <w:top w:val="single" w:sz="4" w:space="0" w:color="auto"/>
              <w:bottom w:val="single" w:sz="4" w:space="0" w:color="auto"/>
            </w:tcBorders>
          </w:tcPr>
          <w:p w:rsidR="008E53D1" w:rsidRPr="00984CEE" w:rsidRDefault="008E53D1" w:rsidP="00A82913">
            <w:pPr>
              <w:autoSpaceDE w:val="0"/>
              <w:autoSpaceDN w:val="0"/>
              <w:adjustRightInd w:val="0"/>
              <w:jc w:val="both"/>
              <w:rPr>
                <w:rFonts w:eastAsiaTheme="minorHAnsi"/>
                <w:shd w:val="clear" w:color="auto" w:fill="FFFFFF"/>
                <w:lang w:eastAsia="en-US"/>
              </w:rPr>
            </w:pPr>
            <w:r w:rsidRPr="00984CEE">
              <w:rPr>
                <w:rFonts w:eastAsiaTheme="minorHAnsi"/>
                <w:lang w:eastAsia="en-US"/>
              </w:rPr>
              <w:t>Общественное использование объектов капитального строительства (3.0)</w:t>
            </w:r>
          </w:p>
        </w:tc>
        <w:tc>
          <w:tcPr>
            <w:tcW w:w="5950" w:type="dxa"/>
            <w:tcBorders>
              <w:top w:val="single" w:sz="4" w:space="0" w:color="auto"/>
              <w:bottom w:val="single" w:sz="4" w:space="0" w:color="auto"/>
            </w:tcBorders>
          </w:tcPr>
          <w:p w:rsidR="008E53D1" w:rsidRPr="00984CEE" w:rsidRDefault="008E53D1" w:rsidP="00A82913">
            <w:pPr>
              <w:autoSpaceDE w:val="0"/>
              <w:autoSpaceDN w:val="0"/>
              <w:adjustRightInd w:val="0"/>
              <w:jc w:val="both"/>
              <w:rPr>
                <w:rFonts w:eastAsiaTheme="minorHAnsi"/>
                <w:lang w:eastAsia="en-US"/>
              </w:rPr>
            </w:pPr>
            <w:r w:rsidRPr="00984CEE">
              <w:rPr>
                <w:rFonts w:eastAsiaTheme="minorHAnsi"/>
                <w:lang w:eastAsia="en-US"/>
              </w:rPr>
              <w:t>Размещение объектов капитального строительства в целях обеспечения удовлетворения бытовых, социальных и духовных потребностей человека</w:t>
            </w:r>
          </w:p>
        </w:tc>
      </w:tr>
      <w:tr w:rsidR="008E53D1" w:rsidRPr="00984CEE" w:rsidTr="00A82913">
        <w:trPr>
          <w:trHeight w:val="135"/>
        </w:trPr>
        <w:tc>
          <w:tcPr>
            <w:tcW w:w="678" w:type="dxa"/>
            <w:tcBorders>
              <w:top w:val="single" w:sz="4" w:space="0" w:color="auto"/>
              <w:bottom w:val="single" w:sz="4" w:space="0" w:color="auto"/>
            </w:tcBorders>
          </w:tcPr>
          <w:p w:rsidR="008E53D1" w:rsidRPr="00984CEE" w:rsidRDefault="008E53D1" w:rsidP="00A82913">
            <w:pPr>
              <w:autoSpaceDE w:val="0"/>
              <w:autoSpaceDN w:val="0"/>
              <w:adjustRightInd w:val="0"/>
              <w:jc w:val="both"/>
              <w:rPr>
                <w:rFonts w:eastAsiaTheme="minorHAnsi"/>
                <w:lang w:eastAsia="en-US"/>
              </w:rPr>
            </w:pPr>
            <w:r>
              <w:rPr>
                <w:rFonts w:eastAsiaTheme="minorHAnsi"/>
                <w:lang w:eastAsia="en-US"/>
              </w:rPr>
              <w:t>1.10</w:t>
            </w:r>
          </w:p>
        </w:tc>
        <w:tc>
          <w:tcPr>
            <w:tcW w:w="2552" w:type="dxa"/>
            <w:tcBorders>
              <w:top w:val="single" w:sz="4" w:space="0" w:color="auto"/>
              <w:bottom w:val="single" w:sz="4" w:space="0" w:color="auto"/>
            </w:tcBorders>
          </w:tcPr>
          <w:p w:rsidR="008E53D1" w:rsidRPr="00984CEE" w:rsidRDefault="008E53D1" w:rsidP="00A82913">
            <w:pPr>
              <w:autoSpaceDE w:val="0"/>
              <w:autoSpaceDN w:val="0"/>
              <w:adjustRightInd w:val="0"/>
              <w:jc w:val="both"/>
              <w:rPr>
                <w:rFonts w:eastAsiaTheme="minorHAnsi"/>
                <w:shd w:val="clear" w:color="auto" w:fill="FFFFFF"/>
                <w:lang w:eastAsia="en-US"/>
              </w:rPr>
            </w:pPr>
            <w:r w:rsidRPr="00984CEE">
              <w:rPr>
                <w:rFonts w:eastAsiaTheme="minorHAnsi"/>
                <w:shd w:val="clear" w:color="auto" w:fill="FFFFFF"/>
                <w:lang w:eastAsia="en-US"/>
              </w:rPr>
              <w:t>Коммунальное обслуживание (3.1)</w:t>
            </w:r>
          </w:p>
        </w:tc>
        <w:tc>
          <w:tcPr>
            <w:tcW w:w="5950" w:type="dxa"/>
            <w:tcBorders>
              <w:top w:val="single" w:sz="4" w:space="0" w:color="auto"/>
              <w:bottom w:val="single" w:sz="4" w:space="0" w:color="auto"/>
            </w:tcBorders>
          </w:tcPr>
          <w:p w:rsidR="008E53D1" w:rsidRPr="00984CEE" w:rsidRDefault="008E53D1" w:rsidP="00A82913">
            <w:pPr>
              <w:autoSpaceDE w:val="0"/>
              <w:autoSpaceDN w:val="0"/>
              <w:adjustRightInd w:val="0"/>
              <w:jc w:val="both"/>
              <w:rPr>
                <w:rFonts w:eastAsiaTheme="minorHAnsi"/>
                <w:lang w:eastAsia="en-US"/>
              </w:rPr>
            </w:pPr>
            <w:proofErr w:type="gramStart"/>
            <w:r w:rsidRPr="00984CEE">
              <w:rPr>
                <w:rFonts w:eastAsiaTheme="minorHAnsi"/>
                <w:lang w:eastAsia="en-US"/>
              </w:rPr>
              <w:t>Размещение объектов капитального строительства в целях обеспечения физических и юридических лиц коммунальными услугами, в частности: поставки воды, тепла, электричества, газа, предоставления услуг связи, отвода канализационных стоков, очистки и уборки объектов недвижимости (котельных, водозаборов, очистных сооружений, насосных станций, водопроводов, линий электропередач, трансформаторных подстанций, газопроводов, линий связи, телефонных станций, канализаций, стоянок, гаражей и мастерских для обслуживания уборочной и аварийной техники, а также</w:t>
            </w:r>
            <w:proofErr w:type="gramEnd"/>
            <w:r w:rsidRPr="00984CEE">
              <w:rPr>
                <w:rFonts w:eastAsiaTheme="minorHAnsi"/>
                <w:lang w:eastAsia="en-US"/>
              </w:rPr>
              <w:t xml:space="preserve"> зданий или помещений, предназначенных для приема физических и юридических лиц в связи с предоставлением им коммунальных услуг)</w:t>
            </w:r>
          </w:p>
        </w:tc>
      </w:tr>
      <w:tr w:rsidR="008E53D1" w:rsidRPr="00984CEE" w:rsidTr="00A82913">
        <w:trPr>
          <w:trHeight w:val="111"/>
        </w:trPr>
        <w:tc>
          <w:tcPr>
            <w:tcW w:w="678" w:type="dxa"/>
            <w:tcBorders>
              <w:top w:val="single" w:sz="4" w:space="0" w:color="auto"/>
              <w:bottom w:val="single" w:sz="4" w:space="0" w:color="auto"/>
            </w:tcBorders>
          </w:tcPr>
          <w:p w:rsidR="008E53D1" w:rsidRPr="00984CEE" w:rsidRDefault="008E53D1" w:rsidP="00A82913">
            <w:pPr>
              <w:autoSpaceDE w:val="0"/>
              <w:autoSpaceDN w:val="0"/>
              <w:adjustRightInd w:val="0"/>
              <w:jc w:val="both"/>
              <w:rPr>
                <w:rFonts w:eastAsiaTheme="minorHAnsi"/>
                <w:lang w:eastAsia="en-US"/>
              </w:rPr>
            </w:pPr>
            <w:r>
              <w:rPr>
                <w:rFonts w:eastAsiaTheme="minorHAnsi"/>
                <w:lang w:eastAsia="en-US"/>
              </w:rPr>
              <w:t>1.11</w:t>
            </w:r>
          </w:p>
        </w:tc>
        <w:tc>
          <w:tcPr>
            <w:tcW w:w="2552" w:type="dxa"/>
            <w:tcBorders>
              <w:top w:val="single" w:sz="4" w:space="0" w:color="auto"/>
              <w:bottom w:val="single" w:sz="4" w:space="0" w:color="auto"/>
            </w:tcBorders>
          </w:tcPr>
          <w:p w:rsidR="008E53D1" w:rsidRPr="00984CEE" w:rsidRDefault="008E53D1" w:rsidP="00A82913">
            <w:pPr>
              <w:autoSpaceDE w:val="0"/>
              <w:autoSpaceDN w:val="0"/>
              <w:adjustRightInd w:val="0"/>
              <w:jc w:val="both"/>
              <w:rPr>
                <w:rFonts w:eastAsiaTheme="minorHAnsi"/>
                <w:shd w:val="clear" w:color="auto" w:fill="FFFFFF"/>
                <w:lang w:eastAsia="en-US"/>
              </w:rPr>
            </w:pPr>
            <w:r w:rsidRPr="00984CEE">
              <w:rPr>
                <w:rFonts w:eastAsiaTheme="minorHAnsi"/>
                <w:lang w:eastAsia="en-US"/>
              </w:rPr>
              <w:t>Бытовое обслуживание (3.3)</w:t>
            </w:r>
          </w:p>
        </w:tc>
        <w:tc>
          <w:tcPr>
            <w:tcW w:w="5950" w:type="dxa"/>
            <w:tcBorders>
              <w:top w:val="single" w:sz="4" w:space="0" w:color="auto"/>
              <w:bottom w:val="single" w:sz="4" w:space="0" w:color="auto"/>
            </w:tcBorders>
          </w:tcPr>
          <w:p w:rsidR="008E53D1" w:rsidRPr="00984CEE" w:rsidRDefault="008E53D1" w:rsidP="00A82913">
            <w:pPr>
              <w:autoSpaceDE w:val="0"/>
              <w:autoSpaceDN w:val="0"/>
              <w:adjustRightInd w:val="0"/>
              <w:jc w:val="both"/>
              <w:rPr>
                <w:rFonts w:eastAsiaTheme="minorHAnsi"/>
                <w:lang w:eastAsia="en-US"/>
              </w:rPr>
            </w:pPr>
            <w:r w:rsidRPr="00984CEE">
              <w:rPr>
                <w:rFonts w:eastAsiaTheme="minorHAnsi"/>
                <w:lang w:eastAsia="en-US"/>
              </w:rPr>
              <w:t>Размещение объектов капитального строительства, предназначенных для оказания населению или организациям бытовых услуг (мастерские мелкого ремонта, ателье, бани, парикмахерские, прачечные, химчистки, похоронные бюро)</w:t>
            </w:r>
          </w:p>
        </w:tc>
      </w:tr>
      <w:tr w:rsidR="008E53D1" w:rsidRPr="00984CEE" w:rsidTr="00A82913">
        <w:trPr>
          <w:trHeight w:val="135"/>
        </w:trPr>
        <w:tc>
          <w:tcPr>
            <w:tcW w:w="678" w:type="dxa"/>
            <w:tcBorders>
              <w:top w:val="single" w:sz="4" w:space="0" w:color="auto"/>
              <w:bottom w:val="single" w:sz="4" w:space="0" w:color="auto"/>
            </w:tcBorders>
          </w:tcPr>
          <w:p w:rsidR="008E53D1" w:rsidRPr="00984CEE" w:rsidRDefault="008E53D1" w:rsidP="00A82913">
            <w:pPr>
              <w:autoSpaceDE w:val="0"/>
              <w:autoSpaceDN w:val="0"/>
              <w:adjustRightInd w:val="0"/>
              <w:jc w:val="both"/>
              <w:rPr>
                <w:rFonts w:eastAsiaTheme="minorHAnsi"/>
                <w:lang w:eastAsia="en-US"/>
              </w:rPr>
            </w:pPr>
            <w:r>
              <w:rPr>
                <w:rFonts w:eastAsiaTheme="minorHAnsi"/>
                <w:lang w:eastAsia="en-US"/>
              </w:rPr>
              <w:t>1.12</w:t>
            </w:r>
          </w:p>
        </w:tc>
        <w:tc>
          <w:tcPr>
            <w:tcW w:w="2552" w:type="dxa"/>
            <w:tcBorders>
              <w:top w:val="single" w:sz="4" w:space="0" w:color="auto"/>
              <w:bottom w:val="single" w:sz="4" w:space="0" w:color="auto"/>
            </w:tcBorders>
          </w:tcPr>
          <w:p w:rsidR="008E53D1" w:rsidRPr="00984CEE" w:rsidRDefault="008E53D1" w:rsidP="00A82913">
            <w:pPr>
              <w:autoSpaceDE w:val="0"/>
              <w:autoSpaceDN w:val="0"/>
              <w:adjustRightInd w:val="0"/>
              <w:jc w:val="both"/>
              <w:rPr>
                <w:rFonts w:eastAsiaTheme="minorHAnsi"/>
                <w:shd w:val="clear" w:color="auto" w:fill="FFFFFF"/>
                <w:lang w:eastAsia="en-US"/>
              </w:rPr>
            </w:pPr>
            <w:r w:rsidRPr="00984CEE">
              <w:rPr>
                <w:rFonts w:eastAsiaTheme="minorHAnsi"/>
                <w:lang w:eastAsia="en-US"/>
              </w:rPr>
              <w:t>Здравоохранение</w:t>
            </w:r>
          </w:p>
        </w:tc>
        <w:tc>
          <w:tcPr>
            <w:tcW w:w="5950" w:type="dxa"/>
            <w:tcBorders>
              <w:top w:val="single" w:sz="4" w:space="0" w:color="auto"/>
              <w:bottom w:val="single" w:sz="4" w:space="0" w:color="auto"/>
            </w:tcBorders>
          </w:tcPr>
          <w:p w:rsidR="008E53D1" w:rsidRPr="00984CEE" w:rsidRDefault="008E53D1" w:rsidP="00A82913">
            <w:pPr>
              <w:autoSpaceDE w:val="0"/>
              <w:autoSpaceDN w:val="0"/>
              <w:adjustRightInd w:val="0"/>
              <w:jc w:val="both"/>
              <w:rPr>
                <w:rFonts w:eastAsiaTheme="minorHAnsi"/>
                <w:lang w:eastAsia="en-US"/>
              </w:rPr>
            </w:pPr>
            <w:r w:rsidRPr="00984CEE">
              <w:rPr>
                <w:rFonts w:eastAsiaTheme="minorHAnsi"/>
                <w:lang w:eastAsia="en-US"/>
              </w:rPr>
              <w:t>Размещение объектов капитального строительства, предназначенных для оказания гражданам медицинской помощи.</w:t>
            </w:r>
          </w:p>
        </w:tc>
      </w:tr>
      <w:tr w:rsidR="008E53D1" w:rsidRPr="00984CEE" w:rsidTr="00A82913">
        <w:trPr>
          <w:trHeight w:val="36"/>
        </w:trPr>
        <w:tc>
          <w:tcPr>
            <w:tcW w:w="678" w:type="dxa"/>
            <w:tcBorders>
              <w:top w:val="single" w:sz="4" w:space="0" w:color="auto"/>
              <w:bottom w:val="single" w:sz="4" w:space="0" w:color="auto"/>
            </w:tcBorders>
          </w:tcPr>
          <w:p w:rsidR="008E53D1" w:rsidRPr="00984CEE" w:rsidRDefault="008E53D1" w:rsidP="00A82913">
            <w:pPr>
              <w:autoSpaceDE w:val="0"/>
              <w:autoSpaceDN w:val="0"/>
              <w:adjustRightInd w:val="0"/>
              <w:jc w:val="both"/>
              <w:rPr>
                <w:rFonts w:eastAsiaTheme="minorHAnsi"/>
                <w:lang w:eastAsia="en-US"/>
              </w:rPr>
            </w:pPr>
            <w:r>
              <w:rPr>
                <w:rFonts w:eastAsiaTheme="minorHAnsi"/>
                <w:lang w:eastAsia="en-US"/>
              </w:rPr>
              <w:t>1.13</w:t>
            </w:r>
          </w:p>
        </w:tc>
        <w:tc>
          <w:tcPr>
            <w:tcW w:w="2552" w:type="dxa"/>
            <w:tcBorders>
              <w:top w:val="single" w:sz="4" w:space="0" w:color="auto"/>
              <w:bottom w:val="single" w:sz="4" w:space="0" w:color="auto"/>
            </w:tcBorders>
          </w:tcPr>
          <w:p w:rsidR="008E53D1" w:rsidRPr="00984CEE" w:rsidRDefault="008E53D1" w:rsidP="00A82913">
            <w:pPr>
              <w:autoSpaceDE w:val="0"/>
              <w:autoSpaceDN w:val="0"/>
              <w:adjustRightInd w:val="0"/>
              <w:jc w:val="both"/>
              <w:rPr>
                <w:rFonts w:eastAsiaTheme="minorHAnsi"/>
                <w:shd w:val="clear" w:color="auto" w:fill="FFFFFF"/>
                <w:lang w:eastAsia="en-US"/>
              </w:rPr>
            </w:pPr>
            <w:r w:rsidRPr="00984CEE">
              <w:rPr>
                <w:rFonts w:eastAsiaTheme="minorHAnsi"/>
                <w:lang w:eastAsia="en-US"/>
              </w:rPr>
              <w:t>Образование и просвещение (3.5)</w:t>
            </w:r>
          </w:p>
        </w:tc>
        <w:tc>
          <w:tcPr>
            <w:tcW w:w="5950" w:type="dxa"/>
            <w:tcBorders>
              <w:top w:val="single" w:sz="4" w:space="0" w:color="auto"/>
              <w:bottom w:val="single" w:sz="4" w:space="0" w:color="auto"/>
            </w:tcBorders>
          </w:tcPr>
          <w:p w:rsidR="008E53D1" w:rsidRPr="00984CEE" w:rsidRDefault="008E53D1" w:rsidP="00A82913">
            <w:pPr>
              <w:autoSpaceDE w:val="0"/>
              <w:autoSpaceDN w:val="0"/>
              <w:adjustRightInd w:val="0"/>
              <w:jc w:val="both"/>
              <w:rPr>
                <w:rFonts w:eastAsiaTheme="minorHAnsi"/>
                <w:lang w:eastAsia="en-US"/>
              </w:rPr>
            </w:pPr>
            <w:proofErr w:type="gramStart"/>
            <w:r w:rsidRPr="00984CEE">
              <w:rPr>
                <w:rFonts w:eastAsiaTheme="minorHAnsi"/>
                <w:lang w:eastAsia="en-US"/>
              </w:rPr>
              <w:t>Размещение объектов капитального строительства, предназначенных для воспитания, образования и просвещения (детские ясли, детские сады, школы, лицеи, гимназии, профессиональные технические училища, колледжи, художественные, музыкальные школы и училища, образовательные кружки, общества знаний, институты, университеты, организации по переподготовке и повышению квалификации специалистов и иные организации, осуществляющие деятельность по воспитанию, образованию и просвещению).</w:t>
            </w:r>
            <w:proofErr w:type="gramEnd"/>
          </w:p>
        </w:tc>
      </w:tr>
      <w:tr w:rsidR="008E53D1" w:rsidRPr="00984CEE" w:rsidTr="00A82913">
        <w:trPr>
          <w:trHeight w:val="885"/>
        </w:trPr>
        <w:tc>
          <w:tcPr>
            <w:tcW w:w="678" w:type="dxa"/>
            <w:tcBorders>
              <w:top w:val="single" w:sz="4" w:space="0" w:color="auto"/>
              <w:bottom w:val="single" w:sz="4" w:space="0" w:color="auto"/>
            </w:tcBorders>
          </w:tcPr>
          <w:p w:rsidR="008E53D1" w:rsidRPr="00984CEE" w:rsidRDefault="008E53D1" w:rsidP="00A82913">
            <w:pPr>
              <w:autoSpaceDE w:val="0"/>
              <w:autoSpaceDN w:val="0"/>
              <w:adjustRightInd w:val="0"/>
              <w:jc w:val="both"/>
              <w:rPr>
                <w:rFonts w:eastAsiaTheme="minorHAnsi"/>
                <w:lang w:eastAsia="en-US"/>
              </w:rPr>
            </w:pPr>
            <w:r w:rsidRPr="00984CEE">
              <w:rPr>
                <w:rFonts w:eastAsiaTheme="minorHAnsi"/>
                <w:lang w:eastAsia="en-US"/>
              </w:rPr>
              <w:t>1.1</w:t>
            </w:r>
            <w:r>
              <w:rPr>
                <w:rFonts w:eastAsiaTheme="minorHAnsi"/>
                <w:lang w:eastAsia="en-US"/>
              </w:rPr>
              <w:t>4</w:t>
            </w:r>
          </w:p>
        </w:tc>
        <w:tc>
          <w:tcPr>
            <w:tcW w:w="2552" w:type="dxa"/>
            <w:tcBorders>
              <w:top w:val="single" w:sz="4" w:space="0" w:color="auto"/>
              <w:bottom w:val="single" w:sz="4" w:space="0" w:color="auto"/>
            </w:tcBorders>
          </w:tcPr>
          <w:p w:rsidR="008E53D1" w:rsidRPr="00984CEE" w:rsidRDefault="008E53D1" w:rsidP="00A82913">
            <w:pPr>
              <w:autoSpaceDE w:val="0"/>
              <w:autoSpaceDN w:val="0"/>
              <w:adjustRightInd w:val="0"/>
              <w:jc w:val="both"/>
              <w:rPr>
                <w:rFonts w:eastAsiaTheme="minorHAnsi"/>
                <w:shd w:val="clear" w:color="auto" w:fill="FFFFFF"/>
                <w:lang w:eastAsia="en-US"/>
              </w:rPr>
            </w:pPr>
            <w:r w:rsidRPr="00984CEE">
              <w:rPr>
                <w:rFonts w:eastAsiaTheme="minorHAnsi"/>
                <w:lang w:eastAsia="en-US"/>
              </w:rPr>
              <w:t>Предпринимательство (4.0)</w:t>
            </w:r>
          </w:p>
        </w:tc>
        <w:tc>
          <w:tcPr>
            <w:tcW w:w="5950" w:type="dxa"/>
            <w:tcBorders>
              <w:top w:val="single" w:sz="4" w:space="0" w:color="auto"/>
              <w:bottom w:val="single" w:sz="4" w:space="0" w:color="auto"/>
            </w:tcBorders>
          </w:tcPr>
          <w:p w:rsidR="008E53D1" w:rsidRPr="00984CEE" w:rsidRDefault="008E53D1" w:rsidP="00A82913">
            <w:pPr>
              <w:autoSpaceDE w:val="0"/>
              <w:autoSpaceDN w:val="0"/>
              <w:adjustRightInd w:val="0"/>
              <w:jc w:val="both"/>
              <w:rPr>
                <w:rFonts w:eastAsiaTheme="minorHAnsi"/>
                <w:lang w:eastAsia="en-US"/>
              </w:rPr>
            </w:pPr>
            <w:r w:rsidRPr="00984CEE">
              <w:rPr>
                <w:rFonts w:eastAsiaTheme="minorHAnsi"/>
                <w:lang w:eastAsia="en-US"/>
              </w:rPr>
              <w:t>Размещение объектов капитального строительства в целях извлечения прибыли на основании торговой, банковской и иной предпринимательской деятельности</w:t>
            </w:r>
          </w:p>
        </w:tc>
      </w:tr>
      <w:tr w:rsidR="008E53D1" w:rsidRPr="00984CEE" w:rsidTr="00A82913">
        <w:trPr>
          <w:trHeight w:val="192"/>
        </w:trPr>
        <w:tc>
          <w:tcPr>
            <w:tcW w:w="678" w:type="dxa"/>
            <w:tcBorders>
              <w:top w:val="single" w:sz="4" w:space="0" w:color="auto"/>
              <w:bottom w:val="single" w:sz="4" w:space="0" w:color="auto"/>
            </w:tcBorders>
          </w:tcPr>
          <w:p w:rsidR="008E53D1" w:rsidRPr="00984CEE" w:rsidRDefault="008E53D1" w:rsidP="00A82913">
            <w:pPr>
              <w:autoSpaceDE w:val="0"/>
              <w:autoSpaceDN w:val="0"/>
              <w:adjustRightInd w:val="0"/>
              <w:jc w:val="both"/>
              <w:rPr>
                <w:rFonts w:eastAsiaTheme="minorHAnsi"/>
                <w:lang w:eastAsia="en-US"/>
              </w:rPr>
            </w:pPr>
            <w:r>
              <w:rPr>
                <w:rFonts w:eastAsiaTheme="minorHAnsi"/>
                <w:lang w:eastAsia="en-US"/>
              </w:rPr>
              <w:lastRenderedPageBreak/>
              <w:t>1.15</w:t>
            </w:r>
          </w:p>
        </w:tc>
        <w:tc>
          <w:tcPr>
            <w:tcW w:w="2552" w:type="dxa"/>
            <w:tcBorders>
              <w:top w:val="single" w:sz="4" w:space="0" w:color="auto"/>
              <w:bottom w:val="single" w:sz="4" w:space="0" w:color="auto"/>
            </w:tcBorders>
          </w:tcPr>
          <w:p w:rsidR="008E53D1" w:rsidRPr="00984CEE" w:rsidRDefault="008E53D1" w:rsidP="00A82913">
            <w:pPr>
              <w:autoSpaceDE w:val="0"/>
              <w:autoSpaceDN w:val="0"/>
              <w:adjustRightInd w:val="0"/>
              <w:jc w:val="both"/>
              <w:rPr>
                <w:rFonts w:eastAsiaTheme="minorHAnsi"/>
                <w:lang w:eastAsia="en-US"/>
              </w:rPr>
            </w:pPr>
            <w:r w:rsidRPr="00984CEE">
              <w:rPr>
                <w:rFonts w:eastAsiaTheme="minorHAnsi"/>
                <w:lang w:eastAsia="en-US"/>
              </w:rPr>
              <w:t>Рынки (4.3)</w:t>
            </w:r>
          </w:p>
        </w:tc>
        <w:tc>
          <w:tcPr>
            <w:tcW w:w="5950" w:type="dxa"/>
            <w:tcBorders>
              <w:top w:val="single" w:sz="4" w:space="0" w:color="auto"/>
              <w:bottom w:val="single" w:sz="4" w:space="0" w:color="auto"/>
            </w:tcBorders>
          </w:tcPr>
          <w:p w:rsidR="008E53D1" w:rsidRPr="00984CEE" w:rsidRDefault="008E53D1" w:rsidP="00A82913">
            <w:pPr>
              <w:widowControl w:val="0"/>
              <w:autoSpaceDE w:val="0"/>
              <w:autoSpaceDN w:val="0"/>
              <w:jc w:val="both"/>
            </w:pPr>
            <w:r w:rsidRPr="00984CEE">
              <w:t>Размещение объектов капитального строительства, сооружений, предназначенных для организации постоянной или временной торговли (ярмарка, рынок, базар), с учетом того, что каждое из торговых мест не располагает торговой площадью более 200 кв. м;</w:t>
            </w:r>
          </w:p>
          <w:p w:rsidR="008E53D1" w:rsidRPr="00984CEE" w:rsidRDefault="008E53D1" w:rsidP="00A82913">
            <w:pPr>
              <w:autoSpaceDE w:val="0"/>
              <w:autoSpaceDN w:val="0"/>
              <w:adjustRightInd w:val="0"/>
              <w:jc w:val="both"/>
              <w:rPr>
                <w:rFonts w:eastAsiaTheme="minorHAnsi"/>
                <w:lang w:eastAsia="en-US"/>
              </w:rPr>
            </w:pPr>
            <w:r w:rsidRPr="00984CEE">
              <w:rPr>
                <w:rFonts w:eastAsiaTheme="minorHAnsi"/>
                <w:lang w:eastAsia="en-US"/>
              </w:rPr>
              <w:t>размещение гаражей и (или) стоянок для автомобилей сотрудников и посетителей рынка</w:t>
            </w:r>
          </w:p>
        </w:tc>
      </w:tr>
      <w:tr w:rsidR="008E53D1" w:rsidRPr="00984CEE" w:rsidTr="00A82913">
        <w:trPr>
          <w:trHeight w:val="165"/>
        </w:trPr>
        <w:tc>
          <w:tcPr>
            <w:tcW w:w="678" w:type="dxa"/>
            <w:tcBorders>
              <w:top w:val="single" w:sz="4" w:space="0" w:color="auto"/>
              <w:bottom w:val="single" w:sz="4" w:space="0" w:color="auto"/>
            </w:tcBorders>
          </w:tcPr>
          <w:p w:rsidR="008E53D1" w:rsidRPr="00984CEE" w:rsidRDefault="008E53D1" w:rsidP="00A82913">
            <w:pPr>
              <w:autoSpaceDE w:val="0"/>
              <w:autoSpaceDN w:val="0"/>
              <w:adjustRightInd w:val="0"/>
              <w:jc w:val="both"/>
              <w:rPr>
                <w:rFonts w:eastAsiaTheme="minorHAnsi"/>
                <w:lang w:eastAsia="en-US"/>
              </w:rPr>
            </w:pPr>
            <w:r>
              <w:rPr>
                <w:rFonts w:eastAsiaTheme="minorHAnsi"/>
                <w:lang w:eastAsia="en-US"/>
              </w:rPr>
              <w:t>1.16</w:t>
            </w:r>
          </w:p>
        </w:tc>
        <w:tc>
          <w:tcPr>
            <w:tcW w:w="2552" w:type="dxa"/>
            <w:tcBorders>
              <w:top w:val="single" w:sz="4" w:space="0" w:color="auto"/>
              <w:bottom w:val="single" w:sz="4" w:space="0" w:color="auto"/>
            </w:tcBorders>
          </w:tcPr>
          <w:p w:rsidR="008E53D1" w:rsidRPr="00984CEE" w:rsidRDefault="008E53D1" w:rsidP="00A82913">
            <w:pPr>
              <w:autoSpaceDE w:val="0"/>
              <w:autoSpaceDN w:val="0"/>
              <w:adjustRightInd w:val="0"/>
              <w:jc w:val="both"/>
              <w:rPr>
                <w:rFonts w:eastAsiaTheme="minorHAnsi"/>
                <w:lang w:eastAsia="en-US"/>
              </w:rPr>
            </w:pPr>
            <w:r w:rsidRPr="00984CEE">
              <w:rPr>
                <w:rFonts w:eastAsiaTheme="minorHAnsi"/>
                <w:lang w:eastAsia="en-US"/>
              </w:rPr>
              <w:t>Магазины (4.4)</w:t>
            </w:r>
          </w:p>
        </w:tc>
        <w:tc>
          <w:tcPr>
            <w:tcW w:w="5950" w:type="dxa"/>
            <w:tcBorders>
              <w:top w:val="single" w:sz="4" w:space="0" w:color="auto"/>
              <w:bottom w:val="single" w:sz="4" w:space="0" w:color="auto"/>
            </w:tcBorders>
          </w:tcPr>
          <w:p w:rsidR="008E53D1" w:rsidRPr="00984CEE" w:rsidRDefault="008E53D1" w:rsidP="00A82913">
            <w:pPr>
              <w:autoSpaceDE w:val="0"/>
              <w:autoSpaceDN w:val="0"/>
              <w:adjustRightInd w:val="0"/>
              <w:jc w:val="both"/>
              <w:rPr>
                <w:rFonts w:eastAsiaTheme="minorHAnsi"/>
                <w:lang w:eastAsia="en-US"/>
              </w:rPr>
            </w:pPr>
            <w:r w:rsidRPr="00984CEE">
              <w:rPr>
                <w:rFonts w:eastAsiaTheme="minorHAnsi"/>
                <w:lang w:eastAsia="en-US"/>
              </w:rPr>
              <w:t>Размещение объектов капитального строительства, предназначенных для продажи товаров, торговая площадь которых составляет до 5000 кв. м</w:t>
            </w:r>
          </w:p>
        </w:tc>
      </w:tr>
      <w:tr w:rsidR="008E53D1" w:rsidRPr="00984CEE" w:rsidTr="00A82913">
        <w:trPr>
          <w:trHeight w:val="96"/>
        </w:trPr>
        <w:tc>
          <w:tcPr>
            <w:tcW w:w="678" w:type="dxa"/>
            <w:tcBorders>
              <w:top w:val="single" w:sz="4" w:space="0" w:color="auto"/>
              <w:bottom w:val="single" w:sz="4" w:space="0" w:color="auto"/>
            </w:tcBorders>
          </w:tcPr>
          <w:p w:rsidR="008E53D1" w:rsidRPr="00984CEE" w:rsidRDefault="008E53D1" w:rsidP="00A82913">
            <w:pPr>
              <w:autoSpaceDE w:val="0"/>
              <w:autoSpaceDN w:val="0"/>
              <w:adjustRightInd w:val="0"/>
              <w:jc w:val="both"/>
              <w:rPr>
                <w:rFonts w:eastAsiaTheme="minorHAnsi"/>
                <w:lang w:eastAsia="en-US"/>
              </w:rPr>
            </w:pPr>
            <w:r>
              <w:rPr>
                <w:rFonts w:eastAsiaTheme="minorHAnsi"/>
                <w:lang w:eastAsia="en-US"/>
              </w:rPr>
              <w:t>1.17</w:t>
            </w:r>
          </w:p>
        </w:tc>
        <w:tc>
          <w:tcPr>
            <w:tcW w:w="2552" w:type="dxa"/>
            <w:tcBorders>
              <w:top w:val="single" w:sz="4" w:space="0" w:color="auto"/>
              <w:bottom w:val="single" w:sz="4" w:space="0" w:color="auto"/>
            </w:tcBorders>
          </w:tcPr>
          <w:p w:rsidR="008E53D1" w:rsidRPr="00984CEE" w:rsidRDefault="008E53D1" w:rsidP="00A82913">
            <w:pPr>
              <w:autoSpaceDE w:val="0"/>
              <w:autoSpaceDN w:val="0"/>
              <w:adjustRightInd w:val="0"/>
              <w:jc w:val="both"/>
              <w:rPr>
                <w:rFonts w:eastAsiaTheme="minorHAnsi"/>
                <w:lang w:eastAsia="en-US"/>
              </w:rPr>
            </w:pPr>
            <w:r w:rsidRPr="00984CEE">
              <w:rPr>
                <w:rFonts w:eastAsiaTheme="minorHAnsi"/>
                <w:lang w:eastAsia="en-US"/>
              </w:rPr>
              <w:t>Общественное питание (4.6)</w:t>
            </w:r>
          </w:p>
        </w:tc>
        <w:tc>
          <w:tcPr>
            <w:tcW w:w="5950" w:type="dxa"/>
            <w:tcBorders>
              <w:top w:val="single" w:sz="4" w:space="0" w:color="auto"/>
              <w:bottom w:val="single" w:sz="4" w:space="0" w:color="auto"/>
            </w:tcBorders>
          </w:tcPr>
          <w:p w:rsidR="008E53D1" w:rsidRPr="00984CEE" w:rsidRDefault="008E53D1" w:rsidP="00A82913">
            <w:pPr>
              <w:autoSpaceDE w:val="0"/>
              <w:autoSpaceDN w:val="0"/>
              <w:adjustRightInd w:val="0"/>
              <w:jc w:val="both"/>
              <w:rPr>
                <w:rFonts w:eastAsiaTheme="minorHAnsi"/>
                <w:lang w:eastAsia="en-US"/>
              </w:rPr>
            </w:pPr>
            <w:r w:rsidRPr="00984CEE">
              <w:rPr>
                <w:rFonts w:eastAsiaTheme="minorHAnsi"/>
                <w:lang w:eastAsia="en-US"/>
              </w:rPr>
              <w:t>Размещение объектов капитального строительства в целях устройства мест общественного питания (рестораны, кафе, столовые, закусочные, бары)</w:t>
            </w:r>
          </w:p>
        </w:tc>
      </w:tr>
      <w:tr w:rsidR="008E53D1" w:rsidRPr="00984CEE" w:rsidTr="00A82913">
        <w:trPr>
          <w:trHeight w:val="210"/>
        </w:trPr>
        <w:tc>
          <w:tcPr>
            <w:tcW w:w="678" w:type="dxa"/>
            <w:tcBorders>
              <w:top w:val="single" w:sz="4" w:space="0" w:color="auto"/>
              <w:bottom w:val="single" w:sz="4" w:space="0" w:color="auto"/>
            </w:tcBorders>
          </w:tcPr>
          <w:p w:rsidR="008E53D1" w:rsidRPr="00984CEE" w:rsidRDefault="008E53D1" w:rsidP="00A82913">
            <w:pPr>
              <w:autoSpaceDE w:val="0"/>
              <w:autoSpaceDN w:val="0"/>
              <w:adjustRightInd w:val="0"/>
              <w:jc w:val="both"/>
              <w:rPr>
                <w:rFonts w:eastAsiaTheme="minorHAnsi"/>
                <w:lang w:eastAsia="en-US"/>
              </w:rPr>
            </w:pPr>
            <w:r>
              <w:rPr>
                <w:rFonts w:eastAsiaTheme="minorHAnsi"/>
                <w:lang w:eastAsia="en-US"/>
              </w:rPr>
              <w:t>1.18</w:t>
            </w:r>
          </w:p>
        </w:tc>
        <w:tc>
          <w:tcPr>
            <w:tcW w:w="2552" w:type="dxa"/>
            <w:tcBorders>
              <w:top w:val="single" w:sz="4" w:space="0" w:color="auto"/>
              <w:bottom w:val="single" w:sz="4" w:space="0" w:color="auto"/>
            </w:tcBorders>
          </w:tcPr>
          <w:p w:rsidR="008E53D1" w:rsidRPr="00984CEE" w:rsidRDefault="008E53D1" w:rsidP="00A82913">
            <w:pPr>
              <w:autoSpaceDE w:val="0"/>
              <w:autoSpaceDN w:val="0"/>
              <w:adjustRightInd w:val="0"/>
              <w:jc w:val="both"/>
              <w:rPr>
                <w:rFonts w:eastAsiaTheme="minorHAnsi"/>
                <w:lang w:eastAsia="en-US"/>
              </w:rPr>
            </w:pPr>
            <w:r w:rsidRPr="00984CEE">
              <w:rPr>
                <w:rFonts w:eastAsiaTheme="minorHAnsi"/>
                <w:lang w:eastAsia="en-US"/>
              </w:rPr>
              <w:t>Обслуживание автотранспорта (4.9)</w:t>
            </w:r>
          </w:p>
        </w:tc>
        <w:tc>
          <w:tcPr>
            <w:tcW w:w="5950" w:type="dxa"/>
            <w:tcBorders>
              <w:top w:val="single" w:sz="4" w:space="0" w:color="auto"/>
              <w:bottom w:val="single" w:sz="4" w:space="0" w:color="auto"/>
            </w:tcBorders>
          </w:tcPr>
          <w:p w:rsidR="008E53D1" w:rsidRPr="00984CEE" w:rsidRDefault="008E53D1" w:rsidP="00A82913">
            <w:pPr>
              <w:autoSpaceDE w:val="0"/>
              <w:autoSpaceDN w:val="0"/>
              <w:adjustRightInd w:val="0"/>
              <w:jc w:val="both"/>
              <w:rPr>
                <w:rFonts w:eastAsiaTheme="minorHAnsi"/>
                <w:lang w:eastAsia="en-US"/>
              </w:rPr>
            </w:pPr>
            <w:r w:rsidRPr="00984CEE">
              <w:rPr>
                <w:rFonts w:eastAsiaTheme="minorHAnsi"/>
                <w:lang w:eastAsia="en-US"/>
              </w:rPr>
              <w:t xml:space="preserve">Размещение постоянных или временных гаражей с несколькими стояночными местами, стоянок (парковок), гаражей, в том числе многоярусных, не указанных в </w:t>
            </w:r>
            <w:hyperlink w:anchor="P174" w:history="1">
              <w:r w:rsidRPr="00984CEE">
                <w:rPr>
                  <w:rFonts w:eastAsiaTheme="minorHAnsi"/>
                  <w:color w:val="0000FF"/>
                  <w:lang w:eastAsia="en-US"/>
                </w:rPr>
                <w:t>коде 2.7.1</w:t>
              </w:r>
            </w:hyperlink>
          </w:p>
        </w:tc>
      </w:tr>
      <w:tr w:rsidR="008E53D1" w:rsidRPr="00984CEE" w:rsidTr="00A82913">
        <w:trPr>
          <w:trHeight w:val="1635"/>
        </w:trPr>
        <w:tc>
          <w:tcPr>
            <w:tcW w:w="678" w:type="dxa"/>
            <w:tcBorders>
              <w:top w:val="single" w:sz="4" w:space="0" w:color="auto"/>
              <w:bottom w:val="single" w:sz="4" w:space="0" w:color="auto"/>
            </w:tcBorders>
          </w:tcPr>
          <w:p w:rsidR="008E53D1" w:rsidRPr="00984CEE" w:rsidRDefault="008E53D1" w:rsidP="00A82913">
            <w:pPr>
              <w:autoSpaceDE w:val="0"/>
              <w:autoSpaceDN w:val="0"/>
              <w:adjustRightInd w:val="0"/>
              <w:jc w:val="both"/>
              <w:rPr>
                <w:rFonts w:eastAsiaTheme="minorHAnsi"/>
                <w:lang w:eastAsia="en-US"/>
              </w:rPr>
            </w:pPr>
            <w:r>
              <w:rPr>
                <w:rFonts w:eastAsiaTheme="minorHAnsi"/>
                <w:lang w:eastAsia="en-US"/>
              </w:rPr>
              <w:t>1.19</w:t>
            </w:r>
          </w:p>
        </w:tc>
        <w:tc>
          <w:tcPr>
            <w:tcW w:w="2552" w:type="dxa"/>
            <w:tcBorders>
              <w:top w:val="single" w:sz="4" w:space="0" w:color="auto"/>
              <w:bottom w:val="single" w:sz="4" w:space="0" w:color="auto"/>
            </w:tcBorders>
          </w:tcPr>
          <w:p w:rsidR="008E53D1" w:rsidRPr="00984CEE" w:rsidRDefault="008E53D1" w:rsidP="00A82913">
            <w:pPr>
              <w:autoSpaceDE w:val="0"/>
              <w:autoSpaceDN w:val="0"/>
              <w:adjustRightInd w:val="0"/>
              <w:jc w:val="both"/>
              <w:rPr>
                <w:rFonts w:eastAsiaTheme="minorHAnsi"/>
                <w:lang w:eastAsia="en-US"/>
              </w:rPr>
            </w:pPr>
            <w:r w:rsidRPr="00984CEE">
              <w:rPr>
                <w:rFonts w:eastAsiaTheme="minorHAnsi"/>
                <w:lang w:eastAsia="en-US"/>
              </w:rPr>
              <w:t>Земельные участки (территории) общего пользования (12.0)</w:t>
            </w:r>
          </w:p>
        </w:tc>
        <w:tc>
          <w:tcPr>
            <w:tcW w:w="5950" w:type="dxa"/>
            <w:tcBorders>
              <w:top w:val="single" w:sz="4" w:space="0" w:color="auto"/>
              <w:bottom w:val="single" w:sz="4" w:space="0" w:color="auto"/>
            </w:tcBorders>
          </w:tcPr>
          <w:p w:rsidR="008E53D1" w:rsidRPr="00984CEE" w:rsidRDefault="008E53D1" w:rsidP="00A82913">
            <w:pPr>
              <w:autoSpaceDE w:val="0"/>
              <w:autoSpaceDN w:val="0"/>
              <w:adjustRightInd w:val="0"/>
              <w:jc w:val="both"/>
              <w:rPr>
                <w:rFonts w:eastAsiaTheme="minorHAnsi"/>
                <w:lang w:eastAsia="en-US"/>
              </w:rPr>
            </w:pPr>
            <w:r w:rsidRPr="00984CEE">
              <w:rPr>
                <w:rFonts w:eastAsiaTheme="minorHAnsi"/>
                <w:lang w:eastAsia="en-US"/>
              </w:rPr>
              <w:t>Размещение объектов улично-дорожной сети, автомобильных дорог и пешеходных тротуаров в границах населенных пунктов, пешеходных переходов, набережных, береговых полос водных объектов общего пользования, скверов, бульваров, площадей, проездов, малых архитектурных форм благоустройства</w:t>
            </w:r>
          </w:p>
        </w:tc>
      </w:tr>
      <w:tr w:rsidR="008E53D1" w:rsidRPr="00984CEE" w:rsidTr="00A82913">
        <w:trPr>
          <w:trHeight w:val="282"/>
        </w:trPr>
        <w:tc>
          <w:tcPr>
            <w:tcW w:w="678" w:type="dxa"/>
            <w:tcBorders>
              <w:top w:val="single" w:sz="4" w:space="0" w:color="auto"/>
            </w:tcBorders>
          </w:tcPr>
          <w:p w:rsidR="008E53D1" w:rsidRDefault="008E53D1" w:rsidP="00A82913">
            <w:pPr>
              <w:autoSpaceDE w:val="0"/>
              <w:autoSpaceDN w:val="0"/>
              <w:adjustRightInd w:val="0"/>
              <w:jc w:val="both"/>
              <w:rPr>
                <w:rFonts w:eastAsiaTheme="minorHAnsi"/>
                <w:lang w:eastAsia="en-US"/>
              </w:rPr>
            </w:pPr>
            <w:r>
              <w:rPr>
                <w:rFonts w:eastAsiaTheme="minorHAnsi"/>
                <w:lang w:eastAsia="en-US"/>
              </w:rPr>
              <w:t>1.20</w:t>
            </w:r>
          </w:p>
        </w:tc>
        <w:tc>
          <w:tcPr>
            <w:tcW w:w="2552" w:type="dxa"/>
            <w:tcBorders>
              <w:top w:val="single" w:sz="4" w:space="0" w:color="auto"/>
            </w:tcBorders>
          </w:tcPr>
          <w:p w:rsidR="008E53D1" w:rsidRPr="00984CEE" w:rsidRDefault="008E53D1" w:rsidP="00A82913">
            <w:pPr>
              <w:autoSpaceDE w:val="0"/>
              <w:autoSpaceDN w:val="0"/>
              <w:adjustRightInd w:val="0"/>
              <w:jc w:val="both"/>
              <w:rPr>
                <w:rFonts w:eastAsiaTheme="minorHAnsi"/>
                <w:lang w:eastAsia="en-US"/>
              </w:rPr>
            </w:pPr>
            <w:r w:rsidRPr="00C859BE">
              <w:rPr>
                <w:rFonts w:eastAsiaTheme="minorHAnsi"/>
                <w:lang w:eastAsia="en-US"/>
              </w:rPr>
              <w:t>Для ведения личного подсобного хозяйства</w:t>
            </w:r>
            <w:hyperlink r:id="rId20" w:history="1">
              <w:r w:rsidRPr="00C859BE">
                <w:rPr>
                  <w:rFonts w:eastAsiaTheme="minorHAnsi"/>
                  <w:lang w:eastAsia="en-US"/>
                </w:rPr>
                <w:t>(2.2)</w:t>
              </w:r>
            </w:hyperlink>
          </w:p>
        </w:tc>
        <w:tc>
          <w:tcPr>
            <w:tcW w:w="5950" w:type="dxa"/>
            <w:tcBorders>
              <w:top w:val="single" w:sz="4" w:space="0" w:color="auto"/>
            </w:tcBorders>
          </w:tcPr>
          <w:p w:rsidR="008E53D1" w:rsidRPr="00C859BE" w:rsidRDefault="008E53D1" w:rsidP="00A82913">
            <w:pPr>
              <w:widowControl w:val="0"/>
              <w:autoSpaceDE w:val="0"/>
              <w:autoSpaceDN w:val="0"/>
              <w:jc w:val="both"/>
            </w:pPr>
            <w:r w:rsidRPr="00C859BE">
              <w:t>Размещение жилого дома, не предназначенного для раздела на квартиры (дома, пригодные для постоянного проживания и высотой не выше трех надземных этажей);</w:t>
            </w:r>
          </w:p>
          <w:p w:rsidR="008E53D1" w:rsidRPr="00C859BE" w:rsidRDefault="008E53D1" w:rsidP="00A82913">
            <w:pPr>
              <w:widowControl w:val="0"/>
              <w:autoSpaceDE w:val="0"/>
              <w:autoSpaceDN w:val="0"/>
              <w:jc w:val="both"/>
            </w:pPr>
            <w:r w:rsidRPr="00C859BE">
              <w:t>производство сельскохозяйственной продукции;</w:t>
            </w:r>
          </w:p>
          <w:p w:rsidR="008E53D1" w:rsidRPr="00C859BE" w:rsidRDefault="008E53D1" w:rsidP="00A82913">
            <w:pPr>
              <w:widowControl w:val="0"/>
              <w:autoSpaceDE w:val="0"/>
              <w:autoSpaceDN w:val="0"/>
              <w:jc w:val="both"/>
            </w:pPr>
            <w:r w:rsidRPr="00C859BE">
              <w:t>размещение гаража и иных вспомогательных сооружений;</w:t>
            </w:r>
          </w:p>
          <w:p w:rsidR="008E53D1" w:rsidRPr="00FC37FD" w:rsidRDefault="008E53D1" w:rsidP="00A82913">
            <w:pPr>
              <w:widowControl w:val="0"/>
              <w:autoSpaceDE w:val="0"/>
              <w:autoSpaceDN w:val="0"/>
              <w:jc w:val="both"/>
            </w:pPr>
            <w:r w:rsidRPr="00C859BE">
              <w:t>содержание сельскохозяйственных животных</w:t>
            </w:r>
          </w:p>
        </w:tc>
      </w:tr>
      <w:tr w:rsidR="008E53D1" w:rsidRPr="00984CEE" w:rsidTr="00A82913">
        <w:tc>
          <w:tcPr>
            <w:tcW w:w="9180" w:type="dxa"/>
            <w:gridSpan w:val="3"/>
          </w:tcPr>
          <w:p w:rsidR="008E53D1" w:rsidRPr="00984CEE" w:rsidRDefault="008E53D1" w:rsidP="00A82913">
            <w:pPr>
              <w:autoSpaceDE w:val="0"/>
              <w:autoSpaceDN w:val="0"/>
              <w:adjustRightInd w:val="0"/>
              <w:jc w:val="center"/>
              <w:rPr>
                <w:rFonts w:eastAsiaTheme="minorHAnsi"/>
                <w:lang w:eastAsia="en-US"/>
              </w:rPr>
            </w:pPr>
            <w:bookmarkStart w:id="2" w:name="Par1367"/>
            <w:bookmarkEnd w:id="2"/>
            <w:r w:rsidRPr="00984CEE">
              <w:rPr>
                <w:rFonts w:eastAsiaTheme="minorHAnsi"/>
                <w:lang w:eastAsia="en-US"/>
              </w:rPr>
              <w:t>2. Условно разрешенные виды использования</w:t>
            </w:r>
          </w:p>
        </w:tc>
      </w:tr>
      <w:tr w:rsidR="008E53D1" w:rsidRPr="00984CEE" w:rsidTr="00A82913">
        <w:tc>
          <w:tcPr>
            <w:tcW w:w="678" w:type="dxa"/>
          </w:tcPr>
          <w:p w:rsidR="008E53D1" w:rsidRPr="00984CEE" w:rsidRDefault="008E53D1" w:rsidP="00A82913">
            <w:pPr>
              <w:autoSpaceDE w:val="0"/>
              <w:autoSpaceDN w:val="0"/>
              <w:adjustRightInd w:val="0"/>
              <w:jc w:val="both"/>
              <w:rPr>
                <w:rFonts w:eastAsiaTheme="minorHAnsi"/>
                <w:lang w:eastAsia="en-US"/>
              </w:rPr>
            </w:pPr>
            <w:r w:rsidRPr="00984CEE">
              <w:rPr>
                <w:rFonts w:eastAsiaTheme="minorHAnsi"/>
                <w:lang w:eastAsia="en-US"/>
              </w:rPr>
              <w:t>2.1</w:t>
            </w:r>
          </w:p>
        </w:tc>
        <w:tc>
          <w:tcPr>
            <w:tcW w:w="2552" w:type="dxa"/>
          </w:tcPr>
          <w:p w:rsidR="008E53D1" w:rsidRPr="00984CEE" w:rsidRDefault="008E53D1" w:rsidP="00A82913">
            <w:pPr>
              <w:autoSpaceDE w:val="0"/>
              <w:autoSpaceDN w:val="0"/>
              <w:adjustRightInd w:val="0"/>
              <w:jc w:val="both"/>
              <w:rPr>
                <w:rFonts w:eastAsiaTheme="minorHAnsi"/>
                <w:lang w:eastAsia="en-US"/>
              </w:rPr>
            </w:pPr>
            <w:r w:rsidRPr="00984CEE">
              <w:rPr>
                <w:lang w:eastAsia="en-US"/>
              </w:rPr>
              <w:t>Социальное обслуживание</w:t>
            </w:r>
            <w:r w:rsidRPr="00984CEE">
              <w:rPr>
                <w:rFonts w:eastAsiaTheme="minorHAnsi"/>
                <w:lang w:eastAsia="en-US"/>
              </w:rPr>
              <w:t xml:space="preserve"> </w:t>
            </w:r>
            <w:hyperlink r:id="rId21" w:history="1">
              <w:r w:rsidRPr="00984CEE">
                <w:rPr>
                  <w:rFonts w:eastAsiaTheme="minorHAnsi"/>
                  <w:lang w:eastAsia="en-US"/>
                </w:rPr>
                <w:t>(3.2)</w:t>
              </w:r>
            </w:hyperlink>
          </w:p>
        </w:tc>
        <w:tc>
          <w:tcPr>
            <w:tcW w:w="5950" w:type="dxa"/>
          </w:tcPr>
          <w:p w:rsidR="008E53D1" w:rsidRPr="00984CEE" w:rsidRDefault="008E53D1" w:rsidP="00A82913">
            <w:pPr>
              <w:autoSpaceDE w:val="0"/>
              <w:autoSpaceDN w:val="0"/>
              <w:adjustRightInd w:val="0"/>
              <w:jc w:val="both"/>
              <w:rPr>
                <w:rFonts w:eastAsiaTheme="minorHAnsi"/>
                <w:lang w:eastAsia="en-US"/>
              </w:rPr>
            </w:pPr>
            <w:r w:rsidRPr="00984CEE">
              <w:rPr>
                <w:rFonts w:eastAsiaTheme="minorHAnsi"/>
                <w:lang w:eastAsia="en-US"/>
              </w:rPr>
              <w:t>Дома – интернаты для престарелых и инвалидов, детские дома, учреждения социальной защиты, клубы по интересам, центры досуговых занятий</w:t>
            </w:r>
          </w:p>
        </w:tc>
      </w:tr>
      <w:tr w:rsidR="008E53D1" w:rsidRPr="00984CEE" w:rsidTr="00A82913">
        <w:tc>
          <w:tcPr>
            <w:tcW w:w="678" w:type="dxa"/>
          </w:tcPr>
          <w:p w:rsidR="008E53D1" w:rsidRPr="00984CEE" w:rsidRDefault="008E53D1" w:rsidP="00A82913">
            <w:pPr>
              <w:autoSpaceDE w:val="0"/>
              <w:autoSpaceDN w:val="0"/>
              <w:adjustRightInd w:val="0"/>
              <w:jc w:val="both"/>
              <w:rPr>
                <w:rFonts w:eastAsiaTheme="minorHAnsi"/>
                <w:lang w:eastAsia="en-US"/>
              </w:rPr>
            </w:pPr>
            <w:r w:rsidRPr="00984CEE">
              <w:rPr>
                <w:rFonts w:eastAsiaTheme="minorHAnsi"/>
                <w:lang w:eastAsia="en-US"/>
              </w:rPr>
              <w:t>2.2</w:t>
            </w:r>
          </w:p>
        </w:tc>
        <w:tc>
          <w:tcPr>
            <w:tcW w:w="2552" w:type="dxa"/>
          </w:tcPr>
          <w:p w:rsidR="008E53D1" w:rsidRPr="00984CEE" w:rsidRDefault="008E53D1" w:rsidP="00A82913">
            <w:pPr>
              <w:autoSpaceDE w:val="0"/>
              <w:autoSpaceDN w:val="0"/>
              <w:adjustRightInd w:val="0"/>
              <w:jc w:val="both"/>
              <w:rPr>
                <w:rFonts w:eastAsiaTheme="minorHAnsi"/>
                <w:lang w:eastAsia="en-US"/>
              </w:rPr>
            </w:pPr>
            <w:r w:rsidRPr="00984CEE">
              <w:rPr>
                <w:rFonts w:eastAsiaTheme="minorHAnsi"/>
                <w:lang w:eastAsia="en-US"/>
              </w:rPr>
              <w:t xml:space="preserve">Религиозное использование </w:t>
            </w:r>
            <w:hyperlink r:id="rId22" w:history="1">
              <w:r w:rsidRPr="00984CEE">
                <w:rPr>
                  <w:rFonts w:eastAsiaTheme="minorHAnsi"/>
                  <w:lang w:eastAsia="en-US"/>
                </w:rPr>
                <w:t>(3.7)</w:t>
              </w:r>
            </w:hyperlink>
          </w:p>
        </w:tc>
        <w:tc>
          <w:tcPr>
            <w:tcW w:w="5950" w:type="dxa"/>
          </w:tcPr>
          <w:p w:rsidR="008E53D1" w:rsidRPr="00984CEE" w:rsidRDefault="008E53D1" w:rsidP="00A82913">
            <w:pPr>
              <w:autoSpaceDE w:val="0"/>
              <w:autoSpaceDN w:val="0"/>
              <w:adjustRightInd w:val="0"/>
              <w:jc w:val="both"/>
              <w:rPr>
                <w:rFonts w:eastAsiaTheme="minorHAnsi"/>
                <w:lang w:eastAsia="en-US"/>
              </w:rPr>
            </w:pPr>
            <w:r w:rsidRPr="00984CEE">
              <w:rPr>
                <w:rFonts w:eastAsiaTheme="minorHAnsi"/>
                <w:lang w:eastAsia="en-US"/>
              </w:rPr>
              <w:t>Культовые объекты</w:t>
            </w:r>
          </w:p>
        </w:tc>
      </w:tr>
      <w:tr w:rsidR="008E53D1" w:rsidRPr="00984CEE" w:rsidTr="00A82913">
        <w:tc>
          <w:tcPr>
            <w:tcW w:w="678" w:type="dxa"/>
          </w:tcPr>
          <w:p w:rsidR="008E53D1" w:rsidRPr="00984CEE" w:rsidRDefault="008E53D1" w:rsidP="00A82913">
            <w:pPr>
              <w:autoSpaceDE w:val="0"/>
              <w:autoSpaceDN w:val="0"/>
              <w:adjustRightInd w:val="0"/>
              <w:jc w:val="both"/>
              <w:rPr>
                <w:rFonts w:eastAsiaTheme="minorHAnsi"/>
                <w:lang w:eastAsia="en-US"/>
              </w:rPr>
            </w:pPr>
            <w:r w:rsidRPr="00984CEE">
              <w:rPr>
                <w:rFonts w:eastAsiaTheme="minorHAnsi"/>
                <w:lang w:eastAsia="en-US"/>
              </w:rPr>
              <w:t>2.3</w:t>
            </w:r>
          </w:p>
        </w:tc>
        <w:tc>
          <w:tcPr>
            <w:tcW w:w="2552" w:type="dxa"/>
          </w:tcPr>
          <w:p w:rsidR="008E53D1" w:rsidRPr="00984CEE" w:rsidRDefault="0068679E" w:rsidP="00A82913">
            <w:pPr>
              <w:autoSpaceDE w:val="0"/>
              <w:autoSpaceDN w:val="0"/>
              <w:adjustRightInd w:val="0"/>
              <w:jc w:val="both"/>
              <w:rPr>
                <w:rFonts w:eastAsiaTheme="minorHAnsi"/>
                <w:lang w:eastAsia="en-US"/>
              </w:rPr>
            </w:pPr>
            <w:hyperlink r:id="rId23" w:history="1">
              <w:r w:rsidR="008E53D1" w:rsidRPr="00984CEE">
                <w:rPr>
                  <w:lang w:eastAsia="en-US"/>
                </w:rPr>
                <w:t xml:space="preserve"> Общественное питание</w:t>
              </w:r>
              <w:r w:rsidR="008E53D1" w:rsidRPr="00984CEE">
                <w:rPr>
                  <w:rFonts w:eastAsiaTheme="minorHAnsi"/>
                  <w:lang w:eastAsia="en-US"/>
                </w:rPr>
                <w:t xml:space="preserve"> (4.6)</w:t>
              </w:r>
            </w:hyperlink>
          </w:p>
        </w:tc>
        <w:tc>
          <w:tcPr>
            <w:tcW w:w="5950" w:type="dxa"/>
          </w:tcPr>
          <w:p w:rsidR="008E53D1" w:rsidRPr="00984CEE" w:rsidRDefault="008E53D1" w:rsidP="00A82913">
            <w:pPr>
              <w:autoSpaceDE w:val="0"/>
              <w:autoSpaceDN w:val="0"/>
              <w:adjustRightInd w:val="0"/>
              <w:jc w:val="both"/>
              <w:rPr>
                <w:rFonts w:eastAsiaTheme="minorHAnsi"/>
                <w:lang w:eastAsia="en-US"/>
              </w:rPr>
            </w:pPr>
            <w:r w:rsidRPr="00984CEE">
              <w:rPr>
                <w:rFonts w:eastAsiaTheme="minorHAnsi"/>
                <w:lang w:eastAsia="en-US"/>
              </w:rPr>
              <w:t>Предприятия общественного питания некруглосуточного функционирования, не ухудшающие условия жизни жильцов (кафе, столовые, закусочные)</w:t>
            </w:r>
          </w:p>
        </w:tc>
      </w:tr>
      <w:tr w:rsidR="008E53D1" w:rsidRPr="00984CEE" w:rsidTr="00A82913">
        <w:tc>
          <w:tcPr>
            <w:tcW w:w="678" w:type="dxa"/>
          </w:tcPr>
          <w:p w:rsidR="008E53D1" w:rsidRPr="00984CEE" w:rsidRDefault="008E53D1" w:rsidP="00A82913">
            <w:pPr>
              <w:autoSpaceDE w:val="0"/>
              <w:autoSpaceDN w:val="0"/>
              <w:adjustRightInd w:val="0"/>
              <w:jc w:val="both"/>
              <w:rPr>
                <w:rFonts w:eastAsiaTheme="minorHAnsi"/>
                <w:lang w:eastAsia="en-US"/>
              </w:rPr>
            </w:pPr>
            <w:r w:rsidRPr="00984CEE">
              <w:rPr>
                <w:rFonts w:eastAsiaTheme="minorHAnsi"/>
                <w:lang w:eastAsia="en-US"/>
              </w:rPr>
              <w:t>2.4</w:t>
            </w:r>
          </w:p>
        </w:tc>
        <w:tc>
          <w:tcPr>
            <w:tcW w:w="2552" w:type="dxa"/>
          </w:tcPr>
          <w:p w:rsidR="008E53D1" w:rsidRPr="00984CEE" w:rsidRDefault="008E53D1" w:rsidP="00A82913">
            <w:pPr>
              <w:autoSpaceDE w:val="0"/>
              <w:autoSpaceDN w:val="0"/>
              <w:adjustRightInd w:val="0"/>
              <w:jc w:val="both"/>
              <w:rPr>
                <w:rFonts w:eastAsiaTheme="minorHAnsi"/>
                <w:lang w:eastAsia="en-US"/>
              </w:rPr>
            </w:pPr>
            <w:r w:rsidRPr="00984CEE">
              <w:rPr>
                <w:lang w:eastAsia="en-US"/>
              </w:rPr>
              <w:t>Здравоохранение (3.4)</w:t>
            </w:r>
          </w:p>
        </w:tc>
        <w:tc>
          <w:tcPr>
            <w:tcW w:w="5950" w:type="dxa"/>
          </w:tcPr>
          <w:p w:rsidR="008E53D1" w:rsidRPr="00984CEE" w:rsidRDefault="008E53D1" w:rsidP="00A82913">
            <w:pPr>
              <w:autoSpaceDE w:val="0"/>
              <w:autoSpaceDN w:val="0"/>
              <w:adjustRightInd w:val="0"/>
              <w:jc w:val="both"/>
              <w:rPr>
                <w:rFonts w:eastAsiaTheme="minorHAnsi"/>
                <w:lang w:eastAsia="en-US"/>
              </w:rPr>
            </w:pPr>
            <w:r w:rsidRPr="00984CEE">
              <w:rPr>
                <w:rFonts w:eastAsiaTheme="minorHAnsi"/>
                <w:lang w:eastAsia="en-US"/>
              </w:rPr>
              <w:t>Амбулаторно-поликлинические учреждения</w:t>
            </w:r>
          </w:p>
        </w:tc>
      </w:tr>
      <w:tr w:rsidR="008E53D1" w:rsidRPr="00984CEE" w:rsidTr="00A82913">
        <w:tc>
          <w:tcPr>
            <w:tcW w:w="678" w:type="dxa"/>
          </w:tcPr>
          <w:p w:rsidR="008E53D1" w:rsidRPr="00984CEE" w:rsidRDefault="008E53D1" w:rsidP="00A82913">
            <w:pPr>
              <w:autoSpaceDE w:val="0"/>
              <w:autoSpaceDN w:val="0"/>
              <w:adjustRightInd w:val="0"/>
              <w:jc w:val="both"/>
              <w:rPr>
                <w:rFonts w:eastAsiaTheme="minorHAnsi"/>
                <w:lang w:eastAsia="en-US"/>
              </w:rPr>
            </w:pPr>
            <w:r w:rsidRPr="00984CEE">
              <w:rPr>
                <w:rFonts w:eastAsiaTheme="minorHAnsi"/>
                <w:lang w:eastAsia="en-US"/>
              </w:rPr>
              <w:t>2.5</w:t>
            </w:r>
          </w:p>
        </w:tc>
        <w:tc>
          <w:tcPr>
            <w:tcW w:w="2552" w:type="dxa"/>
          </w:tcPr>
          <w:p w:rsidR="008E53D1" w:rsidRPr="00984CEE" w:rsidRDefault="008E53D1" w:rsidP="00A82913">
            <w:pPr>
              <w:autoSpaceDE w:val="0"/>
              <w:autoSpaceDN w:val="0"/>
              <w:adjustRightInd w:val="0"/>
              <w:jc w:val="both"/>
              <w:rPr>
                <w:rFonts w:eastAsiaTheme="minorHAnsi"/>
                <w:lang w:eastAsia="en-US"/>
              </w:rPr>
            </w:pPr>
            <w:r w:rsidRPr="00984CEE">
              <w:rPr>
                <w:rFonts w:eastAsiaTheme="minorHAnsi"/>
                <w:lang w:eastAsia="en-US"/>
              </w:rPr>
              <w:t xml:space="preserve">Банковская и страховая деятельность </w:t>
            </w:r>
            <w:hyperlink r:id="rId24" w:history="1">
              <w:r w:rsidRPr="00984CEE">
                <w:rPr>
                  <w:rFonts w:eastAsiaTheme="minorHAnsi"/>
                  <w:lang w:eastAsia="en-US"/>
                </w:rPr>
                <w:t>(4.5)</w:t>
              </w:r>
            </w:hyperlink>
          </w:p>
        </w:tc>
        <w:tc>
          <w:tcPr>
            <w:tcW w:w="5950" w:type="dxa"/>
          </w:tcPr>
          <w:p w:rsidR="008E53D1" w:rsidRPr="00984CEE" w:rsidRDefault="008E53D1" w:rsidP="00A82913">
            <w:pPr>
              <w:autoSpaceDE w:val="0"/>
              <w:autoSpaceDN w:val="0"/>
              <w:adjustRightInd w:val="0"/>
              <w:jc w:val="both"/>
              <w:rPr>
                <w:rFonts w:eastAsiaTheme="minorHAnsi"/>
                <w:lang w:eastAsia="en-US"/>
              </w:rPr>
            </w:pPr>
            <w:r w:rsidRPr="00984CEE">
              <w:rPr>
                <w:rFonts w:eastAsiaTheme="minorHAnsi"/>
                <w:lang w:eastAsia="en-US"/>
              </w:rPr>
              <w:t>Здания филиалов и отделения банков и страховых компаний</w:t>
            </w:r>
          </w:p>
        </w:tc>
      </w:tr>
      <w:tr w:rsidR="008E53D1" w:rsidRPr="00984CEE" w:rsidTr="00A82913">
        <w:tc>
          <w:tcPr>
            <w:tcW w:w="678" w:type="dxa"/>
          </w:tcPr>
          <w:p w:rsidR="008E53D1" w:rsidRPr="00984CEE" w:rsidRDefault="008E53D1" w:rsidP="00A82913">
            <w:pPr>
              <w:autoSpaceDE w:val="0"/>
              <w:autoSpaceDN w:val="0"/>
              <w:adjustRightInd w:val="0"/>
              <w:jc w:val="both"/>
              <w:rPr>
                <w:rFonts w:eastAsiaTheme="minorHAnsi"/>
                <w:lang w:eastAsia="en-US"/>
              </w:rPr>
            </w:pPr>
            <w:r w:rsidRPr="00984CEE">
              <w:rPr>
                <w:rFonts w:eastAsiaTheme="minorHAnsi"/>
                <w:lang w:eastAsia="en-US"/>
              </w:rPr>
              <w:t>2.6</w:t>
            </w:r>
          </w:p>
        </w:tc>
        <w:tc>
          <w:tcPr>
            <w:tcW w:w="2552" w:type="dxa"/>
          </w:tcPr>
          <w:p w:rsidR="008E53D1" w:rsidRPr="00984CEE" w:rsidRDefault="008E53D1" w:rsidP="00A82913">
            <w:pPr>
              <w:autoSpaceDE w:val="0"/>
              <w:autoSpaceDN w:val="0"/>
              <w:adjustRightInd w:val="0"/>
              <w:jc w:val="both"/>
              <w:rPr>
                <w:rFonts w:eastAsiaTheme="minorHAnsi"/>
                <w:lang w:eastAsia="en-US"/>
              </w:rPr>
            </w:pPr>
            <w:r w:rsidRPr="00984CEE">
              <w:rPr>
                <w:rFonts w:eastAsiaTheme="minorHAnsi"/>
                <w:lang w:eastAsia="en-US"/>
              </w:rPr>
              <w:t xml:space="preserve">Гостиничное обслуживание </w:t>
            </w:r>
            <w:hyperlink r:id="rId25" w:history="1">
              <w:r w:rsidRPr="00984CEE">
                <w:rPr>
                  <w:rFonts w:eastAsiaTheme="minorHAnsi"/>
                  <w:lang w:eastAsia="en-US"/>
                </w:rPr>
                <w:t>(4.7)</w:t>
              </w:r>
            </w:hyperlink>
          </w:p>
        </w:tc>
        <w:tc>
          <w:tcPr>
            <w:tcW w:w="5950" w:type="dxa"/>
          </w:tcPr>
          <w:p w:rsidR="008E53D1" w:rsidRPr="00984CEE" w:rsidRDefault="008E53D1" w:rsidP="00A82913">
            <w:pPr>
              <w:autoSpaceDE w:val="0"/>
              <w:autoSpaceDN w:val="0"/>
              <w:adjustRightInd w:val="0"/>
              <w:jc w:val="both"/>
              <w:rPr>
                <w:rFonts w:eastAsiaTheme="minorHAnsi"/>
                <w:lang w:eastAsia="en-US"/>
              </w:rPr>
            </w:pPr>
            <w:r w:rsidRPr="00984CEE">
              <w:rPr>
                <w:rFonts w:eastAsiaTheme="minorHAnsi"/>
                <w:lang w:eastAsia="en-US"/>
              </w:rPr>
              <w:t>Гостиницы</w:t>
            </w:r>
          </w:p>
          <w:p w:rsidR="008E53D1" w:rsidRPr="00984CEE" w:rsidRDefault="008E53D1" w:rsidP="00A82913">
            <w:pPr>
              <w:autoSpaceDE w:val="0"/>
              <w:autoSpaceDN w:val="0"/>
              <w:adjustRightInd w:val="0"/>
              <w:jc w:val="both"/>
              <w:rPr>
                <w:rFonts w:eastAsiaTheme="minorHAnsi"/>
                <w:lang w:eastAsia="en-US"/>
              </w:rPr>
            </w:pPr>
          </w:p>
        </w:tc>
      </w:tr>
      <w:tr w:rsidR="008E53D1" w:rsidRPr="00984CEE" w:rsidTr="00A82913">
        <w:tc>
          <w:tcPr>
            <w:tcW w:w="678" w:type="dxa"/>
          </w:tcPr>
          <w:p w:rsidR="008E53D1" w:rsidRPr="00984CEE" w:rsidRDefault="008E53D1" w:rsidP="00A82913">
            <w:pPr>
              <w:autoSpaceDE w:val="0"/>
              <w:autoSpaceDN w:val="0"/>
              <w:adjustRightInd w:val="0"/>
              <w:jc w:val="both"/>
              <w:rPr>
                <w:rFonts w:eastAsiaTheme="minorHAnsi"/>
                <w:lang w:eastAsia="en-US"/>
              </w:rPr>
            </w:pPr>
            <w:r w:rsidRPr="00984CEE">
              <w:rPr>
                <w:rFonts w:eastAsiaTheme="minorHAnsi"/>
                <w:lang w:eastAsia="en-US"/>
              </w:rPr>
              <w:t>2.7</w:t>
            </w:r>
          </w:p>
        </w:tc>
        <w:tc>
          <w:tcPr>
            <w:tcW w:w="2552" w:type="dxa"/>
          </w:tcPr>
          <w:p w:rsidR="008E53D1" w:rsidRPr="00984CEE" w:rsidRDefault="008E53D1" w:rsidP="00A82913">
            <w:pPr>
              <w:autoSpaceDE w:val="0"/>
              <w:autoSpaceDN w:val="0"/>
              <w:adjustRightInd w:val="0"/>
              <w:jc w:val="both"/>
              <w:rPr>
                <w:rFonts w:eastAsiaTheme="minorHAnsi"/>
                <w:lang w:eastAsia="en-US"/>
              </w:rPr>
            </w:pPr>
            <w:r w:rsidRPr="00984CEE">
              <w:rPr>
                <w:lang w:eastAsia="en-US"/>
              </w:rPr>
              <w:t>Ветеринарное обслуживание</w:t>
            </w:r>
            <w:r w:rsidRPr="00984CEE">
              <w:rPr>
                <w:rFonts w:eastAsiaTheme="minorHAnsi"/>
                <w:lang w:eastAsia="en-US"/>
              </w:rPr>
              <w:t xml:space="preserve"> </w:t>
            </w:r>
            <w:hyperlink r:id="rId26" w:history="1">
              <w:r w:rsidRPr="00984CEE">
                <w:rPr>
                  <w:rFonts w:eastAsiaTheme="minorHAnsi"/>
                  <w:lang w:eastAsia="en-US"/>
                </w:rPr>
                <w:t>(3.10)</w:t>
              </w:r>
            </w:hyperlink>
          </w:p>
        </w:tc>
        <w:tc>
          <w:tcPr>
            <w:tcW w:w="5950" w:type="dxa"/>
          </w:tcPr>
          <w:p w:rsidR="008E53D1" w:rsidRPr="00984CEE" w:rsidRDefault="008E53D1" w:rsidP="00A82913">
            <w:pPr>
              <w:autoSpaceDE w:val="0"/>
              <w:autoSpaceDN w:val="0"/>
              <w:adjustRightInd w:val="0"/>
              <w:jc w:val="both"/>
              <w:rPr>
                <w:rFonts w:eastAsiaTheme="minorHAnsi"/>
                <w:lang w:eastAsia="en-US"/>
              </w:rPr>
            </w:pPr>
            <w:r w:rsidRPr="00984CEE">
              <w:rPr>
                <w:rFonts w:eastAsiaTheme="minorHAnsi"/>
                <w:lang w:eastAsia="en-US"/>
              </w:rPr>
              <w:t>Ветлечебницы без постоянного содержания животных</w:t>
            </w:r>
          </w:p>
        </w:tc>
      </w:tr>
      <w:tr w:rsidR="008E53D1" w:rsidRPr="00984CEE" w:rsidTr="00A82913">
        <w:tc>
          <w:tcPr>
            <w:tcW w:w="678" w:type="dxa"/>
          </w:tcPr>
          <w:p w:rsidR="008E53D1" w:rsidRPr="00984CEE" w:rsidRDefault="008E53D1" w:rsidP="00A82913">
            <w:pPr>
              <w:autoSpaceDE w:val="0"/>
              <w:autoSpaceDN w:val="0"/>
              <w:adjustRightInd w:val="0"/>
              <w:jc w:val="both"/>
              <w:rPr>
                <w:rFonts w:eastAsiaTheme="minorHAnsi"/>
                <w:lang w:eastAsia="en-US"/>
              </w:rPr>
            </w:pPr>
            <w:r w:rsidRPr="00984CEE">
              <w:rPr>
                <w:rFonts w:eastAsiaTheme="minorHAnsi"/>
                <w:lang w:eastAsia="en-US"/>
              </w:rPr>
              <w:t>2.8</w:t>
            </w:r>
          </w:p>
        </w:tc>
        <w:tc>
          <w:tcPr>
            <w:tcW w:w="2552" w:type="dxa"/>
          </w:tcPr>
          <w:p w:rsidR="008E53D1" w:rsidRPr="00984CEE" w:rsidRDefault="008E53D1" w:rsidP="00A82913">
            <w:pPr>
              <w:autoSpaceDE w:val="0"/>
              <w:autoSpaceDN w:val="0"/>
              <w:adjustRightInd w:val="0"/>
              <w:jc w:val="both"/>
              <w:rPr>
                <w:rFonts w:eastAsiaTheme="minorHAnsi"/>
                <w:lang w:eastAsia="en-US"/>
              </w:rPr>
            </w:pPr>
            <w:r w:rsidRPr="00984CEE">
              <w:rPr>
                <w:lang w:eastAsia="en-US"/>
              </w:rPr>
              <w:t>Предпринимательство (4.0)</w:t>
            </w:r>
          </w:p>
        </w:tc>
        <w:tc>
          <w:tcPr>
            <w:tcW w:w="5950" w:type="dxa"/>
          </w:tcPr>
          <w:p w:rsidR="008E53D1" w:rsidRPr="00984CEE" w:rsidRDefault="008E53D1" w:rsidP="00A82913">
            <w:pPr>
              <w:autoSpaceDE w:val="0"/>
              <w:autoSpaceDN w:val="0"/>
              <w:adjustRightInd w:val="0"/>
              <w:jc w:val="both"/>
              <w:rPr>
                <w:rFonts w:eastAsiaTheme="minorHAnsi"/>
                <w:lang w:eastAsia="en-US"/>
              </w:rPr>
            </w:pPr>
            <w:r w:rsidRPr="00984CEE">
              <w:rPr>
                <w:rFonts w:eastAsiaTheme="minorHAnsi"/>
                <w:lang w:eastAsia="en-US"/>
              </w:rPr>
              <w:t>Объекты индивидуальной трудовой деятельности</w:t>
            </w:r>
          </w:p>
        </w:tc>
      </w:tr>
      <w:tr w:rsidR="008E53D1" w:rsidRPr="00984CEE" w:rsidTr="00A82913">
        <w:trPr>
          <w:trHeight w:val="701"/>
        </w:trPr>
        <w:tc>
          <w:tcPr>
            <w:tcW w:w="678" w:type="dxa"/>
            <w:tcBorders>
              <w:bottom w:val="single" w:sz="4" w:space="0" w:color="auto"/>
            </w:tcBorders>
          </w:tcPr>
          <w:p w:rsidR="008E53D1" w:rsidRPr="00984CEE" w:rsidRDefault="008E53D1" w:rsidP="00A82913">
            <w:pPr>
              <w:autoSpaceDE w:val="0"/>
              <w:autoSpaceDN w:val="0"/>
              <w:adjustRightInd w:val="0"/>
              <w:jc w:val="both"/>
              <w:rPr>
                <w:rFonts w:eastAsiaTheme="minorHAnsi"/>
                <w:lang w:eastAsia="en-US"/>
              </w:rPr>
            </w:pPr>
            <w:r w:rsidRPr="00984CEE">
              <w:rPr>
                <w:rFonts w:eastAsiaTheme="minorHAnsi"/>
                <w:lang w:eastAsia="en-US"/>
              </w:rPr>
              <w:lastRenderedPageBreak/>
              <w:t>2.9</w:t>
            </w:r>
          </w:p>
        </w:tc>
        <w:tc>
          <w:tcPr>
            <w:tcW w:w="2552" w:type="dxa"/>
            <w:tcBorders>
              <w:bottom w:val="single" w:sz="4" w:space="0" w:color="auto"/>
            </w:tcBorders>
          </w:tcPr>
          <w:p w:rsidR="008E53D1" w:rsidRPr="00984CEE" w:rsidRDefault="008E53D1" w:rsidP="00A82913">
            <w:pPr>
              <w:autoSpaceDE w:val="0"/>
              <w:autoSpaceDN w:val="0"/>
              <w:adjustRightInd w:val="0"/>
              <w:jc w:val="both"/>
              <w:rPr>
                <w:rFonts w:eastAsiaTheme="minorHAnsi"/>
                <w:lang w:eastAsia="en-US"/>
              </w:rPr>
            </w:pPr>
            <w:r w:rsidRPr="00984CEE">
              <w:rPr>
                <w:lang w:eastAsia="en-US"/>
              </w:rPr>
              <w:t>Коммунальное обслуживание (3.1)</w:t>
            </w:r>
          </w:p>
        </w:tc>
        <w:tc>
          <w:tcPr>
            <w:tcW w:w="5950" w:type="dxa"/>
            <w:tcBorders>
              <w:bottom w:val="single" w:sz="4" w:space="0" w:color="auto"/>
            </w:tcBorders>
          </w:tcPr>
          <w:p w:rsidR="008E53D1" w:rsidRPr="00984CEE" w:rsidRDefault="008E53D1" w:rsidP="00A82913">
            <w:pPr>
              <w:autoSpaceDE w:val="0"/>
              <w:autoSpaceDN w:val="0"/>
              <w:adjustRightInd w:val="0"/>
              <w:jc w:val="both"/>
              <w:rPr>
                <w:rFonts w:eastAsiaTheme="minorHAnsi"/>
                <w:lang w:eastAsia="en-US"/>
              </w:rPr>
            </w:pPr>
            <w:r w:rsidRPr="00984CEE">
              <w:rPr>
                <w:rFonts w:eastAsiaTheme="minorHAnsi"/>
                <w:lang w:eastAsia="en-US"/>
              </w:rPr>
              <w:t>Учреждения жилищно-коммунального хозяйства, МЧС</w:t>
            </w:r>
          </w:p>
        </w:tc>
      </w:tr>
      <w:tr w:rsidR="008E53D1" w:rsidRPr="00984CEE" w:rsidTr="00A82913">
        <w:trPr>
          <w:trHeight w:val="263"/>
        </w:trPr>
        <w:tc>
          <w:tcPr>
            <w:tcW w:w="678" w:type="dxa"/>
            <w:tcBorders>
              <w:top w:val="single" w:sz="4" w:space="0" w:color="auto"/>
            </w:tcBorders>
          </w:tcPr>
          <w:p w:rsidR="008E53D1" w:rsidRPr="00984CEE" w:rsidRDefault="008E53D1" w:rsidP="00A82913">
            <w:pPr>
              <w:autoSpaceDE w:val="0"/>
              <w:autoSpaceDN w:val="0"/>
              <w:adjustRightInd w:val="0"/>
              <w:jc w:val="both"/>
              <w:rPr>
                <w:rFonts w:eastAsiaTheme="minorHAnsi"/>
                <w:lang w:eastAsia="en-US"/>
              </w:rPr>
            </w:pPr>
            <w:r w:rsidRPr="00984CEE">
              <w:rPr>
                <w:rFonts w:eastAsiaTheme="minorHAnsi"/>
                <w:lang w:eastAsia="en-US"/>
              </w:rPr>
              <w:t>2.10</w:t>
            </w:r>
          </w:p>
        </w:tc>
        <w:tc>
          <w:tcPr>
            <w:tcW w:w="2552" w:type="dxa"/>
            <w:tcBorders>
              <w:top w:val="single" w:sz="4" w:space="0" w:color="auto"/>
            </w:tcBorders>
          </w:tcPr>
          <w:p w:rsidR="008E53D1" w:rsidRPr="00984CEE" w:rsidRDefault="008E53D1" w:rsidP="00A82913">
            <w:pPr>
              <w:autoSpaceDE w:val="0"/>
              <w:autoSpaceDN w:val="0"/>
              <w:adjustRightInd w:val="0"/>
              <w:jc w:val="both"/>
              <w:rPr>
                <w:lang w:eastAsia="en-US"/>
              </w:rPr>
            </w:pPr>
            <w:r w:rsidRPr="00984CEE">
              <w:rPr>
                <w:lang w:eastAsia="en-US"/>
              </w:rPr>
              <w:t>Деловое управление (4.1)</w:t>
            </w:r>
          </w:p>
        </w:tc>
        <w:tc>
          <w:tcPr>
            <w:tcW w:w="5950" w:type="dxa"/>
            <w:tcBorders>
              <w:top w:val="single" w:sz="4" w:space="0" w:color="auto"/>
            </w:tcBorders>
          </w:tcPr>
          <w:p w:rsidR="008E53D1" w:rsidRPr="00984CEE" w:rsidRDefault="008E53D1" w:rsidP="00A82913">
            <w:pPr>
              <w:autoSpaceDE w:val="0"/>
              <w:autoSpaceDN w:val="0"/>
              <w:adjustRightInd w:val="0"/>
              <w:jc w:val="both"/>
              <w:rPr>
                <w:rFonts w:eastAsiaTheme="minorHAnsi"/>
                <w:lang w:eastAsia="en-US"/>
              </w:rPr>
            </w:pPr>
            <w:r w:rsidRPr="00984CEE">
              <w:rPr>
                <w:rFonts w:eastAsiaTheme="minorHAnsi"/>
                <w:lang w:eastAsia="en-US"/>
              </w:rPr>
              <w:t>Общественные здания административного назначения</w:t>
            </w:r>
          </w:p>
        </w:tc>
      </w:tr>
      <w:tr w:rsidR="008E53D1" w:rsidRPr="00984CEE" w:rsidTr="00A82913">
        <w:tc>
          <w:tcPr>
            <w:tcW w:w="9180" w:type="dxa"/>
            <w:gridSpan w:val="3"/>
          </w:tcPr>
          <w:p w:rsidR="008E53D1" w:rsidRPr="00984CEE" w:rsidRDefault="008E53D1" w:rsidP="00A82913">
            <w:pPr>
              <w:autoSpaceDE w:val="0"/>
              <w:autoSpaceDN w:val="0"/>
              <w:adjustRightInd w:val="0"/>
              <w:jc w:val="center"/>
              <w:rPr>
                <w:rFonts w:eastAsiaTheme="minorHAnsi"/>
                <w:lang w:eastAsia="en-US"/>
              </w:rPr>
            </w:pPr>
            <w:r w:rsidRPr="00984CEE">
              <w:rPr>
                <w:rFonts w:eastAsiaTheme="minorHAnsi"/>
                <w:lang w:eastAsia="en-US"/>
              </w:rPr>
              <w:t>3. Вспомогательные виды разрешенного использования</w:t>
            </w:r>
          </w:p>
        </w:tc>
      </w:tr>
      <w:tr w:rsidR="008E53D1" w:rsidRPr="00984CEE" w:rsidTr="00A82913">
        <w:tc>
          <w:tcPr>
            <w:tcW w:w="678" w:type="dxa"/>
          </w:tcPr>
          <w:p w:rsidR="008E53D1" w:rsidRPr="00984CEE" w:rsidRDefault="008E53D1" w:rsidP="00A82913">
            <w:pPr>
              <w:autoSpaceDE w:val="0"/>
              <w:autoSpaceDN w:val="0"/>
              <w:adjustRightInd w:val="0"/>
              <w:jc w:val="both"/>
              <w:rPr>
                <w:rFonts w:eastAsiaTheme="minorHAnsi"/>
                <w:lang w:eastAsia="en-US"/>
              </w:rPr>
            </w:pPr>
            <w:r w:rsidRPr="00984CEE">
              <w:rPr>
                <w:rFonts w:eastAsiaTheme="minorHAnsi"/>
                <w:lang w:eastAsia="en-US"/>
              </w:rPr>
              <w:t>3.1</w:t>
            </w:r>
          </w:p>
        </w:tc>
        <w:tc>
          <w:tcPr>
            <w:tcW w:w="2552" w:type="dxa"/>
          </w:tcPr>
          <w:p w:rsidR="008E53D1" w:rsidRPr="00984CEE" w:rsidRDefault="008E53D1" w:rsidP="00A82913">
            <w:pPr>
              <w:autoSpaceDE w:val="0"/>
              <w:autoSpaceDN w:val="0"/>
              <w:adjustRightInd w:val="0"/>
              <w:jc w:val="both"/>
              <w:rPr>
                <w:rFonts w:eastAsiaTheme="minorHAnsi"/>
                <w:lang w:eastAsia="en-US"/>
              </w:rPr>
            </w:pPr>
            <w:r w:rsidRPr="00984CEE">
              <w:rPr>
                <w:lang w:eastAsia="en-US"/>
              </w:rPr>
              <w:t>Образование и просвещение (3.5)</w:t>
            </w:r>
          </w:p>
        </w:tc>
        <w:tc>
          <w:tcPr>
            <w:tcW w:w="5950" w:type="dxa"/>
          </w:tcPr>
          <w:p w:rsidR="008E53D1" w:rsidRPr="00984CEE" w:rsidRDefault="008E53D1" w:rsidP="00A82913">
            <w:pPr>
              <w:autoSpaceDE w:val="0"/>
              <w:autoSpaceDN w:val="0"/>
              <w:adjustRightInd w:val="0"/>
              <w:jc w:val="both"/>
              <w:rPr>
                <w:rFonts w:eastAsiaTheme="minorHAnsi"/>
                <w:lang w:eastAsia="en-US"/>
              </w:rPr>
            </w:pPr>
            <w:r w:rsidRPr="00984CEE">
              <w:rPr>
                <w:rFonts w:eastAsiaTheme="minorHAnsi"/>
                <w:lang w:eastAsia="en-US"/>
              </w:rPr>
              <w:t>Детские дошкольные учреждения, школы общеобразовательные</w:t>
            </w:r>
          </w:p>
        </w:tc>
      </w:tr>
      <w:tr w:rsidR="008E53D1" w:rsidRPr="00984CEE" w:rsidTr="00A82913">
        <w:tc>
          <w:tcPr>
            <w:tcW w:w="678" w:type="dxa"/>
          </w:tcPr>
          <w:p w:rsidR="008E53D1" w:rsidRPr="00984CEE" w:rsidRDefault="008E53D1" w:rsidP="00A82913">
            <w:pPr>
              <w:autoSpaceDE w:val="0"/>
              <w:autoSpaceDN w:val="0"/>
              <w:adjustRightInd w:val="0"/>
              <w:jc w:val="both"/>
              <w:rPr>
                <w:rFonts w:eastAsiaTheme="minorHAnsi"/>
                <w:lang w:eastAsia="en-US"/>
              </w:rPr>
            </w:pPr>
            <w:r w:rsidRPr="00984CEE">
              <w:rPr>
                <w:rFonts w:eastAsiaTheme="minorHAnsi"/>
                <w:lang w:eastAsia="en-US"/>
              </w:rPr>
              <w:t>3.2</w:t>
            </w:r>
          </w:p>
        </w:tc>
        <w:tc>
          <w:tcPr>
            <w:tcW w:w="2552" w:type="dxa"/>
          </w:tcPr>
          <w:p w:rsidR="008E53D1" w:rsidRPr="00984CEE" w:rsidRDefault="008E53D1" w:rsidP="00A82913">
            <w:pPr>
              <w:autoSpaceDE w:val="0"/>
              <w:autoSpaceDN w:val="0"/>
              <w:adjustRightInd w:val="0"/>
              <w:jc w:val="both"/>
              <w:rPr>
                <w:rFonts w:eastAsiaTheme="minorHAnsi"/>
                <w:lang w:eastAsia="en-US"/>
              </w:rPr>
            </w:pPr>
            <w:r w:rsidRPr="00984CEE">
              <w:rPr>
                <w:lang w:eastAsia="en-US"/>
              </w:rPr>
              <w:t>Рынки (4.3)</w:t>
            </w:r>
          </w:p>
        </w:tc>
        <w:tc>
          <w:tcPr>
            <w:tcW w:w="5950" w:type="dxa"/>
          </w:tcPr>
          <w:p w:rsidR="008E53D1" w:rsidRPr="00984CEE" w:rsidRDefault="008E53D1" w:rsidP="00A82913">
            <w:pPr>
              <w:autoSpaceDE w:val="0"/>
              <w:autoSpaceDN w:val="0"/>
              <w:adjustRightInd w:val="0"/>
              <w:jc w:val="both"/>
              <w:rPr>
                <w:rFonts w:eastAsiaTheme="minorHAnsi"/>
                <w:lang w:eastAsia="en-US"/>
              </w:rPr>
            </w:pPr>
            <w:r w:rsidRPr="00984CEE">
              <w:rPr>
                <w:rFonts w:eastAsiaTheme="minorHAnsi"/>
                <w:lang w:eastAsia="en-US"/>
              </w:rPr>
              <w:t>Магазины товаров повседневного спрос</w:t>
            </w:r>
            <w:proofErr w:type="gramStart"/>
            <w:r w:rsidRPr="00984CEE">
              <w:rPr>
                <w:rFonts w:eastAsiaTheme="minorHAnsi"/>
                <w:lang w:eastAsia="en-US"/>
              </w:rPr>
              <w:t>а(</w:t>
            </w:r>
            <w:proofErr w:type="gramEnd"/>
            <w:r w:rsidRPr="00984CEE">
              <w:rPr>
                <w:rFonts w:eastAsiaTheme="minorHAnsi"/>
                <w:lang w:eastAsia="en-US"/>
              </w:rPr>
              <w:t xml:space="preserve">первой необходимости), торговые киоски, павильоны( торговой площадью до 100 </w:t>
            </w:r>
            <w:proofErr w:type="spellStart"/>
            <w:r w:rsidRPr="00984CEE">
              <w:rPr>
                <w:rFonts w:eastAsiaTheme="minorHAnsi"/>
                <w:lang w:eastAsia="en-US"/>
              </w:rPr>
              <w:t>кв.м</w:t>
            </w:r>
            <w:proofErr w:type="spellEnd"/>
            <w:r w:rsidRPr="00984CEE">
              <w:rPr>
                <w:rFonts w:eastAsiaTheme="minorHAnsi"/>
                <w:lang w:eastAsia="en-US"/>
              </w:rPr>
              <w:t>.)</w:t>
            </w:r>
          </w:p>
        </w:tc>
      </w:tr>
      <w:tr w:rsidR="008E53D1" w:rsidRPr="00984CEE" w:rsidTr="00A82913">
        <w:tc>
          <w:tcPr>
            <w:tcW w:w="678" w:type="dxa"/>
          </w:tcPr>
          <w:p w:rsidR="008E53D1" w:rsidRPr="00984CEE" w:rsidRDefault="008E53D1" w:rsidP="00A82913">
            <w:pPr>
              <w:autoSpaceDE w:val="0"/>
              <w:autoSpaceDN w:val="0"/>
              <w:adjustRightInd w:val="0"/>
              <w:jc w:val="both"/>
              <w:rPr>
                <w:rFonts w:eastAsiaTheme="minorHAnsi"/>
                <w:lang w:eastAsia="en-US"/>
              </w:rPr>
            </w:pPr>
            <w:r w:rsidRPr="00984CEE">
              <w:rPr>
                <w:rFonts w:eastAsiaTheme="minorHAnsi"/>
                <w:lang w:eastAsia="en-US"/>
              </w:rPr>
              <w:t>3.3</w:t>
            </w:r>
          </w:p>
        </w:tc>
        <w:tc>
          <w:tcPr>
            <w:tcW w:w="2552" w:type="dxa"/>
          </w:tcPr>
          <w:p w:rsidR="008E53D1" w:rsidRPr="00984CEE" w:rsidRDefault="008E53D1" w:rsidP="00A82913">
            <w:pPr>
              <w:autoSpaceDE w:val="0"/>
              <w:autoSpaceDN w:val="0"/>
              <w:adjustRightInd w:val="0"/>
              <w:jc w:val="both"/>
              <w:rPr>
                <w:rFonts w:eastAsiaTheme="minorHAnsi"/>
                <w:lang w:eastAsia="en-US"/>
              </w:rPr>
            </w:pPr>
            <w:r w:rsidRPr="00984CEE">
              <w:rPr>
                <w:lang w:eastAsia="en-US"/>
              </w:rPr>
              <w:t>Здравоохранение (3.4)</w:t>
            </w:r>
          </w:p>
        </w:tc>
        <w:tc>
          <w:tcPr>
            <w:tcW w:w="5950" w:type="dxa"/>
          </w:tcPr>
          <w:p w:rsidR="008E53D1" w:rsidRPr="00984CEE" w:rsidRDefault="008E53D1" w:rsidP="00A82913">
            <w:pPr>
              <w:autoSpaceDE w:val="0"/>
              <w:autoSpaceDN w:val="0"/>
              <w:adjustRightInd w:val="0"/>
              <w:jc w:val="both"/>
              <w:rPr>
                <w:rFonts w:eastAsiaTheme="minorHAnsi"/>
                <w:lang w:eastAsia="en-US"/>
              </w:rPr>
            </w:pPr>
            <w:r w:rsidRPr="00984CEE">
              <w:rPr>
                <w:rFonts w:eastAsiaTheme="minorHAnsi"/>
                <w:lang w:eastAsia="en-US"/>
              </w:rPr>
              <w:t>Аптеки</w:t>
            </w:r>
          </w:p>
        </w:tc>
      </w:tr>
      <w:tr w:rsidR="008E53D1" w:rsidRPr="00984CEE" w:rsidTr="00A82913">
        <w:tc>
          <w:tcPr>
            <w:tcW w:w="678" w:type="dxa"/>
          </w:tcPr>
          <w:p w:rsidR="008E53D1" w:rsidRPr="00984CEE" w:rsidRDefault="008E53D1" w:rsidP="00A82913">
            <w:pPr>
              <w:autoSpaceDE w:val="0"/>
              <w:autoSpaceDN w:val="0"/>
              <w:adjustRightInd w:val="0"/>
              <w:jc w:val="both"/>
              <w:rPr>
                <w:rFonts w:eastAsiaTheme="minorHAnsi"/>
                <w:lang w:eastAsia="en-US"/>
              </w:rPr>
            </w:pPr>
            <w:r w:rsidRPr="00984CEE">
              <w:rPr>
                <w:rFonts w:eastAsiaTheme="minorHAnsi"/>
                <w:lang w:eastAsia="en-US"/>
              </w:rPr>
              <w:t>3.4</w:t>
            </w:r>
          </w:p>
        </w:tc>
        <w:tc>
          <w:tcPr>
            <w:tcW w:w="2552" w:type="dxa"/>
          </w:tcPr>
          <w:p w:rsidR="008E53D1" w:rsidRPr="00984CEE" w:rsidRDefault="008E53D1" w:rsidP="00A82913">
            <w:pPr>
              <w:autoSpaceDE w:val="0"/>
              <w:autoSpaceDN w:val="0"/>
              <w:adjustRightInd w:val="0"/>
              <w:jc w:val="both"/>
              <w:rPr>
                <w:rFonts w:eastAsiaTheme="minorHAnsi"/>
                <w:lang w:eastAsia="en-US"/>
              </w:rPr>
            </w:pPr>
            <w:r w:rsidRPr="00984CEE">
              <w:rPr>
                <w:lang w:eastAsia="en-US"/>
              </w:rPr>
              <w:t>Коммунальное обслуживание (3.1)</w:t>
            </w:r>
          </w:p>
        </w:tc>
        <w:tc>
          <w:tcPr>
            <w:tcW w:w="5950" w:type="dxa"/>
          </w:tcPr>
          <w:p w:rsidR="008E53D1" w:rsidRPr="00984CEE" w:rsidRDefault="008E53D1" w:rsidP="00A82913">
            <w:pPr>
              <w:autoSpaceDE w:val="0"/>
              <w:autoSpaceDN w:val="0"/>
              <w:adjustRightInd w:val="0"/>
              <w:jc w:val="both"/>
              <w:rPr>
                <w:rFonts w:eastAsiaTheme="minorHAnsi"/>
                <w:lang w:eastAsia="en-US"/>
              </w:rPr>
            </w:pPr>
            <w:r w:rsidRPr="00984CEE">
              <w:rPr>
                <w:rFonts w:eastAsiaTheme="minorHAnsi"/>
                <w:lang w:eastAsia="en-US"/>
              </w:rPr>
              <w:t>Коммунальные объекты, объекты, связанные с обслуживанием объектов, расположенных в данной территориальной зоне,  площадки для мусоросборников</w:t>
            </w:r>
          </w:p>
        </w:tc>
      </w:tr>
      <w:tr w:rsidR="008E53D1" w:rsidRPr="00984CEE" w:rsidTr="00A82913">
        <w:tc>
          <w:tcPr>
            <w:tcW w:w="678" w:type="dxa"/>
          </w:tcPr>
          <w:p w:rsidR="008E53D1" w:rsidRPr="00984CEE" w:rsidRDefault="008E53D1" w:rsidP="00A82913">
            <w:pPr>
              <w:autoSpaceDE w:val="0"/>
              <w:autoSpaceDN w:val="0"/>
              <w:adjustRightInd w:val="0"/>
              <w:jc w:val="both"/>
              <w:rPr>
                <w:rFonts w:eastAsiaTheme="minorHAnsi"/>
                <w:lang w:eastAsia="en-US"/>
              </w:rPr>
            </w:pPr>
            <w:r w:rsidRPr="00984CEE">
              <w:rPr>
                <w:rFonts w:eastAsiaTheme="minorHAnsi"/>
                <w:lang w:eastAsia="en-US"/>
              </w:rPr>
              <w:t>3.5</w:t>
            </w:r>
          </w:p>
        </w:tc>
        <w:tc>
          <w:tcPr>
            <w:tcW w:w="2552" w:type="dxa"/>
          </w:tcPr>
          <w:p w:rsidR="008E53D1" w:rsidRPr="00984CEE" w:rsidRDefault="008E53D1" w:rsidP="00A82913">
            <w:pPr>
              <w:autoSpaceDE w:val="0"/>
              <w:autoSpaceDN w:val="0"/>
              <w:adjustRightInd w:val="0"/>
              <w:jc w:val="both"/>
              <w:rPr>
                <w:rFonts w:eastAsiaTheme="minorHAnsi"/>
                <w:lang w:eastAsia="en-US"/>
              </w:rPr>
            </w:pPr>
            <w:r w:rsidRPr="00984CEE">
              <w:rPr>
                <w:lang w:eastAsia="en-US"/>
              </w:rPr>
              <w:t>Связь (6.8)</w:t>
            </w:r>
          </w:p>
        </w:tc>
        <w:tc>
          <w:tcPr>
            <w:tcW w:w="5950" w:type="dxa"/>
          </w:tcPr>
          <w:p w:rsidR="008E53D1" w:rsidRPr="00984CEE" w:rsidRDefault="008E53D1" w:rsidP="00A82913">
            <w:pPr>
              <w:autoSpaceDE w:val="0"/>
              <w:autoSpaceDN w:val="0"/>
              <w:adjustRightInd w:val="0"/>
              <w:jc w:val="both"/>
              <w:rPr>
                <w:rFonts w:eastAsiaTheme="minorHAnsi"/>
                <w:lang w:eastAsia="en-US"/>
              </w:rPr>
            </w:pPr>
            <w:r w:rsidRPr="00984CEE">
              <w:rPr>
                <w:rFonts w:eastAsiaTheme="minorHAnsi"/>
                <w:lang w:eastAsia="en-US"/>
              </w:rPr>
              <w:t>Отделения и пункты почтовой связи, телеграфной связи</w:t>
            </w:r>
          </w:p>
        </w:tc>
      </w:tr>
      <w:tr w:rsidR="008E53D1" w:rsidRPr="00984CEE" w:rsidTr="00A82913">
        <w:trPr>
          <w:trHeight w:val="1302"/>
        </w:trPr>
        <w:tc>
          <w:tcPr>
            <w:tcW w:w="678" w:type="dxa"/>
            <w:tcBorders>
              <w:bottom w:val="single" w:sz="4" w:space="0" w:color="auto"/>
            </w:tcBorders>
          </w:tcPr>
          <w:p w:rsidR="008E53D1" w:rsidRPr="00984CEE" w:rsidRDefault="008E53D1" w:rsidP="00A82913">
            <w:pPr>
              <w:autoSpaceDE w:val="0"/>
              <w:autoSpaceDN w:val="0"/>
              <w:adjustRightInd w:val="0"/>
              <w:jc w:val="both"/>
              <w:rPr>
                <w:rFonts w:eastAsiaTheme="minorHAnsi"/>
                <w:lang w:eastAsia="en-US"/>
              </w:rPr>
            </w:pPr>
            <w:r w:rsidRPr="00984CEE">
              <w:rPr>
                <w:rFonts w:eastAsiaTheme="minorHAnsi"/>
                <w:lang w:eastAsia="en-US"/>
              </w:rPr>
              <w:t>3.6</w:t>
            </w:r>
          </w:p>
        </w:tc>
        <w:tc>
          <w:tcPr>
            <w:tcW w:w="2552" w:type="dxa"/>
            <w:tcBorders>
              <w:bottom w:val="single" w:sz="4" w:space="0" w:color="auto"/>
            </w:tcBorders>
          </w:tcPr>
          <w:p w:rsidR="008E53D1" w:rsidRPr="00984CEE" w:rsidRDefault="008E53D1" w:rsidP="00A82913">
            <w:pPr>
              <w:autoSpaceDE w:val="0"/>
              <w:autoSpaceDN w:val="0"/>
              <w:adjustRightInd w:val="0"/>
              <w:jc w:val="both"/>
              <w:rPr>
                <w:rFonts w:eastAsiaTheme="minorHAnsi"/>
                <w:lang w:eastAsia="en-US"/>
              </w:rPr>
            </w:pPr>
            <w:r w:rsidRPr="00984CEE">
              <w:rPr>
                <w:rFonts w:eastAsiaTheme="minorHAnsi"/>
                <w:lang w:eastAsia="en-US"/>
              </w:rPr>
              <w:t>Земельные участки (территории)  общего пользования (12.0)</w:t>
            </w:r>
          </w:p>
        </w:tc>
        <w:tc>
          <w:tcPr>
            <w:tcW w:w="5950" w:type="dxa"/>
            <w:tcBorders>
              <w:bottom w:val="single" w:sz="4" w:space="0" w:color="auto"/>
            </w:tcBorders>
          </w:tcPr>
          <w:p w:rsidR="008E53D1" w:rsidRPr="00984CEE" w:rsidRDefault="008E53D1" w:rsidP="00A82913">
            <w:pPr>
              <w:autoSpaceDE w:val="0"/>
              <w:autoSpaceDN w:val="0"/>
              <w:adjustRightInd w:val="0"/>
              <w:jc w:val="both"/>
              <w:rPr>
                <w:rFonts w:eastAsiaTheme="minorHAnsi"/>
                <w:lang w:eastAsia="en-US"/>
              </w:rPr>
            </w:pPr>
            <w:r w:rsidRPr="00984CEE">
              <w:rPr>
                <w:rFonts w:eastAsiaTheme="minorHAnsi"/>
                <w:lang w:eastAsia="en-US"/>
              </w:rPr>
              <w:t xml:space="preserve">Озеленённые территории, иные элементы благоустройства, ограждения вдоль улиц, ограждения между земельными участками, Игровые детские площадки, спортивные площадки, площадки для отдыха, площадки для выгула собак гостевые автостоянки, парковки автотранспорта перед объектами обслуживания </w:t>
            </w:r>
          </w:p>
        </w:tc>
      </w:tr>
      <w:tr w:rsidR="008E53D1" w:rsidRPr="00984CEE" w:rsidTr="00A82913">
        <w:trPr>
          <w:trHeight w:val="175"/>
        </w:trPr>
        <w:tc>
          <w:tcPr>
            <w:tcW w:w="678" w:type="dxa"/>
            <w:tcBorders>
              <w:top w:val="single" w:sz="4" w:space="0" w:color="auto"/>
              <w:bottom w:val="single" w:sz="4" w:space="0" w:color="auto"/>
            </w:tcBorders>
          </w:tcPr>
          <w:p w:rsidR="008E53D1" w:rsidRPr="00984CEE" w:rsidRDefault="008E53D1" w:rsidP="00A82913">
            <w:pPr>
              <w:autoSpaceDE w:val="0"/>
              <w:autoSpaceDN w:val="0"/>
              <w:adjustRightInd w:val="0"/>
              <w:jc w:val="both"/>
              <w:rPr>
                <w:rFonts w:eastAsiaTheme="minorHAnsi"/>
                <w:lang w:eastAsia="en-US"/>
              </w:rPr>
            </w:pPr>
            <w:r w:rsidRPr="00984CEE">
              <w:rPr>
                <w:rFonts w:eastAsiaTheme="minorHAnsi"/>
                <w:lang w:eastAsia="en-US"/>
              </w:rPr>
              <w:t>3.7</w:t>
            </w:r>
          </w:p>
        </w:tc>
        <w:tc>
          <w:tcPr>
            <w:tcW w:w="2552" w:type="dxa"/>
            <w:tcBorders>
              <w:top w:val="single" w:sz="4" w:space="0" w:color="auto"/>
              <w:bottom w:val="single" w:sz="4" w:space="0" w:color="auto"/>
            </w:tcBorders>
          </w:tcPr>
          <w:p w:rsidR="008E53D1" w:rsidRPr="00984CEE" w:rsidRDefault="008E53D1" w:rsidP="00A82913">
            <w:pPr>
              <w:autoSpaceDE w:val="0"/>
              <w:autoSpaceDN w:val="0"/>
              <w:adjustRightInd w:val="0"/>
              <w:jc w:val="both"/>
              <w:rPr>
                <w:rFonts w:eastAsiaTheme="minorHAnsi"/>
                <w:lang w:eastAsia="en-US"/>
              </w:rPr>
            </w:pPr>
            <w:r w:rsidRPr="00984CEE">
              <w:rPr>
                <w:lang w:eastAsia="en-US"/>
              </w:rPr>
              <w:t>Приусадебный участок личного подсобного хозяйства (2.2)</w:t>
            </w:r>
          </w:p>
        </w:tc>
        <w:tc>
          <w:tcPr>
            <w:tcW w:w="5950" w:type="dxa"/>
            <w:tcBorders>
              <w:top w:val="single" w:sz="4" w:space="0" w:color="auto"/>
              <w:bottom w:val="single" w:sz="4" w:space="0" w:color="auto"/>
            </w:tcBorders>
          </w:tcPr>
          <w:p w:rsidR="008E53D1" w:rsidRPr="00984CEE" w:rsidRDefault="008E53D1" w:rsidP="00A82913">
            <w:pPr>
              <w:autoSpaceDE w:val="0"/>
              <w:autoSpaceDN w:val="0"/>
              <w:adjustRightInd w:val="0"/>
              <w:jc w:val="both"/>
              <w:rPr>
                <w:rFonts w:eastAsiaTheme="minorHAnsi"/>
                <w:lang w:eastAsia="en-US"/>
              </w:rPr>
            </w:pPr>
            <w:r w:rsidRPr="00984CEE">
              <w:rPr>
                <w:rFonts w:eastAsiaTheme="minorHAnsi"/>
                <w:lang w:eastAsia="en-US"/>
              </w:rPr>
              <w:t>Хозяйственные постройки (в том числе для содержания птицы и скота), пристроенные к жилым домам и отдельно стоящие на индивидуальных земельных участках гаражи для постоянного хранения автотранспорта, теплицы и оранжереи индивидуального пользования</w:t>
            </w:r>
          </w:p>
        </w:tc>
      </w:tr>
      <w:tr w:rsidR="008E53D1" w:rsidRPr="00984CEE" w:rsidTr="00A82913">
        <w:trPr>
          <w:trHeight w:val="138"/>
        </w:trPr>
        <w:tc>
          <w:tcPr>
            <w:tcW w:w="678" w:type="dxa"/>
            <w:tcBorders>
              <w:top w:val="single" w:sz="4" w:space="0" w:color="auto"/>
              <w:bottom w:val="single" w:sz="4" w:space="0" w:color="auto"/>
            </w:tcBorders>
          </w:tcPr>
          <w:p w:rsidR="008E53D1" w:rsidRPr="00984CEE" w:rsidRDefault="008E53D1" w:rsidP="00A82913">
            <w:pPr>
              <w:autoSpaceDE w:val="0"/>
              <w:autoSpaceDN w:val="0"/>
              <w:adjustRightInd w:val="0"/>
              <w:jc w:val="both"/>
              <w:rPr>
                <w:rFonts w:eastAsiaTheme="minorHAnsi"/>
                <w:lang w:eastAsia="en-US"/>
              </w:rPr>
            </w:pPr>
            <w:r w:rsidRPr="00984CEE">
              <w:rPr>
                <w:rFonts w:eastAsiaTheme="minorHAnsi"/>
                <w:lang w:eastAsia="en-US"/>
              </w:rPr>
              <w:t>3.8</w:t>
            </w:r>
          </w:p>
        </w:tc>
        <w:tc>
          <w:tcPr>
            <w:tcW w:w="2552" w:type="dxa"/>
            <w:tcBorders>
              <w:top w:val="single" w:sz="4" w:space="0" w:color="auto"/>
              <w:bottom w:val="single" w:sz="4" w:space="0" w:color="auto"/>
            </w:tcBorders>
          </w:tcPr>
          <w:p w:rsidR="008E53D1" w:rsidRPr="00984CEE" w:rsidRDefault="008E53D1" w:rsidP="00A82913">
            <w:pPr>
              <w:autoSpaceDE w:val="0"/>
              <w:autoSpaceDN w:val="0"/>
              <w:adjustRightInd w:val="0"/>
              <w:jc w:val="both"/>
              <w:rPr>
                <w:rFonts w:eastAsiaTheme="minorHAnsi"/>
                <w:lang w:eastAsia="en-US"/>
              </w:rPr>
            </w:pPr>
            <w:r w:rsidRPr="00984CEE">
              <w:rPr>
                <w:lang w:eastAsia="en-US"/>
              </w:rPr>
              <w:t>Бытовое обслуживание (3.3)</w:t>
            </w:r>
          </w:p>
        </w:tc>
        <w:tc>
          <w:tcPr>
            <w:tcW w:w="5950" w:type="dxa"/>
            <w:tcBorders>
              <w:top w:val="single" w:sz="4" w:space="0" w:color="auto"/>
              <w:bottom w:val="single" w:sz="4" w:space="0" w:color="auto"/>
            </w:tcBorders>
          </w:tcPr>
          <w:p w:rsidR="008E53D1" w:rsidRPr="00984CEE" w:rsidRDefault="008E53D1" w:rsidP="00A82913">
            <w:pPr>
              <w:autoSpaceDE w:val="0"/>
              <w:autoSpaceDN w:val="0"/>
              <w:adjustRightInd w:val="0"/>
              <w:jc w:val="both"/>
              <w:rPr>
                <w:rFonts w:eastAsiaTheme="minorHAnsi"/>
                <w:lang w:eastAsia="en-US"/>
              </w:rPr>
            </w:pPr>
            <w:r w:rsidRPr="00984CEE">
              <w:rPr>
                <w:rFonts w:eastAsiaTheme="minorHAnsi"/>
                <w:lang w:eastAsia="en-US"/>
              </w:rPr>
              <w:t>Предприятия бытового обслуживания</w:t>
            </w:r>
          </w:p>
        </w:tc>
      </w:tr>
    </w:tbl>
    <w:p w:rsidR="008E53D1" w:rsidRPr="00984CEE" w:rsidRDefault="008E53D1" w:rsidP="008E53D1">
      <w:pPr>
        <w:autoSpaceDE w:val="0"/>
        <w:autoSpaceDN w:val="0"/>
        <w:adjustRightInd w:val="0"/>
        <w:ind w:firstLine="540"/>
        <w:jc w:val="both"/>
        <w:rPr>
          <w:rFonts w:eastAsiaTheme="minorHAnsi"/>
          <w:lang w:eastAsia="en-US"/>
        </w:rPr>
      </w:pPr>
      <w:r w:rsidRPr="00984CEE">
        <w:rPr>
          <w:rFonts w:eastAsiaTheme="minorHAnsi"/>
          <w:lang w:eastAsia="en-US"/>
        </w:rPr>
        <w:t>2. Предельные размеры земельных участков и предельные параметры разрешенного строительства, реконструкции объектов капитального строительства:</w:t>
      </w:r>
    </w:p>
    <w:p w:rsidR="008E53D1" w:rsidRPr="00984CEE" w:rsidRDefault="008E53D1" w:rsidP="008E53D1">
      <w:pPr>
        <w:autoSpaceDE w:val="0"/>
        <w:autoSpaceDN w:val="0"/>
        <w:adjustRightInd w:val="0"/>
        <w:ind w:firstLine="540"/>
        <w:jc w:val="both"/>
        <w:rPr>
          <w:rFonts w:eastAsiaTheme="minorHAnsi"/>
          <w:lang w:eastAsia="en-US"/>
        </w:rPr>
      </w:pPr>
      <w:r w:rsidRPr="00984CEE">
        <w:rPr>
          <w:rFonts w:eastAsiaTheme="minorHAnsi"/>
          <w:lang w:eastAsia="en-US"/>
        </w:rPr>
        <w:t>1) предельный минимальный размер земельного участка с видом разрешенного использования "коммунальное обслуживание", - 0,001 га;</w:t>
      </w:r>
    </w:p>
    <w:p w:rsidR="008E53D1" w:rsidRDefault="008E53D1" w:rsidP="008E53D1">
      <w:pPr>
        <w:autoSpaceDE w:val="0"/>
        <w:autoSpaceDN w:val="0"/>
        <w:adjustRightInd w:val="0"/>
        <w:ind w:firstLine="540"/>
        <w:jc w:val="both"/>
        <w:rPr>
          <w:rFonts w:eastAsiaTheme="minorHAnsi"/>
          <w:lang w:eastAsia="en-US"/>
        </w:rPr>
      </w:pPr>
      <w:r w:rsidRPr="00984CEE">
        <w:rPr>
          <w:rFonts w:eastAsiaTheme="minorHAnsi"/>
          <w:lang w:eastAsia="en-US"/>
        </w:rPr>
        <w:t xml:space="preserve">предельный размер земельного участка с видом разрешенного использования "для индивидуального жилищного строительства": минимальный </w:t>
      </w:r>
      <w:r>
        <w:rPr>
          <w:rFonts w:eastAsiaTheme="minorHAnsi"/>
          <w:lang w:eastAsia="en-US"/>
        </w:rPr>
        <w:t>- 0,04</w:t>
      </w:r>
      <w:r w:rsidRPr="00984CEE">
        <w:rPr>
          <w:rFonts w:eastAsiaTheme="minorHAnsi"/>
          <w:lang w:eastAsia="en-US"/>
        </w:rPr>
        <w:t xml:space="preserve"> га, максимальный - 0,1</w:t>
      </w:r>
      <w:r>
        <w:rPr>
          <w:rFonts w:eastAsiaTheme="minorHAnsi"/>
          <w:lang w:eastAsia="en-US"/>
        </w:rPr>
        <w:t>2</w:t>
      </w:r>
      <w:r w:rsidRPr="00984CEE">
        <w:rPr>
          <w:rFonts w:eastAsiaTheme="minorHAnsi"/>
          <w:lang w:eastAsia="en-US"/>
        </w:rPr>
        <w:t xml:space="preserve"> га;</w:t>
      </w:r>
    </w:p>
    <w:p w:rsidR="008E53D1" w:rsidRPr="00984CEE" w:rsidRDefault="008E53D1" w:rsidP="008E53D1">
      <w:pPr>
        <w:autoSpaceDE w:val="0"/>
        <w:autoSpaceDN w:val="0"/>
        <w:adjustRightInd w:val="0"/>
        <w:ind w:firstLine="540"/>
        <w:jc w:val="both"/>
        <w:rPr>
          <w:rFonts w:eastAsiaTheme="minorHAnsi"/>
          <w:lang w:eastAsia="en-US"/>
        </w:rPr>
      </w:pPr>
      <w:r w:rsidRPr="00984CEE">
        <w:rPr>
          <w:rFonts w:eastAsiaTheme="minorHAnsi"/>
          <w:lang w:eastAsia="en-US"/>
        </w:rPr>
        <w:t xml:space="preserve">предельный размер земельного участка с видом разрешенного использования "для </w:t>
      </w:r>
      <w:r>
        <w:rPr>
          <w:rFonts w:eastAsiaTheme="minorHAnsi"/>
          <w:lang w:eastAsia="en-US"/>
        </w:rPr>
        <w:t>ведения личного подсобного хозяйства</w:t>
      </w:r>
      <w:r w:rsidRPr="00984CEE">
        <w:rPr>
          <w:rFonts w:eastAsiaTheme="minorHAnsi"/>
          <w:lang w:eastAsia="en-US"/>
        </w:rPr>
        <w:t>": минимальный - 0,04 га, максимальный - 0,1</w:t>
      </w:r>
      <w:r w:rsidR="0046241F">
        <w:rPr>
          <w:rFonts w:eastAsiaTheme="minorHAnsi"/>
          <w:lang w:eastAsia="en-US"/>
        </w:rPr>
        <w:t>2</w:t>
      </w:r>
      <w:r w:rsidRPr="00984CEE">
        <w:rPr>
          <w:rFonts w:eastAsiaTheme="minorHAnsi"/>
          <w:lang w:eastAsia="en-US"/>
        </w:rPr>
        <w:t xml:space="preserve"> га;</w:t>
      </w:r>
    </w:p>
    <w:p w:rsidR="008E53D1" w:rsidRPr="00984CEE" w:rsidRDefault="008E53D1" w:rsidP="008E53D1">
      <w:pPr>
        <w:autoSpaceDE w:val="0"/>
        <w:autoSpaceDN w:val="0"/>
        <w:adjustRightInd w:val="0"/>
        <w:ind w:firstLine="540"/>
        <w:jc w:val="both"/>
        <w:rPr>
          <w:rFonts w:eastAsiaTheme="minorHAnsi"/>
          <w:lang w:eastAsia="en-US"/>
        </w:rPr>
      </w:pPr>
      <w:r w:rsidRPr="00984CEE">
        <w:rPr>
          <w:rFonts w:eastAsiaTheme="minorHAnsi"/>
          <w:lang w:eastAsia="en-US"/>
        </w:rPr>
        <w:t>предельный размер земельного участка с видом разрешенного использования "блокированная жилая застройка": минимальный - 0,012 га на один блок, максимальный - 0,045 га на один блок;</w:t>
      </w:r>
    </w:p>
    <w:p w:rsidR="008E53D1" w:rsidRPr="00984CEE" w:rsidRDefault="008E53D1" w:rsidP="008E53D1">
      <w:pPr>
        <w:autoSpaceDE w:val="0"/>
        <w:autoSpaceDN w:val="0"/>
        <w:adjustRightInd w:val="0"/>
        <w:ind w:firstLine="540"/>
        <w:jc w:val="both"/>
        <w:rPr>
          <w:rFonts w:eastAsiaTheme="minorHAnsi"/>
          <w:lang w:eastAsia="en-US"/>
        </w:rPr>
      </w:pPr>
      <w:r w:rsidRPr="00984CEE">
        <w:rPr>
          <w:rFonts w:eastAsiaTheme="minorHAnsi"/>
          <w:lang w:eastAsia="en-US"/>
        </w:rPr>
        <w:t>предельный размер земельного участка: минимальный - 0,1 га, максимальный - 80 га;</w:t>
      </w:r>
    </w:p>
    <w:p w:rsidR="008E53D1" w:rsidRPr="00984CEE" w:rsidRDefault="008E53D1" w:rsidP="008E53D1">
      <w:pPr>
        <w:autoSpaceDE w:val="0"/>
        <w:autoSpaceDN w:val="0"/>
        <w:adjustRightInd w:val="0"/>
        <w:ind w:firstLine="540"/>
        <w:jc w:val="both"/>
        <w:rPr>
          <w:rFonts w:eastAsiaTheme="minorHAnsi"/>
          <w:lang w:eastAsia="en-US"/>
        </w:rPr>
      </w:pPr>
      <w:r w:rsidRPr="00984CEE">
        <w:rPr>
          <w:rFonts w:eastAsiaTheme="minorHAnsi"/>
          <w:lang w:eastAsia="en-US"/>
        </w:rPr>
        <w:t>2) минимальный отступ от границ земельного участка для объектов капитального строительства - 3 м;</w:t>
      </w:r>
    </w:p>
    <w:p w:rsidR="008E53D1" w:rsidRPr="00984CEE" w:rsidRDefault="008E53D1" w:rsidP="008E53D1">
      <w:pPr>
        <w:autoSpaceDE w:val="0"/>
        <w:autoSpaceDN w:val="0"/>
        <w:adjustRightInd w:val="0"/>
        <w:ind w:firstLine="540"/>
        <w:jc w:val="both"/>
        <w:rPr>
          <w:rFonts w:eastAsiaTheme="minorHAnsi"/>
          <w:lang w:eastAsia="en-US"/>
        </w:rPr>
      </w:pPr>
      <w:r w:rsidRPr="00984CEE">
        <w:rPr>
          <w:rFonts w:eastAsiaTheme="minorHAnsi"/>
          <w:lang w:eastAsia="en-US"/>
        </w:rPr>
        <w:t>минимальный отступ от границ земельного участка, совпадающих с красными линиями улиц и проездов, в целях определения мест допустимого размещения зданий, строений, сооружений, за пределами которых запрещено строительство зданий, строений, сооружений, - 0 м;</w:t>
      </w:r>
    </w:p>
    <w:p w:rsidR="008E53D1" w:rsidRPr="00984CEE" w:rsidRDefault="008E53D1" w:rsidP="008E53D1">
      <w:pPr>
        <w:autoSpaceDE w:val="0"/>
        <w:autoSpaceDN w:val="0"/>
        <w:adjustRightInd w:val="0"/>
        <w:ind w:firstLine="540"/>
        <w:jc w:val="both"/>
        <w:rPr>
          <w:rFonts w:eastAsiaTheme="minorHAnsi"/>
          <w:lang w:eastAsia="en-US"/>
        </w:rPr>
      </w:pPr>
      <w:r w:rsidRPr="00984CEE">
        <w:rPr>
          <w:rFonts w:eastAsiaTheme="minorHAnsi"/>
          <w:lang w:eastAsia="en-US"/>
        </w:rPr>
        <w:lastRenderedPageBreak/>
        <w:t>3) предельное максимальное количество надземных этажей для объектов капитального строительства с видом разрешенного использования "блокированные дома" - 3 этажа;</w:t>
      </w:r>
    </w:p>
    <w:p w:rsidR="008E53D1" w:rsidRPr="00984CEE" w:rsidRDefault="008E53D1" w:rsidP="008E53D1">
      <w:pPr>
        <w:autoSpaceDE w:val="0"/>
        <w:autoSpaceDN w:val="0"/>
        <w:adjustRightInd w:val="0"/>
        <w:ind w:firstLine="540"/>
        <w:jc w:val="both"/>
        <w:rPr>
          <w:rFonts w:eastAsiaTheme="minorHAnsi"/>
          <w:lang w:eastAsia="en-US"/>
        </w:rPr>
      </w:pPr>
      <w:r w:rsidRPr="00984CEE">
        <w:rPr>
          <w:rFonts w:eastAsiaTheme="minorHAnsi"/>
          <w:lang w:eastAsia="en-US"/>
        </w:rPr>
        <w:t>предельное максимальное количество этажей зданий, строений, сооружений для объектов капитального строительства с видом разрешенного использования "индивидуальные дома" - 3 этажа;</w:t>
      </w:r>
    </w:p>
    <w:p w:rsidR="008E53D1" w:rsidRPr="00984CEE" w:rsidRDefault="008E53D1" w:rsidP="008E53D1">
      <w:pPr>
        <w:autoSpaceDE w:val="0"/>
        <w:autoSpaceDN w:val="0"/>
        <w:adjustRightInd w:val="0"/>
        <w:ind w:firstLine="540"/>
        <w:jc w:val="both"/>
        <w:rPr>
          <w:rFonts w:eastAsiaTheme="minorHAnsi"/>
          <w:lang w:eastAsia="en-US"/>
        </w:rPr>
      </w:pPr>
      <w:r w:rsidRPr="00984CEE">
        <w:rPr>
          <w:rFonts w:eastAsiaTheme="minorHAnsi"/>
          <w:lang w:eastAsia="en-US"/>
        </w:rPr>
        <w:t>4) максимальный процент застройки в границах земельного участка для объектов капитального строительства с видом разрешенного использования "линии электропередачи", "трансформаторные подстанции", "распределительные пункты", "котельные", "насосные станции", "очистные сооружения", "сооружения связи", "стоянки", "общественные уборные" устанавливается равным всей площади земельного участка, за исключением площади, занятой минимальными отступами от границ земельного участка;</w:t>
      </w:r>
    </w:p>
    <w:p w:rsidR="008E53D1" w:rsidRPr="00984CEE" w:rsidRDefault="008E53D1" w:rsidP="008E53D1">
      <w:pPr>
        <w:autoSpaceDE w:val="0"/>
        <w:autoSpaceDN w:val="0"/>
        <w:adjustRightInd w:val="0"/>
        <w:ind w:firstLine="540"/>
        <w:jc w:val="both"/>
        <w:rPr>
          <w:rFonts w:eastAsiaTheme="minorHAnsi"/>
          <w:lang w:eastAsia="en-US"/>
        </w:rPr>
      </w:pPr>
      <w:proofErr w:type="gramStart"/>
      <w:r w:rsidRPr="00984CEE">
        <w:rPr>
          <w:rFonts w:eastAsiaTheme="minorHAnsi"/>
          <w:lang w:eastAsia="en-US"/>
        </w:rPr>
        <w:t>максимальный процент застройки в границах земельного участка для объектов капитального строительства с видом разрешенного использования  "блокированные дома" - 40% (без учета эксплуатируемой кровли подземных, подвальных, цокольных частей объектов), минимальный процент застройки в границах земельного участка для объектов капитального строительства с видом разрешенного использования  "блокированные дома" - 10% (без учета эксплуатируемой кровли подземных, подвальных, цокольных частей объектов);</w:t>
      </w:r>
      <w:proofErr w:type="gramEnd"/>
    </w:p>
    <w:p w:rsidR="008E53D1" w:rsidRPr="00984CEE" w:rsidRDefault="008E53D1" w:rsidP="008E53D1">
      <w:pPr>
        <w:autoSpaceDE w:val="0"/>
        <w:autoSpaceDN w:val="0"/>
        <w:adjustRightInd w:val="0"/>
        <w:ind w:firstLine="540"/>
        <w:jc w:val="both"/>
        <w:rPr>
          <w:rFonts w:eastAsiaTheme="minorHAnsi"/>
          <w:lang w:eastAsia="en-US"/>
        </w:rPr>
      </w:pPr>
      <w:r w:rsidRPr="00984CEE">
        <w:rPr>
          <w:rFonts w:eastAsiaTheme="minorHAnsi"/>
          <w:lang w:eastAsia="en-US"/>
        </w:rPr>
        <w:t>максимальный процент застройки в границах земельного участка для объектов капитального строительства с видом разрешенного использования "индивидуальные дома" - 30%;</w:t>
      </w:r>
    </w:p>
    <w:p w:rsidR="008E53D1" w:rsidRPr="00984CEE" w:rsidRDefault="008E53D1" w:rsidP="008E53D1">
      <w:pPr>
        <w:autoSpaceDE w:val="0"/>
        <w:autoSpaceDN w:val="0"/>
        <w:adjustRightInd w:val="0"/>
        <w:ind w:firstLine="540"/>
        <w:jc w:val="both"/>
        <w:rPr>
          <w:rFonts w:eastAsiaTheme="minorHAnsi"/>
          <w:lang w:eastAsia="en-US"/>
        </w:rPr>
      </w:pPr>
      <w:r w:rsidRPr="00984CEE">
        <w:rPr>
          <w:rFonts w:eastAsiaTheme="minorHAnsi"/>
          <w:lang w:eastAsia="en-US"/>
        </w:rPr>
        <w:t>минимальный процент застройки в границах земельного участка для объектов капитального строительства с видом разрешенного использования "объекты для воспитания, образования и просвещения" - 10%;</w:t>
      </w:r>
    </w:p>
    <w:p w:rsidR="008E53D1" w:rsidRPr="00984CEE" w:rsidRDefault="008E53D1" w:rsidP="008E53D1">
      <w:pPr>
        <w:autoSpaceDE w:val="0"/>
        <w:autoSpaceDN w:val="0"/>
        <w:adjustRightInd w:val="0"/>
        <w:ind w:firstLine="540"/>
        <w:jc w:val="both"/>
        <w:rPr>
          <w:rFonts w:eastAsiaTheme="minorHAnsi"/>
          <w:lang w:eastAsia="en-US"/>
        </w:rPr>
      </w:pPr>
      <w:r w:rsidRPr="00984CEE">
        <w:rPr>
          <w:rFonts w:eastAsiaTheme="minorHAnsi"/>
          <w:lang w:eastAsia="en-US"/>
        </w:rPr>
        <w:t>минимальный процент застройки в границах земельного участка для объектов капитального строительства - 25% (без учета эксплуатируемой кровли подземных, подвальных, цокольных частей объектов), максимальный процент застройки в границах земельного участка для объектов капитального строительства - 70% (без учета эксплуатируемой кровли подземных, подвальных, цокольных частей объектов);</w:t>
      </w:r>
    </w:p>
    <w:p w:rsidR="008E53D1" w:rsidRPr="00984CEE" w:rsidRDefault="008E53D1" w:rsidP="008E53D1">
      <w:pPr>
        <w:autoSpaceDE w:val="0"/>
        <w:autoSpaceDN w:val="0"/>
        <w:adjustRightInd w:val="0"/>
        <w:ind w:firstLine="540"/>
        <w:jc w:val="both"/>
        <w:rPr>
          <w:rFonts w:eastAsiaTheme="minorHAnsi"/>
          <w:lang w:eastAsia="en-US"/>
        </w:rPr>
      </w:pPr>
      <w:r w:rsidRPr="00984CEE">
        <w:rPr>
          <w:rFonts w:eastAsiaTheme="minorHAnsi"/>
          <w:lang w:eastAsia="en-US"/>
        </w:rPr>
        <w:t xml:space="preserve">5) предельное минимальное количество </w:t>
      </w:r>
      <w:proofErr w:type="spellStart"/>
      <w:r w:rsidRPr="00984CEE">
        <w:rPr>
          <w:rFonts w:eastAsiaTheme="minorHAnsi"/>
          <w:lang w:eastAsia="en-US"/>
        </w:rPr>
        <w:t>машино</w:t>
      </w:r>
      <w:proofErr w:type="spellEnd"/>
      <w:r w:rsidRPr="00984CEE">
        <w:rPr>
          <w:rFonts w:eastAsiaTheme="minorHAnsi"/>
          <w:lang w:eastAsia="en-US"/>
        </w:rPr>
        <w:t>-мест для стоянок индивидуальных транспортных средств:</w:t>
      </w:r>
    </w:p>
    <w:p w:rsidR="008E53D1" w:rsidRPr="00984CEE" w:rsidRDefault="008E53D1" w:rsidP="008E53D1">
      <w:pPr>
        <w:autoSpaceDE w:val="0"/>
        <w:autoSpaceDN w:val="0"/>
        <w:adjustRightInd w:val="0"/>
        <w:ind w:firstLine="540"/>
        <w:jc w:val="both"/>
        <w:rPr>
          <w:rFonts w:eastAsiaTheme="minorHAnsi"/>
          <w:lang w:eastAsia="en-US"/>
        </w:rPr>
      </w:pPr>
      <w:proofErr w:type="gramStart"/>
      <w:r w:rsidRPr="00984CEE">
        <w:rPr>
          <w:rFonts w:eastAsiaTheme="minorHAnsi"/>
          <w:lang w:eastAsia="en-US"/>
        </w:rPr>
        <w:t xml:space="preserve">для объектов капитального строительства с видом разрешенного использования "объекты для приема населения и организаций в связи с предоставлением им коммунальных услуг", "объекты для оказания населению или организациям бытовых услуг", "объекты для подготовки и поддержания в готовности органов внутренних дел и спасательных служб, в которых существует военизированная служба", - 1 </w:t>
      </w:r>
      <w:proofErr w:type="spellStart"/>
      <w:r w:rsidRPr="00984CEE">
        <w:rPr>
          <w:rFonts w:eastAsiaTheme="minorHAnsi"/>
          <w:lang w:eastAsia="en-US"/>
        </w:rPr>
        <w:t>машино</w:t>
      </w:r>
      <w:proofErr w:type="spellEnd"/>
      <w:r w:rsidRPr="00984CEE">
        <w:rPr>
          <w:rFonts w:eastAsiaTheme="minorHAnsi"/>
          <w:lang w:eastAsia="en-US"/>
        </w:rPr>
        <w:t>-место на 60 кв. метров общей площади;</w:t>
      </w:r>
      <w:proofErr w:type="gramEnd"/>
    </w:p>
    <w:p w:rsidR="008E53D1" w:rsidRPr="00984CEE" w:rsidRDefault="008E53D1" w:rsidP="008E53D1">
      <w:pPr>
        <w:autoSpaceDE w:val="0"/>
        <w:autoSpaceDN w:val="0"/>
        <w:adjustRightInd w:val="0"/>
        <w:ind w:firstLine="540"/>
        <w:jc w:val="both"/>
        <w:rPr>
          <w:rFonts w:eastAsiaTheme="minorHAnsi"/>
          <w:lang w:eastAsia="en-US"/>
        </w:rPr>
      </w:pPr>
      <w:r w:rsidRPr="00984CEE">
        <w:rPr>
          <w:rFonts w:eastAsiaTheme="minorHAnsi"/>
          <w:lang w:eastAsia="en-US"/>
        </w:rPr>
        <w:t xml:space="preserve">для объектов капитального строительства с видом разрешенного использования "рестораны", "кафе", "столовые", "закусочные", "бары" - 4 </w:t>
      </w:r>
      <w:proofErr w:type="spellStart"/>
      <w:r w:rsidRPr="00984CEE">
        <w:rPr>
          <w:rFonts w:eastAsiaTheme="minorHAnsi"/>
          <w:lang w:eastAsia="en-US"/>
        </w:rPr>
        <w:t>машино</w:t>
      </w:r>
      <w:proofErr w:type="spellEnd"/>
      <w:r w:rsidRPr="00984CEE">
        <w:rPr>
          <w:rFonts w:eastAsiaTheme="minorHAnsi"/>
          <w:lang w:eastAsia="en-US"/>
        </w:rPr>
        <w:t>-места на 100 кв. метров общей площади;</w:t>
      </w:r>
    </w:p>
    <w:p w:rsidR="008E53D1" w:rsidRPr="00984CEE" w:rsidRDefault="008E53D1" w:rsidP="008E53D1">
      <w:pPr>
        <w:autoSpaceDE w:val="0"/>
        <w:autoSpaceDN w:val="0"/>
        <w:adjustRightInd w:val="0"/>
        <w:ind w:firstLine="540"/>
        <w:jc w:val="both"/>
        <w:rPr>
          <w:rFonts w:eastAsiaTheme="minorHAnsi"/>
          <w:lang w:eastAsia="en-US"/>
        </w:rPr>
      </w:pPr>
      <w:r w:rsidRPr="00984CEE">
        <w:rPr>
          <w:rFonts w:eastAsiaTheme="minorHAnsi"/>
          <w:lang w:eastAsia="en-US"/>
        </w:rPr>
        <w:t xml:space="preserve">для объектов капитального строительства с видом разрешенного использования "объекты общей площадью свыше 5000 кв. метров для размещения организаций, осуществляющих продажу товаров и (или) оказание услуг в сфере банковской и страховой деятельности, общественного питания, гостиничного обслуживания, развлечения, обслуживания автотранспорта" - 3 </w:t>
      </w:r>
      <w:proofErr w:type="spellStart"/>
      <w:r w:rsidRPr="00984CEE">
        <w:rPr>
          <w:rFonts w:eastAsiaTheme="minorHAnsi"/>
          <w:lang w:eastAsia="en-US"/>
        </w:rPr>
        <w:t>машино</w:t>
      </w:r>
      <w:proofErr w:type="spellEnd"/>
      <w:r w:rsidRPr="00984CEE">
        <w:rPr>
          <w:rFonts w:eastAsiaTheme="minorHAnsi"/>
          <w:lang w:eastAsia="en-US"/>
        </w:rPr>
        <w:t>-места на 100 кв. метров общей площади;</w:t>
      </w:r>
    </w:p>
    <w:p w:rsidR="008E53D1" w:rsidRPr="00984CEE" w:rsidRDefault="008E53D1" w:rsidP="008E53D1">
      <w:pPr>
        <w:autoSpaceDE w:val="0"/>
        <w:autoSpaceDN w:val="0"/>
        <w:adjustRightInd w:val="0"/>
        <w:ind w:firstLine="540"/>
        <w:jc w:val="both"/>
        <w:rPr>
          <w:rFonts w:eastAsiaTheme="minorHAnsi"/>
          <w:lang w:eastAsia="en-US"/>
        </w:rPr>
      </w:pPr>
      <w:r w:rsidRPr="00984CEE">
        <w:rPr>
          <w:rFonts w:eastAsiaTheme="minorHAnsi"/>
          <w:lang w:eastAsia="en-US"/>
        </w:rPr>
        <w:t xml:space="preserve">для объектов капитального строительства с видом разрешенного использования "гостиницы" - 15 </w:t>
      </w:r>
      <w:proofErr w:type="spellStart"/>
      <w:r w:rsidRPr="00984CEE">
        <w:rPr>
          <w:rFonts w:eastAsiaTheme="minorHAnsi"/>
          <w:lang w:eastAsia="en-US"/>
        </w:rPr>
        <w:t>машино</w:t>
      </w:r>
      <w:proofErr w:type="spellEnd"/>
      <w:r w:rsidRPr="00984CEE">
        <w:rPr>
          <w:rFonts w:eastAsiaTheme="minorHAnsi"/>
          <w:lang w:eastAsia="en-US"/>
        </w:rPr>
        <w:t>-мест на 100 мест;</w:t>
      </w:r>
    </w:p>
    <w:p w:rsidR="008E53D1" w:rsidRPr="00984CEE" w:rsidRDefault="008E53D1" w:rsidP="008E53D1">
      <w:pPr>
        <w:autoSpaceDE w:val="0"/>
        <w:autoSpaceDN w:val="0"/>
        <w:adjustRightInd w:val="0"/>
        <w:ind w:firstLine="540"/>
        <w:jc w:val="both"/>
        <w:rPr>
          <w:rFonts w:eastAsiaTheme="minorHAnsi"/>
          <w:lang w:eastAsia="en-US"/>
        </w:rPr>
      </w:pPr>
      <w:r w:rsidRPr="00984CEE">
        <w:rPr>
          <w:rFonts w:eastAsiaTheme="minorHAnsi"/>
          <w:lang w:eastAsia="en-US"/>
        </w:rPr>
        <w:t xml:space="preserve">для объектов капитального строительства с видом разрешенного использования "автомобильные мойки" - 3 </w:t>
      </w:r>
      <w:proofErr w:type="spellStart"/>
      <w:r w:rsidRPr="00984CEE">
        <w:rPr>
          <w:rFonts w:eastAsiaTheme="minorHAnsi"/>
          <w:lang w:eastAsia="en-US"/>
        </w:rPr>
        <w:t>машино</w:t>
      </w:r>
      <w:proofErr w:type="spellEnd"/>
      <w:r w:rsidRPr="00984CEE">
        <w:rPr>
          <w:rFonts w:eastAsiaTheme="minorHAnsi"/>
          <w:lang w:eastAsia="en-US"/>
        </w:rPr>
        <w:t>-места на 1 пост;</w:t>
      </w:r>
    </w:p>
    <w:p w:rsidR="008E53D1" w:rsidRPr="008E53D1" w:rsidRDefault="008E53D1" w:rsidP="008E53D1">
      <w:pPr>
        <w:autoSpaceDE w:val="0"/>
        <w:autoSpaceDN w:val="0"/>
        <w:adjustRightInd w:val="0"/>
        <w:ind w:firstLine="540"/>
        <w:jc w:val="both"/>
        <w:rPr>
          <w:rFonts w:eastAsiaTheme="minorHAnsi"/>
          <w:lang w:eastAsia="en-US"/>
        </w:rPr>
      </w:pPr>
      <w:r w:rsidRPr="00984CEE">
        <w:rPr>
          <w:rFonts w:eastAsiaTheme="minorHAnsi"/>
          <w:lang w:eastAsia="en-US"/>
        </w:rPr>
        <w:lastRenderedPageBreak/>
        <w:t>3. В случае если земельный участок или объект капитального строительства находится в границах зоны с особыми условиями использования территорий, на них устанавливаются ограничения использования в соответствии с законодательством Российской Федерации</w:t>
      </w:r>
      <w:proofErr w:type="gramStart"/>
      <w:r w:rsidR="00C7602E">
        <w:rPr>
          <w:rFonts w:eastAsiaTheme="minorHAnsi"/>
          <w:lang w:eastAsia="en-US"/>
        </w:rPr>
        <w:t>.</w:t>
      </w:r>
      <w:r>
        <w:rPr>
          <w:rFonts w:eastAsiaTheme="minorHAnsi"/>
          <w:lang w:eastAsia="en-US"/>
        </w:rPr>
        <w:t>»</w:t>
      </w:r>
      <w:r w:rsidRPr="00984CEE">
        <w:rPr>
          <w:rFonts w:eastAsiaTheme="minorHAnsi"/>
          <w:lang w:eastAsia="en-US"/>
        </w:rPr>
        <w:t>.</w:t>
      </w:r>
      <w:proofErr w:type="gramEnd"/>
    </w:p>
    <w:p w:rsidR="008E53D1" w:rsidRPr="000E39D9" w:rsidRDefault="008E53D1" w:rsidP="008E53D1">
      <w:pPr>
        <w:jc w:val="both"/>
        <w:rPr>
          <w:sz w:val="28"/>
          <w:szCs w:val="28"/>
        </w:rPr>
      </w:pPr>
      <w:r>
        <w:rPr>
          <w:sz w:val="28"/>
          <w:szCs w:val="28"/>
        </w:rPr>
        <w:t>2</w:t>
      </w:r>
      <w:r w:rsidRPr="000E39D9">
        <w:rPr>
          <w:sz w:val="28"/>
          <w:szCs w:val="28"/>
        </w:rPr>
        <w:t>. Опубликовать настоящее решение в периодическом печатном издании органов местного самоуправления Северного района Новосибирской области «Северный Вестник»</w:t>
      </w:r>
      <w:r>
        <w:rPr>
          <w:sz w:val="28"/>
          <w:szCs w:val="28"/>
        </w:rPr>
        <w:t xml:space="preserve"> и разместить на официальном сайте </w:t>
      </w:r>
      <w:r w:rsidR="00C7602E">
        <w:rPr>
          <w:sz w:val="28"/>
          <w:szCs w:val="28"/>
        </w:rPr>
        <w:t xml:space="preserve">администрации </w:t>
      </w:r>
      <w:r>
        <w:rPr>
          <w:sz w:val="28"/>
          <w:szCs w:val="28"/>
        </w:rPr>
        <w:t>Северного района Новосибирской области</w:t>
      </w:r>
      <w:r w:rsidRPr="000E39D9">
        <w:rPr>
          <w:sz w:val="28"/>
          <w:szCs w:val="28"/>
        </w:rPr>
        <w:t>.</w:t>
      </w:r>
    </w:p>
    <w:p w:rsidR="008E53D1" w:rsidRDefault="008E53D1" w:rsidP="008E53D1">
      <w:pPr>
        <w:jc w:val="both"/>
        <w:rPr>
          <w:sz w:val="28"/>
          <w:szCs w:val="28"/>
        </w:rPr>
      </w:pPr>
    </w:p>
    <w:p w:rsidR="008E53D1" w:rsidRDefault="008E53D1" w:rsidP="008E53D1">
      <w:pPr>
        <w:jc w:val="both"/>
        <w:rPr>
          <w:sz w:val="28"/>
          <w:szCs w:val="28"/>
        </w:rPr>
      </w:pPr>
    </w:p>
    <w:p w:rsidR="008E53D1" w:rsidRPr="000E39D9" w:rsidRDefault="008E53D1" w:rsidP="008E53D1">
      <w:pPr>
        <w:jc w:val="both"/>
        <w:rPr>
          <w:sz w:val="28"/>
          <w:szCs w:val="28"/>
        </w:rPr>
      </w:pPr>
    </w:p>
    <w:p w:rsidR="008E53D1" w:rsidRPr="000E39D9" w:rsidRDefault="008E53D1" w:rsidP="008E53D1">
      <w:pPr>
        <w:jc w:val="both"/>
        <w:rPr>
          <w:sz w:val="28"/>
          <w:szCs w:val="28"/>
        </w:rPr>
      </w:pPr>
      <w:r w:rsidRPr="000E39D9">
        <w:rPr>
          <w:sz w:val="28"/>
          <w:szCs w:val="28"/>
        </w:rPr>
        <w:t>Глава Северного района</w:t>
      </w:r>
    </w:p>
    <w:p w:rsidR="008E53D1" w:rsidRPr="000E39D9" w:rsidRDefault="008E53D1" w:rsidP="008E53D1">
      <w:pPr>
        <w:jc w:val="both"/>
        <w:rPr>
          <w:sz w:val="28"/>
          <w:szCs w:val="28"/>
        </w:rPr>
      </w:pPr>
      <w:r w:rsidRPr="000E39D9">
        <w:rPr>
          <w:sz w:val="28"/>
          <w:szCs w:val="28"/>
        </w:rPr>
        <w:t>Новосибирской области                                                           С.В. Коростелев</w:t>
      </w:r>
    </w:p>
    <w:p w:rsidR="008E53D1" w:rsidRPr="000E39D9" w:rsidRDefault="008E53D1" w:rsidP="008E53D1">
      <w:pPr>
        <w:jc w:val="both"/>
        <w:rPr>
          <w:sz w:val="28"/>
          <w:szCs w:val="28"/>
        </w:rPr>
      </w:pPr>
    </w:p>
    <w:p w:rsidR="008E53D1" w:rsidRPr="000E39D9" w:rsidRDefault="008E53D1" w:rsidP="008E53D1">
      <w:pPr>
        <w:jc w:val="both"/>
        <w:rPr>
          <w:sz w:val="28"/>
          <w:szCs w:val="28"/>
        </w:rPr>
      </w:pPr>
    </w:p>
    <w:p w:rsidR="008E53D1" w:rsidRPr="000E39D9" w:rsidRDefault="008E53D1" w:rsidP="008E53D1">
      <w:pPr>
        <w:jc w:val="both"/>
        <w:rPr>
          <w:sz w:val="28"/>
          <w:szCs w:val="28"/>
        </w:rPr>
      </w:pPr>
      <w:r w:rsidRPr="000E39D9">
        <w:rPr>
          <w:sz w:val="28"/>
          <w:szCs w:val="28"/>
        </w:rPr>
        <w:t>Председатель Совета депутатов</w:t>
      </w:r>
    </w:p>
    <w:p w:rsidR="008E53D1" w:rsidRPr="000E39D9" w:rsidRDefault="008E53D1" w:rsidP="008E53D1">
      <w:pPr>
        <w:jc w:val="both"/>
        <w:rPr>
          <w:sz w:val="28"/>
          <w:szCs w:val="28"/>
        </w:rPr>
      </w:pPr>
      <w:r w:rsidRPr="000E39D9">
        <w:rPr>
          <w:sz w:val="28"/>
          <w:szCs w:val="28"/>
        </w:rPr>
        <w:t>Северного района</w:t>
      </w:r>
    </w:p>
    <w:p w:rsidR="008E53D1" w:rsidRPr="000E39D9" w:rsidRDefault="008E53D1" w:rsidP="008E53D1">
      <w:pPr>
        <w:jc w:val="both"/>
        <w:rPr>
          <w:color w:val="000000"/>
          <w:spacing w:val="-5"/>
          <w:sz w:val="28"/>
          <w:szCs w:val="28"/>
        </w:rPr>
      </w:pPr>
      <w:r w:rsidRPr="000E39D9">
        <w:rPr>
          <w:sz w:val="28"/>
          <w:szCs w:val="28"/>
        </w:rPr>
        <w:t xml:space="preserve">Новосибирской области                                                           И.В. </w:t>
      </w:r>
      <w:proofErr w:type="spellStart"/>
      <w:r w:rsidRPr="000E39D9">
        <w:rPr>
          <w:sz w:val="28"/>
          <w:szCs w:val="28"/>
        </w:rPr>
        <w:t>Звыков</w:t>
      </w:r>
      <w:proofErr w:type="spellEnd"/>
      <w:r w:rsidRPr="000E39D9">
        <w:rPr>
          <w:color w:val="000000"/>
          <w:spacing w:val="-5"/>
          <w:sz w:val="28"/>
          <w:szCs w:val="28"/>
        </w:rPr>
        <w:t xml:space="preserve"> </w:t>
      </w:r>
    </w:p>
    <w:p w:rsidR="008E53D1" w:rsidRPr="000E39D9" w:rsidRDefault="008E53D1" w:rsidP="008E53D1">
      <w:pPr>
        <w:ind w:firstLine="720"/>
        <w:jc w:val="both"/>
        <w:rPr>
          <w:sz w:val="28"/>
          <w:szCs w:val="28"/>
        </w:rPr>
      </w:pPr>
    </w:p>
    <w:p w:rsidR="008E53D1" w:rsidRDefault="008E53D1" w:rsidP="008E53D1">
      <w:pPr>
        <w:rPr>
          <w:sz w:val="28"/>
          <w:szCs w:val="28"/>
        </w:rPr>
      </w:pPr>
    </w:p>
    <w:p w:rsidR="008E53D1" w:rsidRPr="00B20EC8" w:rsidRDefault="008E53D1" w:rsidP="008E53D1">
      <w:pPr>
        <w:rPr>
          <w:sz w:val="28"/>
          <w:szCs w:val="28"/>
        </w:rPr>
      </w:pPr>
    </w:p>
    <w:p w:rsidR="008E53D1" w:rsidRDefault="008E53D1" w:rsidP="008E53D1">
      <w:pPr>
        <w:rPr>
          <w:sz w:val="28"/>
          <w:szCs w:val="28"/>
        </w:rPr>
      </w:pPr>
    </w:p>
    <w:p w:rsidR="008E53D1" w:rsidRDefault="008E53D1" w:rsidP="008E53D1">
      <w:pPr>
        <w:rPr>
          <w:sz w:val="28"/>
          <w:szCs w:val="28"/>
        </w:rPr>
      </w:pPr>
    </w:p>
    <w:p w:rsidR="008E53D1" w:rsidRDefault="008E53D1" w:rsidP="008E53D1"/>
    <w:p w:rsidR="008E53D1" w:rsidRPr="00B45D4A" w:rsidRDefault="008E53D1" w:rsidP="008E53D1">
      <w:pPr>
        <w:autoSpaceDE w:val="0"/>
        <w:autoSpaceDN w:val="0"/>
        <w:adjustRightInd w:val="0"/>
        <w:ind w:firstLine="540"/>
        <w:jc w:val="both"/>
        <w:rPr>
          <w:rFonts w:eastAsiaTheme="minorHAnsi"/>
          <w:sz w:val="28"/>
          <w:szCs w:val="28"/>
          <w:lang w:eastAsia="en-US"/>
        </w:rPr>
      </w:pPr>
    </w:p>
    <w:p w:rsidR="008E53D1" w:rsidRPr="008E53D1" w:rsidRDefault="008E53D1" w:rsidP="008E53D1">
      <w:pPr>
        <w:pStyle w:val="a4"/>
        <w:ind w:left="780"/>
        <w:jc w:val="both"/>
        <w:rPr>
          <w:sz w:val="28"/>
          <w:szCs w:val="28"/>
        </w:rPr>
      </w:pPr>
    </w:p>
    <w:sectPr w:rsidR="008E53D1" w:rsidRPr="008E53D1">
      <w:pgSz w:w="11906" w:h="16838"/>
      <w:pgMar w:top="1134" w:right="850" w:bottom="1134" w:left="1701"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AFF" w:usb1="C0007841" w:usb2="00000009" w:usb3="00000000" w:csb0="000001FF" w:csb1="00000000"/>
  </w:font>
  <w:font w:name="Calibri">
    <w:panose1 w:val="020F0502020204030204"/>
    <w:charset w:val="CC"/>
    <w:family w:val="swiss"/>
    <w:pitch w:val="variable"/>
    <w:sig w:usb0="E10002FF" w:usb1="4000ACFF" w:usb2="00000009" w:usb3="00000000" w:csb0="0000019F" w:csb1="00000000"/>
  </w:font>
  <w:font w:name="Arial">
    <w:panose1 w:val="020B0604020202020204"/>
    <w:charset w:val="CC"/>
    <w:family w:val="swiss"/>
    <w:pitch w:val="variable"/>
    <w:sig w:usb0="E0002AFF" w:usb1="C0007843" w:usb2="00000009" w:usb3="00000000" w:csb0="000001FF" w:csb1="00000000"/>
  </w:font>
  <w:font w:name="Cambria">
    <w:panose1 w:val="02040503050406030204"/>
    <w:charset w:val="CC"/>
    <w:family w:val="roman"/>
    <w:pitch w:val="variable"/>
    <w:sig w:usb0="E00002FF" w:usb1="400004FF" w:usb2="00000000" w:usb3="00000000" w:csb0="0000019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1C593E41"/>
    <w:multiLevelType w:val="hybridMultilevel"/>
    <w:tmpl w:val="B330B91C"/>
    <w:lvl w:ilvl="0" w:tplc="CBA40A34">
      <w:start w:val="1"/>
      <w:numFmt w:val="decimal"/>
      <w:lvlText w:val="%1."/>
      <w:lvlJc w:val="left"/>
      <w:pPr>
        <w:ind w:left="780" w:hanging="42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oofState w:spelling="clean" w:grammar="clean"/>
  <w:defaultTabStop w:val="708"/>
  <w:characterSpacingControl w:val="doNotCompress"/>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B977CE"/>
    <w:rsid w:val="000E39D9"/>
    <w:rsid w:val="001E4E85"/>
    <w:rsid w:val="002D7EDC"/>
    <w:rsid w:val="0036635C"/>
    <w:rsid w:val="003E412C"/>
    <w:rsid w:val="00445AA0"/>
    <w:rsid w:val="0046241F"/>
    <w:rsid w:val="004A7607"/>
    <w:rsid w:val="0067424A"/>
    <w:rsid w:val="0068679E"/>
    <w:rsid w:val="006A7CD6"/>
    <w:rsid w:val="006E601B"/>
    <w:rsid w:val="00783566"/>
    <w:rsid w:val="008E53D1"/>
    <w:rsid w:val="00AE210E"/>
    <w:rsid w:val="00B977CE"/>
    <w:rsid w:val="00C04D26"/>
    <w:rsid w:val="00C232EA"/>
    <w:rsid w:val="00C7602E"/>
    <w:rsid w:val="00F11231"/>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0"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0E39D9"/>
    <w:pPr>
      <w:spacing w:after="0" w:line="240" w:lineRule="auto"/>
    </w:pPr>
    <w:rPr>
      <w:rFonts w:ascii="Times New Roman" w:eastAsia="Times New Roman" w:hAnsi="Times New Roman" w:cs="Times New Roman"/>
      <w:sz w:val="24"/>
      <w:szCs w:val="24"/>
      <w:lang w:eastAsia="ru-RU"/>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ConsPlusNormal">
    <w:name w:val="ConsPlusNormal"/>
    <w:rsid w:val="000E39D9"/>
    <w:pPr>
      <w:autoSpaceDE w:val="0"/>
      <w:autoSpaceDN w:val="0"/>
      <w:adjustRightInd w:val="0"/>
      <w:spacing w:after="0" w:line="240" w:lineRule="auto"/>
      <w:ind w:firstLine="720"/>
    </w:pPr>
    <w:rPr>
      <w:rFonts w:ascii="Arial" w:eastAsia="Times New Roman" w:hAnsi="Arial" w:cs="Arial"/>
      <w:sz w:val="20"/>
      <w:szCs w:val="20"/>
      <w:lang w:eastAsia="ru-RU"/>
    </w:rPr>
  </w:style>
  <w:style w:type="table" w:styleId="a3">
    <w:name w:val="Table Grid"/>
    <w:basedOn w:val="a1"/>
    <w:rsid w:val="000E39D9"/>
    <w:pPr>
      <w:spacing w:after="0" w:line="240" w:lineRule="auto"/>
    </w:pPr>
    <w:tblPr>
      <w:tblInd w:w="0" w:type="dxa"/>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CellMar>
        <w:top w:w="0" w:type="dxa"/>
        <w:left w:w="108" w:type="dxa"/>
        <w:bottom w:w="0" w:type="dxa"/>
        <w:right w:w="108" w:type="dxa"/>
      </w:tblCellMar>
    </w:tblPr>
  </w:style>
  <w:style w:type="paragraph" w:styleId="a4">
    <w:name w:val="List Paragraph"/>
    <w:basedOn w:val="a"/>
    <w:uiPriority w:val="34"/>
    <w:qFormat/>
    <w:rsid w:val="008E53D1"/>
    <w:pPr>
      <w:ind w:left="720"/>
      <w:contextualSpacing/>
    </w:p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0"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0E39D9"/>
    <w:pPr>
      <w:spacing w:after="0" w:line="240" w:lineRule="auto"/>
    </w:pPr>
    <w:rPr>
      <w:rFonts w:ascii="Times New Roman" w:eastAsia="Times New Roman" w:hAnsi="Times New Roman" w:cs="Times New Roman"/>
      <w:sz w:val="24"/>
      <w:szCs w:val="24"/>
      <w:lang w:eastAsia="ru-RU"/>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ConsPlusNormal">
    <w:name w:val="ConsPlusNormal"/>
    <w:rsid w:val="000E39D9"/>
    <w:pPr>
      <w:autoSpaceDE w:val="0"/>
      <w:autoSpaceDN w:val="0"/>
      <w:adjustRightInd w:val="0"/>
      <w:spacing w:after="0" w:line="240" w:lineRule="auto"/>
      <w:ind w:firstLine="720"/>
    </w:pPr>
    <w:rPr>
      <w:rFonts w:ascii="Arial" w:eastAsia="Times New Roman" w:hAnsi="Arial" w:cs="Arial"/>
      <w:sz w:val="20"/>
      <w:szCs w:val="20"/>
      <w:lang w:eastAsia="ru-RU"/>
    </w:rPr>
  </w:style>
  <w:style w:type="table" w:styleId="a3">
    <w:name w:val="Table Grid"/>
    <w:basedOn w:val="a1"/>
    <w:rsid w:val="000E39D9"/>
    <w:pPr>
      <w:spacing w:after="0" w:line="240" w:lineRule="auto"/>
    </w:pPr>
    <w:tblPr>
      <w:tblInd w:w="0" w:type="dxa"/>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CellMar>
        <w:top w:w="0" w:type="dxa"/>
        <w:left w:w="108" w:type="dxa"/>
        <w:bottom w:w="0" w:type="dxa"/>
        <w:right w:w="108" w:type="dxa"/>
      </w:tblCellMar>
    </w:tblPr>
  </w:style>
  <w:style w:type="paragraph" w:styleId="a4">
    <w:name w:val="List Paragraph"/>
    <w:basedOn w:val="a"/>
    <w:uiPriority w:val="34"/>
    <w:qFormat/>
    <w:rsid w:val="008E53D1"/>
    <w:pPr>
      <w:ind w:left="720"/>
      <w:contextualSpacing/>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consultantplus://offline/ref=07A83F80D3020FE70BB3920E3B8E38D3D27CF026976ACD306462C127CFCFAF7952ABD4520850A4D1F8X9E" TargetMode="External"/><Relationship Id="rId13" Type="http://schemas.openxmlformats.org/officeDocument/2006/relationships/hyperlink" Target="consultantplus://offline/ref=07A83F80D3020FE70BB3920E3B8E38D3D27CF026976ACD306462C127CFCFAF7952ABD4520850A5D4F8XFE" TargetMode="External"/><Relationship Id="rId18" Type="http://schemas.openxmlformats.org/officeDocument/2006/relationships/hyperlink" Target="consultantplus://offline/ref=07A83F80D3020FE70BB3920E3B8E38D3D27CF026976ACD306462C127CFCFAF7952ABD4520850A5D4F8X9E" TargetMode="External"/><Relationship Id="rId26" Type="http://schemas.openxmlformats.org/officeDocument/2006/relationships/hyperlink" Target="consultantplus://offline/ref=07A83F80D3020FE70BB3920E3B8E38D3D27CF026976ACD306462C127CFCFAF7952ABD455F0XBE" TargetMode="External"/><Relationship Id="rId3" Type="http://schemas.microsoft.com/office/2007/relationships/stylesWithEffects" Target="stylesWithEffects.xml"/><Relationship Id="rId21" Type="http://schemas.openxmlformats.org/officeDocument/2006/relationships/hyperlink" Target="consultantplus://offline/ref=07A83F80D3020FE70BB3920E3B8E38D3D27CF026976ACD306462C127CFCFAF7952ABD4F5XAE" TargetMode="External"/><Relationship Id="rId7" Type="http://schemas.openxmlformats.org/officeDocument/2006/relationships/hyperlink" Target="consultantplus://offline/ref=3ECBFF9B047C77FC6E069CB78B7776E2BA9CA8BEE2F1003A8CCB09BF7F1B70ACAEFB07320AD8KCH9E" TargetMode="External"/><Relationship Id="rId12" Type="http://schemas.openxmlformats.org/officeDocument/2006/relationships/hyperlink" Target="consultantplus://offline/ref=07A83F80D3020FE70BB3920E3B8E38D3D27CF026976ACD306462C127CFCFAF7952ABD4520850A5D4F8X9E" TargetMode="External"/><Relationship Id="rId17" Type="http://schemas.openxmlformats.org/officeDocument/2006/relationships/hyperlink" Target="consultantplus://offline/ref=07A83F80D3020FE70BB3920E3B8E38D3D27CF026976ACD306462C127CFCFAF7952ABD457F0XEE" TargetMode="External"/><Relationship Id="rId25" Type="http://schemas.openxmlformats.org/officeDocument/2006/relationships/hyperlink" Target="consultantplus://offline/ref=07A83F80D3020FE70BB3920E3B8E38D3D27CF026976ACD306462C127CFCFAF7952ABD4520850A5D5F8XBE" TargetMode="External"/><Relationship Id="rId2" Type="http://schemas.openxmlformats.org/officeDocument/2006/relationships/styles" Target="styles.xml"/><Relationship Id="rId16" Type="http://schemas.openxmlformats.org/officeDocument/2006/relationships/hyperlink" Target="consultantplus://offline/ref=07A83F80D3020FE70BB3920E3B8E38D3D27CF026976ACD306462C127CFCFAF7952ABD455F0XBE" TargetMode="External"/><Relationship Id="rId20" Type="http://schemas.openxmlformats.org/officeDocument/2006/relationships/hyperlink" Target="consultantplus://offline/ref=07A83F80D3020FE70BB3920E3B8E38D3D27CF026976ACD306462C127CFCFAF7952ABD4F5X1E" TargetMode="External"/><Relationship Id="rId1" Type="http://schemas.openxmlformats.org/officeDocument/2006/relationships/numbering" Target="numbering.xml"/><Relationship Id="rId6" Type="http://schemas.openxmlformats.org/officeDocument/2006/relationships/hyperlink" Target="consultantplus://offline/ref=EA70BCBE88DAED4B4494FD3D69D90D10D83E1F75C0DB8E4598E660143DA5E8C6AE1886B93E74V0h6H" TargetMode="External"/><Relationship Id="rId11" Type="http://schemas.openxmlformats.org/officeDocument/2006/relationships/hyperlink" Target="consultantplus://offline/ref=07A83F80D3020FE70BB3920E3B8E38D3D27CF026976ACD306462C127CFCFAF7952ABD4520850A5D2F8XBE" TargetMode="External"/><Relationship Id="rId24" Type="http://schemas.openxmlformats.org/officeDocument/2006/relationships/hyperlink" Target="consultantplus://offline/ref=07A83F80D3020FE70BB3920E3B8E38D3D27CF026976ACD306462C127CFCFAF7952ABD4520850A5D4F8XFE" TargetMode="External"/><Relationship Id="rId5" Type="http://schemas.openxmlformats.org/officeDocument/2006/relationships/webSettings" Target="webSettings.xml"/><Relationship Id="rId15" Type="http://schemas.openxmlformats.org/officeDocument/2006/relationships/hyperlink" Target="consultantplus://offline/ref=07A83F80D3020FE70BB3920E3B8E38D3D27CF026976ACD306462C127CFCFAF7952ABD4520850A6D4F8X8E" TargetMode="External"/><Relationship Id="rId23" Type="http://schemas.openxmlformats.org/officeDocument/2006/relationships/hyperlink" Target="consultantplus://offline/ref=07A83F80D3020FE70BB3920E3B8E38D3D27CF026976ACD306462C127CFCFAF7952ABD456F0XEE" TargetMode="External"/><Relationship Id="rId28" Type="http://schemas.openxmlformats.org/officeDocument/2006/relationships/theme" Target="theme/theme1.xml"/><Relationship Id="rId10" Type="http://schemas.openxmlformats.org/officeDocument/2006/relationships/hyperlink" Target="consultantplus://offline/ref=07A83F80D3020FE70BB3920E3B8E38D3D27CF026976ACD306462C127CFCFAF7952ABD4520850A5D1F8XFE" TargetMode="External"/><Relationship Id="rId19" Type="http://schemas.openxmlformats.org/officeDocument/2006/relationships/hyperlink" Target="consultantplus://offline/ref=07A83F80D3020FE70BB3920E3B8E38D3D27CF026976ACD306462C127CFCFAF7952ABD4520850A4D1F8X9E" TargetMode="External"/><Relationship Id="rId4" Type="http://schemas.openxmlformats.org/officeDocument/2006/relationships/settings" Target="settings.xml"/><Relationship Id="rId9" Type="http://schemas.openxmlformats.org/officeDocument/2006/relationships/hyperlink" Target="consultantplus://offline/ref=07A83F80D3020FE70BB3920E3B8E38D3D27CF026976ACD306462C127CFCFAF7952ABD4520850A4D1F8X9E" TargetMode="External"/><Relationship Id="rId14" Type="http://schemas.openxmlformats.org/officeDocument/2006/relationships/hyperlink" Target="consultantplus://offline/ref=07A83F80D3020FE70BB3920E3B8E38D3D27CF026976ACD306462C127CFCFAF7952ABD4520850A6D0F8XCE" TargetMode="External"/><Relationship Id="rId22" Type="http://schemas.openxmlformats.org/officeDocument/2006/relationships/hyperlink" Target="consultantplus://offline/ref=07A83F80D3020FE70BB3920E3B8E38D3D27CF026976ACD306462C127CFCFAF7952ABD4520850A5D2F8X8E" TargetMode="External"/><Relationship Id="rId27" Type="http://schemas.openxmlformats.org/officeDocument/2006/relationships/fontTable" Target="fontTable.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53</TotalTime>
  <Pages>18</Pages>
  <Words>6327</Words>
  <Characters>36068</Characters>
  <Application>Microsoft Office Word</Application>
  <DocSecurity>0</DocSecurity>
  <Lines>300</Lines>
  <Paragraphs>84</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42311</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dc:creator>
  <cp:keywords/>
  <dc:description/>
  <cp:lastModifiedBy>adm</cp:lastModifiedBy>
  <cp:revision>17</cp:revision>
  <dcterms:created xsi:type="dcterms:W3CDTF">2017-10-13T07:20:00Z</dcterms:created>
  <dcterms:modified xsi:type="dcterms:W3CDTF">2017-10-24T08:58:00Z</dcterms:modified>
</cp:coreProperties>
</file>