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CF2" w:rsidRDefault="00AF49D9" w:rsidP="00E252A5">
      <w:pPr>
        <w:keepNext/>
        <w:spacing w:after="200" w:line="276" w:lineRule="auto"/>
        <w:rPr>
          <w:b/>
        </w:rPr>
      </w:pPr>
      <w:r>
        <w:rPr>
          <w:b/>
        </w:rPr>
        <w:t xml:space="preserve">                                                                </w:t>
      </w:r>
      <w:r w:rsidR="007C0CF2">
        <w:rPr>
          <w:b/>
        </w:rPr>
        <w:t xml:space="preserve">                          </w:t>
      </w:r>
      <w:r>
        <w:rPr>
          <w:b/>
        </w:rPr>
        <w:t xml:space="preserve"> </w:t>
      </w:r>
      <w:r w:rsidR="007C0CF2">
        <w:rPr>
          <w:b/>
        </w:rPr>
        <w:t xml:space="preserve">Утверждены решением сессии          </w:t>
      </w:r>
    </w:p>
    <w:p w:rsidR="00E252A5" w:rsidRDefault="007C0CF2" w:rsidP="00E252A5">
      <w:pPr>
        <w:keepNext/>
        <w:spacing w:after="200" w:line="276" w:lineRule="auto"/>
        <w:rPr>
          <w:b/>
        </w:rPr>
      </w:pPr>
      <w:r>
        <w:rPr>
          <w:b/>
        </w:rPr>
        <w:t xml:space="preserve">                                                                              Совета депутатов Северного сельсовета</w:t>
      </w:r>
      <w:r w:rsidR="00AF49D9">
        <w:rPr>
          <w:b/>
        </w:rPr>
        <w:t xml:space="preserve"> </w:t>
      </w:r>
      <w:r>
        <w:rPr>
          <w:b/>
        </w:rPr>
        <w:t xml:space="preserve">                           </w:t>
      </w:r>
      <w:r w:rsidR="00AF49D9">
        <w:rPr>
          <w:b/>
        </w:rPr>
        <w:t xml:space="preserve"> </w:t>
      </w:r>
      <w:r>
        <w:rPr>
          <w:b/>
        </w:rPr>
        <w:t xml:space="preserve">  </w:t>
      </w:r>
    </w:p>
    <w:p w:rsidR="007B43F4" w:rsidRDefault="007C0CF2" w:rsidP="007B43F4">
      <w:pPr>
        <w:spacing w:after="200" w:line="276" w:lineRule="auto"/>
        <w:rPr>
          <w:b/>
        </w:rPr>
      </w:pPr>
      <w:r>
        <w:rPr>
          <w:b/>
        </w:rPr>
        <w:t xml:space="preserve">                                                                                               </w:t>
      </w:r>
      <w:r w:rsidR="00E252A5">
        <w:rPr>
          <w:b/>
        </w:rPr>
        <w:t xml:space="preserve">от </w:t>
      </w:r>
      <w:r w:rsidR="00BE16CE">
        <w:rPr>
          <w:b/>
        </w:rPr>
        <w:t xml:space="preserve">30.092010 </w:t>
      </w:r>
      <w:r w:rsidR="00E252A5">
        <w:rPr>
          <w:b/>
        </w:rPr>
        <w:t xml:space="preserve"> № </w:t>
      </w:r>
      <w:r w:rsidR="007B43F4">
        <w:rPr>
          <w:b/>
        </w:rPr>
        <w:t>3</w:t>
      </w:r>
    </w:p>
    <w:p w:rsidR="00E252A5" w:rsidRPr="007B43F4" w:rsidRDefault="007B43F4" w:rsidP="007B43F4">
      <w:pPr>
        <w:spacing w:after="200" w:line="276" w:lineRule="auto"/>
        <w:rPr>
          <w:b/>
        </w:rPr>
      </w:pPr>
      <w:r>
        <w:rPr>
          <w:b/>
        </w:rPr>
        <w:t xml:space="preserve">                              </w:t>
      </w:r>
      <w:r w:rsidR="00E252A5">
        <w:rPr>
          <w:b/>
          <w:bCs/>
        </w:rPr>
        <w:t>ПРАВИЛА ЗЕМЛЕПОЛЬЗОВАНИЯ И ЗАСТРОЙКИ</w:t>
      </w:r>
    </w:p>
    <w:p w:rsidR="00E252A5" w:rsidRDefault="007C0CF2" w:rsidP="00E252A5">
      <w:pPr>
        <w:keepNext/>
        <w:jc w:val="center"/>
        <w:rPr>
          <w:b/>
          <w:bCs/>
        </w:rPr>
      </w:pPr>
      <w:r>
        <w:rPr>
          <w:b/>
          <w:bCs/>
        </w:rPr>
        <w:t xml:space="preserve">Села Северного </w:t>
      </w:r>
      <w:proofErr w:type="spellStart"/>
      <w:proofErr w:type="gramStart"/>
      <w:r w:rsidR="008E115D">
        <w:rPr>
          <w:b/>
          <w:bCs/>
        </w:rPr>
        <w:t>Северного</w:t>
      </w:r>
      <w:proofErr w:type="spellEnd"/>
      <w:proofErr w:type="gramEnd"/>
      <w:r w:rsidR="008E115D">
        <w:rPr>
          <w:b/>
          <w:bCs/>
        </w:rPr>
        <w:t xml:space="preserve"> сельсовета Северного района </w:t>
      </w:r>
    </w:p>
    <w:p w:rsidR="008E115D" w:rsidRDefault="008E115D" w:rsidP="00E252A5">
      <w:pPr>
        <w:keepNext/>
        <w:jc w:val="center"/>
        <w:rPr>
          <w:b/>
          <w:bCs/>
        </w:rPr>
      </w:pPr>
      <w:r>
        <w:rPr>
          <w:b/>
          <w:bCs/>
        </w:rPr>
        <w:t>Новосибирской области</w:t>
      </w:r>
    </w:p>
    <w:p w:rsidR="00E252A5" w:rsidRDefault="00E252A5" w:rsidP="00E252A5">
      <w:pPr>
        <w:keepNext/>
        <w:jc w:val="both"/>
      </w:pPr>
    </w:p>
    <w:p w:rsidR="00E252A5" w:rsidRDefault="00E252A5" w:rsidP="00E252A5">
      <w:pPr>
        <w:pStyle w:val="1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>Статья 1. Основные понятия, используемые в настоящих Правилах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Градостроительное зонирование</w:t>
      </w:r>
      <w:r>
        <w:rPr>
          <w:rFonts w:ascii="Times New Roman" w:hAnsi="Times New Roman" w:cs="Times New Roman"/>
          <w:sz w:val="24"/>
          <w:szCs w:val="24"/>
        </w:rPr>
        <w:t xml:space="preserve"> – зонирование территории </w:t>
      </w:r>
      <w:r w:rsidR="008E115D">
        <w:rPr>
          <w:rFonts w:ascii="Times New Roman" w:hAnsi="Times New Roman" w:cs="Times New Roman"/>
          <w:sz w:val="24"/>
          <w:szCs w:val="24"/>
        </w:rPr>
        <w:t>села</w:t>
      </w:r>
      <w:r>
        <w:rPr>
          <w:rFonts w:ascii="Times New Roman" w:hAnsi="Times New Roman" w:cs="Times New Roman"/>
          <w:sz w:val="24"/>
          <w:szCs w:val="24"/>
        </w:rPr>
        <w:t xml:space="preserve"> в целях определения территориальных зон и установления градостроительных регламентов.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Правила землепользования и застройки</w:t>
      </w:r>
      <w:r>
        <w:rPr>
          <w:rFonts w:ascii="Times New Roman" w:hAnsi="Times New Roman" w:cs="Times New Roman"/>
          <w:sz w:val="24"/>
          <w:szCs w:val="24"/>
        </w:rPr>
        <w:t xml:space="preserve"> – документ градостроительного зонирования, который утверждается нормативным правовым актом представительного органа местного самоуправления </w:t>
      </w:r>
      <w:r w:rsidR="008E115D">
        <w:rPr>
          <w:rFonts w:ascii="Times New Roman" w:hAnsi="Times New Roman" w:cs="Times New Roman"/>
          <w:sz w:val="24"/>
          <w:szCs w:val="24"/>
        </w:rPr>
        <w:t>Северного сельсовета</w:t>
      </w:r>
      <w:r>
        <w:rPr>
          <w:rFonts w:ascii="Times New Roman" w:hAnsi="Times New Roman" w:cs="Times New Roman"/>
          <w:sz w:val="24"/>
          <w:szCs w:val="24"/>
        </w:rPr>
        <w:t xml:space="preserve"> и в котором устанавливаются территориальные зоны, градостроительные регламенты, порядок применения такого документа и порядок внесения в него изменений.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Территориальные зоны</w:t>
      </w:r>
      <w:r>
        <w:rPr>
          <w:rFonts w:ascii="Times New Roman" w:hAnsi="Times New Roman" w:cs="Times New Roman"/>
          <w:sz w:val="24"/>
          <w:szCs w:val="24"/>
        </w:rPr>
        <w:t xml:space="preserve"> – зоны, для которых в Правилах землепользования и застройки определены границы и установлены градостроительные регламенты.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Градостроительный регламент</w:t>
      </w:r>
      <w:r>
        <w:rPr>
          <w:rFonts w:ascii="Times New Roman" w:hAnsi="Times New Roman" w:cs="Times New Roman"/>
          <w:sz w:val="24"/>
          <w:szCs w:val="24"/>
        </w:rPr>
        <w:t xml:space="preserve"> – устанавливаемые в пределах границ соответствующей территориальной зоны виды разрешенного использования земельных участков, равно как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строительства, а также ограничения использования земельных участков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объектов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Объект капитального строительства</w:t>
      </w:r>
      <w:r>
        <w:rPr>
          <w:rFonts w:ascii="Times New Roman" w:hAnsi="Times New Roman" w:cs="Times New Roman"/>
          <w:sz w:val="24"/>
          <w:szCs w:val="24"/>
        </w:rPr>
        <w:t xml:space="preserve"> – здание, строение, сооружение, объекты, строительство которых не завершено (далее - объекты незавершенного строительства), за исключением временных построек, киосков, навесов и других подобных построек.</w:t>
      </w:r>
      <w:proofErr w:type="gramEnd"/>
    </w:p>
    <w:p w:rsidR="001E3474" w:rsidRDefault="00E252A5" w:rsidP="00E252A5">
      <w:pPr>
        <w:keepNext/>
        <w:ind w:firstLine="567"/>
        <w:jc w:val="both"/>
      </w:pPr>
      <w:r>
        <w:rPr>
          <w:b/>
        </w:rPr>
        <w:t>Объект индивидуального жилищного строительства</w:t>
      </w:r>
      <w:r>
        <w:t xml:space="preserve"> – отдельно стоящие жилые дома</w:t>
      </w:r>
      <w:r w:rsidR="001E3474">
        <w:t xml:space="preserve"> на 1-2 квартиры</w:t>
      </w:r>
      <w:r>
        <w:t xml:space="preserve"> </w:t>
      </w:r>
      <w:r w:rsidR="001E3474">
        <w:t xml:space="preserve"> с приусадебным земельным участком.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>Строительные намерения заявителя</w:t>
      </w:r>
      <w:r>
        <w:t xml:space="preserve"> – планируемое строительство, реконструкция, капитальный ремонт объекта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Строительство</w:t>
      </w:r>
      <w:r>
        <w:rPr>
          <w:rFonts w:ascii="Times New Roman" w:hAnsi="Times New Roman" w:cs="Times New Roman"/>
          <w:sz w:val="24"/>
          <w:szCs w:val="24"/>
        </w:rPr>
        <w:t xml:space="preserve"> – создание зданий, строений, сооружений (в том числе на месте сносимых объектов капитального строительства).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>Планировка территории</w:t>
      </w:r>
      <w:r>
        <w:t xml:space="preserve"> – осуществление деятельности по развитию территорий посредством разработки проектов планировки территории, проектов межевания территории и градостроительных планов земельных участков.</w:t>
      </w:r>
    </w:p>
    <w:p w:rsidR="001E3474" w:rsidRPr="001E3474" w:rsidRDefault="00E252A5" w:rsidP="001E3474">
      <w:pPr>
        <w:keepNext/>
        <w:ind w:firstLine="567"/>
        <w:jc w:val="both"/>
      </w:pPr>
      <w:proofErr w:type="gramStart"/>
      <w:r>
        <w:rPr>
          <w:b/>
        </w:rPr>
        <w:t>Реконструкция</w:t>
      </w:r>
      <w:r>
        <w:t xml:space="preserve"> – изменение параметров объектов капитального строительства, их частей (высоты, количества этажей (далее – этажность), площади, показателей производственной мощности, объема) и качества инженерно-технического обеспечения.</w:t>
      </w:r>
      <w:proofErr w:type="gramEnd"/>
      <w:r w:rsidR="001E3474" w:rsidRPr="001E3474">
        <w:rPr>
          <w:b/>
          <w:sz w:val="28"/>
          <w:szCs w:val="28"/>
        </w:rPr>
        <w:t xml:space="preserve"> </w:t>
      </w:r>
      <w:r w:rsidR="001E3474" w:rsidRPr="001E3474">
        <w:rPr>
          <w:b/>
        </w:rPr>
        <w:t>Разрешение на строительство</w:t>
      </w:r>
      <w:r w:rsidR="001E3474" w:rsidRPr="001E3474">
        <w:t xml:space="preserve"> – документ, подтверждающий соответствие проектной документации требованиям градостроительного плана земельного участка и дающий застройщику право осуществлять строительство, реконструкцию объектов капитального строительства, а также их капитальный ремонт, за исключением случаев незначительных изменений и улучшений недвижимости, когда законодательством не предусмотрено получение разрешения на строительство. </w:t>
      </w:r>
    </w:p>
    <w:p w:rsidR="001E3474" w:rsidRPr="001E3474" w:rsidRDefault="001E3474" w:rsidP="001E3474">
      <w:pPr>
        <w:keepNext/>
        <w:ind w:firstLine="567"/>
        <w:jc w:val="both"/>
      </w:pPr>
      <w:r w:rsidRPr="001E3474">
        <w:t xml:space="preserve"> </w:t>
      </w:r>
      <w:r w:rsidRPr="001E3474">
        <w:rPr>
          <w:b/>
        </w:rPr>
        <w:t>Разрешение на ввод объекта в эксплуатацию</w:t>
      </w:r>
      <w:r w:rsidRPr="001E3474">
        <w:t xml:space="preserve"> – документ, который удостоверяет выполнение строительства, реконструкции, капитального ремонта объекта капитального </w:t>
      </w:r>
      <w:r w:rsidRPr="001E3474">
        <w:lastRenderedPageBreak/>
        <w:t>строительства в полном объеме в соответствии с разрешением на строительство, соответствие построенного, реконструированного, отремонтированного объекта капитального строительства градостроительному плану земельного участка и проектной документации.</w:t>
      </w:r>
    </w:p>
    <w:p w:rsidR="00E252A5" w:rsidRDefault="001E3474" w:rsidP="001E3474">
      <w:pPr>
        <w:keepNext/>
        <w:jc w:val="both"/>
      </w:pPr>
      <w:r>
        <w:rPr>
          <w:rFonts w:eastAsia="Arial"/>
        </w:rPr>
        <w:t xml:space="preserve">          </w:t>
      </w:r>
      <w:r w:rsidR="00E252A5">
        <w:rPr>
          <w:b/>
        </w:rPr>
        <w:t>Технические условия</w:t>
      </w:r>
      <w:r w:rsidR="00E252A5">
        <w:t xml:space="preserve"> – информация о технических условиях подключения объектов капитального строительства к сетям инженерно-технического обеспечения.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>Формирование земельного участка</w:t>
      </w:r>
      <w:r>
        <w:t xml:space="preserve"> – индивидуализация земельного участка как объекта недвижимости посредством: 1) подготовки проекта границ земельного участка и установления границ на местности; 2) определения разрешенного использования земельного участка в соответствии с градостроительным регламентом той зоны, в которой этот участок расположен; 3) определения технических условий подключения объектов капитального строительства к сетям инженерно-технического обеспечения и платы за подключение объектов капитального строительства к сетям инженерно-технического обеспечения.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 xml:space="preserve">Комплексное освоение земельных участков в целях жилищного строительства </w:t>
      </w:r>
      <w:r>
        <w:t>– мероприятия, включающие в себя: 1) подготовку документации по планировке территории (проектов планировки и проектов межевания); 2) выполнение работ по обустройству территории посредством строительства объектов инженерной инфраструктуры; 3) осуществление строительства.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 xml:space="preserve">Линейные объекты </w:t>
      </w:r>
      <w:r>
        <w:t>– сети инженерно-технического обеспечения, линии электропередачи, линии связи (в том числе линейно-кабельные сооружения), трубопроводы, автомобильные дороги, железнодорожные линии и другие подобные сооружения.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 xml:space="preserve">Документация по планировке территории </w:t>
      </w:r>
      <w:r>
        <w:t>– проекты планировки территории, проекты межевания территории, градостроительные планы земельных участков.</w:t>
      </w:r>
    </w:p>
    <w:p w:rsidR="00E252A5" w:rsidRDefault="00E252A5" w:rsidP="00E252A5">
      <w:pPr>
        <w:keepNext/>
        <w:ind w:firstLine="567"/>
        <w:jc w:val="both"/>
      </w:pPr>
      <w:r>
        <w:rPr>
          <w:b/>
        </w:rPr>
        <w:t xml:space="preserve">Застройщик </w:t>
      </w:r>
      <w:r>
        <w:t>– физическое или юридическое лицо, обеспечивающее на принадлежащем ему земельном участке строительство, реконструкцию, капитальный ремонт объектов капитального строительства, а также выполнение инженерных изысканий, подготовку проектной документации для их строительства, реконструкции, капитального ремонта.</w:t>
      </w:r>
    </w:p>
    <w:p w:rsidR="00515AF8" w:rsidRDefault="00515AF8" w:rsidP="00E252A5">
      <w:pPr>
        <w:keepNext/>
        <w:ind w:firstLine="567"/>
        <w:jc w:val="both"/>
      </w:pPr>
    </w:p>
    <w:p w:rsidR="00515AF8" w:rsidRPr="00F75375" w:rsidRDefault="00F75375" w:rsidP="00E252A5">
      <w:pPr>
        <w:keepNext/>
        <w:ind w:firstLine="567"/>
        <w:jc w:val="both"/>
        <w:rPr>
          <w:b/>
          <w:sz w:val="28"/>
          <w:szCs w:val="28"/>
        </w:rPr>
      </w:pPr>
      <w:r>
        <w:t xml:space="preserve">       </w:t>
      </w:r>
      <w:r w:rsidRPr="00F75375">
        <w:rPr>
          <w:b/>
          <w:sz w:val="28"/>
          <w:szCs w:val="28"/>
        </w:rPr>
        <w:t>Статья 2. Основания введения, назначение и состав Правил</w:t>
      </w:r>
    </w:p>
    <w:p w:rsidR="00F75375" w:rsidRDefault="00F75375" w:rsidP="00E252A5">
      <w:pPr>
        <w:keepNext/>
        <w:ind w:firstLine="567"/>
        <w:jc w:val="both"/>
      </w:pPr>
    </w:p>
    <w:p w:rsidR="00F75375" w:rsidRDefault="002F2692" w:rsidP="00F75375">
      <w:pPr>
        <w:numPr>
          <w:ilvl w:val="0"/>
          <w:numId w:val="29"/>
        </w:numPr>
        <w:tabs>
          <w:tab w:val="num" w:pos="864"/>
        </w:tabs>
        <w:suppressAutoHyphens w:val="0"/>
        <w:jc w:val="both"/>
      </w:pPr>
      <w:proofErr w:type="gramStart"/>
      <w:r w:rsidRPr="002F2692">
        <w:t>Настоящие Правила разработаны на основани</w:t>
      </w:r>
      <w:r w:rsidR="00F75375">
        <w:t>и Конституции РФ, Гражданского,</w:t>
      </w:r>
      <w:proofErr w:type="gramEnd"/>
    </w:p>
    <w:p w:rsidR="002F2692" w:rsidRPr="002F2692" w:rsidRDefault="002F2692" w:rsidP="00F75375">
      <w:pPr>
        <w:suppressAutoHyphens w:val="0"/>
        <w:jc w:val="both"/>
      </w:pPr>
      <w:r w:rsidRPr="002F2692">
        <w:t>Градостроительного и Земельного кодексов Российской Федерации и других действующих федеральных законов, законов Новосибирской области, Устава Северного сельсовета и нормативных правовых актов в области градостроительства.</w:t>
      </w:r>
      <w:r w:rsidR="00000340">
        <w:t xml:space="preserve"> </w:t>
      </w:r>
    </w:p>
    <w:p w:rsidR="002F2692" w:rsidRPr="002F2692" w:rsidRDefault="00F75375" w:rsidP="00F75375">
      <w:pPr>
        <w:suppressAutoHyphens w:val="0"/>
        <w:ind w:left="114"/>
        <w:jc w:val="both"/>
      </w:pPr>
      <w:r>
        <w:t xml:space="preserve">   2. </w:t>
      </w:r>
      <w:r w:rsidR="002F2692" w:rsidRPr="002F2692">
        <w:t>Настоящие Правила являются нормативным правовым актом администрации Северного сельсовета и регламентируют  градостроительную деятельность на территории Северного сельсовета.</w:t>
      </w:r>
    </w:p>
    <w:p w:rsidR="00F75375" w:rsidRDefault="00F75375" w:rsidP="00F75375">
      <w:pPr>
        <w:suppressAutoHyphens w:val="0"/>
        <w:ind w:left="342"/>
        <w:jc w:val="both"/>
      </w:pPr>
      <w:r>
        <w:t xml:space="preserve">3. </w:t>
      </w:r>
      <w:r w:rsidR="002F2692" w:rsidRPr="002F2692">
        <w:t>Цель настоящих Правил состоит в создании ус</w:t>
      </w:r>
      <w:r>
        <w:t>ловий для планировки территории</w:t>
      </w:r>
    </w:p>
    <w:p w:rsidR="002F2692" w:rsidRPr="002F2692" w:rsidRDefault="00000340" w:rsidP="00F75375">
      <w:pPr>
        <w:suppressAutoHyphens w:val="0"/>
        <w:jc w:val="both"/>
      </w:pPr>
      <w:r>
        <w:t>Северного сельсовета</w:t>
      </w:r>
      <w:r w:rsidR="002F2692" w:rsidRPr="002F2692">
        <w:t>, сохранение окружающей среды, объектов культурного наследия, обеспечение прав и законных интересов физических и юридических лиц.</w:t>
      </w:r>
    </w:p>
    <w:p w:rsidR="000B2CCE" w:rsidRDefault="00F75375" w:rsidP="00F75375">
      <w:pPr>
        <w:suppressAutoHyphens w:val="0"/>
        <w:ind w:left="342"/>
        <w:jc w:val="both"/>
      </w:pPr>
      <w:r>
        <w:t>4.</w:t>
      </w:r>
      <w:r w:rsidR="002F2692" w:rsidRPr="002F2692">
        <w:t>Настоящие  Правила действуют на территории Севе</w:t>
      </w:r>
      <w:r>
        <w:t xml:space="preserve">рного сельсовета в пределах его </w:t>
      </w:r>
      <w:r w:rsidR="002F2692" w:rsidRPr="002F2692">
        <w:t>черты  (границы). Они обязательны для исполнения  всеми органами Северного сельсовета,  должностными, физическими и юридическими  лицами, участвующими в процессе градостроительной деятельности независимо от организационно-правовых форм собственности и гражданства.</w:t>
      </w:r>
    </w:p>
    <w:p w:rsidR="000B2CCE" w:rsidRDefault="000B2CCE" w:rsidP="000B2CCE">
      <w:pPr>
        <w:suppressAutoHyphens w:val="0"/>
        <w:jc w:val="both"/>
      </w:pPr>
    </w:p>
    <w:p w:rsidR="00C97A1C" w:rsidRPr="00BA49AC" w:rsidRDefault="00512B8C" w:rsidP="00C97A1C">
      <w:pPr>
        <w:jc w:val="both"/>
        <w:rPr>
          <w:b/>
          <w:sz w:val="22"/>
          <w:szCs w:val="22"/>
        </w:rPr>
      </w:pPr>
      <w:r>
        <w:t xml:space="preserve">                             Статья 3. </w:t>
      </w:r>
      <w:r w:rsidR="00C97A1C" w:rsidRPr="00BA49AC">
        <w:rPr>
          <w:b/>
          <w:sz w:val="22"/>
          <w:szCs w:val="22"/>
        </w:rPr>
        <w:t xml:space="preserve"> ПОРЯДОК ВНЕСЕНИЯ ИЗМЕНЕНИЙ</w:t>
      </w:r>
      <w:r w:rsidR="007873B2">
        <w:rPr>
          <w:b/>
          <w:sz w:val="22"/>
          <w:szCs w:val="22"/>
        </w:rPr>
        <w:t xml:space="preserve">   </w:t>
      </w:r>
    </w:p>
    <w:p w:rsidR="00C97A1C" w:rsidRPr="00BA49AC" w:rsidRDefault="00C97A1C" w:rsidP="00C97A1C">
      <w:pPr>
        <w:jc w:val="both"/>
        <w:rPr>
          <w:b/>
          <w:sz w:val="22"/>
          <w:szCs w:val="22"/>
        </w:rPr>
      </w:pPr>
      <w:r w:rsidRPr="00BA49AC">
        <w:rPr>
          <w:b/>
          <w:sz w:val="22"/>
          <w:szCs w:val="22"/>
        </w:rPr>
        <w:t xml:space="preserve">                     В ПРАВИЛА ЗЕМЛЕПОЛЬЗОВАНИЯ И ЗАСТРОЙКИ. </w:t>
      </w:r>
    </w:p>
    <w:p w:rsidR="00C97A1C" w:rsidRPr="00C97A1C" w:rsidRDefault="00C97A1C" w:rsidP="00C97A1C">
      <w:pPr>
        <w:jc w:val="both"/>
      </w:pPr>
    </w:p>
    <w:p w:rsidR="00C97A1C" w:rsidRPr="00C97A1C" w:rsidRDefault="00512B8C" w:rsidP="00C97A1C">
      <w:pPr>
        <w:ind w:left="-57" w:firstLine="57"/>
        <w:jc w:val="both"/>
      </w:pPr>
      <w:r>
        <w:lastRenderedPageBreak/>
        <w:t>1</w:t>
      </w:r>
      <w:r w:rsidR="00C97A1C" w:rsidRPr="00C97A1C">
        <w:t>. Инициировать  внесение изменений в Правила могут органы     исполнительной власти РФ, Новосибирской  области, органы местного самоуправления Северного района  Северного сельсовета, физические и юридические лица по основаниям, предусмотренным Градостроительным кодексом.</w:t>
      </w:r>
    </w:p>
    <w:p w:rsidR="00C97A1C" w:rsidRPr="00C97A1C" w:rsidRDefault="00C97A1C" w:rsidP="00C97A1C">
      <w:pPr>
        <w:jc w:val="both"/>
      </w:pPr>
      <w:r w:rsidRPr="00C97A1C">
        <w:t>2. Предложения о внесении изменений   в Правила поступают в комиссию, состав и порядок работы которой утверждает глава Северного сельсовета.</w:t>
      </w:r>
    </w:p>
    <w:p w:rsidR="00C97A1C" w:rsidRPr="00C97A1C" w:rsidRDefault="00C97A1C" w:rsidP="00C97A1C">
      <w:pPr>
        <w:jc w:val="both"/>
      </w:pPr>
      <w:r w:rsidRPr="00C97A1C">
        <w:t>3.Комиссия в течение 30 дней со дня поступления заявлений должна подготовить  заключение с рекомендациями о внесении изменений в Правила или отклонении предложения.</w:t>
      </w:r>
    </w:p>
    <w:p w:rsidR="00C97A1C" w:rsidRPr="00C97A1C" w:rsidRDefault="00C97A1C" w:rsidP="00C97A1C">
      <w:pPr>
        <w:jc w:val="both"/>
      </w:pPr>
      <w:r w:rsidRPr="00C97A1C">
        <w:t>4. Глава Северного сельсовета с учетом рекомендаций комиссии в течение 30 дней  принимает решение о подготовке проекта  о внесении изменений в Правила или об отклонении предложений и направляет копию  такого решения заявителю.</w:t>
      </w:r>
    </w:p>
    <w:p w:rsidR="00C97A1C" w:rsidRPr="00C97A1C" w:rsidRDefault="00C97A1C" w:rsidP="00C97A1C">
      <w:pPr>
        <w:jc w:val="both"/>
      </w:pPr>
      <w:r w:rsidRPr="00C97A1C">
        <w:t>5. В случае принятия главой Северного сельсовета  решения о подготовке проекта изменений в Правила, данное решение должно быть опубликовано в течение 10 дней после подписания.</w:t>
      </w:r>
    </w:p>
    <w:p w:rsidR="00C97A1C" w:rsidRPr="00C97A1C" w:rsidRDefault="00C97A1C" w:rsidP="00C97A1C">
      <w:pPr>
        <w:jc w:val="both"/>
      </w:pPr>
      <w:r w:rsidRPr="00C97A1C">
        <w:t>6. Администрация   Северного сельсовета осуществляет проверку проекта изменений Правил  на соответствие требованиям технических регламентов, генерального плана поселения, схемы территориального планирования.</w:t>
      </w:r>
    </w:p>
    <w:p w:rsidR="00C97A1C" w:rsidRPr="00C97A1C" w:rsidRDefault="00C97A1C" w:rsidP="00C97A1C">
      <w:pPr>
        <w:jc w:val="both"/>
      </w:pPr>
      <w:r w:rsidRPr="00C97A1C">
        <w:t>7. По результатам проверки проект изменений в Правила направляется либо на доработку, либо главе Северного сельсовета для проведения публичных слушаний.</w:t>
      </w:r>
    </w:p>
    <w:p w:rsidR="00C97A1C" w:rsidRPr="00C97A1C" w:rsidRDefault="00C97A1C" w:rsidP="00C97A1C">
      <w:pPr>
        <w:jc w:val="both"/>
      </w:pPr>
      <w:r w:rsidRPr="00C97A1C">
        <w:t xml:space="preserve">8. Глава Северного сельсовета при получении проекта изменений в Правила в десятидневный срок принимает решение о проведении публичных слушаний. </w:t>
      </w:r>
    </w:p>
    <w:p w:rsidR="00C97A1C" w:rsidRPr="00C97A1C" w:rsidRDefault="00C97A1C" w:rsidP="00C97A1C">
      <w:pPr>
        <w:jc w:val="both"/>
      </w:pPr>
      <w:r w:rsidRPr="00C97A1C">
        <w:t>9. Продолжительность публичных слушаний по проекту изменений в Правила  составляет не менее двух и не более четырех месяцев со дня опубликования проекта.</w:t>
      </w:r>
    </w:p>
    <w:p w:rsidR="00C97A1C" w:rsidRPr="00C97A1C" w:rsidRDefault="00C97A1C" w:rsidP="00C97A1C">
      <w:pPr>
        <w:jc w:val="both"/>
      </w:pPr>
      <w:r w:rsidRPr="00C97A1C">
        <w:t>10.По итогам слушаний протокол слушаний и заключение комиссии об  их результатах предоставляется главе Северного сельсовета, который в десятидневный срок принимает решение о доработке проекта изменений или направляет его в Совет депутатов   Северного сельсовета для утверждения.</w:t>
      </w:r>
    </w:p>
    <w:p w:rsidR="00C97A1C" w:rsidRPr="00C97A1C" w:rsidRDefault="00C97A1C" w:rsidP="00C97A1C">
      <w:pPr>
        <w:jc w:val="both"/>
      </w:pPr>
      <w:r w:rsidRPr="00C97A1C">
        <w:t>11. Правила землепользования и застройки после  их утверждения  в новой редакции Советом депутатов Северного сельсовета  Северного района Новосибирской области подлежат опубликованию.</w:t>
      </w:r>
    </w:p>
    <w:p w:rsidR="00C97A1C" w:rsidRPr="00C97A1C" w:rsidRDefault="00C97A1C" w:rsidP="00C97A1C">
      <w:pPr>
        <w:jc w:val="both"/>
      </w:pPr>
      <w:r w:rsidRPr="00C97A1C">
        <w:t>12. Физические и юридические лица вправе оспорить внесение в Правила изменения в судебном порядке.</w:t>
      </w:r>
    </w:p>
    <w:p w:rsidR="00C97A1C" w:rsidRPr="00C97A1C" w:rsidRDefault="00C97A1C" w:rsidP="00C97A1C">
      <w:pPr>
        <w:jc w:val="both"/>
      </w:pPr>
      <w:r w:rsidRPr="00C97A1C">
        <w:t>13. Основанием для внесения изменений в Правила является:</w:t>
      </w:r>
    </w:p>
    <w:p w:rsidR="00C97A1C" w:rsidRPr="00C97A1C" w:rsidRDefault="00C97A1C" w:rsidP="00C97A1C">
      <w:pPr>
        <w:jc w:val="both"/>
      </w:pPr>
      <w:r w:rsidRPr="00C97A1C">
        <w:t xml:space="preserve">             а) несоответствие Правил генеральному плану поселения, схемам территориального планирования территории  в случае внесения в них изменений;</w:t>
      </w:r>
    </w:p>
    <w:p w:rsidR="00C97A1C" w:rsidRPr="00C97A1C" w:rsidRDefault="00C97A1C" w:rsidP="00C97A1C">
      <w:pPr>
        <w:jc w:val="both"/>
      </w:pPr>
      <w:r w:rsidRPr="00C97A1C">
        <w:t xml:space="preserve">             б) поступление предложений об изменении границ территориальных зон, изменении градостроительных регламентов.</w:t>
      </w:r>
    </w:p>
    <w:p w:rsidR="002F2692" w:rsidRDefault="00C97A1C" w:rsidP="00C97A1C">
      <w:pPr>
        <w:jc w:val="both"/>
      </w:pPr>
      <w:r w:rsidRPr="00C97A1C">
        <w:t xml:space="preserve">                                </w:t>
      </w:r>
    </w:p>
    <w:p w:rsidR="00E252A5" w:rsidRDefault="00E252A5" w:rsidP="00E252A5">
      <w:pPr>
        <w:keepNext/>
        <w:ind w:firstLine="567"/>
        <w:jc w:val="both"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Статья </w:t>
      </w:r>
      <w:r w:rsidR="00897388">
        <w:rPr>
          <w:rFonts w:ascii="Times New Roman" w:hAnsi="Times New Roman" w:cs="Times New Roman"/>
          <w:i w:val="0"/>
          <w:iCs w:val="0"/>
          <w:sz w:val="24"/>
          <w:szCs w:val="24"/>
        </w:rPr>
        <w:t>4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>. Цели Правил застройки</w:t>
      </w:r>
    </w:p>
    <w:p w:rsidR="00E252A5" w:rsidRDefault="00E252A5" w:rsidP="00E252A5">
      <w:pPr>
        <w:pStyle w:val="af"/>
        <w:keepNext/>
        <w:ind w:left="0" w:firstLine="567"/>
        <w:rPr>
          <w:sz w:val="24"/>
        </w:rPr>
      </w:pPr>
      <w:r>
        <w:rPr>
          <w:sz w:val="24"/>
        </w:rPr>
        <w:t>Целями Правил землепользования и застройки (далее – Правил застройки) являются: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создание условий для устойчивого развития территории </w:t>
      </w:r>
      <w:r w:rsidR="008E115D">
        <w:rPr>
          <w:rFonts w:ascii="Times New Roman" w:hAnsi="Times New Roman" w:cs="Times New Roman"/>
          <w:sz w:val="24"/>
          <w:szCs w:val="24"/>
        </w:rPr>
        <w:t>села Северного</w:t>
      </w:r>
      <w:r>
        <w:rPr>
          <w:rFonts w:ascii="Times New Roman" w:hAnsi="Times New Roman" w:cs="Times New Roman"/>
          <w:sz w:val="24"/>
          <w:szCs w:val="24"/>
        </w:rPr>
        <w:t>, сохранения окружающей среды</w:t>
      </w:r>
      <w:r w:rsidR="005B32A0">
        <w:rPr>
          <w:rFonts w:ascii="Times New Roman" w:hAnsi="Times New Roman" w:cs="Times New Roman"/>
          <w:sz w:val="24"/>
          <w:szCs w:val="24"/>
        </w:rPr>
        <w:t>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создание условий для планировки территории </w:t>
      </w:r>
      <w:r w:rsidR="007873B2">
        <w:rPr>
          <w:rFonts w:ascii="Times New Roman" w:hAnsi="Times New Roman" w:cs="Times New Roman"/>
          <w:sz w:val="24"/>
          <w:szCs w:val="24"/>
        </w:rPr>
        <w:t>Северного сельсовета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обеспечение прав и законных интересов физических и юридических лиц, в том числе правообладателей земельных участков и объектов капитального строительства;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Статья </w:t>
      </w:r>
      <w:r w:rsidR="00897388">
        <w:rPr>
          <w:rFonts w:ascii="Times New Roman" w:hAnsi="Times New Roman" w:cs="Times New Roman"/>
          <w:i w:val="0"/>
          <w:iCs w:val="0"/>
          <w:sz w:val="24"/>
          <w:szCs w:val="24"/>
        </w:rPr>
        <w:t>5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>. Открытость и доступность информации о землепользовании и застройке. Участие граждан в принятии решений по вопросам землепользования и застройки</w:t>
      </w:r>
    </w:p>
    <w:p w:rsidR="00E252A5" w:rsidRDefault="00E252A5" w:rsidP="00E252A5">
      <w:pPr>
        <w:pStyle w:val="af"/>
        <w:keepNext/>
        <w:tabs>
          <w:tab w:val="left" w:pos="360"/>
        </w:tabs>
        <w:ind w:left="0" w:firstLine="567"/>
        <w:rPr>
          <w:sz w:val="24"/>
        </w:rPr>
      </w:pPr>
      <w:r>
        <w:rPr>
          <w:sz w:val="24"/>
        </w:rPr>
        <w:t>1. Настоящие Правила являются открытыми для физических и юридических лиц.</w:t>
      </w:r>
    </w:p>
    <w:p w:rsidR="00E252A5" w:rsidRDefault="00E252A5" w:rsidP="00E252A5">
      <w:pPr>
        <w:pStyle w:val="af"/>
        <w:keepNext/>
        <w:tabs>
          <w:tab w:val="left" w:pos="360"/>
        </w:tabs>
        <w:ind w:left="0" w:firstLine="567"/>
        <w:rPr>
          <w:sz w:val="24"/>
        </w:rPr>
      </w:pPr>
      <w:r>
        <w:rPr>
          <w:sz w:val="24"/>
        </w:rPr>
        <w:t xml:space="preserve">2. Администрация </w:t>
      </w:r>
      <w:r w:rsidR="003D3D9D">
        <w:rPr>
          <w:sz w:val="24"/>
        </w:rPr>
        <w:t>Северного сельсовета</w:t>
      </w:r>
      <w:r>
        <w:rPr>
          <w:sz w:val="24"/>
        </w:rPr>
        <w:t xml:space="preserve"> обеспечивает возможность ознакомления с Правилами путем:</w:t>
      </w:r>
    </w:p>
    <w:p w:rsidR="007873B2" w:rsidRPr="00C416C3" w:rsidRDefault="00E252A5" w:rsidP="00E252A5">
      <w:pPr>
        <w:pStyle w:val="af"/>
        <w:keepNext/>
        <w:ind w:left="0" w:firstLine="567"/>
        <w:rPr>
          <w:sz w:val="24"/>
          <w:u w:val="single"/>
        </w:rPr>
      </w:pPr>
      <w:r w:rsidRPr="00E23AC7">
        <w:rPr>
          <w:sz w:val="24"/>
        </w:rPr>
        <w:t>- публикации Правил в местных средствах информации</w:t>
      </w:r>
      <w:r w:rsidR="00E23AC7">
        <w:rPr>
          <w:sz w:val="24"/>
        </w:rPr>
        <w:t>.</w:t>
      </w:r>
    </w:p>
    <w:p w:rsidR="00E252A5" w:rsidRDefault="00E252A5" w:rsidP="00E252A5">
      <w:pPr>
        <w:pStyle w:val="af"/>
        <w:keepNext/>
        <w:tabs>
          <w:tab w:val="left" w:pos="360"/>
        </w:tabs>
        <w:ind w:left="0" w:firstLine="567"/>
        <w:rPr>
          <w:sz w:val="24"/>
        </w:rPr>
      </w:pPr>
      <w:r>
        <w:rPr>
          <w:sz w:val="24"/>
        </w:rPr>
        <w:t>3. Граждане имеют право участвовать в принятии решений по вопросам землепользования и застройки в соответствии с действующим законодательством Российской Федерации</w:t>
      </w:r>
      <w:r w:rsidR="003D3D9D">
        <w:rPr>
          <w:sz w:val="24"/>
        </w:rPr>
        <w:t>.</w:t>
      </w:r>
    </w:p>
    <w:p w:rsidR="00E252A5" w:rsidRDefault="00E252A5" w:rsidP="00E252A5">
      <w:pPr>
        <w:pStyle w:val="af"/>
        <w:keepNext/>
        <w:ind w:left="0" w:firstLine="567"/>
        <w:rPr>
          <w:sz w:val="24"/>
        </w:rPr>
      </w:pPr>
      <w:r>
        <w:rPr>
          <w:sz w:val="24"/>
        </w:rPr>
        <w:t xml:space="preserve">4. </w:t>
      </w:r>
      <w:r w:rsidR="007873B2">
        <w:rPr>
          <w:sz w:val="24"/>
        </w:rPr>
        <w:t>П</w:t>
      </w:r>
      <w:r>
        <w:rPr>
          <w:sz w:val="24"/>
        </w:rPr>
        <w:t xml:space="preserve">равовые акты </w:t>
      </w:r>
      <w:r w:rsidR="003D3D9D">
        <w:rPr>
          <w:sz w:val="24"/>
        </w:rPr>
        <w:t>Северного сельсовета</w:t>
      </w:r>
      <w:r>
        <w:rPr>
          <w:sz w:val="24"/>
        </w:rPr>
        <w:t xml:space="preserve"> в области землепользования и застройки (кроме генерального плана), принятые до вступления в силу настоящих Правил застройки, применяются в части, не противоречащей им.</w:t>
      </w:r>
    </w:p>
    <w:p w:rsidR="00E252A5" w:rsidRDefault="00E252A5" w:rsidP="00E252A5">
      <w:pPr>
        <w:pStyle w:val="3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Статья </w:t>
      </w:r>
      <w:r w:rsidR="00897388">
        <w:rPr>
          <w:rFonts w:ascii="Times New Roman" w:hAnsi="Times New Roman" w:cs="Times New Roman"/>
          <w:i w:val="0"/>
          <w:iCs w:val="0"/>
          <w:sz w:val="24"/>
          <w:szCs w:val="24"/>
        </w:rPr>
        <w:t>6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. Соотношение Правил землепользования и застройки с Генеральным планом </w:t>
      </w:r>
      <w:r w:rsidR="003D3D9D">
        <w:rPr>
          <w:rFonts w:ascii="Times New Roman" w:hAnsi="Times New Roman" w:cs="Times New Roman"/>
          <w:i w:val="0"/>
          <w:iCs w:val="0"/>
          <w:sz w:val="24"/>
          <w:szCs w:val="24"/>
        </w:rPr>
        <w:t>села Северного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и документацией по планировке территории</w:t>
      </w:r>
    </w:p>
    <w:p w:rsidR="00E252A5" w:rsidRDefault="00E252A5" w:rsidP="00E252A5">
      <w:pPr>
        <w:keepNext/>
        <w:ind w:firstLine="567"/>
        <w:jc w:val="both"/>
      </w:pPr>
      <w:r>
        <w:t xml:space="preserve">1. Правила застройки разработаны на основе Генерального плана </w:t>
      </w:r>
      <w:r w:rsidR="003D3D9D">
        <w:t>села Северного</w:t>
      </w:r>
      <w:r>
        <w:t>.</w:t>
      </w:r>
    </w:p>
    <w:p w:rsidR="00E252A5" w:rsidRDefault="00E252A5" w:rsidP="00E252A5">
      <w:pPr>
        <w:keepNext/>
        <w:ind w:firstLine="567"/>
        <w:jc w:val="both"/>
      </w:pPr>
      <w:r>
        <w:t>В случае внесения изменений в Генеральный план, соответствующие изменения должны быть внесены в Правила застройки.</w:t>
      </w:r>
    </w:p>
    <w:p w:rsidR="00E252A5" w:rsidRDefault="00E252A5" w:rsidP="00E252A5">
      <w:pPr>
        <w:keepNext/>
        <w:ind w:firstLine="567"/>
        <w:jc w:val="both"/>
      </w:pPr>
      <w:r>
        <w:t xml:space="preserve">2. Документация по планировке территории разрабатывается на основе Генерального плана </w:t>
      </w:r>
      <w:r w:rsidR="003D3D9D">
        <w:t>села</w:t>
      </w:r>
      <w:r>
        <w:t>, Правил застройки и не должна им противоречить.</w:t>
      </w:r>
    </w:p>
    <w:p w:rsidR="00E252A5" w:rsidRDefault="00000340" w:rsidP="00E252A5">
      <w:pPr>
        <w:keepNext/>
        <w:ind w:firstLine="567"/>
        <w:jc w:val="both"/>
      </w:pPr>
      <w:r>
        <w:t>3. Разрешения на строительство, реконструкцию</w:t>
      </w:r>
      <w:r w:rsidR="00DF5F97">
        <w:t>,  выданные до вступления в силу настоящих правил являются действительными.</w:t>
      </w:r>
    </w:p>
    <w:p w:rsidR="00DF5F97" w:rsidRDefault="00DF5F97" w:rsidP="00E252A5">
      <w:pPr>
        <w:keepNext/>
        <w:ind w:firstLine="567"/>
        <w:jc w:val="both"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Статья </w:t>
      </w:r>
      <w:r w:rsidR="00897388">
        <w:rPr>
          <w:rFonts w:ascii="Times New Roman" w:hAnsi="Times New Roman" w:cs="Times New Roman"/>
          <w:i w:val="0"/>
          <w:iCs w:val="0"/>
          <w:sz w:val="24"/>
          <w:szCs w:val="24"/>
        </w:rPr>
        <w:t>7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. Полномочия органов </w:t>
      </w:r>
      <w:r w:rsidR="00BA1A12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>местного самоуправления в области землепользования и застройки</w:t>
      </w:r>
    </w:p>
    <w:p w:rsidR="00E252A5" w:rsidRDefault="00E252A5" w:rsidP="00E252A5">
      <w:pPr>
        <w:pStyle w:val="af"/>
        <w:keepNext/>
        <w:ind w:left="0" w:firstLine="567"/>
        <w:rPr>
          <w:sz w:val="24"/>
        </w:rPr>
      </w:pPr>
      <w:r>
        <w:rPr>
          <w:sz w:val="24"/>
        </w:rPr>
        <w:t xml:space="preserve">1. К полномочиям </w:t>
      </w:r>
      <w:r w:rsidR="00BA1A12">
        <w:rPr>
          <w:sz w:val="24"/>
        </w:rPr>
        <w:t xml:space="preserve">представительного органа Северного  сельсовета </w:t>
      </w:r>
      <w:r>
        <w:rPr>
          <w:sz w:val="24"/>
        </w:rPr>
        <w:t xml:space="preserve">в области землепользования и застройки относится утверждение изменений в Правила застройки. </w:t>
      </w:r>
    </w:p>
    <w:p w:rsidR="00E252A5" w:rsidRDefault="00E252A5" w:rsidP="00E252A5">
      <w:pPr>
        <w:pStyle w:val="af"/>
        <w:keepNext/>
        <w:ind w:left="0" w:firstLine="567"/>
        <w:rPr>
          <w:sz w:val="24"/>
        </w:rPr>
      </w:pPr>
      <w:r>
        <w:rPr>
          <w:sz w:val="24"/>
        </w:rPr>
        <w:t xml:space="preserve">2. К полномочиям администрации </w:t>
      </w:r>
      <w:r w:rsidR="00BA1A12">
        <w:rPr>
          <w:sz w:val="24"/>
        </w:rPr>
        <w:t>Северного сельсовета</w:t>
      </w:r>
      <w:r>
        <w:rPr>
          <w:sz w:val="24"/>
        </w:rPr>
        <w:t xml:space="preserve"> в области землепользования и застройки относится:</w:t>
      </w:r>
    </w:p>
    <w:p w:rsidR="00E252A5" w:rsidRDefault="00E252A5" w:rsidP="00E252A5">
      <w:pPr>
        <w:keepNext/>
        <w:ind w:firstLine="567"/>
        <w:jc w:val="both"/>
      </w:pPr>
      <w:r>
        <w:t>-принятие решений о назначении публичных слушаний;</w:t>
      </w:r>
    </w:p>
    <w:p w:rsidR="00E252A5" w:rsidRDefault="00E252A5" w:rsidP="00E252A5">
      <w:pPr>
        <w:keepNext/>
        <w:ind w:firstLine="567"/>
        <w:jc w:val="both"/>
      </w:pPr>
      <w:r>
        <w:t>-принятие решения о подготовке проекта изменения в Правила землепользования и застройки;</w:t>
      </w:r>
    </w:p>
    <w:p w:rsidR="00E252A5" w:rsidRDefault="00E252A5" w:rsidP="00E252A5">
      <w:pPr>
        <w:keepNext/>
        <w:ind w:firstLine="567"/>
        <w:jc w:val="both"/>
      </w:pPr>
      <w:r>
        <w:t>-руководство Комиссией по землепользованию и застройке;</w:t>
      </w:r>
    </w:p>
    <w:p w:rsidR="00E252A5" w:rsidRDefault="00E252A5" w:rsidP="00E252A5">
      <w:pPr>
        <w:keepNext/>
        <w:ind w:firstLine="567"/>
        <w:jc w:val="both"/>
      </w:pPr>
      <w:r>
        <w:t>- утверждение документации по планировке территории;</w:t>
      </w:r>
    </w:p>
    <w:p w:rsidR="00E252A5" w:rsidRDefault="00E252A5" w:rsidP="00E252A5">
      <w:pPr>
        <w:keepNext/>
        <w:ind w:firstLine="567"/>
        <w:jc w:val="both"/>
      </w:pPr>
      <w:r>
        <w:t>-принятие решения о предоставлении разрешения на условно разрешенный вид использования земельного участка;</w:t>
      </w:r>
    </w:p>
    <w:p w:rsidR="00E252A5" w:rsidRDefault="00E252A5" w:rsidP="00E252A5">
      <w:pPr>
        <w:keepNext/>
        <w:ind w:firstLine="567"/>
        <w:jc w:val="both"/>
      </w:pPr>
      <w:r>
        <w:t>-принятие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E252A5" w:rsidRDefault="00E252A5" w:rsidP="00E252A5">
      <w:pPr>
        <w:keepNext/>
        <w:ind w:firstLine="567"/>
        <w:jc w:val="both"/>
      </w:pPr>
      <w:r>
        <w:t>- подготовка проекта изменений в Правила застройки;</w:t>
      </w:r>
    </w:p>
    <w:p w:rsidR="00E252A5" w:rsidRDefault="00E252A5" w:rsidP="00E252A5">
      <w:pPr>
        <w:keepNext/>
        <w:ind w:firstLine="567"/>
        <w:jc w:val="both"/>
      </w:pPr>
      <w:r>
        <w:t>- внесение изменений в Правила застройки;</w:t>
      </w:r>
    </w:p>
    <w:p w:rsidR="00E252A5" w:rsidRDefault="00E252A5" w:rsidP="00E252A5">
      <w:pPr>
        <w:keepNext/>
        <w:ind w:firstLine="567"/>
        <w:jc w:val="both"/>
      </w:pPr>
      <w:r>
        <w:lastRenderedPageBreak/>
        <w:t>- обеспечение разработки документации по планировке территории;</w:t>
      </w:r>
    </w:p>
    <w:p w:rsidR="00E252A5" w:rsidRDefault="00E252A5" w:rsidP="00E252A5">
      <w:pPr>
        <w:keepNext/>
        <w:ind w:firstLine="567"/>
        <w:jc w:val="both"/>
      </w:pPr>
      <w:r>
        <w:t>- выдача разрешений на строительство объектов капитального строительства местного значения по заявлениям физических и юридических лиц;</w:t>
      </w:r>
    </w:p>
    <w:p w:rsidR="00E252A5" w:rsidRDefault="00E252A5" w:rsidP="00E252A5">
      <w:pPr>
        <w:keepNext/>
        <w:ind w:firstLine="567"/>
        <w:jc w:val="both"/>
      </w:pPr>
      <w:r>
        <w:t>- выдача разрешений на ввод объектов в эксплуатацию при осуществлении строительства объектов капитального строительства местного значения по заявлениям физических и юридических лиц;</w:t>
      </w:r>
    </w:p>
    <w:p w:rsidR="00E252A5" w:rsidRDefault="00E252A5" w:rsidP="00E252A5">
      <w:pPr>
        <w:keepNext/>
        <w:ind w:firstLine="567"/>
        <w:jc w:val="both"/>
      </w:pPr>
      <w:r>
        <w:t>- другие полномочия.</w:t>
      </w:r>
    </w:p>
    <w:p w:rsidR="00E252A5" w:rsidRDefault="00E252A5" w:rsidP="00E252A5">
      <w:pPr>
        <w:keepNext/>
        <w:ind w:firstLine="567"/>
        <w:jc w:val="both"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Статья </w:t>
      </w:r>
      <w:r w:rsidR="00897388">
        <w:rPr>
          <w:rFonts w:ascii="Times New Roman" w:hAnsi="Times New Roman" w:cs="Times New Roman"/>
          <w:i w:val="0"/>
          <w:iCs w:val="0"/>
          <w:sz w:val="24"/>
          <w:szCs w:val="24"/>
        </w:rPr>
        <w:t>8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>. Комиссия по землепользованию и застройке</w:t>
      </w:r>
    </w:p>
    <w:p w:rsidR="00E252A5" w:rsidRDefault="00E252A5" w:rsidP="00E252A5">
      <w:pPr>
        <w:keepNext/>
        <w:ind w:firstLine="567"/>
        <w:jc w:val="both"/>
      </w:pPr>
      <w:r>
        <w:t xml:space="preserve">1. Комиссия по землепользованию и застройке </w:t>
      </w:r>
      <w:r w:rsidR="00BD608E">
        <w:t>села Северного</w:t>
      </w:r>
      <w:r>
        <w:t xml:space="preserve"> (далее – Комиссия) формируется в целях обеспечения требований настоящих Правил, предъявляемых к землепользованию и застройке.</w:t>
      </w:r>
    </w:p>
    <w:p w:rsidR="00E252A5" w:rsidRDefault="00E252A5" w:rsidP="00E252A5">
      <w:pPr>
        <w:keepNext/>
        <w:ind w:firstLine="567"/>
        <w:jc w:val="both"/>
      </w:pPr>
      <w:r>
        <w:t xml:space="preserve">2. Комиссия осуществляет свою деятельность в порядке, определяемом действующим законодательством на основании Положения о комиссии, которое утверждается главой </w:t>
      </w:r>
      <w:r w:rsidR="00BD608E">
        <w:t>Северного сельсовета</w:t>
      </w:r>
      <w:r>
        <w:t>.</w:t>
      </w:r>
      <w:r w:rsidR="00BD608E">
        <w:t xml:space="preserve"> </w:t>
      </w:r>
      <w:r>
        <w:t xml:space="preserve">Состав комиссии определяется Положением о комиссии, с обязательным включением в нее представителей отраслевых органов администрации </w:t>
      </w:r>
      <w:r w:rsidR="00F24EB5">
        <w:t xml:space="preserve">Северного района </w:t>
      </w:r>
      <w:r>
        <w:t>и органов местного</w:t>
      </w:r>
      <w:r w:rsidR="00E217A9">
        <w:t xml:space="preserve"> самоуправления села Северного</w:t>
      </w:r>
      <w:r>
        <w:t>, курирующих вопросы имущественных правоотношений, отношений в сфере архитектуры и градостроительства, а также вопросы экономики и инвестиционных процессов.</w:t>
      </w:r>
    </w:p>
    <w:p w:rsidR="00E252A5" w:rsidRDefault="00E252A5" w:rsidP="00E252A5">
      <w:pPr>
        <w:keepNext/>
        <w:ind w:firstLine="567"/>
        <w:jc w:val="both"/>
      </w:pPr>
      <w:r>
        <w:t>3. Полномочия Комиссии:</w:t>
      </w:r>
    </w:p>
    <w:p w:rsidR="00E252A5" w:rsidRDefault="00E252A5" w:rsidP="00E252A5">
      <w:pPr>
        <w:keepNext/>
        <w:ind w:firstLine="567"/>
        <w:jc w:val="both"/>
      </w:pPr>
      <w:r>
        <w:t>- организует проведение публичных слушаний по вопросам землепользования и застройки;</w:t>
      </w:r>
    </w:p>
    <w:p w:rsidR="00E252A5" w:rsidRDefault="00E252A5" w:rsidP="00E252A5">
      <w:pPr>
        <w:keepNext/>
        <w:ind w:firstLine="567"/>
        <w:jc w:val="both"/>
      </w:pPr>
      <w:r>
        <w:t>- рассматривает заявления застройщиков о предоставлении разрешения на условно разрешенный вид использования земельного участка или объекта капитального строительства;</w:t>
      </w:r>
    </w:p>
    <w:p w:rsidR="00E252A5" w:rsidRDefault="00E252A5" w:rsidP="00E252A5">
      <w:pPr>
        <w:keepNext/>
        <w:ind w:firstLine="567"/>
        <w:jc w:val="both"/>
      </w:pPr>
      <w:r>
        <w:t>- рассматривает заявления застройщиков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E252A5" w:rsidRDefault="00E252A5" w:rsidP="00E252A5">
      <w:pPr>
        <w:keepNext/>
        <w:ind w:firstLine="567"/>
        <w:jc w:val="both"/>
      </w:pPr>
      <w:r>
        <w:t xml:space="preserve">- готовит рекомендации </w:t>
      </w:r>
      <w:r w:rsidR="00507495">
        <w:t>главе Северного сельсовета</w:t>
      </w:r>
      <w:r>
        <w:t xml:space="preserve"> о внесении изменений в Правила или об отклонении предложений о внесении изменений;</w:t>
      </w:r>
    </w:p>
    <w:p w:rsidR="00E252A5" w:rsidRDefault="00E252A5" w:rsidP="00E252A5">
      <w:pPr>
        <w:keepNext/>
        <w:ind w:firstLine="567"/>
        <w:jc w:val="both"/>
      </w:pPr>
      <w:r>
        <w:t>- запрашивает необходимую информацию для реализации своих полномочий;</w:t>
      </w:r>
    </w:p>
    <w:p w:rsidR="00E252A5" w:rsidRDefault="00E252A5" w:rsidP="00E252A5">
      <w:pPr>
        <w:keepNext/>
        <w:ind w:firstLine="567"/>
        <w:jc w:val="both"/>
      </w:pPr>
      <w:r>
        <w:t xml:space="preserve">- подготавливает заключения главе </w:t>
      </w:r>
      <w:r w:rsidR="00507495">
        <w:t>Северного сельсовета</w:t>
      </w:r>
      <w:r>
        <w:t xml:space="preserve"> по предложениям о внесении изменений в Правила застройки;</w:t>
      </w:r>
    </w:p>
    <w:p w:rsidR="00E252A5" w:rsidRDefault="00E252A5" w:rsidP="00E252A5">
      <w:pPr>
        <w:keepNext/>
        <w:ind w:firstLine="567"/>
        <w:jc w:val="both"/>
      </w:pPr>
      <w:r>
        <w:t>- осуществляет другие полномочия.</w:t>
      </w:r>
    </w:p>
    <w:p w:rsidR="00E252A5" w:rsidRDefault="00E252A5" w:rsidP="00E252A5">
      <w:pPr>
        <w:keepNext/>
        <w:ind w:firstLine="567"/>
        <w:jc w:val="both"/>
      </w:pPr>
    </w:p>
    <w:p w:rsidR="00E252A5" w:rsidRDefault="00E252A5" w:rsidP="00E252A5">
      <w:pPr>
        <w:pStyle w:val="1"/>
        <w:tabs>
          <w:tab w:val="left" w:pos="0"/>
        </w:tabs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2. Карта градостроительного зонирования. Градостроительные регламенты</w:t>
      </w: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sz w:val="24"/>
          <w:szCs w:val="24"/>
        </w:rPr>
      </w:pPr>
      <w:r>
        <w:rPr>
          <w:rFonts w:ascii="Times New Roman" w:hAnsi="Times New Roman"/>
          <w:i w:val="0"/>
          <w:iCs w:val="0"/>
          <w:sz w:val="24"/>
          <w:szCs w:val="24"/>
        </w:rPr>
        <w:t xml:space="preserve">Статья </w:t>
      </w:r>
      <w:r w:rsidR="00783E6B">
        <w:rPr>
          <w:rFonts w:ascii="Times New Roman" w:hAnsi="Times New Roman"/>
          <w:i w:val="0"/>
          <w:iCs w:val="0"/>
          <w:sz w:val="24"/>
          <w:szCs w:val="24"/>
        </w:rPr>
        <w:t>1</w:t>
      </w:r>
      <w:r>
        <w:rPr>
          <w:rFonts w:ascii="Times New Roman" w:hAnsi="Times New Roman"/>
          <w:i w:val="0"/>
          <w:iCs w:val="0"/>
          <w:sz w:val="24"/>
          <w:szCs w:val="24"/>
        </w:rPr>
        <w:t>. Порядок установления территориальных зон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Территориальные зоны установлены с учетом: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определенных Градостроительным кодексом Российской Федерации видов территориальных зон;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функциональных зон и параметров их планируемого развития, определенных Генеральным планом </w:t>
      </w:r>
      <w:proofErr w:type="gramStart"/>
      <w:r w:rsidR="0050749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DA52B2">
        <w:rPr>
          <w:rFonts w:ascii="Times New Roman" w:hAnsi="Times New Roman" w:cs="Times New Roman"/>
          <w:sz w:val="24"/>
          <w:szCs w:val="24"/>
        </w:rPr>
        <w:t>. С</w:t>
      </w:r>
      <w:r w:rsidR="00507495">
        <w:rPr>
          <w:rFonts w:ascii="Times New Roman" w:hAnsi="Times New Roman" w:cs="Times New Roman"/>
          <w:sz w:val="24"/>
          <w:szCs w:val="24"/>
        </w:rPr>
        <w:t>еверного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сложившейся планировки территории и существующего землепользования;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планируемых изменений границ земель различных категорий в соответствии с Генеральным планом и документацией по планировке территории </w:t>
      </w:r>
      <w:r w:rsidR="00507495">
        <w:rPr>
          <w:rFonts w:ascii="Times New Roman" w:hAnsi="Times New Roman" w:cs="Times New Roman"/>
          <w:sz w:val="24"/>
          <w:szCs w:val="24"/>
        </w:rPr>
        <w:t>с</w:t>
      </w:r>
      <w:r w:rsidR="00DA52B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A52B2">
        <w:rPr>
          <w:rFonts w:ascii="Times New Roman" w:hAnsi="Times New Roman" w:cs="Times New Roman"/>
          <w:sz w:val="24"/>
          <w:szCs w:val="24"/>
        </w:rPr>
        <w:t>С</w:t>
      </w:r>
      <w:r w:rsidR="00507495">
        <w:rPr>
          <w:rFonts w:ascii="Times New Roman" w:hAnsi="Times New Roman" w:cs="Times New Roman"/>
          <w:sz w:val="24"/>
          <w:szCs w:val="24"/>
        </w:rPr>
        <w:t>еверного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возможности сочетания в пределах одной территориальной зоны различных видов существующего и планируемого использования земельных участков;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предотвращения возможности причинения вреда объектам капитального строительства, расположенным на смежных земельных участках.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Границы территориальных зон установлены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осям магистралей, улиц, проездов (линиям, разделяющим транспортные потоки противоположных направлений);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3) границам земельных участков;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естественным границам природных объектов;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иным границам.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sz w:val="24"/>
          <w:szCs w:val="24"/>
        </w:rPr>
      </w:pPr>
      <w:r>
        <w:rPr>
          <w:rFonts w:ascii="Times New Roman" w:hAnsi="Times New Roman"/>
          <w:i w:val="0"/>
          <w:iCs w:val="0"/>
          <w:sz w:val="24"/>
          <w:szCs w:val="24"/>
        </w:rPr>
        <w:t xml:space="preserve">Статья </w:t>
      </w:r>
      <w:r w:rsidR="00783E6B">
        <w:rPr>
          <w:rFonts w:ascii="Times New Roman" w:hAnsi="Times New Roman"/>
          <w:i w:val="0"/>
          <w:iCs w:val="0"/>
          <w:sz w:val="24"/>
          <w:szCs w:val="24"/>
        </w:rPr>
        <w:t>2</w:t>
      </w:r>
      <w:r>
        <w:rPr>
          <w:rFonts w:ascii="Times New Roman" w:hAnsi="Times New Roman"/>
          <w:i w:val="0"/>
          <w:iCs w:val="0"/>
          <w:sz w:val="24"/>
          <w:szCs w:val="24"/>
        </w:rPr>
        <w:t>. Перечень территориальных зон, выделенных на карт</w:t>
      </w:r>
      <w:r w:rsidR="00432544">
        <w:rPr>
          <w:rFonts w:ascii="Times New Roman" w:hAnsi="Times New Roman"/>
          <w:i w:val="0"/>
          <w:iCs w:val="0"/>
          <w:sz w:val="24"/>
          <w:szCs w:val="24"/>
        </w:rPr>
        <w:t>е градостроительного зонирования.</w:t>
      </w:r>
    </w:p>
    <w:p w:rsidR="00432544" w:rsidRPr="00432544" w:rsidRDefault="00432544" w:rsidP="00432544"/>
    <w:p w:rsidR="00432544" w:rsidRPr="00432544" w:rsidRDefault="00432544" w:rsidP="00432544">
      <w:pPr>
        <w:jc w:val="both"/>
      </w:pPr>
    </w:p>
    <w:p w:rsidR="00432544" w:rsidRPr="00432544" w:rsidRDefault="00432544" w:rsidP="00432544">
      <w:pPr>
        <w:jc w:val="both"/>
      </w:pPr>
      <w:r w:rsidRPr="00432544">
        <w:t xml:space="preserve">                                     </w:t>
      </w:r>
      <w:r w:rsidRPr="00432544">
        <w:rPr>
          <w:b/>
        </w:rPr>
        <w:t>.1. Территориальные зоны</w:t>
      </w:r>
      <w:r w:rsidRPr="00432544">
        <w:t>.</w:t>
      </w:r>
    </w:p>
    <w:p w:rsidR="00432544" w:rsidRPr="00432544" w:rsidRDefault="00432544" w:rsidP="00432544">
      <w:pPr>
        <w:jc w:val="both"/>
      </w:pPr>
    </w:p>
    <w:p w:rsidR="00FB7D31" w:rsidRDefault="00432544" w:rsidP="004E1A9B">
      <w:pPr>
        <w:numPr>
          <w:ilvl w:val="1"/>
          <w:numId w:val="31"/>
        </w:numPr>
        <w:jc w:val="both"/>
      </w:pPr>
      <w:r w:rsidRPr="00432544">
        <w:t>Территория поселения делится на территориальные зоны, в пределах которых действует градостроительный регламент – в виде разрешенных параметров, видов использования и допустимых изменений земельных участков и иных объектов недвижимости</w:t>
      </w:r>
      <w:r w:rsidR="00FB7D31">
        <w:t xml:space="preserve">: </w:t>
      </w:r>
    </w:p>
    <w:p w:rsidR="004E1A9B" w:rsidRDefault="004E1A9B" w:rsidP="004E1A9B">
      <w:pPr>
        <w:numPr>
          <w:ilvl w:val="1"/>
          <w:numId w:val="31"/>
        </w:numPr>
        <w:jc w:val="both"/>
      </w:pPr>
    </w:p>
    <w:p w:rsidR="00432544" w:rsidRDefault="00FB7D31" w:rsidP="00432544">
      <w:pPr>
        <w:jc w:val="both"/>
      </w:pPr>
      <w:r>
        <w:t xml:space="preserve">      Жилая зона – малоэтажная усадебная жилая застройка;</w:t>
      </w:r>
    </w:p>
    <w:p w:rsidR="00FB7D31" w:rsidRDefault="00FB7D31" w:rsidP="00432544">
      <w:pPr>
        <w:jc w:val="both"/>
      </w:pPr>
      <w:r>
        <w:t xml:space="preserve">                           - двухэтажная жилая застройка;</w:t>
      </w:r>
    </w:p>
    <w:p w:rsidR="00FB7D31" w:rsidRDefault="00FB7D31" w:rsidP="00432544">
      <w:pPr>
        <w:jc w:val="both"/>
      </w:pPr>
      <w:r>
        <w:t xml:space="preserve">                           -  общеобразовательные школы и детские дошкольные учреждения.</w:t>
      </w:r>
    </w:p>
    <w:p w:rsidR="004E1A9B" w:rsidRDefault="004E1A9B" w:rsidP="00432544">
      <w:pPr>
        <w:jc w:val="both"/>
      </w:pPr>
    </w:p>
    <w:p w:rsidR="00FB7D31" w:rsidRDefault="00FB7D31" w:rsidP="00432544">
      <w:pPr>
        <w:jc w:val="both"/>
      </w:pPr>
      <w:r>
        <w:t xml:space="preserve">     Общественно-деловая зона – административно-деловая зона;</w:t>
      </w:r>
    </w:p>
    <w:p w:rsidR="00FB7D31" w:rsidRDefault="00FB7D31" w:rsidP="00432544">
      <w:pPr>
        <w:jc w:val="both"/>
      </w:pPr>
      <w:r>
        <w:t xml:space="preserve">                                                    </w:t>
      </w:r>
      <w:r w:rsidR="004E1A9B">
        <w:t>- культурно-бытовые и торговые учреждения;</w:t>
      </w:r>
    </w:p>
    <w:p w:rsidR="004E1A9B" w:rsidRDefault="004E1A9B" w:rsidP="00432544">
      <w:pPr>
        <w:jc w:val="both"/>
      </w:pPr>
      <w:r>
        <w:t xml:space="preserve">                                                    - учебно-образовательные учреждения;</w:t>
      </w:r>
    </w:p>
    <w:p w:rsidR="004E1A9B" w:rsidRDefault="004E1A9B" w:rsidP="00432544">
      <w:pPr>
        <w:jc w:val="both"/>
      </w:pPr>
      <w:r>
        <w:t xml:space="preserve">                                                    - культовые сооружения;</w:t>
      </w:r>
    </w:p>
    <w:p w:rsidR="004E1A9B" w:rsidRDefault="004E1A9B" w:rsidP="00432544">
      <w:pPr>
        <w:jc w:val="both"/>
      </w:pPr>
      <w:r>
        <w:t xml:space="preserve">                                                    - метеорологическая станция.</w:t>
      </w:r>
    </w:p>
    <w:p w:rsidR="004E1A9B" w:rsidRDefault="004E1A9B" w:rsidP="00432544">
      <w:pPr>
        <w:jc w:val="both"/>
      </w:pPr>
    </w:p>
    <w:p w:rsidR="004E1A9B" w:rsidRDefault="004E1A9B" w:rsidP="00432544">
      <w:pPr>
        <w:jc w:val="both"/>
      </w:pPr>
      <w:r>
        <w:t xml:space="preserve">     Производственные зоны, зоны инженерной и транспортной инфраструктуры: </w:t>
      </w:r>
    </w:p>
    <w:p w:rsidR="004E1A9B" w:rsidRDefault="004E1A9B" w:rsidP="00432544">
      <w:pPr>
        <w:jc w:val="both"/>
      </w:pPr>
      <w:r>
        <w:t xml:space="preserve">                                - промышленные предприятия;</w:t>
      </w:r>
    </w:p>
    <w:p w:rsidR="004E1A9B" w:rsidRDefault="004E1A9B" w:rsidP="00432544">
      <w:pPr>
        <w:jc w:val="both"/>
      </w:pPr>
      <w:r>
        <w:t xml:space="preserve">                                - коммунально-складские предприятия;</w:t>
      </w:r>
    </w:p>
    <w:p w:rsidR="004E1A9B" w:rsidRDefault="004E1A9B" w:rsidP="00432544">
      <w:pPr>
        <w:jc w:val="both"/>
      </w:pPr>
      <w:r>
        <w:t xml:space="preserve">                                - транспортные предприятия и капитальные гаража;</w:t>
      </w:r>
    </w:p>
    <w:p w:rsidR="004E1A9B" w:rsidRDefault="004E1A9B" w:rsidP="00432544">
      <w:pPr>
        <w:jc w:val="both"/>
      </w:pPr>
      <w:r>
        <w:t xml:space="preserve">                                - объекты энергетики;</w:t>
      </w:r>
    </w:p>
    <w:p w:rsidR="004E1A9B" w:rsidRDefault="004E1A9B" w:rsidP="00432544">
      <w:pPr>
        <w:jc w:val="both"/>
      </w:pPr>
      <w:r>
        <w:t xml:space="preserve">                                - территория  аэропорта;</w:t>
      </w:r>
    </w:p>
    <w:p w:rsidR="004E1A9B" w:rsidRDefault="004E1A9B" w:rsidP="00432544">
      <w:pPr>
        <w:jc w:val="both"/>
      </w:pPr>
      <w:r>
        <w:t xml:space="preserve">                                - предприятия связи.</w:t>
      </w:r>
    </w:p>
    <w:p w:rsidR="004E1A9B" w:rsidRDefault="004E1A9B" w:rsidP="00432544">
      <w:pPr>
        <w:jc w:val="both"/>
      </w:pPr>
      <w:r>
        <w:t xml:space="preserve">     Зона сельскохозяйственного использования:</w:t>
      </w:r>
    </w:p>
    <w:p w:rsidR="004E1A9B" w:rsidRDefault="004E1A9B" w:rsidP="00432544">
      <w:pPr>
        <w:jc w:val="both"/>
      </w:pPr>
      <w:r>
        <w:t xml:space="preserve">                                - огороды;</w:t>
      </w:r>
    </w:p>
    <w:p w:rsidR="004E1A9B" w:rsidRDefault="004E1A9B" w:rsidP="00432544">
      <w:pPr>
        <w:jc w:val="both"/>
      </w:pPr>
      <w:r>
        <w:t xml:space="preserve">                                - пашни</w:t>
      </w:r>
      <w:r w:rsidR="00211A6D">
        <w:t>.</w:t>
      </w:r>
    </w:p>
    <w:p w:rsidR="00211A6D" w:rsidRDefault="00211A6D" w:rsidP="00432544">
      <w:pPr>
        <w:jc w:val="both"/>
      </w:pPr>
      <w:r>
        <w:t xml:space="preserve">     Рекреационная зона:</w:t>
      </w:r>
    </w:p>
    <w:p w:rsidR="00211A6D" w:rsidRDefault="00211A6D" w:rsidP="00432544">
      <w:pPr>
        <w:jc w:val="both"/>
      </w:pPr>
      <w:r>
        <w:t xml:space="preserve">                </w:t>
      </w:r>
      <w:r w:rsidR="007D530C">
        <w:t xml:space="preserve">                - парки, скверы</w:t>
      </w:r>
      <w:r>
        <w:t>;</w:t>
      </w:r>
    </w:p>
    <w:p w:rsidR="00211A6D" w:rsidRDefault="00211A6D" w:rsidP="00432544">
      <w:pPr>
        <w:jc w:val="both"/>
      </w:pPr>
      <w:r>
        <w:t xml:space="preserve">                                - лесопарки;</w:t>
      </w:r>
    </w:p>
    <w:p w:rsidR="00211A6D" w:rsidRDefault="00211A6D" w:rsidP="00432544">
      <w:pPr>
        <w:jc w:val="both"/>
      </w:pPr>
      <w:r>
        <w:t xml:space="preserve">                                - спортивные комплексы и сооружения.</w:t>
      </w:r>
    </w:p>
    <w:p w:rsidR="00211A6D" w:rsidRDefault="00211A6D" w:rsidP="00432544">
      <w:pPr>
        <w:jc w:val="both"/>
      </w:pPr>
      <w:r>
        <w:t xml:space="preserve">     Зона специального назначения:</w:t>
      </w:r>
    </w:p>
    <w:p w:rsidR="00211A6D" w:rsidRDefault="00211A6D" w:rsidP="00432544">
      <w:pPr>
        <w:jc w:val="both"/>
      </w:pPr>
      <w:r>
        <w:t xml:space="preserve">                                 - водозаборные сооружения;</w:t>
      </w:r>
    </w:p>
    <w:p w:rsidR="00211A6D" w:rsidRDefault="00211A6D" w:rsidP="00432544">
      <w:pPr>
        <w:jc w:val="both"/>
      </w:pPr>
      <w:r>
        <w:t xml:space="preserve">                                 - кладбище;</w:t>
      </w:r>
    </w:p>
    <w:p w:rsidR="00211A6D" w:rsidRDefault="00211A6D" w:rsidP="00432544">
      <w:pPr>
        <w:jc w:val="both"/>
      </w:pPr>
      <w:r>
        <w:t xml:space="preserve">                                 - скотомогильник.</w:t>
      </w:r>
    </w:p>
    <w:p w:rsidR="00211A6D" w:rsidRDefault="00211A6D" w:rsidP="00432544">
      <w:pPr>
        <w:jc w:val="both"/>
      </w:pPr>
      <w:r>
        <w:t xml:space="preserve">    Прочие зоны – лесные массивы;</w:t>
      </w:r>
    </w:p>
    <w:p w:rsidR="00211A6D" w:rsidRDefault="00211A6D" w:rsidP="00432544">
      <w:pPr>
        <w:jc w:val="both"/>
      </w:pPr>
      <w:r>
        <w:t xml:space="preserve">                           - луга, кустарники, редколесье</w:t>
      </w:r>
    </w:p>
    <w:p w:rsidR="00211A6D" w:rsidRDefault="00211A6D" w:rsidP="00432544">
      <w:pPr>
        <w:jc w:val="both"/>
      </w:pPr>
      <w:r>
        <w:t xml:space="preserve">                            - реки и водоемы</w:t>
      </w:r>
    </w:p>
    <w:p w:rsidR="00211A6D" w:rsidRPr="00432544" w:rsidRDefault="00211A6D" w:rsidP="00432544">
      <w:pPr>
        <w:jc w:val="both"/>
      </w:pPr>
      <w:r>
        <w:t xml:space="preserve">                           - заболоченные территории</w:t>
      </w:r>
    </w:p>
    <w:p w:rsidR="00432544" w:rsidRPr="00432544" w:rsidRDefault="00432544" w:rsidP="00432544">
      <w:pPr>
        <w:jc w:val="both"/>
      </w:pPr>
      <w:r w:rsidRPr="00432544">
        <w:t>1.2. Границы территориальных зон определены в соответствии  с генеральным планом</w:t>
      </w:r>
      <w:r w:rsidR="00F24EB5" w:rsidRPr="00F24EB5">
        <w:t xml:space="preserve"> </w:t>
      </w:r>
      <w:r w:rsidR="00F24EB5">
        <w:t>с. Северного</w:t>
      </w:r>
      <w:r w:rsidRPr="00432544">
        <w:t>, Северного района</w:t>
      </w:r>
      <w:r w:rsidR="00F24EB5">
        <w:t>,</w:t>
      </w:r>
      <w:r w:rsidRPr="00432544">
        <w:t xml:space="preserve"> Новосибирской области.</w:t>
      </w:r>
    </w:p>
    <w:p w:rsidR="00432544" w:rsidRPr="00432544" w:rsidRDefault="00432544" w:rsidP="00432544">
      <w:pPr>
        <w:jc w:val="both"/>
      </w:pPr>
      <w:r w:rsidRPr="00432544">
        <w:t>1.3. Допустимые изменения объектов недвижимости могут осуществляться только в соответствии с установленным градостроительным регламентом для каждой территориальной зоны.</w:t>
      </w:r>
    </w:p>
    <w:p w:rsidR="00432544" w:rsidRPr="00432544" w:rsidRDefault="00432544" w:rsidP="00432544">
      <w:pPr>
        <w:jc w:val="both"/>
      </w:pPr>
      <w:r w:rsidRPr="00432544">
        <w:lastRenderedPageBreak/>
        <w:t xml:space="preserve">              Земельные участки и прочно связанные с ними объекты недвижимости, не соответствующие предусмотренному градостроительному регламенту, могут использоваться  без установления срока приведения их в соответствие с регламентом, за исключением случаев, если их использование опасно для жизни и здоровья людей, окружающей среды, памятников истории и культуры. </w:t>
      </w:r>
    </w:p>
    <w:p w:rsidR="00432544" w:rsidRPr="00432544" w:rsidRDefault="00432544" w:rsidP="00432544">
      <w:pPr>
        <w:jc w:val="both"/>
      </w:pPr>
      <w:r w:rsidRPr="00432544">
        <w:t xml:space="preserve">1.4. Запрет на использование земельного участка  и  прочно связанных  с ним   объектов недвижимости  или срок приведения  видов их использования в соответствие с градостроительным регламентом устанавливаются постановлением главы </w:t>
      </w:r>
      <w:r w:rsidR="00012806">
        <w:t>Северного сельсовета</w:t>
      </w:r>
      <w:r w:rsidRPr="00432544">
        <w:t xml:space="preserve">  при наличии соответствующих заключений надзорных органов. </w:t>
      </w:r>
    </w:p>
    <w:p w:rsidR="00432544" w:rsidRPr="00432544" w:rsidRDefault="00432544" w:rsidP="00432544">
      <w:pPr>
        <w:jc w:val="both"/>
      </w:pPr>
      <w:r w:rsidRPr="00432544">
        <w:t>1.5. Инженерные коммуникации  и сооружения могут располагаться  в зонах, различных  по своему функциональному назначению, и  на земельных участках различных форм собственности и прав  пользования.</w:t>
      </w:r>
    </w:p>
    <w:p w:rsidR="00432544" w:rsidRPr="00432544" w:rsidRDefault="00432544" w:rsidP="00432544">
      <w:pPr>
        <w:jc w:val="both"/>
      </w:pPr>
      <w:r w:rsidRPr="00432544">
        <w:t>Их эксплуатация  осуществляется  на праве ограниченного пользования земельным участком (сервитут)  в соответствии  с действующим  законодательством.</w:t>
      </w:r>
    </w:p>
    <w:p w:rsidR="00432544" w:rsidRPr="00432544" w:rsidRDefault="00432544" w:rsidP="00432544">
      <w:pPr>
        <w:jc w:val="both"/>
      </w:pPr>
    </w:p>
    <w:p w:rsidR="00432544" w:rsidRPr="00432544" w:rsidRDefault="00432544" w:rsidP="00432544">
      <w:pPr>
        <w:jc w:val="both"/>
      </w:pPr>
      <w:r w:rsidRPr="00432544">
        <w:t xml:space="preserve">                                 </w:t>
      </w:r>
    </w:p>
    <w:p w:rsidR="00432544" w:rsidRPr="00432544" w:rsidRDefault="00E518B0" w:rsidP="00432544">
      <w:pPr>
        <w:jc w:val="both"/>
        <w:rPr>
          <w:b/>
        </w:rPr>
      </w:pPr>
      <w:r>
        <w:rPr>
          <w:b/>
        </w:rPr>
        <w:t xml:space="preserve">                             </w:t>
      </w:r>
      <w:r w:rsidR="0082339F">
        <w:rPr>
          <w:b/>
        </w:rPr>
        <w:t xml:space="preserve">       </w:t>
      </w:r>
      <w:r w:rsidR="001B19F2">
        <w:rPr>
          <w:b/>
        </w:rPr>
        <w:t>Градостроительные регламенты.</w:t>
      </w:r>
      <w:r w:rsidR="0082339F">
        <w:rPr>
          <w:b/>
        </w:rPr>
        <w:t xml:space="preserve">    </w:t>
      </w:r>
      <w:r w:rsidR="00432544" w:rsidRPr="00432544">
        <w:rPr>
          <w:b/>
        </w:rPr>
        <w:t>Жилая зона.</w:t>
      </w:r>
    </w:p>
    <w:p w:rsidR="00432544" w:rsidRPr="00432544" w:rsidRDefault="00432544" w:rsidP="00432544">
      <w:pPr>
        <w:jc w:val="both"/>
      </w:pPr>
    </w:p>
    <w:p w:rsidR="00432544" w:rsidRPr="00432544" w:rsidRDefault="00E518B0" w:rsidP="00432544">
      <w:pPr>
        <w:jc w:val="both"/>
      </w:pPr>
      <w:r>
        <w:t xml:space="preserve">1 </w:t>
      </w:r>
      <w:r w:rsidR="00432544" w:rsidRPr="00432544">
        <w:t xml:space="preserve">Разрешенные виды использования земельных участков и других объектов недвижимости. </w:t>
      </w:r>
    </w:p>
    <w:p w:rsidR="00432544" w:rsidRPr="00432544" w:rsidRDefault="00432544" w:rsidP="00432544">
      <w:pPr>
        <w:jc w:val="both"/>
      </w:pPr>
    </w:p>
    <w:p w:rsidR="00432544" w:rsidRPr="00432544" w:rsidRDefault="00E518B0" w:rsidP="00432544">
      <w:pPr>
        <w:jc w:val="both"/>
      </w:pPr>
      <w:r>
        <w:t>.2</w:t>
      </w:r>
      <w:r w:rsidR="00432544" w:rsidRPr="00432544">
        <w:t>. Основные виды:</w:t>
      </w:r>
    </w:p>
    <w:p w:rsidR="00432544" w:rsidRPr="00432544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Для размещения домов индивидуальной жилой застройки:</w:t>
      </w:r>
    </w:p>
    <w:p w:rsidR="00432544" w:rsidRPr="00432544" w:rsidRDefault="00432544" w:rsidP="00432544">
      <w:pPr>
        <w:ind w:left="1140"/>
        <w:jc w:val="both"/>
      </w:pPr>
      <w:r w:rsidRPr="00432544">
        <w:t>-для   индивидуального жилищного строительства-</w:t>
      </w:r>
      <w:r w:rsidR="0085420D">
        <w:t xml:space="preserve"> 1200 кв.м.,</w:t>
      </w:r>
    </w:p>
    <w:p w:rsidR="00432544" w:rsidRPr="00432544" w:rsidRDefault="00432544" w:rsidP="00432544">
      <w:pPr>
        <w:jc w:val="both"/>
      </w:pPr>
      <w:r w:rsidRPr="00432544">
        <w:t xml:space="preserve">                - для ведения личного подсобного хозяйства-</w:t>
      </w:r>
      <w:r w:rsidR="0085420D">
        <w:t xml:space="preserve"> 1200 кв.м.,</w:t>
      </w:r>
    </w:p>
    <w:p w:rsidR="00432544" w:rsidRPr="00432544" w:rsidRDefault="00432544" w:rsidP="00432544">
      <w:pPr>
        <w:ind w:left="1140"/>
        <w:jc w:val="both"/>
      </w:pPr>
      <w:r w:rsidRPr="00432544">
        <w:t xml:space="preserve">- для эксплуатации и обслуживания </w:t>
      </w:r>
      <w:r w:rsidR="00BA73AB">
        <w:t xml:space="preserve">одноквартирного одноэтажного </w:t>
      </w:r>
      <w:r w:rsidRPr="00432544">
        <w:t xml:space="preserve">жилого дома </w:t>
      </w:r>
      <w:r w:rsidR="007D530C">
        <w:t>(</w:t>
      </w:r>
      <w:r w:rsidR="0085420D">
        <w:t>по фактическому использованию земельного участка)</w:t>
      </w:r>
    </w:p>
    <w:p w:rsidR="00432544" w:rsidRPr="00432544" w:rsidRDefault="00432544" w:rsidP="00432544">
      <w:pPr>
        <w:jc w:val="both"/>
      </w:pPr>
      <w:r w:rsidRPr="00432544">
        <w:t xml:space="preserve">           *  Для размещения домов многоэтажной жилой застройки:</w:t>
      </w:r>
    </w:p>
    <w:p w:rsidR="00432544" w:rsidRPr="00432544" w:rsidRDefault="00432544" w:rsidP="00432544">
      <w:pPr>
        <w:jc w:val="both"/>
      </w:pPr>
      <w:r w:rsidRPr="00432544">
        <w:t xml:space="preserve">                 - для размещения малоэтажных жилых домов до 2-х этажей    </w:t>
      </w:r>
    </w:p>
    <w:p w:rsidR="00432544" w:rsidRPr="00432544" w:rsidRDefault="00432544" w:rsidP="00432544">
      <w:pPr>
        <w:jc w:val="both"/>
      </w:pPr>
      <w:r w:rsidRPr="00432544">
        <w:t xml:space="preserve">                 - для эксплуатации и обслуживания квартиры</w:t>
      </w:r>
      <w:r w:rsidR="00BA73AB">
        <w:t xml:space="preserve"> в многоквартирном жилом доме</w:t>
      </w:r>
      <w:r w:rsidRPr="00432544">
        <w:t xml:space="preserve"> </w:t>
      </w:r>
      <w:r w:rsidR="0085420D">
        <w:t xml:space="preserve">                </w:t>
      </w:r>
      <w:r w:rsidR="00FD47A7">
        <w:t xml:space="preserve">       </w:t>
      </w:r>
      <w:proofErr w:type="gramStart"/>
      <w:r w:rsidR="0085420D">
        <w:t xml:space="preserve">( </w:t>
      </w:r>
      <w:proofErr w:type="gramEnd"/>
      <w:r w:rsidR="0085420D">
        <w:t>по фактическому использованию земельного участка)</w:t>
      </w:r>
      <w:r w:rsidRPr="00432544">
        <w:t>-</w:t>
      </w:r>
      <w:r w:rsidR="00FD47A7">
        <w:t xml:space="preserve"> </w:t>
      </w:r>
    </w:p>
    <w:p w:rsidR="00432544" w:rsidRPr="00432544" w:rsidRDefault="00432544" w:rsidP="00432544">
      <w:pPr>
        <w:jc w:val="both"/>
      </w:pPr>
      <w:r w:rsidRPr="00432544">
        <w:t xml:space="preserve">                 - для  размеще</w:t>
      </w:r>
      <w:r w:rsidR="006236D3">
        <w:t>ния среднеэтажных жилых домов (</w:t>
      </w:r>
      <w:r w:rsidR="00BA73AB">
        <w:t xml:space="preserve">от </w:t>
      </w:r>
      <w:r w:rsidRPr="00432544">
        <w:t>3-х этажей) -</w:t>
      </w:r>
    </w:p>
    <w:p w:rsidR="00432544" w:rsidRPr="00432544" w:rsidRDefault="00432544" w:rsidP="00432544">
      <w:pPr>
        <w:jc w:val="both"/>
      </w:pPr>
      <w:r w:rsidRPr="00432544">
        <w:t xml:space="preserve">                 - для размещения многоэтажных жилых домов (более 4-х этажей) -</w:t>
      </w:r>
    </w:p>
    <w:p w:rsidR="00432544" w:rsidRPr="00432544" w:rsidRDefault="00432544" w:rsidP="00432544">
      <w:pPr>
        <w:jc w:val="both"/>
      </w:pPr>
      <w:r w:rsidRPr="00432544">
        <w:t xml:space="preserve">              *Для размещения объектов образования:</w:t>
      </w:r>
    </w:p>
    <w:p w:rsidR="00432544" w:rsidRPr="00432544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детские дошкольные учреждения, общеобразовательные школы; учреждения профессионального образования.</w:t>
      </w:r>
    </w:p>
    <w:p w:rsidR="00432544" w:rsidRPr="00432544" w:rsidRDefault="00432544" w:rsidP="00432544">
      <w:pPr>
        <w:ind w:left="780"/>
        <w:jc w:val="both"/>
      </w:pPr>
    </w:p>
    <w:p w:rsidR="00432544" w:rsidRPr="00432544" w:rsidRDefault="00432544" w:rsidP="00432544">
      <w:pPr>
        <w:ind w:left="780"/>
        <w:jc w:val="both"/>
        <w:rPr>
          <w:b/>
        </w:rPr>
      </w:pPr>
      <w:r w:rsidRPr="00432544">
        <w:t xml:space="preserve">                                 </w:t>
      </w:r>
      <w:r w:rsidRPr="00432544">
        <w:rPr>
          <w:b/>
        </w:rPr>
        <w:t>Общественно-деловые зоны.</w:t>
      </w:r>
    </w:p>
    <w:p w:rsidR="00432544" w:rsidRPr="00432544" w:rsidRDefault="00432544" w:rsidP="00432544">
      <w:pPr>
        <w:ind w:left="780"/>
        <w:jc w:val="both"/>
      </w:pPr>
      <w:r w:rsidRPr="00432544">
        <w:t>Разрешенные виды использования земельных участков и других объектов недвижимости:</w:t>
      </w:r>
    </w:p>
    <w:p w:rsidR="00385C95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Земельные участки, предназначенные для размещения объектов торговли, общественного питания и бытового обслуживания</w:t>
      </w:r>
      <w:r w:rsidR="00385C95">
        <w:t>;</w:t>
      </w:r>
    </w:p>
    <w:p w:rsidR="00432544" w:rsidRDefault="00C728CB" w:rsidP="00C728CB">
      <w:pPr>
        <w:suppressAutoHyphens w:val="0"/>
        <w:ind w:left="780"/>
        <w:jc w:val="both"/>
      </w:pPr>
      <w:r>
        <w:t>- земельные</w:t>
      </w:r>
      <w:r w:rsidR="00D46676">
        <w:t xml:space="preserve"> участки для размещения</w:t>
      </w:r>
      <w:r w:rsidR="00AA665C">
        <w:t xml:space="preserve"> объектов оптовой и розничной торговли;</w:t>
      </w:r>
    </w:p>
    <w:p w:rsidR="00AA665C" w:rsidRDefault="00AA665C" w:rsidP="00C728CB">
      <w:pPr>
        <w:suppressAutoHyphens w:val="0"/>
        <w:ind w:left="780"/>
        <w:jc w:val="both"/>
      </w:pPr>
      <w:r>
        <w:t>- земельные участки ресторанов, кафе, баров;</w:t>
      </w:r>
    </w:p>
    <w:p w:rsidR="00AA665C" w:rsidRDefault="00AA665C" w:rsidP="00C728CB">
      <w:pPr>
        <w:suppressAutoHyphens w:val="0"/>
        <w:ind w:left="780"/>
        <w:jc w:val="both"/>
      </w:pPr>
      <w:r>
        <w:t>-  земельные участки рынков;</w:t>
      </w:r>
    </w:p>
    <w:p w:rsidR="00AA665C" w:rsidRDefault="00AA665C" w:rsidP="00C728CB">
      <w:pPr>
        <w:suppressAutoHyphens w:val="0"/>
        <w:ind w:left="780"/>
        <w:jc w:val="both"/>
      </w:pPr>
      <w:r>
        <w:t>- земельные участки ремонтных мастерских и мастерских технического обслуживания;</w:t>
      </w:r>
    </w:p>
    <w:p w:rsidR="00AA665C" w:rsidRDefault="00AA665C" w:rsidP="00C728CB">
      <w:pPr>
        <w:suppressAutoHyphens w:val="0"/>
        <w:ind w:left="780"/>
        <w:jc w:val="both"/>
      </w:pPr>
      <w:r>
        <w:t>- земельные участки для размещения объектов технического обслуживания и ремонта транспортных средств, машин и оборудования;</w:t>
      </w:r>
    </w:p>
    <w:p w:rsidR="00AA665C" w:rsidRPr="00432544" w:rsidRDefault="00AA665C" w:rsidP="00AA665C">
      <w:pPr>
        <w:suppressAutoHyphens w:val="0"/>
        <w:ind w:left="780"/>
        <w:jc w:val="both"/>
      </w:pPr>
      <w:r>
        <w:t>- з</w:t>
      </w:r>
      <w:r w:rsidRPr="00432544">
        <w:t>емельные участки бань; парикмахерских;</w:t>
      </w:r>
    </w:p>
    <w:p w:rsidR="00432544" w:rsidRPr="00432544" w:rsidRDefault="00AA665C" w:rsidP="00AA665C">
      <w:pPr>
        <w:suppressAutoHyphens w:val="0"/>
        <w:ind w:left="780"/>
        <w:jc w:val="both"/>
      </w:pPr>
      <w:r w:rsidRPr="00AA665C">
        <w:rPr>
          <w:b/>
        </w:rPr>
        <w:t xml:space="preserve"> </w:t>
      </w:r>
      <w:r w:rsidRPr="00AA665C">
        <w:t xml:space="preserve">* </w:t>
      </w:r>
      <w:r>
        <w:t xml:space="preserve"> </w:t>
      </w:r>
      <w:r w:rsidR="00432544" w:rsidRPr="00432544">
        <w:t>Земельные участки, предназначенные для размещения гостиниц.</w:t>
      </w:r>
    </w:p>
    <w:p w:rsidR="00065AD1" w:rsidRDefault="00432544" w:rsidP="00065AD1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065AD1">
        <w:rPr>
          <w:b/>
        </w:rPr>
        <w:t>Земельные участки, предназначенные для</w:t>
      </w:r>
      <w:r w:rsidR="00065AD1" w:rsidRPr="00065AD1">
        <w:rPr>
          <w:b/>
        </w:rPr>
        <w:t xml:space="preserve"> размещения административных и офисных зданий, объектов образования, науки, </w:t>
      </w:r>
      <w:r w:rsidR="0085420D" w:rsidRPr="00065AD1">
        <w:rPr>
          <w:b/>
        </w:rPr>
        <w:t xml:space="preserve"> здравоохранения</w:t>
      </w:r>
      <w:r w:rsidR="00065AD1" w:rsidRPr="00065AD1">
        <w:rPr>
          <w:b/>
        </w:rPr>
        <w:t xml:space="preserve"> и </w:t>
      </w:r>
      <w:r w:rsidR="00065AD1" w:rsidRPr="00065AD1">
        <w:rPr>
          <w:b/>
        </w:rPr>
        <w:lastRenderedPageBreak/>
        <w:t>социального обеспечения, физической культуры и спорта, культуры, искусства, религии.</w:t>
      </w:r>
      <w:r w:rsidR="00065AD1" w:rsidRPr="00065AD1">
        <w:t xml:space="preserve"> </w:t>
      </w:r>
    </w:p>
    <w:p w:rsidR="00065AD1" w:rsidRPr="00432544" w:rsidRDefault="00065AD1" w:rsidP="00065AD1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Земельные участки, предназначенные для размещения административных и офисных зданий, здания органов исполнительной власти, органы местного самоуправления, судов.</w:t>
      </w:r>
    </w:p>
    <w:p w:rsidR="00065AD1" w:rsidRPr="00C05FC7" w:rsidRDefault="00065AD1" w:rsidP="00C05FC7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  <w:rPr>
          <w:b/>
        </w:rPr>
      </w:pPr>
      <w:r w:rsidRPr="00065AD1">
        <w:t>земельные участки образовательных учреждений</w:t>
      </w:r>
      <w:r>
        <w:t xml:space="preserve"> (</w:t>
      </w:r>
      <w:r w:rsidRPr="00065AD1">
        <w:t>дошкольные, общеобразовательные</w:t>
      </w:r>
      <w:r>
        <w:t>, начального  и профессионального)</w:t>
      </w:r>
    </w:p>
    <w:p w:rsidR="00C05FC7" w:rsidRDefault="00C05FC7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>
        <w:t>земельные участки объектов здравоохранения</w:t>
      </w:r>
      <w:r w:rsidR="0085420D">
        <w:t xml:space="preserve"> </w:t>
      </w:r>
      <w:r>
        <w:t>(</w:t>
      </w:r>
      <w:r w:rsidR="0085420D">
        <w:t>аптеки</w:t>
      </w:r>
      <w:r w:rsidR="00E7561B">
        <w:t>, поликлиники</w:t>
      </w:r>
      <w:r w:rsidR="00432544" w:rsidRPr="00432544">
        <w:t>, учреждения для осуществления санитарно-эпидемиологического надзора, учреждения судебно-медицинской экспертизы</w:t>
      </w:r>
      <w:r>
        <w:t>)</w:t>
      </w:r>
    </w:p>
    <w:p w:rsidR="00432544" w:rsidRDefault="00C05FC7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>
        <w:t>земельные участки ветеринарных лечебниц</w:t>
      </w:r>
      <w:r w:rsidR="00432544" w:rsidRPr="00432544">
        <w:t>.</w:t>
      </w:r>
    </w:p>
    <w:p w:rsidR="00787944" w:rsidRDefault="00641ED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>
        <w:t>з</w:t>
      </w:r>
      <w:r w:rsidR="00787944">
        <w:t>емельные участки детско-юношеских спортивных школ</w:t>
      </w:r>
    </w:p>
    <w:p w:rsidR="00787944" w:rsidRDefault="00641ED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>
        <w:t>з</w:t>
      </w:r>
      <w:r w:rsidR="00787944">
        <w:t>емельные участки</w:t>
      </w:r>
      <w:r>
        <w:t xml:space="preserve"> религиозных организаций.</w:t>
      </w:r>
    </w:p>
    <w:p w:rsidR="00641ED4" w:rsidRPr="00432544" w:rsidRDefault="00641ED4" w:rsidP="00641ED4">
      <w:pPr>
        <w:suppressAutoHyphens w:val="0"/>
        <w:jc w:val="both"/>
      </w:pPr>
      <w:r>
        <w:t xml:space="preserve">             -    земельные участки гидрометеорологической службы</w:t>
      </w:r>
    </w:p>
    <w:p w:rsidR="00432544" w:rsidRPr="00432544" w:rsidRDefault="00641ED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>
        <w:t xml:space="preserve">земельные участки </w:t>
      </w:r>
      <w:r w:rsidR="00432544" w:rsidRPr="00432544">
        <w:t>предприяти</w:t>
      </w:r>
      <w:r>
        <w:t>й</w:t>
      </w:r>
      <w:r w:rsidR="00432544" w:rsidRPr="00432544">
        <w:t xml:space="preserve"> бытового обслуживания</w:t>
      </w:r>
    </w:p>
    <w:p w:rsidR="00432544" w:rsidRPr="00432544" w:rsidRDefault="00641ED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>
        <w:t>земельные участки организаций, за</w:t>
      </w:r>
      <w:r w:rsidR="002D40A8">
        <w:t xml:space="preserve">нимающихся </w:t>
      </w:r>
      <w:r w:rsidR="00432544" w:rsidRPr="00432544">
        <w:t>банк</w:t>
      </w:r>
      <w:r w:rsidR="002D40A8">
        <w:t>овской и страховой деятельностью</w:t>
      </w:r>
    </w:p>
    <w:p w:rsidR="00432544" w:rsidRPr="00432544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временные сооружения для обслуживания населения</w:t>
      </w:r>
    </w:p>
    <w:p w:rsidR="00432544" w:rsidRPr="00432544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культовые объекты</w:t>
      </w:r>
    </w:p>
    <w:p w:rsidR="00432544" w:rsidRPr="00432544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открытые стоянки автомобилей</w:t>
      </w:r>
    </w:p>
    <w:p w:rsidR="00432544" w:rsidRPr="00432544" w:rsidRDefault="00432544" w:rsidP="00F13B6A">
      <w:pPr>
        <w:numPr>
          <w:ilvl w:val="0"/>
          <w:numId w:val="18"/>
        </w:numPr>
        <w:tabs>
          <w:tab w:val="clear" w:pos="360"/>
          <w:tab w:val="num" w:pos="1140"/>
        </w:tabs>
        <w:suppressAutoHyphens w:val="0"/>
        <w:ind w:left="1140"/>
        <w:jc w:val="both"/>
      </w:pPr>
      <w:r w:rsidRPr="00432544">
        <w:t>зеленые насаждения</w:t>
      </w:r>
    </w:p>
    <w:p w:rsidR="00432544" w:rsidRPr="00432544" w:rsidRDefault="00012806" w:rsidP="00012806">
      <w:pPr>
        <w:suppressAutoHyphens w:val="0"/>
        <w:jc w:val="both"/>
      </w:pPr>
      <w:r>
        <w:t xml:space="preserve">              </w:t>
      </w:r>
      <w:r w:rsidR="00432544" w:rsidRPr="00432544">
        <w:t>малые архитектурные формы объекты инженерной инфраструктуры</w:t>
      </w:r>
    </w:p>
    <w:p w:rsidR="00432544" w:rsidRPr="00432544" w:rsidRDefault="00432544" w:rsidP="00432544">
      <w:pPr>
        <w:jc w:val="both"/>
      </w:pPr>
    </w:p>
    <w:p w:rsidR="00432544" w:rsidRPr="00432544" w:rsidRDefault="00E518B0" w:rsidP="00432544">
      <w:pPr>
        <w:jc w:val="both"/>
      </w:pPr>
      <w:r>
        <w:t>3</w:t>
      </w:r>
      <w:r w:rsidR="000B2CCE">
        <w:t>.</w:t>
      </w:r>
      <w:r w:rsidR="00432544" w:rsidRPr="00432544">
        <w:t xml:space="preserve"> Условно – разрешенные виды:</w:t>
      </w:r>
    </w:p>
    <w:p w:rsidR="00432544" w:rsidRPr="00432544" w:rsidRDefault="00432544" w:rsidP="00F13B6A">
      <w:pPr>
        <w:numPr>
          <w:ilvl w:val="0"/>
          <w:numId w:val="19"/>
        </w:numPr>
        <w:tabs>
          <w:tab w:val="clear" w:pos="360"/>
          <w:tab w:val="num" w:pos="1080"/>
        </w:tabs>
        <w:suppressAutoHyphens w:val="0"/>
        <w:ind w:left="1080"/>
        <w:jc w:val="both"/>
      </w:pPr>
      <w:r w:rsidRPr="00432544">
        <w:t>котельные на жидком и твердом топливе</w:t>
      </w:r>
    </w:p>
    <w:p w:rsidR="00432544" w:rsidRPr="00432544" w:rsidRDefault="00432544" w:rsidP="00F13B6A">
      <w:pPr>
        <w:numPr>
          <w:ilvl w:val="0"/>
          <w:numId w:val="19"/>
        </w:numPr>
        <w:tabs>
          <w:tab w:val="clear" w:pos="360"/>
          <w:tab w:val="num" w:pos="1080"/>
        </w:tabs>
        <w:suppressAutoHyphens w:val="0"/>
        <w:ind w:left="1080"/>
        <w:jc w:val="both"/>
      </w:pPr>
      <w:r w:rsidRPr="00432544">
        <w:t>АЗС</w:t>
      </w:r>
    </w:p>
    <w:p w:rsidR="00432544" w:rsidRPr="00432544" w:rsidRDefault="00432544" w:rsidP="00F13B6A">
      <w:pPr>
        <w:numPr>
          <w:ilvl w:val="0"/>
          <w:numId w:val="19"/>
        </w:numPr>
        <w:tabs>
          <w:tab w:val="clear" w:pos="360"/>
          <w:tab w:val="num" w:pos="0"/>
        </w:tabs>
        <w:suppressAutoHyphens w:val="0"/>
        <w:ind w:left="0" w:firstLine="720"/>
        <w:jc w:val="both"/>
      </w:pPr>
      <w:r w:rsidRPr="00432544">
        <w:t>гаражи индивидуальные вне пределов земельных участков, находящихся в собственности</w:t>
      </w:r>
    </w:p>
    <w:p w:rsidR="00432544" w:rsidRPr="00432544" w:rsidRDefault="00432544" w:rsidP="00432544">
      <w:pPr>
        <w:jc w:val="both"/>
      </w:pPr>
    </w:p>
    <w:p w:rsidR="00432544" w:rsidRPr="00432544" w:rsidRDefault="00E518B0" w:rsidP="00432544">
      <w:pPr>
        <w:jc w:val="both"/>
      </w:pPr>
      <w:r>
        <w:t>4</w:t>
      </w:r>
      <w:r w:rsidR="001C5FF1">
        <w:t>.</w:t>
      </w:r>
      <w:r>
        <w:t xml:space="preserve"> </w:t>
      </w:r>
      <w:r w:rsidR="00432544" w:rsidRPr="00432544">
        <w:t>Вспомогательные виды:</w:t>
      </w:r>
    </w:p>
    <w:p w:rsidR="00432544" w:rsidRPr="00432544" w:rsidRDefault="00432544" w:rsidP="00F13B6A">
      <w:pPr>
        <w:numPr>
          <w:ilvl w:val="0"/>
          <w:numId w:val="20"/>
        </w:numPr>
        <w:tabs>
          <w:tab w:val="clear" w:pos="360"/>
          <w:tab w:val="num" w:pos="1080"/>
        </w:tabs>
        <w:suppressAutoHyphens w:val="0"/>
        <w:ind w:left="1080"/>
        <w:jc w:val="both"/>
      </w:pPr>
      <w:r w:rsidRPr="00432544">
        <w:t>огороды приусадебные</w:t>
      </w:r>
    </w:p>
    <w:p w:rsidR="00432544" w:rsidRPr="00432544" w:rsidRDefault="00432544" w:rsidP="00F13B6A">
      <w:pPr>
        <w:numPr>
          <w:ilvl w:val="0"/>
          <w:numId w:val="20"/>
        </w:numPr>
        <w:tabs>
          <w:tab w:val="clear" w:pos="360"/>
          <w:tab w:val="num" w:pos="1080"/>
        </w:tabs>
        <w:suppressAutoHyphens w:val="0"/>
        <w:ind w:left="1080"/>
        <w:jc w:val="both"/>
      </w:pPr>
      <w:r w:rsidRPr="00432544">
        <w:t>общественные уборные</w:t>
      </w:r>
    </w:p>
    <w:p w:rsidR="00432544" w:rsidRPr="00432544" w:rsidRDefault="00432544" w:rsidP="00432544">
      <w:pPr>
        <w:jc w:val="both"/>
      </w:pPr>
    </w:p>
    <w:p w:rsidR="00432544" w:rsidRPr="00432544" w:rsidRDefault="00432544" w:rsidP="00432544">
      <w:pPr>
        <w:jc w:val="both"/>
      </w:pPr>
      <w:r w:rsidRPr="00432544">
        <w:t xml:space="preserve">                        </w:t>
      </w:r>
      <w:r w:rsidR="000B2CCE">
        <w:rPr>
          <w:b/>
        </w:rPr>
        <w:t>3.</w:t>
      </w:r>
      <w:r w:rsidRPr="00432544">
        <w:rPr>
          <w:b/>
        </w:rPr>
        <w:t xml:space="preserve"> Производственные зоны</w:t>
      </w:r>
      <w:r w:rsidRPr="00432544">
        <w:t>.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3.</w:t>
      </w:r>
      <w:r w:rsidR="00432544" w:rsidRPr="00432544">
        <w:t>1. Разрешенные виды использования  земельных участков и других объектов недвижимости.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3</w:t>
      </w:r>
      <w:r w:rsidR="00432544" w:rsidRPr="00432544">
        <w:t>.1.1. Основные виды: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производственные, автотранспортные, складские предприятия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автостоянки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автозаправочные станции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пожарные депо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аэропорт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административные здания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банки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предприятия розничной торговли (магазины, рынки продовольственных и промышленных товаров)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предприятия общественного питания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предприятия бытового обслуживания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временные сооружения для обслуживания населения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lastRenderedPageBreak/>
        <w:t>почта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спортивные сооружения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котельные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автовокзалы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 xml:space="preserve">малые архитектурные формы 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рекламные установки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зеленые насаждения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бани</w:t>
      </w:r>
    </w:p>
    <w:p w:rsidR="00432544" w:rsidRPr="00432544" w:rsidRDefault="00432544" w:rsidP="00F13B6A">
      <w:pPr>
        <w:numPr>
          <w:ilvl w:val="0"/>
          <w:numId w:val="21"/>
        </w:numPr>
        <w:tabs>
          <w:tab w:val="clear" w:pos="360"/>
          <w:tab w:val="num" w:pos="930"/>
        </w:tabs>
        <w:suppressAutoHyphens w:val="0"/>
        <w:ind w:left="930"/>
        <w:jc w:val="both"/>
      </w:pPr>
      <w:r w:rsidRPr="00432544">
        <w:t>ветлечебницы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3.</w:t>
      </w:r>
      <w:r w:rsidR="00432544" w:rsidRPr="00432544">
        <w:t>.1.2. Условно – разрешенные виды:</w:t>
      </w:r>
    </w:p>
    <w:p w:rsidR="00432544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 w:rsidRPr="00537479">
        <w:t>автозаправочные станции,</w:t>
      </w:r>
      <w:r>
        <w:t xml:space="preserve"> авторемонтные и сервисные мастерские;</w:t>
      </w:r>
    </w:p>
    <w:p w:rsidR="00537479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 xml:space="preserve">отделения банков; </w:t>
      </w:r>
    </w:p>
    <w:p w:rsidR="00537479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оптовая торговля «с колес»; временные павильоны розничной торговли;</w:t>
      </w:r>
    </w:p>
    <w:p w:rsidR="00537479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отделения связи; почтовые  и телефонные отделения;</w:t>
      </w:r>
    </w:p>
    <w:p w:rsidR="00537479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антенны сотовой и спутниковой связи;</w:t>
      </w:r>
    </w:p>
    <w:p w:rsidR="00537479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объекты технического и инженерного обеспечения предприятий</w:t>
      </w:r>
    </w:p>
    <w:p w:rsidR="00537479" w:rsidRDefault="00537479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объекты складского назначения</w:t>
      </w:r>
    </w:p>
    <w:p w:rsidR="00DB395F" w:rsidRDefault="00DB395F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остановочные павильоны, посадочные площадки общественного транспорта;</w:t>
      </w:r>
    </w:p>
    <w:p w:rsidR="00DB395F" w:rsidRPr="00537479" w:rsidRDefault="00DB395F" w:rsidP="00F13B6A">
      <w:pPr>
        <w:numPr>
          <w:ilvl w:val="0"/>
          <w:numId w:val="22"/>
        </w:numPr>
        <w:tabs>
          <w:tab w:val="clear" w:pos="360"/>
          <w:tab w:val="num" w:pos="870"/>
        </w:tabs>
        <w:suppressAutoHyphens w:val="0"/>
        <w:ind w:left="870"/>
        <w:jc w:val="both"/>
      </w:pPr>
      <w:r>
        <w:t>малые архитектурные формы, рекламные установки; озеленение;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3.</w:t>
      </w:r>
      <w:r w:rsidR="00432544" w:rsidRPr="00432544">
        <w:t>.1.3. Вспомогательные виды:</w:t>
      </w:r>
    </w:p>
    <w:p w:rsidR="00432544" w:rsidRPr="00432544" w:rsidRDefault="00432544" w:rsidP="00F13B6A">
      <w:pPr>
        <w:numPr>
          <w:ilvl w:val="0"/>
          <w:numId w:val="23"/>
        </w:numPr>
        <w:tabs>
          <w:tab w:val="clear" w:pos="360"/>
          <w:tab w:val="num" w:pos="795"/>
        </w:tabs>
        <w:suppressAutoHyphens w:val="0"/>
        <w:ind w:left="795"/>
        <w:jc w:val="both"/>
      </w:pPr>
      <w:r w:rsidRPr="00432544">
        <w:t>санитарно – защитные полосы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E217A9">
      <w:pPr>
        <w:ind w:left="795"/>
        <w:jc w:val="both"/>
        <w:rPr>
          <w:b/>
        </w:rPr>
      </w:pPr>
      <w:r>
        <w:rPr>
          <w:b/>
        </w:rPr>
        <w:t>4</w:t>
      </w:r>
      <w:r w:rsidR="00E217A9">
        <w:rPr>
          <w:b/>
        </w:rPr>
        <w:t>.</w:t>
      </w:r>
      <w:r w:rsidR="00432544" w:rsidRPr="00432544">
        <w:rPr>
          <w:b/>
        </w:rPr>
        <w:t xml:space="preserve"> Зоны  инженерной и транспортной инфраструктуры.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pStyle w:val="ad"/>
      </w:pPr>
      <w:r>
        <w:t xml:space="preserve">              4</w:t>
      </w:r>
      <w:r w:rsidR="00432544" w:rsidRPr="00432544">
        <w:t>.1. Разрешенные виды использования земельных участков и временных объектов: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4</w:t>
      </w:r>
      <w:r w:rsidR="00432544" w:rsidRPr="00432544">
        <w:t>.1.1. Основные виды: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 xml:space="preserve">временные сооружения для обслуживания населения 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открытые стоянки временного типа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зеленые насаждения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санитарно – защитные  полосы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остановочные павильоны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 xml:space="preserve">проезжая часть улиц - земельные участки, предназначенные для эксплуатации автомобильных дорог, а также полос отвода автомобильных дорог; 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 xml:space="preserve">тротуары 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малые архитектурные формы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рекламные установки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технические полосы для  прокладки подземных коммуникаций</w:t>
      </w:r>
    </w:p>
    <w:p w:rsidR="00432544" w:rsidRPr="00432544" w:rsidRDefault="00432544" w:rsidP="00F13B6A">
      <w:pPr>
        <w:numPr>
          <w:ilvl w:val="0"/>
          <w:numId w:val="24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объекты инженерной инфраструктуры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4</w:t>
      </w:r>
      <w:r w:rsidR="00432544" w:rsidRPr="00432544">
        <w:t>.1.2. Вспомогательные виды:</w:t>
      </w:r>
    </w:p>
    <w:p w:rsidR="0082339F" w:rsidRPr="00A97540" w:rsidRDefault="00432544" w:rsidP="0082339F">
      <w:pPr>
        <w:keepNext/>
        <w:ind w:firstLine="567"/>
        <w:jc w:val="both"/>
        <w:rPr>
          <w:sz w:val="28"/>
          <w:szCs w:val="28"/>
        </w:rPr>
      </w:pPr>
      <w:r w:rsidRPr="00432544">
        <w:t>санитарно – защитные полосы</w:t>
      </w:r>
      <w:r w:rsidR="0082339F" w:rsidRPr="0082339F">
        <w:rPr>
          <w:b/>
          <w:sz w:val="28"/>
          <w:szCs w:val="28"/>
        </w:rPr>
        <w:t xml:space="preserve"> </w:t>
      </w:r>
    </w:p>
    <w:p w:rsidR="00432544" w:rsidRPr="00432544" w:rsidRDefault="00432544" w:rsidP="00F13B6A">
      <w:pPr>
        <w:numPr>
          <w:ilvl w:val="0"/>
          <w:numId w:val="25"/>
        </w:numPr>
        <w:tabs>
          <w:tab w:val="clear" w:pos="360"/>
          <w:tab w:val="num" w:pos="1140"/>
        </w:tabs>
        <w:suppressAutoHyphens w:val="0"/>
        <w:ind w:left="1140"/>
        <w:jc w:val="both"/>
      </w:pPr>
    </w:p>
    <w:p w:rsidR="0082339F" w:rsidRPr="00432544" w:rsidRDefault="0082339F" w:rsidP="0082339F">
      <w:pPr>
        <w:jc w:val="both"/>
      </w:pPr>
      <w:r w:rsidRPr="00432544">
        <w:t xml:space="preserve">                                 </w:t>
      </w:r>
      <w:r w:rsidRPr="00432544">
        <w:rPr>
          <w:b/>
        </w:rPr>
        <w:t>2. Рекреационная зона</w:t>
      </w:r>
      <w:r w:rsidRPr="00432544">
        <w:t>.</w:t>
      </w:r>
    </w:p>
    <w:p w:rsidR="0082339F" w:rsidRPr="00432544" w:rsidRDefault="0082339F" w:rsidP="0082339F">
      <w:pPr>
        <w:jc w:val="both"/>
      </w:pPr>
    </w:p>
    <w:p w:rsidR="0082339F" w:rsidRPr="00432544" w:rsidRDefault="0082339F" w:rsidP="0082339F">
      <w:pPr>
        <w:jc w:val="both"/>
      </w:pPr>
      <w:r w:rsidRPr="00432544">
        <w:t>2.1. Разрешенные виды использования земельных участков  и временных объектов.</w:t>
      </w:r>
    </w:p>
    <w:p w:rsidR="0082339F" w:rsidRPr="00432544" w:rsidRDefault="0082339F" w:rsidP="0082339F">
      <w:pPr>
        <w:jc w:val="both"/>
      </w:pPr>
      <w:r w:rsidRPr="00432544">
        <w:t>.2.1.1. Основные виды: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участки древесно-кустарниковой растительности;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lastRenderedPageBreak/>
        <w:t>парк культуры  и отдыха; земельные участки общего пользования, занятые площадями, переулками, улицами, проездами, скверами, которые могут включаться в состав различных территориальных зон и не подлежат приватизации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открытые эстрады, танцплощадки;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аттракционы;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временные сооружения для обслуживания населения;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спортплощадки;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мемориальные комплексы;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малые архитектурные комплексы;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рекламные установки;</w:t>
      </w:r>
    </w:p>
    <w:p w:rsidR="0082339F" w:rsidRPr="00432544" w:rsidRDefault="0082339F" w:rsidP="0082339F">
      <w:pPr>
        <w:numPr>
          <w:ilvl w:val="0"/>
          <w:numId w:val="15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объекты инженерной инфраструктуры.</w:t>
      </w:r>
    </w:p>
    <w:p w:rsidR="0082339F" w:rsidRPr="00432544" w:rsidRDefault="0082339F" w:rsidP="0082339F">
      <w:pPr>
        <w:ind w:left="930"/>
        <w:jc w:val="both"/>
      </w:pPr>
    </w:p>
    <w:p w:rsidR="0082339F" w:rsidRPr="00432544" w:rsidRDefault="0082339F" w:rsidP="0082339F">
      <w:pPr>
        <w:suppressAutoHyphens w:val="0"/>
        <w:jc w:val="both"/>
      </w:pPr>
      <w:r>
        <w:t>2.1.2.</w:t>
      </w:r>
      <w:r w:rsidRPr="00432544">
        <w:t>Условно-разрешенные виды:</w:t>
      </w:r>
    </w:p>
    <w:p w:rsidR="0082339F" w:rsidRPr="00432544" w:rsidRDefault="0082339F" w:rsidP="0082339F">
      <w:pPr>
        <w:numPr>
          <w:ilvl w:val="0"/>
          <w:numId w:val="16"/>
        </w:numPr>
        <w:tabs>
          <w:tab w:val="clear" w:pos="360"/>
          <w:tab w:val="num" w:pos="1215"/>
        </w:tabs>
        <w:suppressAutoHyphens w:val="0"/>
        <w:ind w:left="1215"/>
        <w:jc w:val="both"/>
      </w:pPr>
      <w:r w:rsidRPr="00432544">
        <w:t>Объекты капитального строительства для организации досуга населения.</w:t>
      </w:r>
    </w:p>
    <w:p w:rsidR="0082339F" w:rsidRPr="00432544" w:rsidRDefault="0082339F" w:rsidP="0082339F">
      <w:pPr>
        <w:jc w:val="both"/>
      </w:pPr>
    </w:p>
    <w:p w:rsidR="0082339F" w:rsidRPr="00432544" w:rsidRDefault="0082339F" w:rsidP="0082339F">
      <w:pPr>
        <w:suppressAutoHyphens w:val="0"/>
        <w:jc w:val="both"/>
      </w:pPr>
      <w:r>
        <w:t>2.1.3.</w:t>
      </w:r>
      <w:r w:rsidRPr="00432544">
        <w:t>Вспомогательные виды:</w:t>
      </w:r>
    </w:p>
    <w:p w:rsidR="0082339F" w:rsidRPr="00432544" w:rsidRDefault="0082339F" w:rsidP="0082339F">
      <w:pPr>
        <w:numPr>
          <w:ilvl w:val="0"/>
          <w:numId w:val="17"/>
        </w:numPr>
        <w:tabs>
          <w:tab w:val="clear" w:pos="360"/>
          <w:tab w:val="num" w:pos="1290"/>
        </w:tabs>
        <w:suppressAutoHyphens w:val="0"/>
        <w:ind w:left="1290"/>
        <w:jc w:val="both"/>
      </w:pPr>
      <w:r w:rsidRPr="00432544">
        <w:t>Общественные уборные.</w:t>
      </w:r>
    </w:p>
    <w:p w:rsidR="0082339F" w:rsidRPr="00432544" w:rsidRDefault="0082339F" w:rsidP="0082339F">
      <w:pPr>
        <w:jc w:val="both"/>
      </w:pPr>
    </w:p>
    <w:p w:rsidR="00432544" w:rsidRPr="00432544" w:rsidRDefault="00432544" w:rsidP="00432544">
      <w:pPr>
        <w:jc w:val="both"/>
      </w:pPr>
    </w:p>
    <w:p w:rsidR="00432544" w:rsidRPr="00432544" w:rsidRDefault="000B2CCE" w:rsidP="000B2CCE">
      <w:pPr>
        <w:suppressAutoHyphens w:val="0"/>
        <w:ind w:left="2411"/>
        <w:jc w:val="both"/>
      </w:pPr>
      <w:r>
        <w:rPr>
          <w:b/>
        </w:rPr>
        <w:t>5</w:t>
      </w:r>
      <w:r w:rsidR="00E217A9">
        <w:rPr>
          <w:b/>
        </w:rPr>
        <w:t>.</w:t>
      </w:r>
      <w:r>
        <w:rPr>
          <w:b/>
        </w:rPr>
        <w:t xml:space="preserve"> </w:t>
      </w:r>
      <w:r w:rsidR="00432544" w:rsidRPr="00432544">
        <w:rPr>
          <w:b/>
        </w:rPr>
        <w:t>Зоны  специального назначения.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5</w:t>
      </w:r>
      <w:r w:rsidR="00432544" w:rsidRPr="00432544">
        <w:t>.1. Разрешенные виды использования земельных участков и других объектов недвижимости: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5.2</w:t>
      </w:r>
      <w:r w:rsidR="00432544" w:rsidRPr="00432544">
        <w:t>. Основные виды:</w:t>
      </w:r>
    </w:p>
    <w:p w:rsidR="00432544" w:rsidRPr="00432544" w:rsidRDefault="00432544" w:rsidP="00F13B6A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Кладбища, мемориалы (с захоронением);</w:t>
      </w:r>
    </w:p>
    <w:p w:rsidR="00432544" w:rsidRPr="00432544" w:rsidRDefault="00432544" w:rsidP="00F13B6A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похоронные бюро, торговля ритуальной продукцией,</w:t>
      </w:r>
    </w:p>
    <w:p w:rsidR="00432544" w:rsidRPr="00432544" w:rsidRDefault="00432544" w:rsidP="00F13B6A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сооружения постов милиции, ГИБДД</w:t>
      </w:r>
    </w:p>
    <w:p w:rsidR="00432544" w:rsidRPr="00432544" w:rsidRDefault="00432544" w:rsidP="00F13B6A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электрокотельные</w:t>
      </w:r>
    </w:p>
    <w:p w:rsidR="00432544" w:rsidRPr="00432544" w:rsidRDefault="00432544" w:rsidP="00F13B6A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малые архитектурные формы, рекламные установки;</w:t>
      </w:r>
    </w:p>
    <w:p w:rsidR="00432544" w:rsidRDefault="00432544" w:rsidP="00F13B6A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общественные уборные;  полигоны и участки твердых бытовых отходов; скотомогильники;</w:t>
      </w:r>
    </w:p>
    <w:p w:rsidR="00432544" w:rsidRDefault="00432544" w:rsidP="00DB395F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объекты инженерной инфраструктуры, связанные с обслуживанием объектов данной зоны</w:t>
      </w:r>
    </w:p>
    <w:p w:rsidR="00DB395F" w:rsidRPr="00432544" w:rsidRDefault="00A906AD" w:rsidP="00DB395F">
      <w:pPr>
        <w:numPr>
          <w:ilvl w:val="0"/>
          <w:numId w:val="26"/>
        </w:numPr>
        <w:tabs>
          <w:tab w:val="clear" w:pos="360"/>
          <w:tab w:val="num" w:pos="1005"/>
        </w:tabs>
        <w:suppressAutoHyphens w:val="0"/>
        <w:ind w:left="1005"/>
        <w:jc w:val="both"/>
      </w:pPr>
      <w:r>
        <w:t>резервуары для хранения воды</w:t>
      </w:r>
    </w:p>
    <w:p w:rsidR="00432544" w:rsidRPr="00432544" w:rsidRDefault="00432544" w:rsidP="00432544">
      <w:pPr>
        <w:jc w:val="both"/>
      </w:pPr>
      <w:r w:rsidRPr="00432544">
        <w:t xml:space="preserve"> </w:t>
      </w:r>
    </w:p>
    <w:p w:rsidR="00432544" w:rsidRPr="00432544" w:rsidRDefault="000B2CCE" w:rsidP="00432544">
      <w:pPr>
        <w:pStyle w:val="ad"/>
      </w:pPr>
      <w:r>
        <w:t xml:space="preserve">5.3 </w:t>
      </w:r>
      <w:r w:rsidR="00432544" w:rsidRPr="00432544">
        <w:t xml:space="preserve"> Вспомогательные виды:</w:t>
      </w:r>
    </w:p>
    <w:p w:rsidR="00432544" w:rsidRDefault="00432544" w:rsidP="00F13B6A">
      <w:pPr>
        <w:numPr>
          <w:ilvl w:val="0"/>
          <w:numId w:val="27"/>
        </w:numPr>
        <w:tabs>
          <w:tab w:val="clear" w:pos="360"/>
          <w:tab w:val="num" w:pos="1005"/>
        </w:tabs>
        <w:suppressAutoHyphens w:val="0"/>
        <w:ind w:left="1005"/>
        <w:jc w:val="both"/>
      </w:pPr>
      <w:r w:rsidRPr="00432544">
        <w:t>санитарно- защитные полосы</w:t>
      </w:r>
    </w:p>
    <w:p w:rsidR="00A906AD" w:rsidRDefault="00A906AD" w:rsidP="00F13B6A">
      <w:pPr>
        <w:numPr>
          <w:ilvl w:val="0"/>
          <w:numId w:val="27"/>
        </w:numPr>
        <w:tabs>
          <w:tab w:val="clear" w:pos="360"/>
          <w:tab w:val="num" w:pos="1005"/>
        </w:tabs>
        <w:suppressAutoHyphens w:val="0"/>
        <w:ind w:left="1005"/>
        <w:jc w:val="both"/>
      </w:pPr>
      <w:r>
        <w:t>мастерские по изготовлению ритуальных принадлежностей</w:t>
      </w:r>
    </w:p>
    <w:p w:rsidR="00A906AD" w:rsidRPr="00432544" w:rsidRDefault="00A906AD" w:rsidP="00F13B6A">
      <w:pPr>
        <w:numPr>
          <w:ilvl w:val="0"/>
          <w:numId w:val="27"/>
        </w:numPr>
        <w:tabs>
          <w:tab w:val="clear" w:pos="360"/>
          <w:tab w:val="num" w:pos="1005"/>
        </w:tabs>
        <w:suppressAutoHyphens w:val="0"/>
        <w:ind w:left="1005"/>
        <w:jc w:val="both"/>
      </w:pPr>
      <w:r>
        <w:t>парковки</w:t>
      </w:r>
    </w:p>
    <w:p w:rsidR="00432544" w:rsidRPr="00432544" w:rsidRDefault="00432544" w:rsidP="00432544">
      <w:pPr>
        <w:jc w:val="both"/>
      </w:pPr>
    </w:p>
    <w:p w:rsidR="006236D3" w:rsidRDefault="006236D3" w:rsidP="00432544">
      <w:pPr>
        <w:jc w:val="both"/>
      </w:pPr>
      <w:r>
        <w:t xml:space="preserve">                             </w:t>
      </w:r>
    </w:p>
    <w:p w:rsidR="00432544" w:rsidRPr="000B2CCE" w:rsidRDefault="006236D3" w:rsidP="00432544">
      <w:pPr>
        <w:jc w:val="both"/>
        <w:rPr>
          <w:b/>
        </w:rPr>
      </w:pPr>
      <w:r>
        <w:t xml:space="preserve">                                  </w:t>
      </w:r>
      <w:r w:rsidR="00432544" w:rsidRPr="000B2CCE">
        <w:rPr>
          <w:b/>
        </w:rPr>
        <w:t xml:space="preserve">  </w:t>
      </w:r>
      <w:r w:rsidR="000B2CCE" w:rsidRPr="000B2CCE">
        <w:rPr>
          <w:b/>
        </w:rPr>
        <w:t>6</w:t>
      </w:r>
      <w:r w:rsidR="00432544" w:rsidRPr="000B2CCE">
        <w:rPr>
          <w:b/>
        </w:rPr>
        <w:t>. Зона сельскохозяйственного использования</w:t>
      </w:r>
    </w:p>
    <w:p w:rsidR="00432544" w:rsidRPr="00432544" w:rsidRDefault="00432544" w:rsidP="00432544">
      <w:pPr>
        <w:jc w:val="both"/>
      </w:pPr>
    </w:p>
    <w:p w:rsidR="00432544" w:rsidRPr="00432544" w:rsidRDefault="000B2CCE" w:rsidP="00432544">
      <w:pPr>
        <w:jc w:val="both"/>
      </w:pPr>
      <w:r>
        <w:t>6</w:t>
      </w:r>
      <w:r w:rsidR="00432544" w:rsidRPr="00432544">
        <w:t>.1. Зоны сельскохозяйственных угодий – пашни, сенокосы, пастбища, залежи.</w:t>
      </w:r>
    </w:p>
    <w:p w:rsidR="00432544" w:rsidRDefault="000B2CCE" w:rsidP="00432544">
      <w:pPr>
        <w:jc w:val="both"/>
      </w:pPr>
      <w:r>
        <w:t>6</w:t>
      </w:r>
      <w:r w:rsidR="00432544" w:rsidRPr="00432544">
        <w:t xml:space="preserve">.2. </w:t>
      </w:r>
      <w:proofErr w:type="gramStart"/>
      <w:r w:rsidR="00432544" w:rsidRPr="00432544">
        <w:t>Зоны, занятые объектами сельскохозяйственного назначения и предназначенные для ведения сельского хозяйства, личного подсобного хозяйства, дачного хозяйства, садоводства.</w:t>
      </w:r>
      <w:proofErr w:type="gramEnd"/>
    </w:p>
    <w:p w:rsidR="00A906AD" w:rsidRDefault="00A906AD" w:rsidP="00432544">
      <w:pPr>
        <w:jc w:val="both"/>
      </w:pPr>
      <w:r>
        <w:t xml:space="preserve">        Основные виды разрешенного использования:</w:t>
      </w:r>
    </w:p>
    <w:p w:rsidR="00A906AD" w:rsidRDefault="00A906AD" w:rsidP="00432544">
      <w:pPr>
        <w:jc w:val="both"/>
      </w:pPr>
      <w:r>
        <w:t xml:space="preserve">         - поля и участки для выращивания сельхозпродукции;</w:t>
      </w:r>
    </w:p>
    <w:p w:rsidR="00A906AD" w:rsidRDefault="00A906AD" w:rsidP="00432544">
      <w:pPr>
        <w:jc w:val="both"/>
      </w:pPr>
      <w:r>
        <w:lastRenderedPageBreak/>
        <w:t xml:space="preserve">         - </w:t>
      </w:r>
      <w:r w:rsidR="00E57918">
        <w:t>поля и участки для сенокошения;</w:t>
      </w:r>
    </w:p>
    <w:p w:rsidR="00E57918" w:rsidRPr="00432544" w:rsidRDefault="00E57918" w:rsidP="00432544">
      <w:pPr>
        <w:jc w:val="both"/>
      </w:pPr>
      <w:r>
        <w:t xml:space="preserve">         - поля и участки дачного хозяйства;</w:t>
      </w:r>
    </w:p>
    <w:p w:rsidR="00432544" w:rsidRDefault="00E57918" w:rsidP="00432544">
      <w:pPr>
        <w:jc w:val="both"/>
      </w:pPr>
      <w:r>
        <w:t xml:space="preserve">          - поля и участки садоводства;</w:t>
      </w:r>
    </w:p>
    <w:p w:rsidR="00E57918" w:rsidRPr="00432544" w:rsidRDefault="00E57918" w:rsidP="00432544">
      <w:pPr>
        <w:jc w:val="both"/>
      </w:pPr>
    </w:p>
    <w:p w:rsidR="00432544" w:rsidRDefault="000B2CCE" w:rsidP="000B2CCE">
      <w:pPr>
        <w:suppressAutoHyphens w:val="0"/>
        <w:ind w:left="2124"/>
        <w:jc w:val="both"/>
        <w:rPr>
          <w:b/>
        </w:rPr>
      </w:pPr>
      <w:r w:rsidRPr="000B2CCE">
        <w:rPr>
          <w:b/>
        </w:rPr>
        <w:t>7</w:t>
      </w:r>
      <w:r w:rsidR="00DA52B2">
        <w:rPr>
          <w:b/>
        </w:rPr>
        <w:t>.</w:t>
      </w:r>
      <w:r w:rsidRPr="000B2CCE">
        <w:rPr>
          <w:b/>
        </w:rPr>
        <w:t xml:space="preserve"> </w:t>
      </w:r>
      <w:r w:rsidR="00432544" w:rsidRPr="000B2CCE">
        <w:rPr>
          <w:b/>
        </w:rPr>
        <w:t>Градостроительный регламент.</w:t>
      </w:r>
    </w:p>
    <w:p w:rsidR="00E57918" w:rsidRPr="000B2CCE" w:rsidRDefault="00E57918" w:rsidP="000B2CCE">
      <w:pPr>
        <w:suppressAutoHyphens w:val="0"/>
        <w:ind w:left="2124"/>
        <w:jc w:val="both"/>
        <w:rPr>
          <w:b/>
        </w:rPr>
      </w:pPr>
    </w:p>
    <w:p w:rsidR="00432544" w:rsidRPr="00432544" w:rsidRDefault="000B2CCE" w:rsidP="00432544">
      <w:pPr>
        <w:jc w:val="both"/>
      </w:pPr>
      <w:r>
        <w:t>7</w:t>
      </w:r>
      <w:r w:rsidR="00432544" w:rsidRPr="00432544">
        <w:t>.1.Градостроительным регламентом определяется правовой режим земельных участков, равно как всего, что находится над и под поверхностью земельных участков и используется в процессе  их застройки и последующей эксплуатации объектов капитального строительства.</w:t>
      </w:r>
    </w:p>
    <w:p w:rsidR="00432544" w:rsidRPr="00432544" w:rsidRDefault="000B2CCE" w:rsidP="00432544">
      <w:pPr>
        <w:jc w:val="both"/>
      </w:pPr>
      <w:r>
        <w:t>7</w:t>
      </w:r>
      <w:r w:rsidR="00432544" w:rsidRPr="00432544">
        <w:t>.2. Градостроительные регламенты устанавливаются с учетом:</w:t>
      </w:r>
    </w:p>
    <w:p w:rsidR="00432544" w:rsidRPr="00432544" w:rsidRDefault="00432544" w:rsidP="00432544">
      <w:pPr>
        <w:jc w:val="both"/>
      </w:pPr>
      <w:r w:rsidRPr="00432544">
        <w:t xml:space="preserve">       </w:t>
      </w:r>
      <w:proofErr w:type="gramStart"/>
      <w:r w:rsidRPr="00432544">
        <w:t>1.) фактического использования земельных участков и объектов капитального строительства в границах территориальной зоны;</w:t>
      </w:r>
      <w:proofErr w:type="gramEnd"/>
    </w:p>
    <w:p w:rsidR="00432544" w:rsidRPr="00432544" w:rsidRDefault="00432544" w:rsidP="00432544">
      <w:pPr>
        <w:jc w:val="both"/>
      </w:pPr>
      <w:r w:rsidRPr="00432544">
        <w:t xml:space="preserve">        2.) возможности сочетания в пределах  одной территориальной зоны  различных видов существующего и планируемого использования земельных участков и объектов капитального строительства;</w:t>
      </w:r>
    </w:p>
    <w:p w:rsidR="00432544" w:rsidRPr="00432544" w:rsidRDefault="00432544" w:rsidP="00432544">
      <w:pPr>
        <w:jc w:val="both"/>
      </w:pPr>
      <w:r w:rsidRPr="00432544">
        <w:t xml:space="preserve">         3.) функциональных зон и  характеристик их планируемого развития, определенных Генеральным планом с. </w:t>
      </w:r>
      <w:proofErr w:type="gramStart"/>
      <w:r w:rsidRPr="00432544">
        <w:t>Северное</w:t>
      </w:r>
      <w:proofErr w:type="gramEnd"/>
      <w:r w:rsidRPr="00432544">
        <w:t>;</w:t>
      </w:r>
    </w:p>
    <w:p w:rsidR="00432544" w:rsidRPr="00432544" w:rsidRDefault="00432544" w:rsidP="00432544">
      <w:pPr>
        <w:jc w:val="both"/>
      </w:pPr>
      <w:r w:rsidRPr="00432544">
        <w:t xml:space="preserve">         4.)  видов территориальных зон;</w:t>
      </w:r>
    </w:p>
    <w:p w:rsidR="00432544" w:rsidRPr="00432544" w:rsidRDefault="000B2CCE" w:rsidP="00432544">
      <w:pPr>
        <w:jc w:val="both"/>
      </w:pPr>
      <w:r>
        <w:t>7</w:t>
      </w:r>
      <w:r w:rsidR="00432544" w:rsidRPr="00432544">
        <w:t>.3. Действие градостроительного регламента распространяется  на все земельные участки и объекты капитального строительства, расположенные в пределах границ территориальной зоны.</w:t>
      </w:r>
    </w:p>
    <w:p w:rsidR="00432544" w:rsidRPr="00432544" w:rsidRDefault="000B2CCE" w:rsidP="00432544">
      <w:pPr>
        <w:jc w:val="both"/>
      </w:pPr>
      <w:r>
        <w:t>7.</w:t>
      </w:r>
      <w:r w:rsidR="00432544" w:rsidRPr="00432544">
        <w:t>4. Действие градостроительного регламента не распространяется на земельные участки:</w:t>
      </w:r>
    </w:p>
    <w:p w:rsidR="00432544" w:rsidRPr="00432544" w:rsidRDefault="00432544" w:rsidP="00432544">
      <w:pPr>
        <w:jc w:val="both"/>
      </w:pPr>
      <w:r w:rsidRPr="00432544">
        <w:t xml:space="preserve">          1.) в границах территорий общего пользования </w:t>
      </w:r>
      <w:r w:rsidR="007749B4" w:rsidRPr="00432544">
        <w:t>(</w:t>
      </w:r>
      <w:r w:rsidRPr="00432544">
        <w:t>улиц, проездов, скверов, парков, автомобильных дорог и других территорий);</w:t>
      </w:r>
    </w:p>
    <w:p w:rsidR="00432544" w:rsidRPr="00432544" w:rsidRDefault="00432544" w:rsidP="00432544">
      <w:pPr>
        <w:jc w:val="both"/>
      </w:pPr>
      <w:r w:rsidRPr="00432544">
        <w:t xml:space="preserve">          2.) </w:t>
      </w:r>
      <w:proofErr w:type="gramStart"/>
      <w:r w:rsidRPr="00432544">
        <w:t>занятые</w:t>
      </w:r>
      <w:proofErr w:type="gramEnd"/>
      <w:r w:rsidRPr="00432544">
        <w:t xml:space="preserve"> линейными объектами;</w:t>
      </w:r>
    </w:p>
    <w:p w:rsidR="00432544" w:rsidRPr="00432544" w:rsidRDefault="00432544" w:rsidP="00432544">
      <w:pPr>
        <w:jc w:val="both"/>
      </w:pPr>
      <w:r w:rsidRPr="00432544">
        <w:t xml:space="preserve">          </w:t>
      </w:r>
      <w:proofErr w:type="gramStart"/>
      <w:r w:rsidRPr="00432544">
        <w:t>3.) предоставленные для добычи полезных ископаемых.</w:t>
      </w:r>
      <w:proofErr w:type="gramEnd"/>
    </w:p>
    <w:p w:rsidR="00432544" w:rsidRPr="00432544" w:rsidRDefault="000B2CCE" w:rsidP="00432544">
      <w:pPr>
        <w:jc w:val="both"/>
      </w:pPr>
      <w:r>
        <w:t>7</w:t>
      </w:r>
      <w:r w:rsidR="00432544" w:rsidRPr="00432544">
        <w:t>.5. Использование земельных участков, на которые действие градостроительных регламентов не распространяется, определяется уполномоченными органами исполнительной власти, или уполномоченными  органами местного самоуправления в соответствии с федеральными законами.</w:t>
      </w:r>
    </w:p>
    <w:p w:rsidR="00432544" w:rsidRPr="00432544" w:rsidRDefault="000B2CCE" w:rsidP="00432544">
      <w:pPr>
        <w:jc w:val="both"/>
      </w:pPr>
      <w:r>
        <w:t>7</w:t>
      </w:r>
      <w:r w:rsidR="00432544" w:rsidRPr="00432544">
        <w:t xml:space="preserve">.6. </w:t>
      </w:r>
      <w:proofErr w:type="gramStart"/>
      <w:r w:rsidR="00432544" w:rsidRPr="00432544">
        <w:t>Земельные участки или объекты капитального строительства, виды разрешенного использования, предельные (минимальные и  (или) максимальные размеры и предельные параметры которых не соответствуют градостроительному регламенту, могут использоваться без установления срока приведения их в соответствие с градостроительным регламентом, за исключением случаев, если использование таких земельных участков и объектов капитального строительства опасно для жизни или здоровья человека, для  окружающей среды.</w:t>
      </w:r>
      <w:proofErr w:type="gramEnd"/>
    </w:p>
    <w:p w:rsidR="00E57918" w:rsidRDefault="000B2CCE" w:rsidP="00FD47A7">
      <w:pPr>
        <w:jc w:val="both"/>
      </w:pPr>
      <w:r>
        <w:t>7.</w:t>
      </w:r>
      <w:r w:rsidR="00432544" w:rsidRPr="00432544">
        <w:t>7.Реконструкция указанных объектов</w:t>
      </w:r>
      <w:r w:rsidR="00533523" w:rsidRPr="00533523">
        <w:t xml:space="preserve"> </w:t>
      </w:r>
      <w:r w:rsidR="00533523" w:rsidRPr="00432544">
        <w:t>настоящей статьи</w:t>
      </w:r>
      <w:r w:rsidR="00432544" w:rsidRPr="00432544">
        <w:t xml:space="preserve"> капитального строительства</w:t>
      </w:r>
      <w:r w:rsidR="00337D15" w:rsidRPr="00432544">
        <w:t>,</w:t>
      </w:r>
      <w:r w:rsidR="00432544" w:rsidRPr="00432544">
        <w:t xml:space="preserve"> </w:t>
      </w:r>
      <w:r w:rsidR="00337D15" w:rsidRPr="00432544">
        <w:t>может,</w:t>
      </w:r>
      <w:r w:rsidR="00432544" w:rsidRPr="00432544">
        <w:t xml:space="preserve"> осуществляется  только путем приведения таких объектов  в соответствие с градостроительным регламентом или путем уменьшения их несоответствия предельным параметрам разрешенного строительства, реконструкции. Изменение видов разрешенного</w:t>
      </w:r>
      <w:r w:rsidR="004A6938">
        <w:t xml:space="preserve">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строительства, установленными градостроительным регламентом.</w:t>
      </w:r>
    </w:p>
    <w:p w:rsidR="00FD47A7" w:rsidRDefault="00432544" w:rsidP="00FD47A7">
      <w:pPr>
        <w:jc w:val="both"/>
      </w:pPr>
      <w:r w:rsidRPr="00432544">
        <w:t xml:space="preserve"> </w:t>
      </w:r>
    </w:p>
    <w:p w:rsidR="00E252A5" w:rsidRPr="00FD47A7" w:rsidRDefault="00FD47A7" w:rsidP="00FD47A7">
      <w:pPr>
        <w:jc w:val="both"/>
        <w:rPr>
          <w:b/>
        </w:rPr>
      </w:pPr>
      <w:r>
        <w:t xml:space="preserve">                  </w:t>
      </w:r>
      <w:r w:rsidR="00E252A5" w:rsidRPr="00FD47A7">
        <w:rPr>
          <w:b/>
          <w:iCs/>
        </w:rPr>
        <w:t>Статья 9. Карт</w:t>
      </w:r>
      <w:r w:rsidR="00887077" w:rsidRPr="00FD47A7">
        <w:rPr>
          <w:b/>
          <w:iCs/>
        </w:rPr>
        <w:t>а градостроительного зонирования</w:t>
      </w:r>
    </w:p>
    <w:p w:rsidR="00E217A9" w:rsidRPr="00E217A9" w:rsidRDefault="00E217A9" w:rsidP="00E217A9"/>
    <w:p w:rsidR="00887077" w:rsidRDefault="00887077" w:rsidP="00887077">
      <w:r>
        <w:t>9.1</w:t>
      </w:r>
      <w:r w:rsidR="00DA52B2">
        <w:t>. Н</w:t>
      </w:r>
      <w:r>
        <w:t xml:space="preserve">а карте градостроительного зонирования устанавливаются границы территориальных зон. Границы территориальных зон должны отвечать требованиям принадлежности каждого земельного участка к одной территориальной зоне. Формирование одного земельного участка из нескольких земельных участков, </w:t>
      </w:r>
      <w:r>
        <w:lastRenderedPageBreak/>
        <w:t xml:space="preserve">расположенных в различных </w:t>
      </w:r>
      <w:r w:rsidR="00AA6A31">
        <w:t>зонах, не</w:t>
      </w:r>
      <w:r>
        <w:t xml:space="preserve"> допускается. Территориальные зоны, как правило, не устанавливаются применительно к одному земельному участку.</w:t>
      </w:r>
    </w:p>
    <w:p w:rsidR="00AA6A31" w:rsidRDefault="00AA6A31" w:rsidP="00887077">
      <w:r>
        <w:t>9.2. На карте градостроительного зонирования в обязательном порядке отображаются границы зон с особыми условиями использования территорий, границы территорий объектов культурного наследия. Границы указанных зон могут отображаться на отдельных картах.</w:t>
      </w:r>
    </w:p>
    <w:p w:rsidR="00AA6A31" w:rsidRDefault="00AA6A31" w:rsidP="00887077">
      <w:r>
        <w:t>9.3.Карты градостроительного зонирования территории муниципального образования приведены в приложениях к настоящим Правилам.</w:t>
      </w:r>
    </w:p>
    <w:p w:rsidR="00FD47A7" w:rsidRPr="00887077" w:rsidRDefault="00FD47A7" w:rsidP="00887077"/>
    <w:p w:rsidR="00E252A5" w:rsidRDefault="00FD47A7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               </w:t>
      </w:r>
      <w:r w:rsidR="00E252A5">
        <w:rPr>
          <w:rFonts w:ascii="Times New Roman" w:hAnsi="Times New Roman" w:cs="Times New Roman"/>
          <w:i w:val="0"/>
          <w:iCs w:val="0"/>
          <w:sz w:val="24"/>
          <w:szCs w:val="24"/>
        </w:rPr>
        <w:t>Статья 1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>0</w:t>
      </w:r>
      <w:r w:rsidR="00E252A5">
        <w:rPr>
          <w:rFonts w:ascii="Times New Roman" w:hAnsi="Times New Roman" w:cs="Times New Roman"/>
          <w:i w:val="0"/>
          <w:iCs w:val="0"/>
          <w:sz w:val="24"/>
          <w:szCs w:val="24"/>
        </w:rPr>
        <w:t>. Порядок применения градостроительных регламентов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Градостроительным регламентом определяется правовой режим земельных участков, а также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Градостроительные регламенты устанавливаются с учетом: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фактического использования земельных участков и объектов капитального строительства в границах территориальной зоны;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функциональных зон и характеристик их планируемого развития, определенных Ген</w:t>
      </w:r>
      <w:r w:rsidR="000B2CCE">
        <w:rPr>
          <w:rFonts w:ascii="Times New Roman" w:hAnsi="Times New Roman" w:cs="Times New Roman"/>
          <w:sz w:val="24"/>
          <w:szCs w:val="24"/>
        </w:rPr>
        <w:t>еральным планом села Северного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видов территориальных зон;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требований охраны объектов культурного наследия, а также особо охраняемых природных территорий, иных природных объектов.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Действие градостроительного регламента распространяется на все земельные участки и объекты капитального строительства, расположенные в пределах границ территориальной зоны.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Действие градостроительного регламента не распространяется на земельные участки: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1) в границах территорий памятников и ансамблей, включенных в единый государственный реестр объектов культурного наследия (памятников истории и культуры) народов Российской Федерации, а также в границах территорий памятников или ансамблей, которые являются вновь выявленными объектами культурного наследия и решения о режиме содержания, параметрах реставрации, консервации, воссоздания, ремонта и приспособлении которых принимаются в порядке, установленном законодательством Российской Федерации об охране объектов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культурного наследия;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2) в границах территорий общего пользования (площадей, улиц, проездов, скверов, парков, пляжей, автомобильных дорог, набережных, закрытых водоемов, бульваров и других подобных территорий);</w:t>
      </w:r>
      <w:proofErr w:type="gramEnd"/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занятые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линейными объектами;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4) предоставленные для добычи полезных ископаемых.</w:t>
      </w:r>
      <w:proofErr w:type="gramEnd"/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Использование земельных участков, на которые действие градостроительных регламентов не распространяется, определяется уполномоченными федеральными органами исполнительной власти, уполномоченными органами исполнит</w:t>
      </w:r>
      <w:r w:rsidR="004272E4">
        <w:rPr>
          <w:rFonts w:ascii="Times New Roman" w:hAnsi="Times New Roman" w:cs="Times New Roman"/>
          <w:sz w:val="24"/>
          <w:szCs w:val="24"/>
        </w:rPr>
        <w:t xml:space="preserve">ельной власти Новосибирской </w:t>
      </w:r>
      <w:r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4272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или уполномоченными органами местного</w:t>
      </w:r>
      <w:r w:rsidR="004272E4">
        <w:rPr>
          <w:rFonts w:ascii="Times New Roman" w:hAnsi="Times New Roman" w:cs="Times New Roman"/>
          <w:sz w:val="24"/>
          <w:szCs w:val="24"/>
        </w:rPr>
        <w:t xml:space="preserve"> самоуправления с</w:t>
      </w:r>
      <w:r w:rsidR="00FD47A7">
        <w:rPr>
          <w:rFonts w:ascii="Times New Roman" w:hAnsi="Times New Roman" w:cs="Times New Roman"/>
          <w:sz w:val="24"/>
          <w:szCs w:val="24"/>
        </w:rPr>
        <w:t xml:space="preserve">ела </w:t>
      </w:r>
      <w:r w:rsidR="004272E4">
        <w:rPr>
          <w:rFonts w:ascii="Times New Roman" w:hAnsi="Times New Roman" w:cs="Times New Roman"/>
          <w:sz w:val="24"/>
          <w:szCs w:val="24"/>
        </w:rPr>
        <w:t>Северного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федеральными законами.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Земельные участки или объекты капитального строительства, виды разрешенного использования, предельные (минимальные и (или) максимальные) размеры и предельные параметры которых не соответствуют градостроительному регламенту, могут использоваться без установления срока приведения их в соответствие с градостроительным регламентом, за исключением случаев, если использование таких </w:t>
      </w:r>
      <w:r>
        <w:rPr>
          <w:rFonts w:ascii="Times New Roman" w:hAnsi="Times New Roman" w:cs="Times New Roman"/>
          <w:sz w:val="24"/>
          <w:szCs w:val="24"/>
        </w:rPr>
        <w:lastRenderedPageBreak/>
        <w:t>земельных участков и объектов капитального строительства опасно для жизни или здоровья человека, для окружающей среды, объектов культурного наследия.</w:t>
      </w:r>
      <w:proofErr w:type="gramEnd"/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Реконструкция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строительства, реконструкции.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строительства, установленными градостроительным регламентом.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В случае если использование земельных участков и объектов капитального строительства продолжается и опасно для жизни или здоровья человека, для окружающей среды, объектов культурного наследия, в соответствии с федеральными законами может быть наложен запрет на использование таких земельных участков и объектов.</w:t>
      </w:r>
    </w:p>
    <w:p w:rsidR="00E252A5" w:rsidRDefault="00E252A5" w:rsidP="00E252A5">
      <w:pPr>
        <w:keepNext/>
        <w:ind w:firstLine="567"/>
        <w:jc w:val="both"/>
      </w:pPr>
      <w:r>
        <w:t>9. Инженерно-технические объекты, сооружения и коммуникации, обеспечивающие реализацию разрешенного использования недвижимости в пределах отдельных земельных участков (электр</w:t>
      </w:r>
      <w:r w:rsidR="00491E13">
        <w:t>о -</w:t>
      </w:r>
      <w:r>
        <w:t xml:space="preserve"> </w:t>
      </w:r>
      <w:proofErr w:type="spellStart"/>
      <w:r>
        <w:t>вод</w:t>
      </w:r>
      <w:r w:rsidR="00491E13">
        <w:t>о</w:t>
      </w:r>
      <w:proofErr w:type="spellEnd"/>
      <w:proofErr w:type="gramStart"/>
      <w:r w:rsidR="00491E13">
        <w:t xml:space="preserve"> -</w:t>
      </w:r>
      <w:r>
        <w:t xml:space="preserve">, </w:t>
      </w:r>
      <w:proofErr w:type="gramEnd"/>
      <w:r>
        <w:t>газообеспечение, водоотведение, телефонизация и т.д.) являются всегда разрешенными, при условии соответствия строительным и противопожарным нормам и правилам, технологическим стандартам безопасности.</w:t>
      </w:r>
    </w:p>
    <w:p w:rsidR="00E252A5" w:rsidRPr="00926E68" w:rsidRDefault="00E252A5" w:rsidP="00E252A5">
      <w:pPr>
        <w:keepNext/>
        <w:ind w:firstLine="567"/>
        <w:jc w:val="both"/>
      </w:pPr>
      <w:r>
        <w:t xml:space="preserve">Инженерно-технические объекты, сооружения, предназначенные для обеспечения функционирования и нормальной эксплуатации </w:t>
      </w:r>
      <w:r w:rsidRPr="00E57918">
        <w:t>объектов недвижимости</w:t>
      </w:r>
      <w:r w:rsidR="00E57918">
        <w:t>,</w:t>
      </w:r>
      <w:r w:rsidRPr="00E57918">
        <w:t xml:space="preserve"> расположение которых требует отдельного земельного участка с установлением санитарно-защитных, иных защитных зон, являются объектами, </w:t>
      </w:r>
      <w:r w:rsidRPr="00926E68">
        <w:t>для которых необходимо пол</w:t>
      </w:r>
      <w:r w:rsidR="00E57918" w:rsidRPr="00926E68">
        <w:t>учение специальных согласований.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>Статья 12. Виды разрешенного использования земельных участков и объектов капитального строительства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Разрешенное использование земельных участков и объектов капитального строительства может быть следующих видов: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основные виды разрешенного использования;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условно разрешенные виды использования;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вспомогательные виды разрешенного использования, допустимые только в качестве </w:t>
      </w:r>
      <w:proofErr w:type="gramStart"/>
      <w:r>
        <w:rPr>
          <w:rFonts w:ascii="Times New Roman" w:hAnsi="Times New Roman" w:cs="Times New Roman"/>
          <w:sz w:val="24"/>
          <w:szCs w:val="24"/>
        </w:rPr>
        <w:t>дополнительных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отношению к основным видам разрешенного использования и условно разрешенным видам использования и осуществляемые совместно с ними.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Применительно к каждой территориальной зоне установлены виды разрешенного использования земельных участков и объектов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каждого земельного участка и иного объекта недвижимости разрешенным считается такое использование, которое соответствует:</w:t>
      </w:r>
    </w:p>
    <w:p w:rsidR="00E252A5" w:rsidRDefault="00E252A5" w:rsidP="00E252A5">
      <w:pPr>
        <w:keepNext/>
        <w:ind w:firstLine="567"/>
        <w:jc w:val="both"/>
      </w:pPr>
      <w:r>
        <w:t>- градостроительным регламентам;</w:t>
      </w:r>
    </w:p>
    <w:p w:rsidR="00E252A5" w:rsidRDefault="00E252A5" w:rsidP="00E252A5">
      <w:pPr>
        <w:keepNext/>
        <w:ind w:firstLine="567"/>
        <w:jc w:val="both"/>
      </w:pPr>
      <w:r>
        <w:t>- ограничениям по условиям охраны объектов культурного наследия – в случаях, когда земельный участок, иной объект недвижимости расположен в зоне охраны объектов культурного наследия;</w:t>
      </w:r>
    </w:p>
    <w:p w:rsidR="00E252A5" w:rsidRDefault="00E252A5" w:rsidP="00E252A5">
      <w:pPr>
        <w:keepNext/>
        <w:ind w:firstLine="567"/>
        <w:jc w:val="both"/>
      </w:pPr>
      <w:r>
        <w:t>- ограничениям по экологическим и санитарно-эпидемиологическим условиям – в случаях, когда земельный участок, иной объект недвижимости расположен в зонах действия соответствующих ограничений;</w:t>
      </w:r>
    </w:p>
    <w:p w:rsidR="00E252A5" w:rsidRDefault="00E252A5" w:rsidP="00E252A5">
      <w:pPr>
        <w:keepNext/>
        <w:ind w:firstLine="567"/>
        <w:jc w:val="both"/>
      </w:pPr>
      <w:r>
        <w:t>- иным документально зафиксированным ограничениям на использование объектов недвижимости (включая нормативные правовые акты об установлении публичных сервитутов, договоры об установлении частных сервитутов, иные предусмотренные законодательством документы).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технических регламентов.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</w:t>
      </w:r>
      <w:r w:rsidR="00533B6A">
        <w:rPr>
          <w:rFonts w:ascii="Times New Roman" w:hAnsi="Times New Roman" w:cs="Times New Roman"/>
          <w:sz w:val="24"/>
          <w:szCs w:val="24"/>
        </w:rPr>
        <w:t xml:space="preserve"> села</w:t>
      </w:r>
      <w:r>
        <w:rPr>
          <w:rFonts w:ascii="Times New Roman" w:hAnsi="Times New Roman" w:cs="Times New Roman"/>
          <w:sz w:val="24"/>
          <w:szCs w:val="24"/>
        </w:rPr>
        <w:t>, государственных и муниципальных учреждений, государственных и муниципальных унитарных предприятий, выбираются самостоятельно без дополнительных разрешений и согласования при условии соблюдения требований технических регламентов и с учетом предельных параметров планируемого развития территории, установленных проектом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планировки соответствующей территории.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действий по реализации указанного права устанавливается действующим законодательством.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Решения об изменении одного вида разрешенного использования земельных участков и объектов капитального строительства, расположенных на землях, на которые действие градостроительных регламентов не распространяется, на другой вид такого использования, принимаются в соответствии с федеральными законами.</w:t>
      </w:r>
    </w:p>
    <w:p w:rsidR="00E252A5" w:rsidRPr="00926E68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6. Предоставление разрешения на условно разрешенный вид использования земельного участка или объекта капитального строительства осуществляется </w:t>
      </w:r>
      <w:r w:rsidRPr="00926E68">
        <w:rPr>
          <w:rFonts w:ascii="Times New Roman" w:hAnsi="Times New Roman" w:cs="Times New Roman"/>
          <w:sz w:val="24"/>
          <w:szCs w:val="24"/>
          <w:u w:val="single"/>
        </w:rPr>
        <w:t>в порядке, предусмотренном статьей 25 настоящих Правил.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Pr="00BA49AC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bCs w:val="0"/>
          <w:i w:val="0"/>
          <w:iCs w:val="0"/>
          <w:color w:val="FF0000"/>
          <w:sz w:val="24"/>
        </w:rPr>
      </w:pPr>
      <w:r w:rsidRPr="00BA49AC">
        <w:rPr>
          <w:rFonts w:ascii="Times New Roman" w:hAnsi="Times New Roman"/>
          <w:i w:val="0"/>
          <w:iCs w:val="0"/>
          <w:color w:val="FF0000"/>
          <w:sz w:val="24"/>
          <w:szCs w:val="24"/>
        </w:rPr>
        <w:t>Статья 13.</w:t>
      </w:r>
      <w:r w:rsidRPr="00BA49AC">
        <w:rPr>
          <w:rFonts w:ascii="Times New Roman" w:hAnsi="Times New Roman"/>
          <w:i w:val="0"/>
          <w:iCs w:val="0"/>
          <w:color w:val="FF0000"/>
          <w:sz w:val="24"/>
        </w:rPr>
        <w:t xml:space="preserve"> Градостроительные регламенты. </w:t>
      </w:r>
    </w:p>
    <w:p w:rsidR="00E252A5" w:rsidRPr="00BA49AC" w:rsidRDefault="00E252A5" w:rsidP="00E252A5">
      <w:pPr>
        <w:ind w:firstLine="567"/>
        <w:jc w:val="both"/>
        <w:rPr>
          <w:bCs/>
          <w:color w:val="000000"/>
        </w:rPr>
      </w:pPr>
    </w:p>
    <w:p w:rsidR="00E252A5" w:rsidRPr="00BA49AC" w:rsidRDefault="00E252A5" w:rsidP="00E252A5">
      <w:pPr>
        <w:ind w:firstLine="567"/>
        <w:jc w:val="both"/>
        <w:rPr>
          <w:color w:val="FF0000"/>
          <w:lang w:val="ru-RU"/>
        </w:rPr>
      </w:pPr>
      <w:r w:rsidRPr="00BA49AC">
        <w:rPr>
          <w:b/>
          <w:i/>
          <w:color w:val="FF0000"/>
        </w:rPr>
        <w:t>Параметры застройки:</w:t>
      </w:r>
      <w:r w:rsidRPr="00BA49AC">
        <w:rPr>
          <w:color w:val="FF0000"/>
          <w:lang w:val="ru-RU"/>
        </w:rPr>
        <w:t xml:space="preserve"> </w:t>
      </w:r>
    </w:p>
    <w:p w:rsidR="00E252A5" w:rsidRDefault="00E252A5" w:rsidP="00E252A5">
      <w:pPr>
        <w:ind w:firstLine="567"/>
        <w:jc w:val="both"/>
        <w:rPr>
          <w:color w:val="FF0000"/>
        </w:rPr>
      </w:pPr>
      <w:r w:rsidRPr="00BA49AC">
        <w:rPr>
          <w:color w:val="FF0000"/>
          <w:lang w:val="ru-RU"/>
        </w:rPr>
        <w:t>1.</w:t>
      </w:r>
      <w:r w:rsidRPr="00BA49AC">
        <w:rPr>
          <w:color w:val="FF0000"/>
        </w:rPr>
        <w:t xml:space="preserve"> Минимальная площадь участка отдельно стоящего дома, </w:t>
      </w:r>
      <w:r w:rsidR="00633D85">
        <w:rPr>
          <w:color w:val="FF0000"/>
        </w:rPr>
        <w:t>8</w:t>
      </w:r>
      <w:r w:rsidRPr="00BA49AC">
        <w:rPr>
          <w:color w:val="FF0000"/>
          <w:lang w:val="ru-RU"/>
        </w:rPr>
        <w:t>00</w:t>
      </w:r>
      <w:r w:rsidRPr="00BA49AC">
        <w:rPr>
          <w:color w:val="FF0000"/>
        </w:rPr>
        <w:t xml:space="preserve"> м</w:t>
      </w:r>
      <w:proofErr w:type="gramStart"/>
      <w:r w:rsidRPr="00BA49AC">
        <w:rPr>
          <w:color w:val="FF0000"/>
          <w:vertAlign w:val="superscript"/>
        </w:rPr>
        <w:t>2</w:t>
      </w:r>
      <w:proofErr w:type="gramEnd"/>
      <w:r w:rsidRPr="00BA49AC">
        <w:rPr>
          <w:color w:val="FF0000"/>
        </w:rPr>
        <w:t>.</w:t>
      </w:r>
    </w:p>
    <w:p w:rsidR="00633D85" w:rsidRPr="00BA49AC" w:rsidRDefault="00633D85" w:rsidP="00E252A5">
      <w:pPr>
        <w:ind w:firstLine="567"/>
        <w:jc w:val="both"/>
        <w:rPr>
          <w:color w:val="FF0000"/>
        </w:rPr>
      </w:pPr>
      <w:r>
        <w:rPr>
          <w:color w:val="FF0000"/>
        </w:rPr>
        <w:t xml:space="preserve">    Максимальная площадь </w:t>
      </w:r>
      <w:r w:rsidRPr="00BA49AC">
        <w:rPr>
          <w:color w:val="FF0000"/>
        </w:rPr>
        <w:t xml:space="preserve">участка отдельно стоящего дома, </w:t>
      </w:r>
      <w:r>
        <w:rPr>
          <w:color w:val="FF0000"/>
        </w:rPr>
        <w:t>12</w:t>
      </w:r>
      <w:r w:rsidRPr="00BA49AC">
        <w:rPr>
          <w:color w:val="FF0000"/>
          <w:lang w:val="ru-RU"/>
        </w:rPr>
        <w:t>00</w:t>
      </w:r>
      <w:r w:rsidRPr="00BA49AC">
        <w:rPr>
          <w:color w:val="FF0000"/>
        </w:rPr>
        <w:t xml:space="preserve"> м</w:t>
      </w:r>
      <w:proofErr w:type="gramStart"/>
      <w:r w:rsidRPr="00BA49AC">
        <w:rPr>
          <w:color w:val="FF0000"/>
          <w:vertAlign w:val="superscript"/>
        </w:rPr>
        <w:t>2</w:t>
      </w:r>
      <w:proofErr w:type="gramEnd"/>
    </w:p>
    <w:p w:rsidR="00E252A5" w:rsidRPr="00BA49AC" w:rsidRDefault="00E23AC7" w:rsidP="00E252A5">
      <w:pPr>
        <w:ind w:firstLine="567"/>
        <w:jc w:val="both"/>
        <w:rPr>
          <w:color w:val="FF0000"/>
        </w:rPr>
      </w:pPr>
      <w:r>
        <w:rPr>
          <w:color w:val="FF0000"/>
        </w:rPr>
        <w:t>2</w:t>
      </w:r>
      <w:r w:rsidR="00E252A5" w:rsidRPr="00BA49AC">
        <w:rPr>
          <w:color w:val="FF0000"/>
          <w:lang w:val="ru-RU"/>
        </w:rPr>
        <w:t>.</w:t>
      </w:r>
      <w:r w:rsidR="00E252A5" w:rsidRPr="00BA49AC">
        <w:rPr>
          <w:color w:val="FF0000"/>
        </w:rPr>
        <w:t xml:space="preserve"> Расстояние между фронтальной границей участка и основным строением</w:t>
      </w:r>
      <w:r w:rsidR="00E252A5" w:rsidRPr="00BA49AC">
        <w:rPr>
          <w:color w:val="FF0000"/>
          <w:lang w:val="ru-RU"/>
        </w:rPr>
        <w:t xml:space="preserve"> –</w:t>
      </w:r>
      <w:r w:rsidR="00E252A5" w:rsidRPr="00BA49AC">
        <w:rPr>
          <w:color w:val="FF0000"/>
        </w:rPr>
        <w:t xml:space="preserve"> в соответствии со сложившейся или проектируемой линией застройки.</w:t>
      </w:r>
    </w:p>
    <w:p w:rsidR="00E252A5" w:rsidRPr="00BA49AC" w:rsidRDefault="00E252A5" w:rsidP="00E252A5">
      <w:pPr>
        <w:ind w:firstLine="567"/>
        <w:jc w:val="both"/>
        <w:rPr>
          <w:color w:val="FF0000"/>
        </w:rPr>
      </w:pPr>
      <w:r w:rsidRPr="00BA49AC">
        <w:rPr>
          <w:color w:val="FF0000"/>
          <w:lang w:val="ru-RU"/>
        </w:rPr>
        <w:t>5.</w:t>
      </w:r>
      <w:r w:rsidRPr="00BA49AC">
        <w:rPr>
          <w:color w:val="FF0000"/>
        </w:rPr>
        <w:t xml:space="preserve"> Минимальное расстояние от границ землевладения до строений, а также между строениями:</w:t>
      </w:r>
    </w:p>
    <w:p w:rsidR="00E252A5" w:rsidRPr="00BA49AC" w:rsidRDefault="00E252A5" w:rsidP="00F13B6A">
      <w:pPr>
        <w:numPr>
          <w:ilvl w:val="0"/>
          <w:numId w:val="6"/>
        </w:numPr>
        <w:tabs>
          <w:tab w:val="left" w:pos="681"/>
          <w:tab w:val="left" w:pos="1080"/>
        </w:tabs>
        <w:ind w:left="681"/>
        <w:jc w:val="both"/>
        <w:rPr>
          <w:color w:val="FF0000"/>
        </w:rPr>
      </w:pPr>
      <w:r w:rsidRPr="00BA49AC">
        <w:rPr>
          <w:color w:val="FF0000"/>
          <w:lang w:val="ru-RU"/>
        </w:rPr>
        <w:t>о</w:t>
      </w:r>
      <w:r w:rsidRPr="00BA49AC">
        <w:rPr>
          <w:color w:val="FF0000"/>
        </w:rPr>
        <w:t>т границ соседнего участка до: основного строения</w:t>
      </w:r>
      <w:r w:rsidRPr="00BA49AC">
        <w:rPr>
          <w:color w:val="FF0000"/>
          <w:lang w:val="ru-RU"/>
        </w:rPr>
        <w:t xml:space="preserve"> – </w:t>
      </w:r>
      <w:smartTag w:uri="urn:schemas-microsoft-com:office:smarttags" w:element="metricconverter">
        <w:smartTagPr>
          <w:attr w:name="ProductID" w:val="3 м"/>
        </w:smartTagPr>
        <w:r w:rsidRPr="00BA49AC">
          <w:rPr>
            <w:color w:val="FF0000"/>
            <w:lang w:val="ru-RU"/>
          </w:rPr>
          <w:t>3</w:t>
        </w:r>
        <w:r w:rsidRPr="00BA49AC">
          <w:rPr>
            <w:color w:val="FF0000"/>
          </w:rPr>
          <w:t xml:space="preserve"> м</w:t>
        </w:r>
      </w:smartTag>
      <w:r w:rsidRPr="00BA49AC">
        <w:rPr>
          <w:color w:val="FF0000"/>
        </w:rPr>
        <w:t>; хозяйственных и прочих строений</w:t>
      </w:r>
      <w:r w:rsidRPr="00BA49AC">
        <w:rPr>
          <w:color w:val="FF0000"/>
          <w:lang w:val="ru-RU"/>
        </w:rPr>
        <w:t xml:space="preserve"> - </w:t>
      </w:r>
      <w:smartTag w:uri="urn:schemas-microsoft-com:office:smarttags" w:element="metricconverter">
        <w:smartTagPr>
          <w:attr w:name="ProductID" w:val="1 м"/>
        </w:smartTagPr>
        <w:r w:rsidRPr="00BA49AC">
          <w:rPr>
            <w:color w:val="FF0000"/>
            <w:lang w:val="ru-RU"/>
          </w:rPr>
          <w:t>1</w:t>
        </w:r>
        <w:r w:rsidRPr="00BA49AC">
          <w:rPr>
            <w:color w:val="FF0000"/>
          </w:rPr>
          <w:t xml:space="preserve"> м</w:t>
        </w:r>
      </w:smartTag>
      <w:r w:rsidRPr="00BA49AC">
        <w:rPr>
          <w:color w:val="FF0000"/>
        </w:rPr>
        <w:t xml:space="preserve">; отдельно стоящего гаража </w:t>
      </w:r>
      <w:r w:rsidRPr="00BA49AC">
        <w:rPr>
          <w:color w:val="FF0000"/>
          <w:lang w:val="ru-RU"/>
        </w:rPr>
        <w:t>–</w:t>
      </w:r>
      <w:r w:rsidRPr="00BA49AC">
        <w:rPr>
          <w:color w:val="FF0000"/>
        </w:rPr>
        <w:t xml:space="preserve"> </w:t>
      </w:r>
      <w:smartTag w:uri="urn:schemas-microsoft-com:office:smarttags" w:element="metricconverter">
        <w:smartTagPr>
          <w:attr w:name="ProductID" w:val="1 м"/>
        </w:smartTagPr>
        <w:r w:rsidRPr="00BA49AC">
          <w:rPr>
            <w:color w:val="FF0000"/>
          </w:rPr>
          <w:t>1 м</w:t>
        </w:r>
      </w:smartTag>
      <w:r w:rsidRPr="00BA49AC">
        <w:rPr>
          <w:color w:val="FF0000"/>
        </w:rPr>
        <w:t>.</w:t>
      </w:r>
    </w:p>
    <w:p w:rsidR="00E252A5" w:rsidRPr="00BA49AC" w:rsidRDefault="00E252A5" w:rsidP="00F13B6A">
      <w:pPr>
        <w:numPr>
          <w:ilvl w:val="0"/>
          <w:numId w:val="6"/>
        </w:numPr>
        <w:tabs>
          <w:tab w:val="left" w:pos="681"/>
          <w:tab w:val="left" w:pos="1080"/>
        </w:tabs>
        <w:ind w:left="681"/>
        <w:jc w:val="both"/>
        <w:rPr>
          <w:color w:val="FF0000"/>
          <w:lang w:val="ru-RU"/>
        </w:rPr>
      </w:pPr>
      <w:r w:rsidRPr="00BA49AC">
        <w:rPr>
          <w:color w:val="FF0000"/>
          <w:lang w:val="ru-RU"/>
        </w:rPr>
        <w:t>о</w:t>
      </w:r>
      <w:r w:rsidRPr="00BA49AC">
        <w:rPr>
          <w:color w:val="FF0000"/>
        </w:rPr>
        <w:t>т основных строений до отдельно стоящих хозяйственных и прочих строений</w:t>
      </w:r>
      <w:r w:rsidRPr="00BA49AC">
        <w:rPr>
          <w:color w:val="FF0000"/>
          <w:lang w:val="ru-RU"/>
        </w:rPr>
        <w:t xml:space="preserve"> –</w:t>
      </w:r>
      <w:r w:rsidRPr="00BA49AC">
        <w:rPr>
          <w:color w:val="FF0000"/>
        </w:rPr>
        <w:t xml:space="preserve"> в соответствии с требованиями СНиП</w:t>
      </w:r>
      <w:r w:rsidRPr="00BA49AC">
        <w:rPr>
          <w:color w:val="FF0000"/>
          <w:lang w:val="ru-RU"/>
        </w:rPr>
        <w:t xml:space="preserve"> 2.07.01-89*.</w:t>
      </w:r>
    </w:p>
    <w:p w:rsidR="00E252A5" w:rsidRDefault="00E252A5" w:rsidP="00E23AC7">
      <w:pPr>
        <w:tabs>
          <w:tab w:val="left" w:pos="-142"/>
          <w:tab w:val="left" w:pos="1080"/>
        </w:tabs>
        <w:overflowPunct w:val="0"/>
        <w:autoSpaceDE w:val="0"/>
        <w:jc w:val="both"/>
        <w:textAlignment w:val="baseline"/>
      </w:pPr>
    </w:p>
    <w:p w:rsidR="00E252A5" w:rsidRDefault="00E252A5" w:rsidP="00E252A5">
      <w:pPr>
        <w:pStyle w:val="1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252A5" w:rsidRDefault="00E252A5" w:rsidP="00E252A5">
      <w:pPr>
        <w:pStyle w:val="1"/>
        <w:tabs>
          <w:tab w:val="left" w:pos="0"/>
        </w:tabs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3. Подготовка документации по планировке территории</w:t>
      </w: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Статья </w:t>
      </w:r>
      <w:r w:rsidR="00E23AC7"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14</w:t>
      </w:r>
      <w:r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. Общие положения </w:t>
      </w:r>
    </w:p>
    <w:p w:rsidR="00E252A5" w:rsidRDefault="00381D68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1</w:t>
      </w:r>
      <w:r w:rsidR="00E252A5">
        <w:t xml:space="preserve">. Планировка территории </w:t>
      </w:r>
      <w:r>
        <w:t>в части подготовки, выделения земельных участков осуществляется посредством разработки документации по планировки территории:</w:t>
      </w:r>
    </w:p>
    <w:p w:rsidR="00E252A5" w:rsidRDefault="00E252A5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- проектов планировки территории как отдельных документов;</w:t>
      </w:r>
    </w:p>
    <w:p w:rsidR="00E252A5" w:rsidRDefault="00E252A5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- проектов планировки территории с проектами межевания территории в их составе;</w:t>
      </w:r>
    </w:p>
    <w:p w:rsidR="00E252A5" w:rsidRDefault="00E252A5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- проектов межевания территории как отдельных документов;</w:t>
      </w:r>
    </w:p>
    <w:p w:rsidR="00E252A5" w:rsidRDefault="00E252A5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- проектов планировки с проектами межевания территории в их составе и с градостроительными планами земельных участков в составе проектов межевания;</w:t>
      </w:r>
    </w:p>
    <w:p w:rsidR="00E252A5" w:rsidRDefault="00E252A5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- проектов межевания с градостроительными планами земельных участков в их составе;</w:t>
      </w:r>
    </w:p>
    <w:p w:rsidR="00E252A5" w:rsidRDefault="00E252A5" w:rsidP="00E252A5">
      <w:pPr>
        <w:keepNext/>
        <w:shd w:val="clear" w:color="auto" w:fill="FFFFFF"/>
        <w:tabs>
          <w:tab w:val="left" w:pos="785"/>
        </w:tabs>
        <w:ind w:firstLine="567"/>
        <w:jc w:val="both"/>
      </w:pPr>
      <w:r>
        <w:t>- градостроительных планов земельных участков как отдельных документов (только на основании заявлений правообладател</w:t>
      </w:r>
      <w:r w:rsidR="00E77532">
        <w:t>я (</w:t>
      </w:r>
      <w:r>
        <w:t>ей) земельного участка).</w:t>
      </w:r>
    </w:p>
    <w:p w:rsidR="00E252A5" w:rsidRDefault="00E252A5" w:rsidP="00E252A5">
      <w:pPr>
        <w:keepNext/>
        <w:shd w:val="clear" w:color="auto" w:fill="FFFFFF"/>
        <w:ind w:firstLine="567"/>
        <w:jc w:val="both"/>
      </w:pPr>
      <w:r>
        <w:t>3. Разработка документации по планировке территории осуществляется с учетом характеристик планируемого развития конкретной территории, оценки экономического эффекта развития территории с учетом размещения планируемых объектов капитального строительства, осуществляемой уполномоченным отраслевым органом администрации города в сфере экономики, а также следующих особенностей: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1) проекты планировки территории разрабатываются в случаях, когда необходимо установить (изменить), в том числе посредством установления красных линий: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а) границы планировочных элементов территории (кварталов, микрорайонов, районов);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б) границы земельных участков общего пользования и линейных объектов без определения границ иных земельных участков;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в) границы зон планируемого размещения объектов социально-культурного и коммунально-бытового и иного назначения;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г) другие границы.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2) проекты планировки территории с проектами межевания территории в их составе разрабатываются в случаях, когда, помимо границ, указанных в предыдущем подпункте, необходимо определить (изменить):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а) границы земельных участков, которые не являются земельными участками общего пользования;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б) границы зон действия публичных сервитутов;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в) границы зон планируемого размещения объектов капитального строительства для реализации государственных или муниципальных нужд;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3) проекты межевания территории как отдельные документы разрабатываются в пределах красных линий планировочных элементов территории, не разделенной на земельные участки, или разделение которой на земельные участки не завершено, или требуется изменение ранее установленных границ земельных участков, в целях установления: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а) границ застроенных земельных участков и границ незастроенных земельных участков;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б) границ незастроенных земельных участков, планируемых для предоставления физическим и юридическим лицам для строительства, а также границ земельных участков, предназначенных для размещения объектов капитального строительства местного значения;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в) границ земельных участков, которые не являются территориями общего пользования;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г) линий отступа от красных линий для определения места допустимого размещения зданий, строений, сооружений;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д) границ зон планируемого размещения объектов капитального строительства федерального и местного значения;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lastRenderedPageBreak/>
        <w:t>е) границ зон с особыми условиями использования территории;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ж) других границ.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4) проекты межевания территории с градостроительными планами земельных участков в их составе разрабатываются в случаях, установленных предыдущем подпунктом, а также при предоставлении земельных участков для различного функционального использования и в других случаях, когда требуется подготовка градостроительного плана земельного участка;</w:t>
      </w:r>
    </w:p>
    <w:p w:rsidR="00E252A5" w:rsidRDefault="00E252A5" w:rsidP="00E252A5">
      <w:pPr>
        <w:keepNext/>
        <w:shd w:val="clear" w:color="auto" w:fill="FFFFFF"/>
        <w:tabs>
          <w:tab w:val="left" w:pos="760"/>
        </w:tabs>
        <w:ind w:firstLine="567"/>
        <w:jc w:val="both"/>
      </w:pPr>
      <w:r>
        <w:t>5) градостроительные планы земельных участков подготавливаются по заявкам заинтересованных лиц, а также по инициативе органов</w:t>
      </w:r>
      <w:r w:rsidR="00D05AF3">
        <w:t xml:space="preserve"> местного самоуправления села </w:t>
      </w:r>
      <w:r>
        <w:t>в составе проектов планировки и/или проектов межевания, при предоставлении земельных участков для различного функционального использования, подготовке проектной документации, выдаче разрешения на строительство, разрешения на ввод объекта в эксплуатацию и т.д.</w:t>
      </w:r>
    </w:p>
    <w:p w:rsidR="00E252A5" w:rsidRDefault="00E252A5" w:rsidP="00E252A5">
      <w:pPr>
        <w:keepNext/>
        <w:shd w:val="clear" w:color="auto" w:fill="FFFFFF"/>
        <w:ind w:firstLine="567"/>
        <w:jc w:val="both"/>
      </w:pPr>
      <w:r>
        <w:t>4. Посредством документации по планировке территории определяются:</w:t>
      </w:r>
    </w:p>
    <w:p w:rsidR="00E252A5" w:rsidRDefault="00E252A5" w:rsidP="00E252A5">
      <w:pPr>
        <w:keepNext/>
        <w:shd w:val="clear" w:color="auto" w:fill="FFFFFF"/>
        <w:ind w:firstLine="567"/>
        <w:jc w:val="both"/>
      </w:pPr>
      <w:r>
        <w:t>- характеристики и параметры планируемого развития, строительного освоения и реконструкции территорий, включая характеристики и параметры развития систем социального обслуживания, инженерного оборудования, необходимых для обеспечения застройки, а также оценка экономического эффекта развития территории с учетом размещения планируемых объектов капитального строительства, осуществляемая уполномоченным отраслевым органом администрации города в сфере экономики;</w:t>
      </w:r>
    </w:p>
    <w:p w:rsidR="00E252A5" w:rsidRDefault="00E252A5" w:rsidP="00E252A5">
      <w:pPr>
        <w:keepNext/>
        <w:shd w:val="clear" w:color="auto" w:fill="FFFFFF"/>
        <w:tabs>
          <w:tab w:val="left" w:pos="-2268"/>
        </w:tabs>
        <w:ind w:firstLine="567"/>
        <w:jc w:val="both"/>
      </w:pPr>
      <w:r>
        <w:t>- красные линии;</w:t>
      </w:r>
    </w:p>
    <w:p w:rsidR="00E252A5" w:rsidRDefault="00E252A5" w:rsidP="00E252A5">
      <w:pPr>
        <w:keepNext/>
        <w:shd w:val="clear" w:color="auto" w:fill="FFFFFF"/>
        <w:tabs>
          <w:tab w:val="left" w:pos="1249"/>
        </w:tabs>
        <w:ind w:firstLine="567"/>
        <w:jc w:val="both"/>
      </w:pPr>
      <w:r>
        <w:t>- линии регулирования застройки, если они не определены градостроительными регламентами в составе настоящих Правил;</w:t>
      </w:r>
    </w:p>
    <w:p w:rsidR="00E252A5" w:rsidRDefault="00E252A5" w:rsidP="00E252A5">
      <w:pPr>
        <w:keepNext/>
        <w:shd w:val="clear" w:color="auto" w:fill="FFFFFF"/>
        <w:tabs>
          <w:tab w:val="left" w:pos="1123"/>
        </w:tabs>
        <w:ind w:firstLine="567"/>
        <w:jc w:val="both"/>
      </w:pPr>
      <w:r>
        <w:t>- границы земельных участков линейных объектов, а также границы зон действия ограничений вдоль линейных объектов;</w:t>
      </w:r>
    </w:p>
    <w:p w:rsidR="00E252A5" w:rsidRDefault="00E252A5" w:rsidP="00E252A5">
      <w:pPr>
        <w:keepNext/>
        <w:shd w:val="clear" w:color="auto" w:fill="FFFFFF"/>
        <w:tabs>
          <w:tab w:val="left" w:pos="961"/>
        </w:tabs>
        <w:ind w:firstLine="567"/>
        <w:jc w:val="both"/>
      </w:pPr>
      <w:r>
        <w:t xml:space="preserve">- границы зон действия ограничений вокруг охраняемых объектов, а также вокруг объектов, </w:t>
      </w:r>
      <w:r>
        <w:rPr>
          <w:spacing w:val="2"/>
        </w:rPr>
        <w:t xml:space="preserve">являющихся источниками </w:t>
      </w:r>
      <w:r>
        <w:t>загрязнения окружающей среды;</w:t>
      </w:r>
    </w:p>
    <w:p w:rsidR="00E252A5" w:rsidRDefault="00E252A5" w:rsidP="00E252A5">
      <w:pPr>
        <w:keepNext/>
        <w:shd w:val="clear" w:color="auto" w:fill="FFFFFF"/>
        <w:tabs>
          <w:tab w:val="left" w:pos="961"/>
        </w:tabs>
        <w:ind w:firstLine="567"/>
        <w:jc w:val="both"/>
      </w:pPr>
      <w:r>
        <w:t>- границы земельных участков, которые планируется изъять, в том числе путем выкупа, для муниципальных нужд, либо зарезервировать с последующим изъятием, в том числе путем выкупа, а также границы земельных участков, определяемых для муниципальных нужд без резервирования и изъятия, в том числе путем выкупа, расположенных в составе земель, находящихся в муниципальной собственности;</w:t>
      </w:r>
    </w:p>
    <w:p w:rsidR="00E252A5" w:rsidRDefault="00E252A5" w:rsidP="00E252A5">
      <w:pPr>
        <w:keepNext/>
        <w:shd w:val="clear" w:color="auto" w:fill="FFFFFF"/>
        <w:tabs>
          <w:tab w:val="left" w:pos="961"/>
        </w:tabs>
        <w:ind w:firstLine="567"/>
        <w:jc w:val="both"/>
      </w:pPr>
      <w:r>
        <w:t>- границы земельных участков, которые планируется предоставить физическим или юридическим лицам;</w:t>
      </w:r>
    </w:p>
    <w:p w:rsidR="00E252A5" w:rsidRDefault="00E252A5" w:rsidP="00E252A5">
      <w:pPr>
        <w:keepNext/>
        <w:shd w:val="clear" w:color="auto" w:fill="FFFFFF"/>
        <w:tabs>
          <w:tab w:val="left" w:pos="1044"/>
        </w:tabs>
        <w:ind w:firstLine="567"/>
        <w:jc w:val="both"/>
      </w:pPr>
      <w:r>
        <w:t>- границы земельных участков на территориях существующей застройки, не разделенных на земельные участки;</w:t>
      </w:r>
    </w:p>
    <w:p w:rsidR="00E252A5" w:rsidRDefault="00E252A5" w:rsidP="00E252A5">
      <w:pPr>
        <w:keepNext/>
        <w:shd w:val="clear" w:color="auto" w:fill="FFFFFF"/>
        <w:tabs>
          <w:tab w:val="left" w:pos="1112"/>
        </w:tabs>
        <w:ind w:firstLine="567"/>
        <w:jc w:val="both"/>
      </w:pPr>
      <w:r>
        <w:t>- границы земельных участков в существующей застройке, которые планируется изменить путем объединения земельных участков и установления границ новых земельных участков;</w:t>
      </w:r>
    </w:p>
    <w:p w:rsidR="00E252A5" w:rsidRDefault="00E252A5" w:rsidP="00323D7B">
      <w:pPr>
        <w:keepNext/>
        <w:shd w:val="clear" w:color="auto" w:fill="FFFFFF"/>
        <w:tabs>
          <w:tab w:val="left" w:pos="1112"/>
        </w:tabs>
        <w:ind w:firstLine="567"/>
        <w:jc w:val="both"/>
      </w:pPr>
      <w:r>
        <w:t>- и другие.</w:t>
      </w:r>
    </w:p>
    <w:p w:rsidR="00323D7B" w:rsidRDefault="00323D7B" w:rsidP="00323D7B">
      <w:pPr>
        <w:keepNext/>
        <w:shd w:val="clear" w:color="auto" w:fill="FFFFFF"/>
        <w:tabs>
          <w:tab w:val="left" w:pos="1112"/>
        </w:tabs>
        <w:ind w:firstLine="567"/>
        <w:jc w:val="both"/>
      </w:pPr>
    </w:p>
    <w:p w:rsidR="00323D7B" w:rsidRDefault="00323D7B" w:rsidP="00323D7B">
      <w:pPr>
        <w:keepNext/>
        <w:shd w:val="clear" w:color="auto" w:fill="FFFFFF"/>
        <w:tabs>
          <w:tab w:val="left" w:pos="1112"/>
        </w:tabs>
        <w:ind w:firstLine="567"/>
        <w:jc w:val="both"/>
      </w:pPr>
    </w:p>
    <w:p w:rsidR="00323D7B" w:rsidRDefault="00323D7B" w:rsidP="00323D7B">
      <w:pPr>
        <w:keepNext/>
        <w:shd w:val="clear" w:color="auto" w:fill="FFFFFF"/>
        <w:tabs>
          <w:tab w:val="left" w:pos="1112"/>
        </w:tabs>
        <w:ind w:firstLine="567"/>
        <w:jc w:val="both"/>
      </w:pPr>
    </w:p>
    <w:p w:rsidR="00323D7B" w:rsidRDefault="00323D7B" w:rsidP="00323D7B">
      <w:pPr>
        <w:keepNext/>
        <w:shd w:val="clear" w:color="auto" w:fill="FFFFFF"/>
        <w:tabs>
          <w:tab w:val="left" w:pos="1112"/>
        </w:tabs>
        <w:ind w:firstLine="567"/>
        <w:jc w:val="both"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Статья </w:t>
      </w:r>
      <w:r w:rsidR="00E23AC7"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1</w:t>
      </w:r>
      <w:r w:rsidR="00381D68"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5.</w:t>
      </w:r>
      <w:r>
        <w:rPr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 Градостроительные планы земельных участков</w:t>
      </w:r>
    </w:p>
    <w:p w:rsidR="00E252A5" w:rsidRDefault="00E252A5" w:rsidP="00E252A5">
      <w:pPr>
        <w:keepNext/>
        <w:ind w:firstLine="567"/>
        <w:jc w:val="both"/>
      </w:pPr>
      <w:r>
        <w:t>Положения настоящей статьи установлены в соответствии со статьями 44, 46 Градостроительного кодекса Российской Федерации.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>1. Подготовка градостроительных планов земельных участков осуществляется применительно к застроенным или предназначенным для строительства, реконструкции объектов капитального строительства земельным участкам.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 xml:space="preserve">2. Градостроительные планы земельных участков как отдельные документы готовятся на основании заявлений заинтересованных лиц (правообладателей земельных участков) о выдаче градостроительного плана земельного участка. 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lastRenderedPageBreak/>
        <w:t>3. К заявлению от юридического лица прилагается копия по</w:t>
      </w:r>
      <w:r w:rsidR="00950407">
        <w:t>становления Администрации Северного сельсовета</w:t>
      </w:r>
      <w:r>
        <w:t xml:space="preserve"> о разрешенном использовании земельного участка (при наличии такого документа); правоустанавливающего, правоподтверждающего документа на земельный участок; технических условий подключения объекта капитального строительства к сетям инженерно-технического обеспечения, или информация для составления запроса на получение технических условий. 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>К заявлению от физического лица прилагается копия по</w:t>
      </w:r>
      <w:r w:rsidR="00950407">
        <w:t xml:space="preserve">становления Администрации </w:t>
      </w:r>
      <w:r>
        <w:t xml:space="preserve"> о разрешенном использовании земельного участка (при наличии такого документа); правоустанавливающего, правоподтверждающего документа на земельный участок, плана застройки земельного участка; технических условий подключения объекта капитального строительства к сетям инженерно-технического обеспечения, или информация для составления запроса на получение технических условий.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>4. Уполномоченный орган в сфере архитектуре и градостроительства в течение тридцати дней со дня поступления указанного заявления осуществляет подготовку градостроительного плана земельного участка и обеспечивает его утверждение постановление</w:t>
      </w:r>
      <w:r w:rsidR="00D069F7">
        <w:t xml:space="preserve">м Администрации села. 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>5. Градостроительный план выдается заявителю без взимания платы.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Default="00E252A5" w:rsidP="00E252A5">
      <w:pPr>
        <w:pStyle w:val="1"/>
        <w:tabs>
          <w:tab w:val="left" w:pos="0"/>
        </w:tabs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4. Разрешение на условно разрешенный вид использования земельного участка или объекта капитального строительства. Разрешение на отклонение от предельных параметров строительства, реконструкции объектов капитального строительства</w:t>
      </w:r>
    </w:p>
    <w:p w:rsidR="00E252A5" w:rsidRDefault="00E252A5" w:rsidP="00E252A5">
      <w:pPr>
        <w:keepNext/>
        <w:ind w:firstLine="567"/>
      </w:pPr>
    </w:p>
    <w:p w:rsidR="00E252A5" w:rsidRDefault="00E252A5" w:rsidP="00E252A5">
      <w:pPr>
        <w:keepNext/>
        <w:ind w:firstLine="567"/>
        <w:jc w:val="both"/>
      </w:pPr>
      <w:r>
        <w:t>Положения настоящей главы установлены в соответствии со статьями 39-40 Градостроительного кодекса Российской Федерации.</w:t>
      </w:r>
    </w:p>
    <w:p w:rsidR="00E252A5" w:rsidRDefault="00E252A5" w:rsidP="00E252A5">
      <w:pPr>
        <w:keepNext/>
        <w:ind w:firstLine="851"/>
        <w:jc w:val="both"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 xml:space="preserve">Статья </w:t>
      </w:r>
      <w:r w:rsidR="00E23AC7">
        <w:rPr>
          <w:rFonts w:ascii="Times New Roman" w:hAnsi="Times New Roman"/>
          <w:i w:val="0"/>
          <w:iCs w:val="0"/>
          <w:color w:val="000000"/>
          <w:sz w:val="24"/>
          <w:szCs w:val="24"/>
        </w:rPr>
        <w:t>1</w:t>
      </w:r>
      <w:r w:rsidR="00381D68">
        <w:rPr>
          <w:rFonts w:ascii="Times New Roman" w:hAnsi="Times New Roman"/>
          <w:i w:val="0"/>
          <w:iCs w:val="0"/>
          <w:color w:val="000000"/>
          <w:sz w:val="24"/>
          <w:szCs w:val="24"/>
        </w:rPr>
        <w:t>6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>. Порядок предоставления разрешения на условно разрешенный вид использования земельного участка или объекта капитального строительства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>1. Физическое или юридическое лицо, заинтересованное в предоставлении разрешения на условно-разрешенный вид использования земельного участка или объекта капитального строительства направляет заявление в Комиссию.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>2. Вопрос о предоставлении разрешения на условно разрешенный вид использования подлежит обсуждению на публичных слушаниях в соответствии с Градостроительным кодексом Российской Федерации.</w:t>
      </w:r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 xml:space="preserve">3. </w:t>
      </w:r>
      <w:proofErr w:type="gramStart"/>
      <w:r>
        <w:t>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не позднее следующего дня после подготовки глав</w:t>
      </w:r>
      <w:r w:rsidR="00E518B0">
        <w:t>е администрации с. Северного</w:t>
      </w:r>
      <w:r>
        <w:t>.</w:t>
      </w:r>
      <w:proofErr w:type="gramEnd"/>
    </w:p>
    <w:p w:rsidR="00E252A5" w:rsidRDefault="00E252A5" w:rsidP="00E252A5">
      <w:pPr>
        <w:keepNext/>
        <w:tabs>
          <w:tab w:val="left" w:pos="1134"/>
        </w:tabs>
        <w:ind w:firstLine="567"/>
        <w:jc w:val="both"/>
      </w:pPr>
      <w:r>
        <w:t xml:space="preserve">4. </w:t>
      </w:r>
      <w:r>
        <w:tab/>
        <w:t>На основании указанных в пункте 3 настоящей статьи рекомендаций глава администрации города в течение трех дней со дня поступления таких рекомендаций принимает постановление о предоставлении разрешения на условно разрешенный вид использования или об отказе в предоставлении такого разрешения. Указанное постановление подлежит опубликованию в порядке, установленном для официального опубликования</w:t>
      </w:r>
      <w:r w:rsidR="0042623F">
        <w:t xml:space="preserve"> муниципальных правовых актов.</w:t>
      </w:r>
    </w:p>
    <w:p w:rsidR="00E252A5" w:rsidRDefault="00E252A5" w:rsidP="00E252A5">
      <w:pPr>
        <w:pStyle w:val="ConsNormal"/>
        <w:keepNext/>
        <w:ind w:right="0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 xml:space="preserve">Статья </w:t>
      </w:r>
      <w:r w:rsidR="00E23AC7">
        <w:rPr>
          <w:rFonts w:ascii="Times New Roman" w:hAnsi="Times New Roman"/>
          <w:i w:val="0"/>
          <w:iCs w:val="0"/>
          <w:color w:val="000000"/>
          <w:sz w:val="24"/>
          <w:szCs w:val="24"/>
        </w:rPr>
        <w:t>1</w:t>
      </w:r>
      <w:r w:rsidR="00381D68">
        <w:rPr>
          <w:rFonts w:ascii="Times New Roman" w:hAnsi="Times New Roman"/>
          <w:i w:val="0"/>
          <w:iCs w:val="0"/>
          <w:color w:val="000000"/>
          <w:sz w:val="24"/>
          <w:szCs w:val="24"/>
        </w:rPr>
        <w:t>7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>. Порядок предоставления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имеют право на отклонение при строительстве от </w:t>
      </w:r>
      <w:r>
        <w:rPr>
          <w:rFonts w:ascii="Times New Roman" w:hAnsi="Times New Roman" w:cs="Times New Roman"/>
          <w:sz w:val="24"/>
          <w:szCs w:val="24"/>
        </w:rPr>
        <w:lastRenderedPageBreak/>
        <w:t>предельных параметров разрешенного строительства, реконструкции объектов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Отклонение от предельных параметров разрешенного строительства, реконструкции объектов капитального строительства разрешается для отдельного земельного участка при соблюдении требований технических регламентов.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Застройщик подает в Комиссию заявление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Вопрос о предоставлении такого разрешения подлежит обсуждению на публичных слушаниях в соответствии с Градостроительным кодексом Российской Федерации.</w:t>
      </w:r>
    </w:p>
    <w:p w:rsidR="00E252A5" w:rsidRDefault="00E252A5" w:rsidP="00491E13">
      <w:pPr>
        <w:pStyle w:val="ConsNormal"/>
        <w:keepNext/>
        <w:ind w:left="114" w:right="0" w:firstLine="9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>
        <w:rPr>
          <w:rFonts w:ascii="Times New Roman" w:hAnsi="Times New Roman" w:cs="Times New Roman"/>
          <w:sz w:val="24"/>
          <w:szCs w:val="24"/>
        </w:rPr>
        <w:t>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строительства, реконструкции объектов капитального строительства Комиссия, с учетом оценки экономического эффекта развития территории при размещении заявленного объекта строительства, осуществляемой уполномоченным отраслевым органом администрации города в сфере экономики, осуществляет подготовку рекомендаций о предоставлении такого разрешения или об отказе в предоставлении такого разрешения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указанием причин принятого решения и направляет указанные рекомендации главе администрации</w:t>
      </w:r>
      <w:r w:rsidR="0042623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2623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726C8D">
        <w:rPr>
          <w:rFonts w:ascii="Times New Roman" w:hAnsi="Times New Roman" w:cs="Times New Roman"/>
          <w:sz w:val="24"/>
          <w:szCs w:val="24"/>
        </w:rPr>
        <w:t>. С</w:t>
      </w:r>
      <w:r w:rsidR="0042623F">
        <w:rPr>
          <w:rFonts w:ascii="Times New Roman" w:hAnsi="Times New Roman" w:cs="Times New Roman"/>
          <w:sz w:val="24"/>
          <w:szCs w:val="24"/>
        </w:rPr>
        <w:t>еверного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252A5" w:rsidRDefault="00E252A5" w:rsidP="00E252A5">
      <w:pPr>
        <w:keepNext/>
        <w:tabs>
          <w:tab w:val="left" w:pos="-2268"/>
        </w:tabs>
        <w:ind w:firstLine="567"/>
        <w:jc w:val="both"/>
      </w:pPr>
      <w:r>
        <w:t xml:space="preserve">6. </w:t>
      </w:r>
      <w:proofErr w:type="gramStart"/>
      <w:r>
        <w:t>Глава администрации</w:t>
      </w:r>
      <w:r w:rsidR="00D05AF3" w:rsidRPr="00D05AF3">
        <w:t xml:space="preserve"> </w:t>
      </w:r>
      <w:r w:rsidR="00D05AF3" w:rsidRPr="00C97A1C">
        <w:t>Северного района  Северного сельсовета,</w:t>
      </w:r>
      <w:r w:rsidR="0042623F">
        <w:t xml:space="preserve"> в случаях, если Правила могут воспрепятствовать функционированию </w:t>
      </w:r>
      <w:r>
        <w:t>в течение семи дней со дня поступления указанных в пункте 5 настоящей статьи рекомендаций принимает решение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 с указанием причин принятого решения.</w:t>
      </w:r>
      <w:proofErr w:type="gramEnd"/>
      <w:r>
        <w:t xml:space="preserve"> Указанное постановление подлежит опубликованию в порядке, установленном для официального опубликовани</w:t>
      </w:r>
      <w:r w:rsidR="0042623F">
        <w:t>я муниципальных правовых актов.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разрешения.</w:t>
      </w:r>
    </w:p>
    <w:p w:rsidR="00E252A5" w:rsidRDefault="00E252A5" w:rsidP="00E252A5">
      <w:pPr>
        <w:keepNext/>
        <w:jc w:val="both"/>
      </w:pPr>
    </w:p>
    <w:p w:rsidR="00E252A5" w:rsidRDefault="00E252A5" w:rsidP="00E252A5">
      <w:pPr>
        <w:pStyle w:val="1"/>
        <w:tabs>
          <w:tab w:val="left" w:pos="0"/>
        </w:tabs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5. Заключительные положения</w:t>
      </w:r>
    </w:p>
    <w:p w:rsidR="00E252A5" w:rsidRDefault="00E252A5" w:rsidP="00E252A5">
      <w:pPr>
        <w:keepNext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 xml:space="preserve">Статья </w:t>
      </w:r>
      <w:r w:rsidR="00E23AC7">
        <w:rPr>
          <w:rFonts w:ascii="Times New Roman" w:hAnsi="Times New Roman"/>
          <w:i w:val="0"/>
          <w:iCs w:val="0"/>
          <w:color w:val="000000"/>
          <w:sz w:val="24"/>
          <w:szCs w:val="24"/>
        </w:rPr>
        <w:t>1</w:t>
      </w:r>
      <w:r w:rsidR="00381D68">
        <w:rPr>
          <w:rFonts w:ascii="Times New Roman" w:hAnsi="Times New Roman"/>
          <w:i w:val="0"/>
          <w:iCs w:val="0"/>
          <w:color w:val="000000"/>
          <w:sz w:val="24"/>
          <w:szCs w:val="24"/>
        </w:rPr>
        <w:t>8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>. Публичные слушания по вопросам землепользования и застройки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Публичные слушания проводятся в случаях: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предоставления разрешения на условно разрешенный вид использования земельного участка или объекта капитального строительства;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предоставления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подготовки проектов планировки территории и проектов межевания территории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размещения объектов капитального строительства мес</w:t>
      </w:r>
      <w:r w:rsidR="0042623F">
        <w:rPr>
          <w:rFonts w:ascii="Times New Roman" w:hAnsi="Times New Roman" w:cs="Times New Roman"/>
          <w:sz w:val="24"/>
          <w:szCs w:val="24"/>
        </w:rPr>
        <w:t xml:space="preserve">тного значения 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подготовки проекта изменений в Правила застройки;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установления (прекращения) публичных сервитутов.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Публичные слушания проводятся в порядке, установленном действующим законодательством.</w:t>
      </w:r>
    </w:p>
    <w:p w:rsidR="00E252A5" w:rsidRDefault="00E252A5" w:rsidP="00E252A5">
      <w:pPr>
        <w:keepNext/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 xml:space="preserve">Статья </w:t>
      </w:r>
      <w:r w:rsidR="00381D68">
        <w:rPr>
          <w:rFonts w:ascii="Times New Roman" w:hAnsi="Times New Roman"/>
          <w:i w:val="0"/>
          <w:iCs w:val="0"/>
          <w:color w:val="000000"/>
          <w:sz w:val="24"/>
          <w:szCs w:val="24"/>
        </w:rPr>
        <w:t>19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>. Порядок внесения изменений в Правила застройки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Предложения о внесении изменений в Правила застройки направляются в Комиссию: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1) федеральными органами исполнительной власти в случаях, если Правила могут воспрепятствовать функционированию, размещению объектов капитального строительства федерального значения;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органами исполнительной власти</w:t>
      </w:r>
      <w:r w:rsidR="00D05AF3" w:rsidRPr="00D05AF3">
        <w:t xml:space="preserve"> </w:t>
      </w:r>
      <w:r w:rsidR="00D05AF3" w:rsidRPr="00C97A1C">
        <w:t>Северного района  Северного сельсовета</w:t>
      </w:r>
      <w:proofErr w:type="gramStart"/>
      <w:r w:rsidR="00D05AF3" w:rsidRPr="00C97A1C">
        <w:t>,</w:t>
      </w:r>
      <w:r w:rsidR="00726C8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  <w:r w:rsidR="00726C8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случаях, если Правила могут воспрепятствовать функционированию, размещению объектов капитального строительства значения</w:t>
      </w:r>
      <w:r w:rsidR="00BA49AC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органами местного</w:t>
      </w:r>
      <w:r w:rsidR="00BA49AC">
        <w:rPr>
          <w:rFonts w:ascii="Times New Roman" w:hAnsi="Times New Roman" w:cs="Times New Roman"/>
          <w:sz w:val="24"/>
          <w:szCs w:val="24"/>
        </w:rPr>
        <w:t xml:space="preserve"> самоуправления села Северного</w:t>
      </w:r>
      <w:r>
        <w:rPr>
          <w:rFonts w:ascii="Times New Roman" w:hAnsi="Times New Roman" w:cs="Times New Roman"/>
          <w:sz w:val="24"/>
          <w:szCs w:val="24"/>
        </w:rPr>
        <w:t xml:space="preserve"> в случаях, если необходимо совершенствовать порядок регулирования землепользования и застройки на территории города;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физическими или юридическими лицами в инициативном порядке либо в случаях, если в результате применения </w:t>
      </w:r>
      <w:r w:rsidR="00726C8D">
        <w:rPr>
          <w:rFonts w:ascii="Times New Roman" w:hAnsi="Times New Roman" w:cs="Times New Roman"/>
          <w:sz w:val="24"/>
          <w:szCs w:val="24"/>
        </w:rPr>
        <w:t>Правил,</w:t>
      </w:r>
      <w:r>
        <w:rPr>
          <w:rFonts w:ascii="Times New Roman" w:hAnsi="Times New Roman" w:cs="Times New Roman"/>
          <w:sz w:val="24"/>
          <w:szCs w:val="24"/>
        </w:rPr>
        <w:t xml:space="preserve"> земельные участки и объекты капитального строительства не используются эффективно, причиняется вред их правообладателям, снижается стоимость земельных участков и объектов капитального строительства, не реализуются права и законные интересы граждан и их объединений.</w:t>
      </w:r>
    </w:p>
    <w:p w:rsidR="00612994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Комиссия в течение тридцати дней со дня поступления предложения о внесении изменения в Правила застройки осуществляет подготовку заключения,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отклонения, и направляет это заключение </w:t>
      </w:r>
      <w:r w:rsidR="0042623F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612994">
        <w:rPr>
          <w:rFonts w:ascii="Times New Roman" w:hAnsi="Times New Roman" w:cs="Times New Roman"/>
          <w:sz w:val="24"/>
          <w:szCs w:val="24"/>
        </w:rPr>
        <w:t>Северного сельсовета.</w:t>
      </w:r>
      <w:r w:rsidR="0042623F" w:rsidRPr="004262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Глава </w:t>
      </w:r>
      <w:r w:rsidR="00D05AF3" w:rsidRPr="00C97A1C">
        <w:t xml:space="preserve">Северного сельсовета, </w:t>
      </w:r>
      <w:r>
        <w:rPr>
          <w:rFonts w:ascii="Times New Roman" w:hAnsi="Times New Roman" w:cs="Times New Roman"/>
          <w:sz w:val="24"/>
          <w:szCs w:val="24"/>
        </w:rPr>
        <w:t>с учетом рекомендаций, содержащихся в заключени</w:t>
      </w:r>
      <w:r w:rsidR="00BA49A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Комиссии, в течение тридцати дней принимает решение о подготовке проекта изменений в Правила застройки или об отклонении предложения о внесении изменения в Правила с указанием причин отклонения и направляет копию такого решения заявителю.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Основаниями для рассмотрения вопроса о внесении изменений в Правила застройки являются: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несоответствие Правил ген</w:t>
      </w:r>
      <w:r w:rsidR="0042623F">
        <w:rPr>
          <w:rFonts w:ascii="Times New Roman" w:hAnsi="Times New Roman" w:cs="Times New Roman"/>
          <w:sz w:val="24"/>
          <w:szCs w:val="24"/>
        </w:rPr>
        <w:t>еральному плану села  Северно</w:t>
      </w:r>
      <w:r w:rsidR="00432544">
        <w:rPr>
          <w:rFonts w:ascii="Times New Roman" w:hAnsi="Times New Roman" w:cs="Times New Roman"/>
          <w:sz w:val="24"/>
          <w:szCs w:val="24"/>
        </w:rPr>
        <w:t>го</w:t>
      </w:r>
      <w:r w:rsidR="0042623F" w:rsidRPr="00D06664">
        <w:rPr>
          <w:sz w:val="24"/>
        </w:rPr>
        <w:t xml:space="preserve"> </w:t>
      </w:r>
      <w:r w:rsidR="0042623F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42623F">
        <w:rPr>
          <w:sz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возникшее в результате внесения в генеральный план изменений;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поступление предложений об изменении границ территориальных зон, изменении градостроительных регламентов.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Глав</w:t>
      </w:r>
      <w:r w:rsidR="00D06664">
        <w:rPr>
          <w:rFonts w:ascii="Times New Roman" w:hAnsi="Times New Roman" w:cs="Times New Roman"/>
          <w:sz w:val="24"/>
          <w:szCs w:val="24"/>
        </w:rPr>
        <w:t xml:space="preserve">а </w:t>
      </w:r>
      <w:r w:rsidR="00E23AC7">
        <w:rPr>
          <w:rFonts w:ascii="Times New Roman" w:hAnsi="Times New Roman" w:cs="Times New Roman"/>
          <w:sz w:val="24"/>
          <w:szCs w:val="24"/>
        </w:rPr>
        <w:t>Северного сельсовета</w:t>
      </w:r>
      <w:r w:rsidR="00D05AF3" w:rsidRPr="00C97A1C">
        <w:t>,</w:t>
      </w:r>
      <w:r>
        <w:rPr>
          <w:rFonts w:ascii="Times New Roman" w:hAnsi="Times New Roman" w:cs="Times New Roman"/>
          <w:sz w:val="24"/>
          <w:szCs w:val="24"/>
        </w:rPr>
        <w:t xml:space="preserve"> не </w:t>
      </w:r>
      <w:r w:rsidR="00BA49AC">
        <w:rPr>
          <w:rFonts w:ascii="Times New Roman" w:hAnsi="Times New Roman" w:cs="Times New Roman"/>
          <w:sz w:val="24"/>
          <w:szCs w:val="24"/>
        </w:rPr>
        <w:t>позднее,</w:t>
      </w:r>
      <w:r>
        <w:rPr>
          <w:rFonts w:ascii="Times New Roman" w:hAnsi="Times New Roman" w:cs="Times New Roman"/>
          <w:sz w:val="24"/>
          <w:szCs w:val="24"/>
        </w:rPr>
        <w:t xml:space="preserve"> чем по истечении десяти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решения, указанного в абзаце втором пункта 3 настоящей статьи, обеспечивает опубликование сообщения о принятии </w:t>
      </w:r>
      <w:r w:rsidR="00E23AC7">
        <w:rPr>
          <w:rFonts w:ascii="Times New Roman" w:hAnsi="Times New Roman" w:cs="Times New Roman"/>
          <w:sz w:val="24"/>
          <w:szCs w:val="24"/>
        </w:rPr>
        <w:t>такого решения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252A5" w:rsidRDefault="00E252A5" w:rsidP="00612994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612994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азработку проекта о внесении изменений в Правила застройки обеспечивает Комиссия.</w:t>
      </w:r>
    </w:p>
    <w:p w:rsidR="00E252A5" w:rsidRPr="007233F0" w:rsidRDefault="00612994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E252A5">
        <w:rPr>
          <w:rFonts w:ascii="Times New Roman" w:hAnsi="Times New Roman" w:cs="Times New Roman"/>
          <w:sz w:val="24"/>
          <w:szCs w:val="24"/>
        </w:rPr>
        <w:t>. Публичные слушания по проекту изменений в Правила проводятся Комиссией в порядке, установленном действующим законодательством.</w:t>
      </w:r>
    </w:p>
    <w:p w:rsidR="00E252A5" w:rsidRDefault="00612994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E252A5">
        <w:rPr>
          <w:rFonts w:ascii="Times New Roman" w:hAnsi="Times New Roman" w:cs="Times New Roman"/>
          <w:sz w:val="24"/>
          <w:szCs w:val="24"/>
        </w:rPr>
        <w:t>. После завершения публичных слушаний по проекту изменений в Правила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E252A5">
        <w:rPr>
          <w:rFonts w:ascii="Times New Roman" w:hAnsi="Times New Roman" w:cs="Times New Roman"/>
          <w:sz w:val="24"/>
          <w:szCs w:val="24"/>
        </w:rPr>
        <w:t xml:space="preserve"> Комиссия, с учетом результатов таких публичных слушаний, обеспечивает внесение изменений в Правила и представляет указанный проект главе</w:t>
      </w:r>
      <w:r w:rsidR="00D06664">
        <w:rPr>
          <w:rFonts w:ascii="Times New Roman" w:hAnsi="Times New Roman" w:cs="Times New Roman"/>
          <w:sz w:val="24"/>
          <w:szCs w:val="24"/>
        </w:rPr>
        <w:t xml:space="preserve"> </w:t>
      </w:r>
      <w:r w:rsidR="00E252A5">
        <w:rPr>
          <w:rFonts w:ascii="Times New Roman" w:hAnsi="Times New Roman" w:cs="Times New Roman"/>
          <w:sz w:val="24"/>
          <w:szCs w:val="24"/>
        </w:rPr>
        <w:t xml:space="preserve"> </w:t>
      </w:r>
      <w:r w:rsidR="007233F0" w:rsidRPr="007233F0">
        <w:t>Северного сельсовета</w:t>
      </w:r>
      <w:r w:rsidR="00E252A5">
        <w:rPr>
          <w:rFonts w:ascii="Times New Roman" w:hAnsi="Times New Roman" w:cs="Times New Roman"/>
          <w:sz w:val="24"/>
          <w:szCs w:val="24"/>
        </w:rPr>
        <w:t>.</w:t>
      </w:r>
    </w:p>
    <w:p w:rsidR="00E252A5" w:rsidRDefault="00612994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E252A5">
        <w:rPr>
          <w:rFonts w:ascii="Times New Roman" w:hAnsi="Times New Roman" w:cs="Times New Roman"/>
          <w:sz w:val="24"/>
          <w:szCs w:val="24"/>
        </w:rPr>
        <w:t>. Глав</w:t>
      </w:r>
      <w:r w:rsidR="00D06664">
        <w:rPr>
          <w:rFonts w:ascii="Times New Roman" w:hAnsi="Times New Roman" w:cs="Times New Roman"/>
          <w:sz w:val="24"/>
          <w:szCs w:val="24"/>
        </w:rPr>
        <w:t xml:space="preserve">а </w:t>
      </w:r>
      <w:r w:rsidR="007233F0">
        <w:rPr>
          <w:rFonts w:ascii="Times New Roman" w:hAnsi="Times New Roman" w:cs="Times New Roman"/>
          <w:sz w:val="24"/>
          <w:szCs w:val="24"/>
        </w:rPr>
        <w:t>поселения</w:t>
      </w:r>
      <w:r w:rsidR="00D05AF3" w:rsidRPr="00C97A1C">
        <w:t xml:space="preserve">  </w:t>
      </w:r>
      <w:r w:rsidR="00E252A5">
        <w:rPr>
          <w:rFonts w:ascii="Times New Roman" w:hAnsi="Times New Roman" w:cs="Times New Roman"/>
          <w:sz w:val="24"/>
          <w:szCs w:val="24"/>
        </w:rPr>
        <w:t xml:space="preserve">в течение десяти дней после представления ему проекта изменений в Правила застройки должен принять решение о направлении указанного проекта </w:t>
      </w:r>
      <w:r w:rsidR="007233F0">
        <w:rPr>
          <w:rFonts w:ascii="Times New Roman" w:hAnsi="Times New Roman" w:cs="Times New Roman"/>
          <w:sz w:val="24"/>
          <w:szCs w:val="24"/>
        </w:rPr>
        <w:t>и направлении</w:t>
      </w:r>
      <w:r w:rsidR="00E252A5">
        <w:rPr>
          <w:rFonts w:ascii="Times New Roman" w:hAnsi="Times New Roman" w:cs="Times New Roman"/>
          <w:sz w:val="24"/>
          <w:szCs w:val="24"/>
        </w:rPr>
        <w:t xml:space="preserve"> его в Комиссию на доработку с указанием даты его повторного представления.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12994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. Проект изменений в Правила застройки рассматривается </w:t>
      </w:r>
      <w:r w:rsidR="007233F0">
        <w:rPr>
          <w:rFonts w:ascii="Times New Roman" w:hAnsi="Times New Roman" w:cs="Times New Roman"/>
          <w:sz w:val="24"/>
          <w:szCs w:val="24"/>
        </w:rPr>
        <w:t>Советом депутатов</w:t>
      </w:r>
      <w:r w:rsidR="00D05AF3" w:rsidRPr="00C97A1C">
        <w:t xml:space="preserve">, </w:t>
      </w:r>
      <w:r w:rsidR="00DA52B2">
        <w:rPr>
          <w:rFonts w:ascii="Times New Roman" w:hAnsi="Times New Roman" w:cs="Times New Roman"/>
          <w:sz w:val="24"/>
          <w:szCs w:val="24"/>
        </w:rPr>
        <w:t xml:space="preserve"> </w:t>
      </w:r>
      <w:r w:rsidR="00612994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бязательными приложениями к проекту изменений в Правила являются протокол публичных слушаний по указанному проекту и заключение о результатах таких публичных слушаний.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1299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Изменения в Правила застройки подлежа</w:t>
      </w:r>
      <w:r w:rsidR="00492C7F">
        <w:rPr>
          <w:rFonts w:ascii="Times New Roman" w:hAnsi="Times New Roman" w:cs="Times New Roman"/>
          <w:sz w:val="24"/>
          <w:szCs w:val="24"/>
        </w:rPr>
        <w:t>т опубликованию.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129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Физические и юридические лица вправе оспорить решение об утверждении изменений в Правила застройки в судебном порядке.</w:t>
      </w:r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92C7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Органы государственной власти Российской Федерации, органы гос</w:t>
      </w:r>
      <w:r w:rsidR="00D06664">
        <w:rPr>
          <w:rFonts w:ascii="Times New Roman" w:hAnsi="Times New Roman" w:cs="Times New Roman"/>
          <w:sz w:val="24"/>
          <w:szCs w:val="24"/>
        </w:rPr>
        <w:t>ударственной власти Новосибирской</w:t>
      </w:r>
      <w:r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E518B0">
        <w:rPr>
          <w:rFonts w:ascii="Times New Roman" w:hAnsi="Times New Roman" w:cs="Times New Roman"/>
          <w:sz w:val="24"/>
          <w:szCs w:val="24"/>
        </w:rPr>
        <w:t xml:space="preserve"> Северного района с. Северного</w:t>
      </w:r>
      <w:r>
        <w:rPr>
          <w:rFonts w:ascii="Times New Roman" w:hAnsi="Times New Roman" w:cs="Times New Roman"/>
          <w:sz w:val="24"/>
          <w:szCs w:val="24"/>
        </w:rPr>
        <w:t xml:space="preserve"> вправе оспорить решение об утверждении из</w:t>
      </w:r>
      <w:r w:rsidR="00D06664">
        <w:rPr>
          <w:rFonts w:ascii="Times New Roman" w:hAnsi="Times New Roman" w:cs="Times New Roman"/>
          <w:sz w:val="24"/>
          <w:szCs w:val="24"/>
        </w:rPr>
        <w:t xml:space="preserve">менений в Правила </w:t>
      </w:r>
      <w:r>
        <w:rPr>
          <w:rFonts w:ascii="Times New Roman" w:hAnsi="Times New Roman" w:cs="Times New Roman"/>
          <w:sz w:val="24"/>
          <w:szCs w:val="24"/>
        </w:rPr>
        <w:t xml:space="preserve">в судебном порядке в случае несоответствия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данных изменений законодательству Российской Федерации, а также схемам территориального планирования Российской Федерации, схемам территориального </w:t>
      </w:r>
      <w:r w:rsidR="00D67809">
        <w:rPr>
          <w:rFonts w:ascii="Times New Roman" w:hAnsi="Times New Roman" w:cs="Times New Roman"/>
          <w:sz w:val="24"/>
          <w:szCs w:val="24"/>
        </w:rPr>
        <w:t>планирования,</w:t>
      </w:r>
      <w:r w:rsidR="00D67809" w:rsidRPr="00D67809">
        <w:rPr>
          <w:rFonts w:ascii="Times New Roman" w:hAnsi="Times New Roman" w:cs="Times New Roman"/>
          <w:sz w:val="24"/>
          <w:szCs w:val="24"/>
        </w:rPr>
        <w:t xml:space="preserve"> </w:t>
      </w:r>
      <w:r w:rsidR="00D67809">
        <w:rPr>
          <w:rFonts w:ascii="Times New Roman" w:hAnsi="Times New Roman" w:cs="Times New Roman"/>
          <w:sz w:val="24"/>
          <w:szCs w:val="24"/>
        </w:rPr>
        <w:t>Северного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7809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>
        <w:rPr>
          <w:rFonts w:ascii="Times New Roman" w:hAnsi="Times New Roman" w:cs="Times New Roman"/>
          <w:sz w:val="24"/>
          <w:szCs w:val="24"/>
        </w:rPr>
        <w:t>утвержденным до утверждения изменений в Правила застройки.</w:t>
      </w:r>
      <w:proofErr w:type="gramEnd"/>
    </w:p>
    <w:p w:rsidR="00E252A5" w:rsidRDefault="00E252A5" w:rsidP="00E252A5">
      <w:pPr>
        <w:pStyle w:val="ConsNormal"/>
        <w:keepNext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252A5" w:rsidRDefault="00E252A5" w:rsidP="00E252A5">
      <w:pPr>
        <w:pStyle w:val="2"/>
        <w:tabs>
          <w:tab w:val="left" w:pos="0"/>
        </w:tabs>
        <w:spacing w:before="0" w:after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>Статья 2</w:t>
      </w:r>
      <w:r w:rsidR="00381D68">
        <w:rPr>
          <w:rFonts w:ascii="Times New Roman" w:hAnsi="Times New Roman"/>
          <w:i w:val="0"/>
          <w:iCs w:val="0"/>
          <w:color w:val="000000"/>
          <w:sz w:val="24"/>
          <w:szCs w:val="24"/>
        </w:rPr>
        <w:t>0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</w:rPr>
        <w:t>. Ответственность за нарушение настоящих Правил</w:t>
      </w:r>
    </w:p>
    <w:p w:rsidR="00E252A5" w:rsidRDefault="00E252A5" w:rsidP="00E252A5">
      <w:pPr>
        <w:ind w:firstLine="567"/>
        <w:jc w:val="both"/>
      </w:pPr>
      <w:r>
        <w:t>Ответственность за нарушение настоящих Правил наступает согласно законодательству Российской Федерации.</w:t>
      </w:r>
    </w:p>
    <w:p w:rsidR="009B5718" w:rsidRDefault="009B5718"/>
    <w:sectPr w:rsidR="009B5718" w:rsidSect="006A06C5">
      <w:footnotePr>
        <w:pos w:val="beneathText"/>
      </w:footnotePr>
      <w:pgSz w:w="11905" w:h="16837"/>
      <w:pgMar w:top="719" w:right="850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eterburg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ET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823"/>
        </w:tabs>
        <w:ind w:left="823" w:hanging="86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">
    <w:nsid w:val="00000003"/>
    <w:multiLevelType w:val="single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bullet"/>
      <w:lvlText w:val="-"/>
      <w:lvlJc w:val="left"/>
      <w:pPr>
        <w:tabs>
          <w:tab w:val="num" w:pos="2612"/>
        </w:tabs>
        <w:ind w:left="2612" w:hanging="114"/>
      </w:pPr>
      <w:rPr>
        <w:rFonts w:ascii="Symbol" w:hAnsi="Symbol"/>
      </w:r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>
    <w:nsid w:val="00000006"/>
    <w:multiLevelType w:val="single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6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7"/>
    <w:lvl w:ilvl="0">
      <w:start w:val="1"/>
      <w:numFmt w:val="bullet"/>
      <w:lvlText w:val=""/>
      <w:lvlJc w:val="left"/>
      <w:pPr>
        <w:tabs>
          <w:tab w:val="num" w:pos="763"/>
        </w:tabs>
        <w:ind w:left="763" w:hanging="360"/>
      </w:pPr>
      <w:rPr>
        <w:rFonts w:ascii="Symbol" w:hAnsi="Symbol"/>
      </w:rPr>
    </w:lvl>
  </w:abstractNum>
  <w:abstractNum w:abstractNumId="8">
    <w:nsid w:val="00000009"/>
    <w:multiLevelType w:val="singleLevel"/>
    <w:tmpl w:val="00000009"/>
    <w:name w:val="WW8Num8"/>
    <w:lvl w:ilvl="0">
      <w:start w:val="10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9">
    <w:nsid w:val="0000000A"/>
    <w:multiLevelType w:val="singleLevel"/>
    <w:tmpl w:val="0000000A"/>
    <w:name w:val="WW8Num9"/>
    <w:lvl w:ilvl="0">
      <w:start w:val="1"/>
      <w:numFmt w:val="bullet"/>
      <w:lvlText w:val=""/>
      <w:lvlJc w:val="left"/>
      <w:pPr>
        <w:tabs>
          <w:tab w:val="num" w:pos="900"/>
        </w:tabs>
        <w:ind w:left="900" w:firstLine="709"/>
      </w:pPr>
      <w:rPr>
        <w:rFonts w:ascii="Symbol" w:hAnsi="Symbol"/>
      </w:rPr>
    </w:lvl>
  </w:abstractNum>
  <w:abstractNum w:abstractNumId="10">
    <w:nsid w:val="0000000B"/>
    <w:multiLevelType w:val="singleLevel"/>
    <w:tmpl w:val="0000000B"/>
    <w:name w:val="WW8Num10"/>
    <w:lvl w:ilvl="0">
      <w:start w:val="10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arSymbol" w:hAnsi="StarSymbol"/>
      </w:rPr>
    </w:lvl>
  </w:abstractNum>
  <w:abstractNum w:abstractNumId="11">
    <w:nsid w:val="0000000C"/>
    <w:multiLevelType w:val="singleLevel"/>
    <w:tmpl w:val="0000000C"/>
    <w:name w:val="WW8Num11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12">
    <w:nsid w:val="0000000D"/>
    <w:multiLevelType w:val="singleLevel"/>
    <w:tmpl w:val="0000000D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3">
    <w:nsid w:val="0000000E"/>
    <w:multiLevelType w:val="multi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0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4">
    <w:nsid w:val="0000000F"/>
    <w:multiLevelType w:val="singleLevel"/>
    <w:tmpl w:val="0000000F"/>
    <w:name w:val="WW8Num14"/>
    <w:lvl w:ilvl="0">
      <w:start w:val="1"/>
      <w:numFmt w:val="bullet"/>
      <w:lvlText w:val=""/>
      <w:lvlJc w:val="left"/>
      <w:pPr>
        <w:tabs>
          <w:tab w:val="num" w:pos="737"/>
        </w:tabs>
        <w:ind w:left="737" w:hanging="340"/>
      </w:pPr>
      <w:rPr>
        <w:rFonts w:ascii="Symbol" w:hAnsi="Symbol"/>
      </w:rPr>
    </w:lvl>
  </w:abstractNum>
  <w:abstractNum w:abstractNumId="15">
    <w:nsid w:val="00000010"/>
    <w:multiLevelType w:val="multilevel"/>
    <w:tmpl w:val="00000010"/>
    <w:name w:val="WW8Num15"/>
    <w:lvl w:ilvl="0">
      <w:start w:val="1"/>
      <w:numFmt w:val="bullet"/>
      <w:lvlText w:val=""/>
      <w:lvlJc w:val="left"/>
      <w:pPr>
        <w:tabs>
          <w:tab w:val="num" w:pos="692"/>
        </w:tabs>
        <w:ind w:left="692" w:firstLine="45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6">
    <w:nsid w:val="00000011"/>
    <w:multiLevelType w:val="singleLevel"/>
    <w:tmpl w:val="00000011"/>
    <w:name w:val="WW8Num1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7">
    <w:nsid w:val="00000012"/>
    <w:multiLevelType w:val="multilevel"/>
    <w:tmpl w:val="00000012"/>
    <w:name w:val="WW8Num17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8">
    <w:nsid w:val="00000013"/>
    <w:multiLevelType w:val="singleLevel"/>
    <w:tmpl w:val="00000013"/>
    <w:name w:val="WW8Num18"/>
    <w:lvl w:ilvl="0">
      <w:start w:val="1"/>
      <w:numFmt w:val="bullet"/>
      <w:lvlText w:val="-"/>
      <w:lvlJc w:val="left"/>
      <w:pPr>
        <w:tabs>
          <w:tab w:val="num" w:pos="2612"/>
        </w:tabs>
        <w:ind w:left="2612" w:hanging="114"/>
      </w:pPr>
      <w:rPr>
        <w:rFonts w:ascii="Symbol" w:hAnsi="Symbol"/>
      </w:rPr>
    </w:lvl>
  </w:abstractNum>
  <w:abstractNum w:abstractNumId="19">
    <w:nsid w:val="00000014"/>
    <w:multiLevelType w:val="singleLevel"/>
    <w:tmpl w:val="00000014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20">
    <w:nsid w:val="00000015"/>
    <w:multiLevelType w:val="singleLevel"/>
    <w:tmpl w:val="00000015"/>
    <w:name w:val="WW8Num20"/>
    <w:lvl w:ilvl="0">
      <w:start w:val="1"/>
      <w:numFmt w:val="bullet"/>
      <w:lvlText w:val="-"/>
      <w:lvlJc w:val="left"/>
      <w:pPr>
        <w:tabs>
          <w:tab w:val="num" w:pos="1418"/>
        </w:tabs>
        <w:ind w:left="1418" w:hanging="114"/>
      </w:pPr>
      <w:rPr>
        <w:rFonts w:ascii="Symbol" w:hAnsi="Symbol"/>
      </w:rPr>
    </w:lvl>
  </w:abstractNum>
  <w:abstractNum w:abstractNumId="21">
    <w:nsid w:val="00000016"/>
    <w:multiLevelType w:val="singleLevel"/>
    <w:tmpl w:val="00000016"/>
    <w:name w:val="WW8Num2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2">
    <w:nsid w:val="00000017"/>
    <w:multiLevelType w:val="multilevel"/>
    <w:tmpl w:val="00000017"/>
    <w:name w:val="WW8Num22"/>
    <w:lvl w:ilvl="0">
      <w:start w:val="1"/>
      <w:numFmt w:val="bullet"/>
      <w:lvlText w:val=""/>
      <w:lvlJc w:val="left"/>
      <w:pPr>
        <w:tabs>
          <w:tab w:val="num" w:pos="720"/>
        </w:tabs>
        <w:ind w:left="720" w:firstLine="1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3">
    <w:nsid w:val="00000018"/>
    <w:multiLevelType w:val="singleLevel"/>
    <w:tmpl w:val="00000018"/>
    <w:name w:val="WW8Num23"/>
    <w:lvl w:ilvl="0">
      <w:start w:val="1"/>
      <w:numFmt w:val="bullet"/>
      <w:lvlText w:val="-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24">
    <w:nsid w:val="00000019"/>
    <w:multiLevelType w:val="singleLevel"/>
    <w:tmpl w:val="00000019"/>
    <w:name w:val="WW8Num24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25">
    <w:nsid w:val="0000001A"/>
    <w:multiLevelType w:val="singleLevel"/>
    <w:tmpl w:val="0000001A"/>
    <w:name w:val="WW8Num25"/>
    <w:lvl w:ilvl="0">
      <w:start w:val="1"/>
      <w:numFmt w:val="bullet"/>
      <w:lvlText w:val=""/>
      <w:lvlJc w:val="left"/>
      <w:pPr>
        <w:tabs>
          <w:tab w:val="num" w:pos="0"/>
        </w:tabs>
        <w:ind w:left="0" w:firstLine="737"/>
      </w:pPr>
      <w:rPr>
        <w:rFonts w:ascii="Symbol" w:hAnsi="Symbol"/>
      </w:rPr>
    </w:lvl>
  </w:abstractNum>
  <w:abstractNum w:abstractNumId="26">
    <w:nsid w:val="0000001B"/>
    <w:multiLevelType w:val="multilevel"/>
    <w:tmpl w:val="0000001B"/>
    <w:name w:val="WW8Num26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660"/>
        </w:tabs>
        <w:ind w:left="660" w:hanging="660"/>
      </w:p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7">
    <w:nsid w:val="0000001C"/>
    <w:multiLevelType w:val="multilevel"/>
    <w:tmpl w:val="0000001C"/>
    <w:name w:val="WW8Num27"/>
    <w:lvl w:ilvl="0">
      <w:start w:val="1"/>
      <w:numFmt w:val="bullet"/>
      <w:lvlText w:val="-"/>
      <w:lvlJc w:val="left"/>
      <w:pPr>
        <w:tabs>
          <w:tab w:val="num" w:pos="2269"/>
        </w:tabs>
        <w:ind w:left="2269" w:hanging="114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lang w:val="en-U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8">
    <w:nsid w:val="0000001D"/>
    <w:multiLevelType w:val="singleLevel"/>
    <w:tmpl w:val="0000001D"/>
    <w:name w:val="WW8Num28"/>
    <w:lvl w:ilvl="0">
      <w:start w:val="1"/>
      <w:numFmt w:val="bullet"/>
      <w:lvlText w:val=""/>
      <w:lvlJc w:val="left"/>
      <w:pPr>
        <w:tabs>
          <w:tab w:val="num" w:pos="709"/>
        </w:tabs>
        <w:ind w:left="709" w:hanging="369"/>
      </w:pPr>
      <w:rPr>
        <w:rFonts w:ascii="Symbol" w:hAnsi="Symbol"/>
      </w:rPr>
    </w:lvl>
  </w:abstractNum>
  <w:abstractNum w:abstractNumId="29">
    <w:nsid w:val="0000001E"/>
    <w:multiLevelType w:val="singleLevel"/>
    <w:tmpl w:val="0000001E"/>
    <w:name w:val="WW8Num29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30">
    <w:nsid w:val="0000001F"/>
    <w:multiLevelType w:val="singleLevel"/>
    <w:tmpl w:val="0000001F"/>
    <w:name w:val="WW8Num30"/>
    <w:lvl w:ilvl="0">
      <w:start w:val="1"/>
      <w:numFmt w:val="bullet"/>
      <w:lvlText w:val="-"/>
      <w:lvlJc w:val="left"/>
      <w:pPr>
        <w:tabs>
          <w:tab w:val="num" w:pos="834"/>
        </w:tabs>
        <w:ind w:left="834" w:hanging="114"/>
      </w:pPr>
      <w:rPr>
        <w:rFonts w:ascii="Symbol" w:hAnsi="Symbol"/>
      </w:rPr>
    </w:lvl>
  </w:abstractNum>
  <w:abstractNum w:abstractNumId="31">
    <w:nsid w:val="00000020"/>
    <w:multiLevelType w:val="singleLevel"/>
    <w:tmpl w:val="00000020"/>
    <w:name w:val="WW8Num31"/>
    <w:lvl w:ilvl="0">
      <w:start w:val="1"/>
      <w:numFmt w:val="bullet"/>
      <w:lvlText w:val=""/>
      <w:lvlJc w:val="left"/>
      <w:pPr>
        <w:tabs>
          <w:tab w:val="num" w:pos="765"/>
        </w:tabs>
        <w:ind w:left="765" w:hanging="362"/>
      </w:pPr>
      <w:rPr>
        <w:rFonts w:ascii="Symbol" w:hAnsi="Symbol"/>
      </w:rPr>
    </w:lvl>
  </w:abstractNum>
  <w:abstractNum w:abstractNumId="32">
    <w:nsid w:val="00000021"/>
    <w:multiLevelType w:val="singleLevel"/>
    <w:tmpl w:val="00000021"/>
    <w:name w:val="WW8Num32"/>
    <w:lvl w:ilvl="0">
      <w:start w:val="1"/>
      <w:numFmt w:val="bullet"/>
      <w:lvlText w:val="-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33">
    <w:nsid w:val="00000022"/>
    <w:multiLevelType w:val="singleLevel"/>
    <w:tmpl w:val="00000022"/>
    <w:name w:val="WW8Num33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34">
    <w:nsid w:val="00000023"/>
    <w:multiLevelType w:val="singleLevel"/>
    <w:tmpl w:val="00000023"/>
    <w:name w:val="WW8Num34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35">
    <w:nsid w:val="00000024"/>
    <w:multiLevelType w:val="singleLevel"/>
    <w:tmpl w:val="00000024"/>
    <w:name w:val="WW8Num35"/>
    <w:lvl w:ilvl="0">
      <w:start w:val="1"/>
      <w:numFmt w:val="bullet"/>
      <w:lvlText w:val=""/>
      <w:lvlJc w:val="left"/>
      <w:pPr>
        <w:tabs>
          <w:tab w:val="num" w:pos="737"/>
        </w:tabs>
        <w:ind w:left="737" w:hanging="340"/>
      </w:pPr>
      <w:rPr>
        <w:rFonts w:ascii="Symbol" w:hAnsi="Symbol"/>
      </w:rPr>
    </w:lvl>
  </w:abstractNum>
  <w:abstractNum w:abstractNumId="36">
    <w:nsid w:val="00000025"/>
    <w:multiLevelType w:val="singleLevel"/>
    <w:tmpl w:val="00000025"/>
    <w:name w:val="WW8Num36"/>
    <w:lvl w:ilvl="0">
      <w:start w:val="1"/>
      <w:numFmt w:val="bullet"/>
      <w:lvlText w:val="-"/>
      <w:lvlJc w:val="left"/>
      <w:pPr>
        <w:tabs>
          <w:tab w:val="num" w:pos="1903"/>
        </w:tabs>
        <w:ind w:left="1903" w:hanging="114"/>
      </w:pPr>
      <w:rPr>
        <w:rFonts w:ascii="Symbol" w:hAnsi="Symbol"/>
      </w:rPr>
    </w:lvl>
  </w:abstractNum>
  <w:abstractNum w:abstractNumId="37">
    <w:nsid w:val="00000026"/>
    <w:multiLevelType w:val="singleLevel"/>
    <w:tmpl w:val="00000026"/>
    <w:name w:val="WW8Num37"/>
    <w:lvl w:ilvl="0">
      <w:start w:val="1"/>
      <w:numFmt w:val="bullet"/>
      <w:lvlText w:val=""/>
      <w:lvlJc w:val="left"/>
      <w:pPr>
        <w:tabs>
          <w:tab w:val="num" w:pos="720"/>
        </w:tabs>
        <w:ind w:left="720" w:firstLine="737"/>
      </w:pPr>
      <w:rPr>
        <w:rFonts w:ascii="Symbol" w:hAnsi="Symbol"/>
      </w:rPr>
    </w:lvl>
  </w:abstractNum>
  <w:abstractNum w:abstractNumId="38">
    <w:nsid w:val="00000027"/>
    <w:multiLevelType w:val="multilevel"/>
    <w:tmpl w:val="00000027"/>
    <w:name w:val="WW8Num38"/>
    <w:lvl w:ilvl="0">
      <w:start w:val="1"/>
      <w:numFmt w:val="bullet"/>
      <w:lvlText w:val=""/>
      <w:lvlJc w:val="left"/>
      <w:pPr>
        <w:tabs>
          <w:tab w:val="num" w:pos="795"/>
        </w:tabs>
        <w:ind w:left="795" w:hanging="58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39">
    <w:nsid w:val="00000028"/>
    <w:multiLevelType w:val="singleLevel"/>
    <w:tmpl w:val="00000028"/>
    <w:name w:val="WW8Num39"/>
    <w:lvl w:ilvl="0">
      <w:start w:val="1"/>
      <w:numFmt w:val="bullet"/>
      <w:lvlText w:val="-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40">
    <w:nsid w:val="00000029"/>
    <w:multiLevelType w:val="singleLevel"/>
    <w:tmpl w:val="00000029"/>
    <w:name w:val="WW8Num40"/>
    <w:lvl w:ilvl="0">
      <w:start w:val="1"/>
      <w:numFmt w:val="bullet"/>
      <w:lvlText w:val=""/>
      <w:lvlJc w:val="left"/>
      <w:pPr>
        <w:tabs>
          <w:tab w:val="num" w:pos="737"/>
        </w:tabs>
        <w:ind w:left="737" w:hanging="340"/>
      </w:pPr>
      <w:rPr>
        <w:rFonts w:ascii="Symbol" w:hAnsi="Symbol"/>
      </w:rPr>
    </w:lvl>
  </w:abstractNum>
  <w:abstractNum w:abstractNumId="41">
    <w:nsid w:val="0000002A"/>
    <w:multiLevelType w:val="singleLevel"/>
    <w:tmpl w:val="0000002A"/>
    <w:name w:val="WW8Num4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42">
    <w:nsid w:val="0000002B"/>
    <w:multiLevelType w:val="singleLevel"/>
    <w:tmpl w:val="0000002B"/>
    <w:name w:val="WW8Num42"/>
    <w:lvl w:ilvl="0">
      <w:start w:val="1"/>
      <w:numFmt w:val="bullet"/>
      <w:lvlText w:val=""/>
      <w:lvlJc w:val="left"/>
      <w:pPr>
        <w:tabs>
          <w:tab w:val="num" w:pos="737"/>
        </w:tabs>
        <w:ind w:left="737" w:hanging="170"/>
      </w:pPr>
      <w:rPr>
        <w:rFonts w:ascii="Symbol" w:hAnsi="Symbol"/>
      </w:rPr>
    </w:lvl>
  </w:abstractNum>
  <w:abstractNum w:abstractNumId="43">
    <w:nsid w:val="0000002C"/>
    <w:multiLevelType w:val="multilevel"/>
    <w:tmpl w:val="0000002C"/>
    <w:name w:val="WW8Num43"/>
    <w:lvl w:ilvl="0">
      <w:start w:val="1"/>
      <w:numFmt w:val="bullet"/>
      <w:lvlText w:val="-"/>
      <w:lvlJc w:val="left"/>
      <w:pPr>
        <w:tabs>
          <w:tab w:val="num" w:pos="1560"/>
        </w:tabs>
        <w:ind w:left="1560" w:hanging="114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4">
    <w:nsid w:val="0000002D"/>
    <w:multiLevelType w:val="singleLevel"/>
    <w:tmpl w:val="0000002D"/>
    <w:name w:val="WW8Num44"/>
    <w:lvl w:ilvl="0">
      <w:start w:val="1"/>
      <w:numFmt w:val="bullet"/>
      <w:lvlText w:val=""/>
      <w:lvlJc w:val="left"/>
      <w:pPr>
        <w:tabs>
          <w:tab w:val="num" w:pos="709"/>
        </w:tabs>
        <w:ind w:left="709" w:hanging="369"/>
      </w:pPr>
      <w:rPr>
        <w:rFonts w:ascii="Symbol" w:hAnsi="Symbol"/>
      </w:rPr>
    </w:lvl>
  </w:abstractNum>
  <w:abstractNum w:abstractNumId="45">
    <w:nsid w:val="0000002E"/>
    <w:multiLevelType w:val="singleLevel"/>
    <w:tmpl w:val="0000002E"/>
    <w:name w:val="WW8Num45"/>
    <w:lvl w:ilvl="0">
      <w:start w:val="1"/>
      <w:numFmt w:val="bullet"/>
      <w:lvlText w:val=""/>
      <w:lvlJc w:val="left"/>
      <w:pPr>
        <w:tabs>
          <w:tab w:val="num" w:pos="737"/>
        </w:tabs>
        <w:ind w:left="737" w:hanging="170"/>
      </w:pPr>
      <w:rPr>
        <w:rFonts w:ascii="Symbol" w:hAnsi="Symbol"/>
      </w:rPr>
    </w:lvl>
  </w:abstractNum>
  <w:abstractNum w:abstractNumId="46">
    <w:nsid w:val="0000002F"/>
    <w:multiLevelType w:val="singleLevel"/>
    <w:tmpl w:val="0000002F"/>
    <w:name w:val="WW8Num46"/>
    <w:lvl w:ilvl="0">
      <w:start w:val="1"/>
      <w:numFmt w:val="bullet"/>
      <w:lvlText w:val="-"/>
      <w:lvlJc w:val="left"/>
      <w:pPr>
        <w:tabs>
          <w:tab w:val="num" w:pos="2269"/>
        </w:tabs>
        <w:ind w:left="2269" w:hanging="114"/>
      </w:pPr>
      <w:rPr>
        <w:rFonts w:ascii="Symbol" w:hAnsi="Symbol"/>
      </w:rPr>
    </w:lvl>
  </w:abstractNum>
  <w:abstractNum w:abstractNumId="47">
    <w:nsid w:val="00000030"/>
    <w:multiLevelType w:val="singleLevel"/>
    <w:tmpl w:val="00000030"/>
    <w:name w:val="WW8Num48"/>
    <w:lvl w:ilvl="0">
      <w:start w:val="1"/>
      <w:numFmt w:val="bullet"/>
      <w:lvlText w:val=""/>
      <w:lvlJc w:val="left"/>
      <w:pPr>
        <w:tabs>
          <w:tab w:val="num" w:pos="2329"/>
        </w:tabs>
        <w:ind w:left="2329" w:hanging="360"/>
      </w:pPr>
      <w:rPr>
        <w:rFonts w:ascii="Symbol" w:hAnsi="Symbol"/>
      </w:rPr>
    </w:lvl>
  </w:abstractNum>
  <w:abstractNum w:abstractNumId="48">
    <w:nsid w:val="00000031"/>
    <w:multiLevelType w:val="singleLevel"/>
    <w:tmpl w:val="00000031"/>
    <w:name w:val="WW8Num49"/>
    <w:lvl w:ilvl="0">
      <w:start w:val="1"/>
      <w:numFmt w:val="bullet"/>
      <w:lvlText w:val="-"/>
      <w:lvlJc w:val="left"/>
      <w:pPr>
        <w:tabs>
          <w:tab w:val="num" w:pos="1903"/>
        </w:tabs>
        <w:ind w:left="1903" w:hanging="114"/>
      </w:pPr>
      <w:rPr>
        <w:rFonts w:ascii="Symbol" w:hAnsi="Symbol"/>
      </w:rPr>
    </w:lvl>
  </w:abstractNum>
  <w:abstractNum w:abstractNumId="49">
    <w:nsid w:val="00000032"/>
    <w:multiLevelType w:val="singleLevel"/>
    <w:tmpl w:val="00000032"/>
    <w:name w:val="WW8Num50"/>
    <w:lvl w:ilvl="0">
      <w:start w:val="1"/>
      <w:numFmt w:val="bullet"/>
      <w:lvlText w:val=""/>
      <w:lvlJc w:val="left"/>
      <w:pPr>
        <w:tabs>
          <w:tab w:val="num" w:pos="763"/>
        </w:tabs>
        <w:ind w:left="763" w:hanging="360"/>
      </w:pPr>
      <w:rPr>
        <w:rFonts w:ascii="Symbol" w:hAnsi="Symbol"/>
      </w:rPr>
    </w:lvl>
  </w:abstractNum>
  <w:abstractNum w:abstractNumId="50">
    <w:nsid w:val="00000033"/>
    <w:multiLevelType w:val="singleLevel"/>
    <w:tmpl w:val="00000033"/>
    <w:name w:val="WW8Num51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51">
    <w:nsid w:val="00000034"/>
    <w:multiLevelType w:val="singleLevel"/>
    <w:tmpl w:val="00000034"/>
    <w:name w:val="WW8Num52"/>
    <w:lvl w:ilvl="0">
      <w:start w:val="1"/>
      <w:numFmt w:val="bullet"/>
      <w:lvlText w:val=""/>
      <w:lvlJc w:val="left"/>
      <w:pPr>
        <w:tabs>
          <w:tab w:val="num" w:pos="2329"/>
        </w:tabs>
        <w:ind w:left="2329" w:hanging="360"/>
      </w:pPr>
      <w:rPr>
        <w:rFonts w:ascii="Symbol" w:hAnsi="Symbol"/>
      </w:rPr>
    </w:lvl>
  </w:abstractNum>
  <w:abstractNum w:abstractNumId="52">
    <w:nsid w:val="00000035"/>
    <w:multiLevelType w:val="singleLevel"/>
    <w:tmpl w:val="00000035"/>
    <w:name w:val="WW8Num5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3">
    <w:nsid w:val="00000036"/>
    <w:multiLevelType w:val="singleLevel"/>
    <w:tmpl w:val="00000036"/>
    <w:name w:val="WW8Num54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54">
    <w:nsid w:val="00000037"/>
    <w:multiLevelType w:val="singleLevel"/>
    <w:tmpl w:val="00000037"/>
    <w:name w:val="WW8Num55"/>
    <w:lvl w:ilvl="0">
      <w:start w:val="1"/>
      <w:numFmt w:val="bullet"/>
      <w:lvlText w:val=""/>
      <w:lvlJc w:val="left"/>
      <w:pPr>
        <w:tabs>
          <w:tab w:val="num" w:pos="0"/>
        </w:tabs>
        <w:ind w:left="0" w:firstLine="737"/>
      </w:pPr>
      <w:rPr>
        <w:rFonts w:ascii="Symbol" w:hAnsi="Symbol"/>
      </w:rPr>
    </w:lvl>
  </w:abstractNum>
  <w:abstractNum w:abstractNumId="55">
    <w:nsid w:val="00000038"/>
    <w:multiLevelType w:val="singleLevel"/>
    <w:tmpl w:val="00000038"/>
    <w:name w:val="WW8Num56"/>
    <w:lvl w:ilvl="0">
      <w:start w:val="1"/>
      <w:numFmt w:val="bullet"/>
      <w:lvlText w:val="-"/>
      <w:lvlJc w:val="left"/>
      <w:pPr>
        <w:tabs>
          <w:tab w:val="num" w:pos="1560"/>
        </w:tabs>
        <w:ind w:left="1560" w:hanging="114"/>
      </w:pPr>
      <w:rPr>
        <w:rFonts w:ascii="Symbol" w:hAnsi="Symbol"/>
      </w:rPr>
    </w:lvl>
  </w:abstractNum>
  <w:abstractNum w:abstractNumId="56">
    <w:nsid w:val="00000039"/>
    <w:multiLevelType w:val="singleLevel"/>
    <w:tmpl w:val="00000039"/>
    <w:name w:val="WW8Num57"/>
    <w:lvl w:ilvl="0">
      <w:start w:val="1"/>
      <w:numFmt w:val="bullet"/>
      <w:lvlText w:val=""/>
      <w:lvlJc w:val="left"/>
      <w:pPr>
        <w:tabs>
          <w:tab w:val="num" w:pos="0"/>
        </w:tabs>
        <w:ind w:left="0" w:firstLine="737"/>
      </w:pPr>
      <w:rPr>
        <w:rFonts w:ascii="Symbol" w:hAnsi="Symbol"/>
      </w:rPr>
    </w:lvl>
  </w:abstractNum>
  <w:abstractNum w:abstractNumId="57">
    <w:nsid w:val="0000003A"/>
    <w:multiLevelType w:val="singleLevel"/>
    <w:tmpl w:val="0000003A"/>
    <w:name w:val="WW8Num58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58">
    <w:nsid w:val="0000003B"/>
    <w:multiLevelType w:val="multilevel"/>
    <w:tmpl w:val="0000003B"/>
    <w:name w:val="WW8Num59"/>
    <w:lvl w:ilvl="0">
      <w:start w:val="1"/>
      <w:numFmt w:val="bullet"/>
      <w:lvlText w:val=""/>
      <w:lvlJc w:val="left"/>
      <w:pPr>
        <w:tabs>
          <w:tab w:val="num" w:pos="0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59">
    <w:nsid w:val="0000003C"/>
    <w:multiLevelType w:val="singleLevel"/>
    <w:tmpl w:val="0000003C"/>
    <w:name w:val="WW8Num60"/>
    <w:lvl w:ilvl="0">
      <w:start w:val="1"/>
      <w:numFmt w:val="bullet"/>
      <w:lvlText w:val=""/>
      <w:lvlJc w:val="left"/>
      <w:pPr>
        <w:tabs>
          <w:tab w:val="num" w:pos="737"/>
        </w:tabs>
        <w:ind w:left="737" w:hanging="170"/>
      </w:pPr>
      <w:rPr>
        <w:rFonts w:ascii="Symbol" w:hAnsi="Symbol"/>
      </w:rPr>
    </w:lvl>
  </w:abstractNum>
  <w:abstractNum w:abstractNumId="60">
    <w:nsid w:val="0000003D"/>
    <w:multiLevelType w:val="singleLevel"/>
    <w:tmpl w:val="0000003D"/>
    <w:name w:val="WW8Num6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1">
    <w:nsid w:val="0000003E"/>
    <w:multiLevelType w:val="multilevel"/>
    <w:tmpl w:val="0000003E"/>
    <w:name w:val="WW8Num62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62">
    <w:nsid w:val="0000003F"/>
    <w:multiLevelType w:val="multilevel"/>
    <w:tmpl w:val="0000003F"/>
    <w:name w:val="WW8Num63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63">
    <w:nsid w:val="00000040"/>
    <w:multiLevelType w:val="singleLevel"/>
    <w:tmpl w:val="00000040"/>
    <w:name w:val="WW8Num64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64">
    <w:nsid w:val="00000041"/>
    <w:multiLevelType w:val="singleLevel"/>
    <w:tmpl w:val="00000041"/>
    <w:name w:val="WW8Num65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65">
    <w:nsid w:val="00000042"/>
    <w:multiLevelType w:val="singleLevel"/>
    <w:tmpl w:val="00000042"/>
    <w:name w:val="WW8Num66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66">
    <w:nsid w:val="00000043"/>
    <w:multiLevelType w:val="singleLevel"/>
    <w:tmpl w:val="00000043"/>
    <w:name w:val="WW8Num6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7">
    <w:nsid w:val="00000044"/>
    <w:multiLevelType w:val="singleLevel"/>
    <w:tmpl w:val="00000044"/>
    <w:name w:val="WW8Num68"/>
    <w:lvl w:ilvl="0">
      <w:start w:val="1"/>
      <w:numFmt w:val="bullet"/>
      <w:lvlText w:val=""/>
      <w:lvlJc w:val="left"/>
      <w:pPr>
        <w:tabs>
          <w:tab w:val="num" w:pos="1077"/>
        </w:tabs>
        <w:ind w:left="1077" w:hanging="357"/>
      </w:pPr>
      <w:rPr>
        <w:rFonts w:ascii="Symbol" w:hAnsi="Symbol"/>
      </w:rPr>
    </w:lvl>
  </w:abstractNum>
  <w:abstractNum w:abstractNumId="68">
    <w:nsid w:val="00000045"/>
    <w:multiLevelType w:val="singleLevel"/>
    <w:tmpl w:val="00000045"/>
    <w:name w:val="WW8Num69"/>
    <w:lvl w:ilvl="0">
      <w:start w:val="10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69">
    <w:nsid w:val="00000046"/>
    <w:multiLevelType w:val="multilevel"/>
    <w:tmpl w:val="00000046"/>
    <w:name w:val="WW8Num70"/>
    <w:lvl w:ilvl="0">
      <w:start w:val="1"/>
      <w:numFmt w:val="bullet"/>
      <w:lvlText w:val=""/>
      <w:lvlJc w:val="left"/>
      <w:pPr>
        <w:tabs>
          <w:tab w:val="num" w:pos="0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70">
    <w:nsid w:val="00000047"/>
    <w:multiLevelType w:val="singleLevel"/>
    <w:tmpl w:val="00000047"/>
    <w:name w:val="WW8Num71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71">
    <w:nsid w:val="00000048"/>
    <w:multiLevelType w:val="singleLevel"/>
    <w:tmpl w:val="00000048"/>
    <w:name w:val="WW8Num72"/>
    <w:lvl w:ilvl="0">
      <w:start w:val="1"/>
      <w:numFmt w:val="bullet"/>
      <w:lvlText w:val=""/>
      <w:lvlJc w:val="left"/>
      <w:pPr>
        <w:tabs>
          <w:tab w:val="num" w:pos="737"/>
        </w:tabs>
        <w:ind w:left="737" w:hanging="170"/>
      </w:pPr>
      <w:rPr>
        <w:rFonts w:ascii="Symbol" w:hAnsi="Symbol"/>
      </w:rPr>
    </w:lvl>
  </w:abstractNum>
  <w:abstractNum w:abstractNumId="72">
    <w:nsid w:val="00000049"/>
    <w:multiLevelType w:val="singleLevel"/>
    <w:tmpl w:val="00000049"/>
    <w:name w:val="WW8Num73"/>
    <w:lvl w:ilvl="0">
      <w:start w:val="1"/>
      <w:numFmt w:val="bullet"/>
      <w:lvlText w:val="-"/>
      <w:lvlJc w:val="left"/>
      <w:pPr>
        <w:tabs>
          <w:tab w:val="num" w:pos="2612"/>
        </w:tabs>
        <w:ind w:left="2612" w:hanging="114"/>
      </w:pPr>
      <w:rPr>
        <w:rFonts w:ascii="Symbol" w:hAnsi="Symbol"/>
      </w:rPr>
    </w:lvl>
  </w:abstractNum>
  <w:abstractNum w:abstractNumId="73">
    <w:nsid w:val="0000004A"/>
    <w:multiLevelType w:val="singleLevel"/>
    <w:tmpl w:val="0000004A"/>
    <w:name w:val="WW8Num74"/>
    <w:lvl w:ilvl="0">
      <w:start w:val="1"/>
      <w:numFmt w:val="bullet"/>
      <w:lvlText w:val=""/>
      <w:lvlJc w:val="left"/>
      <w:pPr>
        <w:tabs>
          <w:tab w:val="num" w:pos="1776"/>
        </w:tabs>
        <w:ind w:left="1776" w:hanging="360"/>
      </w:pPr>
      <w:rPr>
        <w:rFonts w:ascii="Symbol" w:hAnsi="Symbol"/>
      </w:rPr>
    </w:lvl>
  </w:abstractNum>
  <w:abstractNum w:abstractNumId="74">
    <w:nsid w:val="003E677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5">
    <w:nsid w:val="005A1B67"/>
    <w:multiLevelType w:val="hybridMultilevel"/>
    <w:tmpl w:val="C23C09FC"/>
    <w:lvl w:ilvl="0" w:tplc="BABAF5C2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76">
    <w:nsid w:val="05BA5E8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7">
    <w:nsid w:val="06883B9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8">
    <w:nsid w:val="087F311D"/>
    <w:multiLevelType w:val="multilevel"/>
    <w:tmpl w:val="BCBC3188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9">
    <w:nsid w:val="08C475B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0">
    <w:nsid w:val="28950C5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1">
    <w:nsid w:val="32BD37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2">
    <w:nsid w:val="359D7FD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3">
    <w:nsid w:val="46723CFE"/>
    <w:multiLevelType w:val="hybridMultilevel"/>
    <w:tmpl w:val="3E00E810"/>
    <w:lvl w:ilvl="0" w:tplc="7EB67E48">
      <w:start w:val="3"/>
      <w:numFmt w:val="decimal"/>
      <w:lvlText w:val="%1"/>
      <w:lvlJc w:val="left"/>
      <w:pPr>
        <w:tabs>
          <w:tab w:val="num" w:pos="702"/>
        </w:tabs>
        <w:ind w:left="702" w:hanging="360"/>
      </w:pPr>
      <w:rPr>
        <w:rFonts w:hint="default"/>
      </w:rPr>
    </w:lvl>
    <w:lvl w:ilvl="1" w:tplc="2B00E572">
      <w:start w:val="4"/>
      <w:numFmt w:val="decimal"/>
      <w:lvlText w:val="%2."/>
      <w:lvlJc w:val="left"/>
      <w:pPr>
        <w:tabs>
          <w:tab w:val="num" w:pos="1422"/>
        </w:tabs>
        <w:ind w:left="1422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84">
    <w:nsid w:val="5128289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5">
    <w:nsid w:val="516678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6">
    <w:nsid w:val="5597572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7">
    <w:nsid w:val="564130A2"/>
    <w:multiLevelType w:val="multilevel"/>
    <w:tmpl w:val="D3A4D02C"/>
    <w:lvl w:ilvl="0">
      <w:start w:val="30"/>
      <w:numFmt w:val="decimal"/>
      <w:lvlText w:val="%1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30"/>
        </w:tabs>
        <w:ind w:left="1830" w:hanging="183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8">
    <w:nsid w:val="573C6A0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9">
    <w:nsid w:val="577B3F47"/>
    <w:multiLevelType w:val="hybridMultilevel"/>
    <w:tmpl w:val="52004406"/>
    <w:lvl w:ilvl="0" w:tplc="89D644B6">
      <w:start w:val="2"/>
      <w:numFmt w:val="decimal"/>
      <w:lvlText w:val="%1."/>
      <w:lvlJc w:val="left"/>
      <w:pPr>
        <w:tabs>
          <w:tab w:val="num" w:pos="702"/>
        </w:tabs>
        <w:ind w:left="7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90">
    <w:nsid w:val="5F087296"/>
    <w:multiLevelType w:val="multilevel"/>
    <w:tmpl w:val="80FA6DE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1">
    <w:nsid w:val="6225037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2">
    <w:nsid w:val="677A7B6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9"/>
  </w:num>
  <w:num w:numId="3">
    <w:abstractNumId w:val="10"/>
  </w:num>
  <w:num w:numId="4">
    <w:abstractNumId w:val="14"/>
  </w:num>
  <w:num w:numId="5">
    <w:abstractNumId w:val="23"/>
  </w:num>
  <w:num w:numId="6">
    <w:abstractNumId w:val="30"/>
  </w:num>
  <w:num w:numId="7">
    <w:abstractNumId w:val="35"/>
  </w:num>
  <w:num w:numId="8">
    <w:abstractNumId w:val="40"/>
  </w:num>
  <w:num w:numId="9">
    <w:abstractNumId w:val="42"/>
  </w:num>
  <w:num w:numId="10">
    <w:abstractNumId w:val="45"/>
  </w:num>
  <w:num w:numId="11">
    <w:abstractNumId w:val="59"/>
  </w:num>
  <w:num w:numId="12">
    <w:abstractNumId w:val="71"/>
  </w:num>
  <w:num w:numId="13">
    <w:abstractNumId w:val="73"/>
  </w:num>
  <w:num w:numId="14">
    <w:abstractNumId w:val="78"/>
  </w:num>
  <w:num w:numId="15">
    <w:abstractNumId w:val="81"/>
  </w:num>
  <w:num w:numId="16">
    <w:abstractNumId w:val="77"/>
  </w:num>
  <w:num w:numId="17">
    <w:abstractNumId w:val="74"/>
  </w:num>
  <w:num w:numId="18">
    <w:abstractNumId w:val="88"/>
  </w:num>
  <w:num w:numId="19">
    <w:abstractNumId w:val="82"/>
  </w:num>
  <w:num w:numId="20">
    <w:abstractNumId w:val="80"/>
  </w:num>
  <w:num w:numId="21">
    <w:abstractNumId w:val="84"/>
  </w:num>
  <w:num w:numId="22">
    <w:abstractNumId w:val="91"/>
  </w:num>
  <w:num w:numId="23">
    <w:abstractNumId w:val="76"/>
  </w:num>
  <w:num w:numId="24">
    <w:abstractNumId w:val="86"/>
  </w:num>
  <w:num w:numId="25">
    <w:abstractNumId w:val="85"/>
  </w:num>
  <w:num w:numId="26">
    <w:abstractNumId w:val="79"/>
  </w:num>
  <w:num w:numId="27">
    <w:abstractNumId w:val="92"/>
  </w:num>
  <w:num w:numId="28">
    <w:abstractNumId w:val="89"/>
  </w:num>
  <w:num w:numId="29">
    <w:abstractNumId w:val="75"/>
  </w:num>
  <w:num w:numId="30">
    <w:abstractNumId w:val="83"/>
  </w:num>
  <w:num w:numId="31">
    <w:abstractNumId w:val="90"/>
  </w:num>
  <w:num w:numId="32">
    <w:abstractNumId w:val="87"/>
  </w:num>
  <w:numIdMacAtCleanup w:val="7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drawingGridHorizontalSpacing w:val="57"/>
  <w:displayVerticalDrawingGridEvery w:val="2"/>
  <w:characterSpacingControl w:val="doNotCompress"/>
  <w:footnotePr>
    <w:pos w:val="beneathText"/>
  </w:footnotePr>
  <w:compat/>
  <w:rsids>
    <w:rsidRoot w:val="00E252A5"/>
    <w:rsid w:val="00000340"/>
    <w:rsid w:val="00002175"/>
    <w:rsid w:val="00012806"/>
    <w:rsid w:val="00035AD3"/>
    <w:rsid w:val="000518E6"/>
    <w:rsid w:val="000558D8"/>
    <w:rsid w:val="00065AD1"/>
    <w:rsid w:val="000B2CCE"/>
    <w:rsid w:val="00140DC7"/>
    <w:rsid w:val="001B19F2"/>
    <w:rsid w:val="001C29A9"/>
    <w:rsid w:val="001C5FF1"/>
    <w:rsid w:val="001D0DD3"/>
    <w:rsid w:val="001E3474"/>
    <w:rsid w:val="001F0223"/>
    <w:rsid w:val="001F0A82"/>
    <w:rsid w:val="00211A6D"/>
    <w:rsid w:val="00240664"/>
    <w:rsid w:val="00265EB6"/>
    <w:rsid w:val="00281703"/>
    <w:rsid w:val="002D40A8"/>
    <w:rsid w:val="002D719E"/>
    <w:rsid w:val="002F2692"/>
    <w:rsid w:val="00314F5A"/>
    <w:rsid w:val="00323D7B"/>
    <w:rsid w:val="00337D15"/>
    <w:rsid w:val="00340314"/>
    <w:rsid w:val="0035749F"/>
    <w:rsid w:val="003624AD"/>
    <w:rsid w:val="00381D68"/>
    <w:rsid w:val="00385C95"/>
    <w:rsid w:val="003A0C22"/>
    <w:rsid w:val="003D3D9D"/>
    <w:rsid w:val="0042623F"/>
    <w:rsid w:val="004272E4"/>
    <w:rsid w:val="00432544"/>
    <w:rsid w:val="00447446"/>
    <w:rsid w:val="00491E13"/>
    <w:rsid w:val="00492C7F"/>
    <w:rsid w:val="004A6938"/>
    <w:rsid w:val="004B674D"/>
    <w:rsid w:val="004E1A9B"/>
    <w:rsid w:val="00507495"/>
    <w:rsid w:val="00512B8C"/>
    <w:rsid w:val="00515AF8"/>
    <w:rsid w:val="0052128F"/>
    <w:rsid w:val="00533523"/>
    <w:rsid w:val="00533B6A"/>
    <w:rsid w:val="00537479"/>
    <w:rsid w:val="005B32A0"/>
    <w:rsid w:val="005D1A03"/>
    <w:rsid w:val="005D7085"/>
    <w:rsid w:val="00612994"/>
    <w:rsid w:val="006236D3"/>
    <w:rsid w:val="00633D85"/>
    <w:rsid w:val="00641ED4"/>
    <w:rsid w:val="00645780"/>
    <w:rsid w:val="00672E45"/>
    <w:rsid w:val="0068476B"/>
    <w:rsid w:val="006A06C5"/>
    <w:rsid w:val="00700EC4"/>
    <w:rsid w:val="00711695"/>
    <w:rsid w:val="007233F0"/>
    <w:rsid w:val="00726C8D"/>
    <w:rsid w:val="0073097B"/>
    <w:rsid w:val="007749B4"/>
    <w:rsid w:val="00781ABB"/>
    <w:rsid w:val="00783E6B"/>
    <w:rsid w:val="007873B2"/>
    <w:rsid w:val="00787944"/>
    <w:rsid w:val="007B43F4"/>
    <w:rsid w:val="007C0CF2"/>
    <w:rsid w:val="007C7B23"/>
    <w:rsid w:val="007D530C"/>
    <w:rsid w:val="007F2B13"/>
    <w:rsid w:val="0082339F"/>
    <w:rsid w:val="00823DF2"/>
    <w:rsid w:val="0083134C"/>
    <w:rsid w:val="0085420D"/>
    <w:rsid w:val="008606F5"/>
    <w:rsid w:val="008709C7"/>
    <w:rsid w:val="00887077"/>
    <w:rsid w:val="00897388"/>
    <w:rsid w:val="008D5D99"/>
    <w:rsid w:val="008E115D"/>
    <w:rsid w:val="00922923"/>
    <w:rsid w:val="00926E68"/>
    <w:rsid w:val="00937F95"/>
    <w:rsid w:val="00950407"/>
    <w:rsid w:val="009800E5"/>
    <w:rsid w:val="009A4607"/>
    <w:rsid w:val="009B5718"/>
    <w:rsid w:val="009F1E93"/>
    <w:rsid w:val="00A906AD"/>
    <w:rsid w:val="00AA665C"/>
    <w:rsid w:val="00AA6A31"/>
    <w:rsid w:val="00AE031F"/>
    <w:rsid w:val="00AF49D9"/>
    <w:rsid w:val="00B21885"/>
    <w:rsid w:val="00B67833"/>
    <w:rsid w:val="00BA1A12"/>
    <w:rsid w:val="00BA47C0"/>
    <w:rsid w:val="00BA49AC"/>
    <w:rsid w:val="00BA73AB"/>
    <w:rsid w:val="00BB4294"/>
    <w:rsid w:val="00BC057A"/>
    <w:rsid w:val="00BC770E"/>
    <w:rsid w:val="00BD608E"/>
    <w:rsid w:val="00BE16CE"/>
    <w:rsid w:val="00C05FC7"/>
    <w:rsid w:val="00C416C3"/>
    <w:rsid w:val="00C45EB9"/>
    <w:rsid w:val="00C728CB"/>
    <w:rsid w:val="00C97A1C"/>
    <w:rsid w:val="00CC5014"/>
    <w:rsid w:val="00D05AF3"/>
    <w:rsid w:val="00D06664"/>
    <w:rsid w:val="00D069F7"/>
    <w:rsid w:val="00D46676"/>
    <w:rsid w:val="00D508EA"/>
    <w:rsid w:val="00D67809"/>
    <w:rsid w:val="00DA52B2"/>
    <w:rsid w:val="00DB395F"/>
    <w:rsid w:val="00DF5F97"/>
    <w:rsid w:val="00E217A9"/>
    <w:rsid w:val="00E23AC7"/>
    <w:rsid w:val="00E252A5"/>
    <w:rsid w:val="00E447E8"/>
    <w:rsid w:val="00E518B0"/>
    <w:rsid w:val="00E57918"/>
    <w:rsid w:val="00E613B8"/>
    <w:rsid w:val="00E7561B"/>
    <w:rsid w:val="00E77532"/>
    <w:rsid w:val="00F03A1A"/>
    <w:rsid w:val="00F13B6A"/>
    <w:rsid w:val="00F215DA"/>
    <w:rsid w:val="00F24EB5"/>
    <w:rsid w:val="00F42F7F"/>
    <w:rsid w:val="00F75375"/>
    <w:rsid w:val="00FB7D31"/>
    <w:rsid w:val="00FD4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52A5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E252A5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252A5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E252A5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qFormat/>
    <w:rsid w:val="00E252A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  <w:rsid w:val="00E252A5"/>
    <w:rPr>
      <w:rFonts w:ascii="Symbol" w:hAnsi="Symbol"/>
    </w:rPr>
  </w:style>
  <w:style w:type="character" w:customStyle="1" w:styleId="WW8Num1z2">
    <w:name w:val="WW8Num1z2"/>
    <w:rsid w:val="00E252A5"/>
    <w:rPr>
      <w:rFonts w:ascii="Wingdings" w:hAnsi="Wingdings"/>
    </w:rPr>
  </w:style>
  <w:style w:type="character" w:customStyle="1" w:styleId="WW8Num1z4">
    <w:name w:val="WW8Num1z4"/>
    <w:rsid w:val="00E252A5"/>
    <w:rPr>
      <w:rFonts w:ascii="Courier New" w:hAnsi="Courier New"/>
    </w:rPr>
  </w:style>
  <w:style w:type="character" w:customStyle="1" w:styleId="WW8Num2z0">
    <w:name w:val="WW8Num2z0"/>
    <w:rsid w:val="00E252A5"/>
    <w:rPr>
      <w:rFonts w:ascii="Symbol" w:hAnsi="Symbol"/>
    </w:rPr>
  </w:style>
  <w:style w:type="character" w:customStyle="1" w:styleId="WW8Num2z2">
    <w:name w:val="WW8Num2z2"/>
    <w:rsid w:val="00E252A5"/>
    <w:rPr>
      <w:rFonts w:ascii="Wingdings" w:hAnsi="Wingdings"/>
    </w:rPr>
  </w:style>
  <w:style w:type="character" w:customStyle="1" w:styleId="WW8Num2z4">
    <w:name w:val="WW8Num2z4"/>
    <w:rsid w:val="00E252A5"/>
    <w:rPr>
      <w:rFonts w:ascii="Courier New" w:hAnsi="Courier New"/>
    </w:rPr>
  </w:style>
  <w:style w:type="character" w:customStyle="1" w:styleId="WW8Num3z0">
    <w:name w:val="WW8Num3z0"/>
    <w:rsid w:val="00E252A5"/>
    <w:rPr>
      <w:rFonts w:ascii="Symbol" w:hAnsi="Symbol"/>
    </w:rPr>
  </w:style>
  <w:style w:type="character" w:customStyle="1" w:styleId="WW8Num3z1">
    <w:name w:val="WW8Num3z1"/>
    <w:rsid w:val="00E252A5"/>
    <w:rPr>
      <w:rFonts w:ascii="Courier New" w:hAnsi="Courier New" w:cs="Courier New"/>
    </w:rPr>
  </w:style>
  <w:style w:type="character" w:customStyle="1" w:styleId="WW8Num3z2">
    <w:name w:val="WW8Num3z2"/>
    <w:rsid w:val="00E252A5"/>
    <w:rPr>
      <w:rFonts w:ascii="Wingdings" w:hAnsi="Wingdings"/>
    </w:rPr>
  </w:style>
  <w:style w:type="character" w:customStyle="1" w:styleId="WW8Num4z0">
    <w:name w:val="WW8Num4z0"/>
    <w:rsid w:val="00E252A5"/>
    <w:rPr>
      <w:rFonts w:ascii="Symbol" w:hAnsi="Symbol"/>
    </w:rPr>
  </w:style>
  <w:style w:type="character" w:customStyle="1" w:styleId="WW8Num4z2">
    <w:name w:val="WW8Num4z2"/>
    <w:rsid w:val="00E252A5"/>
    <w:rPr>
      <w:rFonts w:ascii="Wingdings" w:hAnsi="Wingdings"/>
    </w:rPr>
  </w:style>
  <w:style w:type="character" w:customStyle="1" w:styleId="WW8Num4z4">
    <w:name w:val="WW8Num4z4"/>
    <w:rsid w:val="00E252A5"/>
    <w:rPr>
      <w:rFonts w:ascii="Courier New" w:hAnsi="Courier New" w:cs="Courier New"/>
    </w:rPr>
  </w:style>
  <w:style w:type="character" w:customStyle="1" w:styleId="WW8Num5z0">
    <w:name w:val="WW8Num5z0"/>
    <w:rsid w:val="00E252A5"/>
    <w:rPr>
      <w:rFonts w:ascii="Symbol" w:hAnsi="Symbol"/>
    </w:rPr>
  </w:style>
  <w:style w:type="character" w:customStyle="1" w:styleId="WW8Num5z1">
    <w:name w:val="WW8Num5z1"/>
    <w:rsid w:val="00E252A5"/>
    <w:rPr>
      <w:rFonts w:ascii="Courier New" w:hAnsi="Courier New" w:cs="Courier New"/>
    </w:rPr>
  </w:style>
  <w:style w:type="character" w:customStyle="1" w:styleId="WW8Num5z2">
    <w:name w:val="WW8Num5z2"/>
    <w:rsid w:val="00E252A5"/>
    <w:rPr>
      <w:rFonts w:ascii="Wingdings" w:hAnsi="Wingdings"/>
    </w:rPr>
  </w:style>
  <w:style w:type="character" w:customStyle="1" w:styleId="WW8Num6z0">
    <w:name w:val="WW8Num6z0"/>
    <w:rsid w:val="00E252A5"/>
    <w:rPr>
      <w:rFonts w:ascii="Symbol" w:hAnsi="Symbol"/>
    </w:rPr>
  </w:style>
  <w:style w:type="character" w:customStyle="1" w:styleId="WW8Num6z1">
    <w:name w:val="WW8Num6z1"/>
    <w:rsid w:val="00E252A5"/>
    <w:rPr>
      <w:rFonts w:ascii="Courier New" w:hAnsi="Courier New"/>
    </w:rPr>
  </w:style>
  <w:style w:type="character" w:customStyle="1" w:styleId="WW8Num6z2">
    <w:name w:val="WW8Num6z2"/>
    <w:rsid w:val="00E252A5"/>
    <w:rPr>
      <w:rFonts w:ascii="Wingdings" w:hAnsi="Wingdings"/>
    </w:rPr>
  </w:style>
  <w:style w:type="character" w:customStyle="1" w:styleId="WW8Num7z0">
    <w:name w:val="WW8Num7z0"/>
    <w:rsid w:val="00E252A5"/>
    <w:rPr>
      <w:rFonts w:ascii="Symbol" w:hAnsi="Symbol"/>
    </w:rPr>
  </w:style>
  <w:style w:type="character" w:customStyle="1" w:styleId="WW8Num7z1">
    <w:name w:val="WW8Num7z1"/>
    <w:rsid w:val="00E252A5"/>
    <w:rPr>
      <w:rFonts w:ascii="Courier New" w:hAnsi="Courier New"/>
    </w:rPr>
  </w:style>
  <w:style w:type="character" w:customStyle="1" w:styleId="WW8Num7z2">
    <w:name w:val="WW8Num7z2"/>
    <w:rsid w:val="00E252A5"/>
    <w:rPr>
      <w:rFonts w:ascii="Wingdings" w:hAnsi="Wingdings"/>
    </w:rPr>
  </w:style>
  <w:style w:type="character" w:customStyle="1" w:styleId="WW8Num8z0">
    <w:name w:val="WW8Num8z0"/>
    <w:rsid w:val="00E252A5"/>
    <w:rPr>
      <w:rFonts w:ascii="Symbol" w:hAnsi="Symbol"/>
    </w:rPr>
  </w:style>
  <w:style w:type="character" w:customStyle="1" w:styleId="WW8Num8z1">
    <w:name w:val="WW8Num8z1"/>
    <w:rsid w:val="00E252A5"/>
    <w:rPr>
      <w:rFonts w:ascii="Courier New" w:hAnsi="Courier New" w:cs="Courier New"/>
    </w:rPr>
  </w:style>
  <w:style w:type="character" w:customStyle="1" w:styleId="WW8Num8z2">
    <w:name w:val="WW8Num8z2"/>
    <w:rsid w:val="00E252A5"/>
    <w:rPr>
      <w:rFonts w:ascii="Wingdings" w:hAnsi="Wingdings"/>
    </w:rPr>
  </w:style>
  <w:style w:type="character" w:customStyle="1" w:styleId="WW8Num9z0">
    <w:name w:val="WW8Num9z0"/>
    <w:rsid w:val="00E252A5"/>
    <w:rPr>
      <w:rFonts w:ascii="Symbol" w:hAnsi="Symbol"/>
    </w:rPr>
  </w:style>
  <w:style w:type="character" w:customStyle="1" w:styleId="WW8Num9z1">
    <w:name w:val="WW8Num9z1"/>
    <w:rsid w:val="00E252A5"/>
    <w:rPr>
      <w:rFonts w:ascii="Courier New" w:hAnsi="Courier New" w:cs="Courier New"/>
    </w:rPr>
  </w:style>
  <w:style w:type="character" w:customStyle="1" w:styleId="WW8Num9z2">
    <w:name w:val="WW8Num9z2"/>
    <w:rsid w:val="00E252A5"/>
    <w:rPr>
      <w:rFonts w:ascii="Wingdings" w:hAnsi="Wingdings"/>
    </w:rPr>
  </w:style>
  <w:style w:type="character" w:customStyle="1" w:styleId="WW8Num11z0">
    <w:name w:val="WW8Num11z0"/>
    <w:rsid w:val="00E252A5"/>
    <w:rPr>
      <w:rFonts w:ascii="Symbol" w:hAnsi="Symbol"/>
    </w:rPr>
  </w:style>
  <w:style w:type="character" w:customStyle="1" w:styleId="WW8Num11z1">
    <w:name w:val="WW8Num11z1"/>
    <w:rsid w:val="00E252A5"/>
    <w:rPr>
      <w:rFonts w:ascii="Courier New" w:hAnsi="Courier New" w:cs="Courier New"/>
    </w:rPr>
  </w:style>
  <w:style w:type="character" w:customStyle="1" w:styleId="WW8Num11z2">
    <w:name w:val="WW8Num11z2"/>
    <w:rsid w:val="00E252A5"/>
    <w:rPr>
      <w:rFonts w:ascii="Wingdings" w:hAnsi="Wingdings"/>
    </w:rPr>
  </w:style>
  <w:style w:type="character" w:customStyle="1" w:styleId="WW8Num12z0">
    <w:name w:val="WW8Num12z0"/>
    <w:rsid w:val="00E252A5"/>
    <w:rPr>
      <w:rFonts w:ascii="Symbol" w:hAnsi="Symbol"/>
    </w:rPr>
  </w:style>
  <w:style w:type="character" w:customStyle="1" w:styleId="WW8Num12z1">
    <w:name w:val="WW8Num12z1"/>
    <w:rsid w:val="00E252A5"/>
    <w:rPr>
      <w:rFonts w:ascii="Courier New" w:hAnsi="Courier New"/>
    </w:rPr>
  </w:style>
  <w:style w:type="character" w:customStyle="1" w:styleId="WW8Num12z2">
    <w:name w:val="WW8Num12z2"/>
    <w:rsid w:val="00E252A5"/>
    <w:rPr>
      <w:rFonts w:ascii="Wingdings" w:hAnsi="Wingdings"/>
    </w:rPr>
  </w:style>
  <w:style w:type="character" w:customStyle="1" w:styleId="WW8Num13z0">
    <w:name w:val="WW8Num13z0"/>
    <w:rsid w:val="00E252A5"/>
    <w:rPr>
      <w:rFonts w:ascii="Symbol" w:hAnsi="Symbol"/>
    </w:rPr>
  </w:style>
  <w:style w:type="character" w:customStyle="1" w:styleId="WW8Num13z2">
    <w:name w:val="WW8Num13z2"/>
    <w:rsid w:val="00E252A5"/>
    <w:rPr>
      <w:rFonts w:ascii="Wingdings" w:hAnsi="Wingdings"/>
    </w:rPr>
  </w:style>
  <w:style w:type="character" w:customStyle="1" w:styleId="WW8Num13z4">
    <w:name w:val="WW8Num13z4"/>
    <w:rsid w:val="00E252A5"/>
    <w:rPr>
      <w:rFonts w:ascii="Courier New" w:hAnsi="Courier New"/>
    </w:rPr>
  </w:style>
  <w:style w:type="character" w:customStyle="1" w:styleId="WW8Num14z0">
    <w:name w:val="WW8Num14z0"/>
    <w:rsid w:val="00E252A5"/>
    <w:rPr>
      <w:rFonts w:ascii="Symbol" w:hAnsi="Symbol"/>
    </w:rPr>
  </w:style>
  <w:style w:type="character" w:customStyle="1" w:styleId="WW8Num14z1">
    <w:name w:val="WW8Num14z1"/>
    <w:rsid w:val="00E252A5"/>
    <w:rPr>
      <w:rFonts w:ascii="Courier New" w:hAnsi="Courier New"/>
    </w:rPr>
  </w:style>
  <w:style w:type="character" w:customStyle="1" w:styleId="WW8Num14z2">
    <w:name w:val="WW8Num14z2"/>
    <w:rsid w:val="00E252A5"/>
    <w:rPr>
      <w:rFonts w:ascii="Wingdings" w:hAnsi="Wingdings"/>
    </w:rPr>
  </w:style>
  <w:style w:type="character" w:customStyle="1" w:styleId="WW8Num15z0">
    <w:name w:val="WW8Num15z0"/>
    <w:rsid w:val="00E252A5"/>
    <w:rPr>
      <w:rFonts w:ascii="Symbol" w:hAnsi="Symbol"/>
    </w:rPr>
  </w:style>
  <w:style w:type="character" w:customStyle="1" w:styleId="WW8Num15z2">
    <w:name w:val="WW8Num15z2"/>
    <w:rsid w:val="00E252A5"/>
    <w:rPr>
      <w:rFonts w:ascii="Wingdings" w:hAnsi="Wingdings"/>
    </w:rPr>
  </w:style>
  <w:style w:type="character" w:customStyle="1" w:styleId="WW8Num15z4">
    <w:name w:val="WW8Num15z4"/>
    <w:rsid w:val="00E252A5"/>
    <w:rPr>
      <w:rFonts w:ascii="Courier New" w:hAnsi="Courier New"/>
    </w:rPr>
  </w:style>
  <w:style w:type="character" w:customStyle="1" w:styleId="WW8Num16z0">
    <w:name w:val="WW8Num16z0"/>
    <w:rsid w:val="00E252A5"/>
    <w:rPr>
      <w:rFonts w:ascii="Symbol" w:hAnsi="Symbol"/>
    </w:rPr>
  </w:style>
  <w:style w:type="character" w:customStyle="1" w:styleId="WW8Num16z1">
    <w:name w:val="WW8Num16z1"/>
    <w:rsid w:val="00E252A5"/>
    <w:rPr>
      <w:rFonts w:ascii="Courier New" w:hAnsi="Courier New"/>
    </w:rPr>
  </w:style>
  <w:style w:type="character" w:customStyle="1" w:styleId="WW8Num16z2">
    <w:name w:val="WW8Num16z2"/>
    <w:rsid w:val="00E252A5"/>
    <w:rPr>
      <w:rFonts w:ascii="Wingdings" w:hAnsi="Wingdings"/>
    </w:rPr>
  </w:style>
  <w:style w:type="character" w:customStyle="1" w:styleId="WW8Num17z0">
    <w:name w:val="WW8Num17z0"/>
    <w:rsid w:val="00E252A5"/>
    <w:rPr>
      <w:rFonts w:ascii="Symbol" w:hAnsi="Symbol"/>
    </w:rPr>
  </w:style>
  <w:style w:type="character" w:customStyle="1" w:styleId="WW8Num17z2">
    <w:name w:val="WW8Num17z2"/>
    <w:rsid w:val="00E252A5"/>
    <w:rPr>
      <w:rFonts w:ascii="Wingdings" w:hAnsi="Wingdings"/>
    </w:rPr>
  </w:style>
  <w:style w:type="character" w:customStyle="1" w:styleId="WW8Num17z4">
    <w:name w:val="WW8Num17z4"/>
    <w:rsid w:val="00E252A5"/>
    <w:rPr>
      <w:rFonts w:ascii="Courier New" w:hAnsi="Courier New"/>
    </w:rPr>
  </w:style>
  <w:style w:type="character" w:customStyle="1" w:styleId="WW8Num18z0">
    <w:name w:val="WW8Num18z0"/>
    <w:rsid w:val="00E252A5"/>
    <w:rPr>
      <w:rFonts w:ascii="Symbol" w:hAnsi="Symbol"/>
    </w:rPr>
  </w:style>
  <w:style w:type="character" w:customStyle="1" w:styleId="WW8Num18z1">
    <w:name w:val="WW8Num18z1"/>
    <w:rsid w:val="00E252A5"/>
    <w:rPr>
      <w:rFonts w:ascii="Courier New" w:hAnsi="Courier New" w:cs="Courier New"/>
    </w:rPr>
  </w:style>
  <w:style w:type="character" w:customStyle="1" w:styleId="WW8Num18z2">
    <w:name w:val="WW8Num18z2"/>
    <w:rsid w:val="00E252A5"/>
    <w:rPr>
      <w:rFonts w:ascii="Wingdings" w:hAnsi="Wingdings"/>
    </w:rPr>
  </w:style>
  <w:style w:type="character" w:customStyle="1" w:styleId="WW8Num19z0">
    <w:name w:val="WW8Num19z0"/>
    <w:rsid w:val="00E252A5"/>
    <w:rPr>
      <w:rFonts w:ascii="Courier New" w:hAnsi="Courier New"/>
      <w:sz w:val="24"/>
      <w:szCs w:val="24"/>
    </w:rPr>
  </w:style>
  <w:style w:type="character" w:customStyle="1" w:styleId="WW8Num19z1">
    <w:name w:val="WW8Num19z1"/>
    <w:rsid w:val="00E252A5"/>
    <w:rPr>
      <w:rFonts w:ascii="Courier New" w:hAnsi="Courier New"/>
    </w:rPr>
  </w:style>
  <w:style w:type="character" w:customStyle="1" w:styleId="WW8Num19z2">
    <w:name w:val="WW8Num19z2"/>
    <w:rsid w:val="00E252A5"/>
    <w:rPr>
      <w:rFonts w:ascii="Wingdings" w:hAnsi="Wingdings"/>
    </w:rPr>
  </w:style>
  <w:style w:type="character" w:customStyle="1" w:styleId="WW8Num19z3">
    <w:name w:val="WW8Num19z3"/>
    <w:rsid w:val="00E252A5"/>
    <w:rPr>
      <w:rFonts w:ascii="Symbol" w:hAnsi="Symbol"/>
    </w:rPr>
  </w:style>
  <w:style w:type="character" w:customStyle="1" w:styleId="WW8Num20z0">
    <w:name w:val="WW8Num20z0"/>
    <w:rsid w:val="00E252A5"/>
    <w:rPr>
      <w:rFonts w:ascii="Symbol" w:hAnsi="Symbol"/>
    </w:rPr>
  </w:style>
  <w:style w:type="character" w:customStyle="1" w:styleId="WW8Num20z1">
    <w:name w:val="WW8Num20z1"/>
    <w:rsid w:val="00E252A5"/>
    <w:rPr>
      <w:rFonts w:ascii="Courier New" w:hAnsi="Courier New" w:cs="Courier New"/>
    </w:rPr>
  </w:style>
  <w:style w:type="character" w:customStyle="1" w:styleId="WW8Num20z2">
    <w:name w:val="WW8Num20z2"/>
    <w:rsid w:val="00E252A5"/>
    <w:rPr>
      <w:rFonts w:ascii="Wingdings" w:hAnsi="Wingdings"/>
    </w:rPr>
  </w:style>
  <w:style w:type="character" w:customStyle="1" w:styleId="WW8Num21z0">
    <w:name w:val="WW8Num21z0"/>
    <w:rsid w:val="00E252A5"/>
    <w:rPr>
      <w:rFonts w:ascii="Symbol" w:hAnsi="Symbol"/>
    </w:rPr>
  </w:style>
  <w:style w:type="character" w:customStyle="1" w:styleId="WW8Num21z1">
    <w:name w:val="WW8Num21z1"/>
    <w:rsid w:val="00E252A5"/>
    <w:rPr>
      <w:rFonts w:ascii="Courier New" w:hAnsi="Courier New"/>
    </w:rPr>
  </w:style>
  <w:style w:type="character" w:customStyle="1" w:styleId="WW8Num21z2">
    <w:name w:val="WW8Num21z2"/>
    <w:rsid w:val="00E252A5"/>
    <w:rPr>
      <w:rFonts w:ascii="Wingdings" w:hAnsi="Wingdings"/>
    </w:rPr>
  </w:style>
  <w:style w:type="character" w:customStyle="1" w:styleId="WW8Num22z0">
    <w:name w:val="WW8Num22z0"/>
    <w:rsid w:val="00E252A5"/>
    <w:rPr>
      <w:rFonts w:ascii="Symbol" w:hAnsi="Symbol"/>
    </w:rPr>
  </w:style>
  <w:style w:type="character" w:customStyle="1" w:styleId="WW8Num22z2">
    <w:name w:val="WW8Num22z2"/>
    <w:rsid w:val="00E252A5"/>
    <w:rPr>
      <w:rFonts w:ascii="Wingdings" w:hAnsi="Wingdings"/>
    </w:rPr>
  </w:style>
  <w:style w:type="character" w:customStyle="1" w:styleId="WW8Num22z4">
    <w:name w:val="WW8Num22z4"/>
    <w:rsid w:val="00E252A5"/>
    <w:rPr>
      <w:rFonts w:ascii="Courier New" w:hAnsi="Courier New"/>
    </w:rPr>
  </w:style>
  <w:style w:type="character" w:customStyle="1" w:styleId="WW8Num23z0">
    <w:name w:val="WW8Num23z0"/>
    <w:rsid w:val="00E252A5"/>
    <w:rPr>
      <w:rFonts w:ascii="Symbol" w:hAnsi="Symbol"/>
    </w:rPr>
  </w:style>
  <w:style w:type="character" w:customStyle="1" w:styleId="WW8Num23z1">
    <w:name w:val="WW8Num23z1"/>
    <w:rsid w:val="00E252A5"/>
    <w:rPr>
      <w:rFonts w:ascii="Courier New" w:hAnsi="Courier New" w:cs="Courier New"/>
    </w:rPr>
  </w:style>
  <w:style w:type="character" w:customStyle="1" w:styleId="WW8Num23z2">
    <w:name w:val="WW8Num23z2"/>
    <w:rsid w:val="00E252A5"/>
    <w:rPr>
      <w:rFonts w:ascii="Wingdings" w:hAnsi="Wingdings"/>
    </w:rPr>
  </w:style>
  <w:style w:type="character" w:customStyle="1" w:styleId="WW8Num24z0">
    <w:name w:val="WW8Num24z0"/>
    <w:rsid w:val="00E252A5"/>
    <w:rPr>
      <w:rFonts w:ascii="Courier New" w:hAnsi="Courier New"/>
      <w:sz w:val="24"/>
      <w:szCs w:val="24"/>
    </w:rPr>
  </w:style>
  <w:style w:type="character" w:customStyle="1" w:styleId="WW8Num24z1">
    <w:name w:val="WW8Num24z1"/>
    <w:rsid w:val="00E252A5"/>
    <w:rPr>
      <w:rFonts w:ascii="Courier New" w:hAnsi="Courier New" w:cs="Courier New"/>
    </w:rPr>
  </w:style>
  <w:style w:type="character" w:customStyle="1" w:styleId="WW8Num24z2">
    <w:name w:val="WW8Num24z2"/>
    <w:rsid w:val="00E252A5"/>
    <w:rPr>
      <w:rFonts w:ascii="Wingdings" w:hAnsi="Wingdings"/>
    </w:rPr>
  </w:style>
  <w:style w:type="character" w:customStyle="1" w:styleId="WW8Num24z3">
    <w:name w:val="WW8Num24z3"/>
    <w:rsid w:val="00E252A5"/>
    <w:rPr>
      <w:rFonts w:ascii="Symbol" w:hAnsi="Symbol"/>
    </w:rPr>
  </w:style>
  <w:style w:type="character" w:customStyle="1" w:styleId="WW8Num25z0">
    <w:name w:val="WW8Num25z0"/>
    <w:rsid w:val="00E252A5"/>
    <w:rPr>
      <w:rFonts w:ascii="Symbol" w:hAnsi="Symbol"/>
    </w:rPr>
  </w:style>
  <w:style w:type="character" w:customStyle="1" w:styleId="WW8Num25z1">
    <w:name w:val="WW8Num25z1"/>
    <w:rsid w:val="00E252A5"/>
    <w:rPr>
      <w:rFonts w:ascii="Courier New" w:hAnsi="Courier New" w:cs="Courier New"/>
    </w:rPr>
  </w:style>
  <w:style w:type="character" w:customStyle="1" w:styleId="WW8Num25z2">
    <w:name w:val="WW8Num25z2"/>
    <w:rsid w:val="00E252A5"/>
    <w:rPr>
      <w:rFonts w:ascii="Wingdings" w:hAnsi="Wingdings"/>
    </w:rPr>
  </w:style>
  <w:style w:type="character" w:customStyle="1" w:styleId="WW8Num26z0">
    <w:name w:val="WW8Num26z0"/>
    <w:rsid w:val="00E252A5"/>
    <w:rPr>
      <w:rFonts w:ascii="Symbol" w:hAnsi="Symbol"/>
    </w:rPr>
  </w:style>
  <w:style w:type="character" w:customStyle="1" w:styleId="WW8Num26z4">
    <w:name w:val="WW8Num26z4"/>
    <w:rsid w:val="00E252A5"/>
    <w:rPr>
      <w:rFonts w:ascii="Courier New" w:hAnsi="Courier New"/>
    </w:rPr>
  </w:style>
  <w:style w:type="character" w:customStyle="1" w:styleId="WW8Num26z5">
    <w:name w:val="WW8Num26z5"/>
    <w:rsid w:val="00E252A5"/>
    <w:rPr>
      <w:rFonts w:ascii="Wingdings" w:hAnsi="Wingdings"/>
    </w:rPr>
  </w:style>
  <w:style w:type="character" w:customStyle="1" w:styleId="WW8Num27z0">
    <w:name w:val="WW8Num27z0"/>
    <w:rsid w:val="00E252A5"/>
    <w:rPr>
      <w:rFonts w:ascii="Symbol" w:hAnsi="Symbol"/>
    </w:rPr>
  </w:style>
  <w:style w:type="character" w:customStyle="1" w:styleId="WW8Num27z2">
    <w:name w:val="WW8Num27z2"/>
    <w:rsid w:val="00E252A5"/>
    <w:rPr>
      <w:lang w:val="en-US"/>
    </w:rPr>
  </w:style>
  <w:style w:type="character" w:customStyle="1" w:styleId="WW8Num27z4">
    <w:name w:val="WW8Num27z4"/>
    <w:rsid w:val="00E252A5"/>
    <w:rPr>
      <w:rFonts w:ascii="Courier New" w:hAnsi="Courier New"/>
    </w:rPr>
  </w:style>
  <w:style w:type="character" w:customStyle="1" w:styleId="WW8Num27z5">
    <w:name w:val="WW8Num27z5"/>
    <w:rsid w:val="00E252A5"/>
    <w:rPr>
      <w:rFonts w:ascii="Wingdings" w:hAnsi="Wingdings"/>
    </w:rPr>
  </w:style>
  <w:style w:type="character" w:customStyle="1" w:styleId="WW8Num28z0">
    <w:name w:val="WW8Num28z0"/>
    <w:rsid w:val="00E252A5"/>
    <w:rPr>
      <w:rFonts w:ascii="Symbol" w:hAnsi="Symbol"/>
    </w:rPr>
  </w:style>
  <w:style w:type="character" w:customStyle="1" w:styleId="WW8Num28z1">
    <w:name w:val="WW8Num28z1"/>
    <w:rsid w:val="00E252A5"/>
    <w:rPr>
      <w:rFonts w:ascii="Courier New" w:hAnsi="Courier New"/>
    </w:rPr>
  </w:style>
  <w:style w:type="character" w:customStyle="1" w:styleId="WW8Num28z2">
    <w:name w:val="WW8Num28z2"/>
    <w:rsid w:val="00E252A5"/>
    <w:rPr>
      <w:rFonts w:ascii="Wingdings" w:hAnsi="Wingdings"/>
    </w:rPr>
  </w:style>
  <w:style w:type="character" w:customStyle="1" w:styleId="WW8Num29z0">
    <w:name w:val="WW8Num29z0"/>
    <w:rsid w:val="00E252A5"/>
    <w:rPr>
      <w:rFonts w:ascii="Courier New" w:hAnsi="Courier New"/>
      <w:sz w:val="24"/>
      <w:szCs w:val="24"/>
    </w:rPr>
  </w:style>
  <w:style w:type="character" w:customStyle="1" w:styleId="WW8Num29z1">
    <w:name w:val="WW8Num29z1"/>
    <w:rsid w:val="00E252A5"/>
    <w:rPr>
      <w:rFonts w:ascii="Courier New" w:hAnsi="Courier New" w:cs="Courier New"/>
    </w:rPr>
  </w:style>
  <w:style w:type="character" w:customStyle="1" w:styleId="WW8Num29z2">
    <w:name w:val="WW8Num29z2"/>
    <w:rsid w:val="00E252A5"/>
    <w:rPr>
      <w:rFonts w:ascii="Wingdings" w:hAnsi="Wingdings"/>
    </w:rPr>
  </w:style>
  <w:style w:type="character" w:customStyle="1" w:styleId="WW8Num29z3">
    <w:name w:val="WW8Num29z3"/>
    <w:rsid w:val="00E252A5"/>
    <w:rPr>
      <w:rFonts w:ascii="Symbol" w:hAnsi="Symbol"/>
    </w:rPr>
  </w:style>
  <w:style w:type="character" w:customStyle="1" w:styleId="WW8Num30z0">
    <w:name w:val="WW8Num30z0"/>
    <w:rsid w:val="00E252A5"/>
    <w:rPr>
      <w:rFonts w:ascii="Symbol" w:hAnsi="Symbol"/>
    </w:rPr>
  </w:style>
  <w:style w:type="character" w:customStyle="1" w:styleId="WW8Num30z1">
    <w:name w:val="WW8Num30z1"/>
    <w:rsid w:val="00E252A5"/>
    <w:rPr>
      <w:rFonts w:ascii="Courier New" w:hAnsi="Courier New" w:cs="Courier New"/>
    </w:rPr>
  </w:style>
  <w:style w:type="character" w:customStyle="1" w:styleId="WW8Num30z2">
    <w:name w:val="WW8Num30z2"/>
    <w:rsid w:val="00E252A5"/>
    <w:rPr>
      <w:rFonts w:ascii="Wingdings" w:hAnsi="Wingdings"/>
    </w:rPr>
  </w:style>
  <w:style w:type="character" w:customStyle="1" w:styleId="WW8Num31z0">
    <w:name w:val="WW8Num31z0"/>
    <w:rsid w:val="00E252A5"/>
    <w:rPr>
      <w:rFonts w:ascii="Symbol" w:hAnsi="Symbol"/>
    </w:rPr>
  </w:style>
  <w:style w:type="character" w:customStyle="1" w:styleId="WW8Num31z1">
    <w:name w:val="WW8Num31z1"/>
    <w:rsid w:val="00E252A5"/>
    <w:rPr>
      <w:rFonts w:ascii="Courier New" w:hAnsi="Courier New" w:cs="Courier New"/>
    </w:rPr>
  </w:style>
  <w:style w:type="character" w:customStyle="1" w:styleId="WW8Num31z2">
    <w:name w:val="WW8Num31z2"/>
    <w:rsid w:val="00E252A5"/>
    <w:rPr>
      <w:rFonts w:ascii="Wingdings" w:hAnsi="Wingdings"/>
    </w:rPr>
  </w:style>
  <w:style w:type="character" w:customStyle="1" w:styleId="WW8Num32z0">
    <w:name w:val="WW8Num32z0"/>
    <w:rsid w:val="00E252A5"/>
    <w:rPr>
      <w:rFonts w:ascii="Symbol" w:hAnsi="Symbol"/>
    </w:rPr>
  </w:style>
  <w:style w:type="character" w:customStyle="1" w:styleId="WW8Num32z1">
    <w:name w:val="WW8Num32z1"/>
    <w:rsid w:val="00E252A5"/>
    <w:rPr>
      <w:rFonts w:ascii="Courier New" w:hAnsi="Courier New" w:cs="Courier New"/>
    </w:rPr>
  </w:style>
  <w:style w:type="character" w:customStyle="1" w:styleId="WW8Num32z2">
    <w:name w:val="WW8Num32z2"/>
    <w:rsid w:val="00E252A5"/>
    <w:rPr>
      <w:rFonts w:ascii="Wingdings" w:hAnsi="Wingdings"/>
    </w:rPr>
  </w:style>
  <w:style w:type="character" w:customStyle="1" w:styleId="WW8Num33z0">
    <w:name w:val="WW8Num33z0"/>
    <w:rsid w:val="00E252A5"/>
    <w:rPr>
      <w:rFonts w:ascii="Symbol" w:hAnsi="Symbol"/>
    </w:rPr>
  </w:style>
  <w:style w:type="character" w:customStyle="1" w:styleId="WW8Num33z1">
    <w:name w:val="WW8Num33z1"/>
    <w:rsid w:val="00E252A5"/>
    <w:rPr>
      <w:rFonts w:ascii="Courier New" w:hAnsi="Courier New"/>
    </w:rPr>
  </w:style>
  <w:style w:type="character" w:customStyle="1" w:styleId="WW8Num33z2">
    <w:name w:val="WW8Num33z2"/>
    <w:rsid w:val="00E252A5"/>
    <w:rPr>
      <w:rFonts w:ascii="Wingdings" w:hAnsi="Wingdings"/>
    </w:rPr>
  </w:style>
  <w:style w:type="character" w:customStyle="1" w:styleId="WW8Num34z0">
    <w:name w:val="WW8Num34z0"/>
    <w:rsid w:val="00E252A5"/>
    <w:rPr>
      <w:rFonts w:ascii="Symbol" w:hAnsi="Symbol"/>
    </w:rPr>
  </w:style>
  <w:style w:type="character" w:customStyle="1" w:styleId="WW8Num34z1">
    <w:name w:val="WW8Num34z1"/>
    <w:rsid w:val="00E252A5"/>
    <w:rPr>
      <w:rFonts w:ascii="Courier New" w:hAnsi="Courier New" w:cs="Courier New"/>
    </w:rPr>
  </w:style>
  <w:style w:type="character" w:customStyle="1" w:styleId="WW8Num34z2">
    <w:name w:val="WW8Num34z2"/>
    <w:rsid w:val="00E252A5"/>
    <w:rPr>
      <w:rFonts w:ascii="Wingdings" w:hAnsi="Wingdings"/>
    </w:rPr>
  </w:style>
  <w:style w:type="character" w:customStyle="1" w:styleId="WW8Num35z0">
    <w:name w:val="WW8Num35z0"/>
    <w:rsid w:val="00E252A5"/>
    <w:rPr>
      <w:rFonts w:ascii="Symbol" w:hAnsi="Symbol"/>
    </w:rPr>
  </w:style>
  <w:style w:type="character" w:customStyle="1" w:styleId="WW8Num35z1">
    <w:name w:val="WW8Num35z1"/>
    <w:rsid w:val="00E252A5"/>
    <w:rPr>
      <w:rFonts w:ascii="Courier New" w:hAnsi="Courier New"/>
    </w:rPr>
  </w:style>
  <w:style w:type="character" w:customStyle="1" w:styleId="WW8Num35z2">
    <w:name w:val="WW8Num35z2"/>
    <w:rsid w:val="00E252A5"/>
    <w:rPr>
      <w:rFonts w:ascii="Wingdings" w:hAnsi="Wingdings"/>
    </w:rPr>
  </w:style>
  <w:style w:type="character" w:customStyle="1" w:styleId="WW8Num36z0">
    <w:name w:val="WW8Num36z0"/>
    <w:rsid w:val="00E252A5"/>
    <w:rPr>
      <w:rFonts w:ascii="Symbol" w:hAnsi="Symbol"/>
    </w:rPr>
  </w:style>
  <w:style w:type="character" w:customStyle="1" w:styleId="WW8Num36z1">
    <w:name w:val="WW8Num36z1"/>
    <w:rsid w:val="00E252A5"/>
    <w:rPr>
      <w:rFonts w:ascii="Courier New" w:hAnsi="Courier New" w:cs="Courier New"/>
    </w:rPr>
  </w:style>
  <w:style w:type="character" w:customStyle="1" w:styleId="WW8Num36z2">
    <w:name w:val="WW8Num36z2"/>
    <w:rsid w:val="00E252A5"/>
    <w:rPr>
      <w:rFonts w:ascii="Wingdings" w:hAnsi="Wingdings"/>
    </w:rPr>
  </w:style>
  <w:style w:type="character" w:customStyle="1" w:styleId="WW8Num37z0">
    <w:name w:val="WW8Num37z0"/>
    <w:rsid w:val="00E252A5"/>
    <w:rPr>
      <w:rFonts w:ascii="Symbol" w:hAnsi="Symbol"/>
    </w:rPr>
  </w:style>
  <w:style w:type="character" w:customStyle="1" w:styleId="WW8Num37z1">
    <w:name w:val="WW8Num37z1"/>
    <w:rsid w:val="00E252A5"/>
    <w:rPr>
      <w:rFonts w:ascii="Courier New" w:hAnsi="Courier New" w:cs="Courier New"/>
    </w:rPr>
  </w:style>
  <w:style w:type="character" w:customStyle="1" w:styleId="WW8Num37z2">
    <w:name w:val="WW8Num37z2"/>
    <w:rsid w:val="00E252A5"/>
    <w:rPr>
      <w:rFonts w:ascii="Wingdings" w:hAnsi="Wingdings"/>
    </w:rPr>
  </w:style>
  <w:style w:type="character" w:customStyle="1" w:styleId="WW8Num38z0">
    <w:name w:val="WW8Num38z0"/>
    <w:rsid w:val="00E252A5"/>
    <w:rPr>
      <w:rFonts w:ascii="Symbol" w:hAnsi="Symbol"/>
    </w:rPr>
  </w:style>
  <w:style w:type="character" w:customStyle="1" w:styleId="WW8Num38z2">
    <w:name w:val="WW8Num38z2"/>
    <w:rsid w:val="00E252A5"/>
    <w:rPr>
      <w:rFonts w:ascii="Wingdings" w:hAnsi="Wingdings"/>
    </w:rPr>
  </w:style>
  <w:style w:type="character" w:customStyle="1" w:styleId="WW8Num38z4">
    <w:name w:val="WW8Num38z4"/>
    <w:rsid w:val="00E252A5"/>
    <w:rPr>
      <w:rFonts w:ascii="Courier New" w:hAnsi="Courier New"/>
    </w:rPr>
  </w:style>
  <w:style w:type="character" w:customStyle="1" w:styleId="WW8Num39z0">
    <w:name w:val="WW8Num39z0"/>
    <w:rsid w:val="00E252A5"/>
    <w:rPr>
      <w:rFonts w:ascii="Symbol" w:hAnsi="Symbol"/>
    </w:rPr>
  </w:style>
  <w:style w:type="character" w:customStyle="1" w:styleId="WW8Num39z1">
    <w:name w:val="WW8Num39z1"/>
    <w:rsid w:val="00E252A5"/>
    <w:rPr>
      <w:rFonts w:ascii="Courier New" w:hAnsi="Courier New" w:cs="Courier New"/>
    </w:rPr>
  </w:style>
  <w:style w:type="character" w:customStyle="1" w:styleId="WW8Num39z2">
    <w:name w:val="WW8Num39z2"/>
    <w:rsid w:val="00E252A5"/>
    <w:rPr>
      <w:rFonts w:ascii="Wingdings" w:hAnsi="Wingdings"/>
    </w:rPr>
  </w:style>
  <w:style w:type="character" w:customStyle="1" w:styleId="WW8Num40z0">
    <w:name w:val="WW8Num40z0"/>
    <w:rsid w:val="00E252A5"/>
    <w:rPr>
      <w:rFonts w:ascii="Symbol" w:hAnsi="Symbol"/>
    </w:rPr>
  </w:style>
  <w:style w:type="character" w:customStyle="1" w:styleId="WW8Num40z2">
    <w:name w:val="WW8Num40z2"/>
    <w:rsid w:val="00E252A5"/>
    <w:rPr>
      <w:rFonts w:ascii="Wingdings" w:hAnsi="Wingdings"/>
    </w:rPr>
  </w:style>
  <w:style w:type="character" w:customStyle="1" w:styleId="WW8Num40z4">
    <w:name w:val="WW8Num40z4"/>
    <w:rsid w:val="00E252A5"/>
    <w:rPr>
      <w:rFonts w:ascii="Courier New" w:hAnsi="Courier New"/>
    </w:rPr>
  </w:style>
  <w:style w:type="character" w:customStyle="1" w:styleId="WW8Num41z0">
    <w:name w:val="WW8Num41z0"/>
    <w:rsid w:val="00E252A5"/>
    <w:rPr>
      <w:rFonts w:ascii="Symbol" w:hAnsi="Symbol"/>
    </w:rPr>
  </w:style>
  <w:style w:type="character" w:customStyle="1" w:styleId="WW8Num41z1">
    <w:name w:val="WW8Num41z1"/>
    <w:rsid w:val="00E252A5"/>
    <w:rPr>
      <w:rFonts w:ascii="Courier New" w:hAnsi="Courier New" w:cs="Courier New"/>
    </w:rPr>
  </w:style>
  <w:style w:type="character" w:customStyle="1" w:styleId="WW8Num41z2">
    <w:name w:val="WW8Num41z2"/>
    <w:rsid w:val="00E252A5"/>
    <w:rPr>
      <w:rFonts w:ascii="Wingdings" w:hAnsi="Wingdings"/>
    </w:rPr>
  </w:style>
  <w:style w:type="character" w:customStyle="1" w:styleId="WW8Num42z0">
    <w:name w:val="WW8Num42z0"/>
    <w:rsid w:val="00E252A5"/>
    <w:rPr>
      <w:rFonts w:ascii="Symbol" w:hAnsi="Symbol"/>
    </w:rPr>
  </w:style>
  <w:style w:type="character" w:customStyle="1" w:styleId="WW8Num42z2">
    <w:name w:val="WW8Num42z2"/>
    <w:rsid w:val="00E252A5"/>
    <w:rPr>
      <w:rFonts w:ascii="Wingdings" w:hAnsi="Wingdings"/>
    </w:rPr>
  </w:style>
  <w:style w:type="character" w:customStyle="1" w:styleId="WW8Num42z4">
    <w:name w:val="WW8Num42z4"/>
    <w:rsid w:val="00E252A5"/>
    <w:rPr>
      <w:rFonts w:ascii="Courier New" w:hAnsi="Courier New" w:cs="Courier New"/>
    </w:rPr>
  </w:style>
  <w:style w:type="character" w:customStyle="1" w:styleId="WW8Num43z0">
    <w:name w:val="WW8Num43z0"/>
    <w:rsid w:val="00E252A5"/>
    <w:rPr>
      <w:rFonts w:ascii="Symbol" w:hAnsi="Symbol"/>
    </w:rPr>
  </w:style>
  <w:style w:type="character" w:customStyle="1" w:styleId="WW8Num43z2">
    <w:name w:val="WW8Num43z2"/>
    <w:rsid w:val="00E252A5"/>
    <w:rPr>
      <w:rFonts w:ascii="Wingdings" w:hAnsi="Wingdings"/>
    </w:rPr>
  </w:style>
  <w:style w:type="character" w:customStyle="1" w:styleId="WW8Num43z4">
    <w:name w:val="WW8Num43z4"/>
    <w:rsid w:val="00E252A5"/>
    <w:rPr>
      <w:rFonts w:ascii="Courier New" w:hAnsi="Courier New"/>
    </w:rPr>
  </w:style>
  <w:style w:type="character" w:customStyle="1" w:styleId="WW8Num44z0">
    <w:name w:val="WW8Num44z0"/>
    <w:rsid w:val="00E252A5"/>
    <w:rPr>
      <w:rFonts w:ascii="Symbol" w:hAnsi="Symbol"/>
    </w:rPr>
  </w:style>
  <w:style w:type="character" w:customStyle="1" w:styleId="WW8Num44z1">
    <w:name w:val="WW8Num44z1"/>
    <w:rsid w:val="00E252A5"/>
    <w:rPr>
      <w:rFonts w:ascii="Courier New" w:hAnsi="Courier New"/>
    </w:rPr>
  </w:style>
  <w:style w:type="character" w:customStyle="1" w:styleId="WW8Num44z2">
    <w:name w:val="WW8Num44z2"/>
    <w:rsid w:val="00E252A5"/>
    <w:rPr>
      <w:rFonts w:ascii="Wingdings" w:hAnsi="Wingdings"/>
    </w:rPr>
  </w:style>
  <w:style w:type="character" w:customStyle="1" w:styleId="WW8Num45z0">
    <w:name w:val="WW8Num45z0"/>
    <w:rsid w:val="00E252A5"/>
    <w:rPr>
      <w:rFonts w:ascii="Symbol" w:hAnsi="Symbol"/>
    </w:rPr>
  </w:style>
  <w:style w:type="character" w:customStyle="1" w:styleId="WW8Num45z1">
    <w:name w:val="WW8Num45z1"/>
    <w:rsid w:val="00E252A5"/>
    <w:rPr>
      <w:rFonts w:ascii="Courier New" w:hAnsi="Courier New"/>
    </w:rPr>
  </w:style>
  <w:style w:type="character" w:customStyle="1" w:styleId="WW8Num45z2">
    <w:name w:val="WW8Num45z2"/>
    <w:rsid w:val="00E252A5"/>
    <w:rPr>
      <w:rFonts w:ascii="Wingdings" w:hAnsi="Wingdings"/>
    </w:rPr>
  </w:style>
  <w:style w:type="character" w:customStyle="1" w:styleId="WW8Num46z0">
    <w:name w:val="WW8Num46z0"/>
    <w:rsid w:val="00E252A5"/>
    <w:rPr>
      <w:rFonts w:ascii="Symbol" w:hAnsi="Symbol"/>
    </w:rPr>
  </w:style>
  <w:style w:type="character" w:customStyle="1" w:styleId="WW8Num46z1">
    <w:name w:val="WW8Num46z1"/>
    <w:rsid w:val="00E252A5"/>
    <w:rPr>
      <w:rFonts w:ascii="Courier New" w:hAnsi="Courier New" w:cs="Courier New"/>
    </w:rPr>
  </w:style>
  <w:style w:type="character" w:customStyle="1" w:styleId="WW8Num46z2">
    <w:name w:val="WW8Num46z2"/>
    <w:rsid w:val="00E252A5"/>
    <w:rPr>
      <w:rFonts w:ascii="Wingdings" w:hAnsi="Wingdings"/>
    </w:rPr>
  </w:style>
  <w:style w:type="character" w:customStyle="1" w:styleId="WW8Num48z0">
    <w:name w:val="WW8Num48z0"/>
    <w:rsid w:val="00E252A5"/>
    <w:rPr>
      <w:rFonts w:ascii="Symbol" w:hAnsi="Symbol"/>
    </w:rPr>
  </w:style>
  <w:style w:type="character" w:customStyle="1" w:styleId="WW8Num48z1">
    <w:name w:val="WW8Num48z1"/>
    <w:rsid w:val="00E252A5"/>
    <w:rPr>
      <w:rFonts w:ascii="Courier New" w:hAnsi="Courier New"/>
    </w:rPr>
  </w:style>
  <w:style w:type="character" w:customStyle="1" w:styleId="WW8Num48z2">
    <w:name w:val="WW8Num48z2"/>
    <w:rsid w:val="00E252A5"/>
    <w:rPr>
      <w:rFonts w:ascii="Wingdings" w:hAnsi="Wingdings"/>
    </w:rPr>
  </w:style>
  <w:style w:type="character" w:customStyle="1" w:styleId="WW8Num49z0">
    <w:name w:val="WW8Num49z0"/>
    <w:rsid w:val="00E252A5"/>
    <w:rPr>
      <w:rFonts w:ascii="Symbol" w:hAnsi="Symbol"/>
    </w:rPr>
  </w:style>
  <w:style w:type="character" w:customStyle="1" w:styleId="WW8Num49z1">
    <w:name w:val="WW8Num49z1"/>
    <w:rsid w:val="00E252A5"/>
    <w:rPr>
      <w:rFonts w:ascii="Courier New" w:hAnsi="Courier New" w:cs="Courier New"/>
    </w:rPr>
  </w:style>
  <w:style w:type="character" w:customStyle="1" w:styleId="WW8Num49z2">
    <w:name w:val="WW8Num49z2"/>
    <w:rsid w:val="00E252A5"/>
    <w:rPr>
      <w:rFonts w:ascii="Wingdings" w:hAnsi="Wingdings"/>
    </w:rPr>
  </w:style>
  <w:style w:type="character" w:customStyle="1" w:styleId="WW8Num50z0">
    <w:name w:val="WW8Num50z0"/>
    <w:rsid w:val="00E252A5"/>
    <w:rPr>
      <w:rFonts w:ascii="Symbol" w:hAnsi="Symbol"/>
    </w:rPr>
  </w:style>
  <w:style w:type="character" w:customStyle="1" w:styleId="WW8Num50z1">
    <w:name w:val="WW8Num50z1"/>
    <w:rsid w:val="00E252A5"/>
    <w:rPr>
      <w:rFonts w:ascii="Courier New" w:hAnsi="Courier New"/>
    </w:rPr>
  </w:style>
  <w:style w:type="character" w:customStyle="1" w:styleId="WW8Num50z2">
    <w:name w:val="WW8Num50z2"/>
    <w:rsid w:val="00E252A5"/>
    <w:rPr>
      <w:rFonts w:ascii="Wingdings" w:hAnsi="Wingdings"/>
    </w:rPr>
  </w:style>
  <w:style w:type="character" w:customStyle="1" w:styleId="WW8Num51z0">
    <w:name w:val="WW8Num51z0"/>
    <w:rsid w:val="00E252A5"/>
    <w:rPr>
      <w:rFonts w:ascii="Symbol" w:hAnsi="Symbol"/>
    </w:rPr>
  </w:style>
  <w:style w:type="character" w:customStyle="1" w:styleId="WW8Num51z1">
    <w:name w:val="WW8Num51z1"/>
    <w:rsid w:val="00E252A5"/>
    <w:rPr>
      <w:rFonts w:ascii="Courier New" w:hAnsi="Courier New" w:cs="Courier New"/>
    </w:rPr>
  </w:style>
  <w:style w:type="character" w:customStyle="1" w:styleId="WW8Num51z2">
    <w:name w:val="WW8Num51z2"/>
    <w:rsid w:val="00E252A5"/>
    <w:rPr>
      <w:rFonts w:ascii="Wingdings" w:hAnsi="Wingdings"/>
    </w:rPr>
  </w:style>
  <w:style w:type="character" w:customStyle="1" w:styleId="WW8Num52z0">
    <w:name w:val="WW8Num52z0"/>
    <w:rsid w:val="00E252A5"/>
    <w:rPr>
      <w:rFonts w:ascii="Symbol" w:hAnsi="Symbol"/>
    </w:rPr>
  </w:style>
  <w:style w:type="character" w:customStyle="1" w:styleId="WW8Num52z1">
    <w:name w:val="WW8Num52z1"/>
    <w:rsid w:val="00E252A5"/>
    <w:rPr>
      <w:rFonts w:ascii="Courier New" w:hAnsi="Courier New"/>
    </w:rPr>
  </w:style>
  <w:style w:type="character" w:customStyle="1" w:styleId="WW8Num52z2">
    <w:name w:val="WW8Num52z2"/>
    <w:rsid w:val="00E252A5"/>
    <w:rPr>
      <w:rFonts w:ascii="Wingdings" w:hAnsi="Wingdings"/>
    </w:rPr>
  </w:style>
  <w:style w:type="character" w:customStyle="1" w:styleId="WW8Num53z0">
    <w:name w:val="WW8Num53z0"/>
    <w:rsid w:val="00E252A5"/>
    <w:rPr>
      <w:rFonts w:ascii="Symbol" w:hAnsi="Symbol"/>
    </w:rPr>
  </w:style>
  <w:style w:type="character" w:customStyle="1" w:styleId="WW8Num53z1">
    <w:name w:val="WW8Num53z1"/>
    <w:rsid w:val="00E252A5"/>
    <w:rPr>
      <w:rFonts w:ascii="Courier New" w:hAnsi="Courier New"/>
    </w:rPr>
  </w:style>
  <w:style w:type="character" w:customStyle="1" w:styleId="WW8Num53z2">
    <w:name w:val="WW8Num53z2"/>
    <w:rsid w:val="00E252A5"/>
    <w:rPr>
      <w:rFonts w:ascii="Wingdings" w:hAnsi="Wingdings"/>
    </w:rPr>
  </w:style>
  <w:style w:type="character" w:customStyle="1" w:styleId="WW8Num54z0">
    <w:name w:val="WW8Num54z0"/>
    <w:rsid w:val="00E252A5"/>
    <w:rPr>
      <w:rFonts w:ascii="Symbol" w:hAnsi="Symbol"/>
    </w:rPr>
  </w:style>
  <w:style w:type="character" w:customStyle="1" w:styleId="WW8Num54z1">
    <w:name w:val="WW8Num54z1"/>
    <w:rsid w:val="00E252A5"/>
    <w:rPr>
      <w:rFonts w:ascii="Courier New" w:hAnsi="Courier New"/>
    </w:rPr>
  </w:style>
  <w:style w:type="character" w:customStyle="1" w:styleId="WW8Num54z2">
    <w:name w:val="WW8Num54z2"/>
    <w:rsid w:val="00E252A5"/>
    <w:rPr>
      <w:rFonts w:ascii="Wingdings" w:hAnsi="Wingdings"/>
    </w:rPr>
  </w:style>
  <w:style w:type="character" w:customStyle="1" w:styleId="WW8Num55z0">
    <w:name w:val="WW8Num55z0"/>
    <w:rsid w:val="00E252A5"/>
    <w:rPr>
      <w:rFonts w:ascii="Symbol" w:hAnsi="Symbol"/>
    </w:rPr>
  </w:style>
  <w:style w:type="character" w:customStyle="1" w:styleId="WW8Num55z1">
    <w:name w:val="WW8Num55z1"/>
    <w:rsid w:val="00E252A5"/>
    <w:rPr>
      <w:rFonts w:ascii="Courier New" w:hAnsi="Courier New" w:cs="Courier New"/>
    </w:rPr>
  </w:style>
  <w:style w:type="character" w:customStyle="1" w:styleId="WW8Num55z2">
    <w:name w:val="WW8Num55z2"/>
    <w:rsid w:val="00E252A5"/>
    <w:rPr>
      <w:rFonts w:ascii="Wingdings" w:hAnsi="Wingdings"/>
    </w:rPr>
  </w:style>
  <w:style w:type="character" w:customStyle="1" w:styleId="WW8Num56z0">
    <w:name w:val="WW8Num56z0"/>
    <w:rsid w:val="00E252A5"/>
    <w:rPr>
      <w:rFonts w:ascii="Symbol" w:hAnsi="Symbol"/>
    </w:rPr>
  </w:style>
  <w:style w:type="character" w:customStyle="1" w:styleId="WW8Num56z1">
    <w:name w:val="WW8Num56z1"/>
    <w:rsid w:val="00E252A5"/>
    <w:rPr>
      <w:rFonts w:ascii="Courier New" w:hAnsi="Courier New" w:cs="Courier New"/>
    </w:rPr>
  </w:style>
  <w:style w:type="character" w:customStyle="1" w:styleId="WW8Num56z2">
    <w:name w:val="WW8Num56z2"/>
    <w:rsid w:val="00E252A5"/>
    <w:rPr>
      <w:rFonts w:ascii="Wingdings" w:hAnsi="Wingdings"/>
    </w:rPr>
  </w:style>
  <w:style w:type="character" w:customStyle="1" w:styleId="WW8Num57z0">
    <w:name w:val="WW8Num57z0"/>
    <w:rsid w:val="00E252A5"/>
    <w:rPr>
      <w:rFonts w:ascii="Symbol" w:hAnsi="Symbol"/>
    </w:rPr>
  </w:style>
  <w:style w:type="character" w:customStyle="1" w:styleId="WW8Num57z1">
    <w:name w:val="WW8Num57z1"/>
    <w:rsid w:val="00E252A5"/>
    <w:rPr>
      <w:rFonts w:ascii="Courier New" w:hAnsi="Courier New" w:cs="Courier New"/>
    </w:rPr>
  </w:style>
  <w:style w:type="character" w:customStyle="1" w:styleId="WW8Num57z2">
    <w:name w:val="WW8Num57z2"/>
    <w:rsid w:val="00E252A5"/>
    <w:rPr>
      <w:rFonts w:ascii="Wingdings" w:hAnsi="Wingdings"/>
    </w:rPr>
  </w:style>
  <w:style w:type="character" w:customStyle="1" w:styleId="WW8Num58z0">
    <w:name w:val="WW8Num58z0"/>
    <w:rsid w:val="00E252A5"/>
    <w:rPr>
      <w:rFonts w:ascii="Courier New" w:hAnsi="Courier New"/>
      <w:sz w:val="24"/>
      <w:szCs w:val="24"/>
    </w:rPr>
  </w:style>
  <w:style w:type="character" w:customStyle="1" w:styleId="WW8Num58z1">
    <w:name w:val="WW8Num58z1"/>
    <w:rsid w:val="00E252A5"/>
    <w:rPr>
      <w:rFonts w:ascii="Courier New" w:hAnsi="Courier New"/>
    </w:rPr>
  </w:style>
  <w:style w:type="character" w:customStyle="1" w:styleId="WW8Num58z2">
    <w:name w:val="WW8Num58z2"/>
    <w:rsid w:val="00E252A5"/>
    <w:rPr>
      <w:rFonts w:ascii="Wingdings" w:hAnsi="Wingdings"/>
    </w:rPr>
  </w:style>
  <w:style w:type="character" w:customStyle="1" w:styleId="WW8Num58z3">
    <w:name w:val="WW8Num58z3"/>
    <w:rsid w:val="00E252A5"/>
    <w:rPr>
      <w:rFonts w:ascii="Symbol" w:hAnsi="Symbol"/>
    </w:rPr>
  </w:style>
  <w:style w:type="character" w:customStyle="1" w:styleId="WW8Num59z0">
    <w:name w:val="WW8Num59z0"/>
    <w:rsid w:val="00E252A5"/>
    <w:rPr>
      <w:rFonts w:ascii="Symbol" w:hAnsi="Symbol"/>
    </w:rPr>
  </w:style>
  <w:style w:type="character" w:customStyle="1" w:styleId="WW8Num59z2">
    <w:name w:val="WW8Num59z2"/>
    <w:rsid w:val="00E252A5"/>
    <w:rPr>
      <w:rFonts w:ascii="Wingdings" w:hAnsi="Wingdings"/>
    </w:rPr>
  </w:style>
  <w:style w:type="character" w:customStyle="1" w:styleId="WW8Num59z4">
    <w:name w:val="WW8Num59z4"/>
    <w:rsid w:val="00E252A5"/>
    <w:rPr>
      <w:rFonts w:ascii="Courier New" w:hAnsi="Courier New"/>
    </w:rPr>
  </w:style>
  <w:style w:type="character" w:customStyle="1" w:styleId="WW8Num60z0">
    <w:name w:val="WW8Num60z0"/>
    <w:rsid w:val="00E252A5"/>
    <w:rPr>
      <w:rFonts w:ascii="Symbol" w:hAnsi="Symbol"/>
    </w:rPr>
  </w:style>
  <w:style w:type="character" w:customStyle="1" w:styleId="WW8Num60z1">
    <w:name w:val="WW8Num60z1"/>
    <w:rsid w:val="00E252A5"/>
    <w:rPr>
      <w:rFonts w:ascii="Courier New" w:hAnsi="Courier New" w:cs="Courier New"/>
    </w:rPr>
  </w:style>
  <w:style w:type="character" w:customStyle="1" w:styleId="WW8Num60z2">
    <w:name w:val="WW8Num60z2"/>
    <w:rsid w:val="00E252A5"/>
    <w:rPr>
      <w:rFonts w:ascii="Wingdings" w:hAnsi="Wingdings"/>
    </w:rPr>
  </w:style>
  <w:style w:type="character" w:customStyle="1" w:styleId="WW8Num61z0">
    <w:name w:val="WW8Num61z0"/>
    <w:rsid w:val="00E252A5"/>
    <w:rPr>
      <w:rFonts w:ascii="Symbol" w:hAnsi="Symbol"/>
    </w:rPr>
  </w:style>
  <w:style w:type="character" w:customStyle="1" w:styleId="WW8Num61z1">
    <w:name w:val="WW8Num61z1"/>
    <w:rsid w:val="00E252A5"/>
    <w:rPr>
      <w:rFonts w:ascii="Courier New" w:hAnsi="Courier New"/>
    </w:rPr>
  </w:style>
  <w:style w:type="character" w:customStyle="1" w:styleId="WW8Num61z2">
    <w:name w:val="WW8Num61z2"/>
    <w:rsid w:val="00E252A5"/>
    <w:rPr>
      <w:rFonts w:ascii="Wingdings" w:hAnsi="Wingdings"/>
    </w:rPr>
  </w:style>
  <w:style w:type="character" w:customStyle="1" w:styleId="WW8Num62z0">
    <w:name w:val="WW8Num62z0"/>
    <w:rsid w:val="00E252A5"/>
    <w:rPr>
      <w:rFonts w:ascii="Symbol" w:hAnsi="Symbol"/>
    </w:rPr>
  </w:style>
  <w:style w:type="character" w:customStyle="1" w:styleId="WW8Num62z4">
    <w:name w:val="WW8Num62z4"/>
    <w:rsid w:val="00E252A5"/>
    <w:rPr>
      <w:rFonts w:ascii="Courier New" w:hAnsi="Courier New"/>
    </w:rPr>
  </w:style>
  <w:style w:type="character" w:customStyle="1" w:styleId="WW8Num62z5">
    <w:name w:val="WW8Num62z5"/>
    <w:rsid w:val="00E252A5"/>
    <w:rPr>
      <w:rFonts w:ascii="Wingdings" w:hAnsi="Wingdings"/>
    </w:rPr>
  </w:style>
  <w:style w:type="character" w:customStyle="1" w:styleId="WW8Num63z0">
    <w:name w:val="WW8Num63z0"/>
    <w:rsid w:val="00E252A5"/>
    <w:rPr>
      <w:rFonts w:ascii="Symbol" w:hAnsi="Symbol"/>
    </w:rPr>
  </w:style>
  <w:style w:type="character" w:customStyle="1" w:styleId="WW8Num63z2">
    <w:name w:val="WW8Num63z2"/>
    <w:rsid w:val="00E252A5"/>
    <w:rPr>
      <w:rFonts w:ascii="Wingdings" w:hAnsi="Wingdings"/>
    </w:rPr>
  </w:style>
  <w:style w:type="character" w:customStyle="1" w:styleId="WW8Num63z4">
    <w:name w:val="WW8Num63z4"/>
    <w:rsid w:val="00E252A5"/>
    <w:rPr>
      <w:rFonts w:ascii="Courier New" w:hAnsi="Courier New"/>
    </w:rPr>
  </w:style>
  <w:style w:type="character" w:customStyle="1" w:styleId="WW8Num64z0">
    <w:name w:val="WW8Num64z0"/>
    <w:rsid w:val="00E252A5"/>
    <w:rPr>
      <w:rFonts w:ascii="Courier New" w:hAnsi="Courier New"/>
      <w:sz w:val="24"/>
      <w:szCs w:val="24"/>
    </w:rPr>
  </w:style>
  <w:style w:type="character" w:customStyle="1" w:styleId="WW8Num64z1">
    <w:name w:val="WW8Num64z1"/>
    <w:rsid w:val="00E252A5"/>
    <w:rPr>
      <w:rFonts w:ascii="Courier New" w:hAnsi="Courier New" w:cs="Courier New"/>
    </w:rPr>
  </w:style>
  <w:style w:type="character" w:customStyle="1" w:styleId="WW8Num64z2">
    <w:name w:val="WW8Num64z2"/>
    <w:rsid w:val="00E252A5"/>
    <w:rPr>
      <w:rFonts w:ascii="Wingdings" w:hAnsi="Wingdings"/>
    </w:rPr>
  </w:style>
  <w:style w:type="character" w:customStyle="1" w:styleId="WW8Num64z3">
    <w:name w:val="WW8Num64z3"/>
    <w:rsid w:val="00E252A5"/>
    <w:rPr>
      <w:rFonts w:ascii="Symbol" w:hAnsi="Symbol"/>
    </w:rPr>
  </w:style>
  <w:style w:type="character" w:customStyle="1" w:styleId="WW8Num65z0">
    <w:name w:val="WW8Num65z0"/>
    <w:rsid w:val="00E252A5"/>
    <w:rPr>
      <w:rFonts w:ascii="Symbol" w:hAnsi="Symbol"/>
    </w:rPr>
  </w:style>
  <w:style w:type="character" w:customStyle="1" w:styleId="WW8Num65z1">
    <w:name w:val="WW8Num65z1"/>
    <w:rsid w:val="00E252A5"/>
    <w:rPr>
      <w:rFonts w:ascii="Courier New" w:hAnsi="Courier New" w:cs="Courier New"/>
    </w:rPr>
  </w:style>
  <w:style w:type="character" w:customStyle="1" w:styleId="WW8Num65z2">
    <w:name w:val="WW8Num65z2"/>
    <w:rsid w:val="00E252A5"/>
    <w:rPr>
      <w:rFonts w:ascii="Wingdings" w:hAnsi="Wingdings"/>
    </w:rPr>
  </w:style>
  <w:style w:type="character" w:customStyle="1" w:styleId="WW8Num66z0">
    <w:name w:val="WW8Num66z0"/>
    <w:rsid w:val="00E252A5"/>
    <w:rPr>
      <w:rFonts w:ascii="Courier New" w:hAnsi="Courier New"/>
      <w:sz w:val="24"/>
      <w:szCs w:val="24"/>
    </w:rPr>
  </w:style>
  <w:style w:type="character" w:customStyle="1" w:styleId="WW8Num66z1">
    <w:name w:val="WW8Num66z1"/>
    <w:rsid w:val="00E252A5"/>
    <w:rPr>
      <w:rFonts w:ascii="Courier New" w:hAnsi="Courier New"/>
    </w:rPr>
  </w:style>
  <w:style w:type="character" w:customStyle="1" w:styleId="WW8Num66z2">
    <w:name w:val="WW8Num66z2"/>
    <w:rsid w:val="00E252A5"/>
    <w:rPr>
      <w:rFonts w:ascii="Wingdings" w:hAnsi="Wingdings"/>
    </w:rPr>
  </w:style>
  <w:style w:type="character" w:customStyle="1" w:styleId="WW8Num66z3">
    <w:name w:val="WW8Num66z3"/>
    <w:rsid w:val="00E252A5"/>
    <w:rPr>
      <w:rFonts w:ascii="Symbol" w:hAnsi="Symbol"/>
    </w:rPr>
  </w:style>
  <w:style w:type="character" w:customStyle="1" w:styleId="WW8Num67z0">
    <w:name w:val="WW8Num67z0"/>
    <w:rsid w:val="00E252A5"/>
    <w:rPr>
      <w:rFonts w:ascii="Symbol" w:hAnsi="Symbol"/>
    </w:rPr>
  </w:style>
  <w:style w:type="character" w:customStyle="1" w:styleId="WW8Num67z1">
    <w:name w:val="WW8Num67z1"/>
    <w:rsid w:val="00E252A5"/>
    <w:rPr>
      <w:rFonts w:ascii="Courier New" w:hAnsi="Courier New"/>
    </w:rPr>
  </w:style>
  <w:style w:type="character" w:customStyle="1" w:styleId="WW8Num67z2">
    <w:name w:val="WW8Num67z2"/>
    <w:rsid w:val="00E252A5"/>
    <w:rPr>
      <w:rFonts w:ascii="Wingdings" w:hAnsi="Wingdings"/>
    </w:rPr>
  </w:style>
  <w:style w:type="character" w:customStyle="1" w:styleId="WW8Num68z0">
    <w:name w:val="WW8Num68z0"/>
    <w:rsid w:val="00E252A5"/>
    <w:rPr>
      <w:rFonts w:ascii="Symbol" w:hAnsi="Symbol"/>
    </w:rPr>
  </w:style>
  <w:style w:type="character" w:customStyle="1" w:styleId="WW8Num68z1">
    <w:name w:val="WW8Num68z1"/>
    <w:rsid w:val="00E252A5"/>
    <w:rPr>
      <w:rFonts w:ascii="Courier New" w:hAnsi="Courier New" w:cs="Courier New"/>
    </w:rPr>
  </w:style>
  <w:style w:type="character" w:customStyle="1" w:styleId="WW8Num68z2">
    <w:name w:val="WW8Num68z2"/>
    <w:rsid w:val="00E252A5"/>
    <w:rPr>
      <w:rFonts w:ascii="Wingdings" w:hAnsi="Wingdings"/>
    </w:rPr>
  </w:style>
  <w:style w:type="character" w:customStyle="1" w:styleId="WW8Num69z0">
    <w:name w:val="WW8Num69z0"/>
    <w:rsid w:val="00E252A5"/>
    <w:rPr>
      <w:rFonts w:ascii="Symbol" w:hAnsi="Symbol"/>
    </w:rPr>
  </w:style>
  <w:style w:type="character" w:customStyle="1" w:styleId="WW8Num69z1">
    <w:name w:val="WW8Num69z1"/>
    <w:rsid w:val="00E252A5"/>
    <w:rPr>
      <w:rFonts w:ascii="Courier New" w:hAnsi="Courier New" w:cs="Courier New"/>
    </w:rPr>
  </w:style>
  <w:style w:type="character" w:customStyle="1" w:styleId="WW8Num69z2">
    <w:name w:val="WW8Num69z2"/>
    <w:rsid w:val="00E252A5"/>
    <w:rPr>
      <w:rFonts w:ascii="Wingdings" w:hAnsi="Wingdings"/>
    </w:rPr>
  </w:style>
  <w:style w:type="character" w:customStyle="1" w:styleId="WW8Num70z0">
    <w:name w:val="WW8Num70z0"/>
    <w:rsid w:val="00E252A5"/>
    <w:rPr>
      <w:rFonts w:ascii="Symbol" w:hAnsi="Symbol"/>
    </w:rPr>
  </w:style>
  <w:style w:type="character" w:customStyle="1" w:styleId="WW8Num70z2">
    <w:name w:val="WW8Num70z2"/>
    <w:rsid w:val="00E252A5"/>
    <w:rPr>
      <w:rFonts w:ascii="Wingdings" w:hAnsi="Wingdings"/>
    </w:rPr>
  </w:style>
  <w:style w:type="character" w:customStyle="1" w:styleId="WW8Num70z4">
    <w:name w:val="WW8Num70z4"/>
    <w:rsid w:val="00E252A5"/>
    <w:rPr>
      <w:rFonts w:ascii="Courier New" w:hAnsi="Courier New"/>
    </w:rPr>
  </w:style>
  <w:style w:type="character" w:customStyle="1" w:styleId="WW8Num71z0">
    <w:name w:val="WW8Num71z0"/>
    <w:rsid w:val="00E252A5"/>
    <w:rPr>
      <w:rFonts w:ascii="Symbol" w:hAnsi="Symbol"/>
    </w:rPr>
  </w:style>
  <w:style w:type="character" w:customStyle="1" w:styleId="WW8Num71z1">
    <w:name w:val="WW8Num71z1"/>
    <w:rsid w:val="00E252A5"/>
    <w:rPr>
      <w:rFonts w:ascii="Courier New" w:hAnsi="Courier New"/>
    </w:rPr>
  </w:style>
  <w:style w:type="character" w:customStyle="1" w:styleId="WW8Num71z2">
    <w:name w:val="WW8Num71z2"/>
    <w:rsid w:val="00E252A5"/>
    <w:rPr>
      <w:rFonts w:ascii="Wingdings" w:hAnsi="Wingdings"/>
    </w:rPr>
  </w:style>
  <w:style w:type="character" w:customStyle="1" w:styleId="WW8Num72z0">
    <w:name w:val="WW8Num72z0"/>
    <w:rsid w:val="00E252A5"/>
    <w:rPr>
      <w:rFonts w:ascii="Symbol" w:hAnsi="Symbol"/>
    </w:rPr>
  </w:style>
  <w:style w:type="character" w:customStyle="1" w:styleId="WW8Num72z2">
    <w:name w:val="WW8Num72z2"/>
    <w:rsid w:val="00E252A5"/>
    <w:rPr>
      <w:rFonts w:ascii="Wingdings" w:hAnsi="Wingdings"/>
    </w:rPr>
  </w:style>
  <w:style w:type="character" w:customStyle="1" w:styleId="WW8Num72z4">
    <w:name w:val="WW8Num72z4"/>
    <w:rsid w:val="00E252A5"/>
    <w:rPr>
      <w:rFonts w:ascii="Courier New" w:hAnsi="Courier New"/>
    </w:rPr>
  </w:style>
  <w:style w:type="character" w:customStyle="1" w:styleId="WW8Num73z0">
    <w:name w:val="WW8Num73z0"/>
    <w:rsid w:val="00E252A5"/>
    <w:rPr>
      <w:rFonts w:ascii="Symbol" w:hAnsi="Symbol"/>
    </w:rPr>
  </w:style>
  <w:style w:type="character" w:customStyle="1" w:styleId="WW8Num73z1">
    <w:name w:val="WW8Num73z1"/>
    <w:rsid w:val="00E252A5"/>
    <w:rPr>
      <w:rFonts w:ascii="Courier New" w:hAnsi="Courier New" w:cs="Courier New"/>
    </w:rPr>
  </w:style>
  <w:style w:type="character" w:customStyle="1" w:styleId="WW8Num73z2">
    <w:name w:val="WW8Num73z2"/>
    <w:rsid w:val="00E252A5"/>
    <w:rPr>
      <w:rFonts w:ascii="Wingdings" w:hAnsi="Wingdings"/>
    </w:rPr>
  </w:style>
  <w:style w:type="character" w:customStyle="1" w:styleId="WW8Num74z0">
    <w:name w:val="WW8Num74z0"/>
    <w:rsid w:val="00E252A5"/>
    <w:rPr>
      <w:rFonts w:ascii="Symbol" w:hAnsi="Symbol"/>
    </w:rPr>
  </w:style>
  <w:style w:type="character" w:customStyle="1" w:styleId="WW8Num74z1">
    <w:name w:val="WW8Num74z1"/>
    <w:rsid w:val="00E252A5"/>
    <w:rPr>
      <w:rFonts w:ascii="Courier New" w:hAnsi="Courier New"/>
    </w:rPr>
  </w:style>
  <w:style w:type="character" w:customStyle="1" w:styleId="WW8Num74z2">
    <w:name w:val="WW8Num74z2"/>
    <w:rsid w:val="00E252A5"/>
    <w:rPr>
      <w:rFonts w:ascii="Wingdings" w:hAnsi="Wingdings"/>
    </w:rPr>
  </w:style>
  <w:style w:type="character" w:customStyle="1" w:styleId="10">
    <w:name w:val="Основной шрифт абзаца1"/>
    <w:rsid w:val="00E252A5"/>
  </w:style>
  <w:style w:type="character" w:customStyle="1" w:styleId="11">
    <w:name w:val="Заголовок 1 Знак"/>
    <w:basedOn w:val="10"/>
    <w:rsid w:val="00E252A5"/>
    <w:rPr>
      <w:rFonts w:ascii="Arial" w:hAnsi="Arial" w:cs="Arial"/>
      <w:b/>
      <w:bCs/>
      <w:kern w:val="1"/>
      <w:sz w:val="32"/>
      <w:szCs w:val="32"/>
    </w:rPr>
  </w:style>
  <w:style w:type="character" w:customStyle="1" w:styleId="20">
    <w:name w:val="Заголовок 2 Знак"/>
    <w:basedOn w:val="10"/>
    <w:rsid w:val="00E252A5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10"/>
    <w:rsid w:val="00E252A5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10"/>
    <w:rsid w:val="00E252A5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Основной текст с отступом Знак"/>
    <w:basedOn w:val="10"/>
    <w:rsid w:val="00E252A5"/>
    <w:rPr>
      <w:rFonts w:ascii="Times New Roman" w:hAnsi="Times New Roman" w:cs="Times New Roman"/>
      <w:sz w:val="28"/>
      <w:szCs w:val="24"/>
    </w:rPr>
  </w:style>
  <w:style w:type="character" w:customStyle="1" w:styleId="a4">
    <w:name w:val="Текст сноски Знак"/>
    <w:basedOn w:val="10"/>
    <w:rsid w:val="00E252A5"/>
    <w:rPr>
      <w:rFonts w:ascii="Times New Roman" w:hAnsi="Times New Roman" w:cs="Times New Roman"/>
      <w:sz w:val="20"/>
      <w:szCs w:val="20"/>
    </w:rPr>
  </w:style>
  <w:style w:type="character" w:styleId="a5">
    <w:name w:val="Hyperlink"/>
    <w:basedOn w:val="10"/>
    <w:rsid w:val="00E252A5"/>
    <w:rPr>
      <w:color w:val="0000FF"/>
      <w:u w:val="single"/>
    </w:rPr>
  </w:style>
  <w:style w:type="character" w:customStyle="1" w:styleId="21">
    <w:name w:val="Основной текст 2 Знак"/>
    <w:basedOn w:val="10"/>
    <w:rsid w:val="00E252A5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10"/>
    <w:rsid w:val="00E252A5"/>
    <w:rPr>
      <w:rFonts w:ascii="Times New Roman" w:hAnsi="Times New Roman" w:cs="Times New Roman"/>
      <w:sz w:val="24"/>
      <w:szCs w:val="24"/>
    </w:rPr>
  </w:style>
  <w:style w:type="character" w:customStyle="1" w:styleId="31">
    <w:name w:val="Основной текст с отступом 3 Знак"/>
    <w:basedOn w:val="10"/>
    <w:rsid w:val="00E252A5"/>
    <w:rPr>
      <w:rFonts w:ascii="Times New Roman" w:hAnsi="Times New Roman" w:cs="Times New Roman"/>
      <w:b/>
      <w:bCs/>
      <w:sz w:val="28"/>
      <w:szCs w:val="24"/>
    </w:rPr>
  </w:style>
  <w:style w:type="character" w:customStyle="1" w:styleId="22">
    <w:name w:val="Основной текст с отступом 2 Знак"/>
    <w:basedOn w:val="10"/>
    <w:rsid w:val="00E252A5"/>
    <w:rPr>
      <w:rFonts w:ascii="Times New Roman" w:hAnsi="Times New Roman" w:cs="Times New Roman"/>
      <w:b/>
      <w:bCs/>
      <w:sz w:val="24"/>
      <w:szCs w:val="20"/>
    </w:rPr>
  </w:style>
  <w:style w:type="character" w:customStyle="1" w:styleId="a7">
    <w:name w:val="Нижний колонтитул Знак"/>
    <w:basedOn w:val="10"/>
    <w:rsid w:val="00E252A5"/>
    <w:rPr>
      <w:rFonts w:ascii="Times New Roman" w:hAnsi="Times New Roman" w:cs="Times New Roman"/>
      <w:sz w:val="24"/>
      <w:szCs w:val="20"/>
    </w:rPr>
  </w:style>
  <w:style w:type="character" w:customStyle="1" w:styleId="a8">
    <w:name w:val="Верхний колонтитул Знак"/>
    <w:basedOn w:val="10"/>
    <w:rsid w:val="00E252A5"/>
    <w:rPr>
      <w:rFonts w:ascii="Times New Roman" w:hAnsi="Times New Roman" w:cs="Times New Roman"/>
      <w:sz w:val="24"/>
      <w:szCs w:val="20"/>
    </w:rPr>
  </w:style>
  <w:style w:type="character" w:customStyle="1" w:styleId="a9">
    <w:name w:val="Текст Знак"/>
    <w:basedOn w:val="10"/>
    <w:rsid w:val="00E252A5"/>
    <w:rPr>
      <w:rFonts w:ascii="Courier New" w:hAnsi="Courier New" w:cs="Courier New"/>
      <w:sz w:val="20"/>
      <w:szCs w:val="20"/>
    </w:rPr>
  </w:style>
  <w:style w:type="character" w:customStyle="1" w:styleId="aa">
    <w:name w:val="Текст выноски Знак"/>
    <w:basedOn w:val="10"/>
    <w:rsid w:val="00E252A5"/>
    <w:rPr>
      <w:rFonts w:ascii="Tahoma" w:hAnsi="Tahoma" w:cs="Tahoma"/>
      <w:sz w:val="16"/>
      <w:szCs w:val="16"/>
    </w:rPr>
  </w:style>
  <w:style w:type="character" w:styleId="ab">
    <w:name w:val="page number"/>
    <w:basedOn w:val="10"/>
    <w:rsid w:val="00E252A5"/>
  </w:style>
  <w:style w:type="paragraph" w:customStyle="1" w:styleId="ac">
    <w:name w:val="Заголовок"/>
    <w:basedOn w:val="a"/>
    <w:next w:val="ad"/>
    <w:rsid w:val="00E252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d">
    <w:name w:val="Body Text"/>
    <w:basedOn w:val="a"/>
    <w:rsid w:val="00E252A5"/>
    <w:pPr>
      <w:ind w:firstLine="709"/>
      <w:jc w:val="both"/>
    </w:pPr>
  </w:style>
  <w:style w:type="paragraph" w:styleId="ae">
    <w:name w:val="List"/>
    <w:basedOn w:val="ad"/>
    <w:rsid w:val="00E252A5"/>
    <w:rPr>
      <w:rFonts w:ascii="Arial" w:hAnsi="Arial" w:cs="Tahoma"/>
    </w:rPr>
  </w:style>
  <w:style w:type="paragraph" w:customStyle="1" w:styleId="12">
    <w:name w:val="Название1"/>
    <w:basedOn w:val="a"/>
    <w:rsid w:val="00E252A5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252A5"/>
    <w:pPr>
      <w:suppressLineNumbers/>
    </w:pPr>
    <w:rPr>
      <w:rFonts w:ascii="Arial" w:hAnsi="Arial" w:cs="Tahoma"/>
    </w:rPr>
  </w:style>
  <w:style w:type="paragraph" w:customStyle="1" w:styleId="ConsNormal">
    <w:name w:val="ConsNormal"/>
    <w:rsid w:val="00E252A5"/>
    <w:pPr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ConsTitle">
    <w:name w:val="ConsTitle"/>
    <w:rsid w:val="00E252A5"/>
    <w:pPr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f">
    <w:name w:val="Body Text Indent"/>
    <w:basedOn w:val="a"/>
    <w:rsid w:val="00E252A5"/>
    <w:pPr>
      <w:ind w:left="-540" w:firstLine="709"/>
      <w:jc w:val="both"/>
    </w:pPr>
    <w:rPr>
      <w:sz w:val="28"/>
    </w:rPr>
  </w:style>
  <w:style w:type="paragraph" w:styleId="af0">
    <w:name w:val="footnote text"/>
    <w:basedOn w:val="a"/>
    <w:semiHidden/>
    <w:rsid w:val="00E252A5"/>
    <w:rPr>
      <w:sz w:val="20"/>
      <w:szCs w:val="20"/>
    </w:rPr>
  </w:style>
  <w:style w:type="paragraph" w:customStyle="1" w:styleId="ConsPlusNormal">
    <w:name w:val="ConsPlusNormal"/>
    <w:rsid w:val="00E252A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E252A5"/>
    <w:pPr>
      <w:spacing w:after="120" w:line="480" w:lineRule="auto"/>
    </w:pPr>
  </w:style>
  <w:style w:type="paragraph" w:customStyle="1" w:styleId="af1">
    <w:name w:val="основной"/>
    <w:basedOn w:val="a"/>
    <w:rsid w:val="00E252A5"/>
    <w:pPr>
      <w:keepNext/>
    </w:pPr>
    <w:rPr>
      <w:szCs w:val="20"/>
    </w:rPr>
  </w:style>
  <w:style w:type="paragraph" w:customStyle="1" w:styleId="33">
    <w:name w:val="Основной текст с отступом 33"/>
    <w:basedOn w:val="a"/>
    <w:rsid w:val="00E252A5"/>
    <w:pPr>
      <w:ind w:left="360" w:hanging="360"/>
      <w:jc w:val="both"/>
    </w:pPr>
    <w:rPr>
      <w:b/>
      <w:bCs/>
      <w:sz w:val="28"/>
    </w:rPr>
  </w:style>
  <w:style w:type="paragraph" w:customStyle="1" w:styleId="af2">
    <w:name w:val="Îáû÷íûé"/>
    <w:rsid w:val="00E252A5"/>
    <w:pPr>
      <w:widowControl w:val="0"/>
      <w:suppressAutoHyphens/>
    </w:pPr>
    <w:rPr>
      <w:rFonts w:eastAsia="Arial"/>
      <w:sz w:val="28"/>
      <w:lang w:eastAsia="ar-SA"/>
    </w:rPr>
  </w:style>
  <w:style w:type="paragraph" w:customStyle="1" w:styleId="Iauiue">
    <w:name w:val="Iau?iue"/>
    <w:rsid w:val="00E252A5"/>
    <w:pPr>
      <w:widowControl w:val="0"/>
      <w:suppressAutoHyphens/>
    </w:pPr>
    <w:rPr>
      <w:rFonts w:eastAsia="Arial"/>
      <w:lang w:eastAsia="ar-SA"/>
    </w:rPr>
  </w:style>
  <w:style w:type="paragraph" w:customStyle="1" w:styleId="23">
    <w:name w:val="Îñíîâíîé òåêñò 2"/>
    <w:basedOn w:val="af2"/>
    <w:rsid w:val="00E252A5"/>
    <w:pPr>
      <w:ind w:firstLine="720"/>
      <w:jc w:val="both"/>
    </w:pPr>
    <w:rPr>
      <w:b/>
      <w:color w:val="000000"/>
      <w:sz w:val="24"/>
      <w:lang w:val="en-US"/>
    </w:rPr>
  </w:style>
  <w:style w:type="paragraph" w:customStyle="1" w:styleId="14">
    <w:name w:val="çàãîëîâîê 1"/>
    <w:basedOn w:val="af2"/>
    <w:next w:val="af2"/>
    <w:rsid w:val="00E252A5"/>
    <w:pPr>
      <w:keepNext/>
    </w:pPr>
  </w:style>
  <w:style w:type="paragraph" w:customStyle="1" w:styleId="32">
    <w:name w:val="Îñíîâíîé òåêñò ñ îòñòóïîì 3"/>
    <w:basedOn w:val="af2"/>
    <w:rsid w:val="00E252A5"/>
    <w:pPr>
      <w:ind w:firstLine="567"/>
      <w:jc w:val="both"/>
    </w:pPr>
    <w:rPr>
      <w:rFonts w:ascii="Peterburg" w:hAnsi="Peterburg"/>
      <w:b/>
      <w:i/>
      <w:sz w:val="24"/>
    </w:rPr>
  </w:style>
  <w:style w:type="paragraph" w:customStyle="1" w:styleId="Iniiaiieoaeno">
    <w:name w:val="Iniiaiie oaeno"/>
    <w:basedOn w:val="Iauiue"/>
    <w:rsid w:val="00E252A5"/>
    <w:pPr>
      <w:widowControl/>
      <w:jc w:val="both"/>
    </w:pPr>
    <w:rPr>
      <w:rFonts w:ascii="Peterburg" w:hAnsi="Peterburg"/>
    </w:rPr>
  </w:style>
  <w:style w:type="paragraph" w:customStyle="1" w:styleId="Iniiaiieoaenonionooiii2">
    <w:name w:val="Iniiaiie oaeno n ionooiii 2"/>
    <w:basedOn w:val="Iauiue"/>
    <w:rsid w:val="00E252A5"/>
    <w:pPr>
      <w:widowControl/>
      <w:ind w:firstLine="284"/>
      <w:jc w:val="both"/>
    </w:pPr>
    <w:rPr>
      <w:rFonts w:ascii="Peterburg" w:hAnsi="Peterburg"/>
    </w:rPr>
  </w:style>
  <w:style w:type="paragraph" w:customStyle="1" w:styleId="nienie">
    <w:name w:val="nienie"/>
    <w:basedOn w:val="Iauiue"/>
    <w:rsid w:val="00E252A5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Iniiaiieoaeno2">
    <w:name w:val="Iniiaiie oaeno 2"/>
    <w:basedOn w:val="a"/>
    <w:rsid w:val="00E252A5"/>
    <w:pPr>
      <w:widowControl w:val="0"/>
      <w:ind w:firstLine="567"/>
      <w:jc w:val="both"/>
    </w:pPr>
    <w:rPr>
      <w:b/>
      <w:color w:val="000000"/>
      <w:szCs w:val="20"/>
    </w:rPr>
  </w:style>
  <w:style w:type="paragraph" w:customStyle="1" w:styleId="af3">
    <w:name w:val="Îñíîâíîé òåêñò"/>
    <w:basedOn w:val="af2"/>
    <w:rsid w:val="00E252A5"/>
    <w:pPr>
      <w:jc w:val="both"/>
    </w:pPr>
    <w:rPr>
      <w:b/>
      <w:sz w:val="24"/>
    </w:rPr>
  </w:style>
  <w:style w:type="paragraph" w:customStyle="1" w:styleId="caaieiaie2">
    <w:name w:val="caaieiaie 2"/>
    <w:basedOn w:val="Iauiue"/>
    <w:next w:val="Iauiue"/>
    <w:rsid w:val="00E252A5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310">
    <w:name w:val="Основной текст с отступом 31"/>
    <w:basedOn w:val="a"/>
    <w:rsid w:val="00E252A5"/>
    <w:pPr>
      <w:ind w:firstLine="709"/>
      <w:jc w:val="both"/>
    </w:pPr>
    <w:rPr>
      <w:rFonts w:ascii="TimesET" w:eastAsia="TimesET" w:hAnsi="TimesET"/>
      <w:szCs w:val="20"/>
    </w:rPr>
  </w:style>
  <w:style w:type="paragraph" w:customStyle="1" w:styleId="211">
    <w:name w:val="Основной текст с отступом 21"/>
    <w:basedOn w:val="a"/>
    <w:rsid w:val="00E252A5"/>
    <w:pPr>
      <w:ind w:left="540" w:hanging="540"/>
      <w:jc w:val="both"/>
    </w:pPr>
    <w:rPr>
      <w:b/>
      <w:bCs/>
      <w:szCs w:val="20"/>
    </w:rPr>
  </w:style>
  <w:style w:type="paragraph" w:customStyle="1" w:styleId="af4">
    <w:name w:val="Готовый"/>
    <w:basedOn w:val="a"/>
    <w:rsid w:val="00E252A5"/>
    <w:pPr>
      <w:widowControl w:val="0"/>
      <w:ind w:firstLine="709"/>
      <w:jc w:val="both"/>
    </w:pPr>
    <w:rPr>
      <w:rFonts w:ascii="Courier New" w:hAnsi="Courier New"/>
      <w:sz w:val="20"/>
      <w:szCs w:val="20"/>
    </w:rPr>
  </w:style>
  <w:style w:type="paragraph" w:styleId="af5">
    <w:name w:val="footer"/>
    <w:basedOn w:val="a"/>
    <w:rsid w:val="00E252A5"/>
    <w:pPr>
      <w:ind w:firstLine="709"/>
      <w:jc w:val="both"/>
    </w:pPr>
    <w:rPr>
      <w:szCs w:val="20"/>
    </w:rPr>
  </w:style>
  <w:style w:type="paragraph" w:customStyle="1" w:styleId="15">
    <w:name w:val="Основной текст1"/>
    <w:basedOn w:val="a"/>
    <w:rsid w:val="00E252A5"/>
    <w:pPr>
      <w:widowControl w:val="0"/>
      <w:ind w:firstLine="709"/>
      <w:jc w:val="both"/>
    </w:pPr>
    <w:rPr>
      <w:szCs w:val="20"/>
    </w:rPr>
  </w:style>
  <w:style w:type="paragraph" w:customStyle="1" w:styleId="0">
    <w:name w:val="Заголовок 0"/>
    <w:basedOn w:val="1"/>
    <w:rsid w:val="00E252A5"/>
    <w:pPr>
      <w:numPr>
        <w:numId w:val="0"/>
      </w:numPr>
      <w:spacing w:before="0" w:after="0"/>
      <w:jc w:val="center"/>
      <w:outlineLvl w:val="9"/>
    </w:pPr>
    <w:rPr>
      <w:rFonts w:ascii="Times New Roman" w:hAnsi="Times New Roman" w:cs="Times New Roman"/>
      <w:b w:val="0"/>
      <w:bCs w:val="0"/>
      <w:caps/>
      <w:sz w:val="24"/>
      <w:szCs w:val="24"/>
    </w:rPr>
  </w:style>
  <w:style w:type="paragraph" w:styleId="af6">
    <w:name w:val="header"/>
    <w:basedOn w:val="a"/>
    <w:rsid w:val="00E252A5"/>
    <w:pPr>
      <w:ind w:firstLine="709"/>
      <w:jc w:val="both"/>
    </w:pPr>
    <w:rPr>
      <w:szCs w:val="20"/>
    </w:rPr>
  </w:style>
  <w:style w:type="paragraph" w:customStyle="1" w:styleId="Iauiue2">
    <w:name w:val="Iau?iue2"/>
    <w:rsid w:val="00E252A5"/>
    <w:pPr>
      <w:widowControl w:val="0"/>
      <w:suppressAutoHyphens/>
    </w:pPr>
    <w:rPr>
      <w:rFonts w:eastAsia="Arial"/>
      <w:lang w:val="en-US" w:eastAsia="ar-SA"/>
    </w:rPr>
  </w:style>
  <w:style w:type="paragraph" w:customStyle="1" w:styleId="af7">
    <w:name w:val="Ñòèëü"/>
    <w:rsid w:val="00E252A5"/>
    <w:pPr>
      <w:widowControl w:val="0"/>
      <w:suppressAutoHyphens/>
    </w:pPr>
    <w:rPr>
      <w:rFonts w:eastAsia="Arial"/>
      <w:spacing w:val="-1"/>
      <w:kern w:val="1"/>
      <w:sz w:val="24"/>
      <w:lang w:val="en-US" w:eastAsia="ar-SA"/>
    </w:rPr>
  </w:style>
  <w:style w:type="paragraph" w:customStyle="1" w:styleId="24">
    <w:name w:val="Îñíîâíîé òåêñò ñ îòñòóïîì 2"/>
    <w:basedOn w:val="af2"/>
    <w:rsid w:val="00E252A5"/>
    <w:pPr>
      <w:ind w:left="720"/>
      <w:jc w:val="both"/>
    </w:pPr>
    <w:rPr>
      <w:color w:val="000000"/>
      <w:sz w:val="24"/>
      <w:lang w:val="en-US"/>
    </w:rPr>
  </w:style>
  <w:style w:type="paragraph" w:customStyle="1" w:styleId="16">
    <w:name w:val="Текст1"/>
    <w:basedOn w:val="a"/>
    <w:rsid w:val="00E252A5"/>
    <w:rPr>
      <w:rFonts w:ascii="Courier New" w:hAnsi="Courier New" w:cs="Courier New"/>
      <w:sz w:val="20"/>
      <w:szCs w:val="20"/>
    </w:rPr>
  </w:style>
  <w:style w:type="paragraph" w:customStyle="1" w:styleId="BodyText21">
    <w:name w:val="Body Text 21"/>
    <w:basedOn w:val="a"/>
    <w:rsid w:val="00E252A5"/>
    <w:pPr>
      <w:widowControl w:val="0"/>
      <w:jc w:val="both"/>
    </w:pPr>
    <w:rPr>
      <w:color w:val="000000"/>
      <w:szCs w:val="20"/>
    </w:rPr>
  </w:style>
  <w:style w:type="paragraph" w:customStyle="1" w:styleId="ConsNonformat">
    <w:name w:val="ConsNonformat"/>
    <w:rsid w:val="00E252A5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34">
    <w:name w:val="çàãîëîâîê 3"/>
    <w:basedOn w:val="af7"/>
    <w:next w:val="af7"/>
    <w:rsid w:val="00E252A5"/>
    <w:pPr>
      <w:keepNext/>
      <w:spacing w:before="80" w:after="120" w:line="278" w:lineRule="auto"/>
      <w:ind w:right="-149"/>
      <w:jc w:val="center"/>
    </w:pPr>
    <w:rPr>
      <w:b/>
      <w:caps/>
      <w:spacing w:val="0"/>
      <w:lang w:val="ru-RU"/>
    </w:rPr>
  </w:style>
  <w:style w:type="paragraph" w:styleId="17">
    <w:name w:val="toc 1"/>
    <w:basedOn w:val="a"/>
    <w:next w:val="a"/>
    <w:semiHidden/>
    <w:rsid w:val="00E252A5"/>
  </w:style>
  <w:style w:type="paragraph" w:styleId="af8">
    <w:name w:val="Balloon Text"/>
    <w:basedOn w:val="a"/>
    <w:rsid w:val="00E252A5"/>
    <w:rPr>
      <w:rFonts w:ascii="Tahoma" w:hAnsi="Tahoma" w:cs="Tahoma"/>
      <w:sz w:val="16"/>
      <w:szCs w:val="16"/>
    </w:rPr>
  </w:style>
  <w:style w:type="paragraph" w:customStyle="1" w:styleId="320">
    <w:name w:val="Основной текст с отступом 32"/>
    <w:basedOn w:val="a"/>
    <w:rsid w:val="00E252A5"/>
    <w:pPr>
      <w:ind w:firstLine="709"/>
      <w:jc w:val="both"/>
    </w:pPr>
    <w:rPr>
      <w:rFonts w:ascii="TimesET" w:eastAsia="TimesET" w:hAnsi="TimesET"/>
      <w:szCs w:val="20"/>
    </w:rPr>
  </w:style>
  <w:style w:type="paragraph" w:customStyle="1" w:styleId="25">
    <w:name w:val="Основной текст2"/>
    <w:basedOn w:val="a"/>
    <w:rsid w:val="00E252A5"/>
    <w:pPr>
      <w:widowControl w:val="0"/>
      <w:ind w:firstLine="709"/>
      <w:jc w:val="both"/>
    </w:pPr>
    <w:rPr>
      <w:szCs w:val="20"/>
    </w:rPr>
  </w:style>
  <w:style w:type="paragraph" w:styleId="af9">
    <w:name w:val="List Paragraph"/>
    <w:basedOn w:val="a"/>
    <w:qFormat/>
    <w:rsid w:val="00E252A5"/>
    <w:pPr>
      <w:ind w:left="720"/>
    </w:pPr>
  </w:style>
  <w:style w:type="paragraph" w:customStyle="1" w:styleId="afa">
    <w:name w:val="Содержимое таблицы"/>
    <w:basedOn w:val="a"/>
    <w:rsid w:val="00E252A5"/>
    <w:pPr>
      <w:suppressLineNumbers/>
    </w:pPr>
  </w:style>
  <w:style w:type="paragraph" w:customStyle="1" w:styleId="afb">
    <w:name w:val="Заголовок таблицы"/>
    <w:basedOn w:val="afa"/>
    <w:rsid w:val="00E252A5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8142</Words>
  <Characters>46413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Правил землепользования и застройки города Астрахани</vt:lpstr>
    </vt:vector>
  </TitlesOfParts>
  <Company/>
  <LinksUpToDate>false</LinksUpToDate>
  <CharactersWithSpaces>54447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Правил землепользования и застройки города Астрахани</dc:title>
  <dc:creator>User</dc:creator>
  <cp:lastModifiedBy>specstroit</cp:lastModifiedBy>
  <cp:revision>2</cp:revision>
  <cp:lastPrinted>2012-01-20T08:54:00Z</cp:lastPrinted>
  <dcterms:created xsi:type="dcterms:W3CDTF">2016-08-26T08:36:00Z</dcterms:created>
  <dcterms:modified xsi:type="dcterms:W3CDTF">2016-08-26T08:36:00Z</dcterms:modified>
</cp:coreProperties>
</file>