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635" w:rsidRPr="00B45635" w:rsidRDefault="00FA72A7" w:rsidP="00B4563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             </w:t>
      </w:r>
      <w:r w:rsidRPr="00E8055F">
        <w:tab/>
      </w:r>
      <w:r w:rsidR="00B45635" w:rsidRPr="00B456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 БИАЗИНСКОГО СЕЛЬСОВЕТА</w:t>
      </w:r>
    </w:p>
    <w:p w:rsidR="00B45635" w:rsidRPr="00B45635" w:rsidRDefault="00B45635" w:rsidP="00B45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63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</w:t>
      </w:r>
    </w:p>
    <w:p w:rsidR="00B45635" w:rsidRPr="00B45635" w:rsidRDefault="00B45635" w:rsidP="00B45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63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B45635" w:rsidRPr="00B45635" w:rsidRDefault="00B45635" w:rsidP="00B45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пятого созыва  </w:t>
      </w:r>
    </w:p>
    <w:p w:rsidR="00B45635" w:rsidRPr="00B45635" w:rsidRDefault="00B45635" w:rsidP="00B45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563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4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Е Н И Е </w:t>
      </w:r>
    </w:p>
    <w:p w:rsidR="00B45635" w:rsidRDefault="00CB284D" w:rsidP="00B45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Двадцать четвертой </w:t>
      </w:r>
      <w:r w:rsidR="00B45635" w:rsidRPr="00B4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</w:t>
      </w:r>
    </w:p>
    <w:p w:rsidR="001E6C56" w:rsidRPr="00B45635" w:rsidRDefault="001E6C56" w:rsidP="00B45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635" w:rsidRPr="00B45635" w:rsidRDefault="00CB284D" w:rsidP="00B456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B45635" w:rsidRPr="00B4563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45635" w:rsidRPr="00B4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                                       с. Биаза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B45635" w:rsidRPr="00B45635" w:rsidRDefault="00B45635" w:rsidP="00B4563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A72A7" w:rsidRPr="00E8055F" w:rsidRDefault="00FA72A7" w:rsidP="00B45635">
      <w:pPr>
        <w:pStyle w:val="ConsPlusTitle"/>
        <w:widowControl/>
        <w:spacing w:line="288" w:lineRule="auto"/>
        <w:ind w:left="-1474"/>
        <w:jc w:val="center"/>
        <w:rPr>
          <w:b w:val="0"/>
        </w:rPr>
      </w:pPr>
    </w:p>
    <w:p w:rsidR="006C73B8" w:rsidRPr="001E6C56" w:rsidRDefault="006C73B8" w:rsidP="006C73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планирования приватизации муниципального имущества и принятия решений об условиях приватизации муниципального имущества</w:t>
      </w:r>
      <w:r w:rsidR="000E46F5" w:rsidRPr="001E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находящегося в собственности </w:t>
      </w:r>
      <w:r w:rsidR="001E6C5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Биазинского</w:t>
      </w:r>
      <w:r w:rsidR="000E46F5" w:rsidRPr="001E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</w:t>
      </w:r>
    </w:p>
    <w:p w:rsidR="006C73B8" w:rsidRPr="001E6C56" w:rsidRDefault="006C73B8" w:rsidP="006C73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3B8" w:rsidRDefault="006C73B8" w:rsidP="006C7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73B8" w:rsidRPr="00237B2F" w:rsidRDefault="006C73B8" w:rsidP="006C73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7F67">
        <w:rPr>
          <w:sz w:val="28"/>
          <w:szCs w:val="28"/>
        </w:rPr>
        <w:t>В соответствии со статьями 10, 14 Федерального закона от 21.12.2001 № 178-ФЗ "О приватизации государственного и муниципального имущества"</w:t>
      </w:r>
      <w:r>
        <w:rPr>
          <w:sz w:val="28"/>
          <w:szCs w:val="28"/>
        </w:rPr>
        <w:t xml:space="preserve">, Федеральным законом от 06.10.2003 № 131-ФЗ «Об общих принципах организации местного самоуправления в Российской Федерации», </w:t>
      </w:r>
      <w:r w:rsidR="00FA72A7">
        <w:rPr>
          <w:sz w:val="28"/>
          <w:szCs w:val="28"/>
        </w:rPr>
        <w:t xml:space="preserve">Совет депутатов </w:t>
      </w:r>
      <w:r w:rsidR="001E6C56">
        <w:rPr>
          <w:sz w:val="28"/>
          <w:szCs w:val="28"/>
        </w:rPr>
        <w:t>Биазинского</w:t>
      </w:r>
      <w:r w:rsidR="00FA72A7">
        <w:rPr>
          <w:sz w:val="28"/>
          <w:szCs w:val="28"/>
        </w:rPr>
        <w:t xml:space="preserve"> сельсовета </w:t>
      </w:r>
      <w:r w:rsidRPr="00237B2F">
        <w:rPr>
          <w:bCs/>
          <w:color w:val="000000"/>
          <w:spacing w:val="9"/>
          <w:sz w:val="28"/>
          <w:szCs w:val="28"/>
        </w:rPr>
        <w:t>Северного района Новосибирской области</w:t>
      </w:r>
    </w:p>
    <w:p w:rsidR="006C73B8" w:rsidRPr="00237B2F" w:rsidRDefault="00FA72A7" w:rsidP="00FA72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6C73B8" w:rsidRPr="00237B2F">
        <w:rPr>
          <w:sz w:val="28"/>
          <w:szCs w:val="28"/>
        </w:rPr>
        <w:t>:</w:t>
      </w:r>
    </w:p>
    <w:p w:rsidR="006C73B8" w:rsidRDefault="006C73B8" w:rsidP="00FA72A7">
      <w:pPr>
        <w:pStyle w:val="a3"/>
        <w:numPr>
          <w:ilvl w:val="0"/>
          <w:numId w:val="1"/>
        </w:numPr>
        <w:tabs>
          <w:tab w:val="left" w:pos="1418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67F67">
        <w:rPr>
          <w:sz w:val="28"/>
          <w:szCs w:val="28"/>
        </w:rPr>
        <w:t xml:space="preserve">Утвердить Положение о порядке планирования приватизации муниципального имущества и принятия решений об условиях приватизации муниципального имущества, </w:t>
      </w:r>
      <w:r>
        <w:rPr>
          <w:sz w:val="28"/>
          <w:szCs w:val="28"/>
        </w:rPr>
        <w:t xml:space="preserve">находящегося в собственности </w:t>
      </w:r>
      <w:r w:rsidR="001E6C56">
        <w:rPr>
          <w:bCs/>
          <w:color w:val="000000"/>
          <w:spacing w:val="9"/>
          <w:sz w:val="28"/>
          <w:szCs w:val="28"/>
        </w:rPr>
        <w:t>Биазинского</w:t>
      </w:r>
      <w:r w:rsidRPr="00237B2F">
        <w:rPr>
          <w:bCs/>
          <w:color w:val="000000"/>
          <w:spacing w:val="9"/>
          <w:sz w:val="28"/>
          <w:szCs w:val="28"/>
        </w:rPr>
        <w:t xml:space="preserve"> сельсовета Северного района Новосибирской области</w:t>
      </w:r>
      <w:r>
        <w:rPr>
          <w:sz w:val="28"/>
          <w:szCs w:val="28"/>
        </w:rPr>
        <w:t xml:space="preserve">, </w:t>
      </w:r>
      <w:r w:rsidRPr="00667F67">
        <w:rPr>
          <w:sz w:val="28"/>
          <w:szCs w:val="28"/>
        </w:rPr>
        <w:t>согласно приложению</w:t>
      </w:r>
      <w:r w:rsidR="000E46F5">
        <w:rPr>
          <w:sz w:val="28"/>
          <w:szCs w:val="28"/>
        </w:rPr>
        <w:t xml:space="preserve"> </w:t>
      </w:r>
      <w:r>
        <w:rPr>
          <w:sz w:val="28"/>
          <w:szCs w:val="28"/>
        </w:rPr>
        <w:t>№ 1</w:t>
      </w:r>
      <w:r w:rsidRPr="00667F67">
        <w:rPr>
          <w:sz w:val="28"/>
          <w:szCs w:val="28"/>
        </w:rPr>
        <w:t>.</w:t>
      </w:r>
    </w:p>
    <w:p w:rsidR="006C73B8" w:rsidRPr="00237B2F" w:rsidRDefault="00FA72A7" w:rsidP="006C73B8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данное решение </w:t>
      </w:r>
      <w:r w:rsidR="006C73B8" w:rsidRPr="00237B2F">
        <w:rPr>
          <w:sz w:val="28"/>
          <w:szCs w:val="28"/>
        </w:rPr>
        <w:t xml:space="preserve">в </w:t>
      </w:r>
      <w:r w:rsidR="00BF621A">
        <w:rPr>
          <w:sz w:val="28"/>
          <w:szCs w:val="28"/>
        </w:rPr>
        <w:t xml:space="preserve">периодическом печатном издании </w:t>
      </w:r>
      <w:r w:rsidR="006C73B8" w:rsidRPr="00237B2F">
        <w:rPr>
          <w:sz w:val="28"/>
          <w:szCs w:val="28"/>
        </w:rPr>
        <w:t xml:space="preserve">Вестник </w:t>
      </w:r>
      <w:r w:rsidR="00BF621A">
        <w:rPr>
          <w:sz w:val="28"/>
          <w:szCs w:val="28"/>
        </w:rPr>
        <w:t>«</w:t>
      </w:r>
      <w:r w:rsidR="001E6C56">
        <w:rPr>
          <w:sz w:val="28"/>
          <w:szCs w:val="28"/>
        </w:rPr>
        <w:t>Биазинского</w:t>
      </w:r>
      <w:r w:rsidR="006C73B8">
        <w:rPr>
          <w:sz w:val="28"/>
          <w:szCs w:val="28"/>
        </w:rPr>
        <w:t xml:space="preserve"> </w:t>
      </w:r>
      <w:r w:rsidR="006C73B8" w:rsidRPr="00237B2F">
        <w:rPr>
          <w:sz w:val="28"/>
          <w:szCs w:val="28"/>
        </w:rPr>
        <w:t>сельсовета»</w:t>
      </w:r>
      <w:r>
        <w:rPr>
          <w:sz w:val="28"/>
          <w:szCs w:val="28"/>
        </w:rPr>
        <w:t xml:space="preserve"> и обеспечить его размещение на официальном сайте </w:t>
      </w:r>
      <w:r w:rsidR="009B1FEB">
        <w:rPr>
          <w:sz w:val="28"/>
          <w:szCs w:val="28"/>
        </w:rPr>
        <w:t>Северного  района в разделе Муниципальные образования «Биазинский сельсовет»</w:t>
      </w:r>
      <w:r w:rsidR="006C73B8" w:rsidRPr="00237B2F">
        <w:rPr>
          <w:sz w:val="28"/>
          <w:szCs w:val="28"/>
        </w:rPr>
        <w:t>.</w:t>
      </w:r>
    </w:p>
    <w:p w:rsidR="00FA72A7" w:rsidRPr="00FA72A7" w:rsidRDefault="00FA72A7" w:rsidP="00FA72A7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    </w:t>
      </w:r>
      <w:proofErr w:type="gramStart"/>
      <w:r w:rsidRPr="00FA72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A72A7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комиссию</w:t>
      </w:r>
    </w:p>
    <w:p w:rsidR="00FA72A7" w:rsidRPr="00FA72A7" w:rsidRDefault="00FA72A7" w:rsidP="00FA72A7">
      <w:pPr>
        <w:pStyle w:val="a5"/>
        <w:rPr>
          <w:rFonts w:ascii="Times New Roman" w:hAnsi="Times New Roman" w:cs="Times New Roman"/>
          <w:sz w:val="28"/>
          <w:szCs w:val="28"/>
        </w:rPr>
      </w:pPr>
      <w:r w:rsidRPr="00FA72A7">
        <w:rPr>
          <w:rFonts w:ascii="Times New Roman" w:hAnsi="Times New Roman" w:cs="Times New Roman"/>
          <w:sz w:val="28"/>
          <w:szCs w:val="28"/>
        </w:rPr>
        <w:t xml:space="preserve">по бюджету, налогам, социальной политике и собственности </w:t>
      </w:r>
      <w:proofErr w:type="gramStart"/>
      <w:r w:rsidRPr="00FA72A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5479C">
        <w:rPr>
          <w:rFonts w:ascii="Times New Roman" w:hAnsi="Times New Roman" w:cs="Times New Roman"/>
          <w:sz w:val="28"/>
          <w:szCs w:val="28"/>
        </w:rPr>
        <w:t>Трепова С.В</w:t>
      </w:r>
      <w:r w:rsidRPr="00FA72A7">
        <w:rPr>
          <w:rFonts w:ascii="Times New Roman" w:hAnsi="Times New Roman" w:cs="Times New Roman"/>
          <w:sz w:val="28"/>
          <w:szCs w:val="28"/>
        </w:rPr>
        <w:t>.).</w:t>
      </w:r>
    </w:p>
    <w:p w:rsidR="006C73B8" w:rsidRDefault="006C73B8" w:rsidP="00FA72A7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6C56" w:rsidRDefault="001E6C56" w:rsidP="00FA72A7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6C56" w:rsidRPr="00FA72A7" w:rsidRDefault="001E6C56" w:rsidP="00FA72A7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5635" w:rsidRPr="00B45635" w:rsidRDefault="00B45635" w:rsidP="00B45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635">
        <w:rPr>
          <w:rFonts w:ascii="Times New Roman" w:hAnsi="Times New Roman" w:cs="Times New Roman"/>
          <w:sz w:val="28"/>
          <w:szCs w:val="28"/>
        </w:rPr>
        <w:t>Глава Биазинского сельсовета</w:t>
      </w:r>
    </w:p>
    <w:p w:rsidR="00B45635" w:rsidRPr="00B45635" w:rsidRDefault="00B45635" w:rsidP="00B45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635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                    Ю.В.Гришмановский</w:t>
      </w:r>
    </w:p>
    <w:p w:rsidR="00B45635" w:rsidRPr="00B45635" w:rsidRDefault="00B45635" w:rsidP="00B45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635" w:rsidRPr="00B45635" w:rsidRDefault="00B45635" w:rsidP="00B45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635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B45635" w:rsidRPr="00B45635" w:rsidRDefault="00B45635" w:rsidP="00B45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635">
        <w:rPr>
          <w:rFonts w:ascii="Times New Roman" w:hAnsi="Times New Roman" w:cs="Times New Roman"/>
          <w:sz w:val="28"/>
          <w:szCs w:val="28"/>
        </w:rPr>
        <w:t xml:space="preserve">Биазинского сельсовета Северного района </w:t>
      </w:r>
    </w:p>
    <w:p w:rsidR="00B45635" w:rsidRPr="00B45635" w:rsidRDefault="00B45635" w:rsidP="00B45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635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45635">
        <w:rPr>
          <w:rFonts w:ascii="Times New Roman" w:hAnsi="Times New Roman" w:cs="Times New Roman"/>
          <w:sz w:val="28"/>
          <w:szCs w:val="28"/>
        </w:rPr>
        <w:t xml:space="preserve">     О.Ф.Маляревич</w:t>
      </w:r>
    </w:p>
    <w:p w:rsidR="00B45635" w:rsidRPr="00B45635" w:rsidRDefault="00B45635" w:rsidP="00B45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635" w:rsidRPr="00B45635" w:rsidRDefault="00B45635" w:rsidP="00B45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6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3B8" w:rsidRDefault="006C73B8">
      <w:pPr>
        <w:sectPr w:rsidR="006C73B8" w:rsidSect="006C73B8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FA72A7" w:rsidRPr="00011CF4" w:rsidRDefault="00CB284D" w:rsidP="00CB284D">
      <w:pPr>
        <w:pStyle w:val="a5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 xml:space="preserve">                                                                                                                          </w:t>
      </w:r>
      <w:r w:rsidR="00FA72A7" w:rsidRPr="00011CF4">
        <w:rPr>
          <w:rFonts w:ascii="Times New Roman" w:hAnsi="Times New Roman"/>
          <w:sz w:val="24"/>
          <w:szCs w:val="28"/>
        </w:rPr>
        <w:t xml:space="preserve">Приложение  к решению </w:t>
      </w:r>
    </w:p>
    <w:p w:rsidR="00FA72A7" w:rsidRPr="00011CF4" w:rsidRDefault="00FA72A7" w:rsidP="00FA72A7">
      <w:pPr>
        <w:pStyle w:val="a5"/>
        <w:jc w:val="right"/>
        <w:rPr>
          <w:rFonts w:ascii="Times New Roman" w:hAnsi="Times New Roman"/>
          <w:sz w:val="24"/>
          <w:szCs w:val="28"/>
        </w:rPr>
      </w:pPr>
      <w:r w:rsidRPr="00011CF4">
        <w:rPr>
          <w:rFonts w:ascii="Times New Roman" w:hAnsi="Times New Roman"/>
          <w:sz w:val="24"/>
          <w:szCs w:val="28"/>
        </w:rPr>
        <w:t xml:space="preserve">Совета депутатов </w:t>
      </w:r>
    </w:p>
    <w:p w:rsidR="006C73B8" w:rsidRPr="00D34BD6" w:rsidRDefault="001E6C56" w:rsidP="00BF4F27">
      <w:pPr>
        <w:pStyle w:val="a5"/>
        <w:ind w:left="3540"/>
        <w:jc w:val="right"/>
        <w:rPr>
          <w:rFonts w:ascii="Times New Roman" w:hAnsi="Times New Roman"/>
          <w:sz w:val="24"/>
          <w:szCs w:val="28"/>
        </w:rPr>
      </w:pPr>
      <w:r w:rsidRPr="00011CF4">
        <w:rPr>
          <w:rFonts w:ascii="Times New Roman" w:hAnsi="Times New Roman"/>
          <w:sz w:val="24"/>
          <w:szCs w:val="28"/>
        </w:rPr>
        <w:t>Биазинского</w:t>
      </w:r>
      <w:r w:rsidR="00FA72A7" w:rsidRPr="00011CF4">
        <w:rPr>
          <w:rFonts w:ascii="Times New Roman" w:hAnsi="Times New Roman"/>
          <w:sz w:val="24"/>
          <w:szCs w:val="28"/>
        </w:rPr>
        <w:t xml:space="preserve">  сельсовета                                                                                           Северного района                                                           </w:t>
      </w:r>
      <w:r w:rsidR="00011CF4">
        <w:rPr>
          <w:rFonts w:ascii="Times New Roman" w:hAnsi="Times New Roman"/>
          <w:sz w:val="24"/>
          <w:szCs w:val="28"/>
        </w:rPr>
        <w:t xml:space="preserve">                           </w:t>
      </w:r>
      <w:r w:rsidR="00FA72A7" w:rsidRPr="00011CF4">
        <w:rPr>
          <w:rFonts w:ascii="Times New Roman" w:hAnsi="Times New Roman"/>
          <w:sz w:val="24"/>
          <w:szCs w:val="28"/>
        </w:rPr>
        <w:t>Ново</w:t>
      </w:r>
      <w:r w:rsidR="00011CF4">
        <w:rPr>
          <w:rFonts w:ascii="Times New Roman" w:hAnsi="Times New Roman"/>
          <w:sz w:val="24"/>
          <w:szCs w:val="28"/>
        </w:rPr>
        <w:t xml:space="preserve">сибирской области     </w:t>
      </w:r>
      <w:r w:rsidR="00FA72A7" w:rsidRPr="00011CF4">
        <w:rPr>
          <w:rFonts w:ascii="Times New Roman" w:hAnsi="Times New Roman"/>
          <w:sz w:val="24"/>
          <w:szCs w:val="28"/>
        </w:rPr>
        <w:t>от</w:t>
      </w:r>
      <w:r w:rsidR="00CB284D">
        <w:rPr>
          <w:rFonts w:ascii="Times New Roman" w:hAnsi="Times New Roman"/>
          <w:sz w:val="24"/>
          <w:szCs w:val="28"/>
        </w:rPr>
        <w:t xml:space="preserve"> 21.07.2017</w:t>
      </w:r>
      <w:r w:rsidR="00FA72A7" w:rsidRPr="00011CF4">
        <w:rPr>
          <w:rFonts w:ascii="Times New Roman" w:hAnsi="Times New Roman"/>
          <w:sz w:val="24"/>
          <w:szCs w:val="28"/>
        </w:rPr>
        <w:t xml:space="preserve"> </w:t>
      </w:r>
      <w:r w:rsidR="00011CF4">
        <w:rPr>
          <w:rFonts w:ascii="Times New Roman" w:hAnsi="Times New Roman"/>
          <w:sz w:val="24"/>
          <w:szCs w:val="28"/>
        </w:rPr>
        <w:t xml:space="preserve">  </w:t>
      </w:r>
      <w:r w:rsidR="00FA72A7" w:rsidRPr="00011CF4">
        <w:rPr>
          <w:rFonts w:ascii="Times New Roman" w:hAnsi="Times New Roman"/>
          <w:sz w:val="24"/>
          <w:szCs w:val="28"/>
        </w:rPr>
        <w:t xml:space="preserve">  № </w:t>
      </w:r>
      <w:r w:rsidR="00CB284D">
        <w:rPr>
          <w:rFonts w:ascii="Times New Roman" w:hAnsi="Times New Roman"/>
          <w:sz w:val="24"/>
          <w:szCs w:val="28"/>
        </w:rPr>
        <w:t>2</w:t>
      </w:r>
      <w:bookmarkStart w:id="0" w:name="_GoBack"/>
      <w:bookmarkEnd w:id="0"/>
    </w:p>
    <w:p w:rsidR="006C73B8" w:rsidRPr="00011CF4" w:rsidRDefault="006C73B8" w:rsidP="00BF4F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C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6C73B8" w:rsidRPr="00011CF4" w:rsidRDefault="006C73B8" w:rsidP="00BF4F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CF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ПЛАНИРОВАНИЯ ПРИВАТИЗАЦИИ</w:t>
      </w:r>
    </w:p>
    <w:p w:rsidR="006C73B8" w:rsidRPr="00011CF4" w:rsidRDefault="006C73B8" w:rsidP="00BF4F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CF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 И ПРИНЯТИЯ РЕШЕНИЙ</w:t>
      </w:r>
    </w:p>
    <w:p w:rsidR="006C73B8" w:rsidRPr="00011CF4" w:rsidRDefault="006C73B8" w:rsidP="00BF4F27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9"/>
          <w:sz w:val="28"/>
          <w:szCs w:val="28"/>
        </w:rPr>
      </w:pPr>
      <w:r w:rsidRPr="00011C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УСЛОВИЯХ ПРИВАТИЗАЦИИ МУНИЦИПАЛЬНОГО ИМУЩЕСТВА, НАХОДЯЩЕГОСЯ В СОБСТВЕННОСТИ</w:t>
      </w:r>
      <w:r w:rsidRPr="00011CF4">
        <w:rPr>
          <w:rFonts w:ascii="Times New Roman" w:hAnsi="Times New Roman" w:cs="Times New Roman"/>
          <w:sz w:val="28"/>
          <w:szCs w:val="28"/>
        </w:rPr>
        <w:t xml:space="preserve"> </w:t>
      </w:r>
      <w:r w:rsidR="001E6C56" w:rsidRPr="00011CF4">
        <w:rPr>
          <w:rFonts w:ascii="Times New Roman" w:hAnsi="Times New Roman" w:cs="Times New Roman"/>
          <w:bCs/>
          <w:color w:val="000000"/>
          <w:spacing w:val="9"/>
          <w:sz w:val="28"/>
          <w:szCs w:val="28"/>
        </w:rPr>
        <w:t>БИАЗИНСКОГО</w:t>
      </w:r>
      <w:r w:rsidRPr="00011CF4">
        <w:rPr>
          <w:rFonts w:ascii="Times New Roman" w:hAnsi="Times New Roman" w:cs="Times New Roman"/>
          <w:bCs/>
          <w:color w:val="000000"/>
          <w:spacing w:val="9"/>
          <w:sz w:val="28"/>
          <w:szCs w:val="28"/>
        </w:rPr>
        <w:t xml:space="preserve"> СЕЛЬСОВЕТА СЕВЕРНОГО РАЙОНА НОВОСИБИРСКОЙ ОБЛАСТИ</w:t>
      </w:r>
    </w:p>
    <w:p w:rsidR="006C73B8" w:rsidRPr="006C73B8" w:rsidRDefault="006C73B8" w:rsidP="00BF4F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3B8" w:rsidRPr="006C73B8" w:rsidRDefault="006C73B8" w:rsidP="006C73B8">
      <w:pPr>
        <w:widowControl w:val="0"/>
        <w:autoSpaceDE w:val="0"/>
        <w:autoSpaceDN w:val="0"/>
        <w:adjustRightInd w:val="0"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Положение о порядке планирования приватизации муниципального имущества и принятия решений об условиях приватизации муниципального имущества, находящегося в собственности </w:t>
      </w:r>
      <w:r w:rsidR="001E6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Биазинского</w:t>
      </w:r>
      <w:r w:rsidRPr="006C73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Северного района Новосибирской области</w:t>
      </w: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Положение) разработано в соответствии со статьями 10, 14, 15 Федерального закона от 21.12.2001 № 178-ФЗ "О приватизации государственного и муниципального имущества".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Настоящее Положение определяет содержание, порядок и сроки разработки прогнозного плана приватизации муниципального имущества (планирование приватизации), находящегося в муниципальной собственности </w:t>
      </w:r>
      <w:r w:rsidR="001E6C56">
        <w:rPr>
          <w:rFonts w:ascii="Times New Roman" w:hAnsi="Times New Roman" w:cs="Times New Roman"/>
          <w:bCs/>
          <w:color w:val="000000"/>
          <w:spacing w:val="9"/>
          <w:sz w:val="28"/>
          <w:szCs w:val="28"/>
        </w:rPr>
        <w:t>Биазинского</w:t>
      </w:r>
      <w:r w:rsidRPr="006C73B8">
        <w:rPr>
          <w:rFonts w:ascii="Times New Roman" w:hAnsi="Times New Roman" w:cs="Times New Roman"/>
          <w:bCs/>
          <w:color w:val="000000"/>
          <w:spacing w:val="9"/>
          <w:sz w:val="28"/>
          <w:szCs w:val="28"/>
        </w:rPr>
        <w:t xml:space="preserve"> сельсовета Северного района Новосибирской области</w:t>
      </w: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муниципальное имущество), и порядок принятия решений об условиях приватизации муниципального имущества.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 Планирование и осуществление приватизации муниципального имущества относится к компетенции администрации </w:t>
      </w:r>
      <w:r w:rsidR="001E6C5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Биазинского</w:t>
      </w: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 (далее по тексту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r w:rsidRPr="006C73B8">
        <w:t xml:space="preserve"> </w:t>
      </w:r>
      <w:r w:rsidR="001E6C5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Биазинского</w:t>
      </w: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области).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1.4. Администрация</w:t>
      </w:r>
      <w:r w:rsidRPr="006C73B8">
        <w:t xml:space="preserve"> </w:t>
      </w:r>
      <w:r w:rsidR="001E6C5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Биазинского</w:t>
      </w: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области: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1.4.1. Осуществляет разработку прогнозного плана приватизации муниципального имущества на соответствующий год (далее - план приватизации).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1.4.2. Организует и контролирует реализацию плана приватизации муниципального имущества.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1.4.3. Организует и координирует работу постоянно действующей комиссии по приватизации муниципального имущества (далее - Комиссия), создаваемой распоряжением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Pr="006C73B8">
        <w:t xml:space="preserve"> </w:t>
      </w:r>
      <w:r w:rsidR="001E6C5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Биазинского</w:t>
      </w: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1.4.4. Организует опубликование в средствах массовой информации информационных сообщений о продаже муниципального имущества.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1.4.5. Оформляет договоры купли-продажи муниципального имущества.</w:t>
      </w:r>
    </w:p>
    <w:p w:rsidR="006C73B8" w:rsidRPr="006C73B8" w:rsidRDefault="006C73B8" w:rsidP="004A32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1.4.6. Осуществляет </w:t>
      </w:r>
      <w:proofErr w:type="gramStart"/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нормативных правовых актов в области приватизации муниципального имущества.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 Разработка прогнозного плана приватизации муниципального имущества осуществляется администрацией на основе проводимого анализа существующих объектов муниципальной собственности с учетом предложений специалистов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Pr="006C73B8">
        <w:t xml:space="preserve"> </w:t>
      </w:r>
      <w:r w:rsidR="001E6C5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Биазинского</w:t>
      </w: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района </w:t>
      </w: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Новосибирской области, муниципальных унитарных предприятий, муниципальных учреждений, иных юридических и физических лиц, в порядке, предусмотренном настоящим Положением.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Для разработки прогнозного плана приватизации указанные в п. 2.1 настоящего Положения лица не позднее 1 сентября текущего года направляют в администрацию</w:t>
      </w:r>
      <w:r w:rsidRPr="006C73B8">
        <w:t xml:space="preserve"> </w:t>
      </w:r>
      <w:r w:rsidR="001E6C5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Биазинского</w:t>
      </w: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 свои предложения о приватизации муниципального имущества.</w:t>
      </w:r>
      <w:r w:rsidR="00A85421" w:rsidRPr="00A85421">
        <w:rPr>
          <w:bCs/>
          <w:color w:val="000000"/>
          <w:spacing w:val="9"/>
          <w:sz w:val="28"/>
          <w:szCs w:val="28"/>
        </w:rPr>
        <w:t xml:space="preserve"> 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 На основании поступивших предложений </w:t>
      </w:r>
      <w:r w:rsidR="00A8542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а</w:t>
      </w: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r w:rsidR="00A85421" w:rsidRPr="00A85421">
        <w:t xml:space="preserve"> </w:t>
      </w:r>
      <w:r w:rsidR="001E6C5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Биазинского</w:t>
      </w:r>
      <w:r w:rsidR="00A85421" w:rsidRPr="00A8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</w:t>
      </w: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разрабатыва</w:t>
      </w:r>
      <w:r w:rsidR="00A8542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план </w:t>
      </w:r>
      <w:proofErr w:type="gramStart"/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приватизации</w:t>
      </w:r>
      <w:proofErr w:type="gramEnd"/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направляет до 1 октября текущего года главе </w:t>
      </w:r>
      <w:r w:rsidR="001E6C56">
        <w:rPr>
          <w:rFonts w:ascii="Times New Roman" w:hAnsi="Times New Roman" w:cs="Times New Roman"/>
          <w:bCs/>
          <w:color w:val="000000"/>
          <w:spacing w:val="9"/>
          <w:sz w:val="28"/>
          <w:szCs w:val="28"/>
        </w:rPr>
        <w:t>Биазинского</w:t>
      </w:r>
      <w:r w:rsidR="00A85421" w:rsidRPr="00A85421">
        <w:rPr>
          <w:rFonts w:ascii="Times New Roman" w:hAnsi="Times New Roman" w:cs="Times New Roman"/>
          <w:bCs/>
          <w:color w:val="000000"/>
          <w:spacing w:val="9"/>
          <w:sz w:val="28"/>
          <w:szCs w:val="28"/>
        </w:rPr>
        <w:t xml:space="preserve"> сельсовета Северного района Новосибирской области</w:t>
      </w: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рассмотрение.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2.4. План приватизации разрабатывается на плановый период сроком от одного до трех лет.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2.5. В план приватизации подлежат включению имущественные комплексы муниципальных унитарных предприятий, акции открытых акционерных обществ, находящиеся в муниципальной собственности, иное движимое и недвижимое муниципальное имущество.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2.6. При включении имущественного комплекса муниципального унитарного предприятия в план приватизации указываются полное наименование, юридический адрес (местонахождение), сфера осуществляемой деятельности муниципального унитарного предприятия.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2.7. При включении акций открытых акционерных обществ, находящихся в муниципальной собственности, в план приватизации указываются следующие сведения: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 Полное наименование, юридический адрес (местонахождение) открытого акционерного общества.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2.7.2. Количество акций, находящихся в муниципальной собственности, и (или) размер доли в уставном капитале, находящейся в муниципальной собственности в процентном соотношении относительно общего размера уставного капитала.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2.7.3. Количество акций, подлежащих приватизации, с указанием размера доли в уставном капитале в процентном соотношении относительно общего размера уставного капитала.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2.8. При включении недвижимого имущества в план приватизации указываются наименование и иные данные муниципального имущества, позволяющие его индивидуализировать (характеристика имущества), адрес (местонахождение).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2.9. При включении движимого имущества в план приватизации указываются наименование и данные муниципального имущества, позволяющие его индивидуализировать (характеристика имущества).</w:t>
      </w:r>
    </w:p>
    <w:p w:rsidR="00A85421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 План приватизации утверждается постановлением администрации </w:t>
      </w:r>
      <w:r w:rsidR="001E6C56">
        <w:rPr>
          <w:rFonts w:ascii="Times New Roman" w:hAnsi="Times New Roman" w:cs="Times New Roman"/>
          <w:bCs/>
          <w:color w:val="000000"/>
          <w:spacing w:val="9"/>
          <w:sz w:val="28"/>
          <w:szCs w:val="28"/>
        </w:rPr>
        <w:t>Биазинского</w:t>
      </w:r>
      <w:r w:rsidR="00A85421" w:rsidRPr="00A85421">
        <w:rPr>
          <w:rFonts w:ascii="Times New Roman" w:hAnsi="Times New Roman" w:cs="Times New Roman"/>
          <w:bCs/>
          <w:color w:val="000000"/>
          <w:spacing w:val="9"/>
          <w:sz w:val="28"/>
          <w:szCs w:val="28"/>
        </w:rPr>
        <w:t xml:space="preserve"> сельсовета Северного района Новосибирской области</w:t>
      </w: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15 ноября текущего года и подлежит опубликованию </w:t>
      </w:r>
      <w:r w:rsidR="00A85421" w:rsidRPr="00A8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2F20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 района в разделе Муниципальные образования</w:t>
      </w:r>
      <w:r w:rsidR="0008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«Биазинский сельсовет»</w:t>
      </w:r>
      <w:r w:rsidR="00A85421" w:rsidRPr="00A8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опубликовать в периодическом печатном издании «Вестник </w:t>
      </w:r>
      <w:r w:rsidR="001E6C5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Биазинского</w:t>
      </w:r>
      <w:r w:rsidR="00A8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421" w:rsidRPr="00A8542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сельсовета».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2.11. Муниципальное имущество, включенное в план приватизации и не приватизированное в плановый период, может быть включено в план приватизации на следующий плановый период.</w:t>
      </w:r>
    </w:p>
    <w:p w:rsidR="006C73B8" w:rsidRPr="006C73B8" w:rsidRDefault="006C73B8" w:rsidP="004A32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2.12. </w:t>
      </w:r>
      <w:proofErr w:type="gramStart"/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планового периода приватизации муниципального имущества </w:t>
      </w:r>
      <w:r w:rsidR="00A854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на основании поступивших предложений от лиц, указанных в п. 2.1 настоящего Положения могут вноситься изменения и дополнения в план приватизации, которые утверждаются постановлением </w:t>
      </w:r>
      <w:r w:rsidR="00A854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1E6C5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Биазинского</w:t>
      </w:r>
      <w:r w:rsidR="00A85421" w:rsidRPr="00A8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 </w:t>
      </w: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подлежат опубликованию </w:t>
      </w:r>
      <w:r w:rsidR="00A85421" w:rsidRPr="00A8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BA037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 района в разделе Муниципальные образования «Биазинский сельсовет»</w:t>
      </w:r>
      <w:r w:rsidR="00BA0372" w:rsidRPr="00A8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421" w:rsidRPr="00A8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опубликовать в периодическом печатном издании «Вестник </w:t>
      </w:r>
      <w:r w:rsidR="001E6C5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Биазинского</w:t>
      </w:r>
      <w:proofErr w:type="gramEnd"/>
      <w:r w:rsidR="00A85421" w:rsidRPr="00A8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сельсовета».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 В соответствии с планом приватизации муниципального имущества на соответствующий год </w:t>
      </w:r>
      <w:r w:rsidR="00A854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поручает Комиссии разработку условий приватизации.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Условия приватизации муниципального имущества включают в себя: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 Наименование имущества и иные позволяющие его индивидуализировать данные (характеристика имущества).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 Способ приватизации муниципального имущества.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 Начальную цену муниципального имущества.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 Срок рассрочки платежа (в случае ее предоставления).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3.2.5. Иные необходимые для приватизации муниципального имущества сведения.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 Состав подлежащего приватизации имущественного комплекса муниципального унитарного предприятия, определенный статьей 11 Федерального закона от 21.12.2001 № 178-ФЗ "О приватизации государственного и муниципального имущества.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 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Условия приватизации муниципального имущества определяются на заседании Комиссии.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3.5. Решения Комиссии оформляются протоколом.</w:t>
      </w:r>
    </w:p>
    <w:p w:rsidR="006D1B04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 Условия приватизации муниципального имущества утверждаются постановлением </w:t>
      </w:r>
      <w:r w:rsidR="006D1B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1E6C5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Биазинского</w:t>
      </w:r>
      <w:r w:rsidR="006D1B04" w:rsidRPr="006D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 </w:t>
      </w: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подлежат опубликованию </w:t>
      </w:r>
      <w:r w:rsidR="006D1B04" w:rsidRPr="006D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BA037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 района в разделе Муниципальные образования «Биазинский сельсовет»</w:t>
      </w:r>
      <w:r w:rsidR="00BA0372" w:rsidRPr="00A8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1B04" w:rsidRPr="006D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опубликовать в периодическом печатном издании «Вестник </w:t>
      </w:r>
      <w:r w:rsidR="001E6C5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Биазинского</w:t>
      </w:r>
      <w:r w:rsidR="006D1B04" w:rsidRPr="006D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сельсовета».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3.7. Решение об условиях приватизации муниципального имущества размещается в открытом  доступе в сети «Интернет»</w:t>
      </w:r>
      <w:r w:rsidR="006D1B04" w:rsidRPr="006D1B04">
        <w:t xml:space="preserve"> </w:t>
      </w:r>
      <w:r w:rsidR="006D1B04" w:rsidRPr="006D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BA037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 района в разделе Муниципальные образования «Биазинский сельсовет»</w:t>
      </w:r>
      <w:r w:rsidR="00BA0372" w:rsidRPr="00A8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десяти дней со дня принятия этого решения».</w:t>
      </w:r>
    </w:p>
    <w:p w:rsidR="006C73B8" w:rsidRPr="00BF4F27" w:rsidRDefault="006C73B8" w:rsidP="00BF4F2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sectPr w:rsidR="006C73B8" w:rsidRPr="00BF4F27" w:rsidSect="00E92CA1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D13D3"/>
    <w:multiLevelType w:val="hybridMultilevel"/>
    <w:tmpl w:val="5D86493C"/>
    <w:lvl w:ilvl="0" w:tplc="F4DAFF64">
      <w:start w:val="1"/>
      <w:numFmt w:val="decimal"/>
      <w:lvlText w:val="%1."/>
      <w:lvlJc w:val="left"/>
      <w:pPr>
        <w:ind w:left="1789" w:hanging="108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4D6A"/>
    <w:rsid w:val="00011CF4"/>
    <w:rsid w:val="00085245"/>
    <w:rsid w:val="000B7E7B"/>
    <w:rsid w:val="000E46F5"/>
    <w:rsid w:val="00136C9A"/>
    <w:rsid w:val="001E6C56"/>
    <w:rsid w:val="002A0BBD"/>
    <w:rsid w:val="002F2083"/>
    <w:rsid w:val="004A3288"/>
    <w:rsid w:val="005C01B1"/>
    <w:rsid w:val="006C73B8"/>
    <w:rsid w:val="006D1B04"/>
    <w:rsid w:val="0075479C"/>
    <w:rsid w:val="008C2684"/>
    <w:rsid w:val="009A6C51"/>
    <w:rsid w:val="009B1FEB"/>
    <w:rsid w:val="00A81EAF"/>
    <w:rsid w:val="00A85421"/>
    <w:rsid w:val="00B45635"/>
    <w:rsid w:val="00BA0372"/>
    <w:rsid w:val="00BF4F27"/>
    <w:rsid w:val="00BF621A"/>
    <w:rsid w:val="00CB284D"/>
    <w:rsid w:val="00D34BD6"/>
    <w:rsid w:val="00E14D6A"/>
    <w:rsid w:val="00E92CA1"/>
    <w:rsid w:val="00F73BAD"/>
    <w:rsid w:val="00FA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A72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A72A7"/>
    <w:pPr>
      <w:ind w:left="720"/>
      <w:contextualSpacing/>
    </w:pPr>
  </w:style>
  <w:style w:type="paragraph" w:styleId="a5">
    <w:name w:val="No Spacing"/>
    <w:aliases w:val="с интервалом,No Spacing1,No Spacing"/>
    <w:link w:val="a6"/>
    <w:uiPriority w:val="1"/>
    <w:qFormat/>
    <w:rsid w:val="00FA72A7"/>
    <w:pPr>
      <w:spacing w:after="0" w:line="240" w:lineRule="auto"/>
    </w:pPr>
  </w:style>
  <w:style w:type="paragraph" w:customStyle="1" w:styleId="1">
    <w:name w:val="Без интервала1"/>
    <w:rsid w:val="00FA72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aliases w:val="с интервалом Знак,No Spacing1 Знак,No Spacing Знак"/>
    <w:basedOn w:val="a0"/>
    <w:link w:val="a5"/>
    <w:uiPriority w:val="1"/>
    <w:locked/>
    <w:rsid w:val="00FA72A7"/>
  </w:style>
  <w:style w:type="paragraph" w:styleId="a7">
    <w:name w:val="Balloon Text"/>
    <w:basedOn w:val="a"/>
    <w:link w:val="a8"/>
    <w:uiPriority w:val="99"/>
    <w:semiHidden/>
    <w:unhideWhenUsed/>
    <w:rsid w:val="008C2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26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</dc:creator>
  <cp:keywords/>
  <dc:description/>
  <cp:lastModifiedBy>Biaza 2</cp:lastModifiedBy>
  <cp:revision>13</cp:revision>
  <cp:lastPrinted>2017-06-21T05:04:00Z</cp:lastPrinted>
  <dcterms:created xsi:type="dcterms:W3CDTF">2017-05-29T08:52:00Z</dcterms:created>
  <dcterms:modified xsi:type="dcterms:W3CDTF">2017-07-21T08:43:00Z</dcterms:modified>
</cp:coreProperties>
</file>