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188">
        <w:rPr>
          <w:rFonts w:ascii="Times New Roman" w:hAnsi="Times New Roman"/>
          <w:sz w:val="28"/>
          <w:szCs w:val="28"/>
        </w:rPr>
        <w:t>СОВЕТ ДЕПУТАТОВ  БИАЗИНСКОГО СЕЛЬСОВЕТА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188">
        <w:rPr>
          <w:rFonts w:ascii="Times New Roman" w:hAnsi="Times New Roman"/>
          <w:sz w:val="28"/>
          <w:szCs w:val="28"/>
        </w:rPr>
        <w:t>СЕВЕРНОГО РАЙОНА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188">
        <w:rPr>
          <w:rFonts w:ascii="Times New Roman" w:hAnsi="Times New Roman"/>
          <w:sz w:val="28"/>
          <w:szCs w:val="28"/>
        </w:rPr>
        <w:t>НОВОСИБИРСКОЙ ОБЛАСТИ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188">
        <w:rPr>
          <w:rFonts w:ascii="Times New Roman" w:hAnsi="Times New Roman"/>
          <w:sz w:val="28"/>
          <w:szCs w:val="28"/>
        </w:rPr>
        <w:t xml:space="preserve">пятого созыва                                    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0188">
        <w:rPr>
          <w:rFonts w:ascii="Times New Roman" w:hAnsi="Times New Roman"/>
          <w:sz w:val="28"/>
          <w:szCs w:val="28"/>
        </w:rPr>
        <w:t>Р</w:t>
      </w:r>
      <w:proofErr w:type="gramEnd"/>
      <w:r w:rsidRPr="00CA0188">
        <w:rPr>
          <w:rFonts w:ascii="Times New Roman" w:hAnsi="Times New Roman"/>
          <w:sz w:val="28"/>
          <w:szCs w:val="28"/>
        </w:rPr>
        <w:t xml:space="preserve"> Е Ш Е Н И Е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188">
        <w:rPr>
          <w:rFonts w:ascii="Times New Roman" w:hAnsi="Times New Roman"/>
          <w:sz w:val="28"/>
          <w:szCs w:val="28"/>
        </w:rPr>
        <w:t xml:space="preserve">Тридцать </w:t>
      </w:r>
      <w:r w:rsidR="00911E76">
        <w:rPr>
          <w:rFonts w:ascii="Times New Roman" w:hAnsi="Times New Roman"/>
          <w:sz w:val="28"/>
          <w:szCs w:val="28"/>
        </w:rPr>
        <w:t>четвертой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188">
        <w:rPr>
          <w:rFonts w:ascii="Times New Roman" w:hAnsi="Times New Roman"/>
          <w:sz w:val="28"/>
          <w:szCs w:val="28"/>
        </w:rPr>
        <w:t xml:space="preserve">сессии  </w:t>
      </w:r>
    </w:p>
    <w:p w:rsidR="00264D8A" w:rsidRPr="00CA0188" w:rsidRDefault="00264D8A" w:rsidP="00264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D8A" w:rsidRDefault="00264D8A" w:rsidP="00264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A0188">
        <w:rPr>
          <w:rFonts w:ascii="Times New Roman" w:hAnsi="Times New Roman"/>
          <w:sz w:val="28"/>
          <w:szCs w:val="28"/>
        </w:rPr>
        <w:t>.05.2018                                     с. Биаза                                                     № 1</w:t>
      </w:r>
    </w:p>
    <w:p w:rsidR="00264D8A" w:rsidRPr="00CA0188" w:rsidRDefault="00264D8A" w:rsidP="00264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D8A" w:rsidRDefault="00264D8A" w:rsidP="00264D8A">
      <w:pPr>
        <w:pStyle w:val="a3"/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09.04.2010</w:t>
      </w:r>
      <w:r w:rsidRPr="005C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64D8A" w:rsidRDefault="00264D8A" w:rsidP="00264D8A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264D8A" w:rsidRDefault="005B5AF5" w:rsidP="00264D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B5AF5">
        <w:rPr>
          <w:rFonts w:ascii="Times New Roman" w:eastAsia="Arial Unicode MS" w:hAnsi="Times New Roman"/>
          <w:sz w:val="28"/>
          <w:szCs w:val="28"/>
        </w:rPr>
        <w:t xml:space="preserve">На основании  протеста прокуратуры </w:t>
      </w:r>
      <w:r w:rsidR="00911E7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5B5AF5">
        <w:rPr>
          <w:rFonts w:ascii="Times New Roman" w:eastAsia="Arial Unicode MS" w:hAnsi="Times New Roman"/>
          <w:sz w:val="28"/>
          <w:szCs w:val="28"/>
        </w:rPr>
        <w:t xml:space="preserve">Северного района Новосибирской области № 13-441в-2015 от </w:t>
      </w:r>
      <w:r w:rsidR="006F6FAE">
        <w:rPr>
          <w:rFonts w:ascii="Times New Roman" w:eastAsia="Arial Unicode MS" w:hAnsi="Times New Roman"/>
          <w:sz w:val="28"/>
          <w:szCs w:val="28"/>
        </w:rPr>
        <w:t>14</w:t>
      </w:r>
      <w:r w:rsidRPr="005B5AF5">
        <w:rPr>
          <w:rFonts w:ascii="Times New Roman" w:eastAsia="Arial Unicode MS" w:hAnsi="Times New Roman"/>
          <w:sz w:val="28"/>
          <w:szCs w:val="28"/>
        </w:rPr>
        <w:t>.05.2018</w:t>
      </w:r>
      <w:r w:rsidR="00264D8A" w:rsidRPr="005B5AF5">
        <w:rPr>
          <w:rFonts w:ascii="Times New Roman" w:hAnsi="Times New Roman"/>
          <w:sz w:val="28"/>
          <w:szCs w:val="28"/>
        </w:rPr>
        <w:t>,</w:t>
      </w:r>
      <w:r w:rsidR="00264D8A">
        <w:rPr>
          <w:rFonts w:ascii="Times New Roman" w:hAnsi="Times New Roman"/>
          <w:sz w:val="28"/>
          <w:szCs w:val="28"/>
        </w:rPr>
        <w:t xml:space="preserve"> Совет депутатов Биазинского сельсовета Северного района Новосибирской области</w:t>
      </w:r>
    </w:p>
    <w:p w:rsidR="00264D8A" w:rsidRPr="00BB2584" w:rsidRDefault="00264D8A" w:rsidP="00996D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2584">
        <w:rPr>
          <w:rFonts w:ascii="Times New Roman" w:hAnsi="Times New Roman"/>
          <w:sz w:val="28"/>
          <w:szCs w:val="28"/>
        </w:rPr>
        <w:t>РЕШИЛ:</w:t>
      </w:r>
    </w:p>
    <w:p w:rsidR="006F6FAE" w:rsidRDefault="00913F89" w:rsidP="00F017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2D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72D4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D78B2">
        <w:rPr>
          <w:rFonts w:ascii="Times New Roman" w:hAnsi="Times New Roman"/>
          <w:sz w:val="28"/>
          <w:szCs w:val="28"/>
        </w:rPr>
        <w:t>«</w:t>
      </w:r>
      <w:r w:rsidR="0099306E">
        <w:rPr>
          <w:rFonts w:ascii="Times New Roman" w:hAnsi="Times New Roman"/>
          <w:sz w:val="28"/>
          <w:szCs w:val="28"/>
        </w:rPr>
        <w:t xml:space="preserve">п. </w:t>
      </w:r>
      <w:r w:rsidR="0099306E" w:rsidRPr="0099306E">
        <w:rPr>
          <w:rFonts w:ascii="Times New Roman" w:hAnsi="Times New Roman"/>
          <w:sz w:val="28"/>
          <w:szCs w:val="28"/>
        </w:rPr>
        <w:t>20.4. Сессии проводятся гласно и носят открытый характер. Совет вправе принять решение о проведении закрытого заседания сессии в порядке, предусмотренном настоящим Регламентом</w:t>
      </w:r>
      <w:proofErr w:type="gramStart"/>
      <w:r w:rsidR="001D78B2">
        <w:rPr>
          <w:rFonts w:ascii="Times New Roman" w:hAnsi="Times New Roman"/>
          <w:sz w:val="28"/>
          <w:szCs w:val="28"/>
        </w:rPr>
        <w:t>»-</w:t>
      </w:r>
      <w:proofErr w:type="gramEnd"/>
      <w:r w:rsidR="001D78B2">
        <w:rPr>
          <w:rFonts w:ascii="Times New Roman" w:hAnsi="Times New Roman"/>
          <w:sz w:val="28"/>
          <w:szCs w:val="28"/>
        </w:rPr>
        <w:t>отменить</w:t>
      </w:r>
      <w:r w:rsidR="0003230E">
        <w:rPr>
          <w:rFonts w:ascii="Times New Roman" w:hAnsi="Times New Roman"/>
          <w:sz w:val="28"/>
          <w:szCs w:val="28"/>
        </w:rPr>
        <w:t>.</w:t>
      </w:r>
    </w:p>
    <w:p w:rsidR="001D78B2" w:rsidRPr="001D78B2" w:rsidRDefault="001D78B2" w:rsidP="001D78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«п.</w:t>
      </w:r>
      <w:r w:rsidR="00920B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20.8. Предложение о проведении закрытого заседания сессии может быть внесено председателем, комиссией, депутатским объединением либо депутатом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</w:t>
      </w:r>
      <w:r w:rsidR="0003230E">
        <w:rPr>
          <w:rFonts w:ascii="Times New Roman" w:hAnsi="Times New Roman"/>
          <w:sz w:val="28"/>
          <w:szCs w:val="28"/>
        </w:rPr>
        <w:t>.</w:t>
      </w:r>
    </w:p>
    <w:p w:rsidR="001D78B2" w:rsidRPr="001D78B2" w:rsidRDefault="00B90DFF" w:rsidP="007017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r w:rsidR="007017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«п. 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20.9. Решение о проведении закрытого заседания сессии принимается большинством голосов от числа присутствующих на сессии депутатов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</w:t>
      </w:r>
      <w:r w:rsidR="0003230E">
        <w:rPr>
          <w:rFonts w:ascii="Times New Roman" w:hAnsi="Times New Roman"/>
          <w:sz w:val="28"/>
          <w:szCs w:val="28"/>
        </w:rPr>
        <w:t>.</w:t>
      </w:r>
    </w:p>
    <w:p w:rsidR="001D78B2" w:rsidRPr="001D78B2" w:rsidRDefault="00B90DFF" w:rsidP="00B90DF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«п. 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20.10. На закрытом заседании сессии имеют право присутствовать представители органов прокуратуры.</w:t>
      </w:r>
    </w:p>
    <w:p w:rsidR="001D78B2" w:rsidRPr="001D78B2" w:rsidRDefault="001D78B2" w:rsidP="000323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D78B2">
        <w:rPr>
          <w:rFonts w:ascii="Times New Roman" w:hAnsi="Times New Roman"/>
          <w:color w:val="000000"/>
          <w:sz w:val="28"/>
          <w:szCs w:val="28"/>
          <w:lang w:eastAsia="ar-SA"/>
        </w:rPr>
        <w:t>Иные лица, не являющиеся депутатами Совета, могут присутствовать на закрытом заседании сессии по решению Совета, если за это проголосовало большинство от числа присутствующих депутатов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отменить.</w:t>
      </w:r>
    </w:p>
    <w:p w:rsidR="001D78B2" w:rsidRPr="001D78B2" w:rsidRDefault="00B90DFF" w:rsidP="00B90DF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«п. 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20.11. Сведения о содержании закрытых заседаний сессии не подлежат разглашению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отменить.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1D78B2" w:rsidRPr="001D78B2" w:rsidRDefault="00B90DFF" w:rsidP="00B90DF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«п. 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20.12. На закрытое заседание сессии запрещается проносить и использовать в ходе заседания фото и видеотехнику, а также средства звукозаписи и обработки информации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отменить.</w:t>
      </w:r>
    </w:p>
    <w:p w:rsidR="0003230E" w:rsidRPr="001D78B2" w:rsidRDefault="00B90DFF" w:rsidP="00B90DF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«п. </w:t>
      </w:r>
      <w:r w:rsidR="001D78B2" w:rsidRPr="001D78B2">
        <w:rPr>
          <w:rFonts w:ascii="Times New Roman" w:hAnsi="Times New Roman"/>
          <w:color w:val="000000"/>
          <w:sz w:val="28"/>
          <w:szCs w:val="28"/>
          <w:lang w:eastAsia="ar-SA"/>
        </w:rPr>
        <w:t>20.13. Председательствующий на закрытом заседании сессии предупреждает присутствующих о правилах проведения закрытого заседания, запрете на распространение сведений о содержании заседания</w:t>
      </w:r>
      <w:proofErr w:type="gramStart"/>
      <w:r w:rsidR="0003230E">
        <w:rPr>
          <w:rFonts w:ascii="Times New Roman" w:hAnsi="Times New Roman"/>
          <w:sz w:val="28"/>
          <w:szCs w:val="28"/>
        </w:rPr>
        <w:t>»-</w:t>
      </w:r>
      <w:proofErr w:type="gramEnd"/>
      <w:r w:rsidR="0003230E">
        <w:rPr>
          <w:rFonts w:ascii="Times New Roman" w:hAnsi="Times New Roman"/>
          <w:sz w:val="28"/>
          <w:szCs w:val="28"/>
        </w:rPr>
        <w:t>отменить.</w:t>
      </w:r>
    </w:p>
    <w:p w:rsidR="001D78B2" w:rsidRPr="001D78B2" w:rsidRDefault="001D78B2" w:rsidP="001D78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D78B2" w:rsidRPr="001D78B2" w:rsidRDefault="001D78B2" w:rsidP="001D78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D78B2" w:rsidRPr="001D78B2" w:rsidRDefault="001D78B2" w:rsidP="001D78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D78B2" w:rsidRPr="006F6FAE" w:rsidRDefault="001D78B2" w:rsidP="0003038A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7B4B" w:rsidRPr="00272D48" w:rsidRDefault="00272D48" w:rsidP="00272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F73718">
        <w:rPr>
          <w:rFonts w:ascii="Times New Roman" w:hAnsi="Times New Roman"/>
          <w:sz w:val="28"/>
          <w:szCs w:val="28"/>
        </w:rPr>
        <w:t xml:space="preserve"> </w:t>
      </w:r>
      <w:r w:rsidR="005A7B4B" w:rsidRPr="00272D48">
        <w:rPr>
          <w:rFonts w:ascii="Times New Roman" w:hAnsi="Times New Roman"/>
          <w:sz w:val="28"/>
          <w:szCs w:val="28"/>
        </w:rPr>
        <w:t>Опубликовать данное решение в периодическом печатном издании Вестник «Биазинского сельсовета» и обеспечить его размещение на официальном сайте Северного  района в разделе Муниципальные образования «Биазинский сельсовет».</w:t>
      </w:r>
    </w:p>
    <w:p w:rsidR="005A7B4B" w:rsidRPr="005A7B4B" w:rsidRDefault="00272D48" w:rsidP="00272D4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5A7B4B" w:rsidRPr="005A7B4B">
        <w:rPr>
          <w:rFonts w:ascii="Times New Roman" w:eastAsiaTheme="minorHAnsi" w:hAnsi="Times New Roman"/>
          <w:sz w:val="28"/>
          <w:szCs w:val="28"/>
          <w:lang w:eastAsia="en-US"/>
        </w:rPr>
        <w:t xml:space="preserve">3.       </w:t>
      </w:r>
      <w:proofErr w:type="gramStart"/>
      <w:r w:rsidR="005A7B4B" w:rsidRPr="005A7B4B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5A7B4B" w:rsidRPr="005A7B4B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данного решения возложить на комиссию</w:t>
      </w:r>
    </w:p>
    <w:p w:rsidR="00264D8A" w:rsidRDefault="005A7B4B" w:rsidP="005A7B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7B4B">
        <w:rPr>
          <w:rFonts w:ascii="Times New Roman" w:eastAsiaTheme="minorHAnsi" w:hAnsi="Times New Roman"/>
          <w:sz w:val="28"/>
          <w:szCs w:val="28"/>
          <w:lang w:eastAsia="en-US"/>
        </w:rPr>
        <w:t>по бюджету, налогам, социальной политике и собственности</w:t>
      </w:r>
      <w:r w:rsidR="00B97FF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264D8A" w:rsidRPr="005C0985" w:rsidRDefault="00264D8A" w:rsidP="00264D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 w:rsidRPr="0002250D"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 w:rsidRPr="0002250D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166E0">
        <w:rPr>
          <w:rFonts w:ascii="Times New Roman" w:hAnsi="Times New Roman"/>
          <w:sz w:val="28"/>
          <w:szCs w:val="28"/>
        </w:rPr>
        <w:t xml:space="preserve"> </w:t>
      </w:r>
      <w:r w:rsidRPr="0002250D">
        <w:rPr>
          <w:rFonts w:ascii="Times New Roman" w:hAnsi="Times New Roman"/>
          <w:sz w:val="28"/>
          <w:szCs w:val="28"/>
        </w:rPr>
        <w:t>Ю.В.Гришмановский</w:t>
      </w: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 w:rsidRPr="000225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 w:rsidRPr="0002250D">
        <w:rPr>
          <w:rFonts w:ascii="Times New Roman" w:hAnsi="Times New Roman"/>
          <w:sz w:val="28"/>
          <w:szCs w:val="28"/>
        </w:rPr>
        <w:t>Биазинского сельсовета</w:t>
      </w:r>
    </w:p>
    <w:p w:rsidR="00264D8A" w:rsidRPr="0002250D" w:rsidRDefault="00264D8A" w:rsidP="00264D8A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 w:rsidRPr="0002250D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264D8A" w:rsidRPr="0002250D" w:rsidRDefault="00264D8A" w:rsidP="00264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11" w:rsidRDefault="00BF0211"/>
    <w:sectPr w:rsidR="00BF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EC1"/>
    <w:multiLevelType w:val="multilevel"/>
    <w:tmpl w:val="4356A0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64030E9"/>
    <w:multiLevelType w:val="hybridMultilevel"/>
    <w:tmpl w:val="3C4CAA90"/>
    <w:lvl w:ilvl="0" w:tplc="EAE03A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274EC"/>
    <w:multiLevelType w:val="multilevel"/>
    <w:tmpl w:val="BE6A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9D13D3"/>
    <w:multiLevelType w:val="hybridMultilevel"/>
    <w:tmpl w:val="5D86493C"/>
    <w:lvl w:ilvl="0" w:tplc="F4DAFF64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3E"/>
    <w:rsid w:val="0003038A"/>
    <w:rsid w:val="0003230E"/>
    <w:rsid w:val="00083DE7"/>
    <w:rsid w:val="001D78B2"/>
    <w:rsid w:val="00264D8A"/>
    <w:rsid w:val="00272D48"/>
    <w:rsid w:val="0048461F"/>
    <w:rsid w:val="005A7B4B"/>
    <w:rsid w:val="005B5AF5"/>
    <w:rsid w:val="006F6FAE"/>
    <w:rsid w:val="00701762"/>
    <w:rsid w:val="007A1A3E"/>
    <w:rsid w:val="00911E76"/>
    <w:rsid w:val="00913F89"/>
    <w:rsid w:val="00920B49"/>
    <w:rsid w:val="0099306E"/>
    <w:rsid w:val="00996DB7"/>
    <w:rsid w:val="00B90DFF"/>
    <w:rsid w:val="00B97FFA"/>
    <w:rsid w:val="00BF0211"/>
    <w:rsid w:val="00D166E0"/>
    <w:rsid w:val="00F017E3"/>
    <w:rsid w:val="00F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D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4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64D8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64D8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A7B4B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2D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D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4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64D8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64D8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A7B4B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2D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2018-05-29T05:26:00Z</cp:lastPrinted>
  <dcterms:created xsi:type="dcterms:W3CDTF">2018-05-29T04:52:00Z</dcterms:created>
  <dcterms:modified xsi:type="dcterms:W3CDTF">2018-05-29T05:27:00Z</dcterms:modified>
</cp:coreProperties>
</file>