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838A3" w:rsidRDefault="002838A3" w:rsidP="002838A3">
      <w:pPr>
        <w:pStyle w:val="msonormalbullet1gif"/>
        <w:spacing w:line="20" w:lineRule="atLeast"/>
        <w:contextualSpacing/>
        <w:jc w:val="center"/>
        <w:rPr>
          <w:b/>
          <w:sz w:val="96"/>
          <w:szCs w:val="96"/>
        </w:rPr>
      </w:pPr>
      <w:bookmarkStart w:id="0" w:name="_GoBack"/>
      <w:bookmarkEnd w:id="0"/>
      <w:r>
        <w:rPr>
          <w:b/>
          <w:sz w:val="96"/>
          <w:szCs w:val="96"/>
        </w:rPr>
        <w:t>Потюкановский</w:t>
      </w:r>
    </w:p>
    <w:p w:rsidR="002838A3" w:rsidRDefault="002838A3" w:rsidP="002838A3">
      <w:pPr>
        <w:pStyle w:val="msonormalbullet2gif"/>
        <w:spacing w:line="20" w:lineRule="atLeast"/>
        <w:contextualSpacing/>
        <w:jc w:val="center"/>
        <w:rPr>
          <w:b/>
          <w:sz w:val="96"/>
          <w:szCs w:val="96"/>
        </w:rPr>
      </w:pPr>
      <w:r>
        <w:rPr>
          <w:b/>
          <w:sz w:val="96"/>
          <w:szCs w:val="96"/>
        </w:rPr>
        <w:t>ВЕСТНИК</w:t>
      </w:r>
    </w:p>
    <w:tbl>
      <w:tblPr>
        <w:tblpPr w:leftFromText="180" w:rightFromText="180" w:bottomFromText="200" w:vertAnchor="text" w:horzAnchor="page" w:tblpX="8254" w:tblpY="92"/>
        <w:tblW w:w="2660" w:type="dxa"/>
        <w:tblBorders>
          <w:top w:val="single" w:sz="4" w:space="0" w:color="auto"/>
        </w:tblBorders>
        <w:tblLook w:val="04A0"/>
      </w:tblPr>
      <w:tblGrid>
        <w:gridCol w:w="758"/>
        <w:gridCol w:w="1902"/>
      </w:tblGrid>
      <w:tr w:rsidR="002838A3" w:rsidTr="00C70D12">
        <w:trPr>
          <w:trHeight w:val="727"/>
        </w:trPr>
        <w:tc>
          <w:tcPr>
            <w:tcW w:w="7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2838A3" w:rsidP="00C70D12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 xml:space="preserve">№ </w:t>
            </w:r>
          </w:p>
          <w:p w:rsidR="002838A3" w:rsidRDefault="005D7A8F" w:rsidP="002E6599">
            <w:pPr>
              <w:pStyle w:val="msonormalbullet1gif"/>
              <w:spacing w:line="20" w:lineRule="atLeast"/>
              <w:contextualSpacing/>
              <w:jc w:val="center"/>
              <w:rPr>
                <w:b/>
                <w:sz w:val="40"/>
                <w:szCs w:val="40"/>
              </w:rPr>
            </w:pPr>
            <w:r>
              <w:rPr>
                <w:b/>
                <w:sz w:val="40"/>
                <w:szCs w:val="40"/>
              </w:rPr>
              <w:t>21</w:t>
            </w:r>
          </w:p>
        </w:tc>
        <w:tc>
          <w:tcPr>
            <w:tcW w:w="19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838A3" w:rsidRDefault="005D7A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18</w:t>
            </w:r>
            <w:r w:rsidR="002D6FF4">
              <w:rPr>
                <w:b/>
              </w:rPr>
              <w:t>.07</w:t>
            </w:r>
            <w:r w:rsidR="002838A3">
              <w:rPr>
                <w:b/>
              </w:rPr>
              <w:t>.201</w:t>
            </w:r>
            <w:r w:rsidR="004F211C">
              <w:rPr>
                <w:b/>
              </w:rPr>
              <w:t>7</w:t>
            </w:r>
          </w:p>
          <w:p w:rsidR="002838A3" w:rsidRDefault="002838A3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</w:p>
          <w:p w:rsidR="002838A3" w:rsidRDefault="005D7A8F" w:rsidP="00C70D12">
            <w:pPr>
              <w:pStyle w:val="msonormalbullet2gif"/>
              <w:spacing w:line="20" w:lineRule="atLeast"/>
              <w:contextualSpacing/>
              <w:jc w:val="center"/>
              <w:rPr>
                <w:b/>
              </w:rPr>
            </w:pPr>
            <w:r>
              <w:rPr>
                <w:b/>
              </w:rPr>
              <w:t>вторник</w:t>
            </w:r>
          </w:p>
        </w:tc>
      </w:tr>
    </w:tbl>
    <w:p w:rsidR="002838A3" w:rsidRPr="004B6ABE" w:rsidRDefault="002838A3" w:rsidP="002838A3">
      <w:pPr>
        <w:pStyle w:val="msonormalbullet2gif"/>
        <w:spacing w:line="20" w:lineRule="atLeast"/>
        <w:contextualSpacing/>
        <w:rPr>
          <w:b/>
          <w:sz w:val="18"/>
          <w:szCs w:val="18"/>
        </w:rPr>
      </w:pPr>
      <w:r>
        <w:rPr>
          <w:b/>
        </w:rPr>
        <w:t>Периодическое печатное издание администрации Потюкановского сельсовета Северного района Новосибирской области</w:t>
      </w:r>
    </w:p>
    <w:p w:rsidR="005D7A8F" w:rsidRPr="005D7A8F" w:rsidRDefault="005D7A8F" w:rsidP="005D7A8F">
      <w:pPr>
        <w:pStyle w:val="11"/>
        <w:tabs>
          <w:tab w:val="left" w:pos="2160"/>
        </w:tabs>
        <w:spacing w:before="0" w:line="20" w:lineRule="atLeast"/>
        <w:contextualSpacing/>
        <w:jc w:val="center"/>
        <w:rPr>
          <w:rFonts w:ascii="Times New Roman" w:hAnsi="Times New Roman"/>
          <w:b/>
          <w:sz w:val="20"/>
        </w:rPr>
      </w:pPr>
      <w:r>
        <w:rPr>
          <w:rFonts w:ascii="Times New Roman" w:hAnsi="Times New Roman"/>
          <w:noProof/>
          <w:sz w:val="20"/>
        </w:rPr>
        <w:t xml:space="preserve">                                         </w:t>
      </w:r>
      <w:r w:rsidR="00D0295B" w:rsidRPr="005D7A8F">
        <w:rPr>
          <w:rFonts w:ascii="Times New Roman" w:hAnsi="Times New Roman"/>
          <w:noProof/>
          <w:sz w:val="20"/>
        </w:rPr>
        <w:t xml:space="preserve"> </w:t>
      </w:r>
      <w:r w:rsidRPr="005D7A8F">
        <w:rPr>
          <w:rFonts w:ascii="Times New Roman" w:hAnsi="Times New Roman"/>
          <w:b/>
          <w:sz w:val="20"/>
        </w:rPr>
        <w:t>Сход граждан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5D7A8F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17.07.2017                                 п. Среднеичинский                                      № 1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eastAsia="Calibri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b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b/>
          <w:sz w:val="20"/>
          <w:szCs w:val="20"/>
        </w:rPr>
        <w:t>Об утверждении положения о Порядке планирования приватизации муниципального имущества и принятия решений об условиях приватизации муниципального имущества, находящегося в собственности Потюкановского сельсовета Северного района Новосибирской области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pStyle w:val="af1"/>
        <w:spacing w:before="0" w:beforeAutospacing="0" w:after="0" w:afterAutospacing="0" w:line="20" w:lineRule="atLeast"/>
        <w:ind w:firstLine="709"/>
        <w:contextualSpacing/>
        <w:jc w:val="both"/>
        <w:rPr>
          <w:sz w:val="20"/>
          <w:szCs w:val="20"/>
        </w:rPr>
      </w:pPr>
      <w:r w:rsidRPr="005D7A8F">
        <w:rPr>
          <w:sz w:val="20"/>
          <w:szCs w:val="20"/>
        </w:rPr>
        <w:t xml:space="preserve">В соответствии со статьями 10, 14 Федерального закона от 21.12.2001 № 178-ФЗ "О приватизации государственного и муниципального имущества", Федеральным законом от 06.10.2003 № 131-ФЗ «Об общих принципах организации местного самоуправления в Российской Федерации», Сход граждан Потюкановского сельсовета </w:t>
      </w:r>
      <w:r w:rsidRPr="005D7A8F">
        <w:rPr>
          <w:bCs/>
          <w:color w:val="000000"/>
          <w:spacing w:val="9"/>
          <w:sz w:val="20"/>
          <w:szCs w:val="20"/>
        </w:rPr>
        <w:t>Северного района Новосибирской области</w:t>
      </w:r>
    </w:p>
    <w:p w:rsidR="005D7A8F" w:rsidRPr="005D7A8F" w:rsidRDefault="005D7A8F" w:rsidP="005D7A8F">
      <w:pPr>
        <w:pStyle w:val="af1"/>
        <w:spacing w:before="0" w:beforeAutospacing="0" w:after="0" w:afterAutospacing="0" w:line="20" w:lineRule="atLeast"/>
        <w:ind w:firstLine="708"/>
        <w:contextualSpacing/>
        <w:jc w:val="both"/>
        <w:rPr>
          <w:sz w:val="20"/>
          <w:szCs w:val="20"/>
        </w:rPr>
      </w:pPr>
      <w:r w:rsidRPr="005D7A8F">
        <w:rPr>
          <w:sz w:val="20"/>
          <w:szCs w:val="20"/>
        </w:rPr>
        <w:t>РЕШИЛ:</w:t>
      </w:r>
    </w:p>
    <w:p w:rsidR="005D7A8F" w:rsidRPr="005D7A8F" w:rsidRDefault="005D7A8F" w:rsidP="005D7A8F">
      <w:pPr>
        <w:pStyle w:val="af1"/>
        <w:numPr>
          <w:ilvl w:val="0"/>
          <w:numId w:val="13"/>
        </w:numPr>
        <w:spacing w:before="0" w:beforeAutospacing="0" w:after="0" w:afterAutospacing="0" w:line="20" w:lineRule="atLeast"/>
        <w:ind w:left="0" w:firstLine="0"/>
        <w:contextualSpacing/>
        <w:jc w:val="both"/>
        <w:rPr>
          <w:sz w:val="20"/>
          <w:szCs w:val="20"/>
        </w:rPr>
      </w:pPr>
      <w:r w:rsidRPr="005D7A8F">
        <w:rPr>
          <w:sz w:val="20"/>
          <w:szCs w:val="20"/>
        </w:rPr>
        <w:t xml:space="preserve">Утвердить Положение о порядке планирования приватизации муниципального имущества и принятия решений об условиях приватизации муниципального имущества, находящегося в собственности </w:t>
      </w:r>
      <w:r w:rsidRPr="005D7A8F">
        <w:rPr>
          <w:bCs/>
          <w:color w:val="000000"/>
          <w:spacing w:val="9"/>
          <w:sz w:val="20"/>
          <w:szCs w:val="20"/>
        </w:rPr>
        <w:t>Потюкановского сельсовета Северного района Новосибирской области</w:t>
      </w:r>
      <w:r w:rsidRPr="005D7A8F">
        <w:rPr>
          <w:sz w:val="20"/>
          <w:szCs w:val="20"/>
        </w:rPr>
        <w:t xml:space="preserve">, согласно </w:t>
      </w:r>
      <w:proofErr w:type="spellStart"/>
      <w:r w:rsidRPr="005D7A8F">
        <w:rPr>
          <w:sz w:val="20"/>
          <w:szCs w:val="20"/>
        </w:rPr>
        <w:t>приложению№</w:t>
      </w:r>
      <w:proofErr w:type="spellEnd"/>
      <w:r w:rsidRPr="005D7A8F">
        <w:rPr>
          <w:sz w:val="20"/>
          <w:szCs w:val="20"/>
        </w:rPr>
        <w:t xml:space="preserve"> 1.</w:t>
      </w:r>
    </w:p>
    <w:p w:rsidR="005D7A8F" w:rsidRPr="005D7A8F" w:rsidRDefault="005D7A8F" w:rsidP="005D7A8F">
      <w:pPr>
        <w:pStyle w:val="a6"/>
        <w:numPr>
          <w:ilvl w:val="0"/>
          <w:numId w:val="13"/>
        </w:numPr>
        <w:spacing w:line="20" w:lineRule="atLeast"/>
        <w:ind w:left="0" w:firstLine="0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Опубликовать решение в периодическом печатном издании «Потюкановский Вестник», а также разместить   на официальном Интернет сайте администрации  Северного района Новосибирской области в разделе поселения   (</w:t>
      </w:r>
      <w:hyperlink r:id="rId5" w:history="1"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http</w:t>
        </w:r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://</w:t>
        </w:r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severnoe</w:t>
        </w:r>
        <w:proofErr w:type="spellEnd"/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-</w:t>
        </w:r>
        <w:proofErr w:type="spellStart"/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nso</w:t>
        </w:r>
        <w:proofErr w:type="spellEnd"/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Pr="005D7A8F">
        <w:rPr>
          <w:rFonts w:ascii="Times New Roman" w:hAnsi="Times New Roman" w:cs="Times New Roman"/>
          <w:sz w:val="20"/>
          <w:szCs w:val="20"/>
        </w:rPr>
        <w:t>)</w:t>
      </w:r>
    </w:p>
    <w:p w:rsidR="005D7A8F" w:rsidRPr="005D7A8F" w:rsidRDefault="005D7A8F" w:rsidP="005D7A8F">
      <w:pPr>
        <w:pStyle w:val="a6"/>
        <w:numPr>
          <w:ilvl w:val="0"/>
          <w:numId w:val="13"/>
        </w:numPr>
        <w:spacing w:line="20" w:lineRule="atLeast"/>
        <w:ind w:left="0" w:firstLine="0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исполнением настоящего решения возложить на Главу Потюкановского сельсовета Северного района Новосибирской области.</w:t>
      </w:r>
    </w:p>
    <w:p w:rsidR="005D7A8F" w:rsidRPr="005D7A8F" w:rsidRDefault="005D7A8F" w:rsidP="005D7A8F">
      <w:pPr>
        <w:pStyle w:val="a6"/>
        <w:spacing w:line="20" w:lineRule="atLeast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pStyle w:val="a6"/>
        <w:spacing w:line="20" w:lineRule="atLeast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5D7A8F" w:rsidRPr="005D7A8F" w:rsidRDefault="005D7A8F" w:rsidP="005D7A8F">
      <w:pPr>
        <w:spacing w:after="0"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 А.В. Шушков</w:t>
      </w:r>
    </w:p>
    <w:p w:rsidR="005D7A8F" w:rsidRPr="005D7A8F" w:rsidRDefault="005D7A8F" w:rsidP="005D7A8F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Приложение  </w:t>
      </w:r>
    </w:p>
    <w:p w:rsidR="005D7A8F" w:rsidRPr="005D7A8F" w:rsidRDefault="005D7A8F" w:rsidP="005D7A8F">
      <w:pPr>
        <w:pStyle w:val="a6"/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к решению  Схода граждан </w:t>
      </w:r>
    </w:p>
    <w:p w:rsidR="005D7A8F" w:rsidRDefault="005D7A8F" w:rsidP="005D7A8F">
      <w:pPr>
        <w:pStyle w:val="a6"/>
        <w:spacing w:line="20" w:lineRule="atLeast"/>
        <w:ind w:left="3540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Потюкановского  сельсовета                                                                                           Северного </w:t>
      </w:r>
      <w:r>
        <w:rPr>
          <w:rFonts w:ascii="Times New Roman" w:hAnsi="Times New Roman" w:cs="Times New Roman"/>
          <w:sz w:val="20"/>
          <w:szCs w:val="20"/>
        </w:rPr>
        <w:t xml:space="preserve">района   </w:t>
      </w:r>
      <w:r w:rsidRPr="005D7A8F">
        <w:rPr>
          <w:rFonts w:ascii="Times New Roman" w:hAnsi="Times New Roman" w:cs="Times New Roman"/>
          <w:sz w:val="20"/>
          <w:szCs w:val="20"/>
        </w:rPr>
        <w:t xml:space="preserve"> Новосибирской области    </w:t>
      </w:r>
    </w:p>
    <w:p w:rsidR="005D7A8F" w:rsidRPr="005D7A8F" w:rsidRDefault="005D7A8F" w:rsidP="005D7A8F">
      <w:pPr>
        <w:pStyle w:val="a6"/>
        <w:spacing w:line="20" w:lineRule="atLeast"/>
        <w:ind w:left="3540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от 17.07.2017 № 1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ПОЛОЖЕНИЕ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О ПОРЯДКЕ ПЛАНИРОВАНИЯ ПРИВАТИЗАЦИИ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МУНИЦИПАЛЬНОГО ИМУЩЕСТВА И ПРИНЯТИЯ РЕШЕНИЙ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hAnsi="Times New Roman" w:cs="Times New Roman"/>
          <w:bCs/>
          <w:color w:val="000000"/>
          <w:spacing w:val="9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ОБ УСЛОВИЯХ ПРИВАТИЗАЦИИ МУНИЦИПАЛЬНОГО ИМУЩЕСТВА, НАХОДЯЩЕГОСЯ В СОБСТВЕННОСТИ ПОТЮКАНОВСКОГО</w:t>
      </w:r>
      <w:r w:rsidRPr="005D7A8F">
        <w:rPr>
          <w:rFonts w:ascii="Times New Roman" w:hAnsi="Times New Roman" w:cs="Times New Roman"/>
          <w:bCs/>
          <w:color w:val="000000"/>
          <w:spacing w:val="9"/>
          <w:sz w:val="20"/>
          <w:szCs w:val="20"/>
        </w:rPr>
        <w:t xml:space="preserve"> СЕЛЬСОВЕТА СЕВЕРНОГО РАЙОНА НОВОСИБИРСКОЙ ОБЛАСТИ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eastAsia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widowControl w:val="0"/>
        <w:autoSpaceDE w:val="0"/>
        <w:autoSpaceDN w:val="0"/>
        <w:adjustRightInd w:val="0"/>
        <w:spacing w:after="0" w:line="20" w:lineRule="atLeast"/>
        <w:ind w:right="1"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1.1. Положение о порядке планирования приватизации муниципального имущества и принятия решений об условиях приватизации муниципального имущества, находящегося в собственности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 сельсовета Северного района Новосибирской области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(далее Положение) разработано в соответствии со статьями 10, 14, 15 Федерального закона от 21.12.2001 № 178-ФЗ "О приватизации государственного и муниципального имущества".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1.2. Настоящее Положение определяет содержание, порядок и сроки разработки прогнозного плана приватизации муниципального имущества (планирование приватизации), находящегося в муниципальной собственности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hAnsi="Times New Roman" w:cs="Times New Roman"/>
          <w:bCs/>
          <w:color w:val="000000"/>
          <w:spacing w:val="9"/>
          <w:sz w:val="20"/>
          <w:szCs w:val="20"/>
        </w:rPr>
        <w:t xml:space="preserve"> сельсовета Северного района Новосибирской области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(далее 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lastRenderedPageBreak/>
        <w:t>муниципальное имущество), и порядок принятия решений об условиях приватизации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1.3. Планирование и осуществление приватизации муниципального имущества относится к компетенции администрации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 (далее по тексту – администрация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области).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1.4. Администрация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области: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1.4.1. Осуществляет разработку прогнозного плана приватизации муниципального имущества на соответствующий год (далее - план приватизации).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1.4.2. Организует и контролирует реализацию плана приватизации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1.4.3. Организует и координирует работу постоянно действующей комиссии по приватизации муниципального имущества (далее - Комиссия), создаваемой распоряжением администрации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1.4.4. Организует опубликование в средствах массовой информации информационных сообщений о продаже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1.4.5. Оформляет договоры купли-продажи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1.4.6. Осуществляет </w:t>
      </w:r>
      <w:proofErr w:type="gramStart"/>
      <w:r w:rsidRPr="005D7A8F">
        <w:rPr>
          <w:rFonts w:ascii="Times New Roman" w:eastAsia="Times New Roman" w:hAnsi="Times New Roman" w:cs="Times New Roman"/>
          <w:sz w:val="20"/>
          <w:szCs w:val="20"/>
        </w:rPr>
        <w:t>контроль за</w:t>
      </w:r>
      <w:proofErr w:type="gramEnd"/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выполнением нормативных правовых актов в области приватизации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2.1. Разработка прогнозного плана приватизации муниципального имущества осуществляется администрацией на основе проводимого анализа существующих объектов муниципальной собственности с учетом предложений специалистов администрации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области, муниципальных унитарных предприятий, муниципальных учреждений, иных юридических и физических лиц, в порядке, предусмотренном настоящим Положением.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2.2. Для разработки прогнозного плана приватизации указанные в п. 2.1 настоящего Положения лица не позднее 1 сентября текущего года направляют в администрацию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 свои предложения о приватизации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2.3. На основании поступивших предложений специалисты администрация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 разрабатывают план </w:t>
      </w:r>
      <w:proofErr w:type="gramStart"/>
      <w:r w:rsidRPr="005D7A8F">
        <w:rPr>
          <w:rFonts w:ascii="Times New Roman" w:eastAsia="Times New Roman" w:hAnsi="Times New Roman" w:cs="Times New Roman"/>
          <w:sz w:val="20"/>
          <w:szCs w:val="20"/>
        </w:rPr>
        <w:t>приватизации</w:t>
      </w:r>
      <w:proofErr w:type="gramEnd"/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и направляет до 1 октября текущего года главе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hAnsi="Times New Roman" w:cs="Times New Roman"/>
          <w:bCs/>
          <w:color w:val="000000"/>
          <w:spacing w:val="9"/>
          <w:sz w:val="20"/>
          <w:szCs w:val="20"/>
        </w:rPr>
        <w:t xml:space="preserve"> сельсовета Северного района Новосибирской области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на рассмотрение.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2.4. План приватизации разрабатывается на плановый период сроком от одного до трех лет.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2.5. В план приватизации подлежат включению имущественные комплексы муниципальных унитарных предприятий, акции открытых акционерных обществ, находящиеся в муниципальной собственности, иное движимое и недвижимое муниципальное имущество.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2.6. При включении имущественного комплекса муниципального унитарного предприятия в план приватизации указываются полное наименование, юридический адрес (местонахождение), сфера осуществляемой деятельности муниципального унитарного предприятия.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2.7. При включении акций открытых акционерных обществ, находящихся в муниципальной собственности, в план приватизации указываются следующие сведения: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2.7.1. Полное наименование, юридический адрес (местонахождение) открытого акционерного общества.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2.7.2. Количество акций, находящихся в муниципальной собственности, и (или) размер доли в уставном капитале, находящейся в муниципальной собственности в процентном соотношении относительно общего размера уставного капитала.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2.7.3. Количество акций, подлежащих приватизации, с указанием размера доли в уставном капитале в процентном соотношении относительно общего размера уставного капитала.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2.8. При включении недвижимого имущества в план приватизации указываются наименование и иные данные муниципального имущества, позволяющие его индивидуализировать (характеристика имущества), адрес (местонахождение).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2.9. При включении движимого имущества в план приватизации указываются наименование и данные муниципального имущества, позволяющие его индивидуализировать (характеристика имущества).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2.10. План приватизации утверждается постановлением администрации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hAnsi="Times New Roman" w:cs="Times New Roman"/>
          <w:bCs/>
          <w:color w:val="000000"/>
          <w:spacing w:val="9"/>
          <w:sz w:val="20"/>
          <w:szCs w:val="20"/>
        </w:rPr>
        <w:t xml:space="preserve"> сельсовета Северного района Новосибирской области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в срок до 15 ноября текущего года и подлежит опубликованию на официальном сайте Северного  района в разделе Муниципальные образования «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Потюкановский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сельсовет» и опубликовать в периодическом печатном издании «Потюкановский Вестник».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2.11. Муниципальное имущество, включенное в план приватизации и не приватизированное в плановый период, может быть включено в план приватизации на следующий плановый период.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2.12. </w:t>
      </w:r>
      <w:proofErr w:type="gramStart"/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В течение планового периода приватизации муниципального имущества администрацией на основании поступивших предложений от лиц, указанных в п. 2.1 настоящего Положения могут вноситься изменения и дополнения в план приватизации, которые утверждаются постановлением администрации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 и подлежат опубликованию на официальном сайте Северного  района в разделе Муниципальные образования «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сельсовет» и опубликовать в периодическом печатном издании «Потюкановский Вестник</w:t>
      </w:r>
      <w:proofErr w:type="gramEnd"/>
      <w:r w:rsidRPr="005D7A8F">
        <w:rPr>
          <w:rFonts w:ascii="Times New Roman" w:eastAsia="Times New Roman" w:hAnsi="Times New Roman" w:cs="Times New Roman"/>
          <w:sz w:val="20"/>
          <w:szCs w:val="20"/>
        </w:rPr>
        <w:t>».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3.1. В соответствии с планом приватизации муниципального имущества на соответствующий год администрация поручает Комиссии разработку условий приватизации.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3.2. Условия приватизации муниципального имущества включают в себя: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3.2.1. Наименование имущества и иные позволяющие его индивидуализировать данные (характеристика имущества).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3.2.2. Способ приватизации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lastRenderedPageBreak/>
        <w:t>3.2.3. Начальную цену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3.2.4. Срок рассрочки платежа (в случае ее предоставления).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3.2.5. Иные необходимые для приватизации муниципального имущества сведения.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3.3. В случае приватизации имущественного комплекса унитарного предприятия решением об условиях приватизации муниципального имущества также утверждается: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3.3.1. Состав подлежащего приватизации имущественного комплекса муниципального унитарного предприятия, определенный статьей 11 Федерального закона от 21.12.2001 № 178-ФЗ "О приватизации государственного и муниципального имущества.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3.3.2. Перечень объектов (в том числе исключительных прав), не подлежащих приватизации в составе имущественного комплекса муниципального унитарного предприятия.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3.4. Условия приватизации муниципального имущества определяются на заседании Комиссии.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3.5. Решения Комиссии оформляются протоколом.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3.6. Условия приватизации муниципального имущества утверждаются постановлением администрации 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сельсовета Северного района Новосибирской области и подлежат опубликованию на официальном сайте Северного  района в разделе Муниципальные образования «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сельсовет» и опубликовать в периодическом печатном издании «Потюкановский вестник».</w:t>
      </w:r>
    </w:p>
    <w:p w:rsidR="005D7A8F" w:rsidRPr="005D7A8F" w:rsidRDefault="005D7A8F" w:rsidP="005D7A8F">
      <w:pPr>
        <w:spacing w:after="0" w:line="20" w:lineRule="atLeast"/>
        <w:ind w:firstLine="708"/>
        <w:contextualSpacing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5D7A8F">
        <w:rPr>
          <w:rFonts w:ascii="Times New Roman" w:eastAsia="Times New Roman" w:hAnsi="Times New Roman" w:cs="Times New Roman"/>
          <w:sz w:val="20"/>
          <w:szCs w:val="20"/>
        </w:rPr>
        <w:t>3.7. Решение об условиях приватизации муниципального имущества размещается в открытом  доступе в сети «Интернет</w:t>
      </w:r>
      <w:proofErr w:type="gramStart"/>
      <w:r w:rsidRPr="005D7A8F">
        <w:rPr>
          <w:rFonts w:ascii="Times New Roman" w:eastAsia="Times New Roman" w:hAnsi="Times New Roman" w:cs="Times New Roman"/>
          <w:sz w:val="20"/>
          <w:szCs w:val="20"/>
        </w:rPr>
        <w:t>»н</w:t>
      </w:r>
      <w:proofErr w:type="gramEnd"/>
      <w:r w:rsidRPr="005D7A8F">
        <w:rPr>
          <w:rFonts w:ascii="Times New Roman" w:eastAsia="Times New Roman" w:hAnsi="Times New Roman" w:cs="Times New Roman"/>
          <w:sz w:val="20"/>
          <w:szCs w:val="20"/>
        </w:rPr>
        <w:t>а официальном сайте Северного  района в разделе Муниципальные образования «</w:t>
      </w:r>
      <w:r w:rsidRPr="005D7A8F">
        <w:rPr>
          <w:rFonts w:ascii="Times New Roman" w:eastAsia="Times New Roman" w:hAnsi="Times New Roman" w:cs="Times New Roman"/>
          <w:bCs/>
          <w:sz w:val="20"/>
          <w:szCs w:val="20"/>
        </w:rPr>
        <w:t>Потюкановского</w:t>
      </w:r>
      <w:r w:rsidRPr="005D7A8F">
        <w:rPr>
          <w:rFonts w:ascii="Times New Roman" w:eastAsia="Times New Roman" w:hAnsi="Times New Roman" w:cs="Times New Roman"/>
          <w:sz w:val="20"/>
          <w:szCs w:val="20"/>
        </w:rPr>
        <w:t xml:space="preserve"> сельсовет» в течение десяти дней со дня принятия этого решения».</w:t>
      </w:r>
    </w:p>
    <w:p w:rsidR="005D7A8F" w:rsidRPr="005D7A8F" w:rsidRDefault="005D7A8F" w:rsidP="005D7A8F">
      <w:pPr>
        <w:shd w:val="clear" w:color="auto" w:fill="FFFFFF"/>
        <w:suppressAutoHyphens/>
        <w:spacing w:after="0" w:line="20" w:lineRule="atLeast"/>
        <w:contextualSpacing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5D7A8F" w:rsidRPr="005D7A8F" w:rsidRDefault="005D7A8F" w:rsidP="005D7A8F">
      <w:pPr>
        <w:pStyle w:val="11"/>
        <w:tabs>
          <w:tab w:val="left" w:pos="2160"/>
        </w:tabs>
        <w:spacing w:before="0" w:line="20" w:lineRule="atLeast"/>
        <w:contextualSpacing/>
        <w:jc w:val="center"/>
        <w:rPr>
          <w:rFonts w:ascii="Times New Roman" w:hAnsi="Times New Roman"/>
          <w:b/>
          <w:sz w:val="20"/>
        </w:rPr>
      </w:pPr>
      <w:r w:rsidRPr="005D7A8F">
        <w:rPr>
          <w:rFonts w:ascii="Times New Roman" w:hAnsi="Times New Roman"/>
          <w:b/>
          <w:sz w:val="20"/>
        </w:rPr>
        <w:t>Сход граждан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Потюкановского сельсовета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Северного района Новосибирской области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b/>
          <w:sz w:val="20"/>
          <w:szCs w:val="20"/>
        </w:rPr>
        <w:t>Р</w:t>
      </w:r>
      <w:proofErr w:type="gramEnd"/>
      <w:r w:rsidRPr="005D7A8F">
        <w:rPr>
          <w:rFonts w:ascii="Times New Roman" w:hAnsi="Times New Roman" w:cs="Times New Roman"/>
          <w:b/>
          <w:sz w:val="20"/>
          <w:szCs w:val="20"/>
        </w:rPr>
        <w:t xml:space="preserve"> Е Ш Е Н И Е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17.07.2017                            п. Среднеичинский                                 № 2</w:t>
      </w:r>
    </w:p>
    <w:p w:rsidR="005D7A8F" w:rsidRPr="005D7A8F" w:rsidRDefault="005D7A8F" w:rsidP="005D7A8F">
      <w:pPr>
        <w:spacing w:line="20" w:lineRule="atLeast"/>
        <w:contextualSpacing/>
        <w:rPr>
          <w:rFonts w:ascii="Times New Roman" w:eastAsia="Calibri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color w:val="000000"/>
          <w:spacing w:val="-3"/>
          <w:sz w:val="20"/>
          <w:szCs w:val="20"/>
        </w:rPr>
      </w:pPr>
      <w:proofErr w:type="gramStart"/>
      <w:r w:rsidRPr="005D7A8F">
        <w:rPr>
          <w:rStyle w:val="af0"/>
          <w:rFonts w:ascii="Times New Roman" w:hAnsi="Times New Roman" w:cs="Times New Roman"/>
          <w:b w:val="0"/>
          <w:sz w:val="20"/>
          <w:szCs w:val="20"/>
        </w:rPr>
        <w:t xml:space="preserve">Об </w:t>
      </w:r>
      <w:r w:rsidRPr="005D7A8F">
        <w:rPr>
          <w:rFonts w:ascii="Times New Roman" w:hAnsi="Times New Roman" w:cs="Times New Roman"/>
          <w:sz w:val="20"/>
          <w:szCs w:val="20"/>
        </w:rPr>
        <w:t>утверждении Положения о порядке и условиях предоставления в аренду (в том числе льготы для субъектов малого и среднего предпринимательства, занимающихся социально значимыми видами деятельности), включенного в Перечень  муниципального имущества Потюкановского</w:t>
      </w:r>
      <w:r w:rsidRPr="005D7A8F">
        <w:rPr>
          <w:rFonts w:ascii="Times New Roman" w:hAnsi="Times New Roman" w:cs="Times New Roman"/>
          <w:snapToGrid w:val="0"/>
          <w:sz w:val="20"/>
          <w:szCs w:val="20"/>
        </w:rPr>
        <w:t xml:space="preserve"> сельсовета Северного района Новосибирской области</w:t>
      </w:r>
      <w:r w:rsidRPr="005D7A8F">
        <w:rPr>
          <w:rFonts w:ascii="Times New Roman" w:hAnsi="Times New Roman" w:cs="Times New Roman"/>
          <w:sz w:val="20"/>
          <w:szCs w:val="20"/>
        </w:rPr>
        <w:t>, свободного от прав третьих лиц (за исключением имущественных прав субъектов малого и среднего предпринимательства), предназначенного для  предоставления его во владение и (или) в пользование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на долгосрочной основе 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5D7A8F" w:rsidRPr="005D7A8F" w:rsidRDefault="005D7A8F" w:rsidP="005D7A8F">
      <w:pPr>
        <w:pStyle w:val="tex1st"/>
        <w:spacing w:before="0" w:beforeAutospacing="0" w:after="0" w:afterAutospacing="0" w:line="20" w:lineRule="atLeast"/>
        <w:contextualSpacing/>
        <w:jc w:val="both"/>
        <w:rPr>
          <w:sz w:val="20"/>
          <w:szCs w:val="20"/>
        </w:rPr>
      </w:pPr>
    </w:p>
    <w:p w:rsidR="005D7A8F" w:rsidRPr="005D7A8F" w:rsidRDefault="005D7A8F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napToGrid w:val="0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</w:t>
      </w:r>
      <w:proofErr w:type="gramStart"/>
      <w:r w:rsidRPr="005D7A8F">
        <w:rPr>
          <w:rFonts w:ascii="Times New Roman" w:hAnsi="Times New Roman" w:cs="Times New Roman"/>
          <w:sz w:val="20"/>
          <w:szCs w:val="20"/>
        </w:rPr>
        <w:t>В соответствии с Гражданским кодексом Российской Федерации, Федеральными законами от 06.10.2003 № 131-ФЗ «Об общих принципах организации местного самоуправления в Российской Федерации», от 24.07.2007 № 209-ФЗ «О развитии малого и среднего предпринимательства в Российской Федерации», от 22.07.2008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 малого и среднего предпринимательства, и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о внесении изменений в отдельные законодательные акты Российской Федерации», от 26.07.2006 № 135-ФЗ «О защите конкуренции», Уставом Потюкановского</w:t>
      </w:r>
      <w:r w:rsidRPr="005D7A8F">
        <w:rPr>
          <w:rFonts w:ascii="Times New Roman" w:hAnsi="Times New Roman" w:cs="Times New Roman"/>
          <w:snapToGrid w:val="0"/>
          <w:sz w:val="20"/>
          <w:szCs w:val="20"/>
        </w:rPr>
        <w:t xml:space="preserve"> сельсовета Северного района Новосибирской области, Сход граждан Потюкановского   сельсовета   Северного   района Новосибирской  области, </w:t>
      </w:r>
    </w:p>
    <w:p w:rsidR="005D7A8F" w:rsidRPr="005D7A8F" w:rsidRDefault="005D7A8F" w:rsidP="005D7A8F">
      <w:pPr>
        <w:pStyle w:val="a6"/>
        <w:spacing w:line="20" w:lineRule="atLeast"/>
        <w:ind w:firstLine="360"/>
        <w:contextualSpacing/>
        <w:jc w:val="both"/>
        <w:rPr>
          <w:rFonts w:ascii="Times New Roman" w:hAnsi="Times New Roman" w:cs="Times New Roman"/>
          <w:snapToGrid w:val="0"/>
          <w:sz w:val="20"/>
          <w:szCs w:val="20"/>
        </w:rPr>
      </w:pPr>
      <w:r w:rsidRPr="005D7A8F">
        <w:rPr>
          <w:rFonts w:ascii="Times New Roman" w:hAnsi="Times New Roman" w:cs="Times New Roman"/>
          <w:snapToGrid w:val="0"/>
          <w:sz w:val="20"/>
          <w:szCs w:val="20"/>
        </w:rPr>
        <w:t>РЕШИЛ:</w:t>
      </w:r>
    </w:p>
    <w:p w:rsidR="005D7A8F" w:rsidRPr="005D7A8F" w:rsidRDefault="005D7A8F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napToGrid w:val="0"/>
          <w:sz w:val="20"/>
          <w:szCs w:val="20"/>
        </w:rPr>
      </w:pPr>
    </w:p>
    <w:p w:rsidR="005D7A8F" w:rsidRPr="005D7A8F" w:rsidRDefault="005D7A8F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napToGrid w:val="0"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sz w:val="20"/>
          <w:szCs w:val="20"/>
        </w:rPr>
        <w:t>1.Утвердить прилагаемое Положение о порядке</w:t>
      </w:r>
      <w:r w:rsidRPr="005D7A8F">
        <w:rPr>
          <w:rFonts w:ascii="Times New Roman" w:hAnsi="Times New Roman" w:cs="Times New Roman"/>
          <w:b/>
          <w:sz w:val="20"/>
          <w:szCs w:val="20"/>
        </w:rPr>
        <w:t xml:space="preserve"> </w:t>
      </w:r>
      <w:r w:rsidRPr="005D7A8F">
        <w:rPr>
          <w:rFonts w:ascii="Times New Roman" w:hAnsi="Times New Roman" w:cs="Times New Roman"/>
          <w:sz w:val="20"/>
          <w:szCs w:val="20"/>
        </w:rPr>
        <w:t>и условиях предоставления в аренду (в том числе льготы для субъектов малого и среднего предпринимательства, занимающихся социально значимыми видами деятельности), включенного в Перечень  муниципального имущества Потюкановского</w:t>
      </w:r>
      <w:r w:rsidRPr="005D7A8F">
        <w:rPr>
          <w:rFonts w:ascii="Times New Roman" w:hAnsi="Times New Roman" w:cs="Times New Roman"/>
          <w:snapToGrid w:val="0"/>
          <w:sz w:val="20"/>
          <w:szCs w:val="20"/>
        </w:rPr>
        <w:t xml:space="preserve"> сельсовета Северного района Новосибирской области</w:t>
      </w:r>
      <w:r w:rsidRPr="005D7A8F">
        <w:rPr>
          <w:rFonts w:ascii="Times New Roman" w:hAnsi="Times New Roman" w:cs="Times New Roman"/>
          <w:sz w:val="20"/>
          <w:szCs w:val="20"/>
        </w:rPr>
        <w:t>, свободного от прав третьих лиц (за исключением имущественных прав субъектов малого и среднего предпринимательства), предназначенного для  предоставления его во владение и (или) в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пользование на долгосрочной основе 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предпринимательства.</w:t>
      </w:r>
    </w:p>
    <w:p w:rsidR="005D7A8F" w:rsidRPr="005D7A8F" w:rsidRDefault="005D7A8F" w:rsidP="005D7A8F">
      <w:pPr>
        <w:pStyle w:val="a6"/>
        <w:spacing w:line="20" w:lineRule="atLeast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2. Опубликовать решение в периодическом печатном издании «Потюкановский Вестник», а также разместить   на официальном Интернет сайте администрации  Северного района Новосибирской области в разделе поселения   (</w:t>
      </w:r>
      <w:hyperlink r:id="rId6" w:history="1"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http</w:t>
        </w:r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://</w:t>
        </w:r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www</w:t>
        </w:r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severnoe</w:t>
        </w:r>
        <w:proofErr w:type="spellEnd"/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-</w:t>
        </w:r>
        <w:proofErr w:type="spellStart"/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nso</w:t>
        </w:r>
        <w:proofErr w:type="spellEnd"/>
        <w:r w:rsidRPr="005D7A8F">
          <w:rPr>
            <w:rStyle w:val="a8"/>
            <w:rFonts w:ascii="Times New Roman" w:hAnsi="Times New Roman" w:cs="Times New Roman"/>
            <w:sz w:val="20"/>
            <w:szCs w:val="20"/>
          </w:rPr>
          <w:t>.</w:t>
        </w:r>
        <w:proofErr w:type="spellStart"/>
        <w:r w:rsidRPr="005D7A8F">
          <w:rPr>
            <w:rStyle w:val="a8"/>
            <w:rFonts w:ascii="Times New Roman" w:hAnsi="Times New Roman" w:cs="Times New Roman"/>
            <w:sz w:val="20"/>
            <w:szCs w:val="20"/>
            <w:lang w:val="en-US"/>
          </w:rPr>
          <w:t>ru</w:t>
        </w:r>
        <w:proofErr w:type="spellEnd"/>
      </w:hyperlink>
      <w:r w:rsidRPr="005D7A8F">
        <w:rPr>
          <w:rFonts w:ascii="Times New Roman" w:hAnsi="Times New Roman" w:cs="Times New Roman"/>
          <w:sz w:val="20"/>
          <w:szCs w:val="20"/>
        </w:rPr>
        <w:t>)</w:t>
      </w:r>
    </w:p>
    <w:p w:rsidR="005D7A8F" w:rsidRPr="005D7A8F" w:rsidRDefault="005D7A8F" w:rsidP="005D7A8F">
      <w:pPr>
        <w:pStyle w:val="a6"/>
        <w:numPr>
          <w:ilvl w:val="0"/>
          <w:numId w:val="14"/>
        </w:numPr>
        <w:spacing w:line="20" w:lineRule="atLeast"/>
        <w:ind w:left="0" w:firstLine="0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исполнением настоящего решения возложить на Главу Потюкановского сельсовета Северного района Новосибирской области.</w:t>
      </w:r>
    </w:p>
    <w:p w:rsidR="005D7A8F" w:rsidRPr="005D7A8F" w:rsidRDefault="005D7A8F" w:rsidP="005D7A8F">
      <w:pPr>
        <w:pStyle w:val="a6"/>
        <w:spacing w:line="20" w:lineRule="atLeast"/>
        <w:contextualSpacing/>
        <w:rPr>
          <w:rFonts w:ascii="Times New Roman" w:eastAsia="Times New Roman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pStyle w:val="af1"/>
        <w:spacing w:before="0" w:beforeAutospacing="0" w:after="0" w:afterAutospacing="0" w:line="20" w:lineRule="atLeast"/>
        <w:contextualSpacing/>
        <w:jc w:val="both"/>
        <w:rPr>
          <w:snapToGrid w:val="0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pStyle w:val="ConsPlusNormal"/>
        <w:spacing w:line="20" w:lineRule="atLeast"/>
        <w:contextualSpacing/>
        <w:jc w:val="both"/>
        <w:rPr>
          <w:rFonts w:ascii="Times New Roman" w:hAnsi="Times New Roman" w:cs="Times New Roman"/>
        </w:rPr>
      </w:pPr>
      <w:r w:rsidRPr="005D7A8F">
        <w:rPr>
          <w:rFonts w:ascii="Times New Roman" w:hAnsi="Times New Roman" w:cs="Times New Roman"/>
        </w:rPr>
        <w:t>Глава Потюкановского сельсовета</w:t>
      </w:r>
    </w:p>
    <w:p w:rsidR="005D7A8F" w:rsidRPr="005D7A8F" w:rsidRDefault="005D7A8F" w:rsidP="005D7A8F">
      <w:pPr>
        <w:pStyle w:val="ConsPlusNormal"/>
        <w:spacing w:line="20" w:lineRule="atLeast"/>
        <w:contextualSpacing/>
        <w:jc w:val="both"/>
        <w:rPr>
          <w:rFonts w:ascii="Times New Roman" w:hAnsi="Times New Roman" w:cs="Times New Roman"/>
        </w:rPr>
      </w:pPr>
      <w:r w:rsidRPr="005D7A8F">
        <w:rPr>
          <w:rFonts w:ascii="Times New Roman" w:hAnsi="Times New Roman" w:cs="Times New Roman"/>
        </w:rPr>
        <w:t>Северного района Новосибирской области                             А.В. Шушков</w:t>
      </w:r>
      <w:r w:rsidRPr="005D7A8F">
        <w:rPr>
          <w:rFonts w:ascii="Times New Roman" w:hAnsi="Times New Roman" w:cs="Times New Roman"/>
        </w:rPr>
        <w:tab/>
      </w:r>
      <w:r w:rsidRPr="005D7A8F">
        <w:rPr>
          <w:rFonts w:ascii="Times New Roman" w:hAnsi="Times New Roman" w:cs="Times New Roman"/>
        </w:rPr>
        <w:tab/>
      </w:r>
    </w:p>
    <w:p w:rsidR="005D7A8F" w:rsidRPr="005D7A8F" w:rsidRDefault="005D7A8F" w:rsidP="005D7A8F">
      <w:pPr>
        <w:pStyle w:val="ConsPlusNormal"/>
        <w:spacing w:line="20" w:lineRule="atLeast"/>
        <w:contextualSpacing/>
        <w:jc w:val="right"/>
        <w:rPr>
          <w:rFonts w:ascii="Times New Roman" w:hAnsi="Times New Roman" w:cs="Times New Roman"/>
        </w:rPr>
      </w:pP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right"/>
        <w:rPr>
          <w:rStyle w:val="afe"/>
          <w:rFonts w:ascii="Times New Roman" w:hAnsi="Times New Roman" w:cs="Times New Roman"/>
          <w:i w:val="0"/>
          <w:iCs w:val="0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lastRenderedPageBreak/>
        <w:t>Приложение                                                                                                                                                                                  к решению  Схода граждан                                                                                                                          Потюкановского сельсовета                                                                                                                                   Северного</w:t>
      </w:r>
      <w:r w:rsidRPr="005D7A8F">
        <w:rPr>
          <w:rStyle w:val="afe"/>
          <w:rFonts w:ascii="Times New Roman" w:hAnsi="Times New Roman" w:cs="Times New Roman"/>
          <w:i w:val="0"/>
          <w:sz w:val="20"/>
          <w:szCs w:val="20"/>
        </w:rPr>
        <w:t xml:space="preserve"> района                                                                                                                                             Новосибирской области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Style w:val="afe"/>
          <w:rFonts w:ascii="Times New Roman" w:hAnsi="Times New Roman" w:cs="Times New Roman"/>
          <w:i w:val="0"/>
          <w:sz w:val="20"/>
          <w:szCs w:val="20"/>
        </w:rPr>
        <w:t xml:space="preserve">                                                                                                 От 17.07.2017  №  2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Положение</w:t>
      </w: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sz w:val="20"/>
          <w:szCs w:val="20"/>
        </w:rPr>
        <w:t xml:space="preserve">о порядке и условиях предоставления в аренду (в том числе льготы для субъектов малого и среднего предпринимательства, занимающихся социально значимыми видами деятельности), включенного в Перечень  муниципального имущества Потюкановского  </w:t>
      </w:r>
      <w:r w:rsidRPr="005D7A8F">
        <w:rPr>
          <w:rFonts w:ascii="Times New Roman" w:hAnsi="Times New Roman" w:cs="Times New Roman"/>
          <w:snapToGrid w:val="0"/>
          <w:sz w:val="20"/>
          <w:szCs w:val="20"/>
        </w:rPr>
        <w:t>сельсовета Северного района Новосибирской области</w:t>
      </w:r>
      <w:r w:rsidRPr="005D7A8F">
        <w:rPr>
          <w:rFonts w:ascii="Times New Roman" w:hAnsi="Times New Roman" w:cs="Times New Roman"/>
          <w:sz w:val="20"/>
          <w:szCs w:val="20"/>
        </w:rPr>
        <w:t>, свободного от прав третьих лиц (за исключением имущественных прав субъектов малого и среднего предпринимательства), предназначенного для  предоставления его во владение и (или) в пользование на долгосрочной основе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center"/>
        <w:outlineLvl w:val="1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center"/>
        <w:outlineLvl w:val="1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1. Общие положения</w:t>
      </w: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sz w:val="20"/>
          <w:szCs w:val="20"/>
        </w:rPr>
      </w:pPr>
      <w:r w:rsidRPr="005D7A8F">
        <w:rPr>
          <w:sz w:val="20"/>
          <w:szCs w:val="20"/>
        </w:rPr>
        <w:t xml:space="preserve">1.1. </w:t>
      </w:r>
      <w:proofErr w:type="gramStart"/>
      <w:r w:rsidRPr="005D7A8F">
        <w:rPr>
          <w:sz w:val="20"/>
          <w:szCs w:val="20"/>
        </w:rPr>
        <w:t>Положение о порядке и условиях предоставления в аренду (в том числе льготы для субъектов малого и среднего предпринимательства, занимающихся социально значимыми видами деятельности) муниципального имущества</w:t>
      </w:r>
      <w:r w:rsidRPr="005D7A8F">
        <w:rPr>
          <w:b/>
          <w:snapToGrid w:val="0"/>
          <w:sz w:val="20"/>
          <w:szCs w:val="20"/>
        </w:rPr>
        <w:t xml:space="preserve"> </w:t>
      </w:r>
      <w:r w:rsidRPr="005D7A8F">
        <w:rPr>
          <w:snapToGrid w:val="0"/>
          <w:sz w:val="20"/>
          <w:szCs w:val="20"/>
        </w:rPr>
        <w:t>Потюкановского сельсовета Северного района Новосибирской области</w:t>
      </w:r>
      <w:r w:rsidRPr="005D7A8F">
        <w:rPr>
          <w:sz w:val="20"/>
          <w:szCs w:val="20"/>
        </w:rPr>
        <w:t xml:space="preserve"> (далее – сельское поселение), включенного в Перечень муниципального имущества,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</w:t>
      </w:r>
      <w:proofErr w:type="gramEnd"/>
      <w:r w:rsidRPr="005D7A8F">
        <w:rPr>
          <w:sz w:val="20"/>
          <w:szCs w:val="20"/>
        </w:rPr>
        <w:t xml:space="preserve"> </w:t>
      </w:r>
      <w:proofErr w:type="gramStart"/>
      <w:r w:rsidRPr="005D7A8F">
        <w:rPr>
          <w:sz w:val="20"/>
          <w:szCs w:val="20"/>
        </w:rPr>
        <w:t>и среднего предпринимательства в сельском поселении (далее - Положение), устанавливает порядок и условия предоставления в аренду (в том числе льготы для субъектов малого и среднего предпринимательства, занимающихся социально значимыми видами деятельности) муниципального имущества сельского поселения, включенного в Перечень муниципального имущества, предназначенного для предоставления во владение и (или) пользование субъектам малого и среднего предпринимательства и организациям, образующим инфраструктуру поддержки субъектов малого и</w:t>
      </w:r>
      <w:proofErr w:type="gramEnd"/>
      <w:r w:rsidRPr="005D7A8F">
        <w:rPr>
          <w:sz w:val="20"/>
          <w:szCs w:val="20"/>
        </w:rPr>
        <w:t xml:space="preserve"> среднего предпринимательства в сельском поселении. </w:t>
      </w:r>
    </w:p>
    <w:p w:rsidR="005D7A8F" w:rsidRPr="005D7A8F" w:rsidRDefault="005D7A8F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napToGrid w:val="0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1.2. </w:t>
      </w:r>
      <w:proofErr w:type="gramStart"/>
      <w:r w:rsidRPr="005D7A8F">
        <w:rPr>
          <w:rFonts w:ascii="Times New Roman" w:hAnsi="Times New Roman" w:cs="Times New Roman"/>
          <w:sz w:val="20"/>
          <w:szCs w:val="20"/>
        </w:rPr>
        <w:t>Настоящее Положение разработано в соответствии с требованиями Гражданского кодекса Российской Федерации, Федеральных законов от 06.10. 2003 № 131-ФЗ «Об общих принципах организации местного самоуправления в Российской Федерации», от 24.07.2007 № 209-ФЗ «О развитии малого и среднего предпринимательства в Российской Федерации», от 22.07.2008                  № 159-ФЗ «Об особенностях отчуждения недвижимого имущества, находящегося в государственной собственности субъектов Российской Федерации или в муниципальной собственности и арендуемого субъектами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малого и среднего предпринимательства, и о внесении изменений в отдельные законодательные акты Российской Федерации», от 26.07.2006 № 135-ФЗ «О защите конкуренции», Устава </w:t>
      </w:r>
      <w:r w:rsidRPr="005D7A8F">
        <w:rPr>
          <w:rFonts w:ascii="Times New Roman" w:hAnsi="Times New Roman" w:cs="Times New Roman"/>
          <w:snapToGrid w:val="0"/>
          <w:sz w:val="20"/>
          <w:szCs w:val="20"/>
        </w:rPr>
        <w:t>Потюкановского</w:t>
      </w:r>
      <w:r w:rsidRPr="005D7A8F">
        <w:rPr>
          <w:rFonts w:ascii="Times New Roman" w:hAnsi="Times New Roman" w:cs="Times New Roman"/>
          <w:sz w:val="20"/>
          <w:szCs w:val="20"/>
        </w:rPr>
        <w:t xml:space="preserve"> сельсовета Северного района Новосибирской области</w:t>
      </w:r>
      <w:r w:rsidRPr="005D7A8F">
        <w:rPr>
          <w:rFonts w:ascii="Times New Roman" w:hAnsi="Times New Roman" w:cs="Times New Roman"/>
          <w:snapToGrid w:val="0"/>
          <w:sz w:val="20"/>
          <w:szCs w:val="20"/>
        </w:rPr>
        <w:t>.</w:t>
      </w:r>
    </w:p>
    <w:p w:rsidR="005D7A8F" w:rsidRPr="005D7A8F" w:rsidRDefault="005D7A8F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napToGrid w:val="0"/>
          <w:sz w:val="20"/>
          <w:szCs w:val="20"/>
        </w:rPr>
      </w:pPr>
    </w:p>
    <w:p w:rsidR="005D7A8F" w:rsidRPr="005D7A8F" w:rsidRDefault="005D7A8F" w:rsidP="005D7A8F">
      <w:pPr>
        <w:pStyle w:val="Default"/>
        <w:spacing w:line="20" w:lineRule="atLeast"/>
        <w:contextualSpacing/>
        <w:jc w:val="center"/>
        <w:rPr>
          <w:sz w:val="20"/>
          <w:szCs w:val="20"/>
        </w:rPr>
      </w:pPr>
      <w:r w:rsidRPr="005D7A8F">
        <w:rPr>
          <w:b/>
          <w:sz w:val="20"/>
          <w:szCs w:val="20"/>
        </w:rPr>
        <w:t>2</w:t>
      </w:r>
      <w:r w:rsidRPr="005D7A8F">
        <w:rPr>
          <w:sz w:val="20"/>
          <w:szCs w:val="20"/>
        </w:rPr>
        <w:t>. Порядок предоставления в аренду муниципального имущества, включенного в Перечень муниципального имущества Потюкановского сельсовета, 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2.1. </w:t>
      </w:r>
      <w:proofErr w:type="gramStart"/>
      <w:r w:rsidRPr="005D7A8F">
        <w:rPr>
          <w:color w:val="auto"/>
          <w:sz w:val="20"/>
          <w:szCs w:val="20"/>
        </w:rPr>
        <w:t>Право заключения договора аренды муниципального имущества</w:t>
      </w:r>
      <w:r w:rsidRPr="005D7A8F">
        <w:rPr>
          <w:sz w:val="20"/>
          <w:szCs w:val="20"/>
        </w:rPr>
        <w:t xml:space="preserve"> сельского поселения</w:t>
      </w:r>
      <w:r w:rsidRPr="005D7A8F">
        <w:rPr>
          <w:color w:val="auto"/>
          <w:sz w:val="20"/>
          <w:szCs w:val="20"/>
        </w:rPr>
        <w:t>, включенного в Перечень муниципального имущества</w:t>
      </w:r>
      <w:r w:rsidRPr="005D7A8F">
        <w:rPr>
          <w:sz w:val="20"/>
          <w:szCs w:val="20"/>
        </w:rPr>
        <w:t xml:space="preserve"> Потюкановского сельсовета</w:t>
      </w:r>
      <w:r w:rsidRPr="005D7A8F">
        <w:rPr>
          <w:color w:val="auto"/>
          <w:sz w:val="20"/>
          <w:szCs w:val="20"/>
        </w:rPr>
        <w:t>, предназначенного для передачи во владение и (или) в пользование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 (далее - Перечень), предоставляется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по результатам торгов</w:t>
      </w:r>
      <w:proofErr w:type="gramEnd"/>
      <w:r w:rsidRPr="005D7A8F">
        <w:rPr>
          <w:color w:val="auto"/>
          <w:sz w:val="20"/>
          <w:szCs w:val="20"/>
        </w:rPr>
        <w:t xml:space="preserve"> (аукциона, конкурса), за исключением случаев, установленных Федеральным законом от 26.07.2006 № 135 - ФЗ «О защите конкуренции».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2.2. </w:t>
      </w:r>
      <w:proofErr w:type="gramStart"/>
      <w:r w:rsidRPr="005D7A8F">
        <w:rPr>
          <w:color w:val="auto"/>
          <w:sz w:val="20"/>
          <w:szCs w:val="20"/>
        </w:rPr>
        <w:t>Порядок проведения торгов на право заключения договоров аренды муниципального имущества, включенного в Перечень, а также права и обязанности лиц, участвующих в организации и проведении торгов, устанавливается в соответствии с Приказом Федеральной антимонопольной службы от 10.02.2010 № 67 «О порядке проведения конкурсов или аукционов на право заключения договоров аренды, договоров безвозмездного пользования, договоров доверительного управления имуществом, иных договоров, предусматривающих переход права владения</w:t>
      </w:r>
      <w:proofErr w:type="gramEnd"/>
      <w:r w:rsidRPr="005D7A8F">
        <w:rPr>
          <w:color w:val="auto"/>
          <w:sz w:val="20"/>
          <w:szCs w:val="20"/>
        </w:rPr>
        <w:t xml:space="preserve"> и (или) пользования в отношении государственного или муниципального имущества, и перечне видов имущества, в отношении которого заключение указанных договоров может осуществляться путем проведения торгов в форме конкурса». </w:t>
      </w:r>
    </w:p>
    <w:p w:rsidR="005D7A8F" w:rsidRPr="005D7A8F" w:rsidRDefault="005D7A8F" w:rsidP="005D7A8F">
      <w:pPr>
        <w:pStyle w:val="ConsPlusNormal"/>
        <w:spacing w:line="20" w:lineRule="atLeast"/>
        <w:ind w:firstLine="708"/>
        <w:contextualSpacing/>
        <w:jc w:val="both"/>
        <w:rPr>
          <w:rFonts w:ascii="Times New Roman" w:hAnsi="Times New Roman" w:cs="Times New Roman"/>
          <w:color w:val="000000"/>
        </w:rPr>
      </w:pPr>
      <w:r w:rsidRPr="005D7A8F">
        <w:rPr>
          <w:rFonts w:ascii="Times New Roman" w:hAnsi="Times New Roman" w:cs="Times New Roman"/>
        </w:rPr>
        <w:t>2.3. а</w:t>
      </w:r>
      <w:r w:rsidRPr="005D7A8F">
        <w:rPr>
          <w:rFonts w:ascii="Times New Roman" w:hAnsi="Times New Roman" w:cs="Times New Roman"/>
          <w:color w:val="000000"/>
        </w:rPr>
        <w:t xml:space="preserve">дминистрация Потюкановского сельсовета в течение десяти дней со дня поступления документов в полном объеме принимает решение об организации и проведении торгов на право заключения договора аренды объекта, включенного в </w:t>
      </w:r>
      <w:hyperlink r:id="rId7" w:history="1">
        <w:r w:rsidRPr="005D7A8F">
          <w:rPr>
            <w:rStyle w:val="a8"/>
            <w:rFonts w:ascii="Times New Roman" w:hAnsi="Times New Roman" w:cs="Times New Roman"/>
            <w:color w:val="000000"/>
          </w:rPr>
          <w:t>Перечень</w:t>
        </w:r>
      </w:hyperlink>
      <w:r w:rsidRPr="005D7A8F">
        <w:rPr>
          <w:rFonts w:ascii="Times New Roman" w:hAnsi="Times New Roman" w:cs="Times New Roman"/>
          <w:color w:val="000000"/>
        </w:rPr>
        <w:t>, либо об отказе в этом.</w:t>
      </w:r>
    </w:p>
    <w:p w:rsidR="005D7A8F" w:rsidRPr="005D7A8F" w:rsidRDefault="005D7A8F" w:rsidP="005D7A8F">
      <w:pPr>
        <w:pStyle w:val="ConsPlusNormal"/>
        <w:spacing w:line="20" w:lineRule="atLeast"/>
        <w:contextualSpacing/>
        <w:jc w:val="both"/>
        <w:rPr>
          <w:rFonts w:ascii="Times New Roman" w:hAnsi="Times New Roman" w:cs="Times New Roman"/>
          <w:color w:val="000000"/>
        </w:rPr>
      </w:pPr>
      <w:r w:rsidRPr="005D7A8F">
        <w:rPr>
          <w:rFonts w:ascii="Times New Roman" w:hAnsi="Times New Roman" w:cs="Times New Roman"/>
          <w:color w:val="000000"/>
        </w:rPr>
        <w:t xml:space="preserve">2.4. Основанием для отказа в организации и проведении торгов на право заключения </w:t>
      </w:r>
      <w:proofErr w:type="gramStart"/>
      <w:r w:rsidRPr="005D7A8F">
        <w:rPr>
          <w:rFonts w:ascii="Times New Roman" w:hAnsi="Times New Roman" w:cs="Times New Roman"/>
          <w:color w:val="000000"/>
        </w:rPr>
        <w:t xml:space="preserve">договора аренды имущества, включенного в </w:t>
      </w:r>
      <w:hyperlink r:id="rId8" w:history="1">
        <w:r w:rsidRPr="005D7A8F">
          <w:rPr>
            <w:rStyle w:val="a8"/>
            <w:rFonts w:ascii="Times New Roman" w:hAnsi="Times New Roman" w:cs="Times New Roman"/>
            <w:color w:val="000000"/>
          </w:rPr>
          <w:t>Перечень</w:t>
        </w:r>
      </w:hyperlink>
      <w:r w:rsidRPr="005D7A8F">
        <w:rPr>
          <w:rFonts w:ascii="Times New Roman" w:hAnsi="Times New Roman" w:cs="Times New Roman"/>
          <w:color w:val="000000"/>
        </w:rPr>
        <w:t xml:space="preserve"> является</w:t>
      </w:r>
      <w:proofErr w:type="gramEnd"/>
      <w:r w:rsidRPr="005D7A8F">
        <w:rPr>
          <w:rFonts w:ascii="Times New Roman" w:hAnsi="Times New Roman" w:cs="Times New Roman"/>
          <w:color w:val="000000"/>
        </w:rPr>
        <w:t>:</w:t>
      </w:r>
    </w:p>
    <w:p w:rsidR="005D7A8F" w:rsidRPr="005D7A8F" w:rsidRDefault="005D7A8F" w:rsidP="005D7A8F">
      <w:pPr>
        <w:pStyle w:val="ConsPlusNormal"/>
        <w:spacing w:line="20" w:lineRule="atLeast"/>
        <w:ind w:firstLine="709"/>
        <w:contextualSpacing/>
        <w:jc w:val="both"/>
        <w:rPr>
          <w:rFonts w:ascii="Times New Roman" w:hAnsi="Times New Roman" w:cs="Times New Roman"/>
          <w:color w:val="000000"/>
        </w:rPr>
      </w:pPr>
      <w:r w:rsidRPr="005D7A8F">
        <w:rPr>
          <w:rFonts w:ascii="Times New Roman" w:hAnsi="Times New Roman" w:cs="Times New Roman"/>
          <w:color w:val="000000"/>
        </w:rPr>
        <w:lastRenderedPageBreak/>
        <w:t xml:space="preserve">- несоответствие заявителя условиям отнесения к категории субъектов малого и среднего предпринимательства (организаций, образующих инфраструктуру малого и среднего предпринимательства), установленным Федеральным </w:t>
      </w:r>
      <w:hyperlink r:id="rId9" w:history="1">
        <w:r w:rsidRPr="005D7A8F">
          <w:rPr>
            <w:rStyle w:val="a8"/>
            <w:rFonts w:ascii="Times New Roman" w:hAnsi="Times New Roman" w:cs="Times New Roman"/>
            <w:color w:val="000000"/>
          </w:rPr>
          <w:t>законом</w:t>
        </w:r>
      </w:hyperlink>
      <w:r w:rsidRPr="005D7A8F">
        <w:rPr>
          <w:rFonts w:ascii="Times New Roman" w:hAnsi="Times New Roman" w:cs="Times New Roman"/>
          <w:color w:val="000000"/>
        </w:rPr>
        <w:t xml:space="preserve"> от 24 июля 2007 года № 209-ФЗ «О развитии малого и среднего предпринимательства в Российской Федерации».</w:t>
      </w:r>
    </w:p>
    <w:p w:rsidR="005D7A8F" w:rsidRPr="005D7A8F" w:rsidRDefault="005D7A8F" w:rsidP="005D7A8F">
      <w:pPr>
        <w:pStyle w:val="ConsPlusNormal"/>
        <w:spacing w:line="20" w:lineRule="atLeast"/>
        <w:ind w:firstLine="708"/>
        <w:contextualSpacing/>
        <w:jc w:val="both"/>
        <w:rPr>
          <w:rFonts w:ascii="Times New Roman" w:hAnsi="Times New Roman" w:cs="Times New Roman"/>
          <w:color w:val="000000"/>
        </w:rPr>
      </w:pPr>
      <w:r w:rsidRPr="005D7A8F">
        <w:rPr>
          <w:rFonts w:ascii="Times New Roman" w:hAnsi="Times New Roman" w:cs="Times New Roman"/>
          <w:color w:val="000000"/>
        </w:rPr>
        <w:t xml:space="preserve">2.5. О принятом решения об организации и проведении торгов, либо об отказе в организации и проведении торгов на право заключения договора аренды имущества, включенного в </w:t>
      </w:r>
      <w:hyperlink r:id="rId10" w:history="1">
        <w:r w:rsidRPr="005D7A8F">
          <w:rPr>
            <w:rStyle w:val="a8"/>
            <w:rFonts w:ascii="Times New Roman" w:hAnsi="Times New Roman" w:cs="Times New Roman"/>
            <w:color w:val="000000"/>
          </w:rPr>
          <w:t>Перечень</w:t>
        </w:r>
      </w:hyperlink>
      <w:r w:rsidRPr="005D7A8F">
        <w:rPr>
          <w:rFonts w:ascii="Times New Roman" w:hAnsi="Times New Roman" w:cs="Times New Roman"/>
          <w:color w:val="000000"/>
        </w:rPr>
        <w:t>, заявитель уведомляется администрацией Потюкановского сельсовета в течение пяти дней.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>2.6. Договор аренды муниципального имущества</w:t>
      </w:r>
      <w:r w:rsidRPr="005D7A8F">
        <w:rPr>
          <w:sz w:val="20"/>
          <w:szCs w:val="20"/>
        </w:rPr>
        <w:t xml:space="preserve"> Потюкановского сельсовета</w:t>
      </w:r>
      <w:r w:rsidRPr="005D7A8F">
        <w:rPr>
          <w:color w:val="auto"/>
          <w:sz w:val="20"/>
          <w:szCs w:val="20"/>
        </w:rPr>
        <w:t xml:space="preserve">, входящего в Перечень, заключается с арендатором на срок не менее пяти лет. Срок договора может быть уменьшен на основании поданного до заключения такого договора заявления лица, приобретающего права владения и (или) пользования. Запрещается продажа переданного субъектам малого и среднего предпринимательства и организациям, образующим инфраструктуру поддержки субъектов малого и среднего предпринимательства, переуступка прав пользования им, передача пользования им в залог и внесение прав пользования таким имуществом в уставный капитал любых других субъектов хозяйственной деятельности.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2.7. При проведении торгов на право заключения договоров аренды муниципального имущества, включенного в Перечень, стартовый размер арендной платы определяется на основании отчета об оценке рыночной арендной платы, подготовленного в соответствии с законодательством Российской Федерации об оценочной деятельности.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</w:p>
    <w:p w:rsidR="005D7A8F" w:rsidRPr="005D7A8F" w:rsidRDefault="005D7A8F" w:rsidP="005D7A8F">
      <w:pPr>
        <w:pStyle w:val="Default"/>
        <w:spacing w:line="20" w:lineRule="atLeast"/>
        <w:contextualSpacing/>
        <w:jc w:val="center"/>
        <w:rPr>
          <w:b/>
          <w:color w:val="auto"/>
          <w:sz w:val="20"/>
          <w:szCs w:val="20"/>
        </w:rPr>
      </w:pPr>
      <w:r w:rsidRPr="005D7A8F">
        <w:rPr>
          <w:b/>
          <w:color w:val="auto"/>
          <w:sz w:val="20"/>
          <w:szCs w:val="20"/>
        </w:rPr>
        <w:t xml:space="preserve">3. </w:t>
      </w:r>
      <w:r w:rsidRPr="005D7A8F">
        <w:rPr>
          <w:color w:val="auto"/>
          <w:sz w:val="20"/>
          <w:szCs w:val="20"/>
        </w:rPr>
        <w:t>Условия предоставления льгот по арендной плате за муниципальное имущество, включенное в Перечень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3.1. Субъектам малого и среднего предпринимательства, занимающимся социально-значимыми видами деятельности и соблюдающими условия, установленные в пункте 3.4 настоящего Положения, с предварительного письменного согласия антимонопольного органа на основании решения администрации </w:t>
      </w:r>
      <w:r w:rsidRPr="005D7A8F">
        <w:rPr>
          <w:sz w:val="20"/>
          <w:szCs w:val="20"/>
        </w:rPr>
        <w:t>сельского поселения</w:t>
      </w:r>
      <w:r w:rsidRPr="005D7A8F">
        <w:rPr>
          <w:color w:val="auto"/>
          <w:sz w:val="20"/>
          <w:szCs w:val="20"/>
        </w:rPr>
        <w:t xml:space="preserve"> не ранее 6 месяцев, </w:t>
      </w:r>
      <w:proofErr w:type="gramStart"/>
      <w:r w:rsidRPr="005D7A8F">
        <w:rPr>
          <w:color w:val="auto"/>
          <w:sz w:val="20"/>
          <w:szCs w:val="20"/>
        </w:rPr>
        <w:t>с даты заключения</w:t>
      </w:r>
      <w:proofErr w:type="gramEnd"/>
      <w:r w:rsidRPr="005D7A8F">
        <w:rPr>
          <w:color w:val="auto"/>
          <w:sz w:val="20"/>
          <w:szCs w:val="20"/>
        </w:rPr>
        <w:t xml:space="preserve"> договора аренды, могут предоставляться, льготы по арендной плате.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3.2. К социально значимым видам деятельности относится оказание следующих услуг: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- жилищно-коммунальное хозяйство, культура, бытовое обслуживание населения, физическая культура и спорт, общественное питание, деятельность в инновационной сфере, туризм, </w:t>
      </w:r>
      <w:r w:rsidRPr="005D7A8F">
        <w:rPr>
          <w:sz w:val="20"/>
          <w:szCs w:val="20"/>
        </w:rPr>
        <w:t>развитие народных промыслов и ремесел, производство продуктов питания, производство промышленной продукции, розничная торговля продуктами питания и товарами первой необходимости.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3.3. Льготы по арендной плате субъектам малого и среднего предпринимательства, занимающимся видами деятельности, указанными в пункте 3.2. настоящего Положения, устанавливаются в процентном соотношении к определенному (установленному) размеру арендной платы: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- в первый год аренды - 50 процентов размера арендной платы;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- во второй год аренды - 70 процентов размера арендной платы;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- в третий год аренды - 90 процентов размера арендной платы;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- в четвертый год аренды и далее - 100 процентов размера арендной платы.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3.4. Льготы по арендной плате субъектам малого и среднего предпринимательства предоставляются при соблюдении следующих условий: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1) отсутствие у арендатора задолженности по арендной плате за имущество, включенное в Перечень, на день подачи обращения за предоставлением льготы;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2) арендатор должен использовать арендуемое имущество по целевому назначению.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sz w:val="20"/>
          <w:szCs w:val="20"/>
        </w:rPr>
        <w:t>3.5.</w:t>
      </w:r>
      <w:r w:rsidRPr="005D7A8F">
        <w:rPr>
          <w:color w:val="auto"/>
          <w:sz w:val="20"/>
          <w:szCs w:val="20"/>
        </w:rPr>
        <w:t xml:space="preserve"> Заявления о предоставлении льготы субъекты малого и среднего предпринимательства подают в администрацию </w:t>
      </w:r>
      <w:proofErr w:type="spellStart"/>
      <w:r w:rsidRPr="005D7A8F">
        <w:rPr>
          <w:color w:val="auto"/>
          <w:sz w:val="20"/>
          <w:szCs w:val="20"/>
        </w:rPr>
        <w:t>Биазинского</w:t>
      </w:r>
      <w:proofErr w:type="spellEnd"/>
      <w:r w:rsidRPr="005D7A8F">
        <w:rPr>
          <w:sz w:val="20"/>
          <w:szCs w:val="20"/>
        </w:rPr>
        <w:t xml:space="preserve"> сельсовета</w:t>
      </w:r>
      <w:r w:rsidRPr="005D7A8F">
        <w:rPr>
          <w:color w:val="auto"/>
          <w:sz w:val="20"/>
          <w:szCs w:val="20"/>
        </w:rPr>
        <w:t xml:space="preserve">. К указанному заявлению прилагаются: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1) выписка из Единого государственного реестра юридических лиц, либо выписка из Единого государственного реестра индивидуальных предпринимателей, подтверждающая право осуществления указанных видов деятельности;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2) бухгалтерский баланс по состоянию на последнюю отчетную дату или иная предусмотренная законодательством Российской Федерации о налогах и сборах документация; </w:t>
      </w:r>
    </w:p>
    <w:p w:rsidR="005D7A8F" w:rsidRPr="005D7A8F" w:rsidRDefault="005D7A8F" w:rsidP="005D7A8F">
      <w:pPr>
        <w:pStyle w:val="Default"/>
        <w:spacing w:line="20" w:lineRule="atLeast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 </w:t>
      </w:r>
      <w:r w:rsidRPr="005D7A8F">
        <w:rPr>
          <w:color w:val="auto"/>
          <w:sz w:val="20"/>
          <w:szCs w:val="20"/>
        </w:rPr>
        <w:tab/>
        <w:t xml:space="preserve">3) копии учредительных документов субъекта предпринимательской деятельности.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3.6. администрация </w:t>
      </w:r>
      <w:proofErr w:type="spellStart"/>
      <w:r w:rsidRPr="005D7A8F">
        <w:rPr>
          <w:color w:val="auto"/>
          <w:sz w:val="20"/>
          <w:szCs w:val="20"/>
        </w:rPr>
        <w:t>Биазинского</w:t>
      </w:r>
      <w:proofErr w:type="spellEnd"/>
      <w:r w:rsidRPr="005D7A8F">
        <w:rPr>
          <w:sz w:val="20"/>
          <w:szCs w:val="20"/>
        </w:rPr>
        <w:t xml:space="preserve"> сельсовета </w:t>
      </w:r>
      <w:r w:rsidRPr="005D7A8F">
        <w:rPr>
          <w:color w:val="auto"/>
          <w:sz w:val="20"/>
          <w:szCs w:val="20"/>
        </w:rPr>
        <w:t xml:space="preserve">вправе истребовать у арендаторов, получивших льготу, необходимые документы, подтверждающие соблюдение арендатором условий ее предоставления и применения.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3.7. В целях </w:t>
      </w:r>
      <w:proofErr w:type="gramStart"/>
      <w:r w:rsidRPr="005D7A8F">
        <w:rPr>
          <w:color w:val="auto"/>
          <w:sz w:val="20"/>
          <w:szCs w:val="20"/>
        </w:rPr>
        <w:t>контроля за</w:t>
      </w:r>
      <w:proofErr w:type="gramEnd"/>
      <w:r w:rsidRPr="005D7A8F">
        <w:rPr>
          <w:color w:val="auto"/>
          <w:sz w:val="20"/>
          <w:szCs w:val="20"/>
        </w:rPr>
        <w:t xml:space="preserve"> целевым использованием имущества, переданного в аренду субъектам малого и среднего предпринимательства и организациям, в заключаемом договоре аренды предусматривается обязанность администрации сельского поселения осуществлять проверки использования имущества не реже одного раза в год. </w:t>
      </w:r>
    </w:p>
    <w:p w:rsidR="005D7A8F" w:rsidRPr="005D7A8F" w:rsidRDefault="005D7A8F" w:rsidP="005D7A8F">
      <w:pPr>
        <w:pStyle w:val="Default"/>
        <w:spacing w:line="20" w:lineRule="atLeast"/>
        <w:ind w:firstLine="708"/>
        <w:contextualSpacing/>
        <w:jc w:val="both"/>
        <w:rPr>
          <w:color w:val="auto"/>
          <w:sz w:val="20"/>
          <w:szCs w:val="20"/>
        </w:rPr>
      </w:pPr>
      <w:r w:rsidRPr="005D7A8F">
        <w:rPr>
          <w:color w:val="auto"/>
          <w:sz w:val="20"/>
          <w:szCs w:val="20"/>
        </w:rPr>
        <w:t xml:space="preserve">3.8. </w:t>
      </w:r>
      <w:proofErr w:type="gramStart"/>
      <w:r w:rsidRPr="005D7A8F">
        <w:rPr>
          <w:color w:val="auto"/>
          <w:sz w:val="20"/>
          <w:szCs w:val="20"/>
        </w:rPr>
        <w:t>При установлении факта использования имущества не по целевому назначению и (или) с нарушением запретов, установленных частью 2 статьи 18 Федерального закона от 24.07.2007 № 209-ФЗ «О развитии малого и среднего предпринимательства в Российской Федерации», а также в случае выявления несоответствия субъекта малого и среднего предпринимательства или организации требованиям, установленным статьями 4, 15 Федерального закона от 24.07.2007 № 209-ФЗ «О развитии малого и</w:t>
      </w:r>
      <w:proofErr w:type="gramEnd"/>
      <w:r w:rsidRPr="005D7A8F">
        <w:rPr>
          <w:color w:val="auto"/>
          <w:sz w:val="20"/>
          <w:szCs w:val="20"/>
        </w:rPr>
        <w:t xml:space="preserve"> среднего предпринимательства в Российской Федерации», договор аренды подлежит расторжению по требованию арендодателя в порядке, предусмотренном Гражданским кодексом Российской Федерации.</w:t>
      </w:r>
    </w:p>
    <w:p w:rsidR="005D7A8F" w:rsidRPr="005D7A8F" w:rsidRDefault="005D7A8F" w:rsidP="005D7A8F">
      <w:pPr>
        <w:pStyle w:val="aa"/>
        <w:spacing w:line="20" w:lineRule="atLeast"/>
        <w:contextualSpacing/>
        <w:rPr>
          <w:rFonts w:ascii="Times New Roman" w:hAnsi="Times New Roman"/>
          <w:sz w:val="20"/>
          <w:szCs w:val="20"/>
        </w:rPr>
      </w:pPr>
      <w:r w:rsidRPr="005D7A8F">
        <w:rPr>
          <w:rFonts w:ascii="Times New Roman" w:hAnsi="Times New Roman"/>
          <w:sz w:val="20"/>
          <w:szCs w:val="20"/>
        </w:rPr>
        <w:t xml:space="preserve">Администрация 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5D7A8F">
        <w:rPr>
          <w:rFonts w:ascii="Times New Roman" w:hAnsi="Times New Roman" w:cs="Times New Roman"/>
          <w:b/>
          <w:bCs/>
          <w:sz w:val="20"/>
          <w:szCs w:val="20"/>
        </w:rPr>
        <w:t>Потюкановского сельсовета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5D7A8F">
        <w:rPr>
          <w:rFonts w:ascii="Times New Roman" w:hAnsi="Times New Roman" w:cs="Times New Roman"/>
          <w:b/>
          <w:bCs/>
          <w:sz w:val="20"/>
          <w:szCs w:val="20"/>
        </w:rPr>
        <w:t>Северного района Новосибирской области</w:t>
      </w:r>
    </w:p>
    <w:p w:rsidR="005D7A8F" w:rsidRPr="005D7A8F" w:rsidRDefault="005D7A8F" w:rsidP="005D7A8F">
      <w:pPr>
        <w:spacing w:after="0"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proofErr w:type="gramStart"/>
      <w:r w:rsidRPr="005D7A8F">
        <w:rPr>
          <w:rFonts w:ascii="Times New Roman" w:hAnsi="Times New Roman" w:cs="Times New Roman"/>
          <w:b/>
          <w:bCs/>
          <w:sz w:val="20"/>
          <w:szCs w:val="20"/>
        </w:rPr>
        <w:t>П</w:t>
      </w:r>
      <w:proofErr w:type="gramEnd"/>
      <w:r w:rsidRPr="005D7A8F">
        <w:rPr>
          <w:rFonts w:ascii="Times New Roman" w:hAnsi="Times New Roman" w:cs="Times New Roman"/>
          <w:b/>
          <w:bCs/>
          <w:sz w:val="20"/>
          <w:szCs w:val="20"/>
        </w:rPr>
        <w:t xml:space="preserve"> О С Т А Н О В Л Е Н И Е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bCs/>
          <w:sz w:val="20"/>
          <w:szCs w:val="20"/>
        </w:rPr>
      </w:pPr>
      <w:r w:rsidRPr="005D7A8F">
        <w:rPr>
          <w:rFonts w:ascii="Times New Roman" w:hAnsi="Times New Roman" w:cs="Times New Roman"/>
          <w:b/>
          <w:bCs/>
          <w:sz w:val="20"/>
          <w:szCs w:val="20"/>
        </w:rPr>
        <w:t>18.07.2017 г.                              п. Среднеичинский                               №  28</w:t>
      </w: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b/>
          <w:bCs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b/>
          <w:bCs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5D7A8F">
        <w:rPr>
          <w:rFonts w:ascii="Times New Roman" w:hAnsi="Times New Roman" w:cs="Times New Roman"/>
          <w:b/>
          <w:sz w:val="20"/>
          <w:szCs w:val="20"/>
        </w:rPr>
        <w:t>О подготовке прогноза социально-экономического развития Потюкановского сельсовета Северного района Новосибирской области на 2018 год и на плановый период 2019 и 2020 года, плана социально-экономического развития  Потюкановского сельсовета Северного района Новосибирской области на 2018 год и на период до 2020 года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</w:t>
      </w:r>
      <w:proofErr w:type="gramStart"/>
      <w:r w:rsidRPr="005D7A8F">
        <w:rPr>
          <w:rFonts w:ascii="Times New Roman" w:hAnsi="Times New Roman" w:cs="Times New Roman"/>
          <w:sz w:val="20"/>
          <w:szCs w:val="20"/>
        </w:rPr>
        <w:t>В соответствии со статьями 169, 173 Бюджетного кодекса Российской Федерации, статьёй 34 Положения о бюджетном процессе в Потюкановском сельсовете Северного района Новосибирской области, утвержденного решением Совета депутатов Потюкановского сельсовета Северного района Новосибирской области от 28.11.2013 № 3 «Об утверждении Положения о бюджетном процессе в Потюкановском сельсовете Северного района Новосибирской области» (с изменениями от 02.02.2015 № 2) и в целях своевременной и качественной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5D7A8F">
        <w:rPr>
          <w:rFonts w:ascii="Times New Roman" w:hAnsi="Times New Roman" w:cs="Times New Roman"/>
          <w:sz w:val="20"/>
          <w:szCs w:val="20"/>
        </w:rPr>
        <w:t xml:space="preserve">подготовки планово-прогнозных документов Потюкановского сельсовета Северного района Новосибирской области на 2018 год и на период до 2020 года, прогноза местного бюджета Потюкановского сельсовета Северного района Новосибирской области на 2018 год и проекта местного бюджета Потюкановского сельсовета Северного района Новосибирской области на 2018 год и на плановый период 2019-2020 годов, администрация Потюкановского сельсовета Северного района Новосибирской области </w:t>
      </w:r>
      <w:proofErr w:type="gramEnd"/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1.Утвердить прилагаемый план-график мероприятий по подготовке прогноза социально-экономического развития Потюкановского сельсовета Северного района Новосибирской области на 2017 год и на плановый период 2019 и 2020 годов, плана социально-экономического развития Потюкановского сельсовета Северного района Новосибирской области на 2018 год и на период до 2020 года (далее - план-график).</w:t>
      </w: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2. Руководителям организаций обеспечить в установленные сроки выполнение плана-графика.</w:t>
      </w: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3. Возложить на специалиста администрации и главного бухгалтера Черепанову С.М. (по согласованию) обязанности по формированию планов социально-экономического развития поселений и проекта местного бюджета Потюкановского сельсовета Северного района Новосибирской области на очередной финансовый год и плановый период 2019 и 2020 годов.</w:t>
      </w: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4. </w:t>
      </w:r>
      <w:proofErr w:type="gramStart"/>
      <w:r w:rsidRPr="005D7A8F">
        <w:rPr>
          <w:rFonts w:ascii="Times New Roman" w:hAnsi="Times New Roman" w:cs="Times New Roman"/>
          <w:sz w:val="20"/>
          <w:szCs w:val="20"/>
        </w:rPr>
        <w:t>Признать утратившим силу постановление администрации Потюкановского  сельсовета Северного района Новосибирской области от 27.07.2016 № 40 «О подготовке прогноза социально-экономического развития Потюкановского сельсовета Северного района Новосибирской области на 2017 год и на плановый период 2018 и 2020 года, плана социально-экономического развития  Потюкановского сельсовета Северного района Новосибирской области на 2017 год и на период до 2020 года, прогноза местного бюджета Потюкановского  сельсовета Северного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района Новосибирской области на 2017 год и проекта местного бюджета Потюкановского сельсовета Северного района Новосибирской области на 2017 год и на плановый период 2018 и 2019 годов».</w:t>
      </w:r>
    </w:p>
    <w:p w:rsidR="005D7A8F" w:rsidRPr="005D7A8F" w:rsidRDefault="005D7A8F" w:rsidP="005D7A8F">
      <w:pPr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5. </w:t>
      </w:r>
      <w:proofErr w:type="gramStart"/>
      <w:r w:rsidRPr="005D7A8F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5D7A8F">
        <w:rPr>
          <w:rFonts w:ascii="Times New Roman" w:hAnsi="Times New Roman" w:cs="Times New Roman"/>
          <w:sz w:val="20"/>
          <w:szCs w:val="20"/>
        </w:rPr>
        <w:t xml:space="preserve"> исполнением постановления оставляю за собой.</w:t>
      </w: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Глава Потюкановского сельсовета</w:t>
      </w: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Северного района Новосибирской области                                А.В. Шушков</w:t>
      </w:r>
    </w:p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УТВЕРЖДЕН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         постановлением  администрацией 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      Потюкановского сельсовета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         Северного района 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Новосибирской области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от 18.07.2016 № 28                       </w:t>
      </w:r>
    </w:p>
    <w:p w:rsidR="005D7A8F" w:rsidRPr="005D7A8F" w:rsidRDefault="005D7A8F" w:rsidP="005D7A8F">
      <w:pPr>
        <w:spacing w:line="20" w:lineRule="atLeast"/>
        <w:contextualSpacing/>
        <w:jc w:val="right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ПЛАН-ГРАФИК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sz w:val="20"/>
          <w:szCs w:val="20"/>
        </w:rPr>
        <w:t>мероприятий по подготовке прогноза социально-экономического развития  Потюкановского сельсовета Северного района Новосибирской области на 2018 год и на плановый период 2019 и 2020 годов, плана социально-экономического развития Северного района Новосибирской области на 2018 год и на период до 2020 года</w:t>
      </w:r>
    </w:p>
    <w:p w:rsidR="005D7A8F" w:rsidRPr="005D7A8F" w:rsidRDefault="005D7A8F" w:rsidP="005D7A8F">
      <w:pPr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/>
      </w:tblPr>
      <w:tblGrid>
        <w:gridCol w:w="828"/>
        <w:gridCol w:w="5040"/>
        <w:gridCol w:w="1310"/>
        <w:gridCol w:w="2393"/>
      </w:tblGrid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spellStart"/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п\</w:t>
            </w:r>
            <w:proofErr w:type="gramStart"/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мероприятий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Дата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Ответственный исполнитель</w:t>
            </w: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Разработать основные направления налоговой политики и бюджетной </w:t>
            </w:r>
            <w:proofErr w:type="gramStart"/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политики</w:t>
            </w:r>
            <w:proofErr w:type="gramEnd"/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 на очередной финансовый год и плановый период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до 1 ноября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Главный бухгалтер МКУ «Центра бухгалтерского, материально-технического</w:t>
            </w:r>
          </w:p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 обеспечения Северного района» С.М. </w:t>
            </w:r>
            <w:r w:rsidRPr="005D7A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Черепанова (по согласованию)</w:t>
            </w:r>
          </w:p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 </w:t>
            </w: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Разработать проекты решений о внесении изменений в решения о налогах и сборах 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до 1 ноября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 </w:t>
            </w: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3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Сформировать и представить в администрацию Потюкановского сельсовета  Северного района Новосибирской области потребность в бюджетных ассигнованиях, на исполнение действующих и принимаемых расходных обязательств в соответствии с классификацией расходов бюджета на очередной финансовый год 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до 1 октября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Бухгалтер МКУ «Центра бухгалтерского, материально-технического обеспечения Северного района» С.М. Черепанова (по согласованию)</w:t>
            </w:r>
          </w:p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4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Сформировать и представить в УФ и НП потребность в бюджетных ассигнованиях, на исполнение действующих и принимаемых расходных обязательств в соответствии с классификацией расходов бюджета на очередной финансовый год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до 10 октября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Бухгалтер МКУ «Центра бухгалтерского, материально-технического обеспечения Северного района» С.М. Черепанова (по согласованию)</w:t>
            </w:r>
          </w:p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5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Сформировать и представить Главе Потюкановского  сельсовета Северного района Новосибирской области проект решения по прогнозу и плану социально-экономического развития Потюкановского  сельсовета Северного района Новосибирской области на 2018 год и на период до 2020 года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до 10 ноября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 </w:t>
            </w:r>
          </w:p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6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Внести проект решения по прогнозу и плану социально-экономического развития Потюкановского сельсовета Северного района Новосибирской области на 2018 год и на период до 2020 года на Сход граждан  Потюкановского сельсовета Северного района Новосибирской области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Не позднее 10 ноября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Глава Потюкановского сельсовета  Северного района Новосибирской области</w:t>
            </w: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7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Сформировать и представить Главе Потюкановского сельсовета Северного района Новосибирской области проект решения о местном бюджете Потюкановского сельсовета Северного района Новосибирской области на 2018 год и на плановый период 2019 и 2020 годов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до 10 ноября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Бухгалтер МКУ «Центра бухгалтерского, материально-технического обеспечения Северного района» С.М. Черепанова (по согласованию)</w:t>
            </w:r>
          </w:p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 xml:space="preserve">Специалист администрации </w:t>
            </w:r>
          </w:p>
        </w:tc>
      </w:tr>
      <w:tr w:rsidR="005D7A8F" w:rsidRPr="005D7A8F" w:rsidTr="00E00A0C">
        <w:tc>
          <w:tcPr>
            <w:tcW w:w="828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8</w:t>
            </w:r>
          </w:p>
        </w:tc>
        <w:tc>
          <w:tcPr>
            <w:tcW w:w="504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Внести на Сход граждан  проект решения о местном бюджете Потюкановского сельсовета Северного района Новосибирской области на очередной финансовый год и плановый период, пояснительную записку и другие материалы, предусмотренные решением Совета депутатов Потюкановского сельсовета Северного района Новосибирской области «Положения о бюджетном процессе в Потюкановском сельсовете Северного района Новосибирской области»</w:t>
            </w:r>
          </w:p>
        </w:tc>
        <w:tc>
          <w:tcPr>
            <w:tcW w:w="1310" w:type="dxa"/>
          </w:tcPr>
          <w:p w:rsidR="005D7A8F" w:rsidRPr="005D7A8F" w:rsidRDefault="005D7A8F" w:rsidP="005D7A8F">
            <w:pPr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Не позднее 15 ноября</w:t>
            </w:r>
          </w:p>
        </w:tc>
        <w:tc>
          <w:tcPr>
            <w:tcW w:w="2393" w:type="dxa"/>
          </w:tcPr>
          <w:p w:rsidR="005D7A8F" w:rsidRPr="005D7A8F" w:rsidRDefault="005D7A8F" w:rsidP="005D7A8F">
            <w:pPr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Глава  Потюкановского сельсовета  Северного района Новосибирской области</w:t>
            </w:r>
          </w:p>
        </w:tc>
      </w:tr>
    </w:tbl>
    <w:p w:rsidR="005D7A8F" w:rsidRPr="005D7A8F" w:rsidRDefault="005D7A8F" w:rsidP="005D7A8F">
      <w:pPr>
        <w:spacing w:line="20" w:lineRule="atLeast"/>
        <w:contextualSpacing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 w:rsidP="005D7A8F">
      <w:pPr>
        <w:autoSpaceDE w:val="0"/>
        <w:autoSpaceDN w:val="0"/>
        <w:adjustRightInd w:val="0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864A1E" w:rsidRPr="005D7A8F" w:rsidRDefault="00D0295B" w:rsidP="005D7A8F">
      <w:pPr>
        <w:pStyle w:val="a6"/>
        <w:spacing w:line="20" w:lineRule="atLeast"/>
        <w:contextualSpacing/>
        <w:jc w:val="center"/>
        <w:rPr>
          <w:rFonts w:ascii="Times New Roman" w:hAnsi="Times New Roman" w:cs="Times New Roman"/>
          <w:sz w:val="20"/>
          <w:szCs w:val="20"/>
        </w:rPr>
      </w:pPr>
      <w:r w:rsidRPr="005D7A8F">
        <w:rPr>
          <w:rFonts w:ascii="Times New Roman" w:hAnsi="Times New Roman" w:cs="Times New Roman"/>
          <w:noProof/>
          <w:sz w:val="20"/>
          <w:szCs w:val="20"/>
        </w:rPr>
        <w:t xml:space="preserve">                                                     </w:t>
      </w:r>
      <w:r w:rsidR="005769B0" w:rsidRPr="005D7A8F">
        <w:rPr>
          <w:rFonts w:ascii="Times New Roman" w:hAnsi="Times New Roman" w:cs="Times New Roman"/>
          <w:sz w:val="20"/>
          <w:szCs w:val="20"/>
        </w:rPr>
        <w:t xml:space="preserve">                                                          </w:t>
      </w:r>
      <w:r w:rsidRPr="005D7A8F">
        <w:rPr>
          <w:rFonts w:ascii="Times New Roman" w:hAnsi="Times New Roman" w:cs="Times New Roman"/>
          <w:sz w:val="20"/>
          <w:szCs w:val="20"/>
        </w:rPr>
        <w:t xml:space="preserve">                    </w:t>
      </w:r>
    </w:p>
    <w:tbl>
      <w:tblPr>
        <w:tblpPr w:leftFromText="180" w:rightFromText="180" w:vertAnchor="text" w:horzAnchor="margin" w:tblpXSpec="center" w:tblpY="45"/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554"/>
        <w:gridCol w:w="2243"/>
        <w:gridCol w:w="1697"/>
        <w:gridCol w:w="1044"/>
        <w:gridCol w:w="2776"/>
      </w:tblGrid>
      <w:tr w:rsidR="008921BB" w:rsidRPr="005D7A8F" w:rsidTr="00D0295B">
        <w:trPr>
          <w:trHeight w:val="1234"/>
        </w:trPr>
        <w:tc>
          <w:tcPr>
            <w:tcW w:w="2554" w:type="dxa"/>
          </w:tcPr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Учредители:</w:t>
            </w:r>
          </w:p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2243" w:type="dxa"/>
          </w:tcPr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Адрес редакции:</w:t>
            </w:r>
          </w:p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632072</w:t>
            </w:r>
          </w:p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Новосибирская область Северный район п. Среднеичинский  улица Центральная 14</w:t>
            </w:r>
          </w:p>
        </w:tc>
        <w:tc>
          <w:tcPr>
            <w:tcW w:w="1697" w:type="dxa"/>
          </w:tcPr>
          <w:p w:rsidR="008921BB" w:rsidRPr="005D7A8F" w:rsidRDefault="005F40C2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Редакция:</w:t>
            </w:r>
          </w:p>
          <w:p w:rsidR="005F40C2" w:rsidRPr="005D7A8F" w:rsidRDefault="005F40C2" w:rsidP="005D7A8F">
            <w:pPr>
              <w:tabs>
                <w:tab w:val="left" w:pos="5320"/>
              </w:tabs>
              <w:spacing w:line="20" w:lineRule="atLeast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Администрация Потюкановского сельсовета</w:t>
            </w:r>
          </w:p>
        </w:tc>
        <w:tc>
          <w:tcPr>
            <w:tcW w:w="1044" w:type="dxa"/>
          </w:tcPr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Телефон:</w:t>
            </w:r>
          </w:p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37-443</w:t>
            </w:r>
          </w:p>
        </w:tc>
        <w:tc>
          <w:tcPr>
            <w:tcW w:w="2776" w:type="dxa"/>
          </w:tcPr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Отпечатано в администрации Потюкановского сельсовета</w:t>
            </w:r>
          </w:p>
          <w:p w:rsidR="008921BB" w:rsidRPr="005D7A8F" w:rsidRDefault="007A0493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тираж 5</w:t>
            </w:r>
          </w:p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  <w:r w:rsidRPr="005D7A8F">
              <w:rPr>
                <w:rFonts w:ascii="Times New Roman" w:hAnsi="Times New Roman" w:cs="Times New Roman"/>
                <w:sz w:val="20"/>
                <w:szCs w:val="20"/>
              </w:rPr>
              <w:t>Бесплатно</w:t>
            </w:r>
          </w:p>
          <w:p w:rsidR="008921BB" w:rsidRPr="005D7A8F" w:rsidRDefault="008921BB" w:rsidP="005D7A8F">
            <w:pPr>
              <w:tabs>
                <w:tab w:val="left" w:pos="5320"/>
              </w:tabs>
              <w:spacing w:line="20" w:lineRule="atLeast"/>
              <w:contextualSpacing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5478DA" w:rsidRPr="005D7A8F" w:rsidRDefault="005478DA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A157D" w:rsidRPr="005D7A8F" w:rsidRDefault="00CA157D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C319E4" w:rsidRPr="005D7A8F" w:rsidRDefault="00C319E4" w:rsidP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p w:rsidR="005D7A8F" w:rsidRPr="005D7A8F" w:rsidRDefault="005D7A8F">
      <w:pPr>
        <w:pStyle w:val="a6"/>
        <w:spacing w:line="20" w:lineRule="atLeast"/>
        <w:contextualSpacing/>
        <w:jc w:val="both"/>
        <w:rPr>
          <w:rFonts w:ascii="Times New Roman" w:hAnsi="Times New Roman" w:cs="Times New Roman"/>
          <w:sz w:val="20"/>
          <w:szCs w:val="20"/>
        </w:rPr>
      </w:pPr>
    </w:p>
    <w:sectPr w:rsidR="005D7A8F" w:rsidRPr="005D7A8F" w:rsidSect="002E6599">
      <w:pgSz w:w="11906" w:h="16838" w:code="9"/>
      <w:pgMar w:top="567" w:right="1134" w:bottom="426" w:left="1133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1F0636"/>
    <w:multiLevelType w:val="hybridMultilevel"/>
    <w:tmpl w:val="11A8B3F8"/>
    <w:lvl w:ilvl="0" w:tplc="041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>
    <w:nsid w:val="03632398"/>
    <w:multiLevelType w:val="singleLevel"/>
    <w:tmpl w:val="6CFEC71A"/>
    <w:lvl w:ilvl="0">
      <w:start w:val="1"/>
      <w:numFmt w:val="decimal"/>
      <w:lvlText w:val="%1."/>
      <w:legacy w:legacy="1" w:legacySpace="0" w:legacyIndent="0"/>
      <w:lvlJc w:val="left"/>
      <w:pPr>
        <w:ind w:left="0" w:firstLine="0"/>
      </w:pPr>
    </w:lvl>
  </w:abstractNum>
  <w:abstractNum w:abstractNumId="2">
    <w:nsid w:val="05AC4812"/>
    <w:multiLevelType w:val="hybridMultilevel"/>
    <w:tmpl w:val="5E30CA36"/>
    <w:lvl w:ilvl="0" w:tplc="04190011">
      <w:start w:val="1"/>
      <w:numFmt w:val="decimal"/>
      <w:lvlText w:val="%1)"/>
      <w:lvlJc w:val="left"/>
      <w:pPr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11FE714C"/>
    <w:multiLevelType w:val="multilevel"/>
    <w:tmpl w:val="A1C6B24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6850908"/>
    <w:multiLevelType w:val="hybridMultilevel"/>
    <w:tmpl w:val="A46C3C48"/>
    <w:lvl w:ilvl="0" w:tplc="BC00FA5E">
      <w:start w:val="3"/>
      <w:numFmt w:val="decimal"/>
      <w:lvlText w:val="%1."/>
      <w:lvlJc w:val="left"/>
      <w:pPr>
        <w:ind w:left="1069" w:hanging="360"/>
      </w:pPr>
      <w:rPr>
        <w:rFonts w:eastAsia="Calibri"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80E544A"/>
    <w:multiLevelType w:val="hybridMultilevel"/>
    <w:tmpl w:val="70B6837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>
    <w:nsid w:val="43821448"/>
    <w:multiLevelType w:val="hybridMultilevel"/>
    <w:tmpl w:val="54628F98"/>
    <w:lvl w:ilvl="0" w:tplc="203C26F4">
      <w:start w:val="1"/>
      <w:numFmt w:val="decimal"/>
      <w:lvlText w:val="%1."/>
      <w:lvlJc w:val="left"/>
      <w:pPr>
        <w:ind w:left="735" w:hanging="390"/>
      </w:pPr>
      <w:rPr>
        <w:rFonts w:hint="default"/>
        <w:b w:val="0"/>
      </w:rPr>
    </w:lvl>
    <w:lvl w:ilvl="1" w:tplc="04190019">
      <w:start w:val="1"/>
      <w:numFmt w:val="lowerLetter"/>
      <w:lvlText w:val="%2."/>
      <w:lvlJc w:val="left"/>
      <w:pPr>
        <w:ind w:left="1425" w:hanging="360"/>
      </w:pPr>
    </w:lvl>
    <w:lvl w:ilvl="2" w:tplc="0419001B" w:tentative="1">
      <w:start w:val="1"/>
      <w:numFmt w:val="lowerRoman"/>
      <w:lvlText w:val="%3."/>
      <w:lvlJc w:val="right"/>
      <w:pPr>
        <w:ind w:left="2145" w:hanging="180"/>
      </w:pPr>
    </w:lvl>
    <w:lvl w:ilvl="3" w:tplc="0419000F" w:tentative="1">
      <w:start w:val="1"/>
      <w:numFmt w:val="decimal"/>
      <w:lvlText w:val="%4."/>
      <w:lvlJc w:val="left"/>
      <w:pPr>
        <w:ind w:left="2865" w:hanging="360"/>
      </w:pPr>
    </w:lvl>
    <w:lvl w:ilvl="4" w:tplc="04190019" w:tentative="1">
      <w:start w:val="1"/>
      <w:numFmt w:val="lowerLetter"/>
      <w:lvlText w:val="%5."/>
      <w:lvlJc w:val="left"/>
      <w:pPr>
        <w:ind w:left="3585" w:hanging="360"/>
      </w:pPr>
    </w:lvl>
    <w:lvl w:ilvl="5" w:tplc="0419001B" w:tentative="1">
      <w:start w:val="1"/>
      <w:numFmt w:val="lowerRoman"/>
      <w:lvlText w:val="%6."/>
      <w:lvlJc w:val="right"/>
      <w:pPr>
        <w:ind w:left="4305" w:hanging="180"/>
      </w:pPr>
    </w:lvl>
    <w:lvl w:ilvl="6" w:tplc="0419000F" w:tentative="1">
      <w:start w:val="1"/>
      <w:numFmt w:val="decimal"/>
      <w:lvlText w:val="%7."/>
      <w:lvlJc w:val="left"/>
      <w:pPr>
        <w:ind w:left="5025" w:hanging="360"/>
      </w:pPr>
    </w:lvl>
    <w:lvl w:ilvl="7" w:tplc="04190019" w:tentative="1">
      <w:start w:val="1"/>
      <w:numFmt w:val="lowerLetter"/>
      <w:lvlText w:val="%8."/>
      <w:lvlJc w:val="left"/>
      <w:pPr>
        <w:ind w:left="5745" w:hanging="360"/>
      </w:pPr>
    </w:lvl>
    <w:lvl w:ilvl="8" w:tplc="0419001B" w:tentative="1">
      <w:start w:val="1"/>
      <w:numFmt w:val="lowerRoman"/>
      <w:lvlText w:val="%9."/>
      <w:lvlJc w:val="right"/>
      <w:pPr>
        <w:ind w:left="6465" w:hanging="180"/>
      </w:pPr>
    </w:lvl>
  </w:abstractNum>
  <w:abstractNum w:abstractNumId="7">
    <w:nsid w:val="4DA7321C"/>
    <w:multiLevelType w:val="hybridMultilevel"/>
    <w:tmpl w:val="A9B4DEC2"/>
    <w:lvl w:ilvl="0" w:tplc="04190001"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>
    <w:nsid w:val="674515BA"/>
    <w:multiLevelType w:val="hybridMultilevel"/>
    <w:tmpl w:val="193218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>
    <w:nsid w:val="72E9129A"/>
    <w:multiLevelType w:val="hybridMultilevel"/>
    <w:tmpl w:val="034CB72A"/>
    <w:lvl w:ilvl="0" w:tplc="04190011">
      <w:start w:val="1"/>
      <w:numFmt w:val="decimal"/>
      <w:lvlText w:val="%1)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739D13D3"/>
    <w:multiLevelType w:val="hybridMultilevel"/>
    <w:tmpl w:val="C044A3B0"/>
    <w:lvl w:ilvl="0" w:tplc="3154D8A4">
      <w:start w:val="1"/>
      <w:numFmt w:val="decimal"/>
      <w:lvlText w:val="%1."/>
      <w:lvlJc w:val="left"/>
      <w:pPr>
        <w:ind w:left="1789" w:hanging="1080"/>
      </w:pPr>
      <w:rPr>
        <w:rFonts w:hint="default"/>
        <w:b w:val="0"/>
        <w:sz w:val="28"/>
      </w:r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"/>
    <w:lvlOverride w:ilvl="0">
      <w:startOverride w:val="1"/>
    </w:lvlOverride>
  </w:num>
  <w:num w:numId="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</w:num>
  <w:num w:numId="8">
    <w:abstractNumId w:val="0"/>
  </w:num>
  <w:num w:numId="9">
    <w:abstractNumId w:val="6"/>
  </w:num>
  <w:num w:numId="10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7"/>
  </w:num>
  <w:num w:numId="12">
    <w:abstractNumId w:val="2"/>
  </w:num>
  <w:num w:numId="13">
    <w:abstractNumId w:val="10"/>
  </w:num>
  <w:num w:numId="14">
    <w:abstractNumId w:val="4"/>
  </w:num>
  <w:numIdMacAtCleanup w:val="6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>
    <w:useFELayout/>
  </w:compat>
  <w:rsids>
    <w:rsidRoot w:val="009B7108"/>
    <w:rsid w:val="0002612A"/>
    <w:rsid w:val="000428FF"/>
    <w:rsid w:val="000660BD"/>
    <w:rsid w:val="000A6505"/>
    <w:rsid w:val="000F1AD6"/>
    <w:rsid w:val="0010058A"/>
    <w:rsid w:val="0010526C"/>
    <w:rsid w:val="00126375"/>
    <w:rsid w:val="00137F89"/>
    <w:rsid w:val="0014224C"/>
    <w:rsid w:val="00156F6C"/>
    <w:rsid w:val="00173AC8"/>
    <w:rsid w:val="00195A05"/>
    <w:rsid w:val="001C67CA"/>
    <w:rsid w:val="00235552"/>
    <w:rsid w:val="002838A3"/>
    <w:rsid w:val="0028410B"/>
    <w:rsid w:val="002B2B24"/>
    <w:rsid w:val="002D6FF4"/>
    <w:rsid w:val="002E6599"/>
    <w:rsid w:val="002F0468"/>
    <w:rsid w:val="00314B54"/>
    <w:rsid w:val="00315AF2"/>
    <w:rsid w:val="0032353A"/>
    <w:rsid w:val="003820D0"/>
    <w:rsid w:val="00387AC8"/>
    <w:rsid w:val="00394D91"/>
    <w:rsid w:val="003A6E65"/>
    <w:rsid w:val="003D36DB"/>
    <w:rsid w:val="003D724D"/>
    <w:rsid w:val="003E380A"/>
    <w:rsid w:val="003F0FDC"/>
    <w:rsid w:val="003F2AC8"/>
    <w:rsid w:val="00430994"/>
    <w:rsid w:val="004326FA"/>
    <w:rsid w:val="004B2FED"/>
    <w:rsid w:val="004B6ABE"/>
    <w:rsid w:val="004C5B36"/>
    <w:rsid w:val="004D32F2"/>
    <w:rsid w:val="004F211C"/>
    <w:rsid w:val="005058F9"/>
    <w:rsid w:val="0051200E"/>
    <w:rsid w:val="00512E93"/>
    <w:rsid w:val="00536DE9"/>
    <w:rsid w:val="005478DA"/>
    <w:rsid w:val="00563CAE"/>
    <w:rsid w:val="005769B0"/>
    <w:rsid w:val="005B5C1D"/>
    <w:rsid w:val="005B6191"/>
    <w:rsid w:val="005D7A8F"/>
    <w:rsid w:val="005E2625"/>
    <w:rsid w:val="005E79FE"/>
    <w:rsid w:val="005F40C2"/>
    <w:rsid w:val="00631722"/>
    <w:rsid w:val="00641069"/>
    <w:rsid w:val="00656DE3"/>
    <w:rsid w:val="0067348C"/>
    <w:rsid w:val="006816F1"/>
    <w:rsid w:val="006817DE"/>
    <w:rsid w:val="00682E0F"/>
    <w:rsid w:val="006B74EE"/>
    <w:rsid w:val="006D08D4"/>
    <w:rsid w:val="006D2D51"/>
    <w:rsid w:val="006F205C"/>
    <w:rsid w:val="00704C99"/>
    <w:rsid w:val="00732B8B"/>
    <w:rsid w:val="00772A8D"/>
    <w:rsid w:val="007779F7"/>
    <w:rsid w:val="0079376F"/>
    <w:rsid w:val="007A0493"/>
    <w:rsid w:val="007A2AF4"/>
    <w:rsid w:val="007B4DE7"/>
    <w:rsid w:val="007B6005"/>
    <w:rsid w:val="007B6646"/>
    <w:rsid w:val="007B7002"/>
    <w:rsid w:val="007C097F"/>
    <w:rsid w:val="007C5BD4"/>
    <w:rsid w:val="007D133D"/>
    <w:rsid w:val="007F5423"/>
    <w:rsid w:val="008214FA"/>
    <w:rsid w:val="00863C92"/>
    <w:rsid w:val="00864A1E"/>
    <w:rsid w:val="008830DC"/>
    <w:rsid w:val="008905C0"/>
    <w:rsid w:val="008921BB"/>
    <w:rsid w:val="0089283F"/>
    <w:rsid w:val="008C1A2F"/>
    <w:rsid w:val="008C64C4"/>
    <w:rsid w:val="008F1A0D"/>
    <w:rsid w:val="00915426"/>
    <w:rsid w:val="00916AF7"/>
    <w:rsid w:val="00980A2C"/>
    <w:rsid w:val="009B6E06"/>
    <w:rsid w:val="009B7108"/>
    <w:rsid w:val="009C6CF7"/>
    <w:rsid w:val="009E1C00"/>
    <w:rsid w:val="00A1122D"/>
    <w:rsid w:val="00A2108D"/>
    <w:rsid w:val="00A30FA3"/>
    <w:rsid w:val="00A568D3"/>
    <w:rsid w:val="00A60665"/>
    <w:rsid w:val="00A81B5D"/>
    <w:rsid w:val="00AA4643"/>
    <w:rsid w:val="00AA6F77"/>
    <w:rsid w:val="00AC7ECA"/>
    <w:rsid w:val="00B14674"/>
    <w:rsid w:val="00B15C39"/>
    <w:rsid w:val="00B40C55"/>
    <w:rsid w:val="00B41AB4"/>
    <w:rsid w:val="00B54379"/>
    <w:rsid w:val="00B75034"/>
    <w:rsid w:val="00BA0E31"/>
    <w:rsid w:val="00BC5621"/>
    <w:rsid w:val="00BC62A7"/>
    <w:rsid w:val="00C040D2"/>
    <w:rsid w:val="00C05DD0"/>
    <w:rsid w:val="00C24BE9"/>
    <w:rsid w:val="00C319E4"/>
    <w:rsid w:val="00C33172"/>
    <w:rsid w:val="00C53A0B"/>
    <w:rsid w:val="00CA157D"/>
    <w:rsid w:val="00CA2D24"/>
    <w:rsid w:val="00CA36E2"/>
    <w:rsid w:val="00CA47C5"/>
    <w:rsid w:val="00CC1052"/>
    <w:rsid w:val="00CC7B23"/>
    <w:rsid w:val="00CE660B"/>
    <w:rsid w:val="00D00664"/>
    <w:rsid w:val="00D01DAB"/>
    <w:rsid w:val="00D0295B"/>
    <w:rsid w:val="00D05A63"/>
    <w:rsid w:val="00D07ECD"/>
    <w:rsid w:val="00D148F3"/>
    <w:rsid w:val="00D50B73"/>
    <w:rsid w:val="00DC043E"/>
    <w:rsid w:val="00DD64C5"/>
    <w:rsid w:val="00E2706B"/>
    <w:rsid w:val="00E80636"/>
    <w:rsid w:val="00E9430C"/>
    <w:rsid w:val="00EC63C4"/>
    <w:rsid w:val="00ED1966"/>
    <w:rsid w:val="00EE2CC4"/>
    <w:rsid w:val="00F20211"/>
    <w:rsid w:val="00F36CFC"/>
    <w:rsid w:val="00F47F7C"/>
    <w:rsid w:val="00FA783E"/>
    <w:rsid w:val="00FC4731"/>
    <w:rsid w:val="00FE28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475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annotation reference" w:uiPriority="0"/>
    <w:lsdException w:name="List 2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0" w:unhideWhenUsed="0" w:qFormat="1"/>
    <w:lsdException w:name="Emphasis" w:semiHidden="0" w:uiPriority="0" w:unhideWhenUsed="0" w:qFormat="1"/>
    <w:lsdException w:name="Balloon Text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8410B"/>
  </w:style>
  <w:style w:type="paragraph" w:styleId="1">
    <w:name w:val="heading 1"/>
    <w:basedOn w:val="a"/>
    <w:next w:val="a"/>
    <w:link w:val="10"/>
    <w:qFormat/>
    <w:rsid w:val="009B7108"/>
    <w:pPr>
      <w:keepNext/>
      <w:spacing w:before="240" w:after="60" w:line="240" w:lineRule="auto"/>
      <w:outlineLvl w:val="0"/>
    </w:pPr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C4731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8830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nhideWhenUsed/>
    <w:qFormat/>
    <w:rsid w:val="008830DC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E6599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9B7108"/>
    <w:rPr>
      <w:rFonts w:ascii="Arial" w:eastAsia="Arial Unicode MS" w:hAnsi="Arial" w:cs="Arial"/>
      <w:b/>
      <w:bCs/>
      <w:kern w:val="32"/>
      <w:sz w:val="32"/>
      <w:szCs w:val="32"/>
    </w:rPr>
  </w:style>
  <w:style w:type="paragraph" w:styleId="a3">
    <w:name w:val="Body Text"/>
    <w:basedOn w:val="a"/>
    <w:link w:val="a4"/>
    <w:unhideWhenUsed/>
    <w:rsid w:val="009B7108"/>
    <w:pPr>
      <w:spacing w:after="120" w:line="240" w:lineRule="auto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4">
    <w:name w:val="Основной текст Знак"/>
    <w:basedOn w:val="a0"/>
    <w:link w:val="a3"/>
    <w:rsid w:val="009B7108"/>
    <w:rPr>
      <w:rFonts w:ascii="Times New Roman" w:eastAsia="Times New Roman" w:hAnsi="Times New Roman" w:cs="Times New Roman"/>
      <w:sz w:val="28"/>
      <w:szCs w:val="28"/>
    </w:rPr>
  </w:style>
  <w:style w:type="paragraph" w:styleId="a5">
    <w:name w:val="List Paragraph"/>
    <w:basedOn w:val="a"/>
    <w:uiPriority w:val="34"/>
    <w:qFormat/>
    <w:rsid w:val="009B7108"/>
    <w:pPr>
      <w:ind w:left="720"/>
      <w:contextualSpacing/>
    </w:pPr>
  </w:style>
  <w:style w:type="paragraph" w:customStyle="1" w:styleId="msonormalbullet1gif">
    <w:name w:val="msonormal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3gif">
    <w:name w:val="msonormal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1gif">
    <w:name w:val="msonormalbullet1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2gif">
    <w:name w:val="msonormalbullet1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1gifbullet3gif">
    <w:name w:val="msonormalbullet1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1gif">
    <w:name w:val="msonormalbullet2gifbullet1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2gif">
    <w:name w:val="msonormalbullet2gif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">
    <w:name w:val="msonormalbullet2gifbullet3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">
    <w:name w:val="msonormalbullet2.gif"/>
    <w:basedOn w:val="a"/>
    <w:rsid w:val="009B710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6">
    <w:name w:val="No Spacing"/>
    <w:aliases w:val="с интервалом,No Spacing1,No Spacing"/>
    <w:link w:val="a7"/>
    <w:uiPriority w:val="1"/>
    <w:qFormat/>
    <w:rsid w:val="005B5C1D"/>
    <w:pPr>
      <w:spacing w:after="0" w:line="240" w:lineRule="auto"/>
    </w:pPr>
  </w:style>
  <w:style w:type="character" w:styleId="a8">
    <w:name w:val="Hyperlink"/>
    <w:basedOn w:val="a0"/>
    <w:unhideWhenUsed/>
    <w:rsid w:val="005B5C1D"/>
    <w:rPr>
      <w:color w:val="0000FF"/>
      <w:u w:val="single"/>
    </w:rPr>
  </w:style>
  <w:style w:type="paragraph" w:customStyle="1" w:styleId="s12">
    <w:name w:val="s_12"/>
    <w:basedOn w:val="a"/>
    <w:rsid w:val="005B5C1D"/>
    <w:pPr>
      <w:spacing w:after="0" w:line="240" w:lineRule="auto"/>
      <w:ind w:firstLine="720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ConsPlusNormal">
    <w:name w:val="ConsPlusNormal"/>
    <w:link w:val="ConsPlusNormal0"/>
    <w:rsid w:val="007D133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en-US"/>
    </w:rPr>
  </w:style>
  <w:style w:type="paragraph" w:customStyle="1" w:styleId="msonormalbullet2gifbullet2gifbullet3gif">
    <w:name w:val="msonormalbullet2gifbullet2gifbullet3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1gif">
    <w:name w:val="msonormalbullet2gifbullet3gifbullet1.gif"/>
    <w:basedOn w:val="a"/>
    <w:rsid w:val="007D133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a9">
    <w:name w:val="Содержимое таблицы"/>
    <w:basedOn w:val="a"/>
    <w:rsid w:val="00394D91"/>
    <w:pPr>
      <w:widowControl w:val="0"/>
      <w:suppressLineNumbers/>
      <w:suppressAutoHyphens/>
      <w:spacing w:after="0" w:line="240" w:lineRule="auto"/>
    </w:pPr>
    <w:rPr>
      <w:rFonts w:ascii="Times New Roman" w:eastAsia="Arial" w:hAnsi="Times New Roman" w:cs="Mangal"/>
      <w:kern w:val="1"/>
      <w:sz w:val="24"/>
      <w:szCs w:val="24"/>
      <w:lang w:eastAsia="zh-CN" w:bidi="hi-IN"/>
    </w:rPr>
  </w:style>
  <w:style w:type="character" w:customStyle="1" w:styleId="a7">
    <w:name w:val="Без интервала Знак"/>
    <w:aliases w:val="с интервалом Знак,No Spacing1 Знак,No Spacing Знак"/>
    <w:link w:val="a6"/>
    <w:uiPriority w:val="1"/>
    <w:locked/>
    <w:rsid w:val="00394D91"/>
  </w:style>
  <w:style w:type="paragraph" w:customStyle="1" w:styleId="ConsPlusTitle">
    <w:name w:val="ConsPlusTitle"/>
    <w:rsid w:val="004C5B36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4"/>
      <w:szCs w:val="24"/>
    </w:rPr>
  </w:style>
  <w:style w:type="paragraph" w:styleId="aa">
    <w:name w:val="Title"/>
    <w:basedOn w:val="a"/>
    <w:link w:val="ab"/>
    <w:qFormat/>
    <w:rsid w:val="00430994"/>
    <w:pPr>
      <w:spacing w:after="0" w:line="240" w:lineRule="auto"/>
      <w:jc w:val="center"/>
    </w:pPr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character" w:customStyle="1" w:styleId="ab">
    <w:name w:val="Название Знак"/>
    <w:basedOn w:val="a0"/>
    <w:link w:val="aa"/>
    <w:rsid w:val="00430994"/>
    <w:rPr>
      <w:rFonts w:ascii="Bookman Old Style" w:eastAsia="Times New Roman" w:hAnsi="Bookman Old Style" w:cs="Times New Roman"/>
      <w:b/>
      <w:bCs/>
      <w:kern w:val="32"/>
      <w:sz w:val="28"/>
      <w:szCs w:val="32"/>
    </w:rPr>
  </w:style>
  <w:style w:type="paragraph" w:styleId="ac">
    <w:name w:val="Balloon Text"/>
    <w:basedOn w:val="a"/>
    <w:link w:val="ad"/>
    <w:semiHidden/>
    <w:unhideWhenUsed/>
    <w:rsid w:val="0063172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0"/>
    <w:link w:val="ac"/>
    <w:semiHidden/>
    <w:rsid w:val="00631722"/>
    <w:rPr>
      <w:rFonts w:ascii="Tahoma" w:hAnsi="Tahoma" w:cs="Tahoma"/>
      <w:sz w:val="16"/>
      <w:szCs w:val="16"/>
    </w:rPr>
  </w:style>
  <w:style w:type="paragraph" w:customStyle="1" w:styleId="11">
    <w:name w:val="Обычный1"/>
    <w:rsid w:val="00CC1052"/>
    <w:pPr>
      <w:widowControl w:val="0"/>
      <w:adjustRightInd w:val="0"/>
      <w:spacing w:before="60" w:after="0" w:line="360" w:lineRule="atLeast"/>
      <w:ind w:firstLine="720"/>
      <w:jc w:val="both"/>
      <w:textAlignment w:val="baseline"/>
    </w:pPr>
    <w:rPr>
      <w:rFonts w:ascii="Arial" w:eastAsia="Times New Roman" w:hAnsi="Arial" w:cs="Times New Roman"/>
      <w:snapToGrid w:val="0"/>
      <w:sz w:val="24"/>
      <w:szCs w:val="20"/>
    </w:rPr>
  </w:style>
  <w:style w:type="paragraph" w:customStyle="1" w:styleId="msonormalbullet2gifbullet2gifbullet1gif">
    <w:name w:val="msonormalbullet2gifbullet2gifbullet1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msonormalbullet2gifbullet3gifbullet3gif">
    <w:name w:val="msonormalbullet2gifbullet3gifbullet3.gif"/>
    <w:basedOn w:val="a"/>
    <w:rsid w:val="00CC105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30">
    <w:name w:val="Заголовок 3 Знак"/>
    <w:basedOn w:val="a0"/>
    <w:link w:val="3"/>
    <w:uiPriority w:val="9"/>
    <w:rsid w:val="008830DC"/>
    <w:rPr>
      <w:rFonts w:asciiTheme="majorHAnsi" w:eastAsiaTheme="majorEastAsia" w:hAnsiTheme="majorHAnsi" w:cstheme="majorBidi"/>
      <w:b/>
      <w:bCs/>
      <w:color w:val="4F81BD" w:themeColor="accent1"/>
    </w:rPr>
  </w:style>
  <w:style w:type="character" w:customStyle="1" w:styleId="40">
    <w:name w:val="Заголовок 4 Знак"/>
    <w:basedOn w:val="a0"/>
    <w:link w:val="4"/>
    <w:semiHidden/>
    <w:rsid w:val="008830DC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e">
    <w:name w:val="Body Text Indent"/>
    <w:basedOn w:val="a"/>
    <w:link w:val="af"/>
    <w:uiPriority w:val="99"/>
    <w:unhideWhenUsed/>
    <w:rsid w:val="005478DA"/>
    <w:pPr>
      <w:spacing w:after="120"/>
      <w:ind w:left="283"/>
    </w:pPr>
  </w:style>
  <w:style w:type="character" w:customStyle="1" w:styleId="af">
    <w:name w:val="Основной текст с отступом Знак"/>
    <w:basedOn w:val="a0"/>
    <w:link w:val="ae"/>
    <w:uiPriority w:val="99"/>
    <w:rsid w:val="005478DA"/>
  </w:style>
  <w:style w:type="character" w:styleId="af0">
    <w:name w:val="Strong"/>
    <w:qFormat/>
    <w:rsid w:val="005478DA"/>
    <w:rPr>
      <w:b/>
      <w:bCs/>
    </w:rPr>
  </w:style>
  <w:style w:type="paragraph" w:customStyle="1" w:styleId="ConsPlusNormal1">
    <w:name w:val="ConsPlusNormal Знак Знак"/>
    <w:link w:val="ConsPlusNormal2"/>
    <w:uiPriority w:val="99"/>
    <w:rsid w:val="005478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8"/>
      <w:szCs w:val="28"/>
    </w:rPr>
  </w:style>
  <w:style w:type="character" w:customStyle="1" w:styleId="ConsPlusNormal2">
    <w:name w:val="ConsPlusNormal Знак Знак Знак"/>
    <w:link w:val="ConsPlusNormal1"/>
    <w:uiPriority w:val="99"/>
    <w:locked/>
    <w:rsid w:val="005478DA"/>
    <w:rPr>
      <w:rFonts w:ascii="Arial" w:eastAsia="Times New Roman" w:hAnsi="Arial" w:cs="Arial"/>
      <w:sz w:val="28"/>
      <w:szCs w:val="28"/>
    </w:rPr>
  </w:style>
  <w:style w:type="paragraph" w:styleId="af1">
    <w:name w:val="Normal (Web)"/>
    <w:basedOn w:val="a"/>
    <w:uiPriority w:val="99"/>
    <w:rsid w:val="005478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ConsPlusNormal0">
    <w:name w:val="ConsPlusNormal Знак"/>
    <w:link w:val="ConsPlusNormal"/>
    <w:locked/>
    <w:rsid w:val="005478DA"/>
    <w:rPr>
      <w:rFonts w:ascii="Arial" w:eastAsia="Times New Roman" w:hAnsi="Arial" w:cs="Arial"/>
      <w:sz w:val="20"/>
      <w:szCs w:val="20"/>
      <w:lang w:eastAsia="en-US"/>
    </w:rPr>
  </w:style>
  <w:style w:type="paragraph" w:customStyle="1" w:styleId="ConsPlusNonformat">
    <w:name w:val="ConsPlusNonformat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ConsPlusCell">
    <w:name w:val="ConsPlusCell"/>
    <w:rsid w:val="005478D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</w:rPr>
  </w:style>
  <w:style w:type="character" w:customStyle="1" w:styleId="header-3">
    <w:name w:val="header-3"/>
    <w:basedOn w:val="a0"/>
    <w:rsid w:val="005478DA"/>
  </w:style>
  <w:style w:type="character" w:customStyle="1" w:styleId="bg">
    <w:name w:val="bg"/>
    <w:basedOn w:val="a0"/>
    <w:rsid w:val="005478DA"/>
  </w:style>
  <w:style w:type="character" w:styleId="af2">
    <w:name w:val="annotation reference"/>
    <w:semiHidden/>
    <w:rsid w:val="005478DA"/>
    <w:rPr>
      <w:sz w:val="16"/>
      <w:szCs w:val="16"/>
    </w:rPr>
  </w:style>
  <w:style w:type="character" w:customStyle="1" w:styleId="b-serp-urlitem">
    <w:name w:val="b-serp-url__item"/>
    <w:basedOn w:val="a0"/>
    <w:rsid w:val="005478DA"/>
  </w:style>
  <w:style w:type="table" w:styleId="af3">
    <w:name w:val="Table Grid"/>
    <w:basedOn w:val="a1"/>
    <w:uiPriority w:val="59"/>
    <w:rsid w:val="00EC63C4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12">
    <w:name w:val="Без интервала1"/>
    <w:rsid w:val="00AA4643"/>
    <w:pPr>
      <w:spacing w:after="0" w:line="240" w:lineRule="auto"/>
    </w:pPr>
    <w:rPr>
      <w:rFonts w:ascii="Times New Roman" w:eastAsia="Times New Roman" w:hAnsi="Times New Roman" w:cs="Times New Roman"/>
      <w:sz w:val="28"/>
      <w:lang w:eastAsia="en-US"/>
    </w:rPr>
  </w:style>
  <w:style w:type="paragraph" w:styleId="af4">
    <w:name w:val="Plain Text"/>
    <w:basedOn w:val="a"/>
    <w:link w:val="af5"/>
    <w:uiPriority w:val="99"/>
    <w:unhideWhenUsed/>
    <w:rsid w:val="007C097F"/>
    <w:pPr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character" w:customStyle="1" w:styleId="af5">
    <w:name w:val="Текст Знак"/>
    <w:basedOn w:val="a0"/>
    <w:link w:val="af4"/>
    <w:uiPriority w:val="99"/>
    <w:rsid w:val="007C097F"/>
    <w:rPr>
      <w:rFonts w:ascii="Courier New" w:eastAsia="Times New Roman" w:hAnsi="Courier New" w:cs="Courier New"/>
      <w:sz w:val="20"/>
      <w:szCs w:val="20"/>
    </w:rPr>
  </w:style>
  <w:style w:type="character" w:customStyle="1" w:styleId="af6">
    <w:name w:val="Подзаголовок Знак"/>
    <w:aliases w:val="Обычный таблица Знак"/>
    <w:basedOn w:val="a0"/>
    <w:link w:val="af7"/>
    <w:locked/>
    <w:rsid w:val="003D724D"/>
    <w:rPr>
      <w:rFonts w:ascii="Calibri" w:hAnsi="Calibri" w:cs="Calibri"/>
      <w:sz w:val="28"/>
      <w:szCs w:val="28"/>
    </w:rPr>
  </w:style>
  <w:style w:type="paragraph" w:styleId="af7">
    <w:name w:val="Subtitle"/>
    <w:aliases w:val="Обычный таблица"/>
    <w:basedOn w:val="a"/>
    <w:link w:val="af6"/>
    <w:qFormat/>
    <w:rsid w:val="003D724D"/>
    <w:pPr>
      <w:spacing w:after="0" w:line="240" w:lineRule="auto"/>
      <w:jc w:val="center"/>
    </w:pPr>
    <w:rPr>
      <w:rFonts w:ascii="Calibri" w:hAnsi="Calibri" w:cs="Calibri"/>
      <w:sz w:val="28"/>
      <w:szCs w:val="28"/>
    </w:rPr>
  </w:style>
  <w:style w:type="character" w:customStyle="1" w:styleId="13">
    <w:name w:val="Подзаголовок Знак1"/>
    <w:aliases w:val="Обычный таблица Знак1"/>
    <w:basedOn w:val="a0"/>
    <w:link w:val="af7"/>
    <w:uiPriority w:val="11"/>
    <w:rsid w:val="003D724D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customStyle="1" w:styleId="S">
    <w:name w:val="S_Обычный жирный"/>
    <w:basedOn w:val="a"/>
    <w:semiHidden/>
    <w:rsid w:val="003D724D"/>
    <w:pPr>
      <w:spacing w:after="0" w:line="240" w:lineRule="auto"/>
      <w:ind w:firstLine="709"/>
      <w:jc w:val="both"/>
    </w:pPr>
    <w:rPr>
      <w:rFonts w:ascii="Calibri" w:eastAsia="Times New Roman" w:hAnsi="Calibri" w:cs="Calibri"/>
      <w:sz w:val="28"/>
      <w:szCs w:val="28"/>
    </w:rPr>
  </w:style>
  <w:style w:type="paragraph" w:customStyle="1" w:styleId="21">
    <w:name w:val="Заголовок №2"/>
    <w:basedOn w:val="a"/>
    <w:link w:val="22"/>
    <w:uiPriority w:val="99"/>
    <w:rsid w:val="00F36CFC"/>
    <w:pPr>
      <w:shd w:val="clear" w:color="auto" w:fill="FFFFFF"/>
      <w:spacing w:before="480" w:after="0" w:line="274" w:lineRule="exact"/>
      <w:jc w:val="center"/>
      <w:outlineLvl w:val="1"/>
    </w:pPr>
    <w:rPr>
      <w:rFonts w:ascii="Arial" w:eastAsia="Times New Roman" w:hAnsi="Arial" w:cs="Arial"/>
      <w:b/>
      <w:bCs/>
      <w:sz w:val="23"/>
      <w:szCs w:val="23"/>
    </w:rPr>
  </w:style>
  <w:style w:type="character" w:customStyle="1" w:styleId="22">
    <w:name w:val="Заголовок №2_"/>
    <w:basedOn w:val="a0"/>
    <w:link w:val="21"/>
    <w:uiPriority w:val="99"/>
    <w:locked/>
    <w:rsid w:val="00F36CFC"/>
    <w:rPr>
      <w:rFonts w:ascii="Arial" w:eastAsia="Times New Roman" w:hAnsi="Arial" w:cs="Arial"/>
      <w:b/>
      <w:bCs/>
      <w:sz w:val="23"/>
      <w:szCs w:val="23"/>
      <w:shd w:val="clear" w:color="auto" w:fill="FFFFFF"/>
    </w:rPr>
  </w:style>
  <w:style w:type="character" w:customStyle="1" w:styleId="20">
    <w:name w:val="Заголовок 2 Знак"/>
    <w:basedOn w:val="a0"/>
    <w:link w:val="2"/>
    <w:uiPriority w:val="9"/>
    <w:semiHidden/>
    <w:rsid w:val="00FC4731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customStyle="1" w:styleId="210">
    <w:name w:val="Заголовок 21"/>
    <w:basedOn w:val="11"/>
    <w:next w:val="11"/>
    <w:rsid w:val="007A2AF4"/>
    <w:pPr>
      <w:keepNext/>
      <w:widowControl/>
      <w:adjustRightInd/>
      <w:spacing w:before="0" w:line="240" w:lineRule="auto"/>
      <w:ind w:firstLine="0"/>
      <w:jc w:val="center"/>
      <w:textAlignment w:val="auto"/>
      <w:outlineLvl w:val="1"/>
    </w:pPr>
    <w:rPr>
      <w:snapToGrid/>
    </w:rPr>
  </w:style>
  <w:style w:type="paragraph" w:customStyle="1" w:styleId="formattext">
    <w:name w:val="formattext"/>
    <w:basedOn w:val="a"/>
    <w:rsid w:val="000F1AD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pple-converted-space">
    <w:name w:val="apple-converted-space"/>
    <w:basedOn w:val="a0"/>
    <w:rsid w:val="000F1AD6"/>
  </w:style>
  <w:style w:type="character" w:customStyle="1" w:styleId="A00">
    <w:name w:val="A0"/>
    <w:rsid w:val="00772A8D"/>
    <w:rPr>
      <w:color w:val="000000"/>
      <w:sz w:val="32"/>
    </w:rPr>
  </w:style>
  <w:style w:type="paragraph" w:styleId="23">
    <w:name w:val="Body Text Indent 2"/>
    <w:basedOn w:val="a"/>
    <w:link w:val="24"/>
    <w:uiPriority w:val="99"/>
    <w:semiHidden/>
    <w:unhideWhenUsed/>
    <w:rsid w:val="00E9430C"/>
    <w:pPr>
      <w:spacing w:after="120" w:line="480" w:lineRule="auto"/>
      <w:ind w:left="283"/>
    </w:pPr>
  </w:style>
  <w:style w:type="character" w:customStyle="1" w:styleId="24">
    <w:name w:val="Основной текст с отступом 2 Знак"/>
    <w:basedOn w:val="a0"/>
    <w:link w:val="23"/>
    <w:uiPriority w:val="99"/>
    <w:semiHidden/>
    <w:rsid w:val="00E9430C"/>
  </w:style>
  <w:style w:type="paragraph" w:styleId="25">
    <w:name w:val="List 2"/>
    <w:basedOn w:val="a"/>
    <w:rsid w:val="00E9430C"/>
    <w:pPr>
      <w:spacing w:after="0" w:line="240" w:lineRule="auto"/>
      <w:ind w:left="566" w:hanging="283"/>
    </w:pPr>
    <w:rPr>
      <w:rFonts w:ascii="Times New Roman" w:eastAsia="Times New Roman" w:hAnsi="Times New Roman" w:cs="Times New Roman"/>
      <w:sz w:val="28"/>
      <w:szCs w:val="28"/>
    </w:rPr>
  </w:style>
  <w:style w:type="paragraph" w:customStyle="1" w:styleId="Style3">
    <w:name w:val="Style3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3">
    <w:name w:val="Font Style23"/>
    <w:uiPriority w:val="99"/>
    <w:rsid w:val="008C64C4"/>
    <w:rPr>
      <w:rFonts w:ascii="Times New Roman" w:hAnsi="Times New Roman" w:cs="Times New Roman"/>
      <w:spacing w:val="10"/>
      <w:sz w:val="24"/>
      <w:szCs w:val="24"/>
    </w:rPr>
  </w:style>
  <w:style w:type="paragraph" w:customStyle="1" w:styleId="Style6">
    <w:name w:val="Style6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7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customStyle="1" w:styleId="Style4">
    <w:name w:val="Style4"/>
    <w:basedOn w:val="a"/>
    <w:uiPriority w:val="99"/>
    <w:rsid w:val="008C64C4"/>
    <w:pPr>
      <w:widowControl w:val="0"/>
      <w:autoSpaceDE w:val="0"/>
      <w:autoSpaceDN w:val="0"/>
      <w:adjustRightInd w:val="0"/>
      <w:spacing w:after="0" w:line="309" w:lineRule="exact"/>
      <w:ind w:firstLine="677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styleId="af8">
    <w:name w:val="FollowedHyperlink"/>
    <w:uiPriority w:val="99"/>
    <w:semiHidden/>
    <w:unhideWhenUsed/>
    <w:rsid w:val="00D50B73"/>
    <w:rPr>
      <w:color w:val="800080"/>
      <w:u w:val="single"/>
    </w:rPr>
  </w:style>
  <w:style w:type="paragraph" w:styleId="af9">
    <w:name w:val="header"/>
    <w:basedOn w:val="a"/>
    <w:link w:val="afa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a">
    <w:name w:val="Верхний колонтитул Знак"/>
    <w:basedOn w:val="a0"/>
    <w:link w:val="af9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styleId="afb">
    <w:name w:val="footer"/>
    <w:basedOn w:val="a"/>
    <w:link w:val="afc"/>
    <w:semiHidden/>
    <w:unhideWhenUsed/>
    <w:rsid w:val="00D50B7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afc">
    <w:name w:val="Нижний колонтитул Знак"/>
    <w:basedOn w:val="a0"/>
    <w:link w:val="afb"/>
    <w:semiHidden/>
    <w:rsid w:val="00D50B73"/>
    <w:rPr>
      <w:rFonts w:ascii="Times New Roman" w:eastAsia="Times New Roman" w:hAnsi="Times New Roman" w:cs="Times New Roman"/>
      <w:sz w:val="24"/>
      <w:szCs w:val="24"/>
    </w:rPr>
  </w:style>
  <w:style w:type="paragraph" w:customStyle="1" w:styleId="afd">
    <w:name w:val="Базовый"/>
    <w:rsid w:val="00D50B73"/>
    <w:pPr>
      <w:tabs>
        <w:tab w:val="left" w:pos="709"/>
      </w:tabs>
      <w:suppressAutoHyphens/>
      <w:spacing w:line="276" w:lineRule="atLeast"/>
    </w:pPr>
    <w:rPr>
      <w:rFonts w:ascii="Calibri" w:eastAsia="Lucida Sans Unicode" w:hAnsi="Calibri" w:cs="Times New Roman"/>
    </w:rPr>
  </w:style>
  <w:style w:type="paragraph" w:customStyle="1" w:styleId="ConsNormal">
    <w:name w:val="ConsNormal"/>
    <w:rsid w:val="00D50B73"/>
    <w:pPr>
      <w:autoSpaceDE w:val="0"/>
      <w:autoSpaceDN w:val="0"/>
      <w:adjustRightInd w:val="0"/>
      <w:spacing w:after="0" w:line="240" w:lineRule="auto"/>
      <w:ind w:right="19772" w:firstLine="720"/>
      <w:jc w:val="both"/>
    </w:pPr>
    <w:rPr>
      <w:rFonts w:ascii="Arial" w:eastAsia="Times New Roman" w:hAnsi="Arial" w:cs="Arial"/>
      <w:sz w:val="20"/>
      <w:szCs w:val="20"/>
    </w:rPr>
  </w:style>
  <w:style w:type="character" w:customStyle="1" w:styleId="14">
    <w:name w:val="Название Знак1"/>
    <w:locked/>
    <w:rsid w:val="00D50B73"/>
    <w:rPr>
      <w:rFonts w:ascii="Times New Roman" w:eastAsia="Times New Roman" w:hAnsi="Times New Roman" w:cs="Times New Roman"/>
      <w:b/>
      <w:bCs/>
      <w:sz w:val="28"/>
      <w:szCs w:val="20"/>
    </w:rPr>
  </w:style>
  <w:style w:type="paragraph" w:styleId="26">
    <w:name w:val="Body Text 2"/>
    <w:basedOn w:val="a"/>
    <w:link w:val="27"/>
    <w:uiPriority w:val="99"/>
    <w:unhideWhenUsed/>
    <w:rsid w:val="00BC5621"/>
    <w:pPr>
      <w:spacing w:after="120" w:line="480" w:lineRule="auto"/>
    </w:pPr>
    <w:rPr>
      <w:rFonts w:ascii="Arial" w:eastAsia="Times New Roman" w:hAnsi="Arial" w:cs="Arial"/>
      <w:sz w:val="24"/>
      <w:szCs w:val="24"/>
    </w:rPr>
  </w:style>
  <w:style w:type="character" w:customStyle="1" w:styleId="27">
    <w:name w:val="Основной текст 2 Знак"/>
    <w:basedOn w:val="a0"/>
    <w:link w:val="26"/>
    <w:uiPriority w:val="99"/>
    <w:rsid w:val="00BC5621"/>
    <w:rPr>
      <w:rFonts w:ascii="Arial" w:eastAsia="Times New Roman" w:hAnsi="Arial" w:cs="Arial"/>
      <w:sz w:val="24"/>
      <w:szCs w:val="24"/>
    </w:rPr>
  </w:style>
  <w:style w:type="character" w:customStyle="1" w:styleId="snippetequal">
    <w:name w:val="snippet_equal"/>
    <w:basedOn w:val="a0"/>
    <w:rsid w:val="00BC5621"/>
    <w:rPr>
      <w:rFonts w:cs="Times New Roman"/>
    </w:rPr>
  </w:style>
  <w:style w:type="character" w:customStyle="1" w:styleId="50">
    <w:name w:val="Заголовок 5 Знак"/>
    <w:basedOn w:val="a0"/>
    <w:link w:val="5"/>
    <w:uiPriority w:val="9"/>
    <w:semiHidden/>
    <w:rsid w:val="002E6599"/>
    <w:rPr>
      <w:rFonts w:asciiTheme="majorHAnsi" w:eastAsiaTheme="majorEastAsia" w:hAnsiTheme="majorHAnsi" w:cstheme="majorBidi"/>
      <w:color w:val="243F60" w:themeColor="accent1" w:themeShade="7F"/>
    </w:rPr>
  </w:style>
  <w:style w:type="paragraph" w:customStyle="1" w:styleId="tex1st">
    <w:name w:val="tex1st"/>
    <w:basedOn w:val="a"/>
    <w:rsid w:val="005D7A8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afe">
    <w:name w:val="Emphasis"/>
    <w:qFormat/>
    <w:rsid w:val="005D7A8F"/>
    <w:rPr>
      <w:i/>
      <w:iCs/>
    </w:rPr>
  </w:style>
  <w:style w:type="paragraph" w:customStyle="1" w:styleId="Default">
    <w:name w:val="Default"/>
    <w:rsid w:val="005D7A8F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37309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5286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32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2121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19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2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898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063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06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main?base=RLAW067;n=28314;fld=134;dst=100010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RLAW067;n=28314;fld=134;dst=100010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evernoe-nso.ru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severnoe-nso.ru" TargetMode="External"/><Relationship Id="rId10" Type="http://schemas.openxmlformats.org/officeDocument/2006/relationships/hyperlink" Target="consultantplus://offline/main?base=RLAW067;n=28314;fld=134;dst=1000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main?base=LAW;n=102186;fld=13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369</TotalTime>
  <Pages>1</Pages>
  <Words>4698</Words>
  <Characters>26781</Characters>
  <Application>Microsoft Office Word</Application>
  <DocSecurity>0</DocSecurity>
  <Lines>223</Lines>
  <Paragraphs>62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31417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109</cp:revision>
  <cp:lastPrinted>2017-06-29T06:03:00Z</cp:lastPrinted>
  <dcterms:created xsi:type="dcterms:W3CDTF">2014-11-05T10:55:00Z</dcterms:created>
  <dcterms:modified xsi:type="dcterms:W3CDTF">2017-07-18T02:22:00Z</dcterms:modified>
</cp:coreProperties>
</file>