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A3" w:rsidRDefault="002838A3" w:rsidP="002838A3">
      <w:pPr>
        <w:pStyle w:val="msonormalbullet1gif"/>
        <w:spacing w:line="20" w:lineRule="atLeast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Потюкановский</w:t>
      </w:r>
    </w:p>
    <w:p w:rsidR="002838A3" w:rsidRDefault="002838A3" w:rsidP="002838A3">
      <w:pPr>
        <w:pStyle w:val="msonormalbullet2gif"/>
        <w:spacing w:line="20" w:lineRule="atLeast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tbl>
      <w:tblPr>
        <w:tblpPr w:leftFromText="180" w:rightFromText="180" w:bottomFromText="200" w:vertAnchor="text" w:horzAnchor="page" w:tblpX="8254" w:tblpY="92"/>
        <w:tblW w:w="2660" w:type="dxa"/>
        <w:tblBorders>
          <w:top w:val="single" w:sz="4" w:space="0" w:color="auto"/>
        </w:tblBorders>
        <w:tblLook w:val="04A0"/>
      </w:tblPr>
      <w:tblGrid>
        <w:gridCol w:w="758"/>
        <w:gridCol w:w="1902"/>
      </w:tblGrid>
      <w:tr w:rsidR="002838A3" w:rsidTr="00C70D12">
        <w:trPr>
          <w:trHeight w:val="72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2838A3" w:rsidP="00C70D12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№ </w:t>
            </w:r>
          </w:p>
          <w:p w:rsidR="002838A3" w:rsidRDefault="00C01E2A" w:rsidP="00016FEC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C16A4A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C16A4A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07.11</w:t>
            </w:r>
            <w:r w:rsidR="00627717">
              <w:rPr>
                <w:b/>
              </w:rPr>
              <w:t>.2016</w:t>
            </w:r>
          </w:p>
          <w:p w:rsidR="002838A3" w:rsidRDefault="002838A3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</w:p>
          <w:p w:rsidR="002838A3" w:rsidRDefault="00016FEC" w:rsidP="00C16A4A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C16A4A">
              <w:rPr>
                <w:b/>
              </w:rPr>
              <w:t>онедельник</w:t>
            </w:r>
          </w:p>
        </w:tc>
      </w:tr>
    </w:tbl>
    <w:p w:rsidR="00627717" w:rsidRDefault="002838A3" w:rsidP="00C01E2A">
      <w:pPr>
        <w:pStyle w:val="msonormalbullet2gif"/>
        <w:spacing w:line="20" w:lineRule="atLeast"/>
        <w:contextualSpacing/>
        <w:rPr>
          <w:b/>
        </w:rPr>
      </w:pPr>
      <w:r>
        <w:rPr>
          <w:b/>
        </w:rPr>
        <w:t>Периодическое печатное издание администрации Потюкановского сельсовета Северного района Новосибирской области</w:t>
      </w:r>
    </w:p>
    <w:p w:rsidR="00C01E2A" w:rsidRDefault="00C01E2A" w:rsidP="00C01E2A">
      <w:pPr>
        <w:pStyle w:val="msonormalbullet2gif"/>
        <w:spacing w:line="20" w:lineRule="atLeast"/>
        <w:contextualSpacing/>
        <w:rPr>
          <w:b/>
        </w:rPr>
      </w:pPr>
    </w:p>
    <w:p w:rsidR="00C16A4A" w:rsidRPr="00C16A4A" w:rsidRDefault="00C16A4A" w:rsidP="00C16A4A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C16A4A">
        <w:rPr>
          <w:rFonts w:ascii="Times New Roman" w:hAnsi="Times New Roman" w:cs="Times New Roman"/>
          <w:b/>
          <w:sz w:val="16"/>
          <w:szCs w:val="16"/>
        </w:rPr>
        <w:t>Администрация</w:t>
      </w:r>
    </w:p>
    <w:p w:rsidR="00C16A4A" w:rsidRPr="00C16A4A" w:rsidRDefault="00C16A4A" w:rsidP="00C16A4A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6A4A">
        <w:rPr>
          <w:rFonts w:ascii="Times New Roman" w:hAnsi="Times New Roman" w:cs="Times New Roman"/>
          <w:b/>
          <w:sz w:val="16"/>
          <w:szCs w:val="16"/>
        </w:rPr>
        <w:t>Потюкановского сельсовета</w:t>
      </w:r>
    </w:p>
    <w:p w:rsidR="00C16A4A" w:rsidRPr="00C16A4A" w:rsidRDefault="00C16A4A" w:rsidP="00C16A4A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6A4A">
        <w:rPr>
          <w:rFonts w:ascii="Times New Roman" w:hAnsi="Times New Roman" w:cs="Times New Roman"/>
          <w:b/>
          <w:sz w:val="16"/>
          <w:szCs w:val="16"/>
        </w:rPr>
        <w:t xml:space="preserve">Северного района Новосибирской области </w:t>
      </w:r>
    </w:p>
    <w:p w:rsidR="00C16A4A" w:rsidRPr="00C16A4A" w:rsidRDefault="00C16A4A" w:rsidP="00C16A4A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6A4A" w:rsidRPr="00C16A4A" w:rsidRDefault="00C16A4A" w:rsidP="00C16A4A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6A4A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C16A4A" w:rsidRPr="00C16A4A" w:rsidRDefault="00C16A4A" w:rsidP="00C16A4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6A4A">
        <w:rPr>
          <w:rFonts w:ascii="Times New Roman" w:hAnsi="Times New Roman" w:cs="Times New Roman"/>
          <w:b/>
          <w:sz w:val="16"/>
          <w:szCs w:val="16"/>
        </w:rPr>
        <w:t>03.11.2016                                     п. Среднеичинский                                         № 65</w:t>
      </w: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6A4A">
        <w:rPr>
          <w:rFonts w:ascii="Times New Roman" w:hAnsi="Times New Roman" w:cs="Times New Roman"/>
          <w:b/>
          <w:sz w:val="16"/>
          <w:szCs w:val="16"/>
        </w:rPr>
        <w:t>Об утверждении муниципальной Программы «</w:t>
      </w:r>
      <w:proofErr w:type="gramStart"/>
      <w:r w:rsidRPr="00C16A4A">
        <w:rPr>
          <w:rFonts w:ascii="Times New Roman" w:hAnsi="Times New Roman" w:cs="Times New Roman"/>
          <w:b/>
          <w:sz w:val="16"/>
          <w:szCs w:val="16"/>
        </w:rPr>
        <w:t>Комплексное</w:t>
      </w:r>
      <w:proofErr w:type="gramEnd"/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6A4A">
        <w:rPr>
          <w:rFonts w:ascii="Times New Roman" w:hAnsi="Times New Roman" w:cs="Times New Roman"/>
          <w:b/>
          <w:sz w:val="16"/>
          <w:szCs w:val="16"/>
        </w:rPr>
        <w:t>развитие транспортной инфраструктуры Потюкановского сельсовета Северного района Новосибирской области  на 2017-2022гг».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     В соответствии с Федеральными Законами от 06.10.2003г № 131-ФЗ «Об общих принципах организации местного самоуправления в Российской Федерации», от 29.12.2014 №456-ФЗ «О внесении изменений в градостроительный кодекс Российской Федерации и отдельные законодательные акты Российской Федерации», руководствуясь Уставом Потюкановского сельсовета Северного района Новосибирской области, администрация Потюкановского сельсовета Северного района Новосибирской области 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1.Утвердить Программу  «Комплексное развитие транспортной инфраструктуры Потюкановского  сельсовета Северного района Новосибирской области на 2017 - 2022 </w:t>
      </w:r>
      <w:proofErr w:type="spellStart"/>
      <w:proofErr w:type="gramStart"/>
      <w:r w:rsidRPr="00C16A4A">
        <w:rPr>
          <w:rFonts w:ascii="Times New Roman" w:hAnsi="Times New Roman" w:cs="Times New Roman"/>
          <w:sz w:val="16"/>
          <w:szCs w:val="16"/>
        </w:rPr>
        <w:t>гг</w:t>
      </w:r>
      <w:proofErr w:type="spellEnd"/>
      <w:proofErr w:type="gramEnd"/>
      <w:r w:rsidRPr="00C16A4A">
        <w:rPr>
          <w:rFonts w:ascii="Times New Roman" w:hAnsi="Times New Roman" w:cs="Times New Roman"/>
          <w:sz w:val="16"/>
          <w:szCs w:val="16"/>
        </w:rPr>
        <w:t>».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2. Опубликовать настоящее постановление в периодическом печатном издании «Потюкановский сельсовет» и разместить на официальном сайте администрации Северного района во вкладке «Муниципальные образования» Потюкановский сельсовет.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со дня его официального опубликования.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4.     </w:t>
      </w:r>
      <w:proofErr w:type="gramStart"/>
      <w:r w:rsidRPr="00C16A4A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C16A4A">
        <w:rPr>
          <w:rFonts w:ascii="Times New Roman" w:hAnsi="Times New Roman" w:cs="Times New Roman"/>
          <w:sz w:val="16"/>
          <w:szCs w:val="16"/>
        </w:rPr>
        <w:t xml:space="preserve"> исполнением данного постановления оставляю за собой.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Глава Потюкановского сельсовета</w:t>
      </w:r>
    </w:p>
    <w:p w:rsidR="00C16A4A" w:rsidRPr="00C16A4A" w:rsidRDefault="00C16A4A" w:rsidP="00C16A4A">
      <w:pPr>
        <w:pStyle w:val="a6"/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Северного района Новосибирской области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C16A4A">
        <w:rPr>
          <w:rFonts w:ascii="Times New Roman" w:hAnsi="Times New Roman" w:cs="Times New Roman"/>
          <w:sz w:val="16"/>
          <w:szCs w:val="16"/>
        </w:rPr>
        <w:t xml:space="preserve">      А.В. Шушков</w:t>
      </w:r>
    </w:p>
    <w:p w:rsidR="00C16A4A" w:rsidRPr="00C16A4A" w:rsidRDefault="00C16A4A" w:rsidP="00C16A4A">
      <w:pPr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6A4A" w:rsidRPr="00C16A4A" w:rsidRDefault="00C16A4A" w:rsidP="00C16A4A">
      <w:pPr>
        <w:tabs>
          <w:tab w:val="center" w:pos="4960"/>
          <w:tab w:val="left" w:pos="7294"/>
        </w:tabs>
        <w:spacing w:after="0" w:line="20" w:lineRule="atLeast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C16A4A" w:rsidRPr="00C16A4A" w:rsidRDefault="00C16A4A" w:rsidP="00C16A4A">
      <w:pPr>
        <w:tabs>
          <w:tab w:val="center" w:pos="4960"/>
          <w:tab w:val="left" w:pos="7294"/>
        </w:tabs>
        <w:spacing w:after="0" w:line="20" w:lineRule="atLeast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C16A4A" w:rsidRPr="00C16A4A" w:rsidRDefault="00C16A4A" w:rsidP="00C16A4A">
      <w:pPr>
        <w:tabs>
          <w:tab w:val="center" w:pos="4960"/>
          <w:tab w:val="left" w:pos="7294"/>
        </w:tabs>
        <w:spacing w:after="0"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tabs>
          <w:tab w:val="center" w:pos="4960"/>
          <w:tab w:val="left" w:pos="7294"/>
        </w:tabs>
        <w:spacing w:after="0"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Утверждена</w:t>
      </w:r>
      <w:r w:rsidRPr="00C16A4A">
        <w:rPr>
          <w:rFonts w:ascii="Times New Roman" w:hAnsi="Times New Roman" w:cs="Times New Roman"/>
          <w:sz w:val="16"/>
          <w:szCs w:val="16"/>
        </w:rPr>
        <w:tab/>
      </w:r>
    </w:p>
    <w:p w:rsidR="00C16A4A" w:rsidRPr="00C16A4A" w:rsidRDefault="00C16A4A" w:rsidP="00C16A4A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Постановлением администрации</w:t>
      </w:r>
    </w:p>
    <w:p w:rsidR="00C16A4A" w:rsidRPr="00C16A4A" w:rsidRDefault="00C16A4A" w:rsidP="00C16A4A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Потюкановского  сельсовета </w:t>
      </w:r>
    </w:p>
    <w:p w:rsidR="00C16A4A" w:rsidRPr="00C16A4A" w:rsidRDefault="00C16A4A" w:rsidP="00C16A4A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Северного района Новосибирской области </w:t>
      </w:r>
    </w:p>
    <w:p w:rsidR="00C16A4A" w:rsidRPr="00C16A4A" w:rsidRDefault="00C16A4A" w:rsidP="00C16A4A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от 03.11.2016 № 65</w:t>
      </w:r>
    </w:p>
    <w:p w:rsidR="00C16A4A" w:rsidRPr="00C16A4A" w:rsidRDefault="00C16A4A" w:rsidP="00C16A4A">
      <w:pPr>
        <w:spacing w:after="0" w:line="20" w:lineRule="atLeast"/>
        <w:contextualSpacing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:rsidR="00C16A4A" w:rsidRPr="00C16A4A" w:rsidRDefault="00C16A4A" w:rsidP="00C16A4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b/>
          <w:bCs/>
          <w:sz w:val="16"/>
          <w:szCs w:val="16"/>
        </w:rPr>
        <w:t>ПРОГРАММА</w:t>
      </w:r>
    </w:p>
    <w:p w:rsidR="00C16A4A" w:rsidRPr="00C16A4A" w:rsidRDefault="00C16A4A" w:rsidP="00C16A4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комплексного  развития систем транспортной инфраструктуры на территории Потюкановского сельсовета Северного района Новосибирской области  на 2017 – 2022 годы</w:t>
      </w:r>
    </w:p>
    <w:p w:rsidR="00C16A4A" w:rsidRPr="00C16A4A" w:rsidRDefault="00C16A4A" w:rsidP="00C16A4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numPr>
          <w:ilvl w:val="0"/>
          <w:numId w:val="24"/>
        </w:numPr>
        <w:suppressAutoHyphens/>
        <w:spacing w:after="0"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b/>
          <w:bCs/>
          <w:sz w:val="16"/>
          <w:szCs w:val="16"/>
        </w:rPr>
        <w:t>Паспорт программы</w:t>
      </w:r>
    </w:p>
    <w:p w:rsidR="00C16A4A" w:rsidRPr="00C16A4A" w:rsidRDefault="00C16A4A" w:rsidP="00C16A4A">
      <w:pPr>
        <w:spacing w:after="0" w:line="20" w:lineRule="atLeast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</w:t>
      </w:r>
      <w:r w:rsidRPr="00C16A4A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C16A4A" w:rsidRPr="00C16A4A" w:rsidTr="00A05D1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Программа «Комплексное развитие транспортной инфраструктуры Потюкановского сельсовета Северного района Новосибирской области на 2017 – 2022 годы»  (далее – Программа)</w:t>
            </w:r>
          </w:p>
        </w:tc>
      </w:tr>
      <w:tr w:rsidR="00C16A4A" w:rsidRPr="00C16A4A" w:rsidTr="00A05D1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5" w:history="1">
              <w:r w:rsidRPr="00C16A4A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№ 131-ФЗ</w:t>
              </w:r>
            </w:hyperlink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«Об общих принципах организации местного самоуправления в Российской Федерации», </w:t>
            </w: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Устав</w:t>
            </w:r>
            <w:proofErr w:type="gramEnd"/>
            <w:r w:rsidRPr="00C16A4A">
              <w:rPr>
                <w:rFonts w:ascii="Times New Roman" w:hAnsi="Times New Roman" w:cs="Times New Roman"/>
                <w:sz w:val="16"/>
                <w:szCs w:val="16"/>
              </w:rPr>
              <w:t xml:space="preserve"> Потюкановского сельсовета Северного района Новосибирской области</w:t>
            </w:r>
            <w:proofErr w:type="gramStart"/>
            <w:r w:rsidRPr="00C16A4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16A4A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Потюкановского сельсовета от 03.11.2016 г. № 65  «О разработке программы комплексного развития транспортной инфраструктуры Потюкановского сельсовета Северного района Новосибирской области на 2017 – 2022 годы».</w:t>
            </w:r>
          </w:p>
        </w:tc>
      </w:tr>
      <w:tr w:rsidR="00C16A4A" w:rsidRPr="00C16A4A" w:rsidTr="00A05D1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Заказчик</w:t>
            </w:r>
          </w:p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Администрация Потюкановского сельсовета Северного района Новосибирской области, адрес: 632094, Новосибирская область, Северный район, поселок Среднеичинский, ул. Центральная, 14</w:t>
            </w:r>
          </w:p>
        </w:tc>
      </w:tr>
      <w:tr w:rsidR="00C16A4A" w:rsidRPr="00C16A4A" w:rsidTr="00A05D1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Администрация Потюкановского сельсовета Северного района Новосибирской области, адрес: 632094, Новосибирская область, Северный район, поселок Среднеичинский, ул. Центральная, 14</w:t>
            </w:r>
          </w:p>
        </w:tc>
      </w:tr>
      <w:tr w:rsidR="00C16A4A" w:rsidRPr="00C16A4A" w:rsidTr="00A05D15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Комплексное развитие транспортной инфраструктуры Потюкановского сельсовета Северного района Новосибирской области </w:t>
            </w:r>
          </w:p>
        </w:tc>
      </w:tr>
      <w:tr w:rsidR="00C16A4A" w:rsidRPr="00C16A4A" w:rsidTr="00A05D1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C16A4A" w:rsidRPr="00C16A4A" w:rsidTr="00A05D1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C16A4A" w:rsidRPr="00C16A4A" w:rsidRDefault="00C16A4A" w:rsidP="00C16A4A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увеличение протяженности дорог с твердым покрытием;</w:t>
            </w:r>
          </w:p>
          <w:p w:rsidR="00C16A4A" w:rsidRPr="00C16A4A" w:rsidRDefault="00C16A4A" w:rsidP="00C16A4A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C16A4A" w:rsidRPr="00C16A4A" w:rsidTr="00A05D1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2017 – 2022  годы</w:t>
            </w:r>
          </w:p>
        </w:tc>
      </w:tr>
      <w:tr w:rsidR="00C16A4A" w:rsidRPr="00C16A4A" w:rsidTr="00A05D1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C16A4A" w:rsidRPr="00C16A4A" w:rsidRDefault="00C16A4A" w:rsidP="00C16A4A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C16A4A" w:rsidRPr="00C16A4A" w:rsidTr="00A05D1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финансирования:</w:t>
            </w:r>
          </w:p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-  средства местного бюджета:</w:t>
            </w:r>
          </w:p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2017 г. – 1118,0 тыс. руб.</w:t>
            </w:r>
          </w:p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2018 г. – 18,0</w:t>
            </w:r>
          </w:p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2019 г. – 18,0</w:t>
            </w:r>
          </w:p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местного бюджета на 2018-2022 годы уточняются при формировании бюджета на очередной финансовый год.</w:t>
            </w:r>
          </w:p>
        </w:tc>
      </w:tr>
      <w:tr w:rsidR="00C16A4A" w:rsidRPr="00C16A4A" w:rsidTr="00A05D1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C16A4A" w:rsidRPr="00C16A4A" w:rsidRDefault="00C16A4A" w:rsidP="00C16A4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eastAsia="Times New Roman" w:hAnsi="Times New Roman" w:cs="Times New Roman"/>
                <w:sz w:val="16"/>
                <w:szCs w:val="16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C16A4A" w:rsidRPr="00C16A4A" w:rsidRDefault="00C16A4A" w:rsidP="00C16A4A">
      <w:pPr>
        <w:numPr>
          <w:ilvl w:val="0"/>
          <w:numId w:val="24"/>
        </w:numPr>
        <w:shd w:val="clear" w:color="auto" w:fill="FFFFFF"/>
        <w:suppressAutoHyphens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16A4A">
        <w:rPr>
          <w:rFonts w:ascii="Times New Roman" w:hAnsi="Times New Roman" w:cs="Times New Roman"/>
          <w:b/>
          <w:bCs/>
          <w:sz w:val="16"/>
          <w:szCs w:val="16"/>
        </w:rPr>
        <w:t>Общие сведения</w:t>
      </w:r>
    </w:p>
    <w:p w:rsidR="00C16A4A" w:rsidRPr="00C16A4A" w:rsidRDefault="00C16A4A" w:rsidP="00C16A4A">
      <w:pPr>
        <w:shd w:val="clear" w:color="auto" w:fill="FFFFFF"/>
        <w:spacing w:after="0" w:line="20" w:lineRule="atLeast"/>
        <w:ind w:firstLine="426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6A4A">
        <w:rPr>
          <w:rFonts w:ascii="Times New Roman" w:hAnsi="Times New Roman" w:cs="Times New Roman"/>
          <w:bCs/>
          <w:sz w:val="16"/>
          <w:szCs w:val="16"/>
        </w:rPr>
        <w:t xml:space="preserve">Территория Потюкановского сельсовета находится в северо-западной части территории Северного муниципального района, в составе Куйбышев – </w:t>
      </w:r>
      <w:proofErr w:type="spellStart"/>
      <w:r w:rsidRPr="00C16A4A">
        <w:rPr>
          <w:rFonts w:ascii="Times New Roman" w:hAnsi="Times New Roman" w:cs="Times New Roman"/>
          <w:bCs/>
          <w:sz w:val="16"/>
          <w:szCs w:val="16"/>
        </w:rPr>
        <w:t>Барабинского</w:t>
      </w:r>
      <w:proofErr w:type="spellEnd"/>
      <w:r w:rsidRPr="00C16A4A">
        <w:rPr>
          <w:rFonts w:ascii="Times New Roman" w:hAnsi="Times New Roman" w:cs="Times New Roman"/>
          <w:bCs/>
          <w:sz w:val="16"/>
          <w:szCs w:val="16"/>
        </w:rPr>
        <w:t xml:space="preserve"> внутриобластного планировочного района.</w:t>
      </w:r>
    </w:p>
    <w:p w:rsidR="00C16A4A" w:rsidRPr="00C16A4A" w:rsidRDefault="00C16A4A" w:rsidP="00C16A4A">
      <w:pPr>
        <w:shd w:val="clear" w:color="auto" w:fill="FFFFFF"/>
        <w:spacing w:after="0" w:line="20" w:lineRule="atLeast"/>
        <w:ind w:firstLine="426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6A4A">
        <w:rPr>
          <w:rFonts w:ascii="Times New Roman" w:hAnsi="Times New Roman" w:cs="Times New Roman"/>
          <w:bCs/>
          <w:sz w:val="16"/>
          <w:szCs w:val="16"/>
        </w:rPr>
        <w:t xml:space="preserve"> С западной, южной и восточной сторон Потюкановский сельсовет граничит с территорией Куйбышевского района Новосибирской области. С северо-восточной стороны территория Потюкановского сельсовета окружена землями, которые относятся к Федоровскому сельсовету. С севера Потюкановский сельсовет граничит с </w:t>
      </w:r>
      <w:proofErr w:type="spellStart"/>
      <w:r w:rsidRPr="00C16A4A">
        <w:rPr>
          <w:rFonts w:ascii="Times New Roman" w:hAnsi="Times New Roman" w:cs="Times New Roman"/>
          <w:bCs/>
          <w:sz w:val="16"/>
          <w:szCs w:val="16"/>
        </w:rPr>
        <w:t>Гражданцевским</w:t>
      </w:r>
      <w:proofErr w:type="spellEnd"/>
      <w:r w:rsidRPr="00C16A4A">
        <w:rPr>
          <w:rFonts w:ascii="Times New Roman" w:hAnsi="Times New Roman" w:cs="Times New Roman"/>
          <w:bCs/>
          <w:sz w:val="16"/>
          <w:szCs w:val="16"/>
        </w:rPr>
        <w:t xml:space="preserve"> и Новотроицким сельсоветами. В состав Потюкановского сельсовета входит один населенный пункт – поселок Среднеичинский. </w:t>
      </w:r>
    </w:p>
    <w:p w:rsidR="00C16A4A" w:rsidRPr="00C16A4A" w:rsidRDefault="00C16A4A" w:rsidP="00C16A4A">
      <w:pPr>
        <w:shd w:val="clear" w:color="auto" w:fill="FFFFFF"/>
        <w:spacing w:after="0" w:line="20" w:lineRule="atLeast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6A4A">
        <w:rPr>
          <w:rFonts w:ascii="Times New Roman" w:hAnsi="Times New Roman" w:cs="Times New Roman"/>
          <w:bCs/>
          <w:sz w:val="16"/>
          <w:szCs w:val="16"/>
        </w:rPr>
        <w:t xml:space="preserve">         Территория Потюкановского сельсовета включает в себя земли, прилегающие к рекам </w:t>
      </w:r>
      <w:proofErr w:type="spellStart"/>
      <w:r w:rsidRPr="00C16A4A">
        <w:rPr>
          <w:rFonts w:ascii="Times New Roman" w:hAnsi="Times New Roman" w:cs="Times New Roman"/>
          <w:bCs/>
          <w:sz w:val="16"/>
          <w:szCs w:val="16"/>
        </w:rPr>
        <w:t>Ича</w:t>
      </w:r>
      <w:proofErr w:type="spellEnd"/>
      <w:r w:rsidRPr="00C16A4A">
        <w:rPr>
          <w:rFonts w:ascii="Times New Roman" w:hAnsi="Times New Roman" w:cs="Times New Roman"/>
          <w:bCs/>
          <w:sz w:val="16"/>
          <w:szCs w:val="16"/>
        </w:rPr>
        <w:t xml:space="preserve"> и Кама. Населенный пункт поселок Среднеичинский является неотъемлемой частью исторически сложившейся сети расселения на приречных трассах рек </w:t>
      </w:r>
      <w:proofErr w:type="spellStart"/>
      <w:r w:rsidRPr="00C16A4A">
        <w:rPr>
          <w:rFonts w:ascii="Times New Roman" w:hAnsi="Times New Roman" w:cs="Times New Roman"/>
          <w:bCs/>
          <w:sz w:val="16"/>
          <w:szCs w:val="16"/>
        </w:rPr>
        <w:t>Ича</w:t>
      </w:r>
      <w:proofErr w:type="spellEnd"/>
      <w:r w:rsidRPr="00C16A4A">
        <w:rPr>
          <w:rFonts w:ascii="Times New Roman" w:hAnsi="Times New Roman" w:cs="Times New Roman"/>
          <w:bCs/>
          <w:sz w:val="16"/>
          <w:szCs w:val="16"/>
        </w:rPr>
        <w:t xml:space="preserve"> и Кама.</w:t>
      </w:r>
    </w:p>
    <w:p w:rsidR="00C16A4A" w:rsidRPr="00C16A4A" w:rsidRDefault="00C16A4A" w:rsidP="00C16A4A">
      <w:pPr>
        <w:shd w:val="clear" w:color="auto" w:fill="FFFFFF"/>
        <w:spacing w:after="0" w:line="20" w:lineRule="atLeast"/>
        <w:ind w:firstLine="426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6A4A">
        <w:rPr>
          <w:rFonts w:ascii="Times New Roman" w:hAnsi="Times New Roman" w:cs="Times New Roman"/>
          <w:bCs/>
          <w:sz w:val="16"/>
          <w:szCs w:val="16"/>
        </w:rPr>
        <w:t xml:space="preserve">Общая территория Потюкановского сельсовета составляет 118590 га, численность населения – 124 человека. </w:t>
      </w:r>
    </w:p>
    <w:p w:rsidR="00C16A4A" w:rsidRPr="00C16A4A" w:rsidRDefault="00C16A4A" w:rsidP="00C16A4A">
      <w:pPr>
        <w:shd w:val="clear" w:color="auto" w:fill="FFFFFF"/>
        <w:spacing w:after="0" w:line="20" w:lineRule="atLeast"/>
        <w:ind w:firstLine="426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6A4A">
        <w:rPr>
          <w:rFonts w:ascii="Times New Roman" w:hAnsi="Times New Roman" w:cs="Times New Roman"/>
          <w:bCs/>
          <w:sz w:val="16"/>
          <w:szCs w:val="16"/>
        </w:rPr>
        <w:t xml:space="preserve">В состав Потюкановского сельсовета входит один населенный пункт – поселок Среднеичинский. </w:t>
      </w:r>
    </w:p>
    <w:p w:rsidR="00C16A4A" w:rsidRPr="00C16A4A" w:rsidRDefault="00C16A4A" w:rsidP="00C16A4A">
      <w:pPr>
        <w:shd w:val="clear" w:color="auto" w:fill="FFFFFF"/>
        <w:spacing w:after="0" w:line="20" w:lineRule="atLeast"/>
        <w:ind w:firstLine="426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6A4A">
        <w:rPr>
          <w:rFonts w:ascii="Times New Roman" w:hAnsi="Times New Roman" w:cs="Times New Roman"/>
          <w:bCs/>
          <w:sz w:val="16"/>
          <w:szCs w:val="16"/>
        </w:rPr>
        <w:t>Главной планировочной осью, пересекающей территорию сельсовета с севера на юг, является автомобильная дорога Куйбышев – Северное, которая связывает поселок Среднеичинский с районным центром село Северное.</w:t>
      </w:r>
    </w:p>
    <w:p w:rsidR="00C16A4A" w:rsidRPr="00C16A4A" w:rsidRDefault="00C16A4A" w:rsidP="00C16A4A">
      <w:pPr>
        <w:shd w:val="clear" w:color="auto" w:fill="FFFFFF"/>
        <w:spacing w:after="0" w:line="20" w:lineRule="atLeast"/>
        <w:ind w:firstLine="426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6A4A">
        <w:rPr>
          <w:rFonts w:ascii="Times New Roman" w:hAnsi="Times New Roman" w:cs="Times New Roman"/>
          <w:bCs/>
          <w:sz w:val="16"/>
          <w:szCs w:val="16"/>
        </w:rPr>
        <w:t xml:space="preserve">Удаленность от областного центра </w:t>
      </w:r>
      <w:proofErr w:type="gramStart"/>
      <w:r w:rsidRPr="00C16A4A">
        <w:rPr>
          <w:rFonts w:ascii="Times New Roman" w:hAnsi="Times New Roman" w:cs="Times New Roman"/>
          <w:bCs/>
          <w:sz w:val="16"/>
          <w:szCs w:val="16"/>
        </w:rPr>
        <w:t>г</w:t>
      </w:r>
      <w:proofErr w:type="gramEnd"/>
      <w:r w:rsidRPr="00C16A4A">
        <w:rPr>
          <w:rFonts w:ascii="Times New Roman" w:hAnsi="Times New Roman" w:cs="Times New Roman"/>
          <w:bCs/>
          <w:sz w:val="16"/>
          <w:szCs w:val="16"/>
        </w:rPr>
        <w:t>. Новосибирск – 370 км., от районного центра - 60 км., от ближайшей железнодорожной станции (г. Барабинск) – 70 км.</w:t>
      </w:r>
    </w:p>
    <w:p w:rsidR="00C16A4A" w:rsidRPr="00C16A4A" w:rsidRDefault="00C16A4A" w:rsidP="00C16A4A">
      <w:pPr>
        <w:pStyle w:val="a6"/>
        <w:spacing w:line="20" w:lineRule="atLeast"/>
        <w:ind w:left="72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16A4A">
        <w:rPr>
          <w:rFonts w:ascii="Times New Roman" w:hAnsi="Times New Roman" w:cs="Times New Roman"/>
          <w:b/>
          <w:bCs/>
          <w:sz w:val="16"/>
          <w:szCs w:val="16"/>
        </w:rPr>
        <w:t xml:space="preserve">3.Общественный транспорт </w:t>
      </w:r>
    </w:p>
    <w:p w:rsidR="00C16A4A" w:rsidRPr="00C16A4A" w:rsidRDefault="00C16A4A" w:rsidP="00C16A4A">
      <w:pPr>
        <w:shd w:val="clear" w:color="auto" w:fill="FFFFFF"/>
        <w:spacing w:after="0" w:line="20" w:lineRule="atLeast"/>
        <w:ind w:firstLine="426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6A4A">
        <w:rPr>
          <w:rFonts w:ascii="Times New Roman" w:hAnsi="Times New Roman" w:cs="Times New Roman"/>
          <w:bCs/>
          <w:sz w:val="16"/>
          <w:szCs w:val="16"/>
        </w:rPr>
        <w:t>Основным видом пассажирского транспорта  поселения являются автомобили, находящиеся в личном пользовании  граждан,  для поездок в районный центр  - маршрутные автобусы Северное – Новосибирск, Северное – Куйбышев.</w:t>
      </w:r>
    </w:p>
    <w:p w:rsidR="00C16A4A" w:rsidRPr="00C16A4A" w:rsidRDefault="00C16A4A" w:rsidP="00C16A4A">
      <w:pPr>
        <w:pStyle w:val="a6"/>
        <w:numPr>
          <w:ilvl w:val="0"/>
          <w:numId w:val="25"/>
        </w:numPr>
        <w:suppressAutoHyphens/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16A4A">
        <w:rPr>
          <w:rFonts w:ascii="Times New Roman" w:hAnsi="Times New Roman" w:cs="Times New Roman"/>
          <w:b/>
          <w:bCs/>
          <w:sz w:val="16"/>
          <w:szCs w:val="16"/>
        </w:rPr>
        <w:t>Характеристика улично-дорожной сети</w:t>
      </w:r>
    </w:p>
    <w:p w:rsidR="00C16A4A" w:rsidRPr="00C16A4A" w:rsidRDefault="00C16A4A" w:rsidP="00C16A4A">
      <w:pPr>
        <w:pStyle w:val="a6"/>
        <w:spacing w:line="20" w:lineRule="atLeast"/>
        <w:ind w:left="4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color w:val="242424"/>
          <w:sz w:val="16"/>
          <w:szCs w:val="16"/>
        </w:rPr>
        <w:t xml:space="preserve">       Основные мероприятия в части развития дорожной сети на территории муниципального образования предусмотрены комплексной программой социально-экономического развития   до 2025  года и схемой территориального планирования Потюкановского сельсовета.               </w:t>
      </w:r>
      <w:r w:rsidRPr="00C16A4A">
        <w:rPr>
          <w:rFonts w:ascii="Times New Roman" w:hAnsi="Times New Roman" w:cs="Times New Roman"/>
          <w:sz w:val="16"/>
          <w:szCs w:val="16"/>
        </w:rPr>
        <w:t xml:space="preserve">Коммуникационный каркас улично-дорожной сети как основа планировочной структуры поселка Среднеичинский  сложился по простой схеме: прямая, без четкой классификации улиц и дорог.  Дорога с улицы Центральная имеет выход на автомобильную дорогу Куйбышев – </w:t>
      </w:r>
      <w:proofErr w:type="gramStart"/>
      <w:r w:rsidRPr="00C16A4A">
        <w:rPr>
          <w:rFonts w:ascii="Times New Roman" w:hAnsi="Times New Roman" w:cs="Times New Roman"/>
          <w:sz w:val="16"/>
          <w:szCs w:val="16"/>
        </w:rPr>
        <w:t>Северное</w:t>
      </w:r>
      <w:proofErr w:type="gramEnd"/>
      <w:r w:rsidRPr="00C16A4A">
        <w:rPr>
          <w:rFonts w:ascii="Times New Roman" w:hAnsi="Times New Roman" w:cs="Times New Roman"/>
          <w:sz w:val="16"/>
          <w:szCs w:val="16"/>
        </w:rPr>
        <w:t xml:space="preserve">. Общая протяженность дорог составляет 1,2 км. Из них только 300 м имеют твердое покрытие, на этом же отрезке дороги расположена оборудованная остановка для общественного транспорта. Все автомобильные дороги освещены и оборудованы дорожными знаками в соответствии с ГОСТ.  </w:t>
      </w:r>
    </w:p>
    <w:p w:rsidR="00C16A4A" w:rsidRPr="00C16A4A" w:rsidRDefault="00C16A4A" w:rsidP="00C16A4A">
      <w:pPr>
        <w:pStyle w:val="a6"/>
        <w:spacing w:line="20" w:lineRule="atLeast"/>
        <w:ind w:left="4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color w:val="242424"/>
          <w:sz w:val="16"/>
          <w:szCs w:val="16"/>
        </w:rPr>
        <w:t xml:space="preserve">     </w:t>
      </w:r>
      <w:r w:rsidRPr="00C16A4A">
        <w:rPr>
          <w:rFonts w:ascii="Times New Roman" w:hAnsi="Times New Roman" w:cs="Times New Roman"/>
          <w:sz w:val="16"/>
          <w:szCs w:val="16"/>
        </w:rPr>
        <w:t>Отдельные территории имеют свободную планировочную структуру. Одной из причин являются особенности ландшафта и рельефа (заболоченность, гидрология).</w:t>
      </w:r>
    </w:p>
    <w:p w:rsidR="00C16A4A" w:rsidRPr="00C16A4A" w:rsidRDefault="00C16A4A" w:rsidP="00C16A4A">
      <w:pPr>
        <w:pStyle w:val="a6"/>
        <w:spacing w:line="20" w:lineRule="atLeast"/>
        <w:ind w:left="4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 Улично-дорожная сеть не имеет постоянной чётко выраженной ширины, при этом ширина в линиях застройки чрезмерно заужена на отдельных участках. Ширина проезжих частей  улиц 6-8,5м, второстепенных – 4-6м, следовательно, пропускная способность на отдельных участках невелика. Тротуары, как необходимый элемент поперечного профиля улиц, отсутствуют.</w:t>
      </w:r>
    </w:p>
    <w:p w:rsidR="00C16A4A" w:rsidRPr="00C16A4A" w:rsidRDefault="00C16A4A" w:rsidP="00C16A4A">
      <w:pPr>
        <w:pStyle w:val="a6"/>
        <w:spacing w:line="20" w:lineRule="atLeast"/>
        <w:ind w:left="4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   В поселке Среднеичинский отсутствует </w:t>
      </w:r>
      <w:proofErr w:type="spellStart"/>
      <w:r w:rsidRPr="00C16A4A">
        <w:rPr>
          <w:rFonts w:ascii="Times New Roman" w:hAnsi="Times New Roman" w:cs="Times New Roman"/>
          <w:sz w:val="16"/>
          <w:szCs w:val="16"/>
        </w:rPr>
        <w:t>внутрипоселковая</w:t>
      </w:r>
      <w:proofErr w:type="spellEnd"/>
      <w:r w:rsidRPr="00C16A4A">
        <w:rPr>
          <w:rFonts w:ascii="Times New Roman" w:hAnsi="Times New Roman" w:cs="Times New Roman"/>
          <w:sz w:val="16"/>
          <w:szCs w:val="16"/>
        </w:rPr>
        <w:t xml:space="preserve"> автобусная маршрутная сеть.  Центр поселка формируется на улице Центральная, в районе администрации, где расположены основные социально – значимые объекты (школа, ФАП, почта, библиотека и др.).</w:t>
      </w:r>
    </w:p>
    <w:p w:rsidR="00C16A4A" w:rsidRPr="00C16A4A" w:rsidRDefault="00C16A4A" w:rsidP="00C16A4A">
      <w:pPr>
        <w:pStyle w:val="a6"/>
        <w:spacing w:line="20" w:lineRule="atLeast"/>
        <w:ind w:left="45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6A4A">
        <w:rPr>
          <w:rFonts w:ascii="Times New Roman" w:hAnsi="Times New Roman" w:cs="Times New Roman"/>
          <w:b/>
          <w:sz w:val="16"/>
          <w:szCs w:val="16"/>
        </w:rPr>
        <w:t>5.Основные цели, задачи, сроки и этапы реализации Программы</w:t>
      </w:r>
    </w:p>
    <w:p w:rsidR="00C16A4A" w:rsidRPr="00C16A4A" w:rsidRDefault="00C16A4A" w:rsidP="00C16A4A">
      <w:pPr>
        <w:pStyle w:val="a6"/>
        <w:spacing w:line="20" w:lineRule="atLeast"/>
        <w:ind w:left="45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color w:val="242424"/>
          <w:sz w:val="16"/>
          <w:szCs w:val="16"/>
        </w:rPr>
        <w:t xml:space="preserve">           </w:t>
      </w:r>
      <w:r w:rsidRPr="00C16A4A">
        <w:rPr>
          <w:rFonts w:ascii="Times New Roman" w:hAnsi="Times New Roman" w:cs="Times New Roman"/>
          <w:sz w:val="16"/>
          <w:szCs w:val="16"/>
        </w:rPr>
        <w:t xml:space="preserve">Программа «Комплексное развитие транспортной инфраструктуры Потюкановского сельсовета Северного района Новосибирской области  </w:t>
      </w:r>
      <w:r w:rsidRPr="00C16A4A">
        <w:rPr>
          <w:rFonts w:ascii="Times New Roman" w:hAnsi="Times New Roman" w:cs="Times New Roman"/>
          <w:bCs/>
          <w:color w:val="000000"/>
          <w:sz w:val="16"/>
          <w:szCs w:val="16"/>
        </w:rPr>
        <w:t>на 2017-2022 годы</w:t>
      </w:r>
      <w:r w:rsidRPr="00C16A4A">
        <w:rPr>
          <w:rFonts w:ascii="Times New Roman" w:hAnsi="Times New Roman" w:cs="Times New Roman"/>
          <w:sz w:val="16"/>
          <w:szCs w:val="16"/>
        </w:rPr>
        <w:t xml:space="preserve"> » (далее — Программа), разработана в соответствии с Федеральным законом от 06.10.2003 г. № 131-ФЗ «Об общих принципах организации местного самоуправления в Российской Федерации»; Уставом Северного сельсовета; </w:t>
      </w:r>
      <w:proofErr w:type="gramStart"/>
      <w:r w:rsidRPr="00C16A4A">
        <w:rPr>
          <w:rFonts w:ascii="Times New Roman" w:hAnsi="Times New Roman" w:cs="Times New Roman"/>
          <w:sz w:val="16"/>
          <w:szCs w:val="16"/>
        </w:rPr>
        <w:t xml:space="preserve">решением Совета депутатов Потюкановского  сельсовета  от 28.02.2013  № 1 «Об утверждении  проекта Генерального плана Потюкановского сельсовета Северного района Новосибирской области»,   с </w:t>
      </w:r>
      <w:r w:rsidRPr="00C16A4A">
        <w:rPr>
          <w:rFonts w:ascii="Times New Roman" w:hAnsi="Times New Roman" w:cs="Times New Roman"/>
          <w:color w:val="242424"/>
          <w:sz w:val="16"/>
          <w:szCs w:val="16"/>
        </w:rPr>
        <w:t>комплексной программой</w:t>
      </w:r>
      <w:r w:rsidRPr="00C16A4A">
        <w:rPr>
          <w:rFonts w:ascii="Times New Roman" w:hAnsi="Times New Roman" w:cs="Times New Roman"/>
          <w:sz w:val="16"/>
          <w:szCs w:val="16"/>
        </w:rPr>
        <w:t xml:space="preserve">  социально-экономического развития Потюкановского сельсовета Северного района </w:t>
      </w:r>
      <w:r w:rsidRPr="00C16A4A">
        <w:rPr>
          <w:rFonts w:ascii="Times New Roman" w:hAnsi="Times New Roman" w:cs="Times New Roman"/>
          <w:sz w:val="16"/>
          <w:szCs w:val="16"/>
        </w:rPr>
        <w:lastRenderedPageBreak/>
        <w:t xml:space="preserve">Новосибирской области на период 2011 — 2025 годов,  и в целях создания условия безопасности дорожного движения, стабильного функционирования транспортной инфраструктуры, улучшения комфортности и качества проживания жителей. </w:t>
      </w:r>
      <w:proofErr w:type="gramEnd"/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6A4A">
        <w:rPr>
          <w:rFonts w:ascii="Times New Roman" w:eastAsia="Times New Roman" w:hAnsi="Times New Roman" w:cs="Times New Roman"/>
          <w:sz w:val="16"/>
          <w:szCs w:val="16"/>
        </w:rPr>
        <w:t xml:space="preserve">      Программой предусмотрена реализация комплекса  мероприятий, направленных на решение ее задач и достижение целей.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6A4A">
        <w:rPr>
          <w:rFonts w:ascii="Times New Roman" w:eastAsia="Times New Roman" w:hAnsi="Times New Roman" w:cs="Times New Roman"/>
          <w:sz w:val="16"/>
          <w:szCs w:val="16"/>
        </w:rPr>
        <w:t xml:space="preserve">     Мероприятия по организации комплекса мер по восстановлению первоначальных транспортно-эксплуатационных характеристик автомобильных дорог являются выполнение работ по капитальному ремонту и ремонту автомобильных дорог общего пользования и искусственных сооружений на них.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6A4A">
        <w:rPr>
          <w:rFonts w:ascii="Times New Roman" w:eastAsia="Times New Roman" w:hAnsi="Times New Roman" w:cs="Times New Roman"/>
          <w:sz w:val="16"/>
          <w:szCs w:val="16"/>
        </w:rPr>
        <w:t xml:space="preserve">    Организацию работ по содержанию автомобильных дорог общего пользования, обеспечению непрерывного и безопасного дорожного движения планируется решать </w:t>
      </w:r>
      <w:proofErr w:type="gramStart"/>
      <w:r w:rsidRPr="00C16A4A">
        <w:rPr>
          <w:rFonts w:ascii="Times New Roman" w:eastAsia="Times New Roman" w:hAnsi="Times New Roman" w:cs="Times New Roman"/>
          <w:sz w:val="16"/>
          <w:szCs w:val="16"/>
        </w:rPr>
        <w:t>согласно плана</w:t>
      </w:r>
      <w:proofErr w:type="gramEnd"/>
      <w:r w:rsidRPr="00C16A4A">
        <w:rPr>
          <w:rFonts w:ascii="Times New Roman" w:eastAsia="Times New Roman" w:hAnsi="Times New Roman" w:cs="Times New Roman"/>
          <w:sz w:val="16"/>
          <w:szCs w:val="16"/>
        </w:rPr>
        <w:t xml:space="preserve"> мероприятий.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6A4A">
        <w:rPr>
          <w:rFonts w:ascii="Times New Roman" w:eastAsia="Times New Roman" w:hAnsi="Times New Roman" w:cs="Times New Roman"/>
          <w:sz w:val="16"/>
          <w:szCs w:val="16"/>
        </w:rPr>
        <w:t xml:space="preserve">    Для реализации мероприятий программы предусматривается обеспечить в соответствии с выделяемыми объемами финансирования: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6A4A">
        <w:rPr>
          <w:rFonts w:ascii="Times New Roman" w:eastAsia="Times New Roman" w:hAnsi="Times New Roman" w:cs="Times New Roman"/>
          <w:sz w:val="16"/>
          <w:szCs w:val="16"/>
        </w:rPr>
        <w:t xml:space="preserve">   - осуществление ремонта автомобильных дорог общего пользования и искусственных сооружений на них на основе мониторинга и анализа транспортно-эксплуатационного состояния дорог, в том числе разработка проектной документации.</w:t>
      </w: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6A4A">
        <w:rPr>
          <w:rFonts w:ascii="Times New Roman" w:hAnsi="Times New Roman" w:cs="Times New Roman"/>
          <w:b/>
          <w:sz w:val="16"/>
          <w:szCs w:val="16"/>
        </w:rPr>
        <w:t>6. Показатели (индикаторы) достижения целей и решения задач, основные ожидаемые конечные результаты Программы.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 Состав целевых  показателей (индикаторов) Программы указан с их задачами, основными мероприятиями, что позволяет оценить ожидаемые конечные результаты, эффективность Программы на весь период реализации и структурирования с учетом минимизации количества.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Показатели Программы характеризуют конечные экономические и общественно значимые результаты развития в области дорожного хозяйства и транспортного комплекса.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Показателями (индикаторами) реализации Программы являются: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- 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значения;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Прогнозные значения показателей (индикаторов) достижения целей и решения задач программы по годам реализации приведены в приложении № 2 к Программе.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6A4A">
        <w:rPr>
          <w:rFonts w:ascii="Times New Roman" w:hAnsi="Times New Roman" w:cs="Times New Roman"/>
          <w:b/>
          <w:sz w:val="16"/>
          <w:szCs w:val="16"/>
        </w:rPr>
        <w:t>7. Обобщенная характеристика мероприятий Программы</w:t>
      </w: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  Программой предусмотрена реализация комплекса  мероприятий, направленных на решение ее задач и достижение целей.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 Мероприятия по организации комплекса мер по восстановлению первоначальных транспортно-эксплуатационных характеристик автомобильных дорог являются выполнение работ по капитальному ремонту и ремонту автомобильных дорог общего пользования и искусственных сооружений на них.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Организацию работ по содержанию автомобильных дорог общего пользования, обеспечению непрерывного и безопасного дорожного движения планируется решать </w:t>
      </w:r>
      <w:proofErr w:type="gramStart"/>
      <w:r w:rsidRPr="00C16A4A">
        <w:rPr>
          <w:rFonts w:ascii="Times New Roman" w:hAnsi="Times New Roman" w:cs="Times New Roman"/>
          <w:sz w:val="16"/>
          <w:szCs w:val="16"/>
        </w:rPr>
        <w:t>согласно плана</w:t>
      </w:r>
      <w:proofErr w:type="gramEnd"/>
      <w:r w:rsidRPr="00C16A4A">
        <w:rPr>
          <w:rFonts w:ascii="Times New Roman" w:hAnsi="Times New Roman" w:cs="Times New Roman"/>
          <w:sz w:val="16"/>
          <w:szCs w:val="16"/>
        </w:rPr>
        <w:t xml:space="preserve"> мероприятий.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Для реализации мероприятий программы предусматривается обеспечить в соответствии с выделяемыми объемами финансирования: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- осуществление ремонта автомобильных дорог общего пользования и искусственных сооружений на них на основе мониторинга и анализа транспортно-эксплуатационного состояния дорог, в том числе разработка проектной документации.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16A4A">
        <w:rPr>
          <w:rFonts w:ascii="Times New Roman" w:hAnsi="Times New Roman" w:cs="Times New Roman"/>
          <w:b/>
          <w:bCs/>
          <w:sz w:val="16"/>
          <w:szCs w:val="16"/>
        </w:rPr>
        <w:t>8. Оценка планируемой эффективности Программы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Оценка фактической эффективности муниципальной Программы проводится по итогам ее реализации в целях оценки влияния результатов Программы на социально-экономическое развитие Северного сельсовета, исходя из степени достижения ожидаемых результатов и сопоставления фактически достигнутых значений целевых индикаторов с их плановыми значениями.</w:t>
      </w:r>
      <w:r w:rsidRPr="00C16A4A">
        <w:rPr>
          <w:rFonts w:ascii="Times New Roman" w:hAnsi="Times New Roman" w:cs="Times New Roman"/>
          <w:sz w:val="16"/>
          <w:szCs w:val="16"/>
        </w:rPr>
        <w:br/>
        <w:t xml:space="preserve">   Критериями эффективности являются: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совершенствование организации движения транспорта и пешеходов и сокращение количества ДТП.</w:t>
      </w: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b/>
          <w:bCs/>
          <w:sz w:val="16"/>
          <w:szCs w:val="16"/>
        </w:rPr>
        <w:t>9. Информация по ресурсному обеспечению муниципальной программы.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b/>
          <w:bCs/>
          <w:sz w:val="16"/>
          <w:szCs w:val="16"/>
        </w:rPr>
        <w:t> 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 При реализации муниципальной программы предполагается привлечение финансирования из местного и областного бюджета, средств дорожного фонда Потюкановского сельсовета.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C16A4A">
        <w:rPr>
          <w:rFonts w:ascii="Times New Roman" w:hAnsi="Times New Roman" w:cs="Times New Roman"/>
          <w:sz w:val="16"/>
          <w:szCs w:val="16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Предоставление и расходование средств дорожного фонда поселения осуществляется в объемах, определенных решением о бюджете сельского поселения на очередной финансовый год и на плановый период.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b/>
          <w:bCs/>
          <w:sz w:val="16"/>
          <w:szCs w:val="16"/>
        </w:rPr>
        <w:t>10. Оценка эффективности социально-экономических и экологических последствий от реализации программы.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 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Эффективность реализации Программы зависит от результатов, полученных в сфере деятельности транспорта и вне него.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К числу социально-экономических последствий модернизации и развития </w:t>
      </w:r>
      <w:proofErr w:type="gramStart"/>
      <w:r w:rsidRPr="00C16A4A">
        <w:rPr>
          <w:rFonts w:ascii="Times New Roman" w:hAnsi="Times New Roman" w:cs="Times New Roman"/>
          <w:sz w:val="16"/>
          <w:szCs w:val="16"/>
        </w:rPr>
        <w:t>сети</w:t>
      </w:r>
      <w:proofErr w:type="gramEnd"/>
      <w:r w:rsidRPr="00C16A4A">
        <w:rPr>
          <w:rFonts w:ascii="Times New Roman" w:hAnsi="Times New Roman" w:cs="Times New Roman"/>
          <w:sz w:val="16"/>
          <w:szCs w:val="16"/>
        </w:rPr>
        <w:t xml:space="preserve"> поселковых дорог относятся: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- повышение уровня и улучшение социальных условий жизни населения;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- улучшение транспортного обслуживания населения, проживающего в поселении;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- снижение негативного влияния дорожно-транспортного комплекса на окружающую среду.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Последовательная реализация мероприятий Программы будет способствовать удобству и безопасности движения на  дорогах поселка. Повышение транспортной доступности за счет развития сети  дорог поселения будет способствовать улучшению качества жизни населения и росту производительности труда в отраслях экономики поселения.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Это позволит решить следующие задачи Программы: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1. Поддержание   дорог поселения и искусственных сооружений на них на уровне, соответствующем категории дороги.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2. Сохранение протяженности соответствующих нормативным требованиям  дорог поселения за счет ремонта.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3. Проектирование, реконструкция  дорог.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 </w:t>
      </w: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6A4A">
        <w:rPr>
          <w:rFonts w:ascii="Times New Roman" w:hAnsi="Times New Roman" w:cs="Times New Roman"/>
          <w:b/>
          <w:sz w:val="16"/>
          <w:szCs w:val="16"/>
        </w:rPr>
        <w:t>11.Механизмы реализации программы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Механизм реализации муниципальной программы предусматривает использование рычагов государственной экономической, финансовой и бюджетной политики в области дорожного хозяйства и транспорта с учетом интересов хозяйствующих объектов Потюкановского сельсовета.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Ответственным исполнителем программы является администрация Потюкановского  сельсовета.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Ответственный исполнитель в процессе реализации программных мероприятий: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16A4A">
        <w:rPr>
          <w:rFonts w:ascii="Times New Roman" w:hAnsi="Times New Roman" w:cs="Times New Roman"/>
          <w:sz w:val="16"/>
          <w:szCs w:val="16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ее касающейся, а также конечных результатов ее реализации;</w:t>
      </w:r>
      <w:proofErr w:type="gramEnd"/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lastRenderedPageBreak/>
        <w:t>- с учетом результатов оценки эффективности муниципальной программы и выделенных на реализацию в текущем году финансовых средств целевые индикаторы, программные мероприятия,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- разрабатывает дополнительные меры по привлечению средств из районного и областного бюджетов и внебюджетных источников.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Исполнители программных мероприятий определяются на конкурсной основе либо </w:t>
      </w:r>
      <w:proofErr w:type="gramStart"/>
      <w:r w:rsidRPr="00C16A4A">
        <w:rPr>
          <w:rFonts w:ascii="Times New Roman" w:hAnsi="Times New Roman" w:cs="Times New Roman"/>
          <w:sz w:val="16"/>
          <w:szCs w:val="16"/>
        </w:rPr>
        <w:t>в ином порядке в соответствии с законодательством о размещении заказов на поставки</w:t>
      </w:r>
      <w:proofErr w:type="gramEnd"/>
      <w:r w:rsidRPr="00C16A4A">
        <w:rPr>
          <w:rFonts w:ascii="Times New Roman" w:hAnsi="Times New Roman" w:cs="Times New Roman"/>
          <w:sz w:val="16"/>
          <w:szCs w:val="16"/>
        </w:rPr>
        <w:t xml:space="preserve"> товаров, выполнение работ, оказание услуг для муниципальных нужд.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 программы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  Ответственный исполнитель размещает на официальном сайте администрации Северного района Новосибирской области в разделе «Муниципальные образования» Потюкановский сельсовет информацию о ходе реализации муниципальной программы, степени выполнения мероприятий муниципальной программы.</w:t>
      </w: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16A4A" w:rsidRPr="00C16A4A" w:rsidRDefault="00C16A4A" w:rsidP="00C16A4A">
      <w:pPr>
        <w:pStyle w:val="a6"/>
        <w:spacing w:line="20" w:lineRule="atLeast"/>
        <w:ind w:left="45"/>
        <w:contextualSpacing/>
        <w:rPr>
          <w:rFonts w:ascii="Times New Roman" w:eastAsia="Times New Roman" w:hAnsi="Times New Roman" w:cs="Times New Roman"/>
          <w:sz w:val="16"/>
          <w:szCs w:val="16"/>
        </w:rPr>
        <w:sectPr w:rsidR="00C16A4A" w:rsidRPr="00C16A4A">
          <w:headerReference w:type="even" r:id="rId6"/>
          <w:pgSz w:w="11906" w:h="16838"/>
          <w:pgMar w:top="766" w:right="851" w:bottom="777" w:left="1134" w:header="709" w:footer="720" w:gutter="0"/>
          <w:cols w:space="720"/>
          <w:docGrid w:linePitch="360" w:charSpace="36864"/>
        </w:sectPr>
      </w:pPr>
    </w:p>
    <w:p w:rsidR="00C16A4A" w:rsidRPr="00C16A4A" w:rsidRDefault="00C16A4A" w:rsidP="00C16A4A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lastRenderedPageBreak/>
        <w:t>Приложение № 1 к Программе</w:t>
      </w:r>
    </w:p>
    <w:p w:rsidR="00C16A4A" w:rsidRPr="00C16A4A" w:rsidRDefault="00C16A4A" w:rsidP="00C16A4A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комплексного развития </w:t>
      </w:r>
      <w:proofErr w:type="gramStart"/>
      <w:r w:rsidRPr="00C16A4A">
        <w:rPr>
          <w:rFonts w:ascii="Times New Roman" w:hAnsi="Times New Roman" w:cs="Times New Roman"/>
          <w:sz w:val="16"/>
          <w:szCs w:val="16"/>
        </w:rPr>
        <w:t>транспортной</w:t>
      </w:r>
      <w:proofErr w:type="gramEnd"/>
    </w:p>
    <w:p w:rsidR="00C16A4A" w:rsidRPr="00C16A4A" w:rsidRDefault="00C16A4A" w:rsidP="00C16A4A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инфраструктуры Потюкановского сельсовета</w:t>
      </w:r>
    </w:p>
    <w:p w:rsidR="00C16A4A" w:rsidRPr="00C16A4A" w:rsidRDefault="00C16A4A" w:rsidP="00C16A4A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Северного района Новосибирской области</w:t>
      </w:r>
    </w:p>
    <w:p w:rsidR="00C16A4A" w:rsidRPr="00C16A4A" w:rsidRDefault="00C16A4A" w:rsidP="00C16A4A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на 2017 - 2022 годы</w:t>
      </w: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Перечень</w:t>
      </w: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мероприятий и расходов на исполнение Программы «Комплексное развитие   транспортной инфраструктуры</w:t>
      </w: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Потюкановского сельсовета Северного района Новосибирской области на 2017-2022годы»</w:t>
      </w: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3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0"/>
        <w:gridCol w:w="2844"/>
        <w:gridCol w:w="1783"/>
        <w:gridCol w:w="821"/>
        <w:gridCol w:w="784"/>
        <w:gridCol w:w="783"/>
        <w:gridCol w:w="694"/>
        <w:gridCol w:w="783"/>
        <w:gridCol w:w="728"/>
        <w:gridCol w:w="964"/>
        <w:gridCol w:w="1321"/>
        <w:gridCol w:w="1935"/>
      </w:tblGrid>
      <w:tr w:rsidR="00C16A4A" w:rsidRPr="00C16A4A" w:rsidTr="00A05D15">
        <w:trPr>
          <w:trHeight w:val="932"/>
        </w:trPr>
        <w:tc>
          <w:tcPr>
            <w:tcW w:w="550" w:type="dxa"/>
            <w:tcBorders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</w:t>
            </w:r>
            <w:proofErr w:type="spellStart"/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мероприятий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 финансирования</w:t>
            </w:r>
          </w:p>
        </w:tc>
        <w:tc>
          <w:tcPr>
            <w:tcW w:w="5557" w:type="dxa"/>
            <w:gridSpan w:val="7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Стоимость затрат</w:t>
            </w: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321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Сроки исполнения</w:t>
            </w: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5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Ответственный</w:t>
            </w: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исполнитель</w:t>
            </w:r>
          </w:p>
        </w:tc>
      </w:tr>
      <w:tr w:rsidR="00C16A4A" w:rsidRPr="00C16A4A" w:rsidTr="00A05D15">
        <w:tc>
          <w:tcPr>
            <w:tcW w:w="550" w:type="dxa"/>
            <w:tcBorders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321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5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6A4A" w:rsidRPr="00C16A4A" w:rsidTr="00A05D15">
        <w:trPr>
          <w:trHeight w:val="1560"/>
        </w:trPr>
        <w:tc>
          <w:tcPr>
            <w:tcW w:w="550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2844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Затраты на уличное освещение (приобретение фонарей, лампочек и т.д.)</w:t>
            </w:r>
          </w:p>
        </w:tc>
        <w:tc>
          <w:tcPr>
            <w:tcW w:w="1783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Бюджет МО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9,0</w:t>
            </w:r>
          </w:p>
        </w:tc>
        <w:tc>
          <w:tcPr>
            <w:tcW w:w="1321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ежегодно</w:t>
            </w:r>
          </w:p>
        </w:tc>
        <w:tc>
          <w:tcPr>
            <w:tcW w:w="1935" w:type="dxa"/>
          </w:tcPr>
          <w:p w:rsidR="00C16A4A" w:rsidRPr="00C16A4A" w:rsidRDefault="00C16A4A" w:rsidP="00C16A4A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Потюкановского сельсовета Северного района Новосибирской области</w:t>
            </w:r>
          </w:p>
        </w:tc>
      </w:tr>
      <w:tr w:rsidR="00C16A4A" w:rsidRPr="00C16A4A" w:rsidTr="00A05D15">
        <w:trPr>
          <w:trHeight w:val="885"/>
        </w:trPr>
        <w:tc>
          <w:tcPr>
            <w:tcW w:w="550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2844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Содержание    дорог поселения (</w:t>
            </w:r>
            <w:proofErr w:type="spellStart"/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грейдерование</w:t>
            </w:r>
            <w:proofErr w:type="spellEnd"/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обкосы</w:t>
            </w:r>
            <w:proofErr w:type="spellEnd"/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обочин дороги, очистка от снега и т.д. </w:t>
            </w:r>
            <w:proofErr w:type="gramStart"/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согласно</w:t>
            </w:r>
            <w:proofErr w:type="gramEnd"/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муниципального контракта).  </w:t>
            </w:r>
          </w:p>
        </w:tc>
        <w:tc>
          <w:tcPr>
            <w:tcW w:w="1783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Бюджет МО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15,0 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45,0</w:t>
            </w:r>
          </w:p>
        </w:tc>
        <w:tc>
          <w:tcPr>
            <w:tcW w:w="1321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1935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Потюкановского сельсовета Северного района Новосибирской области, МКУ ЖКХ Потюкановского сельсовета</w:t>
            </w: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6A4A" w:rsidRPr="00C16A4A" w:rsidTr="00A05D15">
        <w:trPr>
          <w:trHeight w:val="443"/>
        </w:trPr>
        <w:tc>
          <w:tcPr>
            <w:tcW w:w="550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2844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Ремонт дорог.</w:t>
            </w:r>
          </w:p>
        </w:tc>
        <w:tc>
          <w:tcPr>
            <w:tcW w:w="1783" w:type="dxa"/>
          </w:tcPr>
          <w:p w:rsidR="00C16A4A" w:rsidRPr="00C16A4A" w:rsidRDefault="00C16A4A" w:rsidP="00C16A4A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16A4A" w:rsidRPr="00C16A4A" w:rsidRDefault="00C16A4A" w:rsidP="00C16A4A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1321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мере необходимости</w:t>
            </w:r>
          </w:p>
        </w:tc>
        <w:tc>
          <w:tcPr>
            <w:tcW w:w="1935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Потюкановского сельсовета Северного района Новосибирской области</w:t>
            </w: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6A4A" w:rsidRPr="00C16A4A" w:rsidTr="00A05D15">
        <w:trPr>
          <w:trHeight w:val="442"/>
        </w:trPr>
        <w:tc>
          <w:tcPr>
            <w:tcW w:w="550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2844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1783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Районный бюджет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100,0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321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мере ремонта дорог</w:t>
            </w:r>
          </w:p>
        </w:tc>
        <w:tc>
          <w:tcPr>
            <w:tcW w:w="1935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Потюкановского сельсовета Северного района Новосибирской области</w:t>
            </w: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6A4A" w:rsidRPr="00C16A4A" w:rsidTr="00A05D15">
        <w:tc>
          <w:tcPr>
            <w:tcW w:w="550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4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783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1118,0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1154,0</w:t>
            </w:r>
          </w:p>
        </w:tc>
        <w:tc>
          <w:tcPr>
            <w:tcW w:w="1321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5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C16A4A" w:rsidRPr="00C16A4A" w:rsidRDefault="00C16A4A" w:rsidP="00C16A4A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Приложение № 2 к Программе</w:t>
      </w:r>
    </w:p>
    <w:p w:rsidR="00C16A4A" w:rsidRPr="00C16A4A" w:rsidRDefault="00C16A4A" w:rsidP="00C16A4A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комплексного развития </w:t>
      </w:r>
      <w:proofErr w:type="gramStart"/>
      <w:r w:rsidRPr="00C16A4A">
        <w:rPr>
          <w:rFonts w:ascii="Times New Roman" w:hAnsi="Times New Roman" w:cs="Times New Roman"/>
          <w:sz w:val="16"/>
          <w:szCs w:val="16"/>
        </w:rPr>
        <w:t>транспортной</w:t>
      </w:r>
      <w:proofErr w:type="gramEnd"/>
    </w:p>
    <w:p w:rsidR="00C16A4A" w:rsidRPr="00C16A4A" w:rsidRDefault="00C16A4A" w:rsidP="00C16A4A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 инфраструктуры Потюкановского сельсовета</w:t>
      </w:r>
    </w:p>
    <w:p w:rsidR="00C16A4A" w:rsidRPr="00C16A4A" w:rsidRDefault="00C16A4A" w:rsidP="00C16A4A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Северного района Новосибирской области</w:t>
      </w:r>
    </w:p>
    <w:p w:rsidR="00C16A4A" w:rsidRPr="00C16A4A" w:rsidRDefault="00C16A4A" w:rsidP="00C16A4A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 xml:space="preserve"> на 2017 - 2022 годы</w:t>
      </w: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Перечень</w:t>
      </w: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Показателей (индикаторов) Программы «Комплексное развитие   транспортной инфраструктуры</w:t>
      </w: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16A4A">
        <w:rPr>
          <w:rFonts w:ascii="Times New Roman" w:hAnsi="Times New Roman" w:cs="Times New Roman"/>
          <w:sz w:val="16"/>
          <w:szCs w:val="16"/>
        </w:rPr>
        <w:t>Потюкановского сельсовета Северного района Новосибирской области на 2017-2022 годы»</w:t>
      </w:r>
    </w:p>
    <w:p w:rsidR="00C16A4A" w:rsidRPr="00C16A4A" w:rsidRDefault="00C16A4A" w:rsidP="00C16A4A">
      <w:pPr>
        <w:pStyle w:val="a6"/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15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9"/>
        <w:gridCol w:w="4883"/>
        <w:gridCol w:w="1781"/>
        <w:gridCol w:w="1493"/>
        <w:gridCol w:w="1328"/>
        <w:gridCol w:w="1328"/>
        <w:gridCol w:w="1328"/>
        <w:gridCol w:w="1328"/>
        <w:gridCol w:w="1158"/>
      </w:tblGrid>
      <w:tr w:rsidR="00C16A4A" w:rsidRPr="00C16A4A" w:rsidTr="00A05D15">
        <w:trPr>
          <w:trHeight w:val="412"/>
        </w:trPr>
        <w:tc>
          <w:tcPr>
            <w:tcW w:w="889" w:type="dxa"/>
            <w:vMerge w:val="restart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</w:t>
            </w:r>
            <w:proofErr w:type="spellStart"/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4883" w:type="dxa"/>
            <w:vMerge w:val="restart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(индикатор)</w:t>
            </w: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Программы</w:t>
            </w:r>
          </w:p>
        </w:tc>
        <w:tc>
          <w:tcPr>
            <w:tcW w:w="1781" w:type="dxa"/>
            <w:vMerge w:val="restart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7963" w:type="dxa"/>
            <w:gridSpan w:val="6"/>
            <w:tcBorders>
              <w:bottom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Значения показателей</w:t>
            </w:r>
          </w:p>
        </w:tc>
      </w:tr>
      <w:tr w:rsidR="00C16A4A" w:rsidRPr="00C16A4A" w:rsidTr="00A05D15">
        <w:trPr>
          <w:trHeight w:val="433"/>
        </w:trPr>
        <w:tc>
          <w:tcPr>
            <w:tcW w:w="889" w:type="dxa"/>
            <w:vMerge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3" w:type="dxa"/>
            <w:vMerge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81" w:type="dxa"/>
            <w:vMerge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</w:t>
            </w:r>
          </w:p>
        </w:tc>
      </w:tr>
      <w:tr w:rsidR="00C16A4A" w:rsidRPr="00C16A4A" w:rsidTr="00A05D15">
        <w:trPr>
          <w:trHeight w:val="278"/>
        </w:trPr>
        <w:tc>
          <w:tcPr>
            <w:tcW w:w="15516" w:type="dxa"/>
            <w:gridSpan w:val="9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Ускорение товародвижения и снижение транспортных издержек в экономике</w:t>
            </w:r>
          </w:p>
        </w:tc>
      </w:tr>
      <w:tr w:rsidR="00C16A4A" w:rsidRPr="00C16A4A" w:rsidTr="00A05D15">
        <w:trPr>
          <w:trHeight w:val="1701"/>
        </w:trPr>
        <w:tc>
          <w:tcPr>
            <w:tcW w:w="889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883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 - эксплуатационным показателям</w:t>
            </w:r>
          </w:p>
        </w:tc>
        <w:tc>
          <w:tcPr>
            <w:tcW w:w="1781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493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328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28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28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28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57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C16A4A" w:rsidRPr="00C16A4A" w:rsidTr="00A05D15">
        <w:trPr>
          <w:trHeight w:val="278"/>
        </w:trPr>
        <w:tc>
          <w:tcPr>
            <w:tcW w:w="15516" w:type="dxa"/>
            <w:gridSpan w:val="9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Повышение  конкурентоспособности транспортного комплекса</w:t>
            </w:r>
          </w:p>
        </w:tc>
      </w:tr>
      <w:tr w:rsidR="00C16A4A" w:rsidRPr="00C16A4A" w:rsidTr="00A05D15">
        <w:trPr>
          <w:trHeight w:val="1423"/>
        </w:trPr>
        <w:tc>
          <w:tcPr>
            <w:tcW w:w="889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883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Повышение уровня содержания автомобильных дорог общего пользования для осуществления круглогодичного, бесперебойного и безопасного движения</w:t>
            </w:r>
          </w:p>
        </w:tc>
        <w:tc>
          <w:tcPr>
            <w:tcW w:w="1781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%</w:t>
            </w:r>
          </w:p>
        </w:tc>
        <w:tc>
          <w:tcPr>
            <w:tcW w:w="1493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328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328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328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328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157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</w:t>
            </w:r>
          </w:p>
        </w:tc>
      </w:tr>
      <w:tr w:rsidR="00C16A4A" w:rsidRPr="00C16A4A" w:rsidTr="00A05D15">
        <w:trPr>
          <w:trHeight w:val="866"/>
        </w:trPr>
        <w:tc>
          <w:tcPr>
            <w:tcW w:w="889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4883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Обеспечение функционирования сети автомобильных дорог общего пользования</w:t>
            </w:r>
          </w:p>
        </w:tc>
        <w:tc>
          <w:tcPr>
            <w:tcW w:w="1781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493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328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328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328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328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157" w:type="dxa"/>
          </w:tcPr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16A4A" w:rsidRPr="00C16A4A" w:rsidRDefault="00C16A4A" w:rsidP="00C16A4A">
            <w:pPr>
              <w:pStyle w:val="a6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</w:t>
            </w:r>
          </w:p>
        </w:tc>
      </w:tr>
    </w:tbl>
    <w:p w:rsidR="00C16A4A" w:rsidRPr="00C16A4A" w:rsidRDefault="00C16A4A" w:rsidP="00C16A4A">
      <w:pPr>
        <w:pStyle w:val="a6"/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 w:rsidP="00C16A4A">
      <w:pPr>
        <w:spacing w:line="20" w:lineRule="atLeast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016FEC" w:rsidRPr="00C16A4A" w:rsidRDefault="00016FEC" w:rsidP="00C16A4A">
      <w:pPr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6FEC" w:rsidRPr="00C16A4A" w:rsidRDefault="00016FEC" w:rsidP="00C16A4A">
      <w:pPr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6FEC" w:rsidRPr="00C16A4A" w:rsidRDefault="00016FEC" w:rsidP="00C16A4A">
      <w:pPr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6FEC" w:rsidRPr="00C16A4A" w:rsidRDefault="00016FEC" w:rsidP="00C16A4A">
      <w:pPr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1E2A" w:rsidRPr="00C16A4A" w:rsidRDefault="00C01E2A" w:rsidP="00C16A4A">
      <w:pPr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1E2A" w:rsidRPr="00C16A4A" w:rsidRDefault="00C01E2A" w:rsidP="00C16A4A">
      <w:pPr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1E2A" w:rsidRPr="00C16A4A" w:rsidRDefault="00C01E2A" w:rsidP="00C16A4A">
      <w:pPr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45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2243"/>
        <w:gridCol w:w="1697"/>
        <w:gridCol w:w="1044"/>
        <w:gridCol w:w="2219"/>
      </w:tblGrid>
      <w:tr w:rsidR="00C01E2A" w:rsidRPr="00C16A4A" w:rsidTr="00E54DDD">
        <w:trPr>
          <w:trHeight w:val="1234"/>
        </w:trPr>
        <w:tc>
          <w:tcPr>
            <w:tcW w:w="2554" w:type="dxa"/>
          </w:tcPr>
          <w:p w:rsidR="00C01E2A" w:rsidRPr="00C16A4A" w:rsidRDefault="00C01E2A" w:rsidP="00C16A4A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Учредители:</w:t>
            </w:r>
          </w:p>
          <w:p w:rsidR="00C01E2A" w:rsidRPr="00C16A4A" w:rsidRDefault="00C01E2A" w:rsidP="00C16A4A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Администрация Потюкановского сельсовета</w:t>
            </w:r>
          </w:p>
        </w:tc>
        <w:tc>
          <w:tcPr>
            <w:tcW w:w="2243" w:type="dxa"/>
          </w:tcPr>
          <w:p w:rsidR="00C01E2A" w:rsidRPr="00C16A4A" w:rsidRDefault="00C01E2A" w:rsidP="00C16A4A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Адрес редакции:</w:t>
            </w:r>
          </w:p>
          <w:p w:rsidR="00C01E2A" w:rsidRPr="00C16A4A" w:rsidRDefault="00C01E2A" w:rsidP="00C16A4A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632072</w:t>
            </w:r>
          </w:p>
          <w:p w:rsidR="00C01E2A" w:rsidRPr="00C16A4A" w:rsidRDefault="00C01E2A" w:rsidP="00C16A4A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 Северный район п. Среднеичинский  улица Центральная 14</w:t>
            </w:r>
          </w:p>
        </w:tc>
        <w:tc>
          <w:tcPr>
            <w:tcW w:w="1697" w:type="dxa"/>
          </w:tcPr>
          <w:p w:rsidR="00C01E2A" w:rsidRPr="00C16A4A" w:rsidRDefault="00C01E2A" w:rsidP="00C16A4A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Редакция:</w:t>
            </w:r>
          </w:p>
          <w:p w:rsidR="00C01E2A" w:rsidRPr="00C16A4A" w:rsidRDefault="00C01E2A" w:rsidP="00C16A4A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Администрация Потюкановского сельсовета</w:t>
            </w:r>
          </w:p>
        </w:tc>
        <w:tc>
          <w:tcPr>
            <w:tcW w:w="1044" w:type="dxa"/>
          </w:tcPr>
          <w:p w:rsidR="00C01E2A" w:rsidRPr="00C16A4A" w:rsidRDefault="00C01E2A" w:rsidP="00C16A4A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Телефон:</w:t>
            </w:r>
          </w:p>
          <w:p w:rsidR="00C01E2A" w:rsidRPr="00C16A4A" w:rsidRDefault="00C01E2A" w:rsidP="00C16A4A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37-443</w:t>
            </w:r>
          </w:p>
        </w:tc>
        <w:tc>
          <w:tcPr>
            <w:tcW w:w="2219" w:type="dxa"/>
          </w:tcPr>
          <w:p w:rsidR="00C01E2A" w:rsidRPr="00C16A4A" w:rsidRDefault="00C01E2A" w:rsidP="00C16A4A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Отпечатано в администрации Потюкановского сельсовета</w:t>
            </w:r>
          </w:p>
          <w:p w:rsidR="00C01E2A" w:rsidRPr="00C16A4A" w:rsidRDefault="00C01E2A" w:rsidP="00C16A4A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тираж 5</w:t>
            </w:r>
          </w:p>
          <w:p w:rsidR="00C01E2A" w:rsidRPr="00C16A4A" w:rsidRDefault="00C01E2A" w:rsidP="00C16A4A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6A4A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  <w:p w:rsidR="00C01E2A" w:rsidRPr="00C16A4A" w:rsidRDefault="00C01E2A" w:rsidP="00C16A4A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12C8" w:rsidRPr="00C16A4A" w:rsidRDefault="001E12C8" w:rsidP="00C16A4A">
      <w:pPr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C16A4A" w:rsidRPr="00C16A4A" w:rsidRDefault="00C16A4A">
      <w:pPr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sectPr w:rsidR="00C16A4A" w:rsidRPr="00C16A4A" w:rsidSect="00C16A4A">
      <w:pgSz w:w="16838" w:h="11906" w:orient="landscape" w:code="9"/>
      <w:pgMar w:top="567" w:right="425" w:bottom="1418" w:left="42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B4" w:rsidRDefault="00C16A4A">
    <w:pPr>
      <w:pStyle w:val="afa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40C937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2B0563E"/>
    <w:multiLevelType w:val="hybridMultilevel"/>
    <w:tmpl w:val="DB90C34A"/>
    <w:lvl w:ilvl="0" w:tplc="AA284824">
      <w:start w:val="1"/>
      <w:numFmt w:val="decimal"/>
      <w:lvlText w:val="%1."/>
      <w:lvlJc w:val="left"/>
      <w:pPr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3B15065"/>
    <w:multiLevelType w:val="multilevel"/>
    <w:tmpl w:val="5D26F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7E934CF"/>
    <w:multiLevelType w:val="hybridMultilevel"/>
    <w:tmpl w:val="DB90C34A"/>
    <w:lvl w:ilvl="0" w:tplc="AA284824">
      <w:start w:val="1"/>
      <w:numFmt w:val="decimal"/>
      <w:lvlText w:val="%1."/>
      <w:lvlJc w:val="left"/>
      <w:pPr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8383F45"/>
    <w:multiLevelType w:val="hybridMultilevel"/>
    <w:tmpl w:val="2DFA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37D61"/>
    <w:multiLevelType w:val="multilevel"/>
    <w:tmpl w:val="5D26F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0B15C8B"/>
    <w:multiLevelType w:val="hybridMultilevel"/>
    <w:tmpl w:val="DB90C34A"/>
    <w:lvl w:ilvl="0" w:tplc="AA284824">
      <w:start w:val="1"/>
      <w:numFmt w:val="decimal"/>
      <w:lvlText w:val="%1."/>
      <w:lvlJc w:val="left"/>
      <w:pPr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120027D"/>
    <w:multiLevelType w:val="multilevel"/>
    <w:tmpl w:val="5D26F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0E457BA"/>
    <w:multiLevelType w:val="hybridMultilevel"/>
    <w:tmpl w:val="7D049A2E"/>
    <w:lvl w:ilvl="0" w:tplc="6D90AE6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24C4190"/>
    <w:multiLevelType w:val="hybridMultilevel"/>
    <w:tmpl w:val="DB90C34A"/>
    <w:lvl w:ilvl="0" w:tplc="AA284824">
      <w:start w:val="1"/>
      <w:numFmt w:val="decimal"/>
      <w:lvlText w:val="%1."/>
      <w:lvlJc w:val="left"/>
      <w:pPr>
        <w:ind w:left="108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E742C00"/>
    <w:multiLevelType w:val="hybridMultilevel"/>
    <w:tmpl w:val="9B045DF2"/>
    <w:lvl w:ilvl="0" w:tplc="B2EE0B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4971024"/>
    <w:multiLevelType w:val="multilevel"/>
    <w:tmpl w:val="E4FAFF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7">
    <w:nsid w:val="57E1222C"/>
    <w:multiLevelType w:val="multilevel"/>
    <w:tmpl w:val="5D26F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65042404"/>
    <w:multiLevelType w:val="hybridMultilevel"/>
    <w:tmpl w:val="C26C1A7C"/>
    <w:lvl w:ilvl="0" w:tplc="50680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6B5801"/>
    <w:multiLevelType w:val="hybridMultilevel"/>
    <w:tmpl w:val="A21E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A4C5B"/>
    <w:multiLevelType w:val="hybridMultilevel"/>
    <w:tmpl w:val="02F6F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C151FE4"/>
    <w:multiLevelType w:val="hybridMultilevel"/>
    <w:tmpl w:val="A21E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33E26"/>
    <w:multiLevelType w:val="hybridMultilevel"/>
    <w:tmpl w:val="DB90C34A"/>
    <w:lvl w:ilvl="0" w:tplc="AA284824">
      <w:start w:val="1"/>
      <w:numFmt w:val="decimal"/>
      <w:lvlText w:val="%1."/>
      <w:lvlJc w:val="left"/>
      <w:pPr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A5C77E0"/>
    <w:multiLevelType w:val="multilevel"/>
    <w:tmpl w:val="3BB291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22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23"/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7"/>
  </w:num>
  <w:num w:numId="22">
    <w:abstractNumId w:val="7"/>
  </w:num>
  <w:num w:numId="23">
    <w:abstractNumId w:val="2"/>
  </w:num>
  <w:num w:numId="24">
    <w:abstractNumId w:val="0"/>
  </w:num>
  <w:num w:numId="25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108"/>
    <w:rsid w:val="00011B6E"/>
    <w:rsid w:val="00016FEC"/>
    <w:rsid w:val="0002612A"/>
    <w:rsid w:val="0004221C"/>
    <w:rsid w:val="000428FF"/>
    <w:rsid w:val="00047E14"/>
    <w:rsid w:val="000660BD"/>
    <w:rsid w:val="00087D7A"/>
    <w:rsid w:val="000F1AD6"/>
    <w:rsid w:val="0010058A"/>
    <w:rsid w:val="0010526C"/>
    <w:rsid w:val="00126375"/>
    <w:rsid w:val="0014224C"/>
    <w:rsid w:val="00156F6C"/>
    <w:rsid w:val="00164278"/>
    <w:rsid w:val="00165907"/>
    <w:rsid w:val="001A5084"/>
    <w:rsid w:val="001C67CA"/>
    <w:rsid w:val="001E12C8"/>
    <w:rsid w:val="001E43A3"/>
    <w:rsid w:val="00203C71"/>
    <w:rsid w:val="002229DC"/>
    <w:rsid w:val="002310AB"/>
    <w:rsid w:val="00246713"/>
    <w:rsid w:val="00264FB2"/>
    <w:rsid w:val="00273129"/>
    <w:rsid w:val="002838A3"/>
    <w:rsid w:val="0028410B"/>
    <w:rsid w:val="00291811"/>
    <w:rsid w:val="00291EB6"/>
    <w:rsid w:val="00294474"/>
    <w:rsid w:val="002C3DF1"/>
    <w:rsid w:val="002D1487"/>
    <w:rsid w:val="00315AF2"/>
    <w:rsid w:val="0032353A"/>
    <w:rsid w:val="00326260"/>
    <w:rsid w:val="00342396"/>
    <w:rsid w:val="00364C5F"/>
    <w:rsid w:val="00385045"/>
    <w:rsid w:val="00394D91"/>
    <w:rsid w:val="0039590C"/>
    <w:rsid w:val="003A531D"/>
    <w:rsid w:val="003A6E65"/>
    <w:rsid w:val="003D36DB"/>
    <w:rsid w:val="003D724D"/>
    <w:rsid w:val="003E380A"/>
    <w:rsid w:val="003F0FDC"/>
    <w:rsid w:val="003F2AC8"/>
    <w:rsid w:val="00430994"/>
    <w:rsid w:val="004326FA"/>
    <w:rsid w:val="0047663F"/>
    <w:rsid w:val="00485C7D"/>
    <w:rsid w:val="004B2FED"/>
    <w:rsid w:val="004B6ABE"/>
    <w:rsid w:val="004C1088"/>
    <w:rsid w:val="004C5B36"/>
    <w:rsid w:val="004D32F2"/>
    <w:rsid w:val="004F58C9"/>
    <w:rsid w:val="005058F9"/>
    <w:rsid w:val="0051200E"/>
    <w:rsid w:val="00512E93"/>
    <w:rsid w:val="005478DA"/>
    <w:rsid w:val="00563CAE"/>
    <w:rsid w:val="005A0953"/>
    <w:rsid w:val="005B5C1D"/>
    <w:rsid w:val="005B6191"/>
    <w:rsid w:val="005C484A"/>
    <w:rsid w:val="005C76B7"/>
    <w:rsid w:val="005E2625"/>
    <w:rsid w:val="005E3A15"/>
    <w:rsid w:val="005E79FE"/>
    <w:rsid w:val="005F40C2"/>
    <w:rsid w:val="00627717"/>
    <w:rsid w:val="00631722"/>
    <w:rsid w:val="00641069"/>
    <w:rsid w:val="00656DE3"/>
    <w:rsid w:val="0067348C"/>
    <w:rsid w:val="006816F1"/>
    <w:rsid w:val="006817DE"/>
    <w:rsid w:val="00682E0F"/>
    <w:rsid w:val="006D08D4"/>
    <w:rsid w:val="006D2D51"/>
    <w:rsid w:val="006E1BA3"/>
    <w:rsid w:val="006F205C"/>
    <w:rsid w:val="00704C99"/>
    <w:rsid w:val="00740359"/>
    <w:rsid w:val="00746F26"/>
    <w:rsid w:val="0079127D"/>
    <w:rsid w:val="0079376F"/>
    <w:rsid w:val="00797E1F"/>
    <w:rsid w:val="007A0493"/>
    <w:rsid w:val="007A2AF4"/>
    <w:rsid w:val="007A761A"/>
    <w:rsid w:val="007B0309"/>
    <w:rsid w:val="007B6005"/>
    <w:rsid w:val="007B7002"/>
    <w:rsid w:val="007C097F"/>
    <w:rsid w:val="007C29F5"/>
    <w:rsid w:val="007D133D"/>
    <w:rsid w:val="007D3829"/>
    <w:rsid w:val="007E69E7"/>
    <w:rsid w:val="007F5423"/>
    <w:rsid w:val="007F5E4D"/>
    <w:rsid w:val="007F710E"/>
    <w:rsid w:val="008068DD"/>
    <w:rsid w:val="008214FA"/>
    <w:rsid w:val="0083113A"/>
    <w:rsid w:val="00863C92"/>
    <w:rsid w:val="00864A1E"/>
    <w:rsid w:val="008830DC"/>
    <w:rsid w:val="008905C0"/>
    <w:rsid w:val="008921BB"/>
    <w:rsid w:val="0089283F"/>
    <w:rsid w:val="008A6120"/>
    <w:rsid w:val="008C1A2F"/>
    <w:rsid w:val="008F1637"/>
    <w:rsid w:val="00900512"/>
    <w:rsid w:val="00915426"/>
    <w:rsid w:val="00916AF7"/>
    <w:rsid w:val="00930E84"/>
    <w:rsid w:val="009475EC"/>
    <w:rsid w:val="00957177"/>
    <w:rsid w:val="00977F3E"/>
    <w:rsid w:val="00980A2C"/>
    <w:rsid w:val="009B6E06"/>
    <w:rsid w:val="009B7108"/>
    <w:rsid w:val="009D2797"/>
    <w:rsid w:val="009E1C00"/>
    <w:rsid w:val="00A042D6"/>
    <w:rsid w:val="00A1122D"/>
    <w:rsid w:val="00A160A8"/>
    <w:rsid w:val="00A2108D"/>
    <w:rsid w:val="00A30FA3"/>
    <w:rsid w:val="00A60665"/>
    <w:rsid w:val="00A6584B"/>
    <w:rsid w:val="00A8219F"/>
    <w:rsid w:val="00AA4643"/>
    <w:rsid w:val="00AA6F77"/>
    <w:rsid w:val="00AC7ECA"/>
    <w:rsid w:val="00AD72F5"/>
    <w:rsid w:val="00AF1CA4"/>
    <w:rsid w:val="00B15C39"/>
    <w:rsid w:val="00B30EAF"/>
    <w:rsid w:val="00B40C55"/>
    <w:rsid w:val="00B41AB4"/>
    <w:rsid w:val="00B54379"/>
    <w:rsid w:val="00B63745"/>
    <w:rsid w:val="00B75034"/>
    <w:rsid w:val="00B852F1"/>
    <w:rsid w:val="00B950DF"/>
    <w:rsid w:val="00BA0E31"/>
    <w:rsid w:val="00BB5564"/>
    <w:rsid w:val="00BC62A7"/>
    <w:rsid w:val="00BD1D8C"/>
    <w:rsid w:val="00BE2E45"/>
    <w:rsid w:val="00C01E2A"/>
    <w:rsid w:val="00C05DD0"/>
    <w:rsid w:val="00C16A4A"/>
    <w:rsid w:val="00C24BE9"/>
    <w:rsid w:val="00C46179"/>
    <w:rsid w:val="00C53A0B"/>
    <w:rsid w:val="00CA2D24"/>
    <w:rsid w:val="00CB1883"/>
    <w:rsid w:val="00CC1052"/>
    <w:rsid w:val="00CC7B23"/>
    <w:rsid w:val="00CD3845"/>
    <w:rsid w:val="00CE09FF"/>
    <w:rsid w:val="00CF5A74"/>
    <w:rsid w:val="00D05A63"/>
    <w:rsid w:val="00D07ECD"/>
    <w:rsid w:val="00D148F3"/>
    <w:rsid w:val="00D1787D"/>
    <w:rsid w:val="00D23665"/>
    <w:rsid w:val="00D55AD5"/>
    <w:rsid w:val="00D8278D"/>
    <w:rsid w:val="00D95C5F"/>
    <w:rsid w:val="00DC043E"/>
    <w:rsid w:val="00DC7C92"/>
    <w:rsid w:val="00DD64C5"/>
    <w:rsid w:val="00E06261"/>
    <w:rsid w:val="00EC63C4"/>
    <w:rsid w:val="00EC722F"/>
    <w:rsid w:val="00ED11C7"/>
    <w:rsid w:val="00F14692"/>
    <w:rsid w:val="00F23957"/>
    <w:rsid w:val="00F36CFC"/>
    <w:rsid w:val="00F43B5B"/>
    <w:rsid w:val="00F91460"/>
    <w:rsid w:val="00FC0EEC"/>
    <w:rsid w:val="00FC4731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0B"/>
  </w:style>
  <w:style w:type="paragraph" w:styleId="1">
    <w:name w:val="heading 1"/>
    <w:basedOn w:val="a"/>
    <w:next w:val="a"/>
    <w:link w:val="10"/>
    <w:qFormat/>
    <w:rsid w:val="009B7108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83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A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108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9B710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71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B7108"/>
    <w:pPr>
      <w:ind w:left="720"/>
      <w:contextualSpacing/>
    </w:pPr>
  </w:style>
  <w:style w:type="paragraph" w:customStyle="1" w:styleId="msonormalbullet1gif">
    <w:name w:val="msonormal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No Spacing1,No Spacing"/>
    <w:link w:val="a7"/>
    <w:uiPriority w:val="99"/>
    <w:qFormat/>
    <w:rsid w:val="005B5C1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B5C1D"/>
    <w:rPr>
      <w:color w:val="0000FF"/>
      <w:u w:val="single"/>
    </w:rPr>
  </w:style>
  <w:style w:type="paragraph" w:customStyle="1" w:styleId="s12">
    <w:name w:val="s_12"/>
    <w:basedOn w:val="a"/>
    <w:rsid w:val="005B5C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D1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sonormalbullet2gifbullet2gifbullet3gif">
    <w:name w:val="msonormalbullet2gifbullet2gifbullet3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394D91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Без интервала Знак"/>
    <w:aliases w:val="с интервалом Знак,No Spacing1 Знак,No Spacing Знак"/>
    <w:link w:val="a6"/>
    <w:uiPriority w:val="1"/>
    <w:locked/>
    <w:rsid w:val="00394D91"/>
  </w:style>
  <w:style w:type="paragraph" w:customStyle="1" w:styleId="ConsPlusTitle">
    <w:name w:val="ConsPlusTitle"/>
    <w:uiPriority w:val="99"/>
    <w:rsid w:val="004C5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qFormat/>
    <w:rsid w:val="0043099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b">
    <w:name w:val="Название Знак"/>
    <w:basedOn w:val="a0"/>
    <w:link w:val="aa"/>
    <w:rsid w:val="00430994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172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C1052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2gifbullet2gifbullet1gif">
    <w:name w:val="msonormalbullet2gifbullet2gifbullet1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3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883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unhideWhenUsed/>
    <w:rsid w:val="005478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78DA"/>
  </w:style>
  <w:style w:type="character" w:styleId="af0">
    <w:name w:val="Strong"/>
    <w:uiPriority w:val="22"/>
    <w:qFormat/>
    <w:rsid w:val="005478DA"/>
    <w:rPr>
      <w:b/>
      <w:bCs/>
    </w:rPr>
  </w:style>
  <w:style w:type="paragraph" w:customStyle="1" w:styleId="ConsPlusNormal1">
    <w:name w:val="ConsPlusNormal Знак Знак"/>
    <w:link w:val="ConsPlusNormal2"/>
    <w:uiPriority w:val="99"/>
    <w:rsid w:val="00547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ConsPlusNormal2">
    <w:name w:val="ConsPlusNormal Знак Знак Знак"/>
    <w:link w:val="ConsPlusNormal1"/>
    <w:uiPriority w:val="99"/>
    <w:locked/>
    <w:rsid w:val="005478DA"/>
    <w:rPr>
      <w:rFonts w:ascii="Arial" w:eastAsia="Times New Roman" w:hAnsi="Arial" w:cs="Arial"/>
      <w:sz w:val="28"/>
      <w:szCs w:val="28"/>
    </w:rPr>
  </w:style>
  <w:style w:type="paragraph" w:styleId="af1">
    <w:name w:val="Normal (Web)"/>
    <w:basedOn w:val="a"/>
    <w:uiPriority w:val="99"/>
    <w:rsid w:val="005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78D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-3">
    <w:name w:val="header-3"/>
    <w:basedOn w:val="a0"/>
    <w:rsid w:val="005478DA"/>
  </w:style>
  <w:style w:type="character" w:customStyle="1" w:styleId="bg">
    <w:name w:val="bg"/>
    <w:basedOn w:val="a0"/>
    <w:rsid w:val="005478DA"/>
  </w:style>
  <w:style w:type="character" w:styleId="af2">
    <w:name w:val="annotation reference"/>
    <w:semiHidden/>
    <w:rsid w:val="005478DA"/>
    <w:rPr>
      <w:sz w:val="16"/>
      <w:szCs w:val="16"/>
    </w:rPr>
  </w:style>
  <w:style w:type="character" w:customStyle="1" w:styleId="b-serp-urlitem">
    <w:name w:val="b-serp-url__item"/>
    <w:basedOn w:val="a0"/>
    <w:rsid w:val="005478DA"/>
  </w:style>
  <w:style w:type="table" w:styleId="af3">
    <w:name w:val="Table Grid"/>
    <w:basedOn w:val="a1"/>
    <w:uiPriority w:val="59"/>
    <w:rsid w:val="00EC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A4643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4">
    <w:name w:val="Plain Text"/>
    <w:basedOn w:val="a"/>
    <w:link w:val="af5"/>
    <w:uiPriority w:val="99"/>
    <w:unhideWhenUsed/>
    <w:rsid w:val="007C09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7C097F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Подзаголовок Знак"/>
    <w:aliases w:val="Обычный таблица Знак"/>
    <w:basedOn w:val="a0"/>
    <w:link w:val="af7"/>
    <w:locked/>
    <w:rsid w:val="003D724D"/>
    <w:rPr>
      <w:rFonts w:ascii="Calibri" w:hAnsi="Calibri" w:cs="Calibri"/>
      <w:sz w:val="28"/>
      <w:szCs w:val="28"/>
    </w:rPr>
  </w:style>
  <w:style w:type="paragraph" w:styleId="af7">
    <w:name w:val="Subtitle"/>
    <w:aliases w:val="Обычный таблица"/>
    <w:basedOn w:val="a"/>
    <w:link w:val="af6"/>
    <w:qFormat/>
    <w:rsid w:val="003D724D"/>
    <w:pPr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character" w:customStyle="1" w:styleId="13">
    <w:name w:val="Подзаголовок Знак1"/>
    <w:aliases w:val="Обычный таблица Знак1"/>
    <w:basedOn w:val="a0"/>
    <w:link w:val="af7"/>
    <w:uiPriority w:val="11"/>
    <w:rsid w:val="003D7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">
    <w:name w:val="S_Обычный жирный"/>
    <w:basedOn w:val="a"/>
    <w:semiHidden/>
    <w:rsid w:val="003D724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21">
    <w:name w:val="Заголовок №2"/>
    <w:basedOn w:val="a"/>
    <w:link w:val="22"/>
    <w:uiPriority w:val="99"/>
    <w:rsid w:val="00F36CFC"/>
    <w:pPr>
      <w:shd w:val="clear" w:color="auto" w:fill="FFFFFF"/>
      <w:spacing w:before="480" w:after="0" w:line="274" w:lineRule="exact"/>
      <w:jc w:val="center"/>
      <w:outlineLvl w:val="1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22">
    <w:name w:val="Заголовок №2_"/>
    <w:basedOn w:val="a0"/>
    <w:link w:val="21"/>
    <w:uiPriority w:val="99"/>
    <w:locked/>
    <w:rsid w:val="00F36CFC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4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11"/>
    <w:next w:val="11"/>
    <w:rsid w:val="007A2AF4"/>
    <w:pPr>
      <w:keepNext/>
      <w:widowControl/>
      <w:adjustRightInd/>
      <w:spacing w:before="0" w:line="240" w:lineRule="auto"/>
      <w:ind w:firstLine="0"/>
      <w:jc w:val="center"/>
      <w:textAlignment w:val="auto"/>
      <w:outlineLvl w:val="1"/>
    </w:pPr>
    <w:rPr>
      <w:snapToGrid/>
    </w:rPr>
  </w:style>
  <w:style w:type="paragraph" w:customStyle="1" w:styleId="formattext">
    <w:name w:val="formattext"/>
    <w:basedOn w:val="a"/>
    <w:rsid w:val="000F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AD6"/>
  </w:style>
  <w:style w:type="paragraph" w:customStyle="1" w:styleId="msonospacingbullet1gif">
    <w:name w:val="msonospacingbullet1.gif"/>
    <w:basedOn w:val="a"/>
    <w:rsid w:val="00BB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2gif">
    <w:name w:val="msonospacingbullet2.gif"/>
    <w:basedOn w:val="a"/>
    <w:rsid w:val="00BB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14692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23">
    <w:name w:val="Body Text Indent 2"/>
    <w:basedOn w:val="a"/>
    <w:link w:val="24"/>
    <w:uiPriority w:val="99"/>
    <w:semiHidden/>
    <w:unhideWhenUsed/>
    <w:rsid w:val="00011B6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11B6E"/>
  </w:style>
  <w:style w:type="paragraph" w:styleId="25">
    <w:name w:val="List 2"/>
    <w:basedOn w:val="a"/>
    <w:rsid w:val="00011B6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Базовый"/>
    <w:rsid w:val="005A095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3">
    <w:name w:val="s_3"/>
    <w:basedOn w:val="a"/>
    <w:rsid w:val="005A0953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"/>
    <w:rsid w:val="005A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CE09FF"/>
    <w:rPr>
      <w:color w:val="800080"/>
      <w:u w:val="single"/>
    </w:rPr>
  </w:style>
  <w:style w:type="paragraph" w:styleId="afa">
    <w:name w:val="header"/>
    <w:basedOn w:val="a"/>
    <w:link w:val="afb"/>
    <w:uiPriority w:val="99"/>
    <w:unhideWhenUsed/>
    <w:rsid w:val="00CE09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CE09FF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CE09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sid w:val="00CE09F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E09FF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Название Знак1"/>
    <w:basedOn w:val="a0"/>
    <w:locked/>
    <w:rsid w:val="00CE09F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3">
    <w:name w:val="consplusnormal"/>
    <w:basedOn w:val="a"/>
    <w:rsid w:val="002D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D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xspmiddle">
    <w:name w:val="a0cxspmiddle"/>
    <w:basedOn w:val="a"/>
    <w:rsid w:val="002D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xsplast">
    <w:name w:val="a0cxsplast"/>
    <w:basedOn w:val="a"/>
    <w:rsid w:val="002D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E3A1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2016-08-22T04:39:00Z</cp:lastPrinted>
  <dcterms:created xsi:type="dcterms:W3CDTF">2014-11-05T10:55:00Z</dcterms:created>
  <dcterms:modified xsi:type="dcterms:W3CDTF">2016-11-07T08:25:00Z</dcterms:modified>
</cp:coreProperties>
</file>