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838A3" w:rsidRDefault="002838A3" w:rsidP="002838A3">
      <w:pPr>
        <w:pStyle w:val="msonormalbullet1gif"/>
        <w:spacing w:line="20" w:lineRule="atLeast"/>
        <w:contextualSpacing/>
        <w:jc w:val="center"/>
        <w:rPr>
          <w:b/>
          <w:sz w:val="96"/>
          <w:szCs w:val="96"/>
        </w:rPr>
      </w:pPr>
      <w:r>
        <w:rPr>
          <w:b/>
          <w:sz w:val="96"/>
          <w:szCs w:val="96"/>
        </w:rPr>
        <w:t>Потюкановский</w:t>
      </w:r>
    </w:p>
    <w:p w:rsidR="002838A3" w:rsidRDefault="002838A3" w:rsidP="002838A3">
      <w:pPr>
        <w:pStyle w:val="msonormalbullet2gif"/>
        <w:spacing w:line="20" w:lineRule="atLeast"/>
        <w:contextualSpacing/>
        <w:jc w:val="center"/>
        <w:rPr>
          <w:b/>
          <w:sz w:val="96"/>
          <w:szCs w:val="96"/>
        </w:rPr>
      </w:pPr>
      <w:r>
        <w:rPr>
          <w:b/>
          <w:sz w:val="96"/>
          <w:szCs w:val="96"/>
        </w:rPr>
        <w:t>ВЕСТНИК</w:t>
      </w:r>
    </w:p>
    <w:tbl>
      <w:tblPr>
        <w:tblpPr w:leftFromText="180" w:rightFromText="180" w:bottomFromText="200" w:vertAnchor="text" w:horzAnchor="page" w:tblpX="8254" w:tblpY="92"/>
        <w:tblW w:w="2660" w:type="dxa"/>
        <w:tblBorders>
          <w:top w:val="single" w:sz="4" w:space="0" w:color="auto"/>
        </w:tblBorders>
        <w:tblLook w:val="04A0"/>
      </w:tblPr>
      <w:tblGrid>
        <w:gridCol w:w="758"/>
        <w:gridCol w:w="1902"/>
      </w:tblGrid>
      <w:tr w:rsidR="002838A3" w:rsidTr="00123D37">
        <w:trPr>
          <w:trHeight w:val="727"/>
        </w:trPr>
        <w:tc>
          <w:tcPr>
            <w:tcW w:w="758" w:type="dxa"/>
            <w:tcBorders>
              <w:top w:val="single" w:sz="4" w:space="0" w:color="auto"/>
              <w:left w:val="single" w:sz="4" w:space="0" w:color="auto"/>
              <w:bottom w:val="single" w:sz="4" w:space="0" w:color="auto"/>
              <w:right w:val="single" w:sz="4" w:space="0" w:color="auto"/>
            </w:tcBorders>
            <w:hideMark/>
          </w:tcPr>
          <w:p w:rsidR="002838A3" w:rsidRDefault="002838A3" w:rsidP="00123D37">
            <w:pPr>
              <w:pStyle w:val="msonormalbullet1gif"/>
              <w:spacing w:line="20" w:lineRule="atLeast"/>
              <w:contextualSpacing/>
              <w:jc w:val="center"/>
              <w:rPr>
                <w:b/>
                <w:sz w:val="40"/>
                <w:szCs w:val="40"/>
              </w:rPr>
            </w:pPr>
            <w:r>
              <w:rPr>
                <w:b/>
                <w:sz w:val="40"/>
                <w:szCs w:val="40"/>
              </w:rPr>
              <w:t xml:space="preserve">№ </w:t>
            </w:r>
          </w:p>
          <w:p w:rsidR="002838A3" w:rsidRDefault="00123D37" w:rsidP="0029582A">
            <w:pPr>
              <w:pStyle w:val="msonormalbullet1gif"/>
              <w:spacing w:line="20" w:lineRule="atLeast"/>
              <w:contextualSpacing/>
              <w:jc w:val="center"/>
              <w:rPr>
                <w:b/>
                <w:sz w:val="40"/>
                <w:szCs w:val="40"/>
              </w:rPr>
            </w:pPr>
            <w:r>
              <w:rPr>
                <w:b/>
                <w:sz w:val="40"/>
                <w:szCs w:val="40"/>
              </w:rPr>
              <w:t>40</w:t>
            </w:r>
          </w:p>
        </w:tc>
        <w:tc>
          <w:tcPr>
            <w:tcW w:w="1902" w:type="dxa"/>
            <w:tcBorders>
              <w:top w:val="single" w:sz="4" w:space="0" w:color="auto"/>
              <w:left w:val="single" w:sz="4" w:space="0" w:color="auto"/>
              <w:bottom w:val="single" w:sz="4" w:space="0" w:color="auto"/>
              <w:right w:val="single" w:sz="4" w:space="0" w:color="auto"/>
            </w:tcBorders>
            <w:hideMark/>
          </w:tcPr>
          <w:p w:rsidR="002838A3" w:rsidRDefault="00123D37" w:rsidP="00123D37">
            <w:pPr>
              <w:pStyle w:val="msonormalbullet2gif"/>
              <w:spacing w:line="20" w:lineRule="atLeast"/>
              <w:contextualSpacing/>
              <w:jc w:val="center"/>
              <w:rPr>
                <w:b/>
              </w:rPr>
            </w:pPr>
            <w:r>
              <w:rPr>
                <w:b/>
              </w:rPr>
              <w:t>19.12</w:t>
            </w:r>
            <w:r w:rsidR="00627717">
              <w:rPr>
                <w:b/>
              </w:rPr>
              <w:t>.2016</w:t>
            </w:r>
          </w:p>
          <w:p w:rsidR="002838A3" w:rsidRDefault="002838A3" w:rsidP="00123D37">
            <w:pPr>
              <w:pStyle w:val="msonormalbullet2gif"/>
              <w:spacing w:line="20" w:lineRule="atLeast"/>
              <w:contextualSpacing/>
              <w:jc w:val="center"/>
              <w:rPr>
                <w:b/>
              </w:rPr>
            </w:pPr>
          </w:p>
          <w:p w:rsidR="002838A3" w:rsidRDefault="00123D37" w:rsidP="00C16A4A">
            <w:pPr>
              <w:pStyle w:val="msonormalbullet2gif"/>
              <w:spacing w:line="20" w:lineRule="atLeast"/>
              <w:contextualSpacing/>
              <w:jc w:val="center"/>
              <w:rPr>
                <w:b/>
              </w:rPr>
            </w:pPr>
            <w:r>
              <w:rPr>
                <w:b/>
              </w:rPr>
              <w:t>понедельник</w:t>
            </w:r>
          </w:p>
        </w:tc>
      </w:tr>
    </w:tbl>
    <w:p w:rsidR="00C01E2A" w:rsidRDefault="002838A3" w:rsidP="00FA15C6">
      <w:pPr>
        <w:pStyle w:val="msonormalbullet2gif"/>
        <w:spacing w:line="20" w:lineRule="atLeast"/>
        <w:contextualSpacing/>
        <w:rPr>
          <w:b/>
        </w:rPr>
      </w:pPr>
      <w:r>
        <w:rPr>
          <w:b/>
        </w:rPr>
        <w:t>Периодическое печатное издание администрации Потюкановского сельсовета Северного района Новосибирской области</w:t>
      </w:r>
      <w:bookmarkStart w:id="0" w:name="_GoBack"/>
      <w:bookmarkEnd w:id="0"/>
    </w:p>
    <w:p w:rsidR="00123D37" w:rsidRPr="00123D37" w:rsidRDefault="00123D37" w:rsidP="00123D37">
      <w:pPr>
        <w:spacing w:line="20" w:lineRule="atLeast"/>
        <w:contextualSpacing/>
        <w:jc w:val="center"/>
        <w:rPr>
          <w:rFonts w:ascii="Times New Roman" w:hAnsi="Times New Roman" w:cs="Times New Roman"/>
          <w:b/>
          <w:sz w:val="16"/>
          <w:szCs w:val="16"/>
        </w:rPr>
      </w:pPr>
      <w:r>
        <w:rPr>
          <w:rFonts w:ascii="Times New Roman" w:hAnsi="Times New Roman" w:cs="Times New Roman"/>
          <w:b/>
          <w:sz w:val="16"/>
          <w:szCs w:val="16"/>
        </w:rPr>
        <w:t xml:space="preserve">                                                                      </w:t>
      </w:r>
      <w:r w:rsidRPr="00123D37">
        <w:rPr>
          <w:rFonts w:ascii="Times New Roman" w:hAnsi="Times New Roman" w:cs="Times New Roman"/>
          <w:b/>
          <w:sz w:val="16"/>
          <w:szCs w:val="16"/>
        </w:rPr>
        <w:t>Сход граждан</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Потюкановского сельсовета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Северного района Новосибирской области </w:t>
      </w:r>
    </w:p>
    <w:p w:rsidR="00123D37" w:rsidRPr="00123D37" w:rsidRDefault="00123D37" w:rsidP="00123D37">
      <w:pPr>
        <w:spacing w:line="20" w:lineRule="atLeast"/>
        <w:contextualSpacing/>
        <w:jc w:val="center"/>
        <w:rPr>
          <w:rFonts w:ascii="Times New Roman" w:hAnsi="Times New Roman" w:cs="Times New Roman"/>
          <w:b/>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Р Е Ш Е Н И Е</w:t>
      </w:r>
    </w:p>
    <w:p w:rsidR="00123D37" w:rsidRPr="00123D37" w:rsidRDefault="00123D37" w:rsidP="00123D37">
      <w:pPr>
        <w:spacing w:line="20" w:lineRule="atLeast"/>
        <w:contextualSpacing/>
        <w:rPr>
          <w:rFonts w:ascii="Times New Roman" w:hAnsi="Times New Roman" w:cs="Times New Roman"/>
          <w:b/>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14.12.2016 </w:t>
      </w:r>
      <w:r w:rsidRPr="00123D37">
        <w:rPr>
          <w:rFonts w:ascii="Times New Roman" w:hAnsi="Times New Roman" w:cs="Times New Roman"/>
          <w:b/>
          <w:sz w:val="16"/>
          <w:szCs w:val="16"/>
        </w:rPr>
        <w:tab/>
        <w:t xml:space="preserve">                           п. Среднеичинский</w:t>
      </w:r>
      <w:r w:rsidRPr="00123D37">
        <w:rPr>
          <w:rFonts w:ascii="Times New Roman" w:hAnsi="Times New Roman" w:cs="Times New Roman"/>
          <w:b/>
          <w:sz w:val="16"/>
          <w:szCs w:val="16"/>
        </w:rPr>
        <w:tab/>
      </w:r>
      <w:r w:rsidRPr="00123D37">
        <w:rPr>
          <w:rFonts w:ascii="Times New Roman" w:hAnsi="Times New Roman" w:cs="Times New Roman"/>
          <w:b/>
          <w:sz w:val="16"/>
          <w:szCs w:val="16"/>
        </w:rPr>
        <w:tab/>
        <w:t xml:space="preserve">            </w:t>
      </w:r>
      <w:r w:rsidRPr="00123D37">
        <w:rPr>
          <w:rFonts w:ascii="Times New Roman" w:hAnsi="Times New Roman" w:cs="Times New Roman"/>
          <w:b/>
          <w:sz w:val="16"/>
          <w:szCs w:val="16"/>
        </w:rPr>
        <w:tab/>
        <w:t>№ 2</w:t>
      </w:r>
    </w:p>
    <w:p w:rsidR="00123D37" w:rsidRPr="00123D37" w:rsidRDefault="00123D37" w:rsidP="00123D37">
      <w:pPr>
        <w:spacing w:line="20" w:lineRule="atLeast"/>
        <w:contextualSpacing/>
        <w:rPr>
          <w:rFonts w:ascii="Times New Roman" w:hAnsi="Times New Roman" w:cs="Times New Roman"/>
          <w:b/>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О местном бюджете Потюкановского сельсовета Северного района</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Новосибирской области на 2017 год и плановый период 2018 и 2019 годов</w:t>
      </w:r>
    </w:p>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 xml:space="preserve">На основании Закона Новосибирской области   «Об областном бюджете Новосибирской области на 2017 год и плановый период 2018  и 2019 годов»,  Сход граждан Потюкановского сельсовета Северного района Новосибирской области  </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РЕШИЛ:</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 Утвердить основные характеристики местного бюджета Потюкановского сельсовета Северного района Новосибирской области (далее – местный бюджет) на 2017 год:</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 прогнозируемый общий объем доходов местного бюджета в сумме 2993,2  тыс. рублей, в том числе объем безвозмездных поступлений в сумме  2871,4 тыс. рублей, из них  объем межбюджетных трансфертов, получаемых из других бюджетов бюджетной системы Российской Федерации, в сумме  2871,4 тыс. рублей и объем межбюджетных трансфертов, предоставляемых другим бюджетам бюджетной системы Российской Федерации в сумме  35,0 тыс. рублей;</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2) общий объем расходов местного бюджета в сумме 2993,2 тыс. рублей;</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 xml:space="preserve">3) дефицит местного бюджета в сумме  0,0 тыс. рублей. </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2. Утвердить основные характеристики местного бюджета на 2018 год  и на 2019 год:</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 прогнозируемый общий объем доходов местного бюджета на 2018 год в сумме 664,8 тыс. рублей, в том числе объем безвозмездных поступлений в сумме  537,1 тыс. рублей, из них  объем межбюджетных трансфертов, получаемых из других бюджетов бюджетной системы Российской  Федерации, в сумме  537,1 тыс. рублей и объем межбюджетных трансфертов, предоставляемых другим бюджетам бюджетной системы Российской Федерации в сумме  0,0 тыс. рублей, и на 2019 год в сумме 664,4  тыс.  рублей, в том числе объем безвозмездных поступлений в сумме 537,1 тыс. рублей, из них  объем межбюджетных трансфертов, получаемых из других бюджетов бюджетной системы Российской  Федерации, в сумме 537,1 тыс. рублей и объем межбюджетных трансфертов, предоставляемых другим бюджетам бюджетной системы Российской Федерации в сумме  0,0 тыс. рублей;</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2) общий объем расходов местного бюджета на 2018 год в сумме  664,8 тыс. рублей, в том числе условно утвержденные расходы в сумме 14,6   тыс. рублей, и на 2019 год в сумме  664,4  тыс. рублей, в том числе условно утвержденные расходы в сумме  29,2 тыс. рубле;</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 xml:space="preserve">3) Дефицит местного бюджета на 2018 год в сумме 0,0 тыс. рублей, и на 2019 год в сумме 0,0  тыс. рублей.      </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3. Утвердить перечень главных администраторов доходов местного бюджета на 2017 год и плановый период 2018 и 2019 годов согласно приложению 1 к настоящему решению, в том числе:</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 xml:space="preserve">1) перечень главных администраторов доходов местного бюджета, за исключением безвозмездных поступлений (таблица 1); </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2) перечень главных администраторов безвозмездных поступлений  (таблица 2).</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4. Утвердить перечень главных администраторов источников финансирования дефицита местного бюджета на 2017 год  и плановый период  2018 и 2019 годов  согласно приложению 2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 xml:space="preserve">5. Установить, что доходы местного бюджета на 2017 год и плановый период 2018 и 2019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 отчислений в местный бюджет от налогов и сборов, предусмотренных законодательством Новосибирской области: </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 доходы местного бюджета на 2017 год согласно таблице 1 приложения 3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 xml:space="preserve">2) доходы местного бюджета на 2018 - 2019 годы согласно таблице 2 приложения 3 к настоящему решению. </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6.  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бюджетов:</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 на 2017 год согласно таблице 1 приложения 4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2) на 2018 – 2019 годы согласно таблице 2 приложения 4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7. Утвердить ведомственную структуру расходов местного бюджета:</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 на 2017 год согласно таблице 1 приложения 5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2) на 2018 – 2019 годы согласно таблице 2 приложения 5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 xml:space="preserve">8. Утвердить общий объем бюджетных ассигнований, направленных  на исполнение публичных нормативных обязательств, на 2017 год в сумме  </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65,8 тыс. рублей, на 2018 год в сумме 0,0 тыс. рублей и на 2019 год в сумме 0,0 тыс. рублей.</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 xml:space="preserve">9. Субсидии юридическим лицам, индивидуальным предпринимателям и физическим лицам –        производителям товаров (работ, услуг) предоставляются в случаях, если их предоставление предусмотрено федеральным законодательством, законодательством </w:t>
      </w:r>
      <w:r w:rsidRPr="00123D37">
        <w:rPr>
          <w:rFonts w:ascii="Times New Roman" w:hAnsi="Times New Roman" w:cs="Times New Roman"/>
          <w:sz w:val="16"/>
          <w:szCs w:val="16"/>
        </w:rPr>
        <w:lastRenderedPageBreak/>
        <w:t>Новосибирской области и муниципальными правовыми   актами представительного органа Потюкановского сельсовета  Северного района Новосибирской области.</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Порядок предоставления указанных субсидий устанавливается администрацией Потюкановского сельсовета Северного района Новосибирской области.</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10. Заключение и оплата муниципальными казенными учреждениями Потюкановского сельсовета  Северного района Новосибирской области, органами местного самоуправления Потюкановского сельсовета Северного района Новосибирской области  договоров, исполнение которых осуществляется за счет средств местного бюджета, производятся в пределах доведенных им лимитов бюджетных обязательств в соответствии с классификацией расходов бюджета и с учетом принятых и неисполненных обязательств.</w:t>
      </w:r>
      <w:r w:rsidRPr="00123D37">
        <w:rPr>
          <w:rFonts w:ascii="Times New Roman" w:hAnsi="Times New Roman" w:cs="Times New Roman"/>
          <w:sz w:val="16"/>
          <w:szCs w:val="16"/>
        </w:rPr>
        <w:tab/>
        <w:t xml:space="preserve"> </w:t>
      </w:r>
    </w:p>
    <w:p w:rsidR="00123D37" w:rsidRPr="00123D37" w:rsidRDefault="00123D37" w:rsidP="00123D37">
      <w:pPr>
        <w:autoSpaceDE w:val="0"/>
        <w:autoSpaceDN w:val="0"/>
        <w:adjustRightInd w:val="0"/>
        <w:spacing w:line="20" w:lineRule="atLeast"/>
        <w:ind w:firstLine="540"/>
        <w:contextualSpacing/>
        <w:jc w:val="both"/>
        <w:rPr>
          <w:rFonts w:ascii="Times New Roman" w:hAnsi="Times New Roman" w:cs="Times New Roman"/>
          <w:sz w:val="16"/>
          <w:szCs w:val="16"/>
        </w:rPr>
      </w:pPr>
      <w:r w:rsidRPr="00123D37">
        <w:rPr>
          <w:rFonts w:ascii="Times New Roman" w:hAnsi="Times New Roman" w:cs="Times New Roman"/>
          <w:sz w:val="16"/>
          <w:szCs w:val="16"/>
        </w:rPr>
        <w:tab/>
        <w:t>11. Установить, что муниципальные учреждения Потюкановского сельсовета Северного района Новосибирской области, органы местного самоуправления Потюкановского сельсовета Северного района Новосибирской области при заключении договоров (муниципальных контрактов) на поставку товаров (работ, услуг) вправе предусматривать авансовые платежи:</w:t>
      </w:r>
    </w:p>
    <w:p w:rsidR="00123D37" w:rsidRPr="00123D37" w:rsidRDefault="00123D37" w:rsidP="00123D37">
      <w:pPr>
        <w:autoSpaceDE w:val="0"/>
        <w:autoSpaceDN w:val="0"/>
        <w:adjustRightInd w:val="0"/>
        <w:spacing w:line="20" w:lineRule="atLeast"/>
        <w:ind w:firstLine="540"/>
        <w:contextualSpacing/>
        <w:jc w:val="both"/>
        <w:rPr>
          <w:rFonts w:ascii="Times New Roman" w:hAnsi="Times New Roman" w:cs="Times New Roman"/>
          <w:sz w:val="16"/>
          <w:szCs w:val="16"/>
        </w:rPr>
      </w:pPr>
      <w:r w:rsidRPr="00123D37">
        <w:rPr>
          <w:rFonts w:ascii="Times New Roman" w:hAnsi="Times New Roman" w:cs="Times New Roman"/>
          <w:sz w:val="16"/>
          <w:szCs w:val="16"/>
        </w:rPr>
        <w:t>1) в размере 100 процентов суммы договора (муниципального контракта) - по договорам (муниципальным контрактам) :</w:t>
      </w:r>
    </w:p>
    <w:p w:rsidR="00123D37" w:rsidRPr="00123D37" w:rsidRDefault="00123D37" w:rsidP="00123D37">
      <w:pPr>
        <w:autoSpaceDE w:val="0"/>
        <w:autoSpaceDN w:val="0"/>
        <w:adjustRightInd w:val="0"/>
        <w:spacing w:line="20" w:lineRule="atLeast"/>
        <w:ind w:firstLine="540"/>
        <w:contextualSpacing/>
        <w:jc w:val="both"/>
        <w:rPr>
          <w:rFonts w:ascii="Times New Roman" w:hAnsi="Times New Roman" w:cs="Times New Roman"/>
          <w:sz w:val="16"/>
          <w:szCs w:val="16"/>
        </w:rPr>
      </w:pPr>
      <w:r w:rsidRPr="00123D37">
        <w:rPr>
          <w:rFonts w:ascii="Times New Roman" w:hAnsi="Times New Roman" w:cs="Times New Roman"/>
          <w:sz w:val="16"/>
          <w:szCs w:val="16"/>
        </w:rPr>
        <w:t>а) о предоставлении услуг связи, услуг проживания в гостиницах;</w:t>
      </w:r>
    </w:p>
    <w:p w:rsidR="00123D37" w:rsidRPr="00123D37" w:rsidRDefault="00123D37" w:rsidP="00123D37">
      <w:pPr>
        <w:autoSpaceDE w:val="0"/>
        <w:autoSpaceDN w:val="0"/>
        <w:adjustRightInd w:val="0"/>
        <w:spacing w:line="20" w:lineRule="atLeast"/>
        <w:ind w:firstLine="540"/>
        <w:contextualSpacing/>
        <w:jc w:val="both"/>
        <w:rPr>
          <w:rFonts w:ascii="Times New Roman" w:hAnsi="Times New Roman" w:cs="Times New Roman"/>
          <w:sz w:val="16"/>
          <w:szCs w:val="16"/>
        </w:rPr>
      </w:pPr>
      <w:r w:rsidRPr="00123D37">
        <w:rPr>
          <w:rFonts w:ascii="Times New Roman" w:hAnsi="Times New Roman" w:cs="Times New Roman"/>
          <w:sz w:val="16"/>
          <w:szCs w:val="16"/>
        </w:rPr>
        <w:t>б) о подписке на печатные издания и об их приобретении;</w:t>
      </w:r>
    </w:p>
    <w:p w:rsidR="00123D37" w:rsidRPr="00123D37" w:rsidRDefault="00123D37" w:rsidP="00123D37">
      <w:pPr>
        <w:autoSpaceDE w:val="0"/>
        <w:autoSpaceDN w:val="0"/>
        <w:adjustRightInd w:val="0"/>
        <w:spacing w:line="20" w:lineRule="atLeast"/>
        <w:ind w:firstLine="540"/>
        <w:contextualSpacing/>
        <w:jc w:val="both"/>
        <w:rPr>
          <w:rFonts w:ascii="Times New Roman" w:hAnsi="Times New Roman" w:cs="Times New Roman"/>
          <w:sz w:val="16"/>
          <w:szCs w:val="16"/>
        </w:rPr>
      </w:pPr>
      <w:r w:rsidRPr="00123D37">
        <w:rPr>
          <w:rFonts w:ascii="Times New Roman" w:hAnsi="Times New Roman" w:cs="Times New Roman"/>
          <w:sz w:val="16"/>
          <w:szCs w:val="16"/>
        </w:rPr>
        <w:t>в) об обучении на курсах повышения квалификации;</w:t>
      </w:r>
    </w:p>
    <w:p w:rsidR="00123D37" w:rsidRPr="00123D37" w:rsidRDefault="00123D37" w:rsidP="00123D37">
      <w:pPr>
        <w:autoSpaceDE w:val="0"/>
        <w:autoSpaceDN w:val="0"/>
        <w:adjustRightInd w:val="0"/>
        <w:spacing w:line="20" w:lineRule="atLeast"/>
        <w:ind w:firstLine="540"/>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г) о приобретении авиа- и железнодорожных билетов, билетов для проезда городским и пригородным транспортом, путевок на санаторно-курортное лечение; </w:t>
      </w:r>
    </w:p>
    <w:p w:rsidR="00123D37" w:rsidRPr="00123D37" w:rsidRDefault="00123D37" w:rsidP="00123D37">
      <w:pPr>
        <w:autoSpaceDE w:val="0"/>
        <w:autoSpaceDN w:val="0"/>
        <w:adjustRightInd w:val="0"/>
        <w:spacing w:line="20" w:lineRule="atLeast"/>
        <w:ind w:firstLine="540"/>
        <w:contextualSpacing/>
        <w:jc w:val="both"/>
        <w:rPr>
          <w:rFonts w:ascii="Times New Roman" w:hAnsi="Times New Roman" w:cs="Times New Roman"/>
          <w:sz w:val="16"/>
          <w:szCs w:val="16"/>
        </w:rPr>
      </w:pPr>
      <w:r w:rsidRPr="00123D37">
        <w:rPr>
          <w:rFonts w:ascii="Times New Roman" w:hAnsi="Times New Roman" w:cs="Times New Roman"/>
          <w:sz w:val="16"/>
          <w:szCs w:val="16"/>
        </w:rPr>
        <w:t>д) страхования;</w:t>
      </w:r>
    </w:p>
    <w:p w:rsidR="00123D37" w:rsidRPr="00123D37" w:rsidRDefault="00123D37" w:rsidP="00123D37">
      <w:pPr>
        <w:autoSpaceDE w:val="0"/>
        <w:autoSpaceDN w:val="0"/>
        <w:adjustRightInd w:val="0"/>
        <w:spacing w:line="20" w:lineRule="atLeast"/>
        <w:ind w:firstLine="540"/>
        <w:contextualSpacing/>
        <w:jc w:val="both"/>
        <w:rPr>
          <w:rFonts w:ascii="Times New Roman" w:hAnsi="Times New Roman" w:cs="Times New Roman"/>
          <w:sz w:val="16"/>
          <w:szCs w:val="16"/>
        </w:rPr>
      </w:pPr>
      <w:r w:rsidRPr="00123D37">
        <w:rPr>
          <w:rFonts w:ascii="Times New Roman" w:hAnsi="Times New Roman" w:cs="Times New Roman"/>
          <w:sz w:val="16"/>
          <w:szCs w:val="16"/>
        </w:rPr>
        <w:t>е) подлежащим оплате за счет средств, полученных от иной приносящей доход деятельности;</w:t>
      </w:r>
    </w:p>
    <w:p w:rsidR="00123D37" w:rsidRPr="00123D37" w:rsidRDefault="00123D37" w:rsidP="00123D37">
      <w:pPr>
        <w:autoSpaceDE w:val="0"/>
        <w:autoSpaceDN w:val="0"/>
        <w:adjustRightInd w:val="0"/>
        <w:spacing w:line="20" w:lineRule="atLeast"/>
        <w:ind w:firstLine="540"/>
        <w:contextualSpacing/>
        <w:jc w:val="both"/>
        <w:rPr>
          <w:rFonts w:ascii="Times New Roman" w:hAnsi="Times New Roman" w:cs="Times New Roman"/>
          <w:sz w:val="16"/>
          <w:szCs w:val="16"/>
        </w:rPr>
      </w:pPr>
      <w:r w:rsidRPr="00123D37">
        <w:rPr>
          <w:rFonts w:ascii="Times New Roman" w:hAnsi="Times New Roman" w:cs="Times New Roman"/>
          <w:sz w:val="16"/>
          <w:szCs w:val="16"/>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123D37" w:rsidRPr="00123D37" w:rsidRDefault="00123D37" w:rsidP="00123D37">
      <w:pPr>
        <w:autoSpaceDE w:val="0"/>
        <w:autoSpaceDN w:val="0"/>
        <w:adjustRightInd w:val="0"/>
        <w:spacing w:line="20" w:lineRule="atLeast"/>
        <w:ind w:firstLine="540"/>
        <w:contextualSpacing/>
        <w:jc w:val="both"/>
        <w:rPr>
          <w:rFonts w:ascii="Times New Roman" w:hAnsi="Times New Roman" w:cs="Times New Roman"/>
          <w:sz w:val="16"/>
          <w:szCs w:val="16"/>
        </w:rPr>
      </w:pPr>
      <w:r w:rsidRPr="00123D37">
        <w:rPr>
          <w:rFonts w:ascii="Times New Roman" w:hAnsi="Times New Roman" w:cs="Times New Roman"/>
          <w:sz w:val="16"/>
          <w:szCs w:val="16"/>
        </w:rPr>
        <w:t>3) в размере 30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(муниципального контракта).</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12. Утвердить объем иных межбюджетных трансфертов, предоставляемых из местного бюджета поселения местному бюджету  района на 2017 год в сумме 35,0 тыс. рублей.</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          13. Утвердить распределение иных межбюджетных трансфертов местному бюджету района из местного бюджета  Потюкановского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2017 год согласно приложению 6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          14. Утвердить распределение иных межбюджетных трансфертов местному бюджету района из местного бюджета  Потюкановского сельсовета Северного района Новосибирской области на осуществление части переданных полномочий поселения по исполнению местного бюджета на 2017 год согласно приложению 7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15. Утвердить перечень муниципальных  программ, предусмотренных к финансированию из местного бюджета;</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1) на 2017 год согласно таблице 1 приложения 8 к настоящему решению;</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2) на 2018  - 2019 годы согласно таблице 2 приложения 8 к настоящему решению.</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16. Муниципальные программы, не включенные в перечень, финансированию в 2017 – 2019 годах не подлежат.</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17. Установить, что финансирование мероприятий, предусмотренных  муниципальными программами, осуществляется в порядке, установленном администрацией Потюкановского сельсовета Северного района Новосибирской области.</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18. Утвердить распределение ассигнований на капитальные вложения из местного бюджета по направлениям и объектам:</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1) на 2017 год согласно таблице 1 приложения 9 к настоящему решению;</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2) на 2018 – 2018 годы согласно таблице 2 приложения 9 к настоящему решению.</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19. Утвердить объем бюджетных ассигнований муниципального дорожного фонда Потюкановского сельсовета Северного района Новосибирской области:</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1) на 2017 год в сумме 72,4 тыс. рублей;</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2) на 2018 год в сумме 75,7 тыс. рублей и на 2019 год в сумме 72,4 тыс. рублей.</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20. Утвердить источники внутреннего финансирования дефицита местного бюджета:</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1) на 2017 год согласно таблице 1 приложения 10 к настоящему решению;</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2) на 2018 – 2019 годы согласно таблице 2 приложения 10 к настоящему решению.</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21. Утвердить Программу муниципальных внутренних заимствований Потюкановского сельсовета Северного района Новосибирской области:</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1) на  2017 год согласно таблице 1  приложения 11 к настоящему решению;</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2) на 2018 – 2019 годы согласно таблице 2 приложения 11 к настоящему решению.</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22. Утвердить верхний предел муниципального внутреннего долга Потюкановского сельсовета  Северного района Новосибирской области на 01 января 2018 года в сумме 0,0 тыс. рублей, в том числе верхний предел долга по муниципальным гарантиям Потюкановского сельсовета Северного района Новосибирской области в сумме 0,0 рублей, на 01 января 2019 года в сумме 0,0 тыс. рублей, в том числе верхний предел долга по муниципальным гарантиям  Потюкановского сельсовета Северного района Новосибирской области в сумме 0,0 тыс. рублей и на 01 января 2020 года в сумме 0,0 тыс. рублей, в том числе верхний предел долга по муниципальным гарантиям Потюкановского сельсовета Северного района Новосибирской области в сумме 0,0 тыс. рублей. </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23. Установить предельный объем муниципального долга Потюкановского сельсовета Северного района Новосибирской области на 2017 год в сумме 0,0  тыс. рублей, на 2018 год в сумме 0,0 тыс. рублей и на 2019 год 0,0 тыс. рублей. </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24. Установить предельный объем расходов местного бюджета на обслуживание муниципального долга Потюкановского сельсовета Северного района Новосибирской области на 2017 год в сумме 0,0 тыс. рублей, на 2018 год в сумме 0,0 тыс. рублей и на 2019 год в сумме 0,0 тыс. рублей.</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25. Утвердить Программу муниципальных гарантий Потюкановского сельсовета  Северного района Новосибирской области в валюте Российской Федерации: </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1) на  2017 год согласно таблице 1 приложения 12 к настоящему решению;</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2) на 2018 – 2019 годы согласно таблице 2 приложения 12 к настоящему решению.</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26.  Утвердить отчисления в резервный фонд администрации Потюкановского сельсовета  Северного района Новосибирской области в 2017 году и плановом периоде 2018 – 2019 годов в размере не более 0,01% от общего объема расходов местного бюджета.</w:t>
      </w:r>
    </w:p>
    <w:p w:rsidR="00123D37" w:rsidRPr="00123D37" w:rsidRDefault="00123D37" w:rsidP="00123D37">
      <w:pPr>
        <w:spacing w:line="20" w:lineRule="atLeast"/>
        <w:ind w:firstLine="705"/>
        <w:contextualSpacing/>
        <w:jc w:val="both"/>
        <w:rPr>
          <w:rFonts w:ascii="Times New Roman" w:hAnsi="Times New Roman" w:cs="Times New Roman"/>
          <w:sz w:val="16"/>
          <w:szCs w:val="16"/>
        </w:rPr>
      </w:pPr>
      <w:r w:rsidRPr="00123D37">
        <w:rPr>
          <w:rFonts w:ascii="Times New Roman" w:hAnsi="Times New Roman" w:cs="Times New Roman"/>
          <w:sz w:val="16"/>
          <w:szCs w:val="16"/>
        </w:rPr>
        <w:t>27. Утвердить софинансирование для администрации Потюкановского сельсовета Северного района Новосибирской области  по субсидии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в размере не менее 1% от объема предоставляемой субсидии и  осуществлять расходы местного бюджета Потюкановского сельсовета Северного района Новосибирской области за счет субсидии по следующим направлениям:</w:t>
      </w:r>
    </w:p>
    <w:p w:rsidR="00123D37" w:rsidRPr="00123D37" w:rsidRDefault="00123D37" w:rsidP="00123D37">
      <w:pPr>
        <w:numPr>
          <w:ilvl w:val="0"/>
          <w:numId w:val="26"/>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оплату договоров на оказание коммунальных услуг, приобретение топлива и арендную плату за пользование имущества;</w:t>
      </w:r>
    </w:p>
    <w:p w:rsidR="00123D37" w:rsidRPr="00123D37" w:rsidRDefault="00123D37" w:rsidP="00123D37">
      <w:pPr>
        <w:numPr>
          <w:ilvl w:val="0"/>
          <w:numId w:val="26"/>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оплату договоров на выполнение работ, оказание услуг, связанных с содержанием имущества, включая оплату договоров на оказание услуг вневедомственной и пожарной охраны, установку и эксплуатацию охранной и пожарной сигнализации;</w:t>
      </w:r>
    </w:p>
    <w:p w:rsidR="00123D37" w:rsidRPr="00123D37" w:rsidRDefault="00123D37" w:rsidP="00123D37">
      <w:pPr>
        <w:numPr>
          <w:ilvl w:val="0"/>
          <w:numId w:val="26"/>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уплату налогов в бюджеты всех уровней;</w:t>
      </w:r>
    </w:p>
    <w:p w:rsidR="00123D37" w:rsidRPr="00123D37" w:rsidRDefault="00123D37" w:rsidP="00123D37">
      <w:pPr>
        <w:numPr>
          <w:ilvl w:val="0"/>
          <w:numId w:val="26"/>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оказание мер социальной поддержки граждан;</w:t>
      </w:r>
    </w:p>
    <w:p w:rsidR="00123D37" w:rsidRPr="00123D37" w:rsidRDefault="00123D37" w:rsidP="00123D37">
      <w:pPr>
        <w:numPr>
          <w:ilvl w:val="0"/>
          <w:numId w:val="26"/>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укрепление материально-технической базы муниципальных учреждений;</w:t>
      </w:r>
    </w:p>
    <w:p w:rsidR="00123D37" w:rsidRPr="00123D37" w:rsidRDefault="00123D37" w:rsidP="00123D37">
      <w:pPr>
        <w:numPr>
          <w:ilvl w:val="0"/>
          <w:numId w:val="26"/>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lastRenderedPageBreak/>
        <w:t xml:space="preserve">расходы по оплате труда работникам муниципальных учреждений.                                                                                               </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28. Установить, что неиспользованные по состоянию на 1 января 2017 года остатки межбюджетных трансфертов, переданные из местного бюджета Потюкановского сельсовета Северного района Новосибирской области в местный бюджет района  в 2016 году, подлежат возврату в доход местного бюджета Потюкановского сельсовета  Северного района Новосибирской области. </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В случае если неиспользованный остаток межбюджетных трансфертов, полученных в форме субсидий, субвенций и иных межбюджетных трансфертов, имеющих целевое назначение, не перечислен в доход местного бюджета Потюкановского сельсовета Северного района Новосибирской области, указанные средства подлежат взысканию в соответствии с общими требованиями к порядку взыскания в доход бюджетов неиспользованных остатков межбюджетных трансфертов, полученных в форме субсидий, субвенций и иных межбюджетных трансфертов, имеющих целевое назначение, утвержденными приказом Министерства финансов Российской Федерации от 11 июня 2009 года № 51н.</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Зачисленные в доход местного бюджета неиспользованные остатки целевых средств могут быть возвращены местному бюджету района при установлении наличия потребности в использовании их на те же цели в соответствии с решением главного администратора доходов местного бюджета от возврата неиспользованных остатков целевых средств.</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29. Установить, что в соответствии с пунктом 3 статьи 217 Бюджетного кодекса Российской Федерации дополнительным основание для внесения в 2017году изменений в показатели сводной бюджетной росписи местного бюджета, связанным с особенностями исполнения местного бюджета, является изменение бюджетной классификации расходов местного бюджета без изменения целевого направления расходования бюджетных средств при изменении установленного порядка применения бюджетной классификации. </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30. Настоящее решение вступает в силу с 01 января 2017 года.</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r w:rsidRPr="00123D37">
        <w:rPr>
          <w:rFonts w:ascii="Times New Roman" w:hAnsi="Times New Roman" w:cs="Times New Roman"/>
          <w:sz w:val="16"/>
          <w:szCs w:val="16"/>
        </w:rPr>
        <w:t>31. Контроль за исполнением решения возложить на Главу Потюкановского сельсовета Северного района Новосибирской области.</w:t>
      </w:r>
    </w:p>
    <w:p w:rsidR="00123D37" w:rsidRPr="00123D37" w:rsidRDefault="00123D37" w:rsidP="00123D37">
      <w:pPr>
        <w:spacing w:line="20" w:lineRule="atLeast"/>
        <w:ind w:firstLine="708"/>
        <w:contextualSpacing/>
        <w:jc w:val="both"/>
        <w:rPr>
          <w:rFonts w:ascii="Times New Roman" w:hAnsi="Times New Roman" w:cs="Times New Roman"/>
          <w:sz w:val="16"/>
          <w:szCs w:val="16"/>
        </w:rPr>
      </w:pPr>
    </w:p>
    <w:p w:rsidR="00123D37" w:rsidRPr="00123D37" w:rsidRDefault="00123D37" w:rsidP="00123D37">
      <w:pPr>
        <w:spacing w:line="20" w:lineRule="atLeast"/>
        <w:ind w:firstLine="708"/>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Глава Потюкановского сельсовета</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Северного района Новосибирской области                                А.В. Шушков</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ab/>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Приложение № 1</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spacing w:line="20" w:lineRule="atLeast"/>
        <w:contextualSpacing/>
        <w:jc w:val="center"/>
        <w:outlineLvl w:val="0"/>
        <w:rPr>
          <w:rFonts w:ascii="Times New Roman" w:hAnsi="Times New Roman" w:cs="Times New Roman"/>
          <w:sz w:val="16"/>
          <w:szCs w:val="16"/>
        </w:rPr>
      </w:pPr>
      <w:r w:rsidRPr="00123D37">
        <w:rPr>
          <w:rFonts w:ascii="Times New Roman" w:hAnsi="Times New Roman" w:cs="Times New Roman"/>
          <w:sz w:val="16"/>
          <w:szCs w:val="16"/>
        </w:rPr>
        <w:t xml:space="preserve">                                                                                                                                          </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Таблица 1</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Перечень главных администраторов доходов местного бюджета на 2017 год и плановый период 2018 и 2019 годов</w:t>
      </w:r>
    </w:p>
    <w:p w:rsidR="00123D37" w:rsidRPr="00123D37" w:rsidRDefault="00123D37" w:rsidP="00123D37">
      <w:pPr>
        <w:spacing w:line="20" w:lineRule="atLeast"/>
        <w:contextualSpacing/>
        <w:rPr>
          <w:rFonts w:ascii="Times New Roman" w:hAnsi="Times New Roman" w:cs="Times New Roman"/>
          <w:b/>
          <w:sz w:val="16"/>
          <w:szCs w:val="16"/>
        </w:rPr>
      </w:pPr>
    </w:p>
    <w:p w:rsidR="00123D37" w:rsidRPr="00123D37" w:rsidRDefault="00123D37" w:rsidP="00123D37">
      <w:pPr>
        <w:spacing w:line="20" w:lineRule="atLeast"/>
        <w:contextualSpacing/>
        <w:jc w:val="center"/>
        <w:outlineLvl w:val="0"/>
        <w:rPr>
          <w:rFonts w:ascii="Times New Roman" w:hAnsi="Times New Roman" w:cs="Times New Roman"/>
          <w:b/>
          <w:sz w:val="16"/>
          <w:szCs w:val="16"/>
        </w:rPr>
      </w:pPr>
      <w:r w:rsidRPr="00123D37">
        <w:rPr>
          <w:rFonts w:ascii="Times New Roman" w:hAnsi="Times New Roman" w:cs="Times New Roman"/>
          <w:b/>
          <w:sz w:val="16"/>
          <w:szCs w:val="16"/>
        </w:rPr>
        <w:t>Перечень главных администраторов доходов местного бюджета,</w:t>
      </w:r>
    </w:p>
    <w:p w:rsidR="00123D37" w:rsidRPr="00123D37" w:rsidRDefault="00123D37" w:rsidP="00123D37">
      <w:pPr>
        <w:spacing w:line="20" w:lineRule="atLeast"/>
        <w:contextualSpacing/>
        <w:jc w:val="center"/>
        <w:outlineLvl w:val="0"/>
        <w:rPr>
          <w:rFonts w:ascii="Times New Roman" w:hAnsi="Times New Roman" w:cs="Times New Roman"/>
          <w:b/>
          <w:sz w:val="16"/>
          <w:szCs w:val="16"/>
        </w:rPr>
      </w:pPr>
      <w:r w:rsidRPr="00123D37">
        <w:rPr>
          <w:rFonts w:ascii="Times New Roman" w:hAnsi="Times New Roman" w:cs="Times New Roman"/>
          <w:b/>
          <w:sz w:val="16"/>
          <w:szCs w:val="16"/>
        </w:rPr>
        <w:t xml:space="preserve">за исключением безвозмездных поступлений </w:t>
      </w:r>
    </w:p>
    <w:p w:rsidR="00123D37" w:rsidRPr="00123D37" w:rsidRDefault="00123D37" w:rsidP="00123D37">
      <w:pPr>
        <w:spacing w:line="20" w:lineRule="atLeast"/>
        <w:contextualSpacing/>
        <w:jc w:val="center"/>
        <w:outlineLvl w:val="0"/>
        <w:rPr>
          <w:rFonts w:ascii="Times New Roman" w:hAnsi="Times New Roman" w:cs="Times New Roman"/>
          <w:b/>
          <w:sz w:val="16"/>
          <w:szCs w:val="16"/>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27"/>
        <w:gridCol w:w="2318"/>
        <w:gridCol w:w="27"/>
        <w:gridCol w:w="5299"/>
      </w:tblGrid>
      <w:tr w:rsidR="00123D37" w:rsidRPr="00123D37" w:rsidTr="00123D37">
        <w:trPr>
          <w:trHeight w:val="300"/>
        </w:trPr>
        <w:tc>
          <w:tcPr>
            <w:tcW w:w="4272" w:type="dxa"/>
            <w:gridSpan w:val="3"/>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Код бюджетной классификации Российской Федерации</w:t>
            </w:r>
          </w:p>
        </w:tc>
        <w:tc>
          <w:tcPr>
            <w:tcW w:w="5299" w:type="dxa"/>
            <w:vMerge w:val="restart"/>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Наименование главного администратора доходов местного бюджета</w:t>
            </w:r>
          </w:p>
        </w:tc>
      </w:tr>
      <w:tr w:rsidR="00123D37" w:rsidRPr="00123D37" w:rsidTr="00123D37">
        <w:trPr>
          <w:trHeight w:val="788"/>
        </w:trPr>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главные</w:t>
            </w:r>
          </w:p>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администраторы</w:t>
            </w:r>
          </w:p>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доходов</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доходы местного бюджета</w:t>
            </w:r>
          </w:p>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0" w:type="auto"/>
            <w:vMerge/>
            <w:tcBorders>
              <w:top w:val="single" w:sz="4" w:space="0" w:color="auto"/>
              <w:left w:val="single" w:sz="4" w:space="0" w:color="auto"/>
              <w:bottom w:val="single" w:sz="4" w:space="0" w:color="auto"/>
              <w:right w:val="single" w:sz="4" w:space="0" w:color="auto"/>
            </w:tcBorders>
            <w:vAlign w:val="center"/>
          </w:tcPr>
          <w:p w:rsidR="00123D37" w:rsidRPr="00123D37" w:rsidRDefault="00123D37" w:rsidP="00123D37">
            <w:pPr>
              <w:spacing w:line="20" w:lineRule="atLeast"/>
              <w:contextualSpacing/>
              <w:rPr>
                <w:rFonts w:ascii="Times New Roman" w:hAnsi="Times New Roman" w:cs="Times New Roman"/>
                <w:sz w:val="16"/>
                <w:szCs w:val="16"/>
              </w:rPr>
            </w:pP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Администрация  Потюкановского сельсовета  Северного района Новосибирской области</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10804020011000110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Госпошлина за совершение нотариальных действий должностными лицами органов местного самоуправления в соответствии с законодательными актами Российской Федерации  на совершение нотариальных действий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11105035100000120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муниципальных бюджетных и автономных учреждений)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11301995100000130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доходы от оказания платных услуг (работ) получателями средств бюджетов поселений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11302995100000130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доходы от компенсации затрат бюджетов поселений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11690050100000140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поступления от денежных взысканий (штрафов) и иных сумм в возмещение ущерба, зачисляемые в бюджеты поселений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11701050100000180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tabs>
                <w:tab w:val="left" w:pos="903"/>
              </w:tabs>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Невыясненные поступления, зачисляемые в бюджеты поселений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20209054100000151</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безвозмездные поступления в бюджеты поселений от бюджетов муниципальных районов</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20305099100000180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безвозмездные поступления от государственных (муниципальных) организаций в бюджеты поселений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20705030100000180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безвозмездные поступления в бюджеты поселений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21805010100000151</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21905000100000151</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Возврат остатков субсидий, субвенций и иных межбюджетных трансфертов, имеющих целевое назначение, прошлых лет из бюджетов  поселений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lastRenderedPageBreak/>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20204014100000151</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Средства,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20805000100000180 </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Перечисления из бюджетов  поселений ( в бюджеты поселений) для осуществления возврата (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100</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Федеральное казначейство (Управление Федерального казначейства по Смоленской области)</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100</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10302230010000110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100</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10302240010000110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100</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10302250010000110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100</w:t>
            </w:r>
          </w:p>
        </w:tc>
        <w:tc>
          <w:tcPr>
            <w:tcW w:w="2345"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10302260010000110</w:t>
            </w:r>
          </w:p>
        </w:tc>
        <w:tc>
          <w:tcPr>
            <w:tcW w:w="529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r>
      <w:tr w:rsidR="00123D37" w:rsidRPr="00123D37" w:rsidTr="00123D37">
        <w:trPr>
          <w:trHeight w:val="530"/>
        </w:trPr>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 xml:space="preserve">       </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Федеральная  налоговая служба (Управление Федеральной налоговой службы по Новосибирской области)</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10102010010000110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10502010020000110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Единый налог на вмененный доход для отдельных видов деятельности</w:t>
            </w:r>
          </w:p>
        </w:tc>
      </w:tr>
      <w:tr w:rsidR="00123D37" w:rsidRPr="00123D37" w:rsidTr="00123D37">
        <w:trPr>
          <w:trHeight w:val="924"/>
        </w:trPr>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10502020020000110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Единый налог на вмененный доход для отдельных видов деятельности (за налоговые периоды, истекшие до 1 января 2011 года)</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10503000010000110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Единый сельскохозяйственный налог</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10503020010000110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Единый сельскохозяйственный налог ( за налоговые периоды, истекшие до 1 января  2011 года)</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10601030100000110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в границах поселений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10606033100000110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Земельный налог с организаций, обладающих земельным участком, расположенным в границах сельских поселений                                                                                                                                                     </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10606043100000110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Земельный налог с физических лиц, обладающих земельным участком, расположенным в границах сельских поселений                                                                                                                                                  </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10904053100000110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Земельный налог (по обязательствам, возникшим до 1 января 2006 года), мобилизуемый на территориях поселений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182</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11690050100000140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поступления от денежных взысканий (штрафов) и иных сумм в возмещение ущерба, зачисляемого в бюджеты поселений</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444</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Администрация Северного района Новосибирской области</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444</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11105013100000120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123D37" w:rsidRPr="00123D37" w:rsidTr="00123D37">
        <w:tc>
          <w:tcPr>
            <w:tcW w:w="19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444</w:t>
            </w:r>
          </w:p>
        </w:tc>
        <w:tc>
          <w:tcPr>
            <w:tcW w:w="231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11406013100000430</w:t>
            </w:r>
          </w:p>
        </w:tc>
        <w:tc>
          <w:tcPr>
            <w:tcW w:w="5326"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bl>
    <w:p w:rsidR="00123D37" w:rsidRPr="00123D37" w:rsidRDefault="00123D37" w:rsidP="00123D37">
      <w:pPr>
        <w:spacing w:line="20" w:lineRule="atLeast"/>
        <w:contextualSpacing/>
        <w:rPr>
          <w:rFonts w:ascii="Times New Roman" w:hAnsi="Times New Roman" w:cs="Times New Roman"/>
          <w:b/>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Приложение № 1</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2</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Перечень главных администраторов безвозмездных поступлений</w:t>
      </w:r>
    </w:p>
    <w:p w:rsidR="00123D37" w:rsidRPr="00123D37" w:rsidRDefault="00123D37" w:rsidP="00123D37">
      <w:pPr>
        <w:spacing w:line="20" w:lineRule="atLeast"/>
        <w:contextualSpacing/>
        <w:jc w:val="center"/>
        <w:rPr>
          <w:rFonts w:ascii="Times New Roman" w:hAnsi="Times New Roman" w:cs="Times New Roman"/>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073"/>
        <w:gridCol w:w="2596"/>
        <w:gridCol w:w="4902"/>
      </w:tblGrid>
      <w:tr w:rsidR="00123D37" w:rsidRPr="00123D37" w:rsidTr="00123D37">
        <w:trPr>
          <w:trHeight w:val="625"/>
        </w:trPr>
        <w:tc>
          <w:tcPr>
            <w:tcW w:w="4669" w:type="dxa"/>
            <w:gridSpan w:val="2"/>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Код бюджетной классификации Российской Федерации</w:t>
            </w:r>
          </w:p>
          <w:p w:rsidR="00123D37" w:rsidRPr="00123D37" w:rsidRDefault="00123D37" w:rsidP="00123D37">
            <w:pPr>
              <w:spacing w:line="20" w:lineRule="atLeast"/>
              <w:contextualSpacing/>
              <w:rPr>
                <w:rFonts w:ascii="Times New Roman" w:hAnsi="Times New Roman" w:cs="Times New Roman"/>
                <w:b/>
                <w:sz w:val="16"/>
                <w:szCs w:val="16"/>
              </w:rPr>
            </w:pPr>
          </w:p>
        </w:tc>
        <w:tc>
          <w:tcPr>
            <w:tcW w:w="4902" w:type="dxa"/>
            <w:vMerge w:val="restart"/>
            <w:tcBorders>
              <w:top w:val="single" w:sz="4" w:space="0" w:color="auto"/>
              <w:left w:val="single" w:sz="4" w:space="0" w:color="auto"/>
              <w:right w:val="single" w:sz="4" w:space="0" w:color="auto"/>
            </w:tcBorders>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Наименование главного администратора доходов местного бюджета</w:t>
            </w:r>
          </w:p>
        </w:tc>
      </w:tr>
      <w:tr w:rsidR="00123D37" w:rsidRPr="00123D37" w:rsidTr="00123D37">
        <w:trPr>
          <w:trHeight w:val="641"/>
        </w:trPr>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lastRenderedPageBreak/>
              <w:t>Главные администраторы</w:t>
            </w:r>
          </w:p>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доходов</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доходы местного бюджета</w:t>
            </w:r>
          </w:p>
        </w:tc>
        <w:tc>
          <w:tcPr>
            <w:tcW w:w="4902" w:type="dxa"/>
            <w:vMerge/>
            <w:tcBorders>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b/>
                <w:sz w:val="16"/>
                <w:szCs w:val="16"/>
              </w:rPr>
            </w:pPr>
          </w:p>
        </w:tc>
      </w:tr>
      <w:tr w:rsidR="00123D37" w:rsidRPr="00123D37" w:rsidTr="00123D37">
        <w:trPr>
          <w:trHeight w:val="601"/>
        </w:trPr>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555</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b/>
                <w:sz w:val="16"/>
                <w:szCs w:val="16"/>
              </w:rPr>
            </w:pPr>
          </w:p>
        </w:tc>
        <w:tc>
          <w:tcPr>
            <w:tcW w:w="4902"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Администрация Потюкановского сельсовета Северного района Новосибирской области</w:t>
            </w:r>
          </w:p>
        </w:tc>
      </w:tr>
      <w:tr w:rsidR="00123D37" w:rsidRPr="00123D37" w:rsidTr="00123D37">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20215001100000151</w:t>
            </w:r>
          </w:p>
        </w:tc>
        <w:tc>
          <w:tcPr>
            <w:tcW w:w="4902"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Дотации бюджетам сельских поселений на выравнивание бюджетной обеспеченности</w:t>
            </w:r>
          </w:p>
        </w:tc>
      </w:tr>
      <w:tr w:rsidR="00123D37" w:rsidRPr="00123D37" w:rsidTr="00123D37">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20229999100000151</w:t>
            </w:r>
          </w:p>
        </w:tc>
        <w:tc>
          <w:tcPr>
            <w:tcW w:w="4902"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субсидии бюджетам сельских поселений</w:t>
            </w:r>
          </w:p>
        </w:tc>
      </w:tr>
      <w:tr w:rsidR="00123D37" w:rsidRPr="00123D37" w:rsidTr="00123D37">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20235118100000151</w:t>
            </w:r>
          </w:p>
        </w:tc>
        <w:tc>
          <w:tcPr>
            <w:tcW w:w="4902"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123D37" w:rsidRPr="00123D37" w:rsidTr="00123D37">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20230024100000151</w:t>
            </w:r>
          </w:p>
        </w:tc>
        <w:tc>
          <w:tcPr>
            <w:tcW w:w="4902"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Субвенции бюджетам сельских поселений на выполнение передаваемых полномочий субъектов Российской Федерации</w:t>
            </w:r>
          </w:p>
        </w:tc>
      </w:tr>
      <w:tr w:rsidR="00123D37" w:rsidRPr="00123D37" w:rsidTr="00123D37">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20239999100000151</w:t>
            </w:r>
          </w:p>
        </w:tc>
        <w:tc>
          <w:tcPr>
            <w:tcW w:w="4902"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субвенции бюджетам сельских поселений</w:t>
            </w:r>
          </w:p>
        </w:tc>
      </w:tr>
      <w:tr w:rsidR="00123D37" w:rsidRPr="00123D37" w:rsidTr="00123D37">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20249999100000151</w:t>
            </w:r>
          </w:p>
        </w:tc>
        <w:tc>
          <w:tcPr>
            <w:tcW w:w="4902"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межбюджетные трансферты, передаваемые бюджетам сельских поселений</w:t>
            </w:r>
          </w:p>
        </w:tc>
      </w:tr>
      <w:tr w:rsidR="00123D37" w:rsidRPr="00123D37" w:rsidTr="00123D37">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20204056100000151</w:t>
            </w:r>
          </w:p>
        </w:tc>
        <w:tc>
          <w:tcPr>
            <w:tcW w:w="4902"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Межбюджетные трансферты, передаваемые бюджетам поселений на финансовое обеспечение  дорожной деятельности в отношении автомобильных дорог общего пользования местного значения</w:t>
            </w:r>
          </w:p>
        </w:tc>
      </w:tr>
      <w:tr w:rsidR="00123D37" w:rsidRPr="00123D37" w:rsidTr="00123D37">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20245160100000151</w:t>
            </w:r>
          </w:p>
        </w:tc>
        <w:tc>
          <w:tcPr>
            <w:tcW w:w="4902"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Межбюджетные трансферты, передаваемые бюджетам сельских поселений для компенсации дополнительных расходов, возникших в результате решений, принятых органами власти другого уровня.</w:t>
            </w:r>
          </w:p>
        </w:tc>
      </w:tr>
      <w:tr w:rsidR="00123D37" w:rsidRPr="00123D37" w:rsidTr="00123D37">
        <w:trPr>
          <w:trHeight w:val="1928"/>
        </w:trPr>
        <w:tc>
          <w:tcPr>
            <w:tcW w:w="2073"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2596"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20240014100000151</w:t>
            </w:r>
          </w:p>
        </w:tc>
        <w:tc>
          <w:tcPr>
            <w:tcW w:w="4902" w:type="dxa"/>
            <w:tcBorders>
              <w:top w:val="single" w:sz="4" w:space="0" w:color="auto"/>
              <w:left w:val="single" w:sz="4" w:space="0" w:color="auto"/>
              <w:bottom w:val="single" w:sz="4" w:space="0" w:color="auto"/>
              <w:right w:val="single" w:sz="4" w:space="0" w:color="auto"/>
            </w:tcBorders>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bl>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Приложение № 2</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pStyle w:val="a6"/>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pStyle w:val="a6"/>
        <w:spacing w:line="20" w:lineRule="atLeast"/>
        <w:contextualSpacing/>
        <w:jc w:val="center"/>
        <w:rPr>
          <w:rFonts w:ascii="Times New Roman" w:hAnsi="Times New Roman" w:cs="Times New Roman"/>
          <w:b/>
          <w:sz w:val="16"/>
          <w:szCs w:val="16"/>
        </w:rPr>
      </w:pPr>
    </w:p>
    <w:p w:rsidR="00123D37" w:rsidRPr="00123D37" w:rsidRDefault="00123D37" w:rsidP="00123D37">
      <w:pPr>
        <w:pStyle w:val="a6"/>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Перечень главных администраторов источников финансирования дефицита местного бюджета на 2017год  и плановый период 2018-2019г</w:t>
      </w:r>
    </w:p>
    <w:p w:rsidR="00123D37" w:rsidRPr="00123D37" w:rsidRDefault="00123D37" w:rsidP="00123D37">
      <w:pPr>
        <w:pStyle w:val="a6"/>
        <w:spacing w:line="20" w:lineRule="atLeast"/>
        <w:contextualSpacing/>
        <w:jc w:val="center"/>
        <w:rPr>
          <w:rFonts w:ascii="Times New Roman" w:hAnsi="Times New Roman" w:cs="Times New Roman"/>
          <w:sz w:val="16"/>
          <w:szCs w:val="16"/>
        </w:rPr>
      </w:pPr>
    </w:p>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440"/>
        <w:gridCol w:w="3469"/>
        <w:gridCol w:w="4811"/>
      </w:tblGrid>
      <w:tr w:rsidR="00123D37" w:rsidRPr="00123D37" w:rsidTr="00123D37">
        <w:tc>
          <w:tcPr>
            <w:tcW w:w="4909" w:type="dxa"/>
            <w:gridSpan w:val="2"/>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 xml:space="preserve">  Код бюджетной классификации Российской Федерации</w:t>
            </w:r>
          </w:p>
        </w:tc>
        <w:tc>
          <w:tcPr>
            <w:tcW w:w="4811" w:type="dxa"/>
            <w:vMerge w:val="restart"/>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Наименование главного администратора источников финансирования дефицита местного бюджета</w:t>
            </w: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Главный администратор</w:t>
            </w:r>
          </w:p>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(ИФДБ)</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Источники финансирования  дефицита бюджета</w:t>
            </w:r>
          </w:p>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(ИФДБ)</w:t>
            </w:r>
          </w:p>
        </w:tc>
        <w:tc>
          <w:tcPr>
            <w:tcW w:w="4811" w:type="dxa"/>
            <w:vMerge/>
            <w:tcBorders>
              <w:top w:val="single" w:sz="4" w:space="0" w:color="auto"/>
              <w:left w:val="single" w:sz="4" w:space="0" w:color="auto"/>
              <w:bottom w:val="single" w:sz="4" w:space="0" w:color="auto"/>
              <w:right w:val="single" w:sz="4" w:space="0" w:color="auto"/>
            </w:tcBorders>
            <w:vAlign w:val="center"/>
          </w:tcPr>
          <w:p w:rsidR="00123D37" w:rsidRPr="00123D37" w:rsidRDefault="00123D37" w:rsidP="00123D37">
            <w:pPr>
              <w:pStyle w:val="a6"/>
              <w:spacing w:line="20" w:lineRule="atLeast"/>
              <w:contextualSpacing/>
              <w:rPr>
                <w:rFonts w:ascii="Times New Roman" w:hAnsi="Times New Roman" w:cs="Times New Roman"/>
                <w:b/>
                <w:sz w:val="16"/>
                <w:szCs w:val="16"/>
              </w:rPr>
            </w:pP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1</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2</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3</w:t>
            </w: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Администрация Потюкановского сельсовета Северного района Новосибирской области</w:t>
            </w:r>
          </w:p>
        </w:tc>
      </w:tr>
      <w:tr w:rsidR="00123D37" w:rsidRPr="00123D37" w:rsidTr="00123D37">
        <w:trPr>
          <w:trHeight w:val="713"/>
        </w:trPr>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01 00  00 00 00 0000 000</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Источники внутреннего финансирования дефицитов бюджетов</w:t>
            </w: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01 03 00 00 00 0000 000</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Бюджетные кредиты от других бюджетов бюджетной системы Российской Федерации</w:t>
            </w: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01 03 00 00 05 0000 710 </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Получение кредитов от других бюджетов бюджетной системы Российской Федерации бюджетами муниципальных районов</w:t>
            </w: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sz w:val="16"/>
                <w:szCs w:val="16"/>
              </w:rPr>
              <w:t>555</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01 03 00 00 05 0000 810</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Погашение бюджетами муниципальных районов кредитов от других бюджетов бюджетной системы Российской Федерации</w:t>
            </w: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01 05 00 00 00 0000 000</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Изменение остатков средств на счетах по учету средств бюджета</w:t>
            </w: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000</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01 05 00 00 00 0000  500</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Увеличение остатков средств бюджетов</w:t>
            </w: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01 05 02 01 05 0000  510</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Увеличение прочих остатков денежных средств бюджетов муниципальных районов</w:t>
            </w: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000</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 xml:space="preserve">01 05 00 00 00 0000 600 </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Уменьшение остатков средств бюджетов</w:t>
            </w:r>
          </w:p>
        </w:tc>
      </w:tr>
      <w:tr w:rsidR="00123D37" w:rsidRPr="00123D37" w:rsidTr="00123D37">
        <w:tc>
          <w:tcPr>
            <w:tcW w:w="144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000</w:t>
            </w:r>
          </w:p>
        </w:tc>
        <w:tc>
          <w:tcPr>
            <w:tcW w:w="346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01 05 02 01 05 0000 610</w:t>
            </w:r>
          </w:p>
        </w:tc>
        <w:tc>
          <w:tcPr>
            <w:tcW w:w="4811"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Уменьшение прочих остатков денежных средств бюджетов муниципальных районов</w:t>
            </w:r>
          </w:p>
        </w:tc>
      </w:tr>
    </w:tbl>
    <w:p w:rsidR="00123D37" w:rsidRPr="00123D37" w:rsidRDefault="00123D37" w:rsidP="00123D37">
      <w:pPr>
        <w:pStyle w:val="a6"/>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Приложение № 3 </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lastRenderedPageBreak/>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                                                                                                                                               Таблица 1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Доходы местного бюджета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 2017г</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91"/>
        <w:gridCol w:w="4687"/>
        <w:gridCol w:w="2193"/>
      </w:tblGrid>
      <w:tr w:rsidR="00123D37" w:rsidRPr="00123D37" w:rsidTr="00123D37">
        <w:trPr>
          <w:trHeight w:val="565"/>
        </w:trPr>
        <w:tc>
          <w:tcPr>
            <w:tcW w:w="2691"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КОД</w:t>
            </w:r>
          </w:p>
        </w:tc>
        <w:tc>
          <w:tcPr>
            <w:tcW w:w="4687" w:type="dxa"/>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Наименование доходов</w:t>
            </w:r>
          </w:p>
          <w:p w:rsidR="00123D37" w:rsidRPr="00123D37" w:rsidRDefault="00123D37" w:rsidP="00123D37">
            <w:pPr>
              <w:spacing w:line="20" w:lineRule="atLeast"/>
              <w:contextualSpacing/>
              <w:rPr>
                <w:rFonts w:ascii="Times New Roman" w:hAnsi="Times New Roman" w:cs="Times New Roman"/>
                <w:b/>
                <w:sz w:val="16"/>
                <w:szCs w:val="16"/>
              </w:rPr>
            </w:pP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Сумма(тыс.руб)</w:t>
            </w:r>
          </w:p>
        </w:tc>
      </w:tr>
      <w:tr w:rsidR="00123D37" w:rsidRPr="00123D37" w:rsidTr="00123D37">
        <w:tc>
          <w:tcPr>
            <w:tcW w:w="7378" w:type="dxa"/>
            <w:gridSpan w:val="2"/>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Налоговые доходы</w:t>
            </w: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120,3</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00010102000010000110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Налог на доходы физических лиц</w:t>
            </w: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37,0</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00010102010011000110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37,0</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00010601030101000110</w:t>
            </w:r>
          </w:p>
        </w:tc>
        <w:tc>
          <w:tcPr>
            <w:tcW w:w="4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к границам поселений</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0,3</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00010606033101000110</w:t>
            </w:r>
          </w:p>
        </w:tc>
        <w:tc>
          <w:tcPr>
            <w:tcW w:w="4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Земельный налог с организаций, обладающих земельным участком, расположенным в границах сельских поселений                                                                                                                                                     </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5,4</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00010606043100000110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Земельный налог с физических лиц, обладающих земельным участком, расположенным в границах сельских поселений                                                                                                                                                  </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5,2</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00010302230010000110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30,9</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00010302240010000110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0,2</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00010302250010000110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46,4</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00010302260010000110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-5,1</w:t>
            </w:r>
          </w:p>
        </w:tc>
      </w:tr>
      <w:tr w:rsidR="00123D37" w:rsidRPr="00123D37" w:rsidTr="00123D37">
        <w:tc>
          <w:tcPr>
            <w:tcW w:w="7378" w:type="dxa"/>
            <w:gridSpan w:val="2"/>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Неналоговые доходы</w:t>
            </w: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1,5</w:t>
            </w:r>
          </w:p>
          <w:p w:rsidR="00123D37" w:rsidRPr="00123D37" w:rsidRDefault="00123D37" w:rsidP="00123D37">
            <w:pPr>
              <w:spacing w:line="20" w:lineRule="atLeast"/>
              <w:contextualSpacing/>
              <w:jc w:val="center"/>
              <w:rPr>
                <w:rFonts w:ascii="Times New Roman" w:hAnsi="Times New Roman" w:cs="Times New Roman"/>
                <w:b/>
                <w:sz w:val="16"/>
                <w:szCs w:val="16"/>
              </w:rPr>
            </w:pP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00011105035100000120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сдачи в аренду имущества, находящегося в оперативном управлении органов управления поселений и созданных ими учреждений</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1,5</w:t>
            </w:r>
          </w:p>
        </w:tc>
      </w:tr>
      <w:tr w:rsidR="00123D37" w:rsidRPr="00123D37" w:rsidTr="00123D37">
        <w:tc>
          <w:tcPr>
            <w:tcW w:w="7378" w:type="dxa"/>
            <w:gridSpan w:val="2"/>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b/>
                <w:sz w:val="16"/>
                <w:szCs w:val="16"/>
              </w:rPr>
              <w:t>Налоговые и неналоговые доходы</w:t>
            </w: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121,8</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00020215001100000151</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Дотация бюджетам поселений на выравнивание бюджетной обеспеченности</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1323,8</w:t>
            </w:r>
          </w:p>
        </w:tc>
      </w:tr>
      <w:tr w:rsidR="00123D37" w:rsidRPr="00123D37" w:rsidTr="00123D37">
        <w:trPr>
          <w:trHeight w:val="686"/>
        </w:trPr>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00020249999100000151</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Прочие межбюджетные трансферты, передаваемые бюджетам поселений</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1466,9</w:t>
            </w:r>
          </w:p>
        </w:tc>
      </w:tr>
      <w:tr w:rsidR="00123D37" w:rsidRPr="00123D37" w:rsidTr="00123D37">
        <w:trPr>
          <w:trHeight w:val="2384"/>
        </w:trPr>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00020230024100000151</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Субвенция на осуществление полномочий по решению вопросов в сфере административных правонарушений</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00020235118100000151</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Субвенции  на осуществление первичного воинского учета  на территориях, где отсутствуют военные комиссариаты</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c>
          <w:tcPr>
            <w:tcW w:w="7378" w:type="dxa"/>
            <w:gridSpan w:val="2"/>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b/>
                <w:sz w:val="16"/>
                <w:szCs w:val="16"/>
              </w:rPr>
              <w:t>Безвозмездные поступления</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2871,4</w:t>
            </w:r>
          </w:p>
        </w:tc>
      </w:tr>
      <w:tr w:rsidR="00123D37" w:rsidRPr="00123D37" w:rsidTr="00123D37">
        <w:tc>
          <w:tcPr>
            <w:tcW w:w="7378" w:type="dxa"/>
            <w:gridSpan w:val="2"/>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Всего доходов</w:t>
            </w: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2993,2</w:t>
            </w:r>
          </w:p>
        </w:tc>
      </w:tr>
    </w:tbl>
    <w:p w:rsidR="00123D37" w:rsidRPr="00123D37" w:rsidRDefault="00123D37" w:rsidP="00123D37">
      <w:pPr>
        <w:pStyle w:val="a6"/>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Приложение № 3</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lastRenderedPageBreak/>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 2016 № 2    </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                                                                                                                                               Таблица 2</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Доходы местного бюджета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 2018-2019г</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87"/>
        <w:gridCol w:w="4576"/>
        <w:gridCol w:w="1222"/>
        <w:gridCol w:w="1086"/>
      </w:tblGrid>
      <w:tr w:rsidR="00123D37" w:rsidRPr="00123D37" w:rsidTr="00123D37">
        <w:trPr>
          <w:trHeight w:val="285"/>
        </w:trPr>
        <w:tc>
          <w:tcPr>
            <w:tcW w:w="2687" w:type="dxa"/>
            <w:vMerge w:val="restart"/>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КОД</w:t>
            </w:r>
          </w:p>
        </w:tc>
        <w:tc>
          <w:tcPr>
            <w:tcW w:w="4576" w:type="dxa"/>
            <w:vMerge w:val="restart"/>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Наименование доходов</w:t>
            </w:r>
          </w:p>
          <w:p w:rsidR="00123D37" w:rsidRPr="00123D37" w:rsidRDefault="00123D37" w:rsidP="00123D37">
            <w:pPr>
              <w:spacing w:line="20" w:lineRule="atLeast"/>
              <w:contextualSpacing/>
              <w:rPr>
                <w:rFonts w:ascii="Times New Roman" w:hAnsi="Times New Roman" w:cs="Times New Roman"/>
                <w:b/>
                <w:sz w:val="16"/>
                <w:szCs w:val="16"/>
              </w:rPr>
            </w:pPr>
          </w:p>
        </w:tc>
        <w:tc>
          <w:tcPr>
            <w:tcW w:w="2308" w:type="dxa"/>
            <w:gridSpan w:val="2"/>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Сумма (тыс.руб)</w:t>
            </w:r>
          </w:p>
        </w:tc>
      </w:tr>
      <w:tr w:rsidR="00123D37" w:rsidRPr="00123D37" w:rsidTr="00123D37">
        <w:trPr>
          <w:trHeight w:val="285"/>
        </w:trPr>
        <w:tc>
          <w:tcPr>
            <w:tcW w:w="2687" w:type="dxa"/>
            <w:vMerge/>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4576" w:type="dxa"/>
            <w:vMerge/>
          </w:tcPr>
          <w:p w:rsidR="00123D37" w:rsidRPr="00123D37" w:rsidRDefault="00123D37" w:rsidP="00123D37">
            <w:pPr>
              <w:spacing w:line="20" w:lineRule="atLeast"/>
              <w:contextualSpacing/>
              <w:rPr>
                <w:rFonts w:ascii="Times New Roman" w:hAnsi="Times New Roman" w:cs="Times New Roman"/>
                <w:b/>
                <w:sz w:val="16"/>
                <w:szCs w:val="16"/>
              </w:rPr>
            </w:pPr>
          </w:p>
        </w:tc>
        <w:tc>
          <w:tcPr>
            <w:tcW w:w="1222"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2018</w:t>
            </w:r>
          </w:p>
        </w:tc>
        <w:tc>
          <w:tcPr>
            <w:tcW w:w="1086"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2019</w:t>
            </w:r>
          </w:p>
        </w:tc>
      </w:tr>
      <w:tr w:rsidR="00123D37" w:rsidRPr="00123D37" w:rsidTr="00123D37">
        <w:tc>
          <w:tcPr>
            <w:tcW w:w="7263" w:type="dxa"/>
            <w:gridSpan w:val="2"/>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Налоговые доходы</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126,1</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125,6</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00010102000010000110</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Налог на доходы физических лиц</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39,4</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42,1</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00010102010011000110</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39,4</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42,1</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00010601030101000110</w:t>
            </w:r>
          </w:p>
        </w:tc>
        <w:tc>
          <w:tcPr>
            <w:tcW w:w="4576"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к границам поселений</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0,4</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0,5</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00010606033101000110</w:t>
            </w:r>
          </w:p>
        </w:tc>
        <w:tc>
          <w:tcPr>
            <w:tcW w:w="4576"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Земельный налог с организаций, обладающих земельным участком, расположенным в границах сельских поселений                                                                                                                                                     </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5,4</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5,4</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00010606043100000110</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Земельный налог с физических лиц, обладающих земельным участком, расположенным в границах сельских поселений                                                                                                                                                  </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5,2</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5,2</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00010302230010000110</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32,3</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30,9</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00010302240010000110</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0,3</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0,3</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00010302250010000110</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48,5</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45,9</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00010302260010000110</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-5,4</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-4,7</w:t>
            </w:r>
          </w:p>
        </w:tc>
      </w:tr>
      <w:tr w:rsidR="00123D37" w:rsidRPr="00123D37" w:rsidTr="00123D37">
        <w:tc>
          <w:tcPr>
            <w:tcW w:w="7263" w:type="dxa"/>
            <w:gridSpan w:val="2"/>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Неналоговые доходы</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1,6</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1,7</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00011105035100000120</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сдачи в аренду имущества, находящегося в оперативном управлении органов управления поселений и созданных ими учреждений</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1,6</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1,7</w:t>
            </w:r>
          </w:p>
        </w:tc>
      </w:tr>
      <w:tr w:rsidR="00123D37" w:rsidRPr="00123D37" w:rsidTr="00123D37">
        <w:tc>
          <w:tcPr>
            <w:tcW w:w="7263" w:type="dxa"/>
            <w:gridSpan w:val="2"/>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Налоговые и неналоговые доходы</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127,7</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127,3</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00020215001100000151</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Дотация бюджетам на выравнивание бюджетной обеспеченности</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456,4</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456,4</w:t>
            </w:r>
          </w:p>
        </w:tc>
      </w:tr>
      <w:tr w:rsidR="00123D37" w:rsidRPr="00123D37" w:rsidTr="00123D37">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00020235118100000151</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Субвенции  на осуществление первичного воинского учета  на территориях, где отсутствуют военные комиссариаты</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80,6</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rPr>
          <w:trHeight w:val="1094"/>
        </w:trPr>
        <w:tc>
          <w:tcPr>
            <w:tcW w:w="2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00020230024100000151</w:t>
            </w:r>
          </w:p>
        </w:tc>
        <w:tc>
          <w:tcPr>
            <w:tcW w:w="4576"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Субвенция на осуществление полномочий по решению вопросов в сфере административных правонарушений</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0,1</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667"/>
        </w:trPr>
        <w:tc>
          <w:tcPr>
            <w:tcW w:w="7263" w:type="dxa"/>
            <w:gridSpan w:val="2"/>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Безвозмездные поступления</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537,1</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537,1</w:t>
            </w:r>
          </w:p>
        </w:tc>
      </w:tr>
      <w:tr w:rsidR="00123D37" w:rsidRPr="00123D37" w:rsidTr="00123D37">
        <w:tc>
          <w:tcPr>
            <w:tcW w:w="7263" w:type="dxa"/>
            <w:gridSpan w:val="2"/>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Всего доходов</w:t>
            </w:r>
          </w:p>
        </w:tc>
        <w:tc>
          <w:tcPr>
            <w:tcW w:w="1222"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664,8</w:t>
            </w:r>
          </w:p>
        </w:tc>
        <w:tc>
          <w:tcPr>
            <w:tcW w:w="1086" w:type="dxa"/>
            <w:shd w:val="clear" w:color="auto" w:fill="auto"/>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664,4</w:t>
            </w:r>
          </w:p>
        </w:tc>
      </w:tr>
    </w:tbl>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sectPr w:rsidR="00123D37" w:rsidRPr="00123D37" w:rsidSect="00123D37">
          <w:pgSz w:w="11906" w:h="16838"/>
          <w:pgMar w:top="719" w:right="850" w:bottom="1134" w:left="1701" w:header="708" w:footer="708" w:gutter="0"/>
          <w:cols w:space="708"/>
          <w:docGrid w:linePitch="360"/>
        </w:sectPr>
      </w:pPr>
    </w:p>
    <w:tbl>
      <w:tblPr>
        <w:tblW w:w="15583" w:type="dxa"/>
        <w:tblInd w:w="93" w:type="dxa"/>
        <w:tblLook w:val="04A0"/>
      </w:tblPr>
      <w:tblGrid>
        <w:gridCol w:w="6500"/>
        <w:gridCol w:w="960"/>
        <w:gridCol w:w="574"/>
        <w:gridCol w:w="613"/>
        <w:gridCol w:w="574"/>
        <w:gridCol w:w="989"/>
        <w:gridCol w:w="629"/>
        <w:gridCol w:w="490"/>
        <w:gridCol w:w="583"/>
        <w:gridCol w:w="670"/>
        <w:gridCol w:w="598"/>
        <w:gridCol w:w="870"/>
        <w:gridCol w:w="1533"/>
      </w:tblGrid>
      <w:tr w:rsidR="00123D37" w:rsidRPr="00123D37" w:rsidTr="00123D37">
        <w:trPr>
          <w:trHeight w:val="2198"/>
        </w:trPr>
        <w:tc>
          <w:tcPr>
            <w:tcW w:w="8034" w:type="dxa"/>
            <w:gridSpan w:val="3"/>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187" w:type="dxa"/>
            <w:gridSpan w:val="2"/>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6362" w:type="dxa"/>
            <w:gridSpan w:val="8"/>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Приложение 4                                                                        к решению схода граждан Потюкановского сельсовета Северного района Новосибирской области "О местном бюджете Потюканоского сельсовета Северного района Новосибирской области на  2017 год и плановый период 2018 и 2019 годов" от 14.12.2016 № 2</w:t>
            </w:r>
          </w:p>
        </w:tc>
      </w:tr>
      <w:tr w:rsidR="00123D37" w:rsidRPr="00123D37" w:rsidTr="00123D37">
        <w:trPr>
          <w:trHeight w:val="792"/>
        </w:trPr>
        <w:tc>
          <w:tcPr>
            <w:tcW w:w="8034"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187" w:type="dxa"/>
            <w:gridSpan w:val="2"/>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618" w:type="dxa"/>
            <w:gridSpan w:val="2"/>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743"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3001"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Таблица 1</w:t>
            </w:r>
          </w:p>
        </w:tc>
      </w:tr>
      <w:tr w:rsidR="00123D37" w:rsidRPr="00123D37" w:rsidTr="00123D37">
        <w:trPr>
          <w:trHeight w:val="1076"/>
        </w:trPr>
        <w:tc>
          <w:tcPr>
            <w:tcW w:w="15583" w:type="dxa"/>
            <w:gridSpan w:val="13"/>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Распределение бюджетных ассигнований по разделам,подразделам,целевым статьям (муниципальным программам и непрограммным направлениям деятельности),группам (группам и подгруппам) видов расходов классификации расходов бюджетов на 2017 год</w:t>
            </w:r>
          </w:p>
        </w:tc>
      </w:tr>
      <w:tr w:rsidR="00123D37" w:rsidRPr="00123D37" w:rsidTr="00123D37">
        <w:trPr>
          <w:trHeight w:val="314"/>
        </w:trPr>
        <w:tc>
          <w:tcPr>
            <w:tcW w:w="8034" w:type="dxa"/>
            <w:gridSpan w:val="3"/>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187" w:type="dxa"/>
            <w:gridSpan w:val="2"/>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618" w:type="dxa"/>
            <w:gridSpan w:val="2"/>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743" w:type="dxa"/>
            <w:gridSpan w:val="3"/>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468" w:type="dxa"/>
            <w:gridSpan w:val="2"/>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533" w:type="dxa"/>
            <w:tcBorders>
              <w:top w:val="nil"/>
              <w:left w:val="nil"/>
              <w:bottom w:val="nil"/>
              <w:right w:val="nil"/>
            </w:tcBorders>
            <w:shd w:val="clear" w:color="auto" w:fill="auto"/>
            <w:noWrap/>
            <w:vAlign w:val="center"/>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тыс. рублей</w:t>
            </w:r>
          </w:p>
        </w:tc>
      </w:tr>
      <w:tr w:rsidR="00123D37" w:rsidRPr="00123D37" w:rsidTr="00123D37">
        <w:trPr>
          <w:trHeight w:val="299"/>
        </w:trPr>
        <w:tc>
          <w:tcPr>
            <w:tcW w:w="8034"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Наименование показателя</w:t>
            </w:r>
          </w:p>
        </w:tc>
        <w:tc>
          <w:tcPr>
            <w:tcW w:w="6016" w:type="dxa"/>
            <w:gridSpan w:val="9"/>
            <w:tcBorders>
              <w:top w:val="single" w:sz="4" w:space="0" w:color="auto"/>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Код ведомственной классификации</w:t>
            </w:r>
          </w:p>
        </w:tc>
        <w:tc>
          <w:tcPr>
            <w:tcW w:w="1533"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Сумма</w:t>
            </w:r>
          </w:p>
        </w:tc>
      </w:tr>
      <w:tr w:rsidR="00123D37" w:rsidRPr="00123D37" w:rsidTr="00123D37">
        <w:trPr>
          <w:trHeight w:val="763"/>
        </w:trPr>
        <w:tc>
          <w:tcPr>
            <w:tcW w:w="8034" w:type="dxa"/>
            <w:gridSpan w:val="3"/>
            <w:vMerge/>
            <w:tcBorders>
              <w:top w:val="single" w:sz="4" w:space="0" w:color="auto"/>
              <w:left w:val="single" w:sz="4" w:space="0" w:color="auto"/>
              <w:bottom w:val="single" w:sz="4" w:space="0" w:color="auto"/>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c>
          <w:tcPr>
            <w:tcW w:w="1187" w:type="dxa"/>
            <w:gridSpan w:val="2"/>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раздел</w:t>
            </w:r>
          </w:p>
        </w:tc>
        <w:tc>
          <w:tcPr>
            <w:tcW w:w="1618" w:type="dxa"/>
            <w:gridSpan w:val="2"/>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подраздел</w:t>
            </w:r>
          </w:p>
        </w:tc>
        <w:tc>
          <w:tcPr>
            <w:tcW w:w="1743" w:type="dxa"/>
            <w:gridSpan w:val="3"/>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целевая статья</w:t>
            </w:r>
          </w:p>
        </w:tc>
        <w:tc>
          <w:tcPr>
            <w:tcW w:w="1468" w:type="dxa"/>
            <w:gridSpan w:val="2"/>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вид расходов</w:t>
            </w:r>
          </w:p>
        </w:tc>
        <w:tc>
          <w:tcPr>
            <w:tcW w:w="1533" w:type="dxa"/>
            <w:vMerge/>
            <w:tcBorders>
              <w:top w:val="single" w:sz="4" w:space="0" w:color="auto"/>
              <w:left w:val="single" w:sz="4" w:space="0" w:color="auto"/>
              <w:bottom w:val="single" w:sz="4" w:space="0" w:color="auto"/>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Общегосударственные вопросы</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720,1</w:t>
            </w:r>
          </w:p>
        </w:tc>
      </w:tr>
      <w:tr w:rsidR="00123D37" w:rsidRPr="00123D37" w:rsidTr="00123D37">
        <w:trPr>
          <w:trHeight w:val="688"/>
        </w:trPr>
        <w:tc>
          <w:tcPr>
            <w:tcW w:w="8034"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1187" w:type="dxa"/>
            <w:gridSpan w:val="2"/>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464,3</w:t>
            </w:r>
          </w:p>
        </w:tc>
      </w:tr>
      <w:tr w:rsidR="00123D37" w:rsidRPr="00123D37" w:rsidTr="00123D37">
        <w:trPr>
          <w:trHeight w:val="314"/>
        </w:trPr>
        <w:tc>
          <w:tcPr>
            <w:tcW w:w="8034"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Глава муниципального образования</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1316"/>
        </w:trPr>
        <w:tc>
          <w:tcPr>
            <w:tcW w:w="8034"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7" w:type="dxa"/>
            <w:gridSpan w:val="2"/>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284"/>
        </w:trPr>
        <w:tc>
          <w:tcPr>
            <w:tcW w:w="8034"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1749"/>
        </w:trPr>
        <w:tc>
          <w:tcPr>
            <w:tcW w:w="8034"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87" w:type="dxa"/>
            <w:gridSpan w:val="2"/>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223,8</w:t>
            </w:r>
          </w:p>
        </w:tc>
      </w:tr>
      <w:tr w:rsidR="00123D37" w:rsidRPr="00123D37" w:rsidTr="00123D37">
        <w:trPr>
          <w:trHeight w:val="1256"/>
        </w:trPr>
        <w:tc>
          <w:tcPr>
            <w:tcW w:w="8034"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942"/>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34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223,7</w:t>
            </w:r>
          </w:p>
        </w:tc>
      </w:tr>
      <w:tr w:rsidR="00123D37" w:rsidRPr="00123D37" w:rsidTr="00123D37">
        <w:trPr>
          <w:trHeight w:val="419"/>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218,7</w:t>
            </w:r>
          </w:p>
        </w:tc>
      </w:tr>
      <w:tr w:rsidR="00123D37" w:rsidRPr="00123D37" w:rsidTr="00123D37">
        <w:trPr>
          <w:trHeight w:val="359"/>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Центральный аппарат</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218,7</w:t>
            </w:r>
          </w:p>
        </w:tc>
      </w:tr>
      <w:tr w:rsidR="00123D37" w:rsidRPr="00123D37" w:rsidTr="00123D37">
        <w:trPr>
          <w:trHeight w:val="1376"/>
        </w:trPr>
        <w:tc>
          <w:tcPr>
            <w:tcW w:w="8034"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7" w:type="dxa"/>
            <w:gridSpan w:val="2"/>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122,1</w:t>
            </w:r>
          </w:p>
        </w:tc>
      </w:tr>
      <w:tr w:rsidR="00123D37" w:rsidRPr="00123D37" w:rsidTr="00123D37">
        <w:trPr>
          <w:trHeight w:val="583"/>
        </w:trPr>
        <w:tc>
          <w:tcPr>
            <w:tcW w:w="8034"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122,1</w:t>
            </w:r>
          </w:p>
        </w:tc>
      </w:tr>
      <w:tr w:rsidR="00123D37" w:rsidRPr="00123D37" w:rsidTr="00123D37">
        <w:trPr>
          <w:trHeight w:val="583"/>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74,8</w:t>
            </w:r>
          </w:p>
        </w:tc>
      </w:tr>
      <w:tr w:rsidR="00123D37" w:rsidRPr="00123D37" w:rsidTr="00123D37">
        <w:trPr>
          <w:trHeight w:val="583"/>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lastRenderedPageBreak/>
              <w:t>Иные закупки товаров, работ и услуг для обеспечения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74,8</w:t>
            </w:r>
          </w:p>
        </w:tc>
      </w:tr>
      <w:tr w:rsidR="00123D37" w:rsidRPr="00123D37" w:rsidTr="00123D37">
        <w:trPr>
          <w:trHeight w:val="43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бюджетные ассигнования</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800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21,8</w:t>
            </w:r>
          </w:p>
        </w:tc>
      </w:tr>
      <w:tr w:rsidR="00123D37" w:rsidRPr="00123D37" w:rsidTr="00123D37">
        <w:trPr>
          <w:trHeight w:val="583"/>
        </w:trPr>
        <w:tc>
          <w:tcPr>
            <w:tcW w:w="8034" w:type="dxa"/>
            <w:gridSpan w:val="3"/>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Уплата налогов, сборов и иных платежей</w:t>
            </w:r>
          </w:p>
        </w:tc>
        <w:tc>
          <w:tcPr>
            <w:tcW w:w="1187" w:type="dxa"/>
            <w:gridSpan w:val="2"/>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850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21,8</w:t>
            </w:r>
          </w:p>
        </w:tc>
      </w:tr>
      <w:tr w:rsidR="00123D37" w:rsidRPr="00123D37" w:rsidTr="00123D37">
        <w:trPr>
          <w:trHeight w:val="957"/>
        </w:trPr>
        <w:tc>
          <w:tcPr>
            <w:tcW w:w="8034"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Средства передаваемые на осуществление части переданных полномочий поселения по исполнению местного бюджета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99 0 00 84030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5,0</w:t>
            </w:r>
          </w:p>
        </w:tc>
      </w:tr>
      <w:tr w:rsidR="00123D37" w:rsidRPr="00123D37" w:rsidTr="00123D37">
        <w:trPr>
          <w:trHeight w:val="583"/>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Межбюджетные трансферты</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99 0 00 84030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5,0</w:t>
            </w:r>
          </w:p>
        </w:tc>
      </w:tr>
      <w:tr w:rsidR="00123D37" w:rsidRPr="00123D37" w:rsidTr="00123D37">
        <w:trPr>
          <w:trHeight w:val="583"/>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межбюджетные трансферты</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99 0 00 84030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540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5,0</w:t>
            </w:r>
          </w:p>
        </w:tc>
      </w:tr>
      <w:tr w:rsidR="00123D37" w:rsidRPr="00123D37" w:rsidTr="00123D37">
        <w:trPr>
          <w:trHeight w:val="912"/>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06</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30,0</w:t>
            </w:r>
          </w:p>
        </w:tc>
      </w:tr>
      <w:tr w:rsidR="00123D37" w:rsidRPr="00123D37" w:rsidTr="00123D37">
        <w:trPr>
          <w:trHeight w:val="329"/>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06</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30,0</w:t>
            </w:r>
          </w:p>
        </w:tc>
      </w:tr>
      <w:tr w:rsidR="00123D37" w:rsidRPr="00123D37" w:rsidTr="00123D37">
        <w:trPr>
          <w:trHeight w:val="912"/>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xml:space="preserve">Средства передаваемые на осуществление части переданных полномочий поселения по осуществлению внешнего муниципального контроля </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06</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99 0 00 84010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30,0</w:t>
            </w:r>
          </w:p>
        </w:tc>
      </w:tr>
      <w:tr w:rsidR="00123D37" w:rsidRPr="00123D37" w:rsidTr="00123D37">
        <w:trPr>
          <w:trHeight w:val="329"/>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Межбюджетные трансферты</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06</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99 0 00 84010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30,0</w:t>
            </w:r>
          </w:p>
        </w:tc>
      </w:tr>
      <w:tr w:rsidR="00123D37" w:rsidRPr="00123D37" w:rsidTr="00123D37">
        <w:trPr>
          <w:trHeight w:val="37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межбюджетные трансферты</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06</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99 0 00 84010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540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30,0</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Резервные фонды</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11</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2,0</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11</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2,0</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Резервные фонды местных администраций</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11</w:t>
            </w:r>
          </w:p>
        </w:tc>
        <w:tc>
          <w:tcPr>
            <w:tcW w:w="3211"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xml:space="preserve">99 0 00 20550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2,0</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бюджетные ассигнования</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11</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99 0 00 20550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800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2,0</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Резервные средства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11</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xml:space="preserve">99 0 00 20550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870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2,0</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Национальная оборона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80,6</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Мобилизационная и вневойсковая подготовка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80,6</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rPr>
          <w:trHeight w:val="942"/>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lastRenderedPageBreak/>
              <w:t>Расходы на осуществление первичного воинского учета на территориях, гду отсутствуют военные комиссариаты, за счет средств федерального бюджета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rPr>
          <w:trHeight w:val="1570"/>
        </w:trPr>
        <w:tc>
          <w:tcPr>
            <w:tcW w:w="8034"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7" w:type="dxa"/>
            <w:gridSpan w:val="2"/>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79,7</w:t>
            </w:r>
          </w:p>
        </w:tc>
      </w:tr>
      <w:tr w:rsidR="00123D37" w:rsidRPr="00123D37" w:rsidTr="00123D37">
        <w:trPr>
          <w:trHeight w:val="628"/>
        </w:trPr>
        <w:tc>
          <w:tcPr>
            <w:tcW w:w="8034"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79,7</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0,9</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0,9</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Национальная безопасность и правоохранительная деятельность</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03</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1,0</w:t>
            </w:r>
          </w:p>
        </w:tc>
      </w:tr>
      <w:tr w:rsidR="00123D37" w:rsidRPr="00123D37" w:rsidTr="00123D37">
        <w:trPr>
          <w:trHeight w:val="718"/>
        </w:trPr>
        <w:tc>
          <w:tcPr>
            <w:tcW w:w="8034"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Защита населения и территории от чрезвычайных ситуаций природного и техногенного характера, гражданская оборона</w:t>
            </w:r>
          </w:p>
        </w:tc>
        <w:tc>
          <w:tcPr>
            <w:tcW w:w="1187" w:type="dxa"/>
            <w:gridSpan w:val="2"/>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03</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09</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1,0</w:t>
            </w:r>
          </w:p>
        </w:tc>
      </w:tr>
      <w:tr w:rsidR="00123D37" w:rsidRPr="00123D37" w:rsidTr="00123D37">
        <w:trPr>
          <w:trHeight w:val="314"/>
        </w:trPr>
        <w:tc>
          <w:tcPr>
            <w:tcW w:w="8034" w:type="dxa"/>
            <w:gridSpan w:val="3"/>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w:t>
            </w:r>
          </w:p>
        </w:tc>
      </w:tr>
      <w:tr w:rsidR="00123D37" w:rsidRPr="00123D37" w:rsidTr="00123D37">
        <w:trPr>
          <w:trHeight w:val="703"/>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Мероприятия по предупреждению и ликвидации последствий чрезвычайных ситуаций и стихийных бедствий</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99 0 00 18010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99 0 00 18010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99 0 00 18010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Национальная экономика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72,4</w:t>
            </w:r>
          </w:p>
        </w:tc>
      </w:tr>
      <w:tr w:rsidR="00123D37" w:rsidRPr="00123D37" w:rsidTr="00123D37">
        <w:trPr>
          <w:trHeight w:val="269"/>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Дорожное хозяйство (дорожные фонды)</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09</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72,4</w:t>
            </w:r>
          </w:p>
        </w:tc>
      </w:tr>
      <w:tr w:rsidR="00123D37" w:rsidRPr="00123D37" w:rsidTr="00123D37">
        <w:trPr>
          <w:trHeight w:val="1226"/>
        </w:trPr>
        <w:tc>
          <w:tcPr>
            <w:tcW w:w="8034" w:type="dxa"/>
            <w:gridSpan w:val="3"/>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lastRenderedPageBreak/>
              <w:t>Обеспечение дорожной деятельности в отношении автомобильных дорог общего пользования местного значения, за счет бюджетных ассигнований муниципального дорожного фонда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1390"/>
        </w:trPr>
        <w:tc>
          <w:tcPr>
            <w:tcW w:w="8034" w:type="dxa"/>
            <w:gridSpan w:val="3"/>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Обеспечение дорожной деятельности в отношении автомобильных дорог общего пользования местного значения, за счет акциз </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68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68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Жилищно-коммунальное хозяйство</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2053,3</w:t>
            </w:r>
          </w:p>
        </w:tc>
      </w:tr>
      <w:tr w:rsidR="00123D37" w:rsidRPr="00123D37" w:rsidTr="00123D37">
        <w:trPr>
          <w:trHeight w:val="389"/>
        </w:trPr>
        <w:tc>
          <w:tcPr>
            <w:tcW w:w="8034" w:type="dxa"/>
            <w:gridSpan w:val="3"/>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Благоустройство</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81,8</w:t>
            </w:r>
          </w:p>
        </w:tc>
      </w:tr>
      <w:tr w:rsidR="00123D37" w:rsidRPr="00123D37" w:rsidTr="00123D37">
        <w:trPr>
          <w:trHeight w:val="733"/>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Обеспечение населения качественным жильем и жилищно-коммунальными услугами</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05 3 00 00000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81,8</w:t>
            </w:r>
          </w:p>
        </w:tc>
      </w:tr>
      <w:tr w:rsidR="00123D37" w:rsidRPr="00123D37" w:rsidTr="00123D37">
        <w:trPr>
          <w:trHeight w:val="1076"/>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Мероприятия по благоустройству территории Потюкановского сельсовета Северного района Новосибирской области</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05 3 00 06000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81,8</w:t>
            </w:r>
          </w:p>
        </w:tc>
      </w:tr>
      <w:tr w:rsidR="00123D37" w:rsidRPr="00123D37" w:rsidTr="00123D37">
        <w:trPr>
          <w:trHeight w:val="733"/>
        </w:trPr>
        <w:tc>
          <w:tcPr>
            <w:tcW w:w="8034" w:type="dxa"/>
            <w:gridSpan w:val="3"/>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мероприятия по благоустройству поселений</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05 3 00 06060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81,8</w:t>
            </w:r>
          </w:p>
        </w:tc>
      </w:tr>
      <w:tr w:rsidR="00123D37" w:rsidRPr="00123D37" w:rsidTr="00123D37">
        <w:trPr>
          <w:trHeight w:val="733"/>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05 3 00 06060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81,8</w:t>
            </w:r>
          </w:p>
        </w:tc>
      </w:tr>
      <w:tr w:rsidR="00123D37" w:rsidRPr="00123D37" w:rsidTr="00123D37">
        <w:trPr>
          <w:trHeight w:val="733"/>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05 3 00 06060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81,8</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Другие вопросы в области жилищно-коммунального хозяйства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1971,5</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lastRenderedPageBreak/>
              <w:t>Реформирование региональных и муниципальных финансов</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05 4 00 00000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1971,5</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Реформирование  муниципальных финансов</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1971,5</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Реформирование  муниципальных финансов</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1972,5</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Реформирование  муниципальных финансов</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1971,5</w:t>
            </w:r>
          </w:p>
        </w:tc>
      </w:tr>
      <w:tr w:rsidR="00123D37" w:rsidRPr="00123D37" w:rsidTr="00123D37">
        <w:trPr>
          <w:trHeight w:val="1570"/>
        </w:trPr>
        <w:tc>
          <w:tcPr>
            <w:tcW w:w="8034"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7" w:type="dxa"/>
            <w:gridSpan w:val="2"/>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1258,7</w:t>
            </w:r>
          </w:p>
        </w:tc>
      </w:tr>
      <w:tr w:rsidR="00123D37" w:rsidRPr="00123D37" w:rsidTr="00123D37">
        <w:trPr>
          <w:trHeight w:val="314"/>
        </w:trPr>
        <w:tc>
          <w:tcPr>
            <w:tcW w:w="8034"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казенных учреждений</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110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1258,7</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679,6</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679,6</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Иные бюджетные ассигнования</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800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33,2</w:t>
            </w:r>
          </w:p>
        </w:tc>
      </w:tr>
      <w:tr w:rsidR="00123D37" w:rsidRPr="00123D37" w:rsidTr="00123D37">
        <w:trPr>
          <w:trHeight w:val="314"/>
        </w:trPr>
        <w:tc>
          <w:tcPr>
            <w:tcW w:w="8034" w:type="dxa"/>
            <w:gridSpan w:val="3"/>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Уплата налогов, сборов и иных платежей</w:t>
            </w:r>
          </w:p>
        </w:tc>
        <w:tc>
          <w:tcPr>
            <w:tcW w:w="1187" w:type="dxa"/>
            <w:gridSpan w:val="2"/>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850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33,2</w:t>
            </w:r>
          </w:p>
        </w:tc>
      </w:tr>
      <w:tr w:rsidR="00123D37" w:rsidRPr="00123D37" w:rsidTr="00123D37">
        <w:trPr>
          <w:trHeight w:val="314"/>
        </w:trPr>
        <w:tc>
          <w:tcPr>
            <w:tcW w:w="8034" w:type="dxa"/>
            <w:gridSpan w:val="3"/>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Социальная политика</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10</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65,8</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Пенсионное обеспечение</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10</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65,8</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Доплаты к пенсиям, дополнительное пенсионное обеспечение</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65,8</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в области социальной политики</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10 0 00 00000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65,8</w:t>
            </w:r>
          </w:p>
        </w:tc>
      </w:tr>
      <w:tr w:rsidR="00123D37" w:rsidRPr="00123D37" w:rsidTr="00123D37">
        <w:trPr>
          <w:trHeight w:val="463"/>
        </w:trPr>
        <w:tc>
          <w:tcPr>
            <w:tcW w:w="8034" w:type="dxa"/>
            <w:gridSpan w:val="3"/>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Пенсии</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01</w:t>
            </w:r>
          </w:p>
        </w:tc>
        <w:tc>
          <w:tcPr>
            <w:tcW w:w="1743" w:type="dxa"/>
            <w:gridSpan w:val="3"/>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10 1 00 02020</w:t>
            </w:r>
          </w:p>
        </w:tc>
        <w:tc>
          <w:tcPr>
            <w:tcW w:w="1468" w:type="dxa"/>
            <w:gridSpan w:val="2"/>
            <w:tcBorders>
              <w:top w:val="nil"/>
              <w:left w:val="nil"/>
              <w:bottom w:val="single" w:sz="4" w:space="0" w:color="auto"/>
              <w:right w:val="single" w:sz="4" w:space="0" w:color="auto"/>
            </w:tcBorders>
            <w:shd w:val="clear" w:color="auto" w:fill="auto"/>
            <w:noWrap/>
            <w:vAlign w:val="center"/>
            <w:hideMark/>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65,8</w:t>
            </w:r>
          </w:p>
        </w:tc>
      </w:tr>
      <w:tr w:rsidR="00123D37" w:rsidRPr="00123D37" w:rsidTr="00123D37">
        <w:trPr>
          <w:trHeight w:val="404"/>
        </w:trPr>
        <w:tc>
          <w:tcPr>
            <w:tcW w:w="8034" w:type="dxa"/>
            <w:gridSpan w:val="3"/>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Социальное обеспечение и иные выплаты населению</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01</w:t>
            </w:r>
          </w:p>
        </w:tc>
        <w:tc>
          <w:tcPr>
            <w:tcW w:w="1743" w:type="dxa"/>
            <w:gridSpan w:val="3"/>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10 1 00 02020</w:t>
            </w:r>
          </w:p>
        </w:tc>
        <w:tc>
          <w:tcPr>
            <w:tcW w:w="1468" w:type="dxa"/>
            <w:gridSpan w:val="2"/>
            <w:tcBorders>
              <w:top w:val="nil"/>
              <w:left w:val="nil"/>
              <w:bottom w:val="single" w:sz="4" w:space="0" w:color="auto"/>
              <w:right w:val="single" w:sz="4" w:space="0" w:color="auto"/>
            </w:tcBorders>
            <w:shd w:val="clear" w:color="auto" w:fill="auto"/>
            <w:noWrap/>
            <w:vAlign w:val="center"/>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300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65,8</w:t>
            </w:r>
          </w:p>
        </w:tc>
      </w:tr>
      <w:tr w:rsidR="00123D37" w:rsidRPr="00123D37" w:rsidTr="00123D37">
        <w:trPr>
          <w:trHeight w:val="628"/>
        </w:trPr>
        <w:tc>
          <w:tcPr>
            <w:tcW w:w="8034" w:type="dxa"/>
            <w:gridSpan w:val="3"/>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Публичные нормативные социальные выплаты гражданам</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01</w:t>
            </w:r>
          </w:p>
        </w:tc>
        <w:tc>
          <w:tcPr>
            <w:tcW w:w="1743" w:type="dxa"/>
            <w:gridSpan w:val="3"/>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10 1 00 02020</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310</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65,8</w:t>
            </w:r>
          </w:p>
        </w:tc>
      </w:tr>
      <w:tr w:rsidR="00123D37" w:rsidRPr="00123D37" w:rsidTr="00123D37">
        <w:trPr>
          <w:trHeight w:val="314"/>
        </w:trPr>
        <w:tc>
          <w:tcPr>
            <w:tcW w:w="8034" w:type="dxa"/>
            <w:gridSpan w:val="3"/>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Всего расходов</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61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743" w:type="dxa"/>
            <w:gridSpan w:val="3"/>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4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2993,2</w:t>
            </w:r>
          </w:p>
        </w:tc>
      </w:tr>
      <w:tr w:rsidR="00123D37" w:rsidRPr="00123D37" w:rsidTr="00123D37">
        <w:trPr>
          <w:gridAfter w:val="2"/>
          <w:wAfter w:w="2403" w:type="dxa"/>
          <w:trHeight w:val="2205"/>
        </w:trPr>
        <w:tc>
          <w:tcPr>
            <w:tcW w:w="650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96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5720" w:type="dxa"/>
            <w:gridSpan w:val="9"/>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Приложение 4                                                                        к решению схода граждан Потюкановского сельсовета Северного района Новосибирской области "О местном бюджете Потюканоского сельсовета Северного района Новосибирской области на  2017 год и плановый период 2018 и 2019 годов" 14.12.2016  от  2</w:t>
            </w:r>
          </w:p>
        </w:tc>
      </w:tr>
      <w:tr w:rsidR="00123D37" w:rsidRPr="00123D37" w:rsidTr="00123D37">
        <w:trPr>
          <w:gridAfter w:val="2"/>
          <w:wAfter w:w="2403" w:type="dxa"/>
          <w:trHeight w:val="795"/>
        </w:trPr>
        <w:tc>
          <w:tcPr>
            <w:tcW w:w="650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96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187" w:type="dxa"/>
            <w:gridSpan w:val="2"/>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563" w:type="dxa"/>
            <w:gridSpan w:val="2"/>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2970" w:type="dxa"/>
            <w:gridSpan w:val="5"/>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Таблица 2</w:t>
            </w:r>
          </w:p>
        </w:tc>
      </w:tr>
      <w:tr w:rsidR="00123D37" w:rsidRPr="00123D37" w:rsidTr="00123D37">
        <w:trPr>
          <w:gridAfter w:val="2"/>
          <w:wAfter w:w="2403" w:type="dxa"/>
          <w:trHeight w:val="1080"/>
        </w:trPr>
        <w:tc>
          <w:tcPr>
            <w:tcW w:w="13180" w:type="dxa"/>
            <w:gridSpan w:val="11"/>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Распределение бюджетных ассигнований по разделам,подразделам,целевым статьям (муниципальным программам и непрограммным направлениям деятельности),группам (группам и подгруппам) видов расходов классификации расходов бюджетов на 2018 - 2019  год</w:t>
            </w:r>
          </w:p>
        </w:tc>
      </w:tr>
      <w:tr w:rsidR="00123D37" w:rsidRPr="00123D37" w:rsidTr="00123D37">
        <w:trPr>
          <w:gridAfter w:val="2"/>
          <w:wAfter w:w="2403" w:type="dxa"/>
          <w:trHeight w:val="315"/>
        </w:trPr>
        <w:tc>
          <w:tcPr>
            <w:tcW w:w="650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96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187" w:type="dxa"/>
            <w:gridSpan w:val="2"/>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563" w:type="dxa"/>
            <w:gridSpan w:val="2"/>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119" w:type="dxa"/>
            <w:gridSpan w:val="2"/>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583"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268" w:type="dxa"/>
            <w:gridSpan w:val="2"/>
            <w:tcBorders>
              <w:top w:val="nil"/>
              <w:left w:val="nil"/>
              <w:bottom w:val="nil"/>
              <w:right w:val="nil"/>
            </w:tcBorders>
            <w:shd w:val="clear" w:color="auto" w:fill="auto"/>
            <w:noWrap/>
            <w:vAlign w:val="center"/>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тыс. рублей</w:t>
            </w:r>
          </w:p>
        </w:tc>
      </w:tr>
      <w:tr w:rsidR="00123D37" w:rsidRPr="00123D37" w:rsidTr="00123D37">
        <w:trPr>
          <w:gridAfter w:val="2"/>
          <w:wAfter w:w="2403" w:type="dxa"/>
          <w:trHeight w:val="300"/>
        </w:trPr>
        <w:tc>
          <w:tcPr>
            <w:tcW w:w="65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Наименование показателя</w:t>
            </w:r>
          </w:p>
        </w:tc>
        <w:tc>
          <w:tcPr>
            <w:tcW w:w="4829" w:type="dxa"/>
            <w:gridSpan w:val="7"/>
            <w:tcBorders>
              <w:top w:val="single" w:sz="4" w:space="0" w:color="auto"/>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Код ведомственной классификации</w:t>
            </w:r>
          </w:p>
        </w:tc>
        <w:tc>
          <w:tcPr>
            <w:tcW w:w="583"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2018</w:t>
            </w:r>
          </w:p>
        </w:tc>
        <w:tc>
          <w:tcPr>
            <w:tcW w:w="1268" w:type="dxa"/>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2019</w:t>
            </w:r>
          </w:p>
        </w:tc>
      </w:tr>
      <w:tr w:rsidR="00123D37" w:rsidRPr="00123D37" w:rsidTr="00123D37">
        <w:trPr>
          <w:gridAfter w:val="2"/>
          <w:wAfter w:w="2403" w:type="dxa"/>
          <w:trHeight w:val="765"/>
        </w:trPr>
        <w:tc>
          <w:tcPr>
            <w:tcW w:w="6500" w:type="dxa"/>
            <w:vMerge/>
            <w:tcBorders>
              <w:top w:val="single" w:sz="4" w:space="0" w:color="auto"/>
              <w:left w:val="single" w:sz="4" w:space="0" w:color="auto"/>
              <w:bottom w:val="single" w:sz="4" w:space="0" w:color="auto"/>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c>
          <w:tcPr>
            <w:tcW w:w="96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раздел</w:t>
            </w:r>
          </w:p>
        </w:tc>
        <w:tc>
          <w:tcPr>
            <w:tcW w:w="1187" w:type="dxa"/>
            <w:gridSpan w:val="2"/>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подраздел</w:t>
            </w:r>
          </w:p>
        </w:tc>
        <w:tc>
          <w:tcPr>
            <w:tcW w:w="1563" w:type="dxa"/>
            <w:gridSpan w:val="2"/>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целевая статья</w:t>
            </w:r>
          </w:p>
        </w:tc>
        <w:tc>
          <w:tcPr>
            <w:tcW w:w="1119" w:type="dxa"/>
            <w:gridSpan w:val="2"/>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вид расходов</w:t>
            </w:r>
          </w:p>
        </w:tc>
        <w:tc>
          <w:tcPr>
            <w:tcW w:w="583" w:type="dxa"/>
            <w:vMerge/>
            <w:tcBorders>
              <w:top w:val="single" w:sz="4" w:space="0" w:color="auto"/>
              <w:left w:val="single" w:sz="4" w:space="0" w:color="auto"/>
              <w:bottom w:val="single" w:sz="4" w:space="0" w:color="000000"/>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c>
          <w:tcPr>
            <w:tcW w:w="1268" w:type="dxa"/>
            <w:gridSpan w:val="2"/>
            <w:vMerge/>
            <w:tcBorders>
              <w:top w:val="single" w:sz="4" w:space="0" w:color="auto"/>
              <w:left w:val="single" w:sz="4" w:space="0" w:color="auto"/>
              <w:bottom w:val="single" w:sz="4" w:space="0" w:color="auto"/>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r>
      <w:tr w:rsidR="00123D37" w:rsidRPr="00123D37" w:rsidTr="00123D37">
        <w:trPr>
          <w:gridAfter w:val="2"/>
          <w:wAfter w:w="2403" w:type="dxa"/>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Общегосударственные вопросы</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493,9</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482,2</w:t>
            </w:r>
          </w:p>
        </w:tc>
      </w:tr>
      <w:tr w:rsidR="00123D37" w:rsidRPr="00123D37" w:rsidTr="00123D37">
        <w:trPr>
          <w:gridAfter w:val="2"/>
          <w:wAfter w:w="2403" w:type="dxa"/>
          <w:trHeight w:val="690"/>
        </w:trPr>
        <w:tc>
          <w:tcPr>
            <w:tcW w:w="650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464,3</w:t>
            </w:r>
          </w:p>
        </w:tc>
      </w:tr>
      <w:tr w:rsidR="00123D37" w:rsidRPr="00123D37" w:rsidTr="00123D37">
        <w:trPr>
          <w:gridAfter w:val="2"/>
          <w:wAfter w:w="2403" w:type="dxa"/>
          <w:trHeight w:val="31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gridAfter w:val="2"/>
          <w:wAfter w:w="2403" w:type="dxa"/>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99 0 00 03000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gridAfter w:val="2"/>
          <w:wAfter w:w="2403" w:type="dxa"/>
          <w:trHeight w:val="31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Глава муниципального образования</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gridAfter w:val="2"/>
          <w:wAfter w:w="2403" w:type="dxa"/>
          <w:trHeight w:val="1320"/>
        </w:trPr>
        <w:tc>
          <w:tcPr>
            <w:tcW w:w="650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gridAfter w:val="2"/>
          <w:wAfter w:w="2403" w:type="dxa"/>
          <w:trHeight w:val="63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gridAfter w:val="2"/>
          <w:wAfter w:w="2403" w:type="dxa"/>
          <w:trHeight w:val="1080"/>
        </w:trPr>
        <w:tc>
          <w:tcPr>
            <w:tcW w:w="650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29.6</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17,9</w:t>
            </w:r>
          </w:p>
        </w:tc>
      </w:tr>
      <w:tr w:rsidR="00123D37" w:rsidRPr="00123D37" w:rsidTr="00123D37">
        <w:trPr>
          <w:gridAfter w:val="2"/>
          <w:wAfter w:w="2403" w:type="dxa"/>
          <w:trHeight w:val="1260"/>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gridAfter w:val="2"/>
          <w:wAfter w:w="2403" w:type="dxa"/>
          <w:trHeight w:val="94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gridAfter w:val="2"/>
          <w:wAfter w:w="2403" w:type="dxa"/>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gridAfter w:val="2"/>
          <w:wAfter w:w="2403" w:type="dxa"/>
          <w:trHeight w:val="63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gridAfter w:val="2"/>
          <w:wAfter w:w="2403" w:type="dxa"/>
          <w:trHeight w:val="34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29.5</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17,8</w:t>
            </w:r>
          </w:p>
        </w:tc>
      </w:tr>
      <w:tr w:rsidR="00123D37" w:rsidRPr="00123D37" w:rsidTr="00123D37">
        <w:trPr>
          <w:gridAfter w:val="2"/>
          <w:wAfter w:w="2403" w:type="dxa"/>
          <w:trHeight w:val="42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99 0 00 03000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29.5</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17,8</w:t>
            </w:r>
          </w:p>
        </w:tc>
      </w:tr>
      <w:tr w:rsidR="00123D37" w:rsidRPr="00123D37" w:rsidTr="00123D37">
        <w:trPr>
          <w:gridAfter w:val="2"/>
          <w:wAfter w:w="2403" w:type="dxa"/>
          <w:trHeight w:val="36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Центральный аппарат</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29.5</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17,8</w:t>
            </w:r>
          </w:p>
        </w:tc>
      </w:tr>
      <w:tr w:rsidR="00123D37" w:rsidRPr="00123D37" w:rsidTr="00123D37">
        <w:trPr>
          <w:gridAfter w:val="2"/>
          <w:wAfter w:w="2403" w:type="dxa"/>
          <w:trHeight w:val="1380"/>
        </w:trPr>
        <w:tc>
          <w:tcPr>
            <w:tcW w:w="650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96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29.5</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17,8</w:t>
            </w:r>
          </w:p>
        </w:tc>
      </w:tr>
      <w:tr w:rsidR="00123D37" w:rsidRPr="00123D37" w:rsidTr="00123D37">
        <w:trPr>
          <w:gridAfter w:val="2"/>
          <w:wAfter w:w="2403" w:type="dxa"/>
          <w:trHeight w:val="585"/>
        </w:trPr>
        <w:tc>
          <w:tcPr>
            <w:tcW w:w="65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29.5</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17,8</w:t>
            </w:r>
          </w:p>
        </w:tc>
      </w:tr>
      <w:tr w:rsidR="00123D37" w:rsidRPr="00123D37" w:rsidTr="00123D37">
        <w:trPr>
          <w:gridAfter w:val="2"/>
          <w:wAfter w:w="2403" w:type="dxa"/>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Национальная оборона</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80,6</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80,6</w:t>
            </w:r>
          </w:p>
        </w:tc>
      </w:tr>
      <w:tr w:rsidR="00123D37" w:rsidRPr="00123D37" w:rsidTr="00123D37">
        <w:trPr>
          <w:gridAfter w:val="2"/>
          <w:wAfter w:w="2403" w:type="dxa"/>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Мобилизационная и вневойсковая подготовка</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03</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80,6</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rPr>
          <w:gridAfter w:val="2"/>
          <w:wAfter w:w="2403" w:type="dxa"/>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lastRenderedPageBreak/>
              <w:t>Непрограммная часть местного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80,6</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rPr>
          <w:gridAfter w:val="2"/>
          <w:wAfter w:w="2403" w:type="dxa"/>
          <w:trHeight w:val="132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осуществление первичного воинского учетана территориях где отсутствуют военные комиссариаты, за счет средств федерального бюджета</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80,6</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rPr>
          <w:gridAfter w:val="2"/>
          <w:wAfter w:w="2403" w:type="dxa"/>
          <w:trHeight w:val="126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персонвлу в целях обеспечения выполнения  функций государственными(муниципальными)органами,казенными учреждениями, органами управления государственными внебюджетными фондами</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79,7</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79,7</w:t>
            </w:r>
          </w:p>
        </w:tc>
      </w:tr>
      <w:tr w:rsidR="00123D37" w:rsidRPr="00123D37" w:rsidTr="00123D37">
        <w:trPr>
          <w:gridAfter w:val="2"/>
          <w:wAfter w:w="2403" w:type="dxa"/>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Расхода на выплаты персоналу госудатственных(муниципальных)органов</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79,7</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79,7</w:t>
            </w:r>
          </w:p>
        </w:tc>
      </w:tr>
      <w:tr w:rsidR="00123D37" w:rsidRPr="00123D37" w:rsidTr="00123D37">
        <w:trPr>
          <w:gridAfter w:val="2"/>
          <w:wAfter w:w="2403" w:type="dxa"/>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0,9</w:t>
            </w:r>
          </w:p>
        </w:tc>
      </w:tr>
      <w:tr w:rsidR="00123D37" w:rsidRPr="00123D37" w:rsidTr="00123D37">
        <w:trPr>
          <w:gridAfter w:val="2"/>
          <w:wAfter w:w="2403" w:type="dxa"/>
          <w:trHeight w:val="585"/>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0,9</w:t>
            </w:r>
          </w:p>
        </w:tc>
      </w:tr>
      <w:tr w:rsidR="00123D37" w:rsidRPr="00123D37" w:rsidTr="00123D37">
        <w:trPr>
          <w:gridAfter w:val="2"/>
          <w:wAfter w:w="2403" w:type="dxa"/>
          <w:trHeight w:val="27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Дорожное хозяйство (дорожные фонды)</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09</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75,7</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72,4</w:t>
            </w:r>
          </w:p>
        </w:tc>
      </w:tr>
      <w:tr w:rsidR="00123D37" w:rsidRPr="00123D37" w:rsidTr="00123D37">
        <w:trPr>
          <w:gridAfter w:val="2"/>
          <w:wAfter w:w="2403" w:type="dxa"/>
          <w:trHeight w:val="1230"/>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Обеспечение дорожной деятельности в отношении автомобильных дорог общего пользования местного значения, за счет бюджетных ассигнований муниципального дорожного фонда</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61 0 00 00000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75,7</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gridAfter w:val="2"/>
          <w:wAfter w:w="2403" w:type="dxa"/>
          <w:trHeight w:val="1395"/>
        </w:trPr>
        <w:tc>
          <w:tcPr>
            <w:tcW w:w="6500"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Обеспечение дорожной деятельности в отношении автомобильных дорог общего пользования местного значения, за счет акциз </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75,7</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gridAfter w:val="2"/>
          <w:wAfter w:w="2403" w:type="dxa"/>
          <w:trHeight w:val="69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75,7</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gridAfter w:val="2"/>
          <w:wAfter w:w="2403" w:type="dxa"/>
          <w:trHeight w:val="690"/>
        </w:trPr>
        <w:tc>
          <w:tcPr>
            <w:tcW w:w="650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75,7</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gridAfter w:val="2"/>
          <w:wAfter w:w="2403" w:type="dxa"/>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lastRenderedPageBreak/>
              <w:t>Условно-утвержденные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99</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14,6</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29,2</w:t>
            </w:r>
          </w:p>
        </w:tc>
      </w:tr>
      <w:tr w:rsidR="00123D37" w:rsidRPr="00123D37" w:rsidTr="00123D37">
        <w:trPr>
          <w:gridAfter w:val="2"/>
          <w:wAfter w:w="2403" w:type="dxa"/>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Условно-утвержденные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99</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99</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14,6</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29,2</w:t>
            </w:r>
          </w:p>
        </w:tc>
      </w:tr>
      <w:tr w:rsidR="00123D37" w:rsidRPr="00123D37" w:rsidTr="00123D37">
        <w:trPr>
          <w:gridAfter w:val="2"/>
          <w:wAfter w:w="2403" w:type="dxa"/>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Условно-утвержденные расходы</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99 9 00 00000</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14,6</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29,2</w:t>
            </w:r>
          </w:p>
        </w:tc>
      </w:tr>
      <w:tr w:rsidR="00123D37" w:rsidRPr="00123D37" w:rsidTr="00123D37">
        <w:trPr>
          <w:gridAfter w:val="2"/>
          <w:wAfter w:w="2403" w:type="dxa"/>
          <w:trHeight w:val="315"/>
        </w:trPr>
        <w:tc>
          <w:tcPr>
            <w:tcW w:w="650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Всего расходов</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187"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563"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119"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8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664,8</w:t>
            </w:r>
          </w:p>
        </w:tc>
        <w:tc>
          <w:tcPr>
            <w:tcW w:w="1268" w:type="dxa"/>
            <w:gridSpan w:val="2"/>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664,4</w:t>
            </w:r>
          </w:p>
        </w:tc>
      </w:tr>
    </w:tbl>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tbl>
      <w:tblPr>
        <w:tblW w:w="13519" w:type="dxa"/>
        <w:tblInd w:w="93" w:type="dxa"/>
        <w:tblLook w:val="04A0"/>
      </w:tblPr>
      <w:tblGrid>
        <w:gridCol w:w="6526"/>
        <w:gridCol w:w="1484"/>
        <w:gridCol w:w="960"/>
        <w:gridCol w:w="975"/>
        <w:gridCol w:w="1410"/>
        <w:gridCol w:w="924"/>
        <w:gridCol w:w="1240"/>
      </w:tblGrid>
      <w:tr w:rsidR="00123D37" w:rsidRPr="00123D37" w:rsidTr="00123D37">
        <w:trPr>
          <w:trHeight w:val="2205"/>
        </w:trPr>
        <w:tc>
          <w:tcPr>
            <w:tcW w:w="6526"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484"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96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4549" w:type="dxa"/>
            <w:gridSpan w:val="4"/>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Приложение 5                                                                        к решению схода граждан Потюкановского сельсовета Северного района Новосибирской области "О местном бюджете Потюкановского сельсовета Северного района Новосибирской области на  2017 год и плановый период 2018 и 2019 годов" от 14.12.2016 № 2</w:t>
            </w:r>
          </w:p>
        </w:tc>
      </w:tr>
      <w:tr w:rsidR="00123D37" w:rsidRPr="00123D37" w:rsidTr="00123D37">
        <w:trPr>
          <w:trHeight w:val="795"/>
        </w:trPr>
        <w:tc>
          <w:tcPr>
            <w:tcW w:w="6526"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484"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96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975"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41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2164" w:type="dxa"/>
            <w:gridSpan w:val="2"/>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Таблица 1</w:t>
            </w:r>
          </w:p>
        </w:tc>
      </w:tr>
      <w:tr w:rsidR="00123D37" w:rsidRPr="00123D37" w:rsidTr="00123D37">
        <w:trPr>
          <w:trHeight w:val="1080"/>
        </w:trPr>
        <w:tc>
          <w:tcPr>
            <w:tcW w:w="13519" w:type="dxa"/>
            <w:gridSpan w:val="7"/>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Ведомственная структура расходов местного бюджета на 2017 год</w:t>
            </w:r>
          </w:p>
        </w:tc>
      </w:tr>
      <w:tr w:rsidR="00123D37" w:rsidRPr="00123D37" w:rsidTr="00123D37">
        <w:trPr>
          <w:trHeight w:val="315"/>
        </w:trPr>
        <w:tc>
          <w:tcPr>
            <w:tcW w:w="6526"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484"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96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975"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41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924"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240" w:type="dxa"/>
            <w:tcBorders>
              <w:top w:val="nil"/>
              <w:left w:val="nil"/>
              <w:bottom w:val="nil"/>
              <w:right w:val="nil"/>
            </w:tcBorders>
            <w:shd w:val="clear" w:color="auto" w:fill="auto"/>
            <w:noWrap/>
            <w:vAlign w:val="center"/>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тыс. рублей</w:t>
            </w:r>
          </w:p>
        </w:tc>
      </w:tr>
      <w:tr w:rsidR="00123D37" w:rsidRPr="00123D37" w:rsidTr="00123D37">
        <w:trPr>
          <w:trHeight w:val="300"/>
        </w:trPr>
        <w:tc>
          <w:tcPr>
            <w:tcW w:w="652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Наименование показателя</w:t>
            </w:r>
          </w:p>
        </w:tc>
        <w:tc>
          <w:tcPr>
            <w:tcW w:w="148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xml:space="preserve">Главный </w:t>
            </w:r>
            <w:r w:rsidRPr="00123D37">
              <w:rPr>
                <w:rFonts w:ascii="Times New Roman" w:hAnsi="Times New Roman" w:cs="Times New Roman"/>
                <w:b/>
                <w:bCs/>
                <w:color w:val="000000"/>
                <w:sz w:val="16"/>
                <w:szCs w:val="16"/>
              </w:rPr>
              <w:lastRenderedPageBreak/>
              <w:t>распорядитель бюджетных средств</w:t>
            </w:r>
          </w:p>
        </w:tc>
        <w:tc>
          <w:tcPr>
            <w:tcW w:w="4269" w:type="dxa"/>
            <w:gridSpan w:val="4"/>
            <w:tcBorders>
              <w:top w:val="single" w:sz="4" w:space="0" w:color="auto"/>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lastRenderedPageBreak/>
              <w:t>Код ведомственной классификации</w:t>
            </w:r>
          </w:p>
        </w:tc>
        <w:tc>
          <w:tcPr>
            <w:tcW w:w="12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Сумма</w:t>
            </w:r>
          </w:p>
        </w:tc>
      </w:tr>
      <w:tr w:rsidR="00123D37" w:rsidRPr="00123D37" w:rsidTr="00123D37">
        <w:trPr>
          <w:trHeight w:val="1815"/>
        </w:trPr>
        <w:tc>
          <w:tcPr>
            <w:tcW w:w="6526" w:type="dxa"/>
            <w:vMerge/>
            <w:tcBorders>
              <w:top w:val="single" w:sz="4" w:space="0" w:color="auto"/>
              <w:left w:val="single" w:sz="4" w:space="0" w:color="auto"/>
              <w:bottom w:val="single" w:sz="4" w:space="0" w:color="auto"/>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c>
          <w:tcPr>
            <w:tcW w:w="1484" w:type="dxa"/>
            <w:vMerge/>
            <w:tcBorders>
              <w:top w:val="single" w:sz="4" w:space="0" w:color="auto"/>
              <w:left w:val="single" w:sz="4" w:space="0" w:color="auto"/>
              <w:bottom w:val="single" w:sz="4" w:space="0" w:color="000000"/>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c>
          <w:tcPr>
            <w:tcW w:w="96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раздел</w:t>
            </w:r>
          </w:p>
        </w:tc>
        <w:tc>
          <w:tcPr>
            <w:tcW w:w="975"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подраздел</w:t>
            </w:r>
          </w:p>
        </w:tc>
        <w:tc>
          <w:tcPr>
            <w:tcW w:w="141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целевая статья</w:t>
            </w:r>
          </w:p>
        </w:tc>
        <w:tc>
          <w:tcPr>
            <w:tcW w:w="92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вид расходов</w:t>
            </w:r>
          </w:p>
        </w:tc>
        <w:tc>
          <w:tcPr>
            <w:tcW w:w="1240" w:type="dxa"/>
            <w:vMerge/>
            <w:tcBorders>
              <w:top w:val="single" w:sz="4" w:space="0" w:color="auto"/>
              <w:left w:val="single" w:sz="4" w:space="0" w:color="auto"/>
              <w:bottom w:val="single" w:sz="4" w:space="0" w:color="auto"/>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r>
      <w:tr w:rsidR="00123D37" w:rsidRPr="00123D37" w:rsidTr="00123D37">
        <w:trPr>
          <w:trHeight w:val="900"/>
        </w:trPr>
        <w:tc>
          <w:tcPr>
            <w:tcW w:w="6526"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lastRenderedPageBreak/>
              <w:t>Администрация Потюкановского сельсовета Северного района Новосибирской области</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75"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center"/>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2993,2</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Общегосударственные вопросы</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720,1</w:t>
            </w:r>
          </w:p>
        </w:tc>
      </w:tr>
      <w:tr w:rsidR="00123D37" w:rsidRPr="00123D37" w:rsidTr="00123D37">
        <w:trPr>
          <w:trHeight w:val="690"/>
        </w:trPr>
        <w:tc>
          <w:tcPr>
            <w:tcW w:w="6526"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1484"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464,3</w:t>
            </w:r>
          </w:p>
        </w:tc>
      </w:tr>
      <w:tr w:rsidR="00123D37" w:rsidRPr="00123D37" w:rsidTr="00123D37">
        <w:trPr>
          <w:trHeight w:val="315"/>
        </w:trPr>
        <w:tc>
          <w:tcPr>
            <w:tcW w:w="652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Глава муниципального образования</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1320"/>
        </w:trPr>
        <w:tc>
          <w:tcPr>
            <w:tcW w:w="6526"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84"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630"/>
        </w:trPr>
        <w:tc>
          <w:tcPr>
            <w:tcW w:w="652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1080"/>
        </w:trPr>
        <w:tc>
          <w:tcPr>
            <w:tcW w:w="6526"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84"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223,8</w:t>
            </w:r>
          </w:p>
        </w:tc>
      </w:tr>
      <w:tr w:rsidR="00123D37" w:rsidRPr="00123D37" w:rsidTr="00123D37">
        <w:trPr>
          <w:trHeight w:val="1260"/>
        </w:trPr>
        <w:tc>
          <w:tcPr>
            <w:tcW w:w="652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94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lastRenderedPageBreak/>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34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223,7</w:t>
            </w:r>
          </w:p>
        </w:tc>
      </w:tr>
      <w:tr w:rsidR="00123D37" w:rsidRPr="00123D37" w:rsidTr="00123D37">
        <w:trPr>
          <w:trHeight w:val="42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218,7</w:t>
            </w:r>
          </w:p>
        </w:tc>
      </w:tr>
      <w:tr w:rsidR="00123D37" w:rsidRPr="00123D37" w:rsidTr="00123D37">
        <w:trPr>
          <w:trHeight w:val="36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Центральный аппарат</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218,7</w:t>
            </w:r>
          </w:p>
        </w:tc>
      </w:tr>
      <w:tr w:rsidR="00123D37" w:rsidRPr="00123D37" w:rsidTr="00123D37">
        <w:trPr>
          <w:trHeight w:val="1380"/>
        </w:trPr>
        <w:tc>
          <w:tcPr>
            <w:tcW w:w="6526"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84"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122,1</w:t>
            </w:r>
          </w:p>
        </w:tc>
      </w:tr>
      <w:tr w:rsidR="00123D37" w:rsidRPr="00123D37" w:rsidTr="00123D37">
        <w:trPr>
          <w:trHeight w:val="585"/>
        </w:trPr>
        <w:tc>
          <w:tcPr>
            <w:tcW w:w="652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122,1</w:t>
            </w:r>
          </w:p>
        </w:tc>
      </w:tr>
      <w:tr w:rsidR="00123D37" w:rsidRPr="00123D37" w:rsidTr="00123D37">
        <w:trPr>
          <w:trHeight w:val="58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74,8</w:t>
            </w:r>
          </w:p>
        </w:tc>
      </w:tr>
      <w:tr w:rsidR="00123D37" w:rsidRPr="00123D37" w:rsidTr="00123D37">
        <w:trPr>
          <w:trHeight w:val="58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74,8</w:t>
            </w:r>
          </w:p>
        </w:tc>
      </w:tr>
      <w:tr w:rsidR="00123D37" w:rsidRPr="00123D37" w:rsidTr="00123D37">
        <w:trPr>
          <w:trHeight w:val="43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бюджетные ассигнования</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800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21,8</w:t>
            </w:r>
          </w:p>
        </w:tc>
      </w:tr>
      <w:tr w:rsidR="00123D37" w:rsidRPr="00123D37" w:rsidTr="00123D37">
        <w:trPr>
          <w:trHeight w:val="585"/>
        </w:trPr>
        <w:tc>
          <w:tcPr>
            <w:tcW w:w="6526"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Уплата налогов, сборов и иных платежей</w:t>
            </w:r>
          </w:p>
        </w:tc>
        <w:tc>
          <w:tcPr>
            <w:tcW w:w="1484"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850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21,8</w:t>
            </w:r>
          </w:p>
        </w:tc>
      </w:tr>
      <w:tr w:rsidR="00123D37" w:rsidRPr="00123D37" w:rsidTr="00123D37">
        <w:trPr>
          <w:trHeight w:val="960"/>
        </w:trPr>
        <w:tc>
          <w:tcPr>
            <w:tcW w:w="652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Средства передаваемые на осуществление части переданных полномочий поселения по исполнению местного бюджета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99 0 00 84030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5,0</w:t>
            </w:r>
          </w:p>
        </w:tc>
      </w:tr>
      <w:tr w:rsidR="00123D37" w:rsidRPr="00123D37" w:rsidTr="00123D37">
        <w:trPr>
          <w:trHeight w:val="58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Межбюджетные трансферты</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99 0 00 84030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5,0</w:t>
            </w:r>
          </w:p>
        </w:tc>
      </w:tr>
      <w:tr w:rsidR="00123D37" w:rsidRPr="00123D37" w:rsidTr="00123D37">
        <w:trPr>
          <w:trHeight w:val="58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lastRenderedPageBreak/>
              <w:t>Иные межбюджетные трансферты</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99 0 00 84030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540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5,0</w:t>
            </w:r>
          </w:p>
        </w:tc>
      </w:tr>
      <w:tr w:rsidR="00123D37" w:rsidRPr="00123D37" w:rsidTr="00123D37">
        <w:trPr>
          <w:trHeight w:val="94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06</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30,0</w:t>
            </w:r>
          </w:p>
        </w:tc>
      </w:tr>
      <w:tr w:rsidR="00123D37" w:rsidRPr="00123D37" w:rsidTr="00123D37">
        <w:trPr>
          <w:trHeight w:val="3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06</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30,0</w:t>
            </w:r>
          </w:p>
        </w:tc>
      </w:tr>
      <w:tr w:rsidR="00123D37" w:rsidRPr="00123D37" w:rsidTr="00123D37">
        <w:trPr>
          <w:trHeight w:val="9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xml:space="preserve">Средства передаваемые на осуществление части переданных полномочий поселения по осуществлению внешнего муниципального контроля </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06</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99 0 00 84010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30,0</w:t>
            </w:r>
          </w:p>
        </w:tc>
      </w:tr>
      <w:tr w:rsidR="00123D37" w:rsidRPr="00123D37" w:rsidTr="00123D37">
        <w:trPr>
          <w:trHeight w:val="3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Межбюджетные трансферты</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06</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99 0 00 84010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30,0</w:t>
            </w:r>
          </w:p>
        </w:tc>
      </w:tr>
      <w:tr w:rsidR="00123D37" w:rsidRPr="00123D37" w:rsidTr="00123D37">
        <w:trPr>
          <w:trHeight w:val="37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межбюджетные трансферты</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06</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99 0 00 84010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540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30,0</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Резервные фонды</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11</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2,0</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11</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2,0</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Резервные фонды местных администраций</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11</w:t>
            </w:r>
          </w:p>
        </w:tc>
        <w:tc>
          <w:tcPr>
            <w:tcW w:w="2334"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xml:space="preserve">99 0 00 20550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2,0</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бюджетные ассигнования</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11</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99 0 00 20550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800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2,0</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Резервные средства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11</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xml:space="preserve">99 0 00 20550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870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2,0</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Национальная оборона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80,6</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Мобилизационная и вневойсковая подготовка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80,6</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rPr>
          <w:trHeight w:val="94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осуществление первичного воинского учета на территориях, гду отсутствуют военные комиссариаты, за счет средств федерального бюджета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rPr>
          <w:trHeight w:val="1200"/>
        </w:trPr>
        <w:tc>
          <w:tcPr>
            <w:tcW w:w="6526"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84"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79,7</w:t>
            </w:r>
          </w:p>
        </w:tc>
      </w:tr>
      <w:tr w:rsidR="00123D37" w:rsidRPr="00123D37" w:rsidTr="00123D37">
        <w:trPr>
          <w:trHeight w:val="630"/>
        </w:trPr>
        <w:tc>
          <w:tcPr>
            <w:tcW w:w="652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79,7</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lastRenderedPageBreak/>
              <w:t>Закупка товаров, работ и услуг для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0,9</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0,9</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Национальная безопасность и правоохранительная деятельность</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03</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1,0</w:t>
            </w:r>
          </w:p>
        </w:tc>
      </w:tr>
      <w:tr w:rsidR="00123D37" w:rsidRPr="00123D37" w:rsidTr="00123D37">
        <w:trPr>
          <w:trHeight w:val="720"/>
        </w:trPr>
        <w:tc>
          <w:tcPr>
            <w:tcW w:w="6526"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Защита населения и территории от чрезвычайных ситуаций природного и техногенного характера, гражданская оборона</w:t>
            </w:r>
          </w:p>
        </w:tc>
        <w:tc>
          <w:tcPr>
            <w:tcW w:w="1484"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03</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1,0</w:t>
            </w:r>
          </w:p>
        </w:tc>
      </w:tr>
      <w:tr w:rsidR="00123D37" w:rsidRPr="00123D37" w:rsidTr="00123D37">
        <w:trPr>
          <w:trHeight w:val="315"/>
        </w:trPr>
        <w:tc>
          <w:tcPr>
            <w:tcW w:w="6526"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w:t>
            </w:r>
          </w:p>
        </w:tc>
      </w:tr>
      <w:tr w:rsidR="00123D37" w:rsidRPr="00123D37" w:rsidTr="00123D37">
        <w:trPr>
          <w:trHeight w:val="70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Мероприятия по предупреждению и ликвидации последствий чрезвычайных ситуаций и стихийных бедствий</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99 0 00 18010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99 0 00 18010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99 0 00 18010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Национальная экономика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72,4</w:t>
            </w:r>
          </w:p>
        </w:tc>
      </w:tr>
      <w:tr w:rsidR="00123D37" w:rsidRPr="00123D37" w:rsidTr="00123D37">
        <w:trPr>
          <w:trHeight w:val="27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Дорожное хозяйство (дорожные фонды)</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72,4</w:t>
            </w:r>
          </w:p>
        </w:tc>
      </w:tr>
      <w:tr w:rsidR="00123D37" w:rsidRPr="00123D37" w:rsidTr="00123D37">
        <w:trPr>
          <w:trHeight w:val="1230"/>
        </w:trPr>
        <w:tc>
          <w:tcPr>
            <w:tcW w:w="6526"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Обеспечение дорожной деятельности в отношении автомобильных дорог общего пользования местного значения, за счет бюджетных ассигнований муниципального дорожного фонда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1395"/>
        </w:trPr>
        <w:tc>
          <w:tcPr>
            <w:tcW w:w="6526"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Обеспечение дорожной деятельности в отношении автомобильных дорог общего пользования местного значения, за счет акциз </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69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69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lastRenderedPageBreak/>
              <w:t>Иные закупки товаров, работ и услуг для обеспечения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Жилищно-коммунальное хозяйство</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2053,3</w:t>
            </w:r>
          </w:p>
        </w:tc>
      </w:tr>
      <w:tr w:rsidR="00123D37" w:rsidRPr="00123D37" w:rsidTr="00123D37">
        <w:trPr>
          <w:trHeight w:val="390"/>
        </w:trPr>
        <w:tc>
          <w:tcPr>
            <w:tcW w:w="6526"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Благоустройство</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81,8</w:t>
            </w:r>
          </w:p>
        </w:tc>
      </w:tr>
      <w:tr w:rsidR="00123D37" w:rsidRPr="00123D37" w:rsidTr="00123D37">
        <w:trPr>
          <w:trHeight w:val="73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Обеспечение населения качественным жильем и жилищно-коммунальными услугами</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05 3 00 00000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81,8</w:t>
            </w:r>
          </w:p>
        </w:tc>
      </w:tr>
      <w:tr w:rsidR="00123D37" w:rsidRPr="00123D37" w:rsidTr="00123D37">
        <w:trPr>
          <w:trHeight w:val="108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Мероприятия по благоустройству территории Потюкановского сельсовета Северного района Новосибирской области</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05 3 00 06000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81,8</w:t>
            </w:r>
          </w:p>
        </w:tc>
      </w:tr>
      <w:tr w:rsidR="00123D37" w:rsidRPr="00123D37" w:rsidTr="00123D37">
        <w:trPr>
          <w:trHeight w:val="735"/>
        </w:trPr>
        <w:tc>
          <w:tcPr>
            <w:tcW w:w="6526"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Прочие мероприятия по благоустройству поселений</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05 3 00 06060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81,8</w:t>
            </w:r>
          </w:p>
        </w:tc>
      </w:tr>
      <w:tr w:rsidR="00123D37" w:rsidRPr="00123D37" w:rsidTr="00123D37">
        <w:trPr>
          <w:trHeight w:val="73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05 3 00 06060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81,8</w:t>
            </w:r>
          </w:p>
        </w:tc>
      </w:tr>
      <w:tr w:rsidR="00123D37" w:rsidRPr="00123D37" w:rsidTr="00123D37">
        <w:trPr>
          <w:trHeight w:val="73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05 3 00 06060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81,8</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Другие вопросы в области жилищно-коммунального хозяйства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1971,5</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Реформирование региональных и муниципальных финансов</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05 4 00 00000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1971,5</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Реформирование  муниципальных финансов</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1971,5</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Реформирование  муниципальных финансов</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1971,5</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Реформирование  муниципальных финансов</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1971,5</w:t>
            </w:r>
          </w:p>
        </w:tc>
      </w:tr>
      <w:tr w:rsidR="00123D37" w:rsidRPr="00123D37" w:rsidTr="00123D37">
        <w:trPr>
          <w:trHeight w:val="1200"/>
        </w:trPr>
        <w:tc>
          <w:tcPr>
            <w:tcW w:w="6526"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84"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1258,7</w:t>
            </w:r>
          </w:p>
        </w:tc>
      </w:tr>
      <w:tr w:rsidR="00123D37" w:rsidRPr="00123D37" w:rsidTr="00123D37">
        <w:trPr>
          <w:trHeight w:val="315"/>
        </w:trPr>
        <w:tc>
          <w:tcPr>
            <w:tcW w:w="65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казенных учреждений</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110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1258,7</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lastRenderedPageBreak/>
              <w:t>Закупка товаров, работ и услуг для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679,6</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679,6</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Иные бюджетные ассигнования</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800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33,2</w:t>
            </w:r>
          </w:p>
        </w:tc>
      </w:tr>
      <w:tr w:rsidR="00123D37" w:rsidRPr="00123D37" w:rsidTr="00123D37">
        <w:trPr>
          <w:trHeight w:val="315"/>
        </w:trPr>
        <w:tc>
          <w:tcPr>
            <w:tcW w:w="6526"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Уплата налогов, сборов и иных платежей</w:t>
            </w:r>
          </w:p>
        </w:tc>
        <w:tc>
          <w:tcPr>
            <w:tcW w:w="1484"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05 4 00 00180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850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33,2</w:t>
            </w:r>
          </w:p>
        </w:tc>
      </w:tr>
      <w:tr w:rsidR="00123D37" w:rsidRPr="00123D37" w:rsidTr="00123D37">
        <w:trPr>
          <w:trHeight w:val="315"/>
        </w:trPr>
        <w:tc>
          <w:tcPr>
            <w:tcW w:w="65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Социальная политика</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10</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65,8</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Пенсионное обеспечение</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10</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65,8</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Доплаты к пенсиям, дополнительное пенсионное обеспечение</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65,8</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в области социальной политики</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10 0 00 00000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65,8</w:t>
            </w:r>
          </w:p>
        </w:tc>
      </w:tr>
      <w:tr w:rsidR="00123D37" w:rsidRPr="00123D37" w:rsidTr="00123D37">
        <w:trPr>
          <w:trHeight w:val="465"/>
        </w:trPr>
        <w:tc>
          <w:tcPr>
            <w:tcW w:w="6526"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Пенсии</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01</w:t>
            </w:r>
          </w:p>
        </w:tc>
        <w:tc>
          <w:tcPr>
            <w:tcW w:w="1410"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10 1 00 02020</w:t>
            </w:r>
          </w:p>
        </w:tc>
        <w:tc>
          <w:tcPr>
            <w:tcW w:w="924" w:type="dxa"/>
            <w:tcBorders>
              <w:top w:val="nil"/>
              <w:left w:val="nil"/>
              <w:bottom w:val="single" w:sz="4" w:space="0" w:color="auto"/>
              <w:right w:val="single" w:sz="4" w:space="0" w:color="auto"/>
            </w:tcBorders>
            <w:shd w:val="clear" w:color="auto" w:fill="auto"/>
            <w:noWrap/>
            <w:vAlign w:val="center"/>
            <w:hideMark/>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65,8</w:t>
            </w:r>
          </w:p>
        </w:tc>
      </w:tr>
      <w:tr w:rsidR="00123D37" w:rsidRPr="00123D37" w:rsidTr="00123D37">
        <w:trPr>
          <w:trHeight w:val="405"/>
        </w:trPr>
        <w:tc>
          <w:tcPr>
            <w:tcW w:w="6526"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Социальное обеспечение и иные выплаты населению</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01</w:t>
            </w:r>
          </w:p>
        </w:tc>
        <w:tc>
          <w:tcPr>
            <w:tcW w:w="1410"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10 1 00 02020</w:t>
            </w:r>
          </w:p>
        </w:tc>
        <w:tc>
          <w:tcPr>
            <w:tcW w:w="924" w:type="dxa"/>
            <w:tcBorders>
              <w:top w:val="nil"/>
              <w:left w:val="nil"/>
              <w:bottom w:val="single" w:sz="4" w:space="0" w:color="auto"/>
              <w:right w:val="single" w:sz="4" w:space="0" w:color="auto"/>
            </w:tcBorders>
            <w:shd w:val="clear" w:color="auto" w:fill="auto"/>
            <w:noWrap/>
            <w:vAlign w:val="center"/>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300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65,8</w:t>
            </w:r>
          </w:p>
        </w:tc>
      </w:tr>
      <w:tr w:rsidR="00123D37" w:rsidRPr="00123D37" w:rsidTr="00123D37">
        <w:trPr>
          <w:trHeight w:val="630"/>
        </w:trPr>
        <w:tc>
          <w:tcPr>
            <w:tcW w:w="6526"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Публичные нормативные социальные выплаты гражданам</w:t>
            </w:r>
          </w:p>
        </w:tc>
        <w:tc>
          <w:tcPr>
            <w:tcW w:w="1484"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10</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01</w:t>
            </w:r>
          </w:p>
        </w:tc>
        <w:tc>
          <w:tcPr>
            <w:tcW w:w="1410"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10 1 00 02020</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310</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65,8</w:t>
            </w:r>
          </w:p>
        </w:tc>
      </w:tr>
      <w:tr w:rsidR="00123D37" w:rsidRPr="00123D37" w:rsidTr="00123D37">
        <w:trPr>
          <w:trHeight w:val="315"/>
        </w:trPr>
        <w:tc>
          <w:tcPr>
            <w:tcW w:w="6526"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Всего расходов</w:t>
            </w:r>
          </w:p>
        </w:tc>
        <w:tc>
          <w:tcPr>
            <w:tcW w:w="148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97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924"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2993,2</w:t>
            </w:r>
          </w:p>
        </w:tc>
      </w:tr>
    </w:tbl>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tbl>
      <w:tblPr>
        <w:tblW w:w="14123" w:type="dxa"/>
        <w:tblInd w:w="93" w:type="dxa"/>
        <w:tblLook w:val="04A0"/>
      </w:tblPr>
      <w:tblGrid>
        <w:gridCol w:w="6160"/>
        <w:gridCol w:w="1658"/>
        <w:gridCol w:w="960"/>
        <w:gridCol w:w="1123"/>
        <w:gridCol w:w="1410"/>
        <w:gridCol w:w="1002"/>
        <w:gridCol w:w="576"/>
        <w:gridCol w:w="1240"/>
      </w:tblGrid>
      <w:tr w:rsidR="00123D37" w:rsidRPr="00123D37" w:rsidTr="00123D37">
        <w:trPr>
          <w:trHeight w:val="2205"/>
        </w:trPr>
        <w:tc>
          <w:tcPr>
            <w:tcW w:w="616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658"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96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5345" w:type="dxa"/>
            <w:gridSpan w:val="5"/>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Приложение 5                                                                        к решению схода граждан Потюкановского сельсовета Северного района Новосибирской области "О местном бюджете Потюканоского сельсовета Северного района Новосибирской области на  2017 год и плановый период 2018 и 2019 годов"  14.12.2016  от 2</w:t>
            </w:r>
          </w:p>
        </w:tc>
      </w:tr>
      <w:tr w:rsidR="00123D37" w:rsidRPr="00123D37" w:rsidTr="00123D37">
        <w:trPr>
          <w:trHeight w:val="795"/>
        </w:trPr>
        <w:tc>
          <w:tcPr>
            <w:tcW w:w="616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658"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96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123"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41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2812" w:type="dxa"/>
            <w:gridSpan w:val="3"/>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Таблица 2</w:t>
            </w:r>
          </w:p>
        </w:tc>
      </w:tr>
      <w:tr w:rsidR="00123D37" w:rsidRPr="00123D37" w:rsidTr="00123D37">
        <w:trPr>
          <w:trHeight w:val="1080"/>
        </w:trPr>
        <w:tc>
          <w:tcPr>
            <w:tcW w:w="14123" w:type="dxa"/>
            <w:gridSpan w:val="8"/>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lastRenderedPageBreak/>
              <w:t>Ведомственная структура расходов местного бюджета на 2018-2019г</w:t>
            </w:r>
          </w:p>
        </w:tc>
      </w:tr>
      <w:tr w:rsidR="00123D37" w:rsidRPr="00123D37" w:rsidTr="00123D37">
        <w:trPr>
          <w:trHeight w:val="135"/>
        </w:trPr>
        <w:tc>
          <w:tcPr>
            <w:tcW w:w="616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658"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96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123"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41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002"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57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p>
        </w:tc>
        <w:tc>
          <w:tcPr>
            <w:tcW w:w="1240" w:type="dxa"/>
            <w:tcBorders>
              <w:top w:val="nil"/>
              <w:left w:val="nil"/>
              <w:bottom w:val="nil"/>
              <w:right w:val="nil"/>
            </w:tcBorders>
            <w:shd w:val="clear" w:color="auto" w:fill="auto"/>
            <w:noWrap/>
            <w:vAlign w:val="center"/>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тыс. рублей</w:t>
            </w:r>
          </w:p>
        </w:tc>
      </w:tr>
      <w:tr w:rsidR="00123D37" w:rsidRPr="00123D37" w:rsidTr="00123D37">
        <w:trPr>
          <w:trHeight w:val="300"/>
        </w:trPr>
        <w:tc>
          <w:tcPr>
            <w:tcW w:w="61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xml:space="preserve">                                  </w:t>
            </w:r>
          </w:p>
        </w:tc>
        <w:tc>
          <w:tcPr>
            <w:tcW w:w="1658"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Главный распорядитель бюджетных средств</w:t>
            </w:r>
          </w:p>
        </w:tc>
        <w:tc>
          <w:tcPr>
            <w:tcW w:w="4495" w:type="dxa"/>
            <w:gridSpan w:val="4"/>
            <w:tcBorders>
              <w:top w:val="single" w:sz="4" w:space="0" w:color="auto"/>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Код ведомственной классификации</w:t>
            </w:r>
          </w:p>
        </w:tc>
        <w:tc>
          <w:tcPr>
            <w:tcW w:w="57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2018</w:t>
            </w:r>
          </w:p>
        </w:tc>
        <w:tc>
          <w:tcPr>
            <w:tcW w:w="1240" w:type="dxa"/>
            <w:vMerge w:val="restart"/>
            <w:tcBorders>
              <w:top w:val="single" w:sz="4" w:space="0" w:color="auto"/>
              <w:left w:val="single" w:sz="4" w:space="0" w:color="auto"/>
              <w:bottom w:val="single" w:sz="4" w:space="0" w:color="000000"/>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2019</w:t>
            </w:r>
          </w:p>
        </w:tc>
      </w:tr>
      <w:tr w:rsidR="00123D37" w:rsidRPr="00123D37" w:rsidTr="00123D37">
        <w:trPr>
          <w:trHeight w:val="1140"/>
        </w:trPr>
        <w:tc>
          <w:tcPr>
            <w:tcW w:w="6160" w:type="dxa"/>
            <w:vMerge/>
            <w:tcBorders>
              <w:top w:val="single" w:sz="4" w:space="0" w:color="auto"/>
              <w:left w:val="single" w:sz="4" w:space="0" w:color="auto"/>
              <w:bottom w:val="single" w:sz="4" w:space="0" w:color="auto"/>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c>
          <w:tcPr>
            <w:tcW w:w="1658" w:type="dxa"/>
            <w:vMerge/>
            <w:tcBorders>
              <w:top w:val="single" w:sz="4" w:space="0" w:color="auto"/>
              <w:left w:val="single" w:sz="4" w:space="0" w:color="auto"/>
              <w:bottom w:val="single" w:sz="4" w:space="0" w:color="000000"/>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c>
          <w:tcPr>
            <w:tcW w:w="96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раздел</w:t>
            </w:r>
          </w:p>
        </w:tc>
        <w:tc>
          <w:tcPr>
            <w:tcW w:w="1123"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подраздел</w:t>
            </w:r>
          </w:p>
        </w:tc>
        <w:tc>
          <w:tcPr>
            <w:tcW w:w="141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целевая статья</w:t>
            </w:r>
          </w:p>
        </w:tc>
        <w:tc>
          <w:tcPr>
            <w:tcW w:w="1002"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вид расходов</w:t>
            </w:r>
          </w:p>
        </w:tc>
        <w:tc>
          <w:tcPr>
            <w:tcW w:w="570" w:type="dxa"/>
            <w:vMerge/>
            <w:tcBorders>
              <w:top w:val="single" w:sz="4" w:space="0" w:color="auto"/>
              <w:left w:val="single" w:sz="4" w:space="0" w:color="auto"/>
              <w:bottom w:val="single" w:sz="4" w:space="0" w:color="000000"/>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c>
          <w:tcPr>
            <w:tcW w:w="1240" w:type="dxa"/>
            <w:vMerge/>
            <w:tcBorders>
              <w:top w:val="single" w:sz="4" w:space="0" w:color="auto"/>
              <w:left w:val="single" w:sz="4" w:space="0" w:color="auto"/>
              <w:bottom w:val="single" w:sz="4" w:space="0" w:color="000000"/>
              <w:right w:val="single" w:sz="4" w:space="0" w:color="auto"/>
            </w:tcBorders>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p>
        </w:tc>
      </w:tr>
      <w:tr w:rsidR="00123D37" w:rsidRPr="00123D37" w:rsidTr="00123D37">
        <w:trPr>
          <w:trHeight w:val="855"/>
        </w:trPr>
        <w:tc>
          <w:tcPr>
            <w:tcW w:w="6160"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Администрация Потюкановского сельсовета Северного района Новосибирской области</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123"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002"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70"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664,8</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664,4</w:t>
            </w:r>
          </w:p>
        </w:tc>
      </w:tr>
      <w:tr w:rsidR="00123D37" w:rsidRPr="00123D37" w:rsidTr="00123D37">
        <w:trPr>
          <w:trHeight w:val="315"/>
        </w:trPr>
        <w:tc>
          <w:tcPr>
            <w:tcW w:w="616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Общегосударственные вопросы</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493,9</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482,2</w:t>
            </w:r>
          </w:p>
        </w:tc>
      </w:tr>
      <w:tr w:rsidR="00123D37" w:rsidRPr="00123D37" w:rsidTr="00123D37">
        <w:trPr>
          <w:trHeight w:val="690"/>
        </w:trPr>
        <w:tc>
          <w:tcPr>
            <w:tcW w:w="616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1658"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464,3</w:t>
            </w:r>
          </w:p>
        </w:tc>
      </w:tr>
      <w:tr w:rsidR="00123D37" w:rsidRPr="00123D37" w:rsidTr="00123D37">
        <w:trPr>
          <w:trHeight w:val="315"/>
        </w:trPr>
        <w:tc>
          <w:tcPr>
            <w:tcW w:w="61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630"/>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99 0 00 03000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315"/>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Глава муниципального образования</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1320"/>
        </w:trPr>
        <w:tc>
          <w:tcPr>
            <w:tcW w:w="616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58"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630"/>
        </w:trPr>
        <w:tc>
          <w:tcPr>
            <w:tcW w:w="61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99 0 00 03110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464,3</w:t>
            </w:r>
          </w:p>
        </w:tc>
      </w:tr>
      <w:tr w:rsidR="00123D37" w:rsidRPr="00123D37" w:rsidTr="00123D37">
        <w:trPr>
          <w:trHeight w:val="1080"/>
        </w:trPr>
        <w:tc>
          <w:tcPr>
            <w:tcW w:w="616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658"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29.6</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17,9</w:t>
            </w:r>
          </w:p>
        </w:tc>
      </w:tr>
      <w:tr w:rsidR="00123D37" w:rsidRPr="00123D37" w:rsidTr="00123D37">
        <w:trPr>
          <w:trHeight w:val="1260"/>
        </w:trPr>
        <w:tc>
          <w:tcPr>
            <w:tcW w:w="61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lastRenderedPageBreak/>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945"/>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630"/>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630"/>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05 0 00 70190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345"/>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29.5</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17,8</w:t>
            </w:r>
          </w:p>
        </w:tc>
      </w:tr>
      <w:tr w:rsidR="00123D37" w:rsidRPr="00123D37" w:rsidTr="00123D37">
        <w:trPr>
          <w:trHeight w:val="705"/>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содержание органов местного самоуправления</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99 0 00 03000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29.5</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17.8</w:t>
            </w:r>
          </w:p>
        </w:tc>
      </w:tr>
      <w:tr w:rsidR="00123D37" w:rsidRPr="00123D37" w:rsidTr="00123D37">
        <w:trPr>
          <w:trHeight w:val="360"/>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Центральный аппарат</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29.5</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17.8</w:t>
            </w:r>
          </w:p>
        </w:tc>
      </w:tr>
      <w:tr w:rsidR="00123D37" w:rsidRPr="00123D37" w:rsidTr="00123D37">
        <w:trPr>
          <w:trHeight w:val="1380"/>
        </w:trPr>
        <w:tc>
          <w:tcPr>
            <w:tcW w:w="616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58"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29.5</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17.8</w:t>
            </w:r>
          </w:p>
        </w:tc>
      </w:tr>
      <w:tr w:rsidR="00123D37" w:rsidRPr="00123D37" w:rsidTr="00123D37">
        <w:trPr>
          <w:trHeight w:val="585"/>
        </w:trPr>
        <w:tc>
          <w:tcPr>
            <w:tcW w:w="61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01</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99 0 00 03120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29.5</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17.8</w:t>
            </w:r>
          </w:p>
        </w:tc>
      </w:tr>
      <w:tr w:rsidR="00123D37" w:rsidRPr="00123D37" w:rsidTr="00123D37">
        <w:trPr>
          <w:trHeight w:val="315"/>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Национальная оборона</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02</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80,6</w:t>
            </w:r>
          </w:p>
        </w:tc>
        <w:tc>
          <w:tcPr>
            <w:tcW w:w="1240" w:type="dxa"/>
            <w:tcBorders>
              <w:top w:val="nil"/>
              <w:left w:val="nil"/>
              <w:bottom w:val="nil"/>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80,6</w:t>
            </w:r>
          </w:p>
        </w:tc>
      </w:tr>
      <w:tr w:rsidR="00123D37" w:rsidRPr="00123D37" w:rsidTr="00123D37">
        <w:trPr>
          <w:trHeight w:val="315"/>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Мобилизационная и вневойсковая подготовка</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c>
          <w:tcPr>
            <w:tcW w:w="124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rPr>
          <w:trHeight w:val="315"/>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Непрограммная часть местного бюджета</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99 0 00 00000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c>
          <w:tcPr>
            <w:tcW w:w="124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80,6</w:t>
            </w:r>
          </w:p>
        </w:tc>
      </w:tr>
      <w:tr w:rsidR="00123D37" w:rsidRPr="00123D37" w:rsidTr="00123D37">
        <w:trPr>
          <w:trHeight w:val="945"/>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осуществление первичного воинского учета на территориях, гду отсутствуют военные комиссариаты, за счет средств федерального бюджета</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80,6</w:t>
            </w:r>
          </w:p>
        </w:tc>
        <w:tc>
          <w:tcPr>
            <w:tcW w:w="1240" w:type="dxa"/>
            <w:tcBorders>
              <w:top w:val="single" w:sz="4" w:space="0" w:color="auto"/>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80,6</w:t>
            </w:r>
          </w:p>
        </w:tc>
      </w:tr>
      <w:tr w:rsidR="00123D37" w:rsidRPr="00123D37" w:rsidTr="00123D37">
        <w:trPr>
          <w:trHeight w:val="1575"/>
        </w:trPr>
        <w:tc>
          <w:tcPr>
            <w:tcW w:w="6160"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658"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23"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100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79,7</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79,7</w:t>
            </w:r>
          </w:p>
        </w:tc>
      </w:tr>
      <w:tr w:rsidR="00123D37" w:rsidRPr="00123D37" w:rsidTr="00123D37">
        <w:trPr>
          <w:trHeight w:val="630"/>
        </w:trPr>
        <w:tc>
          <w:tcPr>
            <w:tcW w:w="616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Расходы на выплаты персоналу государственных (муниципальных) органов</w:t>
            </w:r>
          </w:p>
        </w:tc>
        <w:tc>
          <w:tcPr>
            <w:tcW w:w="1658"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23"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120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79,7</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79,7</w:t>
            </w:r>
          </w:p>
        </w:tc>
      </w:tr>
      <w:tr w:rsidR="00123D37" w:rsidRPr="00123D37" w:rsidTr="00123D37">
        <w:trPr>
          <w:trHeight w:val="630"/>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658"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23"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r>
      <w:tr w:rsidR="00123D37" w:rsidRPr="00123D37" w:rsidTr="00123D37">
        <w:trPr>
          <w:trHeight w:val="630"/>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658" w:type="dxa"/>
            <w:tcBorders>
              <w:top w:val="single" w:sz="4" w:space="0" w:color="auto"/>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02</w:t>
            </w:r>
          </w:p>
        </w:tc>
        <w:tc>
          <w:tcPr>
            <w:tcW w:w="1123" w:type="dxa"/>
            <w:tcBorders>
              <w:top w:val="nil"/>
              <w:left w:val="nil"/>
              <w:bottom w:val="nil"/>
              <w:right w:val="nil"/>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03</w:t>
            </w:r>
          </w:p>
        </w:tc>
        <w:tc>
          <w:tcPr>
            <w:tcW w:w="141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99 0 00 51180</w:t>
            </w:r>
          </w:p>
        </w:tc>
        <w:tc>
          <w:tcPr>
            <w:tcW w:w="1002"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570"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r>
      <w:tr w:rsidR="00123D37" w:rsidRPr="00123D37" w:rsidTr="00123D37">
        <w:trPr>
          <w:trHeight w:val="315"/>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Национальная экономика</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1123" w:type="dxa"/>
            <w:tcBorders>
              <w:top w:val="single" w:sz="4" w:space="0" w:color="auto"/>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75,7</w:t>
            </w:r>
          </w:p>
        </w:tc>
        <w:tc>
          <w:tcPr>
            <w:tcW w:w="1240" w:type="dxa"/>
            <w:tcBorders>
              <w:top w:val="nil"/>
              <w:left w:val="nil"/>
              <w:bottom w:val="nil"/>
              <w:right w:val="nil"/>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72,4</w:t>
            </w:r>
          </w:p>
        </w:tc>
      </w:tr>
      <w:tr w:rsidR="00123D37" w:rsidRPr="00123D37" w:rsidTr="00123D37">
        <w:trPr>
          <w:trHeight w:val="270"/>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Дорожное хозяйство (дорожные фонды)</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04</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75,7</w:t>
            </w:r>
          </w:p>
        </w:tc>
        <w:tc>
          <w:tcPr>
            <w:tcW w:w="1240" w:type="dxa"/>
            <w:tcBorders>
              <w:top w:val="single" w:sz="4" w:space="0" w:color="auto"/>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72,4</w:t>
            </w:r>
          </w:p>
        </w:tc>
      </w:tr>
      <w:tr w:rsidR="00123D37" w:rsidRPr="00123D37" w:rsidTr="00123D37">
        <w:trPr>
          <w:trHeight w:val="1230"/>
        </w:trPr>
        <w:tc>
          <w:tcPr>
            <w:tcW w:w="6160"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Обеспечение дорожной деятельности в отношении автомобильных дорог общего пользования местного значения, за счет бюджетных ассигнований муниципального дорожного фонда</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61 0 00 00000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75,7</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1395"/>
        </w:trPr>
        <w:tc>
          <w:tcPr>
            <w:tcW w:w="6160"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Обеспечение дорожной деятельности в отношении автомобильных дорог общего пользования местного значения, за счет акциз </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75,7</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690"/>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Закупка товаров, работ и услуг для государственных (муниципальных) нужд</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200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75,7</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690"/>
        </w:trPr>
        <w:tc>
          <w:tcPr>
            <w:tcW w:w="6160"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04</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09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61 0 00 70770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240</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75,7</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72,4</w:t>
            </w:r>
          </w:p>
        </w:tc>
      </w:tr>
      <w:tr w:rsidR="00123D37" w:rsidRPr="00123D37" w:rsidTr="00123D37">
        <w:trPr>
          <w:trHeight w:val="315"/>
        </w:trPr>
        <w:tc>
          <w:tcPr>
            <w:tcW w:w="616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Условно-утвержденные расходы</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99</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14,6</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sz w:val="16"/>
                <w:szCs w:val="16"/>
              </w:rPr>
            </w:pPr>
            <w:r w:rsidRPr="00123D37">
              <w:rPr>
                <w:rFonts w:ascii="Times New Roman" w:hAnsi="Times New Roman" w:cs="Times New Roman"/>
                <w:b/>
                <w:bCs/>
                <w:sz w:val="16"/>
                <w:szCs w:val="16"/>
              </w:rPr>
              <w:t>29,2</w:t>
            </w:r>
          </w:p>
        </w:tc>
      </w:tr>
      <w:tr w:rsidR="00123D37" w:rsidRPr="00123D37" w:rsidTr="00123D37">
        <w:trPr>
          <w:trHeight w:val="315"/>
        </w:trPr>
        <w:tc>
          <w:tcPr>
            <w:tcW w:w="616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Условно-утвержденные расходы</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99</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99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14,6</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29,2</w:t>
            </w:r>
          </w:p>
        </w:tc>
      </w:tr>
      <w:tr w:rsidR="00123D37" w:rsidRPr="00123D37" w:rsidTr="00123D37">
        <w:trPr>
          <w:trHeight w:val="315"/>
        </w:trPr>
        <w:tc>
          <w:tcPr>
            <w:tcW w:w="6160"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color w:val="000000"/>
                <w:sz w:val="16"/>
                <w:szCs w:val="16"/>
              </w:rPr>
            </w:pPr>
            <w:r w:rsidRPr="00123D37">
              <w:rPr>
                <w:rFonts w:ascii="Times New Roman" w:hAnsi="Times New Roman" w:cs="Times New Roman"/>
                <w:b/>
                <w:bCs/>
                <w:color w:val="000000"/>
                <w:sz w:val="16"/>
                <w:szCs w:val="16"/>
              </w:rPr>
              <w:t>Условно-утвержденные расходы</w:t>
            </w:r>
          </w:p>
        </w:tc>
        <w:tc>
          <w:tcPr>
            <w:tcW w:w="1658"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555</w:t>
            </w:r>
          </w:p>
        </w:tc>
        <w:tc>
          <w:tcPr>
            <w:tcW w:w="96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w:t>
            </w:r>
          </w:p>
        </w:tc>
        <w:tc>
          <w:tcPr>
            <w:tcW w:w="112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w:t>
            </w:r>
          </w:p>
        </w:tc>
        <w:tc>
          <w:tcPr>
            <w:tcW w:w="141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color w:val="000000"/>
                <w:sz w:val="16"/>
                <w:szCs w:val="16"/>
              </w:rPr>
            </w:pPr>
            <w:r w:rsidRPr="00123D37">
              <w:rPr>
                <w:rFonts w:ascii="Times New Roman" w:hAnsi="Times New Roman" w:cs="Times New Roman"/>
                <w:color w:val="000000"/>
                <w:sz w:val="16"/>
                <w:szCs w:val="16"/>
              </w:rPr>
              <w:t>99 9 00 00000</w:t>
            </w:r>
          </w:p>
        </w:tc>
        <w:tc>
          <w:tcPr>
            <w:tcW w:w="100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 </w:t>
            </w:r>
          </w:p>
        </w:tc>
        <w:tc>
          <w:tcPr>
            <w:tcW w:w="5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color w:val="000000"/>
                <w:sz w:val="16"/>
                <w:szCs w:val="16"/>
              </w:rPr>
            </w:pPr>
            <w:r w:rsidRPr="00123D37">
              <w:rPr>
                <w:rFonts w:ascii="Times New Roman" w:hAnsi="Times New Roman" w:cs="Times New Roman"/>
                <w:color w:val="000000"/>
                <w:sz w:val="16"/>
                <w:szCs w:val="16"/>
              </w:rPr>
              <w:t>14,6</w:t>
            </w:r>
          </w:p>
        </w:tc>
        <w:tc>
          <w:tcPr>
            <w:tcW w:w="124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29,2</w:t>
            </w:r>
          </w:p>
        </w:tc>
      </w:tr>
    </w:tbl>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Default="00123D37" w:rsidP="00123D37">
      <w:pPr>
        <w:spacing w:line="20" w:lineRule="atLeast"/>
        <w:contextualSpacing/>
        <w:jc w:val="both"/>
        <w:rPr>
          <w:rFonts w:ascii="Times New Roman" w:hAnsi="Times New Roman" w:cs="Times New Roman"/>
          <w:sz w:val="16"/>
          <w:szCs w:val="16"/>
        </w:rPr>
        <w:sectPr w:rsidR="00123D37" w:rsidSect="00123D37">
          <w:pgSz w:w="16838" w:h="11906" w:orient="landscape" w:code="9"/>
          <w:pgMar w:top="709" w:right="1134" w:bottom="1701" w:left="720" w:header="709" w:footer="709" w:gutter="0"/>
          <w:cols w:space="708"/>
          <w:docGrid w:linePitch="360"/>
        </w:sectPr>
      </w:pPr>
    </w:p>
    <w:p w:rsidR="00123D37" w:rsidRPr="00123D37" w:rsidRDefault="00123D37" w:rsidP="00123D37">
      <w:pPr>
        <w:spacing w:line="20" w:lineRule="atLeast"/>
        <w:contextualSpacing/>
        <w:jc w:val="both"/>
        <w:rPr>
          <w:rFonts w:ascii="Times New Roman" w:hAnsi="Times New Roman" w:cs="Times New Roman"/>
          <w:sz w:val="16"/>
          <w:szCs w:val="16"/>
        </w:rPr>
      </w:pPr>
    </w:p>
    <w:tbl>
      <w:tblPr>
        <w:tblW w:w="15428" w:type="dxa"/>
        <w:tblInd w:w="108" w:type="dxa"/>
        <w:tblLook w:val="04A0"/>
      </w:tblPr>
      <w:tblGrid>
        <w:gridCol w:w="1873"/>
        <w:gridCol w:w="1651"/>
        <w:gridCol w:w="1651"/>
        <w:gridCol w:w="2993"/>
        <w:gridCol w:w="999"/>
        <w:gridCol w:w="6261"/>
      </w:tblGrid>
      <w:tr w:rsidR="00123D37" w:rsidRPr="00123D37" w:rsidTr="00123D37">
        <w:trPr>
          <w:trHeight w:val="1227"/>
        </w:trPr>
        <w:tc>
          <w:tcPr>
            <w:tcW w:w="1873" w:type="dxa"/>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651" w:type="dxa"/>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651" w:type="dxa"/>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2993" w:type="dxa"/>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7259" w:type="dxa"/>
            <w:gridSpan w:val="2"/>
            <w:tcBorders>
              <w:top w:val="nil"/>
              <w:left w:val="nil"/>
              <w:bottom w:val="nil"/>
              <w:right w:val="nil"/>
            </w:tcBorders>
            <w:shd w:val="clear" w:color="auto" w:fill="auto"/>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Приложение 6</w:t>
            </w:r>
            <w:r w:rsidRPr="00123D37">
              <w:rPr>
                <w:rFonts w:ascii="Times New Roman" w:hAnsi="Times New Roman" w:cs="Times New Roman"/>
                <w:sz w:val="16"/>
                <w:szCs w:val="16"/>
              </w:rPr>
              <w:br/>
              <w:t xml:space="preserve">к решению схода граждан Потюкановского сельсовета Северного района Новосибирской области   «О местном бюджете Северного района Новосибирской области на 2017 год и плановый период 2018 и 2019 годов»       </w:t>
            </w:r>
            <w:r w:rsidRPr="00123D37">
              <w:rPr>
                <w:rFonts w:ascii="Times New Roman" w:hAnsi="Times New Roman" w:cs="Times New Roman"/>
                <w:sz w:val="16"/>
                <w:szCs w:val="16"/>
              </w:rPr>
              <w:br/>
              <w:t xml:space="preserve">от  14.12.2016  № 2                                                                                                            </w:t>
            </w:r>
          </w:p>
        </w:tc>
      </w:tr>
      <w:tr w:rsidR="00123D37" w:rsidRPr="00123D37" w:rsidTr="00123D37">
        <w:trPr>
          <w:trHeight w:val="577"/>
        </w:trPr>
        <w:tc>
          <w:tcPr>
            <w:tcW w:w="15428" w:type="dxa"/>
            <w:gridSpan w:val="6"/>
            <w:tcBorders>
              <w:top w:val="nil"/>
              <w:left w:val="nil"/>
              <w:bottom w:val="nil"/>
              <w:right w:val="nil"/>
            </w:tcBorders>
            <w:shd w:val="clear" w:color="auto" w:fill="auto"/>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Распределение иных межбюджетных трансфертов местному бюджету района из местного бюджета администрации Потюкановского сельсовета Северного района Новосибирской области на осуществление части переданных полномочий поселения по осуществлению внешнего муниципального контроля на 2017 год</w:t>
            </w:r>
          </w:p>
        </w:tc>
      </w:tr>
      <w:tr w:rsidR="00123D37" w:rsidRPr="00123D37" w:rsidTr="00123D37">
        <w:trPr>
          <w:trHeight w:val="757"/>
        </w:trPr>
        <w:tc>
          <w:tcPr>
            <w:tcW w:w="1873"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w:t>
            </w:r>
          </w:p>
        </w:tc>
        <w:tc>
          <w:tcPr>
            <w:tcW w:w="1651"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w:t>
            </w:r>
          </w:p>
        </w:tc>
        <w:tc>
          <w:tcPr>
            <w:tcW w:w="1651"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w:t>
            </w:r>
          </w:p>
        </w:tc>
        <w:tc>
          <w:tcPr>
            <w:tcW w:w="2993"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w:t>
            </w:r>
          </w:p>
        </w:tc>
        <w:tc>
          <w:tcPr>
            <w:tcW w:w="998"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w:t>
            </w:r>
          </w:p>
        </w:tc>
        <w:tc>
          <w:tcPr>
            <w:tcW w:w="6261"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(тыс.рублей)             </w:t>
            </w:r>
          </w:p>
        </w:tc>
      </w:tr>
      <w:tr w:rsidR="00123D37" w:rsidRPr="00123D37" w:rsidTr="00123D37">
        <w:trPr>
          <w:trHeight w:val="306"/>
        </w:trPr>
        <w:tc>
          <w:tcPr>
            <w:tcW w:w="9167" w:type="dxa"/>
            <w:gridSpan w:val="5"/>
            <w:tcBorders>
              <w:top w:val="nil"/>
              <w:left w:val="single" w:sz="4" w:space="0" w:color="auto"/>
              <w:bottom w:val="single" w:sz="4" w:space="0" w:color="auto"/>
              <w:right w:val="nil"/>
            </w:tcBorders>
            <w:shd w:val="clear" w:color="auto" w:fill="auto"/>
            <w:noWrap/>
            <w:vAlign w:val="center"/>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Наименование муниципальных образований</w:t>
            </w:r>
          </w:p>
        </w:tc>
        <w:tc>
          <w:tcPr>
            <w:tcW w:w="6261"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сумма</w:t>
            </w:r>
          </w:p>
        </w:tc>
      </w:tr>
      <w:tr w:rsidR="00123D37" w:rsidRPr="00123D37" w:rsidTr="00123D37">
        <w:trPr>
          <w:trHeight w:val="888"/>
        </w:trPr>
        <w:tc>
          <w:tcPr>
            <w:tcW w:w="9167" w:type="dxa"/>
            <w:gridSpan w:val="5"/>
            <w:tcBorders>
              <w:top w:val="single" w:sz="4" w:space="0" w:color="auto"/>
              <w:left w:val="single" w:sz="8" w:space="0" w:color="auto"/>
              <w:bottom w:val="single" w:sz="4" w:space="0" w:color="auto"/>
              <w:right w:val="nil"/>
            </w:tcBorders>
            <w:shd w:val="clear" w:color="auto" w:fill="auto"/>
            <w:vAlign w:val="bottom"/>
            <w:hideMark/>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Администрация Северного района Новосибирской области</w:t>
            </w:r>
          </w:p>
        </w:tc>
        <w:tc>
          <w:tcPr>
            <w:tcW w:w="6261"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30,0</w:t>
            </w:r>
          </w:p>
        </w:tc>
      </w:tr>
      <w:tr w:rsidR="00123D37" w:rsidRPr="00123D37" w:rsidTr="00123D37">
        <w:trPr>
          <w:trHeight w:val="306"/>
        </w:trPr>
        <w:tc>
          <w:tcPr>
            <w:tcW w:w="1873" w:type="dxa"/>
            <w:tcBorders>
              <w:top w:val="nil"/>
              <w:left w:val="single" w:sz="4" w:space="0" w:color="auto"/>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ИТОГО</w:t>
            </w:r>
          </w:p>
        </w:tc>
        <w:tc>
          <w:tcPr>
            <w:tcW w:w="1651"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 </w:t>
            </w:r>
          </w:p>
        </w:tc>
        <w:tc>
          <w:tcPr>
            <w:tcW w:w="1651"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 </w:t>
            </w:r>
          </w:p>
        </w:tc>
        <w:tc>
          <w:tcPr>
            <w:tcW w:w="2993"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 </w:t>
            </w:r>
          </w:p>
        </w:tc>
        <w:tc>
          <w:tcPr>
            <w:tcW w:w="998"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 </w:t>
            </w:r>
          </w:p>
        </w:tc>
        <w:tc>
          <w:tcPr>
            <w:tcW w:w="6261"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30,0</w:t>
            </w:r>
          </w:p>
        </w:tc>
      </w:tr>
    </w:tbl>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tbl>
      <w:tblPr>
        <w:tblW w:w="15158" w:type="dxa"/>
        <w:tblInd w:w="108" w:type="dxa"/>
        <w:tblLook w:val="04A0"/>
      </w:tblPr>
      <w:tblGrid>
        <w:gridCol w:w="1840"/>
        <w:gridCol w:w="1622"/>
        <w:gridCol w:w="1622"/>
        <w:gridCol w:w="2941"/>
        <w:gridCol w:w="981"/>
        <w:gridCol w:w="6152"/>
      </w:tblGrid>
      <w:tr w:rsidR="00123D37" w:rsidRPr="00123D37" w:rsidTr="00123D37">
        <w:trPr>
          <w:trHeight w:val="1019"/>
        </w:trPr>
        <w:tc>
          <w:tcPr>
            <w:tcW w:w="1840" w:type="dxa"/>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622" w:type="dxa"/>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1622" w:type="dxa"/>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2941" w:type="dxa"/>
            <w:tcBorders>
              <w:top w:val="nil"/>
              <w:left w:val="nil"/>
              <w:bottom w:val="nil"/>
              <w:right w:val="nil"/>
            </w:tcBorders>
            <w:shd w:val="clear" w:color="auto" w:fill="auto"/>
            <w:vAlign w:val="center"/>
            <w:hideMark/>
          </w:tcPr>
          <w:p w:rsidR="00123D37" w:rsidRPr="00123D37" w:rsidRDefault="00123D37" w:rsidP="00123D37">
            <w:pPr>
              <w:spacing w:line="20" w:lineRule="atLeast"/>
              <w:contextualSpacing/>
              <w:rPr>
                <w:rFonts w:ascii="Times New Roman" w:hAnsi="Times New Roman" w:cs="Times New Roman"/>
                <w:b/>
                <w:bCs/>
                <w:sz w:val="16"/>
                <w:szCs w:val="16"/>
              </w:rPr>
            </w:pPr>
          </w:p>
        </w:tc>
        <w:tc>
          <w:tcPr>
            <w:tcW w:w="7132" w:type="dxa"/>
            <w:gridSpan w:val="2"/>
            <w:tcBorders>
              <w:top w:val="nil"/>
              <w:left w:val="nil"/>
              <w:bottom w:val="nil"/>
              <w:right w:val="nil"/>
            </w:tcBorders>
            <w:shd w:val="clear" w:color="auto" w:fill="auto"/>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Приложение 7</w:t>
            </w:r>
            <w:r w:rsidRPr="00123D37">
              <w:rPr>
                <w:rFonts w:ascii="Times New Roman" w:hAnsi="Times New Roman" w:cs="Times New Roman"/>
                <w:sz w:val="16"/>
                <w:szCs w:val="16"/>
              </w:rPr>
              <w:br/>
              <w:t xml:space="preserve">к решению схода граждан Потюкановского сельсовета Северного района Новосибирской области   «О местном бюджете Северного района Новосибирской области на 2017 год и плановый период 2018 и 2019 годов»       </w:t>
            </w:r>
            <w:r w:rsidRPr="00123D37">
              <w:rPr>
                <w:rFonts w:ascii="Times New Roman" w:hAnsi="Times New Roman" w:cs="Times New Roman"/>
                <w:sz w:val="16"/>
                <w:szCs w:val="16"/>
              </w:rPr>
              <w:br/>
              <w:t xml:space="preserve"> от 14.12.2016 №  2                                                                                                         </w:t>
            </w:r>
          </w:p>
        </w:tc>
      </w:tr>
      <w:tr w:rsidR="00123D37" w:rsidRPr="00123D37" w:rsidTr="00123D37">
        <w:trPr>
          <w:trHeight w:val="425"/>
        </w:trPr>
        <w:tc>
          <w:tcPr>
            <w:tcW w:w="15158" w:type="dxa"/>
            <w:gridSpan w:val="6"/>
            <w:tcBorders>
              <w:top w:val="nil"/>
              <w:left w:val="nil"/>
              <w:bottom w:val="nil"/>
              <w:right w:val="nil"/>
            </w:tcBorders>
            <w:shd w:val="clear" w:color="auto" w:fill="auto"/>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Распределение иных межбюджетных трансфертов местному бюджету района из местного бюджета администрации Потюкановского сельсовета Северного района Новосибирской области на осуществление части переданных полномочий поселения по исполнению местного бюджета на 2017 год</w:t>
            </w:r>
          </w:p>
        </w:tc>
      </w:tr>
      <w:tr w:rsidR="00123D37" w:rsidRPr="00123D37" w:rsidTr="00123D37">
        <w:trPr>
          <w:trHeight w:val="774"/>
        </w:trPr>
        <w:tc>
          <w:tcPr>
            <w:tcW w:w="1840"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w:t>
            </w:r>
          </w:p>
        </w:tc>
        <w:tc>
          <w:tcPr>
            <w:tcW w:w="1622"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w:t>
            </w:r>
          </w:p>
        </w:tc>
        <w:tc>
          <w:tcPr>
            <w:tcW w:w="1622"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w:t>
            </w:r>
          </w:p>
        </w:tc>
        <w:tc>
          <w:tcPr>
            <w:tcW w:w="2941"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w:t>
            </w:r>
          </w:p>
        </w:tc>
        <w:tc>
          <w:tcPr>
            <w:tcW w:w="980"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w:t>
            </w:r>
          </w:p>
        </w:tc>
        <w:tc>
          <w:tcPr>
            <w:tcW w:w="6152"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(тыс.рублей)             </w:t>
            </w:r>
          </w:p>
        </w:tc>
      </w:tr>
      <w:tr w:rsidR="00123D37" w:rsidRPr="00123D37" w:rsidTr="00123D37">
        <w:trPr>
          <w:trHeight w:val="313"/>
        </w:trPr>
        <w:tc>
          <w:tcPr>
            <w:tcW w:w="9006" w:type="dxa"/>
            <w:gridSpan w:val="5"/>
            <w:tcBorders>
              <w:top w:val="nil"/>
              <w:left w:val="single" w:sz="4" w:space="0" w:color="auto"/>
              <w:bottom w:val="single" w:sz="4" w:space="0" w:color="auto"/>
              <w:right w:val="nil"/>
            </w:tcBorders>
            <w:shd w:val="clear" w:color="auto" w:fill="auto"/>
            <w:noWrap/>
            <w:vAlign w:val="center"/>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Наименование муниципальных образований</w:t>
            </w:r>
          </w:p>
        </w:tc>
        <w:tc>
          <w:tcPr>
            <w:tcW w:w="6152"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сумма</w:t>
            </w:r>
          </w:p>
        </w:tc>
      </w:tr>
      <w:tr w:rsidR="00123D37" w:rsidRPr="00123D37" w:rsidTr="00123D37">
        <w:trPr>
          <w:trHeight w:val="715"/>
        </w:trPr>
        <w:tc>
          <w:tcPr>
            <w:tcW w:w="9006" w:type="dxa"/>
            <w:gridSpan w:val="5"/>
            <w:tcBorders>
              <w:top w:val="single" w:sz="4" w:space="0" w:color="auto"/>
              <w:left w:val="single" w:sz="8" w:space="0" w:color="auto"/>
              <w:bottom w:val="single" w:sz="4" w:space="0" w:color="auto"/>
              <w:right w:val="nil"/>
            </w:tcBorders>
            <w:shd w:val="clear" w:color="auto" w:fill="auto"/>
            <w:vAlign w:val="bottom"/>
            <w:hideMark/>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Администрация Северного района Новосибирской области</w:t>
            </w:r>
          </w:p>
        </w:tc>
        <w:tc>
          <w:tcPr>
            <w:tcW w:w="615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5,0</w:t>
            </w:r>
          </w:p>
        </w:tc>
      </w:tr>
      <w:tr w:rsidR="00123D37" w:rsidRPr="00123D37" w:rsidTr="00123D37">
        <w:trPr>
          <w:trHeight w:val="313"/>
        </w:trPr>
        <w:tc>
          <w:tcPr>
            <w:tcW w:w="1840" w:type="dxa"/>
            <w:tcBorders>
              <w:top w:val="nil"/>
              <w:left w:val="single" w:sz="4" w:space="0" w:color="auto"/>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ИТОГО</w:t>
            </w:r>
          </w:p>
        </w:tc>
        <w:tc>
          <w:tcPr>
            <w:tcW w:w="1622"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 </w:t>
            </w:r>
          </w:p>
        </w:tc>
        <w:tc>
          <w:tcPr>
            <w:tcW w:w="1622"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 </w:t>
            </w:r>
          </w:p>
        </w:tc>
        <w:tc>
          <w:tcPr>
            <w:tcW w:w="2941"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 </w:t>
            </w:r>
          </w:p>
        </w:tc>
        <w:tc>
          <w:tcPr>
            <w:tcW w:w="980" w:type="dxa"/>
            <w:tcBorders>
              <w:top w:val="nil"/>
              <w:left w:val="nil"/>
              <w:bottom w:val="single" w:sz="4" w:space="0" w:color="auto"/>
              <w:right w:val="nil"/>
            </w:tcBorders>
            <w:shd w:val="clear" w:color="auto" w:fill="auto"/>
            <w:noWrap/>
            <w:vAlign w:val="bottom"/>
            <w:hideMark/>
          </w:tcPr>
          <w:p w:rsidR="00123D37" w:rsidRPr="00123D37" w:rsidRDefault="00123D37" w:rsidP="00123D37">
            <w:pPr>
              <w:spacing w:line="20" w:lineRule="atLeast"/>
              <w:contextualSpacing/>
              <w:rPr>
                <w:rFonts w:ascii="Times New Roman" w:hAnsi="Times New Roman" w:cs="Times New Roman"/>
                <w:b/>
                <w:bCs/>
                <w:sz w:val="16"/>
                <w:szCs w:val="16"/>
              </w:rPr>
            </w:pPr>
            <w:r w:rsidRPr="00123D37">
              <w:rPr>
                <w:rFonts w:ascii="Times New Roman" w:hAnsi="Times New Roman" w:cs="Times New Roman"/>
                <w:b/>
                <w:bCs/>
                <w:sz w:val="16"/>
                <w:szCs w:val="16"/>
              </w:rPr>
              <w:t> </w:t>
            </w:r>
          </w:p>
        </w:tc>
        <w:tc>
          <w:tcPr>
            <w:tcW w:w="6152"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5,0</w:t>
            </w:r>
          </w:p>
        </w:tc>
      </w:tr>
    </w:tbl>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sectPr w:rsidR="00123D37" w:rsidRPr="00123D37" w:rsidSect="00123D37">
          <w:pgSz w:w="16838" w:h="11906" w:orient="landscape" w:code="9"/>
          <w:pgMar w:top="709" w:right="1134" w:bottom="1701" w:left="720" w:header="709" w:footer="709" w:gutter="0"/>
          <w:cols w:space="708"/>
          <w:docGrid w:linePitch="360"/>
        </w:sect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lastRenderedPageBreak/>
        <w:t xml:space="preserve">                                                                                               Приложение № 8 </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1</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Перечень муниципальных программ, предусмотренных  к финансированию из местного бюджета на 2017г</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тыс.рублей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811"/>
        <w:gridCol w:w="3050"/>
        <w:gridCol w:w="1898"/>
        <w:gridCol w:w="1905"/>
        <w:gridCol w:w="1907"/>
      </w:tblGrid>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п/п</w:t>
            </w:r>
          </w:p>
        </w:tc>
        <w:tc>
          <w:tcPr>
            <w:tcW w:w="3204"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Наименование программ</w:t>
            </w: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ЦСР</w:t>
            </w: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ГРБС</w:t>
            </w: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сумма</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w:t>
            </w:r>
          </w:p>
        </w:tc>
        <w:tc>
          <w:tcPr>
            <w:tcW w:w="3204"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w:t>
            </w:r>
          </w:p>
        </w:tc>
        <w:tc>
          <w:tcPr>
            <w:tcW w:w="3204"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w:t>
            </w:r>
          </w:p>
        </w:tc>
        <w:tc>
          <w:tcPr>
            <w:tcW w:w="3204"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итого</w:t>
            </w:r>
          </w:p>
        </w:tc>
        <w:tc>
          <w:tcPr>
            <w:tcW w:w="3204"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20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r>
    </w:tbl>
    <w:p w:rsidR="00123D37" w:rsidRPr="00123D37" w:rsidRDefault="00123D37" w:rsidP="00123D37">
      <w:pPr>
        <w:spacing w:line="20" w:lineRule="atLeast"/>
        <w:contextualSpacing/>
        <w:jc w:val="center"/>
        <w:rPr>
          <w:rFonts w:ascii="Times New Roman" w:hAnsi="Times New Roman" w:cs="Times New Roman"/>
          <w:b/>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                                                                   Приложение № 8 </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2</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Перечень муниципальных программ, предусмотренных  к финансированию из местного бюджета на   2018-2019 годы </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тыс.рублей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3"/>
        <w:gridCol w:w="3027"/>
        <w:gridCol w:w="1845"/>
        <w:gridCol w:w="1117"/>
        <w:gridCol w:w="929"/>
        <w:gridCol w:w="914"/>
        <w:gridCol w:w="816"/>
      </w:tblGrid>
      <w:tr w:rsidR="00123D37" w:rsidRPr="00123D37" w:rsidTr="00123D37">
        <w:tc>
          <w:tcPr>
            <w:tcW w:w="92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п/п</w:t>
            </w:r>
          </w:p>
        </w:tc>
        <w:tc>
          <w:tcPr>
            <w:tcW w:w="30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Наименование программ</w:t>
            </w:r>
          </w:p>
        </w:tc>
        <w:tc>
          <w:tcPr>
            <w:tcW w:w="184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ЦСР</w:t>
            </w:r>
          </w:p>
        </w:tc>
        <w:tc>
          <w:tcPr>
            <w:tcW w:w="111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ГРБС</w:t>
            </w:r>
          </w:p>
        </w:tc>
        <w:tc>
          <w:tcPr>
            <w:tcW w:w="92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сумма</w:t>
            </w:r>
          </w:p>
        </w:tc>
        <w:tc>
          <w:tcPr>
            <w:tcW w:w="914"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2018 год</w:t>
            </w:r>
          </w:p>
        </w:tc>
        <w:tc>
          <w:tcPr>
            <w:tcW w:w="8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2019 год</w:t>
            </w:r>
          </w:p>
        </w:tc>
      </w:tr>
      <w:tr w:rsidR="00123D37" w:rsidRPr="00123D37" w:rsidTr="00123D37">
        <w:tc>
          <w:tcPr>
            <w:tcW w:w="92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w:t>
            </w:r>
          </w:p>
        </w:tc>
        <w:tc>
          <w:tcPr>
            <w:tcW w:w="30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184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111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92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914"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8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r>
      <w:tr w:rsidR="00123D37" w:rsidRPr="00123D37" w:rsidTr="00123D37">
        <w:tc>
          <w:tcPr>
            <w:tcW w:w="92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w:t>
            </w:r>
          </w:p>
        </w:tc>
        <w:tc>
          <w:tcPr>
            <w:tcW w:w="30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184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111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92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914"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8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r>
      <w:tr w:rsidR="00123D37" w:rsidRPr="00123D37" w:rsidTr="00123D37">
        <w:tc>
          <w:tcPr>
            <w:tcW w:w="92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w:t>
            </w:r>
          </w:p>
        </w:tc>
        <w:tc>
          <w:tcPr>
            <w:tcW w:w="30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184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111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92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914"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8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92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итого</w:t>
            </w:r>
          </w:p>
        </w:tc>
        <w:tc>
          <w:tcPr>
            <w:tcW w:w="302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184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1117"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92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914"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c>
          <w:tcPr>
            <w:tcW w:w="816"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0</w:t>
            </w:r>
          </w:p>
        </w:tc>
      </w:tr>
    </w:tbl>
    <w:p w:rsidR="00123D37" w:rsidRPr="00123D37" w:rsidRDefault="00123D37" w:rsidP="00123D37">
      <w:pPr>
        <w:spacing w:line="20" w:lineRule="atLeast"/>
        <w:contextualSpacing/>
        <w:jc w:val="center"/>
        <w:rPr>
          <w:rFonts w:ascii="Times New Roman" w:hAnsi="Times New Roman" w:cs="Times New Roman"/>
          <w:b/>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1</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Распределение ассигнований на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капитальные вложения из местного бюджета</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  по направлениям и объектам на 2017 год </w:t>
      </w:r>
    </w:p>
    <w:p w:rsidR="00123D37" w:rsidRPr="00123D37" w:rsidRDefault="00123D37" w:rsidP="00123D37">
      <w:pPr>
        <w:spacing w:line="20" w:lineRule="atLeast"/>
        <w:contextualSpacing/>
        <w:jc w:val="center"/>
        <w:rPr>
          <w:rFonts w:ascii="Times New Roman" w:hAnsi="Times New Roman" w:cs="Times New Roman"/>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548"/>
        <w:gridCol w:w="2023"/>
      </w:tblGrid>
      <w:tr w:rsidR="00123D37" w:rsidRPr="00123D37" w:rsidTr="00123D37">
        <w:tc>
          <w:tcPr>
            <w:tcW w:w="7548"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Наименование направлений и объектов</w:t>
            </w:r>
          </w:p>
        </w:tc>
        <w:tc>
          <w:tcPr>
            <w:tcW w:w="202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Лимиты капитальных вложений</w:t>
            </w:r>
          </w:p>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(тыс. рублей)</w:t>
            </w:r>
          </w:p>
        </w:tc>
      </w:tr>
      <w:tr w:rsidR="00123D37" w:rsidRPr="00123D37" w:rsidTr="00123D37">
        <w:trPr>
          <w:trHeight w:val="1117"/>
        </w:trPr>
        <w:tc>
          <w:tcPr>
            <w:tcW w:w="754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МКУ ЖКХ Потюкановского сельсовета</w:t>
            </w:r>
          </w:p>
        </w:tc>
        <w:tc>
          <w:tcPr>
            <w:tcW w:w="202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7548" w:type="dxa"/>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sz w:val="16"/>
                <w:szCs w:val="16"/>
              </w:rPr>
              <w:t xml:space="preserve">  </w:t>
            </w:r>
            <w:r w:rsidRPr="00123D37">
              <w:rPr>
                <w:rFonts w:ascii="Times New Roman" w:hAnsi="Times New Roman" w:cs="Times New Roman"/>
                <w:b/>
                <w:sz w:val="16"/>
                <w:szCs w:val="16"/>
              </w:rPr>
              <w:t>Всего</w:t>
            </w:r>
          </w:p>
        </w:tc>
        <w:tc>
          <w:tcPr>
            <w:tcW w:w="202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w:t>
            </w:r>
          </w:p>
        </w:tc>
      </w:tr>
    </w:tbl>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Приложение № 9</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lastRenderedPageBreak/>
        <w:t xml:space="preserve">2018 и 2019 годов»  от 14.12.2016 № 2    </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2</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Распределение ассигнований на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капитальные вложения из местного бюджета</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  по направлениям и объектам    на 2018-2019 гг</w:t>
      </w:r>
    </w:p>
    <w:p w:rsidR="00123D37" w:rsidRPr="00123D37" w:rsidRDefault="00123D37" w:rsidP="00123D37">
      <w:pPr>
        <w:spacing w:line="20" w:lineRule="atLeast"/>
        <w:contextualSpacing/>
        <w:jc w:val="center"/>
        <w:rPr>
          <w:rFonts w:ascii="Times New Roman" w:hAnsi="Times New Roman" w:cs="Times New Roman"/>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548"/>
        <w:gridCol w:w="1011"/>
        <w:gridCol w:w="1012"/>
      </w:tblGrid>
      <w:tr w:rsidR="00123D37" w:rsidRPr="00123D37" w:rsidTr="00123D37">
        <w:tc>
          <w:tcPr>
            <w:tcW w:w="7548"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Наименование направлений и объектов</w:t>
            </w:r>
          </w:p>
        </w:tc>
        <w:tc>
          <w:tcPr>
            <w:tcW w:w="2023" w:type="dxa"/>
            <w:gridSpan w:val="2"/>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Лимиты капитальных вложений</w:t>
            </w:r>
          </w:p>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(тыс. рублей)</w:t>
            </w:r>
          </w:p>
        </w:tc>
      </w:tr>
      <w:tr w:rsidR="00123D37" w:rsidRPr="00123D37" w:rsidTr="00123D37">
        <w:tc>
          <w:tcPr>
            <w:tcW w:w="7548"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011"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2018</w:t>
            </w:r>
          </w:p>
        </w:tc>
        <w:tc>
          <w:tcPr>
            <w:tcW w:w="101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2019</w:t>
            </w:r>
          </w:p>
        </w:tc>
      </w:tr>
      <w:tr w:rsidR="00123D37" w:rsidRPr="00123D37" w:rsidTr="00123D37">
        <w:trPr>
          <w:trHeight w:val="1117"/>
        </w:trPr>
        <w:tc>
          <w:tcPr>
            <w:tcW w:w="754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МКУ ЖКХ Потюкановского сельсовета</w:t>
            </w:r>
          </w:p>
        </w:tc>
        <w:tc>
          <w:tcPr>
            <w:tcW w:w="1011"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w:t>
            </w:r>
          </w:p>
        </w:tc>
        <w:tc>
          <w:tcPr>
            <w:tcW w:w="101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754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Всего</w:t>
            </w:r>
          </w:p>
        </w:tc>
        <w:tc>
          <w:tcPr>
            <w:tcW w:w="1011"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w:t>
            </w:r>
          </w:p>
        </w:tc>
        <w:tc>
          <w:tcPr>
            <w:tcW w:w="1012"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w:t>
            </w:r>
          </w:p>
        </w:tc>
      </w:tr>
    </w:tbl>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Приложение № 10 </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1</w:t>
      </w:r>
    </w:p>
    <w:p w:rsidR="00123D37" w:rsidRPr="00123D37" w:rsidRDefault="00123D37" w:rsidP="00123D37">
      <w:pPr>
        <w:spacing w:line="20" w:lineRule="atLeast"/>
        <w:contextualSpacing/>
        <w:rPr>
          <w:rFonts w:ascii="Times New Roman" w:hAnsi="Times New Roman" w:cs="Times New Roman"/>
          <w:b/>
          <w:sz w:val="16"/>
          <w:szCs w:val="16"/>
        </w:rPr>
      </w:pPr>
    </w:p>
    <w:p w:rsidR="00123D37" w:rsidRPr="00123D37" w:rsidRDefault="00123D37" w:rsidP="00123D37">
      <w:pPr>
        <w:tabs>
          <w:tab w:val="center" w:pos="4677"/>
          <w:tab w:val="left" w:pos="8490"/>
        </w:tabs>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ab/>
        <w:t xml:space="preserve">И С Т О Ч Н И К И </w:t>
      </w:r>
      <w:r w:rsidRPr="00123D37">
        <w:rPr>
          <w:rFonts w:ascii="Times New Roman" w:hAnsi="Times New Roman" w:cs="Times New Roman"/>
          <w:b/>
          <w:sz w:val="16"/>
          <w:szCs w:val="16"/>
        </w:rPr>
        <w:tab/>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внутреннего финансирования дефицита местного бюджета</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 на 2017г</w:t>
      </w:r>
    </w:p>
    <w:p w:rsidR="00123D37" w:rsidRPr="00123D37" w:rsidRDefault="00123D37" w:rsidP="00123D37">
      <w:pPr>
        <w:spacing w:line="20" w:lineRule="atLeast"/>
        <w:contextualSpacing/>
        <w:jc w:val="center"/>
        <w:rPr>
          <w:rFonts w:ascii="Times New Roman" w:hAnsi="Times New Roman" w:cs="Times New Roman"/>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90"/>
        <w:gridCol w:w="4658"/>
        <w:gridCol w:w="1620"/>
      </w:tblGrid>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К О Д </w:t>
            </w:r>
          </w:p>
        </w:tc>
        <w:tc>
          <w:tcPr>
            <w:tcW w:w="465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Наименование источников внутреннего финансирования</w:t>
            </w:r>
          </w:p>
        </w:tc>
        <w:tc>
          <w:tcPr>
            <w:tcW w:w="162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 У М М А</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тыс.руб.</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 </w:t>
            </w:r>
          </w:p>
        </w:tc>
      </w:tr>
      <w:tr w:rsidR="00123D37" w:rsidRPr="00123D37" w:rsidTr="00123D37">
        <w:tc>
          <w:tcPr>
            <w:tcW w:w="319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w:t>
            </w:r>
          </w:p>
        </w:tc>
        <w:tc>
          <w:tcPr>
            <w:tcW w:w="4658"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w:t>
            </w:r>
          </w:p>
        </w:tc>
        <w:tc>
          <w:tcPr>
            <w:tcW w:w="162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Источники внутреннего финансирования дефицита бюджета</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01000000000000000</w:t>
            </w: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Источники внутреннего финансирования дефицитов бюджета</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01030000000000000</w:t>
            </w: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Бюджетные кредиты от других бюджетов бюджетной системы</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01030000100000710</w:t>
            </w:r>
          </w:p>
        </w:tc>
        <w:tc>
          <w:tcPr>
            <w:tcW w:w="465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Получение бюджетных кредитов от других бюджетов бюджетной системы РФ местным бюджетам в валюте РФ</w:t>
            </w:r>
          </w:p>
        </w:tc>
        <w:tc>
          <w:tcPr>
            <w:tcW w:w="162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01030000100000810</w:t>
            </w:r>
          </w:p>
        </w:tc>
        <w:tc>
          <w:tcPr>
            <w:tcW w:w="465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Погашение бюджетных кредитов, полученных от других бюджетов в валюте РФ</w:t>
            </w:r>
          </w:p>
        </w:tc>
        <w:tc>
          <w:tcPr>
            <w:tcW w:w="162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01050000000000000</w:t>
            </w: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Изменение остатков средств на счетах  по учету средств бюджета</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01050000000000500</w:t>
            </w: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Увеличение остатков средств бюджета</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-2993,2</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01050201100000510</w:t>
            </w:r>
          </w:p>
        </w:tc>
        <w:tc>
          <w:tcPr>
            <w:tcW w:w="465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Увеличение прочих остатков денежных средств бюджетов поселений</w:t>
            </w:r>
          </w:p>
        </w:tc>
        <w:tc>
          <w:tcPr>
            <w:tcW w:w="162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-2993,2</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01050000000000600</w:t>
            </w: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Уменьшение остатков средств бюджета</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2993,2</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01050201100000610</w:t>
            </w:r>
          </w:p>
        </w:tc>
        <w:tc>
          <w:tcPr>
            <w:tcW w:w="465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Уменьшение прочих остатков денежных средств бюджетов поселений</w:t>
            </w:r>
          </w:p>
        </w:tc>
        <w:tc>
          <w:tcPr>
            <w:tcW w:w="162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2993,2</w:t>
            </w:r>
          </w:p>
        </w:tc>
      </w:tr>
    </w:tbl>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Приложение № 10 </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2</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b/>
          <w:sz w:val="16"/>
          <w:szCs w:val="16"/>
        </w:rPr>
      </w:pPr>
    </w:p>
    <w:p w:rsidR="00123D37" w:rsidRPr="00123D37" w:rsidRDefault="00123D37" w:rsidP="00123D37">
      <w:pPr>
        <w:tabs>
          <w:tab w:val="center" w:pos="4677"/>
          <w:tab w:val="left" w:pos="8490"/>
        </w:tabs>
        <w:spacing w:line="20" w:lineRule="atLeast"/>
        <w:contextualSpacing/>
        <w:outlineLvl w:val="0"/>
        <w:rPr>
          <w:rFonts w:ascii="Times New Roman" w:hAnsi="Times New Roman" w:cs="Times New Roman"/>
          <w:b/>
          <w:sz w:val="16"/>
          <w:szCs w:val="16"/>
        </w:rPr>
      </w:pPr>
      <w:r w:rsidRPr="00123D37">
        <w:rPr>
          <w:rFonts w:ascii="Times New Roman" w:hAnsi="Times New Roman" w:cs="Times New Roman"/>
          <w:b/>
          <w:sz w:val="16"/>
          <w:szCs w:val="16"/>
        </w:rPr>
        <w:tab/>
        <w:t xml:space="preserve">И С Т О Ч Н И К И </w:t>
      </w:r>
      <w:r w:rsidRPr="00123D37">
        <w:rPr>
          <w:rFonts w:ascii="Times New Roman" w:hAnsi="Times New Roman" w:cs="Times New Roman"/>
          <w:b/>
          <w:sz w:val="16"/>
          <w:szCs w:val="16"/>
        </w:rPr>
        <w:tab/>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внутреннего финансирования дефицита местного бюджета</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 на 2018-2019г</w:t>
      </w:r>
    </w:p>
    <w:p w:rsidR="00123D37" w:rsidRPr="00123D37" w:rsidRDefault="00123D37" w:rsidP="00123D37">
      <w:pPr>
        <w:spacing w:line="20" w:lineRule="atLeast"/>
        <w:contextualSpacing/>
        <w:jc w:val="center"/>
        <w:rPr>
          <w:rFonts w:ascii="Times New Roman" w:hAnsi="Times New Roman" w:cs="Times New Roman"/>
          <w:b/>
          <w:sz w:val="16"/>
          <w:szCs w:val="16"/>
        </w:rPr>
      </w:pP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08"/>
        <w:gridCol w:w="4860"/>
        <w:gridCol w:w="1076"/>
        <w:gridCol w:w="1084"/>
      </w:tblGrid>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К О Д </w:t>
            </w:r>
          </w:p>
        </w:tc>
        <w:tc>
          <w:tcPr>
            <w:tcW w:w="486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Наименование источников внутреннего финансирования</w:t>
            </w:r>
          </w:p>
        </w:tc>
        <w:tc>
          <w:tcPr>
            <w:tcW w:w="2160" w:type="dxa"/>
            <w:gridSpan w:val="2"/>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 У М М А</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тыс.руб.</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 </w:t>
            </w:r>
          </w:p>
        </w:tc>
      </w:tr>
      <w:tr w:rsidR="00123D37" w:rsidRPr="00123D37" w:rsidTr="00123D37">
        <w:tc>
          <w:tcPr>
            <w:tcW w:w="2808"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w:t>
            </w:r>
          </w:p>
        </w:tc>
        <w:tc>
          <w:tcPr>
            <w:tcW w:w="486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w:t>
            </w:r>
          </w:p>
        </w:tc>
        <w:tc>
          <w:tcPr>
            <w:tcW w:w="2160" w:type="dxa"/>
            <w:gridSpan w:val="2"/>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w:t>
            </w:r>
          </w:p>
        </w:tc>
      </w:tr>
      <w:tr w:rsidR="00123D37" w:rsidRPr="00123D37" w:rsidTr="00123D37">
        <w:tc>
          <w:tcPr>
            <w:tcW w:w="2808"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4860"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07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2018</w:t>
            </w:r>
          </w:p>
        </w:tc>
        <w:tc>
          <w:tcPr>
            <w:tcW w:w="1084"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2019</w:t>
            </w:r>
          </w:p>
        </w:tc>
      </w:tr>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sz w:val="16"/>
                <w:szCs w:val="16"/>
              </w:rPr>
            </w:pPr>
          </w:p>
        </w:tc>
        <w:tc>
          <w:tcPr>
            <w:tcW w:w="486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Источники внутреннего финансирования дефицита бюджета</w:t>
            </w:r>
          </w:p>
        </w:tc>
        <w:tc>
          <w:tcPr>
            <w:tcW w:w="1076"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c>
          <w:tcPr>
            <w:tcW w:w="1084"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01000000000000000</w:t>
            </w:r>
          </w:p>
        </w:tc>
        <w:tc>
          <w:tcPr>
            <w:tcW w:w="486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Источники внутреннего финансирования дефицитов бюджета</w:t>
            </w:r>
          </w:p>
        </w:tc>
        <w:tc>
          <w:tcPr>
            <w:tcW w:w="1076"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c>
          <w:tcPr>
            <w:tcW w:w="1084"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01030000000000000</w:t>
            </w:r>
          </w:p>
        </w:tc>
        <w:tc>
          <w:tcPr>
            <w:tcW w:w="486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Бюджетные кредиты от других бюджетов бюджетной системы</w:t>
            </w:r>
          </w:p>
        </w:tc>
        <w:tc>
          <w:tcPr>
            <w:tcW w:w="1076"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c>
          <w:tcPr>
            <w:tcW w:w="1084"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01030000100000710</w:t>
            </w:r>
          </w:p>
        </w:tc>
        <w:tc>
          <w:tcPr>
            <w:tcW w:w="486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Получение бюджетных кредитов от других бюджетов бюджетной системы РФ местным бюджетам в валюте РФ</w:t>
            </w:r>
          </w:p>
        </w:tc>
        <w:tc>
          <w:tcPr>
            <w:tcW w:w="1076" w:type="dxa"/>
            <w:shd w:val="clear" w:color="auto" w:fill="auto"/>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w:t>
            </w:r>
          </w:p>
        </w:tc>
        <w:tc>
          <w:tcPr>
            <w:tcW w:w="1084" w:type="dxa"/>
            <w:shd w:val="clear" w:color="auto" w:fill="auto"/>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01030000100000810</w:t>
            </w:r>
          </w:p>
        </w:tc>
        <w:tc>
          <w:tcPr>
            <w:tcW w:w="486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Погашение бюджетных кредитов, полученных от других бюджетов в валюте РФ</w:t>
            </w:r>
          </w:p>
        </w:tc>
        <w:tc>
          <w:tcPr>
            <w:tcW w:w="1076" w:type="dxa"/>
            <w:shd w:val="clear" w:color="auto" w:fill="auto"/>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w:t>
            </w:r>
          </w:p>
        </w:tc>
        <w:tc>
          <w:tcPr>
            <w:tcW w:w="1084" w:type="dxa"/>
            <w:shd w:val="clear" w:color="auto" w:fill="auto"/>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01050000000000000</w:t>
            </w:r>
          </w:p>
        </w:tc>
        <w:tc>
          <w:tcPr>
            <w:tcW w:w="486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Изменение остатков средств на счетах  по учету средств бюджета</w:t>
            </w:r>
          </w:p>
        </w:tc>
        <w:tc>
          <w:tcPr>
            <w:tcW w:w="1076"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c>
          <w:tcPr>
            <w:tcW w:w="1084"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01050000000000500</w:t>
            </w:r>
          </w:p>
        </w:tc>
        <w:tc>
          <w:tcPr>
            <w:tcW w:w="486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Увеличение остатков средств бюджета</w:t>
            </w:r>
          </w:p>
        </w:tc>
        <w:tc>
          <w:tcPr>
            <w:tcW w:w="1076"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-664,8</w:t>
            </w:r>
          </w:p>
        </w:tc>
        <w:tc>
          <w:tcPr>
            <w:tcW w:w="1084"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-664,4</w:t>
            </w:r>
          </w:p>
        </w:tc>
      </w:tr>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01050201100000510</w:t>
            </w:r>
          </w:p>
        </w:tc>
        <w:tc>
          <w:tcPr>
            <w:tcW w:w="486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Увеличение прочих остатков денежных средств бюджетов поселений</w:t>
            </w:r>
          </w:p>
        </w:tc>
        <w:tc>
          <w:tcPr>
            <w:tcW w:w="1076" w:type="dxa"/>
            <w:shd w:val="clear" w:color="auto" w:fill="auto"/>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-664,8</w:t>
            </w:r>
          </w:p>
        </w:tc>
        <w:tc>
          <w:tcPr>
            <w:tcW w:w="1084" w:type="dxa"/>
            <w:shd w:val="clear" w:color="auto" w:fill="auto"/>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-664,4</w:t>
            </w:r>
          </w:p>
        </w:tc>
      </w:tr>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01050000000000600</w:t>
            </w:r>
          </w:p>
        </w:tc>
        <w:tc>
          <w:tcPr>
            <w:tcW w:w="486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Уменьшение остатков средств бюджета</w:t>
            </w:r>
          </w:p>
        </w:tc>
        <w:tc>
          <w:tcPr>
            <w:tcW w:w="1076"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664,8</w:t>
            </w:r>
          </w:p>
        </w:tc>
        <w:tc>
          <w:tcPr>
            <w:tcW w:w="1084" w:type="dxa"/>
            <w:shd w:val="clear" w:color="auto" w:fill="auto"/>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664,4</w:t>
            </w:r>
          </w:p>
        </w:tc>
      </w:tr>
      <w:tr w:rsidR="00123D37" w:rsidRPr="00123D37" w:rsidTr="00123D37">
        <w:tc>
          <w:tcPr>
            <w:tcW w:w="280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01050201100000610</w:t>
            </w:r>
          </w:p>
        </w:tc>
        <w:tc>
          <w:tcPr>
            <w:tcW w:w="486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Уменьшение прочих остатков денежных средств бюджетов поселений</w:t>
            </w:r>
          </w:p>
        </w:tc>
        <w:tc>
          <w:tcPr>
            <w:tcW w:w="1076" w:type="dxa"/>
            <w:shd w:val="clear" w:color="auto" w:fill="auto"/>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664,8</w:t>
            </w:r>
          </w:p>
        </w:tc>
        <w:tc>
          <w:tcPr>
            <w:tcW w:w="1084" w:type="dxa"/>
            <w:shd w:val="clear" w:color="auto" w:fill="auto"/>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664,4</w:t>
            </w:r>
          </w:p>
        </w:tc>
      </w:tr>
    </w:tbl>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Приложение № 11</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2_    </w:t>
      </w:r>
    </w:p>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1</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Программа муниципальных внутренних заимствований</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Потюкановского сельсовета Северного района Новосибирской области на 2017 год</w:t>
      </w: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08"/>
        <w:gridCol w:w="2520"/>
        <w:gridCol w:w="2443"/>
      </w:tblGrid>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Объем привлечения</w:t>
            </w:r>
          </w:p>
        </w:tc>
        <w:tc>
          <w:tcPr>
            <w:tcW w:w="2443"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Объем средств, направленных на погашение</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(тыс. рублей)</w:t>
            </w:r>
          </w:p>
        </w:tc>
      </w:tr>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Муниципальные внутренние заимствования</w:t>
            </w: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c>
          <w:tcPr>
            <w:tcW w:w="2443"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p w:rsidR="00123D37" w:rsidRPr="00123D37" w:rsidRDefault="00123D37" w:rsidP="00123D37">
            <w:pPr>
              <w:spacing w:line="20" w:lineRule="atLeast"/>
              <w:contextualSpacing/>
              <w:rPr>
                <w:rFonts w:ascii="Times New Roman" w:hAnsi="Times New Roman" w:cs="Times New Roman"/>
                <w:sz w:val="16"/>
                <w:szCs w:val="16"/>
              </w:rPr>
            </w:pPr>
          </w:p>
        </w:tc>
      </w:tr>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в том числе:</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 Муниципальные займы, осуществляющие путем выпуска муниципальных ценных бумаг</w:t>
            </w: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c>
          <w:tcPr>
            <w:tcW w:w="2443" w:type="dxa"/>
          </w:tcPr>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 Кредиты, привлекаемые от кредитных организаций</w:t>
            </w: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p>
        </w:tc>
        <w:tc>
          <w:tcPr>
            <w:tcW w:w="2443" w:type="dxa"/>
          </w:tcPr>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tc>
      </w:tr>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3. Кредиты, привлекаемые от других бюджетов бюджетной системы Российской Федерации</w:t>
            </w: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c>
          <w:tcPr>
            <w:tcW w:w="2443"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r>
    </w:tbl>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                                                                              Приложение № 11</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2</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p w:rsidR="00123D37" w:rsidRPr="00123D37" w:rsidRDefault="00123D37" w:rsidP="00123D37">
      <w:pPr>
        <w:spacing w:line="20" w:lineRule="atLeast"/>
        <w:contextualSpacing/>
        <w:jc w:val="center"/>
        <w:outlineLvl w:val="0"/>
        <w:rPr>
          <w:rFonts w:ascii="Times New Roman" w:hAnsi="Times New Roman" w:cs="Times New Roman"/>
          <w:b/>
          <w:sz w:val="16"/>
          <w:szCs w:val="16"/>
        </w:rPr>
      </w:pPr>
      <w:r w:rsidRPr="00123D37">
        <w:rPr>
          <w:rFonts w:ascii="Times New Roman" w:hAnsi="Times New Roman" w:cs="Times New Roman"/>
          <w:b/>
          <w:sz w:val="16"/>
          <w:szCs w:val="16"/>
        </w:rPr>
        <w:t>Программа муниципальных внутренних заимствований</w:t>
      </w:r>
    </w:p>
    <w:p w:rsidR="00123D37" w:rsidRPr="00123D37" w:rsidRDefault="00123D37" w:rsidP="00123D37">
      <w:pPr>
        <w:spacing w:line="20" w:lineRule="atLeast"/>
        <w:contextualSpacing/>
        <w:jc w:val="center"/>
        <w:outlineLvl w:val="0"/>
        <w:rPr>
          <w:rFonts w:ascii="Times New Roman" w:hAnsi="Times New Roman" w:cs="Times New Roman"/>
          <w:b/>
          <w:sz w:val="16"/>
          <w:szCs w:val="16"/>
        </w:rPr>
      </w:pPr>
      <w:r w:rsidRPr="00123D37">
        <w:rPr>
          <w:rFonts w:ascii="Times New Roman" w:hAnsi="Times New Roman" w:cs="Times New Roman"/>
          <w:b/>
          <w:sz w:val="16"/>
          <w:szCs w:val="16"/>
        </w:rPr>
        <w:t xml:space="preserve">Потюкановского сельсовета Северного района Новосибирской области </w:t>
      </w:r>
    </w:p>
    <w:p w:rsidR="00123D37" w:rsidRPr="00123D37" w:rsidRDefault="00123D37" w:rsidP="00123D37">
      <w:pPr>
        <w:spacing w:line="20" w:lineRule="atLeast"/>
        <w:contextualSpacing/>
        <w:jc w:val="center"/>
        <w:outlineLvl w:val="0"/>
        <w:rPr>
          <w:rFonts w:ascii="Times New Roman" w:hAnsi="Times New Roman" w:cs="Times New Roman"/>
          <w:b/>
          <w:sz w:val="16"/>
          <w:szCs w:val="16"/>
        </w:rPr>
      </w:pPr>
      <w:r w:rsidRPr="00123D37">
        <w:rPr>
          <w:rFonts w:ascii="Times New Roman" w:hAnsi="Times New Roman" w:cs="Times New Roman"/>
          <w:b/>
          <w:sz w:val="16"/>
          <w:szCs w:val="16"/>
        </w:rPr>
        <w:t>на 2018-2019г</w:t>
      </w: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608"/>
        <w:gridCol w:w="2520"/>
        <w:gridCol w:w="1221"/>
        <w:gridCol w:w="1222"/>
      </w:tblGrid>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Объем привлечения</w:t>
            </w:r>
          </w:p>
        </w:tc>
        <w:tc>
          <w:tcPr>
            <w:tcW w:w="2443" w:type="dxa"/>
            <w:gridSpan w:val="2"/>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Объем средств, направленных на погашение</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(тыс. рублей)</w:t>
            </w:r>
          </w:p>
        </w:tc>
      </w:tr>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p>
        </w:tc>
        <w:tc>
          <w:tcPr>
            <w:tcW w:w="1221" w:type="dxa"/>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2018</w:t>
            </w:r>
          </w:p>
        </w:tc>
        <w:tc>
          <w:tcPr>
            <w:tcW w:w="1222" w:type="dxa"/>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2019</w:t>
            </w:r>
          </w:p>
        </w:tc>
      </w:tr>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Муниципальные внутренние заимствования</w:t>
            </w: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c>
          <w:tcPr>
            <w:tcW w:w="1221" w:type="dxa"/>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c>
          <w:tcPr>
            <w:tcW w:w="1222" w:type="dxa"/>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в том числе:</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1. Муниципальные займы, осуществляющие путем выпуска муниципальных ценных бумаг</w:t>
            </w: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c>
          <w:tcPr>
            <w:tcW w:w="1221" w:type="dxa"/>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c>
          <w:tcPr>
            <w:tcW w:w="1222" w:type="dxa"/>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2. Кредиты, привлекаемые от кредитных организаций</w:t>
            </w: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p>
        </w:tc>
        <w:tc>
          <w:tcPr>
            <w:tcW w:w="1221" w:type="dxa"/>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c>
          <w:tcPr>
            <w:tcW w:w="1222" w:type="dxa"/>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4608"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3. Кредиты, привлекаемые от других бюджетов бюджетной системы Российской Федерации</w:t>
            </w:r>
          </w:p>
        </w:tc>
        <w:tc>
          <w:tcPr>
            <w:tcW w:w="2520"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c>
          <w:tcPr>
            <w:tcW w:w="1221" w:type="dxa"/>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c>
          <w:tcPr>
            <w:tcW w:w="1222" w:type="dxa"/>
            <w:shd w:val="clear" w:color="auto" w:fill="auto"/>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w:t>
            </w:r>
          </w:p>
        </w:tc>
      </w:tr>
    </w:tbl>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lastRenderedPageBreak/>
        <w:t>Приложение № 12</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14.12.2016 № 2    </w:t>
      </w:r>
    </w:p>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 xml:space="preserve">                                                                </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1</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Программа муниципальных гарантий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Потюкановского сельсовета Северного района Новосибирской области в валюте  Российской Федерации на 2017 год </w:t>
      </w:r>
    </w:p>
    <w:p w:rsidR="00123D37" w:rsidRPr="00123D37" w:rsidRDefault="00123D37" w:rsidP="00123D37">
      <w:pPr>
        <w:spacing w:line="20" w:lineRule="atLeast"/>
        <w:contextualSpacing/>
        <w:jc w:val="center"/>
        <w:rPr>
          <w:rFonts w:ascii="Times New Roman" w:hAnsi="Times New Roman" w:cs="Times New Roman"/>
          <w:b/>
          <w:sz w:val="16"/>
          <w:szCs w:val="16"/>
        </w:rPr>
      </w:pPr>
    </w:p>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 xml:space="preserve">Перечень подлежащих предоставлению муниципальных гарантий </w:t>
      </w:r>
    </w:p>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 xml:space="preserve">Потюкановским сельсоветом Северного района Новосибирской области в 2017 году </w:t>
      </w:r>
    </w:p>
    <w:p w:rsidR="00123D37" w:rsidRPr="00123D37" w:rsidRDefault="00123D37" w:rsidP="00123D37">
      <w:pPr>
        <w:spacing w:line="20" w:lineRule="atLeast"/>
        <w:contextualSpacing/>
        <w:jc w:val="center"/>
        <w:rPr>
          <w:rFonts w:ascii="Times New Roman" w:hAnsi="Times New Roman" w:cs="Times New Roman"/>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13"/>
        <w:gridCol w:w="1702"/>
        <w:gridCol w:w="1590"/>
        <w:gridCol w:w="2436"/>
        <w:gridCol w:w="1592"/>
        <w:gridCol w:w="1738"/>
      </w:tblGrid>
      <w:tr w:rsidR="00123D37" w:rsidRPr="00123D37" w:rsidTr="00123D37">
        <w:trPr>
          <w:trHeight w:val="675"/>
        </w:trPr>
        <w:tc>
          <w:tcPr>
            <w:tcW w:w="513" w:type="dxa"/>
            <w:vMerge w:val="restart"/>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w:t>
            </w:r>
          </w:p>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п/п</w:t>
            </w:r>
          </w:p>
        </w:tc>
        <w:tc>
          <w:tcPr>
            <w:tcW w:w="1702" w:type="dxa"/>
            <w:vMerge w:val="restart"/>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Цель гарантирования</w:t>
            </w:r>
          </w:p>
        </w:tc>
        <w:tc>
          <w:tcPr>
            <w:tcW w:w="1590" w:type="dxa"/>
            <w:vMerge w:val="restart"/>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Наименование принципала</w:t>
            </w:r>
          </w:p>
        </w:tc>
        <w:tc>
          <w:tcPr>
            <w:tcW w:w="2436"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Сумма гарантирования, тыс.рублей</w:t>
            </w:r>
          </w:p>
        </w:tc>
        <w:tc>
          <w:tcPr>
            <w:tcW w:w="1592" w:type="dxa"/>
            <w:vMerge w:val="restart"/>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Наименование права регрессного требования</w:t>
            </w:r>
          </w:p>
        </w:tc>
        <w:tc>
          <w:tcPr>
            <w:tcW w:w="1738" w:type="dxa"/>
            <w:vMerge w:val="restart"/>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Иные условия предоставления муниципальных гарантий</w:t>
            </w:r>
          </w:p>
        </w:tc>
      </w:tr>
      <w:tr w:rsidR="00123D37" w:rsidRPr="00123D37" w:rsidTr="00123D37">
        <w:trPr>
          <w:trHeight w:val="850"/>
        </w:trPr>
        <w:tc>
          <w:tcPr>
            <w:tcW w:w="513" w:type="dxa"/>
            <w:vMerge/>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702" w:type="dxa"/>
            <w:vMerge/>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590" w:type="dxa"/>
            <w:vMerge/>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2436"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2017 год</w:t>
            </w:r>
          </w:p>
        </w:tc>
        <w:tc>
          <w:tcPr>
            <w:tcW w:w="1592" w:type="dxa"/>
            <w:vMerge/>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738" w:type="dxa"/>
            <w:vMerge/>
          </w:tcPr>
          <w:p w:rsidR="00123D37" w:rsidRPr="00123D37" w:rsidRDefault="00123D37" w:rsidP="00123D37">
            <w:pPr>
              <w:spacing w:line="20" w:lineRule="atLeast"/>
              <w:contextualSpacing/>
              <w:jc w:val="center"/>
              <w:rPr>
                <w:rFonts w:ascii="Times New Roman" w:hAnsi="Times New Roman" w:cs="Times New Roman"/>
                <w:sz w:val="16"/>
                <w:szCs w:val="16"/>
              </w:rPr>
            </w:pPr>
          </w:p>
        </w:tc>
      </w:tr>
      <w:tr w:rsidR="00123D37" w:rsidRPr="00123D37" w:rsidTr="00123D37">
        <w:tc>
          <w:tcPr>
            <w:tcW w:w="51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w:t>
            </w:r>
          </w:p>
        </w:tc>
        <w:tc>
          <w:tcPr>
            <w:tcW w:w="1702"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w:t>
            </w:r>
          </w:p>
        </w:tc>
        <w:tc>
          <w:tcPr>
            <w:tcW w:w="159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w:t>
            </w:r>
          </w:p>
        </w:tc>
        <w:tc>
          <w:tcPr>
            <w:tcW w:w="243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w:t>
            </w:r>
          </w:p>
        </w:tc>
        <w:tc>
          <w:tcPr>
            <w:tcW w:w="1592"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w:t>
            </w:r>
          </w:p>
        </w:tc>
        <w:tc>
          <w:tcPr>
            <w:tcW w:w="1738"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6</w:t>
            </w:r>
          </w:p>
        </w:tc>
      </w:tr>
      <w:tr w:rsidR="00123D37" w:rsidRPr="00123D37" w:rsidTr="00123D37">
        <w:tc>
          <w:tcPr>
            <w:tcW w:w="513"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702"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Итого</w:t>
            </w:r>
          </w:p>
        </w:tc>
        <w:tc>
          <w:tcPr>
            <w:tcW w:w="159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w:t>
            </w:r>
          </w:p>
        </w:tc>
        <w:tc>
          <w:tcPr>
            <w:tcW w:w="2436" w:type="dxa"/>
            <w:shd w:val="clear" w:color="auto" w:fill="auto"/>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w:t>
            </w:r>
          </w:p>
        </w:tc>
        <w:tc>
          <w:tcPr>
            <w:tcW w:w="1592"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738"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r>
    </w:tbl>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hd w:val="clear" w:color="auto" w:fill="FFFFFF"/>
        <w:autoSpaceDE w:val="0"/>
        <w:autoSpaceDN w:val="0"/>
        <w:adjustRightInd w:val="0"/>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Приложение № 12 </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к решению схода граждан</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«О местном бюджете</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Потюкановского сельсовета Северного района</w:t>
      </w:r>
    </w:p>
    <w:p w:rsidR="00123D37" w:rsidRPr="00123D37" w:rsidRDefault="00123D37" w:rsidP="00123D37">
      <w:pPr>
        <w:spacing w:line="20" w:lineRule="atLeast"/>
        <w:contextualSpacing/>
        <w:jc w:val="right"/>
        <w:outlineLvl w:val="0"/>
        <w:rPr>
          <w:rFonts w:ascii="Times New Roman" w:hAnsi="Times New Roman" w:cs="Times New Roman"/>
          <w:sz w:val="16"/>
          <w:szCs w:val="16"/>
        </w:rPr>
      </w:pPr>
      <w:r w:rsidRPr="00123D37">
        <w:rPr>
          <w:rFonts w:ascii="Times New Roman" w:hAnsi="Times New Roman" w:cs="Times New Roman"/>
          <w:sz w:val="16"/>
          <w:szCs w:val="16"/>
        </w:rPr>
        <w:t xml:space="preserve"> Новосибирской области на 2017 год и плановый период</w:t>
      </w:r>
    </w:p>
    <w:p w:rsidR="00123D37" w:rsidRPr="00123D37" w:rsidRDefault="00123D37" w:rsidP="00123D37">
      <w:pPr>
        <w:tabs>
          <w:tab w:val="left" w:pos="8587"/>
        </w:tabs>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2018 и 2019 годов»  от _____2016 № _    </w:t>
      </w:r>
    </w:p>
    <w:p w:rsidR="00123D37" w:rsidRPr="00123D37" w:rsidRDefault="00123D37" w:rsidP="00123D37">
      <w:pPr>
        <w:shd w:val="clear" w:color="auto" w:fill="FFFFFF"/>
        <w:autoSpaceDE w:val="0"/>
        <w:autoSpaceDN w:val="0"/>
        <w:adjustRightInd w:val="0"/>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2</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hd w:val="clear" w:color="auto" w:fill="FFFFFF"/>
        <w:autoSpaceDE w:val="0"/>
        <w:autoSpaceDN w:val="0"/>
        <w:adjustRightInd w:val="0"/>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bCs/>
          <w:color w:val="000000"/>
          <w:sz w:val="16"/>
          <w:szCs w:val="16"/>
        </w:rPr>
        <w:t xml:space="preserve">Программа </w:t>
      </w:r>
      <w:r w:rsidRPr="00123D37">
        <w:rPr>
          <w:rFonts w:ascii="Times New Roman" w:hAnsi="Times New Roman" w:cs="Times New Roman"/>
          <w:b/>
          <w:sz w:val="16"/>
          <w:szCs w:val="16"/>
        </w:rPr>
        <w:t xml:space="preserve"> муниципальных гарантий  Потюкановского сельсовета</w:t>
      </w:r>
      <w:r w:rsidRPr="00123D37">
        <w:rPr>
          <w:rFonts w:ascii="Times New Roman" w:hAnsi="Times New Roman" w:cs="Times New Roman"/>
          <w:b/>
          <w:bCs/>
          <w:color w:val="000000"/>
          <w:sz w:val="16"/>
          <w:szCs w:val="16"/>
        </w:rPr>
        <w:t xml:space="preserve"> Северного района Новосибирской области в валюте Российской Федерации</w:t>
      </w:r>
      <w:r w:rsidRPr="00123D37">
        <w:rPr>
          <w:rFonts w:ascii="Times New Roman" w:hAnsi="Times New Roman" w:cs="Times New Roman"/>
          <w:b/>
          <w:sz w:val="16"/>
          <w:szCs w:val="16"/>
        </w:rPr>
        <w:t xml:space="preserve"> на   2018-2019 годы</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                                                                                                                тыс.рублей</w:t>
      </w:r>
    </w:p>
    <w:tbl>
      <w:tblPr>
        <w:tblW w:w="9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03"/>
        <w:gridCol w:w="1965"/>
        <w:gridCol w:w="1880"/>
        <w:gridCol w:w="1680"/>
        <w:gridCol w:w="1800"/>
        <w:gridCol w:w="1440"/>
      </w:tblGrid>
      <w:tr w:rsidR="00123D37" w:rsidRPr="00123D37" w:rsidTr="00123D37">
        <w:trPr>
          <w:trHeight w:val="510"/>
        </w:trPr>
        <w:tc>
          <w:tcPr>
            <w:tcW w:w="703" w:type="dxa"/>
            <w:vMerge w:val="restart"/>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w:t>
            </w:r>
          </w:p>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п/п</w:t>
            </w:r>
          </w:p>
        </w:tc>
        <w:tc>
          <w:tcPr>
            <w:tcW w:w="1965" w:type="dxa"/>
            <w:vMerge w:val="restart"/>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Наименование программы</w:t>
            </w:r>
          </w:p>
        </w:tc>
        <w:tc>
          <w:tcPr>
            <w:tcW w:w="1880" w:type="dxa"/>
            <w:vMerge w:val="restart"/>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Срок реализации программы</w:t>
            </w:r>
          </w:p>
        </w:tc>
        <w:tc>
          <w:tcPr>
            <w:tcW w:w="1680" w:type="dxa"/>
            <w:vMerge w:val="restart"/>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Основание</w:t>
            </w:r>
          </w:p>
        </w:tc>
        <w:tc>
          <w:tcPr>
            <w:tcW w:w="3240" w:type="dxa"/>
            <w:gridSpan w:val="2"/>
          </w:tcPr>
          <w:p w:rsidR="00123D37" w:rsidRPr="00123D37" w:rsidRDefault="00123D37" w:rsidP="00123D37">
            <w:pPr>
              <w:tabs>
                <w:tab w:val="left" w:pos="3882"/>
              </w:tabs>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Сумма</w:t>
            </w:r>
          </w:p>
        </w:tc>
      </w:tr>
      <w:tr w:rsidR="00123D37" w:rsidRPr="00123D37" w:rsidTr="00123D37">
        <w:trPr>
          <w:trHeight w:val="450"/>
        </w:trPr>
        <w:tc>
          <w:tcPr>
            <w:tcW w:w="703" w:type="dxa"/>
            <w:vMerge/>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965" w:type="dxa"/>
            <w:vMerge/>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880" w:type="dxa"/>
            <w:vMerge/>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680" w:type="dxa"/>
            <w:vMerge/>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800" w:type="dxa"/>
          </w:tcPr>
          <w:p w:rsidR="00123D37" w:rsidRPr="00123D37" w:rsidRDefault="00123D37" w:rsidP="00123D37">
            <w:pPr>
              <w:tabs>
                <w:tab w:val="left" w:pos="3882"/>
              </w:tabs>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2018</w:t>
            </w:r>
          </w:p>
        </w:tc>
        <w:tc>
          <w:tcPr>
            <w:tcW w:w="1440" w:type="dxa"/>
          </w:tcPr>
          <w:p w:rsidR="00123D37" w:rsidRPr="00123D37" w:rsidRDefault="00123D37" w:rsidP="00123D37">
            <w:pPr>
              <w:tabs>
                <w:tab w:val="left" w:pos="3882"/>
              </w:tabs>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2019</w:t>
            </w:r>
          </w:p>
        </w:tc>
      </w:tr>
      <w:tr w:rsidR="00123D37" w:rsidRPr="00123D37" w:rsidTr="00123D37">
        <w:tc>
          <w:tcPr>
            <w:tcW w:w="70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 xml:space="preserve">1. </w:t>
            </w:r>
          </w:p>
        </w:tc>
        <w:tc>
          <w:tcPr>
            <w:tcW w:w="1965"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880"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680"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80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0,0</w:t>
            </w:r>
          </w:p>
        </w:tc>
        <w:tc>
          <w:tcPr>
            <w:tcW w:w="144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0,0</w:t>
            </w:r>
          </w:p>
        </w:tc>
      </w:tr>
      <w:tr w:rsidR="00123D37" w:rsidRPr="00123D37" w:rsidTr="00123D37">
        <w:tc>
          <w:tcPr>
            <w:tcW w:w="703"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965"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Итого:</w:t>
            </w:r>
          </w:p>
        </w:tc>
        <w:tc>
          <w:tcPr>
            <w:tcW w:w="1880"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680" w:type="dxa"/>
          </w:tcPr>
          <w:p w:rsidR="00123D37" w:rsidRPr="00123D37" w:rsidRDefault="00123D37" w:rsidP="00123D37">
            <w:pPr>
              <w:spacing w:line="20" w:lineRule="atLeast"/>
              <w:contextualSpacing/>
              <w:jc w:val="center"/>
              <w:rPr>
                <w:rFonts w:ascii="Times New Roman" w:hAnsi="Times New Roman" w:cs="Times New Roman"/>
                <w:sz w:val="16"/>
                <w:szCs w:val="16"/>
              </w:rPr>
            </w:pPr>
          </w:p>
        </w:tc>
        <w:tc>
          <w:tcPr>
            <w:tcW w:w="180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0,0</w:t>
            </w:r>
          </w:p>
        </w:tc>
        <w:tc>
          <w:tcPr>
            <w:tcW w:w="144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0,0</w:t>
            </w:r>
          </w:p>
        </w:tc>
      </w:tr>
    </w:tbl>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СХОД ГРАЖДАН</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ПОТЮКАНОВСКОГО СЕЛЬСОВЕТА</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Северного района Новосибирской области</w:t>
      </w:r>
    </w:p>
    <w:p w:rsidR="00123D37" w:rsidRPr="00123D37" w:rsidRDefault="00123D37" w:rsidP="00123D37">
      <w:pPr>
        <w:spacing w:line="20" w:lineRule="atLeast"/>
        <w:contextualSpacing/>
        <w:jc w:val="center"/>
        <w:rPr>
          <w:rFonts w:ascii="Times New Roman" w:hAnsi="Times New Roman" w:cs="Times New Roman"/>
          <w:b/>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Р Е Ш Е Н И Е</w:t>
      </w:r>
    </w:p>
    <w:p w:rsidR="00123D37" w:rsidRPr="00123D37" w:rsidRDefault="00123D37" w:rsidP="00123D37">
      <w:pPr>
        <w:spacing w:line="20" w:lineRule="atLeast"/>
        <w:contextualSpacing/>
        <w:jc w:val="center"/>
        <w:rPr>
          <w:rFonts w:ascii="Times New Roman" w:hAnsi="Times New Roman" w:cs="Times New Roman"/>
          <w:b/>
          <w:sz w:val="16"/>
          <w:szCs w:val="16"/>
        </w:rPr>
      </w:pPr>
    </w:p>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14.12.2016                            п. Среднеичинский                                        № 3</w:t>
      </w:r>
    </w:p>
    <w:p w:rsidR="00123D37" w:rsidRPr="00123D37" w:rsidRDefault="00123D37" w:rsidP="00123D37">
      <w:pPr>
        <w:spacing w:line="20" w:lineRule="atLeast"/>
        <w:contextualSpacing/>
        <w:jc w:val="both"/>
        <w:rPr>
          <w:rFonts w:ascii="Times New Roman" w:hAnsi="Times New Roman" w:cs="Times New Roman"/>
          <w:b/>
          <w:bCs/>
          <w:sz w:val="16"/>
          <w:szCs w:val="16"/>
        </w:rPr>
      </w:pPr>
    </w:p>
    <w:p w:rsidR="00123D37" w:rsidRPr="00123D37" w:rsidRDefault="00123D37" w:rsidP="00123D37">
      <w:pPr>
        <w:spacing w:line="20" w:lineRule="atLeast"/>
        <w:contextualSpacing/>
        <w:jc w:val="center"/>
        <w:outlineLvl w:val="0"/>
        <w:rPr>
          <w:rFonts w:ascii="Times New Roman" w:hAnsi="Times New Roman" w:cs="Times New Roman"/>
          <w:b/>
          <w:sz w:val="16"/>
          <w:szCs w:val="16"/>
        </w:rPr>
      </w:pPr>
      <w:r w:rsidRPr="00123D37">
        <w:rPr>
          <w:rFonts w:ascii="Times New Roman" w:hAnsi="Times New Roman" w:cs="Times New Roman"/>
          <w:b/>
          <w:sz w:val="16"/>
          <w:szCs w:val="16"/>
        </w:rPr>
        <w:t>О внесении изменений в решение схода граждан  Потюкановского сельсовета от 12.12.2015 № 2</w:t>
      </w:r>
    </w:p>
    <w:p w:rsidR="00123D37" w:rsidRPr="00123D37" w:rsidRDefault="00123D37" w:rsidP="00123D37">
      <w:pPr>
        <w:spacing w:line="20" w:lineRule="atLeast"/>
        <w:contextualSpacing/>
        <w:jc w:val="both"/>
        <w:outlineLvl w:val="0"/>
        <w:rPr>
          <w:rFonts w:ascii="Times New Roman" w:hAnsi="Times New Roman" w:cs="Times New Roman"/>
          <w:bCs/>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Сход граждан  Потюкановского сельсовета Северного района Новосибирской области</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РЕШИЛ:</w:t>
      </w:r>
    </w:p>
    <w:p w:rsidR="00123D37" w:rsidRPr="00123D37" w:rsidRDefault="00123D37" w:rsidP="00123D37">
      <w:pPr>
        <w:pStyle w:val="a5"/>
        <w:numPr>
          <w:ilvl w:val="0"/>
          <w:numId w:val="27"/>
        </w:numPr>
        <w:spacing w:line="20" w:lineRule="atLeast"/>
        <w:ind w:left="0" w:firstLine="0"/>
        <w:jc w:val="both"/>
        <w:rPr>
          <w:rFonts w:ascii="Times New Roman" w:hAnsi="Times New Roman" w:cs="Times New Roman"/>
          <w:sz w:val="16"/>
          <w:szCs w:val="16"/>
        </w:rPr>
      </w:pPr>
      <w:r w:rsidRPr="00123D37">
        <w:rPr>
          <w:rFonts w:ascii="Times New Roman" w:hAnsi="Times New Roman" w:cs="Times New Roman"/>
          <w:sz w:val="16"/>
          <w:szCs w:val="16"/>
        </w:rPr>
        <w:t>Внести в решение схода граждан от 12.12.2016 «О местном бюджете Потюкановского сельсовета Северного района Новосибирской области на 2016 год и плановый период 2017 и 2018 годов» следующие изменения:</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1.1 п. 5 решения изложить в следующей редакции: «Установить, что доходы местного бюджета на 2017 год и плановый период 2018 и 2019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социальными налоговыми режимами, региональных налогов, местных налогов, а также пеней и штрафов по ним, неналоговых доходов,  безвозмездных поступлений, с учетом единых нормативов отчислений в местный бюджет от налогов и сборов, предусмотренных законодательством Новосибирской области: </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 доходы местного бюджета на 2017 год согласно таблице 1 приложения 3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1.2.  п. 6 решения изложить в следующей редакции: «Утвердить в пределах общего объема расходов, установленного пунктом 1.2, 2.2 настоящего решения, распределение бюджетных ассигнований по разделам, подразделам, целевым статьям (муниципальным </w:t>
      </w:r>
      <w:r w:rsidRPr="00123D37">
        <w:rPr>
          <w:rFonts w:ascii="Times New Roman" w:hAnsi="Times New Roman" w:cs="Times New Roman"/>
          <w:sz w:val="16"/>
          <w:szCs w:val="16"/>
        </w:rPr>
        <w:lastRenderedPageBreak/>
        <w:t>программам и непрограммным направлениям деятельности), группам (группам и подгруппам) видов расходов классификации расходов бюджетов:</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 на 2017 год согласно таблице 1 приложения 4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1.3. п. 7 решения изложить в следующей редакции: «Утвердить ведомственную структуру расходов местного бюджета:</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ab/>
        <w:t>1) на 2017 год согласно таблице 1 приложения 5 к настоящему решению»;</w:t>
      </w:r>
    </w:p>
    <w:p w:rsidR="00123D37" w:rsidRPr="00123D37" w:rsidRDefault="00123D37" w:rsidP="00123D37">
      <w:pPr>
        <w:spacing w:line="20" w:lineRule="atLeast"/>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1.4. п. 21 решения изложить в следующей редакции: «Утвердить источники внутреннего финансирования дефицита местного бюджета:</w:t>
      </w:r>
    </w:p>
    <w:p w:rsidR="00123D37" w:rsidRPr="00123D37" w:rsidRDefault="00123D37" w:rsidP="00123D37">
      <w:pPr>
        <w:spacing w:line="20" w:lineRule="atLeast"/>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1) на 2016 год согласно таблице 1 приложения 10 к настоящему решению».</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2. Опубликовать настоящее решение в периодическом печатном издании «Потюкановский Вестник».</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3. Контроль за исполнением данного решения возложить на Главу Потюкановского сельсовета.</w:t>
      </w: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Глава Потюкановского сельсовета</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Северного района Новосибирской области                                     А.В. Шушков</w:t>
      </w: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Приложение № 3 к решению схода граждан</w:t>
      </w:r>
    </w:p>
    <w:p w:rsidR="00123D37" w:rsidRPr="00123D37" w:rsidRDefault="00123D37" w:rsidP="00123D37">
      <w:pPr>
        <w:pStyle w:val="a6"/>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Потюкановского сельсовета</w:t>
      </w:r>
    </w:p>
    <w:p w:rsidR="00123D37" w:rsidRPr="00123D37" w:rsidRDefault="00123D37" w:rsidP="00123D37">
      <w:pPr>
        <w:pStyle w:val="a6"/>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Северного района Новосибирской области</w:t>
      </w:r>
    </w:p>
    <w:p w:rsidR="00123D37" w:rsidRPr="00123D37" w:rsidRDefault="00123D37" w:rsidP="00123D37">
      <w:pPr>
        <w:pStyle w:val="a6"/>
        <w:spacing w:line="20" w:lineRule="atLeast"/>
        <w:contextualSpacing/>
        <w:jc w:val="right"/>
        <w:rPr>
          <w:rFonts w:ascii="Times New Roman" w:hAnsi="Times New Roman" w:cs="Times New Roman"/>
          <w:b/>
          <w:sz w:val="16"/>
          <w:szCs w:val="16"/>
        </w:rPr>
      </w:pPr>
      <w:r w:rsidRPr="00123D37">
        <w:rPr>
          <w:rFonts w:ascii="Times New Roman" w:hAnsi="Times New Roman" w:cs="Times New Roman"/>
          <w:sz w:val="16"/>
          <w:szCs w:val="16"/>
        </w:rPr>
        <w:t xml:space="preserve"> от 14.12.2017 №  3                                                                                 </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                                                                                                                                               Таблица 1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Доходы местного бюджета </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 2016г</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691"/>
        <w:gridCol w:w="4687"/>
        <w:gridCol w:w="2193"/>
      </w:tblGrid>
      <w:tr w:rsidR="00123D37" w:rsidRPr="00123D37" w:rsidTr="00123D37">
        <w:trPr>
          <w:trHeight w:val="565"/>
        </w:trPr>
        <w:tc>
          <w:tcPr>
            <w:tcW w:w="2691"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КОД</w:t>
            </w:r>
          </w:p>
        </w:tc>
        <w:tc>
          <w:tcPr>
            <w:tcW w:w="4687" w:type="dxa"/>
          </w:tcPr>
          <w:p w:rsidR="00123D37" w:rsidRPr="00123D37" w:rsidRDefault="00123D37" w:rsidP="00123D37">
            <w:pPr>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Наименование доходов</w:t>
            </w:r>
          </w:p>
          <w:p w:rsidR="00123D37" w:rsidRPr="00123D37" w:rsidRDefault="00123D37" w:rsidP="00123D37">
            <w:pPr>
              <w:spacing w:line="20" w:lineRule="atLeast"/>
              <w:contextualSpacing/>
              <w:rPr>
                <w:rFonts w:ascii="Times New Roman" w:hAnsi="Times New Roman" w:cs="Times New Roman"/>
                <w:b/>
                <w:sz w:val="16"/>
                <w:szCs w:val="16"/>
              </w:rPr>
            </w:pP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Сумма(тыс.руб)</w:t>
            </w:r>
          </w:p>
        </w:tc>
      </w:tr>
      <w:tr w:rsidR="00123D37" w:rsidRPr="00123D37" w:rsidTr="00123D37">
        <w:tc>
          <w:tcPr>
            <w:tcW w:w="7378" w:type="dxa"/>
            <w:gridSpan w:val="2"/>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Налоговые доходы</w:t>
            </w: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108,9</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00010102000010000110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Налог на доходы физических лиц</w:t>
            </w: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16,0</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00010102010011000110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16,0</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00010601030101000110</w:t>
            </w:r>
          </w:p>
        </w:tc>
        <w:tc>
          <w:tcPr>
            <w:tcW w:w="4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Налог на имущество физических лиц, взимаемый по ставкам, применяемым к объектам налогообложения, расположенным к границам поселений</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0,3</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00010606033101000110</w:t>
            </w:r>
          </w:p>
        </w:tc>
        <w:tc>
          <w:tcPr>
            <w:tcW w:w="4687"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Земельный налог с организаций, обладающих земельным участком, расположенным в границах сельских поселений                                                                                                                                                     </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4,0</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00010606043100000110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Земельный налог с физических лиц, обладающих земельным участком, расположенным в границах сельских поселений                                                                                                                                                  </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4,0</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00010302230010000110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28,7</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00010302240010000110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0,5</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00010302250010000110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59,5</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00010302260010000110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-4,1</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00011105035100000120</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Доходы от сдачи в аренду имущества, находящегося в оперативном управлении органов управления поселений и созданных ими учреждений</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6,0</w:t>
            </w:r>
          </w:p>
        </w:tc>
      </w:tr>
      <w:tr w:rsidR="00123D37" w:rsidRPr="00123D37" w:rsidTr="00123D37">
        <w:tc>
          <w:tcPr>
            <w:tcW w:w="7378" w:type="dxa"/>
            <w:gridSpan w:val="2"/>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b/>
                <w:sz w:val="16"/>
                <w:szCs w:val="16"/>
              </w:rPr>
              <w:t>Налоговые доходы и неналоговые доходы</w:t>
            </w: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114,9</w:t>
            </w:r>
          </w:p>
        </w:tc>
      </w:tr>
      <w:tr w:rsidR="00123D37" w:rsidRPr="00123D37" w:rsidTr="00123D37">
        <w:tc>
          <w:tcPr>
            <w:tcW w:w="7378" w:type="dxa"/>
            <w:gridSpan w:val="2"/>
          </w:tcPr>
          <w:p w:rsidR="00123D37" w:rsidRPr="00123D37" w:rsidRDefault="00123D37" w:rsidP="00123D37">
            <w:pPr>
              <w:spacing w:line="20" w:lineRule="atLeast"/>
              <w:contextualSpacing/>
              <w:jc w:val="center"/>
              <w:rPr>
                <w:rFonts w:ascii="Times New Roman" w:hAnsi="Times New Roman" w:cs="Times New Roman"/>
                <w:b/>
                <w:sz w:val="16"/>
                <w:szCs w:val="16"/>
              </w:rPr>
            </w:pP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00020201001100000151</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Дотация бюджетам на выравнивание бюджетной обеспеченности</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1332,6</w:t>
            </w:r>
          </w:p>
        </w:tc>
      </w:tr>
      <w:tr w:rsidR="00123D37" w:rsidRPr="00123D37" w:rsidTr="00123D37">
        <w:trPr>
          <w:trHeight w:val="686"/>
        </w:trPr>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00020204999100000151</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Прочие межбюджетные трансферты, передаваемые бюджетам поселений</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1420,2</w:t>
            </w:r>
          </w:p>
        </w:tc>
      </w:tr>
      <w:tr w:rsidR="00123D37" w:rsidRPr="00123D37" w:rsidTr="00123D37">
        <w:trPr>
          <w:trHeight w:val="1080"/>
        </w:trPr>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lastRenderedPageBreak/>
              <w:t>00020203024100000151</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Субвенция на осуществление полномочий по решению вопросов в сфере административных правонарушений</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0,1</w:t>
            </w:r>
          </w:p>
        </w:tc>
      </w:tr>
      <w:tr w:rsidR="00123D37" w:rsidRPr="00123D37" w:rsidTr="00123D37">
        <w:trPr>
          <w:trHeight w:val="982"/>
        </w:trPr>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00020202999100000151</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Прочие субсидиибюджетам сельских поселений от бюджетов муниципальных районов</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28,0</w:t>
            </w:r>
          </w:p>
        </w:tc>
      </w:tr>
      <w:tr w:rsidR="00123D37" w:rsidRPr="00123D37" w:rsidTr="00123D37">
        <w:tc>
          <w:tcPr>
            <w:tcW w:w="2691" w:type="dxa"/>
          </w:tcPr>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00020203015100000151</w:t>
            </w:r>
          </w:p>
        </w:tc>
        <w:tc>
          <w:tcPr>
            <w:tcW w:w="4687"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Субвенции  на осуществление первичного воинского учета  на территориях, где отсутствуют военные комиссариаты</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82,9</w:t>
            </w:r>
          </w:p>
        </w:tc>
      </w:tr>
      <w:tr w:rsidR="00123D37" w:rsidRPr="00123D37" w:rsidTr="00123D37">
        <w:tc>
          <w:tcPr>
            <w:tcW w:w="7378" w:type="dxa"/>
            <w:gridSpan w:val="2"/>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b/>
                <w:sz w:val="16"/>
                <w:szCs w:val="16"/>
              </w:rPr>
              <w:t>Безвозмездные поступления</w:t>
            </w:r>
          </w:p>
        </w:tc>
        <w:tc>
          <w:tcPr>
            <w:tcW w:w="2193"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2863,8</w:t>
            </w:r>
          </w:p>
        </w:tc>
      </w:tr>
      <w:tr w:rsidR="00123D37" w:rsidRPr="00123D37" w:rsidTr="00123D37">
        <w:tc>
          <w:tcPr>
            <w:tcW w:w="7378" w:type="dxa"/>
            <w:gridSpan w:val="2"/>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Всего доходов</w:t>
            </w:r>
          </w:p>
        </w:tc>
        <w:tc>
          <w:tcPr>
            <w:tcW w:w="2193" w:type="dxa"/>
          </w:tcPr>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2978,7</w:t>
            </w:r>
          </w:p>
        </w:tc>
      </w:tr>
    </w:tbl>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sectPr w:rsidR="00123D37" w:rsidRPr="00123D37" w:rsidSect="00123D37">
          <w:pgSz w:w="11906" w:h="16838"/>
          <w:pgMar w:top="1134" w:right="850" w:bottom="1134" w:left="1701" w:header="708" w:footer="708" w:gutter="0"/>
          <w:cols w:space="708"/>
          <w:docGrid w:linePitch="360"/>
        </w:sectPr>
      </w:pPr>
    </w:p>
    <w:tbl>
      <w:tblPr>
        <w:tblW w:w="15371" w:type="dxa"/>
        <w:tblInd w:w="91" w:type="dxa"/>
        <w:tblLook w:val="04A0"/>
      </w:tblPr>
      <w:tblGrid>
        <w:gridCol w:w="8061"/>
        <w:gridCol w:w="1185"/>
        <w:gridCol w:w="1433"/>
        <w:gridCol w:w="1785"/>
        <w:gridCol w:w="1371"/>
        <w:gridCol w:w="1536"/>
      </w:tblGrid>
      <w:tr w:rsidR="00123D37" w:rsidRPr="00123D37" w:rsidTr="00123D37">
        <w:trPr>
          <w:trHeight w:val="2170"/>
        </w:trPr>
        <w:tc>
          <w:tcPr>
            <w:tcW w:w="8061"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p>
        </w:tc>
        <w:tc>
          <w:tcPr>
            <w:tcW w:w="1185"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p>
        </w:tc>
        <w:tc>
          <w:tcPr>
            <w:tcW w:w="6124" w:type="dxa"/>
            <w:gridSpan w:val="4"/>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Приложение 4                                                                        к решению схода граждан Потюкановского сельсовета Северного района Новосибирской области "от 14.12.2016 № 3</w:t>
            </w:r>
          </w:p>
        </w:tc>
      </w:tr>
      <w:tr w:rsidR="00123D37" w:rsidRPr="00123D37" w:rsidTr="00123D37">
        <w:trPr>
          <w:trHeight w:val="245"/>
        </w:trPr>
        <w:tc>
          <w:tcPr>
            <w:tcW w:w="8061"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sz w:val="16"/>
                <w:szCs w:val="16"/>
              </w:rPr>
            </w:pPr>
          </w:p>
        </w:tc>
        <w:tc>
          <w:tcPr>
            <w:tcW w:w="1185"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sz w:val="16"/>
                <w:szCs w:val="16"/>
              </w:rPr>
            </w:pPr>
          </w:p>
        </w:tc>
        <w:tc>
          <w:tcPr>
            <w:tcW w:w="1433"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sz w:val="16"/>
                <w:szCs w:val="16"/>
              </w:rPr>
            </w:pPr>
          </w:p>
        </w:tc>
        <w:tc>
          <w:tcPr>
            <w:tcW w:w="1785"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sz w:val="16"/>
                <w:szCs w:val="16"/>
              </w:rPr>
            </w:pPr>
          </w:p>
        </w:tc>
        <w:tc>
          <w:tcPr>
            <w:tcW w:w="2906" w:type="dxa"/>
            <w:gridSpan w:val="2"/>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Таблица 1</w:t>
            </w:r>
          </w:p>
        </w:tc>
      </w:tr>
      <w:tr w:rsidR="00123D37" w:rsidRPr="00123D37" w:rsidTr="00123D37">
        <w:trPr>
          <w:trHeight w:val="1063"/>
        </w:trPr>
        <w:tc>
          <w:tcPr>
            <w:tcW w:w="15371" w:type="dxa"/>
            <w:gridSpan w:val="6"/>
            <w:tcBorders>
              <w:top w:val="nil"/>
              <w:left w:val="nil"/>
              <w:bottom w:val="nil"/>
              <w:right w:val="nil"/>
            </w:tcBorders>
            <w:shd w:val="clear" w:color="auto" w:fill="auto"/>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Распределение бюджетных ассигнований по разделам,подразделам,целевым статьям (муниципальным программам и непрограммным направлениям деятельности),группам (группам и подгруппам) видов расходов классификации расходов бюджетов на 2016 год</w:t>
            </w:r>
          </w:p>
        </w:tc>
      </w:tr>
      <w:tr w:rsidR="00123D37" w:rsidRPr="00123D37" w:rsidTr="00123D37">
        <w:trPr>
          <w:trHeight w:val="310"/>
        </w:trPr>
        <w:tc>
          <w:tcPr>
            <w:tcW w:w="8061"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p>
        </w:tc>
        <w:tc>
          <w:tcPr>
            <w:tcW w:w="1185"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p>
        </w:tc>
        <w:tc>
          <w:tcPr>
            <w:tcW w:w="1433"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p>
        </w:tc>
        <w:tc>
          <w:tcPr>
            <w:tcW w:w="1785"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p>
        </w:tc>
        <w:tc>
          <w:tcPr>
            <w:tcW w:w="1370"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p>
        </w:tc>
        <w:tc>
          <w:tcPr>
            <w:tcW w:w="1536" w:type="dxa"/>
            <w:tcBorders>
              <w:top w:val="nil"/>
              <w:left w:val="nil"/>
              <w:bottom w:val="nil"/>
              <w:right w:val="nil"/>
            </w:tcBorders>
            <w:shd w:val="clear" w:color="auto" w:fill="auto"/>
            <w:noWrap/>
            <w:vAlign w:val="center"/>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тыс. рублей</w:t>
            </w:r>
          </w:p>
        </w:tc>
      </w:tr>
      <w:tr w:rsidR="00123D37" w:rsidRPr="00123D37" w:rsidTr="00123D37">
        <w:trPr>
          <w:trHeight w:val="295"/>
        </w:trPr>
        <w:tc>
          <w:tcPr>
            <w:tcW w:w="806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Наименование показателя</w:t>
            </w:r>
          </w:p>
        </w:tc>
        <w:tc>
          <w:tcPr>
            <w:tcW w:w="5774" w:type="dxa"/>
            <w:gridSpan w:val="4"/>
            <w:tcBorders>
              <w:top w:val="single" w:sz="4" w:space="0" w:color="auto"/>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Код ведомственной классификации</w:t>
            </w:r>
          </w:p>
        </w:tc>
        <w:tc>
          <w:tcPr>
            <w:tcW w:w="153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Сумма</w:t>
            </w:r>
          </w:p>
        </w:tc>
      </w:tr>
      <w:tr w:rsidR="00123D37" w:rsidRPr="00123D37" w:rsidTr="00123D37">
        <w:trPr>
          <w:trHeight w:val="753"/>
        </w:trPr>
        <w:tc>
          <w:tcPr>
            <w:tcW w:w="8061" w:type="dxa"/>
            <w:vMerge/>
            <w:tcBorders>
              <w:top w:val="single" w:sz="4" w:space="0" w:color="auto"/>
              <w:left w:val="single" w:sz="4" w:space="0" w:color="auto"/>
              <w:bottom w:val="single" w:sz="4" w:space="0" w:color="auto"/>
              <w:right w:val="single" w:sz="4" w:space="0" w:color="auto"/>
            </w:tcBorders>
            <w:vAlign w:val="center"/>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p>
        </w:tc>
        <w:tc>
          <w:tcPr>
            <w:tcW w:w="1185"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раздел</w:t>
            </w:r>
          </w:p>
        </w:tc>
        <w:tc>
          <w:tcPr>
            <w:tcW w:w="1433"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подраздел</w:t>
            </w:r>
          </w:p>
        </w:tc>
        <w:tc>
          <w:tcPr>
            <w:tcW w:w="1785"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целевая статья</w:t>
            </w:r>
          </w:p>
        </w:tc>
        <w:tc>
          <w:tcPr>
            <w:tcW w:w="137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вид расходов</w:t>
            </w:r>
          </w:p>
        </w:tc>
        <w:tc>
          <w:tcPr>
            <w:tcW w:w="1536" w:type="dxa"/>
            <w:vMerge/>
            <w:tcBorders>
              <w:top w:val="single" w:sz="4" w:space="0" w:color="auto"/>
              <w:left w:val="single" w:sz="4" w:space="0" w:color="auto"/>
              <w:bottom w:val="single" w:sz="4" w:space="0" w:color="auto"/>
              <w:right w:val="single" w:sz="4" w:space="0" w:color="auto"/>
            </w:tcBorders>
            <w:vAlign w:val="center"/>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p>
        </w:tc>
      </w:tr>
      <w:tr w:rsidR="00123D37" w:rsidRPr="00123D37" w:rsidTr="00123D37">
        <w:trPr>
          <w:trHeight w:val="841"/>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Администрация Потюкановского сельсовета Северного района Новосибирской области</w:t>
            </w:r>
          </w:p>
        </w:tc>
        <w:tc>
          <w:tcPr>
            <w:tcW w:w="1185"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433"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785"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Общегосударственные вопросы</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684,5</w:t>
            </w:r>
          </w:p>
        </w:tc>
      </w:tr>
      <w:tr w:rsidR="00123D37" w:rsidRPr="00123D37" w:rsidTr="00123D37">
        <w:trPr>
          <w:trHeight w:val="679"/>
        </w:trPr>
        <w:tc>
          <w:tcPr>
            <w:tcW w:w="8061"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Функционирование высшего должностного лица субъекта Российской Федерации и муниципального образования</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02</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464,3</w:t>
            </w:r>
          </w:p>
        </w:tc>
      </w:tr>
      <w:tr w:rsidR="00123D37" w:rsidRPr="00123D37" w:rsidTr="00123D37">
        <w:trPr>
          <w:trHeight w:val="310"/>
        </w:trPr>
        <w:tc>
          <w:tcPr>
            <w:tcW w:w="806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Непрограммная часть местного бюджета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99 0 00 00000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464,3</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содержание органов местного самоуправления</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464,3</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Глава муниципального образования</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99 0 00 03110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464,3</w:t>
            </w:r>
          </w:p>
        </w:tc>
      </w:tr>
      <w:tr w:rsidR="00123D37" w:rsidRPr="00123D37" w:rsidTr="00123D37">
        <w:trPr>
          <w:trHeight w:val="1299"/>
        </w:trPr>
        <w:tc>
          <w:tcPr>
            <w:tcW w:w="8061"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99 0 00 03110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464,3</w:t>
            </w:r>
          </w:p>
        </w:tc>
      </w:tr>
      <w:tr w:rsidR="00123D37" w:rsidRPr="00123D37" w:rsidTr="00123D37">
        <w:trPr>
          <w:trHeight w:val="280"/>
        </w:trPr>
        <w:tc>
          <w:tcPr>
            <w:tcW w:w="806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выплаты персоналу государственных (муниципальных) органов</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99 0 00 03110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120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464,3</w:t>
            </w:r>
          </w:p>
        </w:tc>
      </w:tr>
      <w:tr w:rsidR="00123D37" w:rsidRPr="00123D37" w:rsidTr="00123D37">
        <w:trPr>
          <w:trHeight w:val="1727"/>
        </w:trPr>
        <w:tc>
          <w:tcPr>
            <w:tcW w:w="8061"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lastRenderedPageBreak/>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190,2</w:t>
            </w:r>
          </w:p>
        </w:tc>
      </w:tr>
      <w:tr w:rsidR="00123D37" w:rsidRPr="00123D37" w:rsidTr="00123D37">
        <w:trPr>
          <w:trHeight w:val="1240"/>
        </w:trPr>
        <w:tc>
          <w:tcPr>
            <w:tcW w:w="806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05 0 00 70190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0,1</w:t>
            </w:r>
          </w:p>
        </w:tc>
      </w:tr>
      <w:tr w:rsidR="00123D37" w:rsidRPr="00123D37" w:rsidTr="00123D37">
        <w:trPr>
          <w:trHeight w:val="93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05 0 00 70190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0,1</w:t>
            </w:r>
          </w:p>
        </w:tc>
      </w:tr>
      <w:tr w:rsidR="00123D37" w:rsidRPr="00123D37" w:rsidTr="00123D37">
        <w:trPr>
          <w:trHeight w:val="62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Закупка товаров, работ и услуг для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05 0 00 70190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0,1</w:t>
            </w:r>
          </w:p>
        </w:tc>
      </w:tr>
      <w:tr w:rsidR="00123D37" w:rsidRPr="00123D37" w:rsidTr="00123D37">
        <w:trPr>
          <w:trHeight w:val="62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05 0 00 70190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240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0,1</w:t>
            </w:r>
          </w:p>
        </w:tc>
      </w:tr>
      <w:tr w:rsidR="00123D37" w:rsidRPr="00123D37" w:rsidTr="00123D37">
        <w:trPr>
          <w:trHeight w:val="339"/>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Непрограммная часть местного бюджета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99 0 00 00000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190,1</w:t>
            </w:r>
          </w:p>
        </w:tc>
      </w:tr>
      <w:tr w:rsidR="00123D37" w:rsidRPr="00123D37" w:rsidTr="00123D37">
        <w:trPr>
          <w:trHeight w:val="413"/>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содержание органов местного самоуправления</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154,5</w:t>
            </w:r>
          </w:p>
        </w:tc>
      </w:tr>
      <w:tr w:rsidR="00123D37" w:rsidRPr="00123D37" w:rsidTr="00123D37">
        <w:trPr>
          <w:trHeight w:val="354"/>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Центральный аппарат</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99 0 00 03120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154,5</w:t>
            </w:r>
          </w:p>
        </w:tc>
      </w:tr>
      <w:tr w:rsidR="00123D37" w:rsidRPr="00123D37" w:rsidTr="00123D37">
        <w:trPr>
          <w:trHeight w:val="1358"/>
        </w:trPr>
        <w:tc>
          <w:tcPr>
            <w:tcW w:w="8061"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99 0 00 03120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17,9</w:t>
            </w:r>
          </w:p>
        </w:tc>
      </w:tr>
      <w:tr w:rsidR="00123D37" w:rsidRPr="00123D37" w:rsidTr="00123D37">
        <w:trPr>
          <w:trHeight w:val="576"/>
        </w:trPr>
        <w:tc>
          <w:tcPr>
            <w:tcW w:w="806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выплаты персоналу государственных (муниципальных) органов</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99 0 00 03120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120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17,9</w:t>
            </w:r>
          </w:p>
        </w:tc>
      </w:tr>
      <w:tr w:rsidR="00123D37" w:rsidRPr="00123D37" w:rsidTr="00123D37">
        <w:trPr>
          <w:trHeight w:val="576"/>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Закупка товаров, работ и услуг для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99 0 00 03120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114,8</w:t>
            </w:r>
          </w:p>
        </w:tc>
      </w:tr>
      <w:tr w:rsidR="00123D37" w:rsidRPr="00123D37" w:rsidTr="00123D37">
        <w:trPr>
          <w:trHeight w:val="576"/>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99 0 00 03120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240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114,8</w:t>
            </w:r>
          </w:p>
        </w:tc>
      </w:tr>
      <w:tr w:rsidR="00123D37" w:rsidRPr="00123D37" w:rsidTr="00123D37">
        <w:trPr>
          <w:trHeight w:val="428"/>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Иные бюджетные ассигнования</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99 0 00 03120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800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21,8</w:t>
            </w:r>
          </w:p>
        </w:tc>
      </w:tr>
      <w:tr w:rsidR="00123D37" w:rsidRPr="00123D37" w:rsidTr="00123D37">
        <w:trPr>
          <w:trHeight w:val="576"/>
        </w:trPr>
        <w:tc>
          <w:tcPr>
            <w:tcW w:w="8061"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lastRenderedPageBreak/>
              <w:t>Уплата налогов, сборов и иных платежей</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99 0 00 03120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850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21,8</w:t>
            </w:r>
          </w:p>
        </w:tc>
      </w:tr>
      <w:tr w:rsidR="00123D37" w:rsidRPr="00123D37" w:rsidTr="00123D37">
        <w:trPr>
          <w:trHeight w:val="945"/>
        </w:trPr>
        <w:tc>
          <w:tcPr>
            <w:tcW w:w="806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Средства передаваемые на осуществление части переданных полномочий поселения по исполнению местного бюджета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99 0 00 84030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7,6</w:t>
            </w:r>
          </w:p>
        </w:tc>
      </w:tr>
      <w:tr w:rsidR="00123D37" w:rsidRPr="00123D37" w:rsidTr="00123D37">
        <w:trPr>
          <w:trHeight w:val="576"/>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Межбюджетные трансферты</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99 0 00 84030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500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7,6</w:t>
            </w:r>
          </w:p>
        </w:tc>
      </w:tr>
      <w:tr w:rsidR="00123D37" w:rsidRPr="00123D37" w:rsidTr="00123D37">
        <w:trPr>
          <w:trHeight w:val="576"/>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Иные межбюджетные трансферты</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99 0 00 84030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540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7,6</w:t>
            </w:r>
          </w:p>
        </w:tc>
      </w:tr>
      <w:tr w:rsidR="00123D37" w:rsidRPr="00123D37" w:rsidTr="00123D37">
        <w:trPr>
          <w:trHeight w:val="1373"/>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содержание органов местного самоуправления за счет средств областного бюджета в рамках государственной программы Новосибирской области  "Развитие юстиции Новосибирской области"</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99 1 00 70510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28,0</w:t>
            </w:r>
          </w:p>
        </w:tc>
      </w:tr>
      <w:tr w:rsidR="00123D37" w:rsidRPr="00123D37" w:rsidTr="00123D37">
        <w:trPr>
          <w:trHeight w:val="576"/>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Закупка товаров, работ и услуг для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99 1 00 70510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28,0</w:t>
            </w:r>
          </w:p>
        </w:tc>
      </w:tr>
      <w:tr w:rsidR="00123D37" w:rsidRPr="00123D37" w:rsidTr="00123D37">
        <w:trPr>
          <w:trHeight w:val="576"/>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99 1 00 70510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240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28,0</w:t>
            </w:r>
          </w:p>
        </w:tc>
      </w:tr>
      <w:tr w:rsidR="00123D37" w:rsidRPr="00123D37" w:rsidTr="00123D37">
        <w:trPr>
          <w:trHeight w:val="90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06</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30,0</w:t>
            </w:r>
          </w:p>
        </w:tc>
      </w:tr>
      <w:tr w:rsidR="00123D37" w:rsidRPr="00123D37" w:rsidTr="00123D37">
        <w:trPr>
          <w:trHeight w:val="325"/>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Непрограммная часть местного бюджета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06</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99 0 00 00000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30,0</w:t>
            </w:r>
          </w:p>
        </w:tc>
      </w:tr>
      <w:tr w:rsidR="00123D37" w:rsidRPr="00123D37" w:rsidTr="00123D37">
        <w:trPr>
          <w:trHeight w:val="90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xml:space="preserve">Средства передаваемые на осуществление части переданных полномочий поселения по осуществлению внешнего муниципального контроля </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06</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99 0 00 84010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30,0</w:t>
            </w:r>
          </w:p>
        </w:tc>
      </w:tr>
      <w:tr w:rsidR="00123D37" w:rsidRPr="00123D37" w:rsidTr="00123D37">
        <w:trPr>
          <w:trHeight w:val="325"/>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Межбюджетные трансферты</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06</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99 0 00 84010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500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30,0</w:t>
            </w:r>
          </w:p>
        </w:tc>
      </w:tr>
      <w:tr w:rsidR="00123D37" w:rsidRPr="00123D37" w:rsidTr="00123D37">
        <w:trPr>
          <w:trHeight w:val="369"/>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Иные межбюджетные трансферты</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06</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99 0 00 84010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540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30,0</w:t>
            </w:r>
          </w:p>
        </w:tc>
      </w:tr>
      <w:tr w:rsidR="00123D37" w:rsidRPr="00123D37" w:rsidTr="00123D37">
        <w:trPr>
          <w:trHeight w:val="15"/>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 </w:t>
            </w:r>
          </w:p>
        </w:tc>
      </w:tr>
      <w:tr w:rsidR="00123D37" w:rsidRPr="00123D37" w:rsidTr="00123D37">
        <w:trPr>
          <w:trHeight w:val="74"/>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 </w:t>
            </w:r>
          </w:p>
        </w:tc>
      </w:tr>
      <w:tr w:rsidR="00123D37" w:rsidRPr="00123D37" w:rsidTr="00123D37">
        <w:trPr>
          <w:trHeight w:val="3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 </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Национальная оборона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02</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82,9</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Мобилизационная и вневойсковая подготовка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02</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82,9</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Непрограммная часть местного бюджета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99 0 00 00000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82,9</w:t>
            </w:r>
          </w:p>
        </w:tc>
      </w:tr>
      <w:tr w:rsidR="00123D37" w:rsidRPr="00123D37" w:rsidTr="00123D37">
        <w:trPr>
          <w:trHeight w:val="93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lastRenderedPageBreak/>
              <w:t>Расходы на осуществление первичного воинского учета на территориях, гду отсутствуют военные комиссариаты, за счет средств федерального бюджета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99 0 00 51180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82,9</w:t>
            </w:r>
          </w:p>
        </w:tc>
      </w:tr>
      <w:tr w:rsidR="00123D37" w:rsidRPr="00123D37" w:rsidTr="00123D37">
        <w:trPr>
          <w:trHeight w:val="1181"/>
        </w:trPr>
        <w:tc>
          <w:tcPr>
            <w:tcW w:w="8061"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99 0 00 51180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82,0</w:t>
            </w:r>
          </w:p>
        </w:tc>
      </w:tr>
      <w:tr w:rsidR="00123D37" w:rsidRPr="00123D37" w:rsidTr="00123D37">
        <w:trPr>
          <w:trHeight w:val="620"/>
        </w:trPr>
        <w:tc>
          <w:tcPr>
            <w:tcW w:w="8061"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выплаты персоналу государственных (муниципальных) органов</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99 0 00 51180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120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82,0</w:t>
            </w:r>
          </w:p>
        </w:tc>
      </w:tr>
      <w:tr w:rsidR="00123D37" w:rsidRPr="00123D37" w:rsidTr="00123D37">
        <w:trPr>
          <w:trHeight w:val="62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Закупка товаров, работ и услуг для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99 0 00 51180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0,9</w:t>
            </w:r>
          </w:p>
        </w:tc>
      </w:tr>
      <w:tr w:rsidR="00123D37" w:rsidRPr="00123D37" w:rsidTr="00123D37">
        <w:trPr>
          <w:trHeight w:val="59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02</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99 0 00 51180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240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0,9</w:t>
            </w:r>
          </w:p>
        </w:tc>
      </w:tr>
      <w:tr w:rsidR="00123D37" w:rsidRPr="00123D37" w:rsidTr="00123D37">
        <w:trPr>
          <w:trHeight w:val="44"/>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 </w:t>
            </w:r>
          </w:p>
        </w:tc>
      </w:tr>
      <w:tr w:rsidR="00123D37" w:rsidRPr="00123D37" w:rsidTr="00123D37">
        <w:trPr>
          <w:trHeight w:val="44"/>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 </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Национальная экономика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04</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84,6</w:t>
            </w:r>
          </w:p>
        </w:tc>
      </w:tr>
      <w:tr w:rsidR="00123D37" w:rsidRPr="00123D37" w:rsidTr="00123D37">
        <w:trPr>
          <w:trHeight w:val="266"/>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Дорожное хозяйство (дорожные фонды)</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04</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09</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84,6</w:t>
            </w:r>
          </w:p>
        </w:tc>
      </w:tr>
      <w:tr w:rsidR="00123D37" w:rsidRPr="00123D37" w:rsidTr="00123D37">
        <w:trPr>
          <w:trHeight w:val="1210"/>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Обеспечение дорожной деятельности в отношении автомобильных дорог общего пользования местного значения, за счет бюджетных ассигнований муниципального дорожного фонда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09</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61 0 00 00000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84,6</w:t>
            </w:r>
          </w:p>
        </w:tc>
      </w:tr>
      <w:tr w:rsidR="00123D37" w:rsidRPr="00123D37" w:rsidTr="00123D37">
        <w:trPr>
          <w:trHeight w:val="1373"/>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 xml:space="preserve">Обеспечение дорожной деятельности в отношении автомобильных дорог общего пользования местного значения, за счет акциз </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09</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61 0 00 70770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84,6</w:t>
            </w:r>
          </w:p>
        </w:tc>
      </w:tr>
      <w:tr w:rsidR="00123D37" w:rsidRPr="00123D37" w:rsidTr="00123D37">
        <w:trPr>
          <w:trHeight w:val="679"/>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Закупка товаров, работ и услуг для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09</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61 0 00 70770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84,6</w:t>
            </w:r>
          </w:p>
        </w:tc>
      </w:tr>
      <w:tr w:rsidR="00123D37" w:rsidRPr="00123D37" w:rsidTr="00123D37">
        <w:trPr>
          <w:trHeight w:val="679"/>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04</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09</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61 0 00 70770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240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84,6</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Жилищно-коммунальное хозяйство</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2067,9</w:t>
            </w:r>
          </w:p>
        </w:tc>
      </w:tr>
      <w:tr w:rsidR="00123D37" w:rsidRPr="00123D37" w:rsidTr="00123D37">
        <w:trPr>
          <w:trHeight w:val="384"/>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Благоустройство</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100,6</w:t>
            </w:r>
          </w:p>
        </w:tc>
      </w:tr>
      <w:tr w:rsidR="00123D37" w:rsidRPr="00123D37" w:rsidTr="00123D37">
        <w:trPr>
          <w:trHeight w:val="723"/>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lastRenderedPageBreak/>
              <w:t>Обеспечение населения качественным жильем и жилищно-коммунальными услугами</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05 3 00 00000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100,6</w:t>
            </w:r>
          </w:p>
        </w:tc>
      </w:tr>
      <w:tr w:rsidR="00123D37" w:rsidRPr="00123D37" w:rsidTr="00123D37">
        <w:trPr>
          <w:trHeight w:val="1063"/>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Мероприятия по благоустройству территории Потюкановского сельсовета Северного района Новосибирской области</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05 3 00 06000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100,6</w:t>
            </w:r>
          </w:p>
        </w:tc>
      </w:tr>
      <w:tr w:rsidR="00123D37" w:rsidRPr="00123D37" w:rsidTr="00123D37">
        <w:trPr>
          <w:trHeight w:val="723"/>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Прочие мероприятия по благоустройству поселений</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05 3 00 06060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100,6</w:t>
            </w:r>
          </w:p>
        </w:tc>
      </w:tr>
      <w:tr w:rsidR="00123D37" w:rsidRPr="00123D37" w:rsidTr="00123D37">
        <w:trPr>
          <w:trHeight w:val="723"/>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Закупка товаров, работ и услуг для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05 3 00 06060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100,6</w:t>
            </w:r>
          </w:p>
        </w:tc>
      </w:tr>
      <w:tr w:rsidR="00123D37" w:rsidRPr="00123D37" w:rsidTr="00123D37">
        <w:trPr>
          <w:trHeight w:val="723"/>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03</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05 3 00 06060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240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100,6</w:t>
            </w:r>
          </w:p>
        </w:tc>
      </w:tr>
      <w:tr w:rsidR="00123D37" w:rsidRPr="00123D37" w:rsidTr="00123D37">
        <w:trPr>
          <w:trHeight w:val="620"/>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Другие вопросы в области жилищно-коммунального хозяйства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1967,6</w:t>
            </w:r>
          </w:p>
        </w:tc>
      </w:tr>
      <w:tr w:rsidR="00123D37" w:rsidRPr="00123D37" w:rsidTr="00123D37">
        <w:trPr>
          <w:trHeight w:val="62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Реформирование региональных и муниципальных финансов</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05 4 00 00000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1967,3</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Реформирование  муниципальных финансов</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05 4 00 00000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1967,3</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Реформирование  муниципальных финансов</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05 4 00 00000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1967,3</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Реформирование  муниципальных финансов</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05 4 00 00180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1967,3</w:t>
            </w:r>
          </w:p>
        </w:tc>
      </w:tr>
      <w:tr w:rsidR="00123D37" w:rsidRPr="00123D37" w:rsidTr="00123D37">
        <w:trPr>
          <w:trHeight w:val="1181"/>
        </w:trPr>
        <w:tc>
          <w:tcPr>
            <w:tcW w:w="8061"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05 4 00 00180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1260,7</w:t>
            </w:r>
          </w:p>
        </w:tc>
      </w:tr>
      <w:tr w:rsidR="00123D37" w:rsidRPr="00123D37" w:rsidTr="00123D37">
        <w:trPr>
          <w:trHeight w:val="310"/>
        </w:trPr>
        <w:tc>
          <w:tcPr>
            <w:tcW w:w="80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выплаты персоналу казенных учреждений</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05 4 00 00180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110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1260,7</w:t>
            </w:r>
          </w:p>
        </w:tc>
      </w:tr>
      <w:tr w:rsidR="00123D37" w:rsidRPr="00123D37" w:rsidTr="00123D37">
        <w:trPr>
          <w:trHeight w:val="62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Закупка товаров, работ и услуг для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05 4 00 00180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687,0</w:t>
            </w:r>
          </w:p>
        </w:tc>
      </w:tr>
      <w:tr w:rsidR="00123D37" w:rsidRPr="00123D37" w:rsidTr="00123D37">
        <w:trPr>
          <w:trHeight w:val="62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Иные закупки товаров, работ и услуг для обеспечения государственных (муниципальных) нужд</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05 4 00 00180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240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687,0</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Иные бюджетные ассигнования</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05 4 00 00180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800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19,6</w:t>
            </w:r>
          </w:p>
        </w:tc>
      </w:tr>
      <w:tr w:rsidR="00123D37" w:rsidRPr="00123D37" w:rsidTr="00123D37">
        <w:trPr>
          <w:trHeight w:val="310"/>
        </w:trPr>
        <w:tc>
          <w:tcPr>
            <w:tcW w:w="8061"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Уплата налогов, сборов и иных платежей</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05 4 00 00180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850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19,6</w:t>
            </w:r>
          </w:p>
        </w:tc>
      </w:tr>
      <w:tr w:rsidR="00123D37" w:rsidRPr="00123D37" w:rsidTr="00123D37">
        <w:trPr>
          <w:trHeight w:val="310"/>
        </w:trPr>
        <w:tc>
          <w:tcPr>
            <w:tcW w:w="8061"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Культура, кинематография</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08</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23,1</w:t>
            </w:r>
          </w:p>
        </w:tc>
      </w:tr>
      <w:tr w:rsidR="00123D37" w:rsidRPr="00123D37" w:rsidTr="00123D37">
        <w:trPr>
          <w:trHeight w:val="310"/>
        </w:trPr>
        <w:tc>
          <w:tcPr>
            <w:tcW w:w="8061"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lastRenderedPageBreak/>
              <w:t>Культура</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23,1</w:t>
            </w:r>
          </w:p>
        </w:tc>
      </w:tr>
      <w:tr w:rsidR="00123D37" w:rsidRPr="00123D37" w:rsidTr="00123D37">
        <w:trPr>
          <w:trHeight w:val="782"/>
        </w:trPr>
        <w:tc>
          <w:tcPr>
            <w:tcW w:w="8061"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Учреждения культуры и мероприятия в сфере культуры и кинематографии</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08 1 00 00720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23,1</w:t>
            </w:r>
          </w:p>
        </w:tc>
      </w:tr>
      <w:tr w:rsidR="00123D37" w:rsidRPr="00123D37" w:rsidTr="00123D37">
        <w:trPr>
          <w:trHeight w:val="1181"/>
        </w:trPr>
        <w:tc>
          <w:tcPr>
            <w:tcW w:w="8061" w:type="dxa"/>
            <w:tcBorders>
              <w:top w:val="nil"/>
              <w:left w:val="nil"/>
              <w:bottom w:val="nil"/>
              <w:right w:val="nil"/>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08 1 00 00720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19,7</w:t>
            </w:r>
          </w:p>
        </w:tc>
      </w:tr>
      <w:tr w:rsidR="00123D37" w:rsidRPr="00123D37" w:rsidTr="00123D37">
        <w:trPr>
          <w:trHeight w:val="310"/>
        </w:trPr>
        <w:tc>
          <w:tcPr>
            <w:tcW w:w="80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на выплаты персоналу казенных учреждений</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08 1 00 00720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110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19,7</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Иные бюджетные ассигнования</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08 1 00 00720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800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3,4</w:t>
            </w:r>
          </w:p>
        </w:tc>
      </w:tr>
      <w:tr w:rsidR="00123D37" w:rsidRPr="00123D37" w:rsidTr="00123D37">
        <w:trPr>
          <w:trHeight w:val="310"/>
        </w:trPr>
        <w:tc>
          <w:tcPr>
            <w:tcW w:w="8061" w:type="dxa"/>
            <w:tcBorders>
              <w:top w:val="nil"/>
              <w:left w:val="nil"/>
              <w:bottom w:val="nil"/>
              <w:right w:val="nil"/>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Уплата налогов, сборов и иных платежей</w:t>
            </w:r>
          </w:p>
        </w:tc>
        <w:tc>
          <w:tcPr>
            <w:tcW w:w="1185"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08 1 00 00720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850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3,4</w:t>
            </w:r>
          </w:p>
        </w:tc>
      </w:tr>
      <w:tr w:rsidR="00123D37" w:rsidRPr="00123D37" w:rsidTr="00123D37">
        <w:trPr>
          <w:trHeight w:val="310"/>
        </w:trPr>
        <w:tc>
          <w:tcPr>
            <w:tcW w:w="8061"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Социальная политика</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10</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71,8</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Пенсионное обеспечение</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10</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01</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71,8</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Доплаты к пенсиям, дополнительное пенсионное обеспечение</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10</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71,8</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Расходы в области социальной политики</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10</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01</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10 0 00 00000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71,8</w:t>
            </w:r>
          </w:p>
        </w:tc>
      </w:tr>
      <w:tr w:rsidR="00123D37" w:rsidRPr="00123D37" w:rsidTr="00123D37">
        <w:trPr>
          <w:trHeight w:val="458"/>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Пенсии</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01</w:t>
            </w:r>
          </w:p>
        </w:tc>
        <w:tc>
          <w:tcPr>
            <w:tcW w:w="1785"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10 1 00 02020</w:t>
            </w:r>
          </w:p>
        </w:tc>
        <w:tc>
          <w:tcPr>
            <w:tcW w:w="1370" w:type="dxa"/>
            <w:tcBorders>
              <w:top w:val="nil"/>
              <w:left w:val="nil"/>
              <w:bottom w:val="single" w:sz="4" w:space="0" w:color="auto"/>
              <w:right w:val="single" w:sz="4" w:space="0" w:color="auto"/>
            </w:tcBorders>
            <w:shd w:val="clear" w:color="auto" w:fill="auto"/>
            <w:noWrap/>
            <w:vAlign w:val="center"/>
            <w:hideMark/>
          </w:tcPr>
          <w:p w:rsidR="00123D37" w:rsidRPr="00123D37" w:rsidRDefault="00123D37" w:rsidP="00123D37">
            <w:pPr>
              <w:spacing w:after="0" w:line="20" w:lineRule="atLeast"/>
              <w:contextualSpacing/>
              <w:jc w:val="center"/>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71,8</w:t>
            </w:r>
          </w:p>
        </w:tc>
      </w:tr>
      <w:tr w:rsidR="00123D37" w:rsidRPr="00123D37" w:rsidTr="00123D37">
        <w:trPr>
          <w:trHeight w:val="399"/>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Социальное обеспечение и иные выплаты населению</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01</w:t>
            </w:r>
          </w:p>
        </w:tc>
        <w:tc>
          <w:tcPr>
            <w:tcW w:w="1785"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10 1 00 02020</w:t>
            </w:r>
          </w:p>
        </w:tc>
        <w:tc>
          <w:tcPr>
            <w:tcW w:w="1370" w:type="dxa"/>
            <w:tcBorders>
              <w:top w:val="nil"/>
              <w:left w:val="nil"/>
              <w:bottom w:val="single" w:sz="4" w:space="0" w:color="auto"/>
              <w:right w:val="single" w:sz="4" w:space="0" w:color="auto"/>
            </w:tcBorders>
            <w:shd w:val="clear" w:color="auto" w:fill="auto"/>
            <w:noWrap/>
            <w:vAlign w:val="center"/>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300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71,8</w:t>
            </w:r>
          </w:p>
        </w:tc>
      </w:tr>
      <w:tr w:rsidR="00123D37" w:rsidRPr="00123D37" w:rsidTr="00123D37">
        <w:trPr>
          <w:trHeight w:val="620"/>
        </w:trPr>
        <w:tc>
          <w:tcPr>
            <w:tcW w:w="8061" w:type="dxa"/>
            <w:tcBorders>
              <w:top w:val="nil"/>
              <w:left w:val="single" w:sz="4" w:space="0" w:color="auto"/>
              <w:bottom w:val="single" w:sz="4" w:space="0" w:color="auto"/>
              <w:right w:val="single" w:sz="4" w:space="0" w:color="auto"/>
            </w:tcBorders>
            <w:shd w:val="clear" w:color="auto" w:fill="auto"/>
            <w:vAlign w:val="center"/>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Публичные нормативные социальные выплаты гражданам</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01</w:t>
            </w:r>
          </w:p>
        </w:tc>
        <w:tc>
          <w:tcPr>
            <w:tcW w:w="1785" w:type="dxa"/>
            <w:tcBorders>
              <w:top w:val="nil"/>
              <w:left w:val="nil"/>
              <w:bottom w:val="single" w:sz="4" w:space="0" w:color="auto"/>
              <w:right w:val="single" w:sz="4" w:space="0" w:color="auto"/>
            </w:tcBorders>
            <w:shd w:val="clear" w:color="auto" w:fill="auto"/>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10 1 00 02020</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310</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71,8</w:t>
            </w:r>
          </w:p>
        </w:tc>
      </w:tr>
      <w:tr w:rsidR="00123D37" w:rsidRPr="00123D37" w:rsidTr="00123D37">
        <w:trPr>
          <w:trHeight w:val="310"/>
        </w:trPr>
        <w:tc>
          <w:tcPr>
            <w:tcW w:w="8061" w:type="dxa"/>
            <w:tcBorders>
              <w:top w:val="nil"/>
              <w:left w:val="single" w:sz="4" w:space="0" w:color="auto"/>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b/>
                <w:bCs/>
                <w:color w:val="000000"/>
                <w:sz w:val="16"/>
                <w:szCs w:val="16"/>
              </w:rPr>
            </w:pPr>
            <w:r w:rsidRPr="00123D37">
              <w:rPr>
                <w:rFonts w:ascii="Times New Roman" w:eastAsia="Times New Roman" w:hAnsi="Times New Roman" w:cs="Times New Roman"/>
                <w:b/>
                <w:bCs/>
                <w:color w:val="000000"/>
                <w:sz w:val="16"/>
                <w:szCs w:val="16"/>
              </w:rPr>
              <w:t>Всего расходов</w:t>
            </w:r>
          </w:p>
        </w:tc>
        <w:tc>
          <w:tcPr>
            <w:tcW w:w="11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433"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785"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370"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rPr>
                <w:rFonts w:ascii="Times New Roman" w:eastAsia="Times New Roman" w:hAnsi="Times New Roman" w:cs="Times New Roman"/>
                <w:color w:val="000000"/>
                <w:sz w:val="16"/>
                <w:szCs w:val="16"/>
              </w:rPr>
            </w:pPr>
            <w:r w:rsidRPr="00123D37">
              <w:rPr>
                <w:rFonts w:ascii="Times New Roman" w:eastAsia="Times New Roman" w:hAnsi="Times New Roman" w:cs="Times New Roman"/>
                <w:color w:val="000000"/>
                <w:sz w:val="16"/>
                <w:szCs w:val="16"/>
              </w:rPr>
              <w:t> </w:t>
            </w:r>
          </w:p>
        </w:tc>
        <w:tc>
          <w:tcPr>
            <w:tcW w:w="1536" w:type="dxa"/>
            <w:tcBorders>
              <w:top w:val="nil"/>
              <w:left w:val="nil"/>
              <w:bottom w:val="single" w:sz="4" w:space="0" w:color="auto"/>
              <w:right w:val="single" w:sz="4" w:space="0" w:color="auto"/>
            </w:tcBorders>
            <w:shd w:val="clear" w:color="auto" w:fill="auto"/>
            <w:noWrap/>
            <w:vAlign w:val="bottom"/>
            <w:hideMark/>
          </w:tcPr>
          <w:p w:rsidR="00123D37" w:rsidRPr="00123D37" w:rsidRDefault="00123D37" w:rsidP="00123D37">
            <w:pPr>
              <w:spacing w:after="0" w:line="20" w:lineRule="atLeast"/>
              <w:contextualSpacing/>
              <w:jc w:val="right"/>
              <w:rPr>
                <w:rFonts w:ascii="Times New Roman" w:eastAsia="Times New Roman" w:hAnsi="Times New Roman" w:cs="Times New Roman"/>
                <w:b/>
                <w:bCs/>
                <w:sz w:val="16"/>
                <w:szCs w:val="16"/>
              </w:rPr>
            </w:pPr>
            <w:r w:rsidRPr="00123D37">
              <w:rPr>
                <w:rFonts w:ascii="Times New Roman" w:eastAsia="Times New Roman" w:hAnsi="Times New Roman" w:cs="Times New Roman"/>
                <w:b/>
                <w:bCs/>
                <w:sz w:val="16"/>
                <w:szCs w:val="16"/>
              </w:rPr>
              <w:t>3014,8</w:t>
            </w:r>
          </w:p>
        </w:tc>
      </w:tr>
    </w:tbl>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pPr>
    </w:p>
    <w:p w:rsidR="00123D37" w:rsidRPr="00123D37" w:rsidRDefault="00123D37" w:rsidP="00123D37">
      <w:pPr>
        <w:pStyle w:val="a6"/>
        <w:spacing w:line="20" w:lineRule="atLeast"/>
        <w:contextualSpacing/>
        <w:jc w:val="right"/>
        <w:rPr>
          <w:rFonts w:ascii="Times New Roman" w:hAnsi="Times New Roman" w:cs="Times New Roman"/>
          <w:sz w:val="16"/>
          <w:szCs w:val="16"/>
        </w:rPr>
        <w:sectPr w:rsidR="00123D37" w:rsidRPr="00123D37" w:rsidSect="00123D37">
          <w:pgSz w:w="16838" w:h="11906" w:orient="landscape" w:code="9"/>
          <w:pgMar w:top="851" w:right="1134" w:bottom="851" w:left="1134" w:header="709" w:footer="709" w:gutter="0"/>
          <w:cols w:space="708"/>
          <w:docGrid w:linePitch="360"/>
        </w:sect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lastRenderedPageBreak/>
        <w:t>Приложение № 10 к решению схода граждан</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Потюкановского сельсовета</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Северного района Новосибирской области</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от  _______ 2015 № ____</w:t>
      </w:r>
    </w:p>
    <w:p w:rsidR="00123D37" w:rsidRPr="00123D37" w:rsidRDefault="00123D37" w:rsidP="00123D37">
      <w:pPr>
        <w:spacing w:line="20" w:lineRule="atLeast"/>
        <w:contextualSpacing/>
        <w:jc w:val="center"/>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Таблица 1</w:t>
      </w:r>
    </w:p>
    <w:p w:rsidR="00123D37" w:rsidRPr="00123D37" w:rsidRDefault="00123D37" w:rsidP="00123D37">
      <w:pPr>
        <w:spacing w:line="20" w:lineRule="atLeast"/>
        <w:contextualSpacing/>
        <w:jc w:val="right"/>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b/>
          <w:sz w:val="16"/>
          <w:szCs w:val="16"/>
        </w:rPr>
      </w:pPr>
    </w:p>
    <w:p w:rsidR="00123D37" w:rsidRPr="00123D37" w:rsidRDefault="00123D37" w:rsidP="00123D37">
      <w:pPr>
        <w:tabs>
          <w:tab w:val="center" w:pos="4677"/>
          <w:tab w:val="left" w:pos="8490"/>
        </w:tabs>
        <w:spacing w:line="20" w:lineRule="atLeast"/>
        <w:contextualSpacing/>
        <w:rPr>
          <w:rFonts w:ascii="Times New Roman" w:hAnsi="Times New Roman" w:cs="Times New Roman"/>
          <w:b/>
          <w:sz w:val="16"/>
          <w:szCs w:val="16"/>
        </w:rPr>
      </w:pPr>
      <w:r w:rsidRPr="00123D37">
        <w:rPr>
          <w:rFonts w:ascii="Times New Roman" w:hAnsi="Times New Roman" w:cs="Times New Roman"/>
          <w:b/>
          <w:sz w:val="16"/>
          <w:szCs w:val="16"/>
        </w:rPr>
        <w:tab/>
        <w:t xml:space="preserve">И С Т О Ч Н И К И </w:t>
      </w:r>
      <w:r w:rsidRPr="00123D37">
        <w:rPr>
          <w:rFonts w:ascii="Times New Roman" w:hAnsi="Times New Roman" w:cs="Times New Roman"/>
          <w:b/>
          <w:sz w:val="16"/>
          <w:szCs w:val="16"/>
        </w:rPr>
        <w:tab/>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внутреннего финансирования дефицита местного бюджета</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 на 2016г</w:t>
      </w:r>
    </w:p>
    <w:p w:rsidR="00123D37" w:rsidRPr="00123D37" w:rsidRDefault="00123D37" w:rsidP="00123D37">
      <w:pPr>
        <w:spacing w:line="20" w:lineRule="atLeast"/>
        <w:contextualSpacing/>
        <w:jc w:val="center"/>
        <w:rPr>
          <w:rFonts w:ascii="Times New Roman" w:hAnsi="Times New Roman" w:cs="Times New Roman"/>
          <w:b/>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90"/>
        <w:gridCol w:w="4658"/>
        <w:gridCol w:w="1620"/>
      </w:tblGrid>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К О Д </w:t>
            </w:r>
          </w:p>
        </w:tc>
        <w:tc>
          <w:tcPr>
            <w:tcW w:w="465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Наименование источников внутреннего финансирования</w:t>
            </w:r>
          </w:p>
        </w:tc>
        <w:tc>
          <w:tcPr>
            <w:tcW w:w="162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 У М М А</w:t>
            </w:r>
          </w:p>
          <w:p w:rsidR="00123D37" w:rsidRPr="00123D37" w:rsidRDefault="00123D37" w:rsidP="00123D37">
            <w:pPr>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тыс.руб.</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 </w:t>
            </w:r>
          </w:p>
        </w:tc>
      </w:tr>
      <w:tr w:rsidR="00123D37" w:rsidRPr="00123D37" w:rsidTr="00123D37">
        <w:tc>
          <w:tcPr>
            <w:tcW w:w="319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1</w:t>
            </w:r>
          </w:p>
        </w:tc>
        <w:tc>
          <w:tcPr>
            <w:tcW w:w="4658"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2</w:t>
            </w:r>
          </w:p>
        </w:tc>
        <w:tc>
          <w:tcPr>
            <w:tcW w:w="1620" w:type="dxa"/>
          </w:tcPr>
          <w:p w:rsidR="00123D37" w:rsidRPr="00123D37" w:rsidRDefault="00123D37" w:rsidP="00123D37">
            <w:pPr>
              <w:spacing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3</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Источники внутреннего финансирования дефицита бюджета</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36,1</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01000000000000000</w:t>
            </w: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Источники внутреннего финансирования дефицитов бюджета</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01030000000000000</w:t>
            </w: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Бюджетные кредиты от других бюджетов бюджетной системы</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01030000100000710</w:t>
            </w:r>
          </w:p>
        </w:tc>
        <w:tc>
          <w:tcPr>
            <w:tcW w:w="465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Получение бюджетных кредитов от других бюджетов бюджетной системы РФ местным бюджетам в валюте РФ</w:t>
            </w:r>
          </w:p>
        </w:tc>
        <w:tc>
          <w:tcPr>
            <w:tcW w:w="162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01030000100000810</w:t>
            </w:r>
          </w:p>
        </w:tc>
        <w:tc>
          <w:tcPr>
            <w:tcW w:w="465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Погашение бюджетных кредитов, полученных от других бюджетов в валюте РФ</w:t>
            </w:r>
          </w:p>
        </w:tc>
        <w:tc>
          <w:tcPr>
            <w:tcW w:w="162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01050000000000000</w:t>
            </w: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Изменение остатков средств на счетах  по учету средств бюджета</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01050000000000500</w:t>
            </w: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Увеличение остатков средств бюджета</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-2978,7</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01050201100000510</w:t>
            </w:r>
          </w:p>
        </w:tc>
        <w:tc>
          <w:tcPr>
            <w:tcW w:w="465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Увеличение прочих остатков денежных средств бюджетов поселений</w:t>
            </w:r>
          </w:p>
        </w:tc>
        <w:tc>
          <w:tcPr>
            <w:tcW w:w="162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-2978,7</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01050000000000600</w:t>
            </w:r>
          </w:p>
        </w:tc>
        <w:tc>
          <w:tcPr>
            <w:tcW w:w="4658"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Уменьшение остатков средств бюджета</w:t>
            </w:r>
          </w:p>
        </w:tc>
        <w:tc>
          <w:tcPr>
            <w:tcW w:w="1620" w:type="dxa"/>
          </w:tcPr>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3014,8</w:t>
            </w:r>
          </w:p>
        </w:tc>
      </w:tr>
      <w:tr w:rsidR="00123D37" w:rsidRPr="00123D37" w:rsidTr="00123D37">
        <w:tc>
          <w:tcPr>
            <w:tcW w:w="319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01050201100000610</w:t>
            </w:r>
          </w:p>
        </w:tc>
        <w:tc>
          <w:tcPr>
            <w:tcW w:w="4658"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Уменьшение прочих остатков денежных средств бюджетов поселений</w:t>
            </w:r>
          </w:p>
        </w:tc>
        <w:tc>
          <w:tcPr>
            <w:tcW w:w="1620" w:type="dxa"/>
          </w:tcPr>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3014,8</w:t>
            </w:r>
          </w:p>
        </w:tc>
      </w:tr>
    </w:tbl>
    <w:p w:rsidR="00123D37" w:rsidRPr="00123D37" w:rsidRDefault="00123D37" w:rsidP="00123D37">
      <w:pPr>
        <w:pStyle w:val="msonormalbullet2gif"/>
        <w:spacing w:line="20" w:lineRule="atLeast"/>
        <w:contextualSpacing/>
        <w:jc w:val="center"/>
        <w:rPr>
          <w:b/>
          <w:sz w:val="16"/>
          <w:szCs w:val="16"/>
        </w:rPr>
      </w:pPr>
      <w:r w:rsidRPr="00123D37">
        <w:rPr>
          <w:b/>
          <w:sz w:val="16"/>
          <w:szCs w:val="16"/>
        </w:rPr>
        <w:t>СХОД ГРАЖДАН</w:t>
      </w:r>
    </w:p>
    <w:p w:rsidR="00123D37" w:rsidRPr="00123D37" w:rsidRDefault="00123D37" w:rsidP="00123D37">
      <w:pPr>
        <w:pStyle w:val="msonormalbullet2gif"/>
        <w:spacing w:line="20" w:lineRule="atLeast"/>
        <w:contextualSpacing/>
        <w:jc w:val="center"/>
        <w:rPr>
          <w:b/>
          <w:sz w:val="16"/>
          <w:szCs w:val="16"/>
        </w:rPr>
      </w:pPr>
      <w:r w:rsidRPr="00123D37">
        <w:rPr>
          <w:b/>
          <w:sz w:val="16"/>
          <w:szCs w:val="16"/>
        </w:rPr>
        <w:t>Потюкановского сельсовета</w:t>
      </w:r>
    </w:p>
    <w:p w:rsidR="00123D37" w:rsidRPr="00123D37" w:rsidRDefault="00123D37" w:rsidP="00123D37">
      <w:pPr>
        <w:pStyle w:val="msonormalbullet2gif"/>
        <w:spacing w:line="20" w:lineRule="atLeast"/>
        <w:contextualSpacing/>
        <w:jc w:val="center"/>
        <w:rPr>
          <w:b/>
          <w:sz w:val="16"/>
          <w:szCs w:val="16"/>
        </w:rPr>
      </w:pPr>
      <w:r w:rsidRPr="00123D37">
        <w:rPr>
          <w:b/>
          <w:sz w:val="16"/>
          <w:szCs w:val="16"/>
        </w:rPr>
        <w:t>Северного района Новосибирской области</w:t>
      </w:r>
    </w:p>
    <w:p w:rsidR="00123D37" w:rsidRPr="00123D37" w:rsidRDefault="00123D37" w:rsidP="00123D37">
      <w:pPr>
        <w:pStyle w:val="msonormalbullet2gif"/>
        <w:spacing w:line="20" w:lineRule="atLeast"/>
        <w:contextualSpacing/>
        <w:jc w:val="center"/>
        <w:rPr>
          <w:b/>
          <w:sz w:val="16"/>
          <w:szCs w:val="16"/>
        </w:rPr>
      </w:pPr>
    </w:p>
    <w:p w:rsidR="00123D37" w:rsidRPr="00123D37" w:rsidRDefault="00123D37" w:rsidP="00123D37">
      <w:pPr>
        <w:pStyle w:val="msonormalbullet2gif"/>
        <w:spacing w:line="20" w:lineRule="atLeast"/>
        <w:contextualSpacing/>
        <w:jc w:val="center"/>
        <w:rPr>
          <w:b/>
          <w:sz w:val="16"/>
          <w:szCs w:val="16"/>
        </w:rPr>
      </w:pPr>
      <w:r w:rsidRPr="00123D37">
        <w:rPr>
          <w:b/>
          <w:sz w:val="16"/>
          <w:szCs w:val="16"/>
        </w:rPr>
        <w:t>Р Е Ш Е Н И Е</w:t>
      </w:r>
    </w:p>
    <w:p w:rsidR="00123D37" w:rsidRPr="00123D37" w:rsidRDefault="00123D37" w:rsidP="00123D37">
      <w:pPr>
        <w:pStyle w:val="msonormalbullet3gif"/>
        <w:spacing w:line="20" w:lineRule="atLeast"/>
        <w:contextualSpacing/>
        <w:jc w:val="center"/>
        <w:rPr>
          <w:b/>
          <w:sz w:val="16"/>
          <w:szCs w:val="16"/>
        </w:rPr>
      </w:pPr>
      <w:r w:rsidRPr="00123D37">
        <w:rPr>
          <w:b/>
          <w:sz w:val="16"/>
          <w:szCs w:val="16"/>
        </w:rPr>
        <w:t>14.12.2016                        п. Среднеичинский                                    № 4</w:t>
      </w:r>
    </w:p>
    <w:p w:rsidR="00123D37" w:rsidRPr="00123D37" w:rsidRDefault="00123D37" w:rsidP="00123D37">
      <w:pPr>
        <w:pStyle w:val="a6"/>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О внесении изменений и дополнений в Устав  Потюкановского сельсовета Северного</w:t>
      </w:r>
      <w:r w:rsidRPr="00123D37">
        <w:rPr>
          <w:rFonts w:ascii="Times New Roman" w:hAnsi="Times New Roman" w:cs="Times New Roman"/>
          <w:b/>
          <w:bCs/>
          <w:spacing w:val="-2"/>
          <w:sz w:val="16"/>
          <w:szCs w:val="16"/>
        </w:rPr>
        <w:t xml:space="preserve"> района  </w:t>
      </w:r>
      <w:r w:rsidRPr="00123D37">
        <w:rPr>
          <w:rFonts w:ascii="Times New Roman" w:hAnsi="Times New Roman" w:cs="Times New Roman"/>
          <w:b/>
          <w:sz w:val="16"/>
          <w:szCs w:val="16"/>
        </w:rPr>
        <w:t>Новосибирской области</w:t>
      </w:r>
    </w:p>
    <w:p w:rsidR="00123D37" w:rsidRPr="00123D37" w:rsidRDefault="00123D37" w:rsidP="00123D37">
      <w:pPr>
        <w:pStyle w:val="a6"/>
        <w:spacing w:line="20" w:lineRule="atLeast"/>
        <w:contextualSpacing/>
        <w:jc w:val="both"/>
        <w:rPr>
          <w:rFonts w:ascii="Times New Roman" w:hAnsi="Times New Roman" w:cs="Times New Roman"/>
          <w:color w:val="000000"/>
          <w:spacing w:val="-1"/>
          <w:sz w:val="16"/>
          <w:szCs w:val="16"/>
        </w:rPr>
      </w:pPr>
    </w:p>
    <w:p w:rsidR="00123D37" w:rsidRPr="00123D37" w:rsidRDefault="00123D37" w:rsidP="00123D37">
      <w:pPr>
        <w:pStyle w:val="a6"/>
        <w:spacing w:line="20" w:lineRule="atLeast"/>
        <w:contextualSpacing/>
        <w:jc w:val="both"/>
        <w:rPr>
          <w:rFonts w:ascii="Times New Roman" w:hAnsi="Times New Roman" w:cs="Times New Roman"/>
          <w:color w:val="000000"/>
          <w:spacing w:val="-1"/>
          <w:sz w:val="16"/>
          <w:szCs w:val="16"/>
        </w:rPr>
      </w:pPr>
      <w:r w:rsidRPr="00123D37">
        <w:rPr>
          <w:rFonts w:ascii="Times New Roman" w:hAnsi="Times New Roman" w:cs="Times New Roman"/>
          <w:color w:val="000000"/>
          <w:spacing w:val="-1"/>
          <w:sz w:val="16"/>
          <w:szCs w:val="16"/>
        </w:rPr>
        <w:t xml:space="preserve">          В соответствии с  Федеральными законами  от 06.10.2003 г № 131-ФЗ « Об общих принципах организации местного самоуправления в Российской Федерации», от 21.07.2005 № 97-ФЗ «О государственной регистрации уставов муниципальных образований»,  от 05.04.2013 года № 55-ФЗ «О внесении изменений в отдельные законодательные акты Российской Федерации», от 02.07.2013 № 185-ФЗ «О внесении изменений в отдельные законодательные акты Российской Федерации» и в целях приведения Устава Потюкановского сельсовета Северного района Новосибирской области в соответствие с действующим законодательством,  сход граждан Потюкановского сельсовета Северного района Новосибирской области</w:t>
      </w:r>
    </w:p>
    <w:p w:rsidR="00123D37" w:rsidRPr="00123D37" w:rsidRDefault="00123D37" w:rsidP="00123D37">
      <w:pPr>
        <w:pStyle w:val="a6"/>
        <w:spacing w:line="20" w:lineRule="atLeast"/>
        <w:contextualSpacing/>
        <w:jc w:val="both"/>
        <w:rPr>
          <w:rFonts w:ascii="Times New Roman" w:hAnsi="Times New Roman" w:cs="Times New Roman"/>
          <w:color w:val="000000"/>
          <w:spacing w:val="-1"/>
          <w:sz w:val="16"/>
          <w:szCs w:val="16"/>
        </w:rPr>
      </w:pPr>
      <w:r w:rsidRPr="00123D37">
        <w:rPr>
          <w:rFonts w:ascii="Times New Roman" w:hAnsi="Times New Roman" w:cs="Times New Roman"/>
          <w:color w:val="000000"/>
          <w:spacing w:val="-1"/>
          <w:sz w:val="16"/>
          <w:szCs w:val="16"/>
        </w:rPr>
        <w:t>РЕШИЛ:</w:t>
      </w:r>
    </w:p>
    <w:p w:rsidR="00123D37" w:rsidRPr="00123D37" w:rsidRDefault="00123D37" w:rsidP="00123D37">
      <w:pPr>
        <w:pStyle w:val="a6"/>
        <w:numPr>
          <w:ilvl w:val="0"/>
          <w:numId w:val="29"/>
        </w:numPr>
        <w:spacing w:line="20" w:lineRule="atLeast"/>
        <w:ind w:left="0" w:firstLine="0"/>
        <w:contextualSpacing/>
        <w:jc w:val="both"/>
        <w:rPr>
          <w:rFonts w:ascii="Times New Roman" w:hAnsi="Times New Roman" w:cs="Times New Roman"/>
          <w:color w:val="000000"/>
          <w:spacing w:val="-1"/>
          <w:sz w:val="16"/>
          <w:szCs w:val="16"/>
        </w:rPr>
      </w:pPr>
      <w:r w:rsidRPr="00123D37">
        <w:rPr>
          <w:rFonts w:ascii="Times New Roman" w:hAnsi="Times New Roman" w:cs="Times New Roman"/>
          <w:color w:val="000000"/>
          <w:sz w:val="16"/>
          <w:szCs w:val="16"/>
        </w:rPr>
        <w:t xml:space="preserve">Принять муниципальный правовой акт о внесении изменений и дополнений в  Устав </w:t>
      </w:r>
      <w:r w:rsidRPr="00123D37">
        <w:rPr>
          <w:rFonts w:ascii="Times New Roman" w:hAnsi="Times New Roman" w:cs="Times New Roman"/>
          <w:color w:val="000000"/>
          <w:spacing w:val="1"/>
          <w:sz w:val="16"/>
          <w:szCs w:val="16"/>
        </w:rPr>
        <w:t xml:space="preserve"> Потюкановского сельсовета Северного района</w:t>
      </w:r>
      <w:r w:rsidRPr="00123D37">
        <w:rPr>
          <w:rFonts w:ascii="Times New Roman" w:hAnsi="Times New Roman" w:cs="Times New Roman"/>
          <w:sz w:val="16"/>
          <w:szCs w:val="16"/>
        </w:rPr>
        <w:t xml:space="preserve"> Новосибирской области</w:t>
      </w:r>
      <w:r w:rsidRPr="00123D37">
        <w:rPr>
          <w:rFonts w:ascii="Times New Roman" w:hAnsi="Times New Roman" w:cs="Times New Roman"/>
          <w:color w:val="000000"/>
          <w:spacing w:val="-1"/>
          <w:sz w:val="16"/>
          <w:szCs w:val="16"/>
        </w:rPr>
        <w:t xml:space="preserve">  (прилагается).</w:t>
      </w:r>
    </w:p>
    <w:p w:rsidR="00123D37" w:rsidRPr="00123D37" w:rsidRDefault="00123D37" w:rsidP="00123D37">
      <w:pPr>
        <w:pStyle w:val="a5"/>
        <w:numPr>
          <w:ilvl w:val="0"/>
          <w:numId w:val="29"/>
        </w:numPr>
        <w:adjustRightInd w:val="0"/>
        <w:spacing w:after="0" w:line="20" w:lineRule="atLeast"/>
        <w:ind w:left="0" w:firstLine="0"/>
        <w:jc w:val="both"/>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В порядке, установленном Федеральным законом от 21.07.2005 № 97-ФЗ «О государственной регистрации Уставов муниципальных образований», предоставить муниципальный правовой акт о внесении изменений в Устав Потюкановского сельсовета Северного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w:t>
      </w:r>
    </w:p>
    <w:p w:rsidR="00123D37" w:rsidRPr="00123D37" w:rsidRDefault="00123D37" w:rsidP="00123D37">
      <w:pPr>
        <w:pStyle w:val="a5"/>
        <w:numPr>
          <w:ilvl w:val="0"/>
          <w:numId w:val="29"/>
        </w:numPr>
        <w:adjustRightInd w:val="0"/>
        <w:spacing w:after="0" w:line="20" w:lineRule="atLeast"/>
        <w:ind w:left="0" w:firstLine="0"/>
        <w:jc w:val="both"/>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 xml:space="preserve">Главе Потюкановского  сельсовета Северного района Новосибирской области в течение 10 дней со дня официального опубликования (обнародования) настоящего решения </w:t>
      </w:r>
      <w:r w:rsidRPr="00123D37">
        <w:rPr>
          <w:rFonts w:ascii="Times New Roman" w:eastAsia="Times New Roman" w:hAnsi="Times New Roman" w:cs="Times New Roman"/>
          <w:bCs/>
          <w:iCs/>
          <w:sz w:val="16"/>
          <w:szCs w:val="16"/>
        </w:rPr>
        <w:t>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решения, прошедшего государственную регистрацию, для указанных сведений в государственный реестр уставов муниципальных образований Новосибирской области.</w:t>
      </w:r>
    </w:p>
    <w:p w:rsidR="00123D37" w:rsidRPr="00123D37" w:rsidRDefault="00123D37" w:rsidP="00123D37">
      <w:pPr>
        <w:pStyle w:val="a5"/>
        <w:numPr>
          <w:ilvl w:val="0"/>
          <w:numId w:val="29"/>
        </w:numPr>
        <w:adjustRightInd w:val="0"/>
        <w:spacing w:after="0" w:line="20" w:lineRule="atLeast"/>
        <w:ind w:left="0" w:firstLine="0"/>
        <w:jc w:val="both"/>
        <w:rPr>
          <w:rFonts w:ascii="Times New Roman" w:hAnsi="Times New Roman" w:cs="Times New Roman"/>
          <w:color w:val="000000"/>
          <w:spacing w:val="-9"/>
          <w:sz w:val="16"/>
          <w:szCs w:val="16"/>
        </w:rPr>
      </w:pPr>
      <w:r w:rsidRPr="00123D37">
        <w:rPr>
          <w:rFonts w:ascii="Times New Roman" w:hAnsi="Times New Roman" w:cs="Times New Roman"/>
          <w:sz w:val="16"/>
          <w:szCs w:val="16"/>
        </w:rPr>
        <w:t>Опубликовать решение в периодическом печатном издании «Потюкановский Вестник», а также разместить   на официальном Интернет сайте администрации  Северного района Новосибирской области в разделе поселения   (</w:t>
      </w:r>
      <w:hyperlink r:id="rId7" w:history="1">
        <w:r w:rsidRPr="00123D37">
          <w:rPr>
            <w:rStyle w:val="a8"/>
            <w:rFonts w:ascii="Times New Roman" w:hAnsi="Times New Roman" w:cs="Times New Roman"/>
            <w:sz w:val="16"/>
            <w:szCs w:val="16"/>
            <w:lang w:val="en-US"/>
          </w:rPr>
          <w:t>http</w:t>
        </w:r>
        <w:r w:rsidRPr="00123D37">
          <w:rPr>
            <w:rStyle w:val="a8"/>
            <w:rFonts w:ascii="Times New Roman" w:hAnsi="Times New Roman" w:cs="Times New Roman"/>
            <w:sz w:val="16"/>
            <w:szCs w:val="16"/>
          </w:rPr>
          <w:t>://</w:t>
        </w:r>
        <w:r w:rsidRPr="00123D37">
          <w:rPr>
            <w:rStyle w:val="a8"/>
            <w:rFonts w:ascii="Times New Roman" w:hAnsi="Times New Roman" w:cs="Times New Roman"/>
            <w:sz w:val="16"/>
            <w:szCs w:val="16"/>
            <w:lang w:val="en-US"/>
          </w:rPr>
          <w:t>www</w:t>
        </w:r>
        <w:r w:rsidRPr="00123D37">
          <w:rPr>
            <w:rStyle w:val="a8"/>
            <w:rFonts w:ascii="Times New Roman" w:hAnsi="Times New Roman" w:cs="Times New Roman"/>
            <w:sz w:val="16"/>
            <w:szCs w:val="16"/>
          </w:rPr>
          <w:t>.</w:t>
        </w:r>
        <w:r w:rsidRPr="00123D37">
          <w:rPr>
            <w:rStyle w:val="a8"/>
            <w:rFonts w:ascii="Times New Roman" w:hAnsi="Times New Roman" w:cs="Times New Roman"/>
            <w:sz w:val="16"/>
            <w:szCs w:val="16"/>
            <w:lang w:val="en-US"/>
          </w:rPr>
          <w:t>severnoe</w:t>
        </w:r>
        <w:r w:rsidRPr="00123D37">
          <w:rPr>
            <w:rStyle w:val="a8"/>
            <w:rFonts w:ascii="Times New Roman" w:hAnsi="Times New Roman" w:cs="Times New Roman"/>
            <w:sz w:val="16"/>
            <w:szCs w:val="16"/>
          </w:rPr>
          <w:t>-</w:t>
        </w:r>
        <w:r w:rsidRPr="00123D37">
          <w:rPr>
            <w:rStyle w:val="a8"/>
            <w:rFonts w:ascii="Times New Roman" w:hAnsi="Times New Roman" w:cs="Times New Roman"/>
            <w:sz w:val="16"/>
            <w:szCs w:val="16"/>
            <w:lang w:val="en-US"/>
          </w:rPr>
          <w:t>nso</w:t>
        </w:r>
        <w:r w:rsidRPr="00123D37">
          <w:rPr>
            <w:rStyle w:val="a8"/>
            <w:rFonts w:ascii="Times New Roman" w:hAnsi="Times New Roman" w:cs="Times New Roman"/>
            <w:sz w:val="16"/>
            <w:szCs w:val="16"/>
          </w:rPr>
          <w:t>.</w:t>
        </w:r>
        <w:r w:rsidRPr="00123D37">
          <w:rPr>
            <w:rStyle w:val="a8"/>
            <w:rFonts w:ascii="Times New Roman" w:hAnsi="Times New Roman" w:cs="Times New Roman"/>
            <w:sz w:val="16"/>
            <w:szCs w:val="16"/>
            <w:lang w:val="en-US"/>
          </w:rPr>
          <w:t>ru</w:t>
        </w:r>
      </w:hyperlink>
      <w:r w:rsidRPr="00123D37">
        <w:rPr>
          <w:rFonts w:ascii="Times New Roman" w:hAnsi="Times New Roman" w:cs="Times New Roman"/>
          <w:sz w:val="16"/>
          <w:szCs w:val="16"/>
        </w:rPr>
        <w:t xml:space="preserve">) </w:t>
      </w:r>
      <w:r w:rsidRPr="00123D37">
        <w:rPr>
          <w:rFonts w:ascii="Times New Roman" w:eastAsia="Times New Roman" w:hAnsi="Times New Roman" w:cs="Times New Roman"/>
          <w:sz w:val="16"/>
          <w:szCs w:val="16"/>
        </w:rPr>
        <w:t>после государственной регистрации.</w:t>
      </w:r>
      <w:r w:rsidRPr="00123D37">
        <w:rPr>
          <w:rFonts w:ascii="Times New Roman" w:hAnsi="Times New Roman" w:cs="Times New Roman"/>
          <w:color w:val="000000"/>
          <w:spacing w:val="-9"/>
          <w:sz w:val="16"/>
          <w:szCs w:val="16"/>
        </w:rPr>
        <w:t xml:space="preserve">   </w:t>
      </w:r>
    </w:p>
    <w:p w:rsidR="00123D37" w:rsidRPr="00123D37" w:rsidRDefault="00123D37" w:rsidP="00123D37">
      <w:pPr>
        <w:pStyle w:val="a5"/>
        <w:numPr>
          <w:ilvl w:val="0"/>
          <w:numId w:val="29"/>
        </w:numPr>
        <w:adjustRightInd w:val="0"/>
        <w:spacing w:after="0" w:line="20" w:lineRule="atLeast"/>
        <w:ind w:left="0" w:firstLine="0"/>
        <w:jc w:val="both"/>
        <w:rPr>
          <w:rFonts w:ascii="Times New Roman" w:eastAsia="Times New Roman" w:hAnsi="Times New Roman" w:cs="Times New Roman"/>
          <w:b/>
          <w:sz w:val="16"/>
          <w:szCs w:val="16"/>
        </w:rPr>
      </w:pPr>
      <w:r w:rsidRPr="00123D37">
        <w:rPr>
          <w:rFonts w:ascii="Times New Roman" w:hAnsi="Times New Roman" w:cs="Times New Roman"/>
          <w:color w:val="000000"/>
          <w:spacing w:val="-1"/>
          <w:sz w:val="16"/>
          <w:szCs w:val="16"/>
        </w:rPr>
        <w:t xml:space="preserve">Настоящее решение вступает в силу после  официального </w:t>
      </w:r>
      <w:r w:rsidRPr="00123D37">
        <w:rPr>
          <w:rFonts w:ascii="Times New Roman" w:hAnsi="Times New Roman" w:cs="Times New Roman"/>
          <w:color w:val="000000"/>
          <w:spacing w:val="1"/>
          <w:sz w:val="16"/>
          <w:szCs w:val="16"/>
        </w:rPr>
        <w:t>опубликования.</w:t>
      </w:r>
    </w:p>
    <w:p w:rsidR="00123D37" w:rsidRPr="00123D37" w:rsidRDefault="00123D37" w:rsidP="00123D37">
      <w:pPr>
        <w:pStyle w:val="a6"/>
        <w:spacing w:line="20" w:lineRule="atLeast"/>
        <w:contextualSpacing/>
        <w:jc w:val="both"/>
        <w:rPr>
          <w:rFonts w:ascii="Times New Roman" w:hAnsi="Times New Roman" w:cs="Times New Roman"/>
          <w:sz w:val="16"/>
          <w:szCs w:val="16"/>
        </w:rPr>
      </w:pPr>
    </w:p>
    <w:p w:rsidR="00123D37" w:rsidRPr="00123D37" w:rsidRDefault="00123D37" w:rsidP="00123D37">
      <w:pPr>
        <w:pStyle w:val="a6"/>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Глава Потюкановского сельсовета</w:t>
      </w:r>
    </w:p>
    <w:p w:rsidR="00123D37" w:rsidRPr="00123D37" w:rsidRDefault="00123D37" w:rsidP="00123D37">
      <w:pPr>
        <w:pStyle w:val="a6"/>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Северного района Новосибирской области                                 А.В. Шушков</w:t>
      </w:r>
    </w:p>
    <w:p w:rsidR="00123D37" w:rsidRPr="00123D37" w:rsidRDefault="00123D37" w:rsidP="00123D37">
      <w:pPr>
        <w:pStyle w:val="a6"/>
        <w:spacing w:line="20" w:lineRule="atLeast"/>
        <w:contextualSpacing/>
        <w:jc w:val="both"/>
        <w:rPr>
          <w:rFonts w:ascii="Times New Roman" w:hAnsi="Times New Roman" w:cs="Times New Roman"/>
          <w:sz w:val="16"/>
          <w:szCs w:val="16"/>
        </w:rPr>
      </w:pPr>
    </w:p>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p>
    <w:p w:rsidR="00123D37" w:rsidRPr="00123D37" w:rsidRDefault="00123D37" w:rsidP="00123D37">
      <w:pPr>
        <w:pStyle w:val="a6"/>
        <w:spacing w:line="20" w:lineRule="atLeast"/>
        <w:contextualSpacing/>
        <w:rPr>
          <w:rFonts w:ascii="Times New Roman" w:hAnsi="Times New Roman" w:cs="Times New Roman"/>
          <w:sz w:val="16"/>
          <w:szCs w:val="16"/>
        </w:rPr>
      </w:pPr>
    </w:p>
    <w:p w:rsidR="00123D37" w:rsidRPr="00123D37" w:rsidRDefault="00123D37" w:rsidP="00123D37">
      <w:pPr>
        <w:pStyle w:val="a6"/>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                                                                                      </w:t>
      </w:r>
      <w:r>
        <w:rPr>
          <w:rFonts w:ascii="Times New Roman" w:hAnsi="Times New Roman" w:cs="Times New Roman"/>
          <w:sz w:val="16"/>
          <w:szCs w:val="16"/>
        </w:rPr>
        <w:t xml:space="preserve">                                                                                                               </w:t>
      </w:r>
      <w:r w:rsidRPr="00123D37">
        <w:rPr>
          <w:rFonts w:ascii="Times New Roman" w:hAnsi="Times New Roman" w:cs="Times New Roman"/>
          <w:sz w:val="16"/>
          <w:szCs w:val="16"/>
        </w:rPr>
        <w:t xml:space="preserve">    ПРИЛОЖЕНИЕ</w:t>
      </w:r>
    </w:p>
    <w:p w:rsidR="00123D37" w:rsidRPr="00123D37" w:rsidRDefault="00123D37" w:rsidP="00123D37">
      <w:pPr>
        <w:pStyle w:val="a6"/>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                                                               к решению схода граждан</w:t>
      </w:r>
    </w:p>
    <w:p w:rsidR="00123D37" w:rsidRPr="00123D37" w:rsidRDefault="00123D37" w:rsidP="00123D37">
      <w:pPr>
        <w:pStyle w:val="a6"/>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Потюкановского сельсовета</w:t>
      </w:r>
    </w:p>
    <w:p w:rsidR="00123D37" w:rsidRPr="00123D37" w:rsidRDefault="00123D37" w:rsidP="00123D37">
      <w:pPr>
        <w:pStyle w:val="a6"/>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Северного района Новосибирской области</w:t>
      </w:r>
    </w:p>
    <w:p w:rsidR="00123D37" w:rsidRPr="00123D37" w:rsidRDefault="00123D37" w:rsidP="00123D37">
      <w:pPr>
        <w:pStyle w:val="a6"/>
        <w:spacing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от 14.12.2016 №  4                                                                           </w:t>
      </w:r>
    </w:p>
    <w:p w:rsidR="00123D37" w:rsidRPr="00123D37" w:rsidRDefault="00123D37" w:rsidP="00123D37">
      <w:pPr>
        <w:pStyle w:val="a6"/>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 xml:space="preserve">                                                                                          </w:t>
      </w:r>
    </w:p>
    <w:p w:rsidR="00123D37" w:rsidRPr="00123D37" w:rsidRDefault="00123D37" w:rsidP="00123D37">
      <w:pPr>
        <w:pStyle w:val="a6"/>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Изменения и дополнения  в Устав Потюкановского сельсовета</w:t>
      </w:r>
    </w:p>
    <w:p w:rsidR="00123D37" w:rsidRPr="00123D37" w:rsidRDefault="00123D37" w:rsidP="00123D37">
      <w:pPr>
        <w:pStyle w:val="a6"/>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Северного района Новосибирской области</w:t>
      </w:r>
    </w:p>
    <w:p w:rsidR="00123D37" w:rsidRPr="00123D37" w:rsidRDefault="00123D37" w:rsidP="00123D37">
      <w:pPr>
        <w:pStyle w:val="a6"/>
        <w:spacing w:line="20" w:lineRule="atLeast"/>
        <w:contextualSpacing/>
        <w:jc w:val="both"/>
        <w:rPr>
          <w:rFonts w:ascii="Times New Roman" w:hAnsi="Times New Roman" w:cs="Times New Roman"/>
          <w:b/>
          <w:sz w:val="16"/>
          <w:szCs w:val="16"/>
        </w:rPr>
      </w:pPr>
    </w:p>
    <w:p w:rsidR="00123D37" w:rsidRPr="00123D37" w:rsidRDefault="00123D37" w:rsidP="00123D37">
      <w:pPr>
        <w:pStyle w:val="a6"/>
        <w:spacing w:line="20" w:lineRule="atLeast"/>
        <w:contextualSpacing/>
        <w:jc w:val="both"/>
        <w:rPr>
          <w:rFonts w:ascii="Times New Roman" w:hAnsi="Times New Roman" w:cs="Times New Roman"/>
          <w:b/>
          <w:sz w:val="16"/>
          <w:szCs w:val="16"/>
        </w:rPr>
      </w:pPr>
    </w:p>
    <w:p w:rsidR="00123D37" w:rsidRPr="00123D37" w:rsidRDefault="00123D37" w:rsidP="00123D37">
      <w:pPr>
        <w:pStyle w:val="a6"/>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1.Статья 4 «Вопросы местного значения Потюкановского сельсовета»:</w:t>
      </w:r>
    </w:p>
    <w:p w:rsidR="00123D37" w:rsidRPr="00123D37" w:rsidRDefault="00123D37" w:rsidP="00123D37">
      <w:pPr>
        <w:pStyle w:val="a6"/>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lastRenderedPageBreak/>
        <w:t>1.1. пункт 36 изложить в следующей редакции: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123D37" w:rsidRPr="00123D37" w:rsidRDefault="00123D37" w:rsidP="00123D37">
      <w:pPr>
        <w:pStyle w:val="a6"/>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2. Статья 5 «Права органов местного самоуправления поселения на решение вопросов, не отнесенных к вопросам местного значения поселения»:</w:t>
      </w:r>
    </w:p>
    <w:p w:rsidR="00123D37" w:rsidRPr="00123D37" w:rsidRDefault="00123D37" w:rsidP="00123D37">
      <w:pPr>
        <w:pStyle w:val="a6"/>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2.1. дополнить статью пунктом 14 следующего содержания: «14) </w:t>
      </w:r>
      <w:r w:rsidRPr="00123D37">
        <w:rPr>
          <w:rFonts w:ascii="Times New Roman" w:hAnsi="Times New Roman" w:cs="Times New Roman"/>
          <w:color w:val="000000"/>
          <w:sz w:val="16"/>
          <w:szCs w:val="16"/>
        </w:rPr>
        <w:t>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123D37" w:rsidRPr="00123D37" w:rsidRDefault="00123D37" w:rsidP="00123D37">
      <w:pPr>
        <w:pStyle w:val="a6"/>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3.</w:t>
      </w:r>
      <w:r w:rsidRPr="00123D37">
        <w:rPr>
          <w:rFonts w:ascii="Times New Roman" w:hAnsi="Times New Roman" w:cs="Times New Roman"/>
          <w:sz w:val="16"/>
          <w:szCs w:val="16"/>
        </w:rPr>
        <w:t xml:space="preserve"> </w:t>
      </w:r>
      <w:r w:rsidRPr="00123D37">
        <w:rPr>
          <w:rFonts w:ascii="Times New Roman" w:hAnsi="Times New Roman" w:cs="Times New Roman"/>
          <w:b/>
          <w:sz w:val="16"/>
          <w:szCs w:val="16"/>
        </w:rPr>
        <w:t>Статья</w:t>
      </w:r>
      <w:r w:rsidRPr="00123D37">
        <w:rPr>
          <w:rFonts w:ascii="Times New Roman" w:hAnsi="Times New Roman" w:cs="Times New Roman"/>
          <w:sz w:val="16"/>
          <w:szCs w:val="16"/>
        </w:rPr>
        <w:t xml:space="preserve"> </w:t>
      </w:r>
      <w:r w:rsidRPr="00123D37">
        <w:rPr>
          <w:rFonts w:ascii="Times New Roman" w:hAnsi="Times New Roman" w:cs="Times New Roman"/>
          <w:b/>
          <w:sz w:val="16"/>
          <w:szCs w:val="16"/>
        </w:rPr>
        <w:t xml:space="preserve"> 8 «Голосование по вопросам изменения границ поселения, преобразования поселения»:</w:t>
      </w:r>
    </w:p>
    <w:p w:rsidR="00123D37" w:rsidRPr="00123D37" w:rsidRDefault="00123D37" w:rsidP="00123D37">
      <w:pPr>
        <w:pStyle w:val="a6"/>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3.1. абзац 2 пункта 3 статьи дополнить словами следующего содержания: «Количество подписей, которое необходимо собрать в поддержку инициативы голосования по вопросам изменения границ, преобразования  Потюкановского сельсовета не может быть менее 25 подписей».</w:t>
      </w:r>
    </w:p>
    <w:p w:rsidR="00123D37" w:rsidRPr="00123D37" w:rsidRDefault="00123D37" w:rsidP="00123D37">
      <w:pPr>
        <w:pStyle w:val="a6"/>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4. Статья  27 «Местный бюджет»:</w:t>
      </w:r>
    </w:p>
    <w:p w:rsidR="00123D37" w:rsidRPr="00123D37" w:rsidRDefault="00123D37" w:rsidP="00123D37">
      <w:pPr>
        <w:pStyle w:val="a6"/>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4.1. В пункте 4 статьи слова «фактических затрат на их денежное содержание» заменить словами «расходов на оплату их труда» </w:t>
      </w:r>
    </w:p>
    <w:p w:rsidR="00123D37" w:rsidRPr="00123D37" w:rsidRDefault="00123D37" w:rsidP="00123D37">
      <w:pPr>
        <w:pStyle w:val="a6"/>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5</w:t>
      </w:r>
      <w:r w:rsidRPr="00123D37">
        <w:rPr>
          <w:rFonts w:ascii="Times New Roman" w:hAnsi="Times New Roman" w:cs="Times New Roman"/>
          <w:sz w:val="16"/>
          <w:szCs w:val="16"/>
        </w:rPr>
        <w:t xml:space="preserve">. </w:t>
      </w:r>
      <w:r w:rsidRPr="00123D37">
        <w:rPr>
          <w:rFonts w:ascii="Times New Roman" w:hAnsi="Times New Roman" w:cs="Times New Roman"/>
          <w:b/>
          <w:sz w:val="16"/>
          <w:szCs w:val="16"/>
        </w:rPr>
        <w:t>Статья 35 «Ответственность главы Потюкановского сельсовета»:</w:t>
      </w:r>
    </w:p>
    <w:p w:rsidR="00123D37" w:rsidRPr="00123D37" w:rsidRDefault="00123D37" w:rsidP="00123D37">
      <w:pPr>
        <w:pStyle w:val="a6"/>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5.1. подпункт 2 пункта 1 статьи изложить в следующей редакции: «2)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rsidR="00123D37" w:rsidRPr="00123D37" w:rsidRDefault="00123D37" w:rsidP="00123D37">
      <w:pPr>
        <w:pStyle w:val="a6"/>
        <w:spacing w:line="20" w:lineRule="atLeast"/>
        <w:contextualSpacing/>
        <w:jc w:val="both"/>
        <w:rPr>
          <w:rFonts w:ascii="Times New Roman" w:hAnsi="Times New Roman" w:cs="Times New Roman"/>
          <w:sz w:val="16"/>
          <w:szCs w:val="16"/>
        </w:rPr>
      </w:pPr>
    </w:p>
    <w:p w:rsidR="00123D37" w:rsidRPr="00123D37" w:rsidRDefault="00123D37" w:rsidP="00123D37">
      <w:pPr>
        <w:pStyle w:val="a6"/>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Глава Потюкановского сельсовета</w:t>
      </w:r>
    </w:p>
    <w:p w:rsidR="00123D37" w:rsidRPr="00123D37" w:rsidRDefault="00123D37" w:rsidP="00123D37">
      <w:pPr>
        <w:pStyle w:val="a6"/>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Северного района Новосибирской области                                 А.В. Шушков</w:t>
      </w:r>
    </w:p>
    <w:p w:rsidR="00123D37" w:rsidRPr="00123D37" w:rsidRDefault="00123D37" w:rsidP="00123D37">
      <w:pPr>
        <w:pStyle w:val="a6"/>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СХОД ГРАЖДАН</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Потюкановского сельсовета</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Северного района Новосибирской области</w:t>
      </w:r>
    </w:p>
    <w:p w:rsidR="00123D37" w:rsidRPr="00123D37" w:rsidRDefault="00123D37" w:rsidP="00123D37">
      <w:pPr>
        <w:spacing w:line="20" w:lineRule="atLeast"/>
        <w:contextualSpacing/>
        <w:jc w:val="center"/>
        <w:rPr>
          <w:rFonts w:ascii="Times New Roman" w:hAnsi="Times New Roman" w:cs="Times New Roman"/>
          <w:b/>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Р Е Ш Е Н И Е</w:t>
      </w:r>
    </w:p>
    <w:p w:rsidR="00123D37" w:rsidRPr="00123D37" w:rsidRDefault="00123D37" w:rsidP="00123D37">
      <w:pPr>
        <w:spacing w:line="20" w:lineRule="atLeast"/>
        <w:contextualSpacing/>
        <w:jc w:val="center"/>
        <w:rPr>
          <w:rFonts w:ascii="Times New Roman" w:hAnsi="Times New Roman" w:cs="Times New Roman"/>
          <w:b/>
          <w:sz w:val="16"/>
          <w:szCs w:val="16"/>
        </w:rPr>
      </w:pPr>
    </w:p>
    <w:p w:rsidR="00123D37" w:rsidRPr="00123D37" w:rsidRDefault="00123D37" w:rsidP="00123D37">
      <w:pPr>
        <w:spacing w:line="20" w:lineRule="atLeast"/>
        <w:contextualSpacing/>
        <w:jc w:val="center"/>
        <w:rPr>
          <w:rFonts w:ascii="Times New Roman" w:hAnsi="Times New Roman" w:cs="Times New Roman"/>
          <w:b/>
          <w:bCs/>
          <w:sz w:val="16"/>
          <w:szCs w:val="16"/>
        </w:rPr>
      </w:pPr>
      <w:r w:rsidRPr="00123D37">
        <w:rPr>
          <w:rFonts w:ascii="Times New Roman" w:hAnsi="Times New Roman" w:cs="Times New Roman"/>
          <w:b/>
          <w:bCs/>
          <w:sz w:val="16"/>
          <w:szCs w:val="16"/>
        </w:rPr>
        <w:t>14.12.2016                             п. Среднеичинский                                        № 5</w:t>
      </w:r>
    </w:p>
    <w:p w:rsidR="00123D37" w:rsidRPr="00123D37" w:rsidRDefault="00123D37" w:rsidP="00123D37">
      <w:pPr>
        <w:spacing w:line="20" w:lineRule="atLeast"/>
        <w:contextualSpacing/>
        <w:jc w:val="both"/>
        <w:rPr>
          <w:rFonts w:ascii="Times New Roman" w:hAnsi="Times New Roman" w:cs="Times New Roman"/>
          <w:b/>
          <w:bCs/>
          <w:sz w:val="16"/>
          <w:szCs w:val="16"/>
        </w:rPr>
      </w:pP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Об установлении средней стоимости 1 кв. м. общей площади жилья</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 территории Потюкановского сельсовета Северного района</w:t>
      </w:r>
    </w:p>
    <w:p w:rsidR="00123D37" w:rsidRPr="00123D37" w:rsidRDefault="00123D37" w:rsidP="00123D37">
      <w:pPr>
        <w:spacing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Новосибирской области на  2017 год</w:t>
      </w: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ind w:firstLine="567"/>
        <w:contextualSpacing/>
        <w:jc w:val="both"/>
        <w:rPr>
          <w:rFonts w:ascii="Times New Roman" w:hAnsi="Times New Roman" w:cs="Times New Roman"/>
          <w:sz w:val="16"/>
          <w:szCs w:val="16"/>
        </w:rPr>
      </w:pPr>
      <w:r w:rsidRPr="00123D37">
        <w:rPr>
          <w:rFonts w:ascii="Times New Roman" w:hAnsi="Times New Roman" w:cs="Times New Roman"/>
          <w:sz w:val="16"/>
          <w:szCs w:val="16"/>
        </w:rPr>
        <w:t>С целью планирования средств по оказанию финансовой поддержки отдельных категорий граждан (дети – сироты, молодые  семьи, инвалиды и т.д.) в улучшении жилищных условий и исходя из сложившейся средней стоимости жилья на вторичном рынке,  сход граждан Потюкановского сельсовета Северного района Новосибирской области</w:t>
      </w:r>
    </w:p>
    <w:p w:rsidR="00123D37" w:rsidRPr="00123D37" w:rsidRDefault="00123D37" w:rsidP="00123D37">
      <w:pPr>
        <w:spacing w:line="20" w:lineRule="atLeast"/>
        <w:contextualSpacing/>
        <w:jc w:val="both"/>
        <w:rPr>
          <w:rFonts w:ascii="Times New Roman" w:hAnsi="Times New Roman" w:cs="Times New Roman"/>
          <w:b/>
          <w:sz w:val="16"/>
          <w:szCs w:val="16"/>
        </w:rPr>
      </w:pPr>
      <w:r w:rsidRPr="00123D37">
        <w:rPr>
          <w:rFonts w:ascii="Times New Roman" w:hAnsi="Times New Roman" w:cs="Times New Roman"/>
          <w:b/>
          <w:sz w:val="16"/>
          <w:szCs w:val="16"/>
        </w:rPr>
        <w:t>РЕШИЛ:</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1. Установить среднюю стоимость 1 кв.м. общей площади жилья на территории Потюкановского сельсовета Северного района Новосибирской области  6 000 руб. (Шесть тысяч рублей).</w:t>
      </w:r>
    </w:p>
    <w:p w:rsidR="00123D37" w:rsidRPr="00123D37" w:rsidRDefault="00123D37" w:rsidP="00123D37">
      <w:pPr>
        <w:spacing w:line="20" w:lineRule="atLeast"/>
        <w:jc w:val="both"/>
        <w:rPr>
          <w:rFonts w:ascii="Times New Roman" w:eastAsia="Times New Roman" w:hAnsi="Times New Roman" w:cs="Times New Roman"/>
          <w:color w:val="000000"/>
          <w:sz w:val="16"/>
          <w:szCs w:val="16"/>
          <w:shd w:val="clear" w:color="auto" w:fill="FFFFFF"/>
        </w:rPr>
      </w:pPr>
      <w:r w:rsidRPr="00123D37">
        <w:rPr>
          <w:rFonts w:ascii="Times New Roman" w:hAnsi="Times New Roman" w:cs="Times New Roman"/>
          <w:sz w:val="16"/>
          <w:szCs w:val="16"/>
        </w:rPr>
        <w:t>2.  Опубликовать настоящее  решение в периодическом печатном издании «Потюкановский Вестник» и разместить на официальном сайте Администрации Северного района Новосибирской области в разделе «Поселения» Потюкановский сельсовет.</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ab/>
        <w:t xml:space="preserve"> </w:t>
      </w: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Глава Потюкановского сельсовета</w:t>
      </w:r>
    </w:p>
    <w:p w:rsidR="00123D37" w:rsidRPr="00123D37" w:rsidRDefault="00123D37" w:rsidP="00123D37">
      <w:pPr>
        <w:spacing w:line="20" w:lineRule="atLeast"/>
        <w:contextualSpacing/>
        <w:rPr>
          <w:rFonts w:ascii="Times New Roman" w:hAnsi="Times New Roman" w:cs="Times New Roman"/>
          <w:sz w:val="16"/>
          <w:szCs w:val="16"/>
        </w:rPr>
      </w:pPr>
      <w:r w:rsidRPr="00123D37">
        <w:rPr>
          <w:rFonts w:ascii="Times New Roman" w:hAnsi="Times New Roman" w:cs="Times New Roman"/>
          <w:sz w:val="16"/>
          <w:szCs w:val="16"/>
        </w:rPr>
        <w:t xml:space="preserve">Северного района Новосибирской области                                 А.В. Шушков </w:t>
      </w:r>
    </w:p>
    <w:p w:rsidR="00123D37" w:rsidRPr="00123D37" w:rsidRDefault="00123D37" w:rsidP="00123D37">
      <w:pPr>
        <w:spacing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СХОД ГРАЖДАН</w:t>
      </w:r>
    </w:p>
    <w:p w:rsidR="00123D37" w:rsidRPr="00123D37" w:rsidRDefault="00123D37" w:rsidP="00123D37">
      <w:pPr>
        <w:spacing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Потюкановского сельсовета </w:t>
      </w:r>
    </w:p>
    <w:p w:rsidR="00123D37" w:rsidRPr="00123D37" w:rsidRDefault="00123D37" w:rsidP="00123D37">
      <w:pPr>
        <w:spacing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Северного района  Новосибирской области</w:t>
      </w:r>
    </w:p>
    <w:p w:rsidR="00123D37" w:rsidRPr="00123D37" w:rsidRDefault="00123D37" w:rsidP="00123D37">
      <w:pPr>
        <w:spacing w:line="240" w:lineRule="auto"/>
        <w:contextualSpacing/>
        <w:jc w:val="center"/>
        <w:rPr>
          <w:rFonts w:ascii="Times New Roman" w:hAnsi="Times New Roman" w:cs="Times New Roman"/>
          <w:b/>
          <w:sz w:val="16"/>
          <w:szCs w:val="16"/>
        </w:rPr>
      </w:pPr>
    </w:p>
    <w:p w:rsidR="00123D37" w:rsidRPr="00123D37" w:rsidRDefault="00123D37" w:rsidP="00123D37">
      <w:pPr>
        <w:spacing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Р Е Ш Е Н И Е</w:t>
      </w:r>
    </w:p>
    <w:p w:rsidR="00123D37" w:rsidRPr="00123D37" w:rsidRDefault="00123D37" w:rsidP="00123D37">
      <w:pPr>
        <w:spacing w:line="240" w:lineRule="auto"/>
        <w:contextualSpacing/>
        <w:jc w:val="center"/>
        <w:rPr>
          <w:rFonts w:ascii="Times New Roman" w:hAnsi="Times New Roman" w:cs="Times New Roman"/>
          <w:b/>
          <w:sz w:val="16"/>
          <w:szCs w:val="16"/>
        </w:rPr>
      </w:pPr>
    </w:p>
    <w:p w:rsidR="00123D37" w:rsidRPr="00123D37" w:rsidRDefault="00123D37" w:rsidP="00123D37">
      <w:pPr>
        <w:spacing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14.12.2016                             п. Среднеичинский                                    № 6</w:t>
      </w:r>
    </w:p>
    <w:p w:rsidR="00123D37" w:rsidRPr="00123D37" w:rsidRDefault="00123D37" w:rsidP="00123D37">
      <w:pPr>
        <w:jc w:val="center"/>
        <w:rPr>
          <w:rFonts w:ascii="Times New Roman" w:hAnsi="Times New Roman" w:cs="Times New Roman"/>
          <w:sz w:val="16"/>
          <w:szCs w:val="16"/>
        </w:rPr>
      </w:pPr>
    </w:p>
    <w:p w:rsidR="00123D37" w:rsidRPr="00123D37" w:rsidRDefault="00123D37" w:rsidP="00123D37">
      <w:pPr>
        <w:jc w:val="center"/>
        <w:rPr>
          <w:rFonts w:ascii="Times New Roman" w:hAnsi="Times New Roman" w:cs="Times New Roman"/>
          <w:b/>
          <w:sz w:val="16"/>
          <w:szCs w:val="16"/>
        </w:rPr>
      </w:pPr>
      <w:r w:rsidRPr="00123D37">
        <w:rPr>
          <w:rFonts w:ascii="Times New Roman" w:hAnsi="Times New Roman" w:cs="Times New Roman"/>
          <w:b/>
          <w:sz w:val="16"/>
          <w:szCs w:val="16"/>
        </w:rPr>
        <w:t>Об утверждении тарифов на товары и услуги жилищно-коммунального хозяйства на 2017 год</w:t>
      </w: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          На основании Федерального закона от 30.12.2004 №210 – ФЗ «Об основах регулирования тарифов организаций коммунального комплекса», Федерального закона от 06.10.2003 года №131 ФЗ «Об общих принципах организации местного самоуправления в Российской Федерации» и Устава Потюкановского сельсовета Северного района Новосибирской области, сход граждан Потюкановского сельсовета северного района Новосибирской области</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РЕШИЛ:</w:t>
      </w:r>
    </w:p>
    <w:p w:rsidR="00123D37" w:rsidRPr="00123D37" w:rsidRDefault="00123D37" w:rsidP="00123D37">
      <w:pPr>
        <w:numPr>
          <w:ilvl w:val="0"/>
          <w:numId w:val="30"/>
        </w:numPr>
        <w:spacing w:after="0" w:line="20" w:lineRule="atLeast"/>
        <w:ind w:left="0" w:firstLine="0"/>
        <w:contextualSpacing/>
        <w:jc w:val="both"/>
        <w:rPr>
          <w:rFonts w:ascii="Times New Roman" w:hAnsi="Times New Roman" w:cs="Times New Roman"/>
          <w:sz w:val="16"/>
          <w:szCs w:val="16"/>
        </w:rPr>
      </w:pPr>
      <w:r w:rsidRPr="00123D37">
        <w:rPr>
          <w:rFonts w:ascii="Times New Roman" w:hAnsi="Times New Roman" w:cs="Times New Roman"/>
          <w:sz w:val="16"/>
          <w:szCs w:val="16"/>
        </w:rPr>
        <w:t>Утвердить на 2017 год:</w:t>
      </w:r>
    </w:p>
    <w:p w:rsidR="00123D37" w:rsidRPr="00123D37" w:rsidRDefault="00123D37" w:rsidP="00123D37">
      <w:pPr>
        <w:numPr>
          <w:ilvl w:val="1"/>
          <w:numId w:val="30"/>
        </w:numPr>
        <w:spacing w:after="0" w:line="20" w:lineRule="atLeast"/>
        <w:ind w:left="0" w:firstLine="0"/>
        <w:contextualSpacing/>
        <w:jc w:val="both"/>
        <w:rPr>
          <w:rFonts w:ascii="Times New Roman" w:hAnsi="Times New Roman" w:cs="Times New Roman"/>
          <w:sz w:val="16"/>
          <w:szCs w:val="16"/>
        </w:rPr>
      </w:pPr>
      <w:r w:rsidRPr="00123D37">
        <w:rPr>
          <w:rFonts w:ascii="Times New Roman" w:hAnsi="Times New Roman" w:cs="Times New Roman"/>
          <w:sz w:val="16"/>
          <w:szCs w:val="16"/>
        </w:rPr>
        <w:t>Размер платы за пользование жилым помещением (наем) муниципального жилого фонда в размере  0,71 руб. за 1 м</w:t>
      </w:r>
      <w:r w:rsidRPr="00123D37">
        <w:rPr>
          <w:rFonts w:ascii="Times New Roman" w:hAnsi="Times New Roman" w:cs="Times New Roman"/>
          <w:sz w:val="16"/>
          <w:szCs w:val="16"/>
          <w:vertAlign w:val="superscript"/>
        </w:rPr>
        <w:t>2</w:t>
      </w:r>
      <w:r w:rsidRPr="00123D37">
        <w:rPr>
          <w:rFonts w:ascii="Times New Roman" w:hAnsi="Times New Roman" w:cs="Times New Roman"/>
          <w:sz w:val="16"/>
          <w:szCs w:val="16"/>
        </w:rPr>
        <w:t>.</w:t>
      </w:r>
    </w:p>
    <w:p w:rsidR="00123D37" w:rsidRPr="00123D37" w:rsidRDefault="00123D37" w:rsidP="00123D37">
      <w:pPr>
        <w:numPr>
          <w:ilvl w:val="1"/>
          <w:numId w:val="30"/>
        </w:numPr>
        <w:spacing w:after="0" w:line="20" w:lineRule="atLeast"/>
        <w:ind w:left="0" w:firstLine="0"/>
        <w:contextualSpacing/>
        <w:jc w:val="both"/>
        <w:rPr>
          <w:rFonts w:ascii="Times New Roman" w:hAnsi="Times New Roman" w:cs="Times New Roman"/>
          <w:sz w:val="16"/>
          <w:szCs w:val="16"/>
        </w:rPr>
      </w:pPr>
      <w:r w:rsidRPr="00123D37">
        <w:rPr>
          <w:rFonts w:ascii="Times New Roman" w:hAnsi="Times New Roman" w:cs="Times New Roman"/>
          <w:sz w:val="16"/>
          <w:szCs w:val="16"/>
        </w:rPr>
        <w:t>Размер платы за содержание и ремонт жилого помещения муниципального жилого фонда в размере  1,20 руб. за 1 м</w:t>
      </w:r>
      <w:r w:rsidRPr="00123D37">
        <w:rPr>
          <w:rFonts w:ascii="Times New Roman" w:hAnsi="Times New Roman" w:cs="Times New Roman"/>
          <w:sz w:val="16"/>
          <w:szCs w:val="16"/>
          <w:vertAlign w:val="superscript"/>
        </w:rPr>
        <w:t>2</w:t>
      </w:r>
      <w:r w:rsidRPr="00123D37">
        <w:rPr>
          <w:rFonts w:ascii="Times New Roman" w:hAnsi="Times New Roman" w:cs="Times New Roman"/>
          <w:sz w:val="16"/>
          <w:szCs w:val="16"/>
        </w:rPr>
        <w:t>.</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2. Опубликовать настоящее постановление в периодическом печатном издании «Потюкановский вестник»</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 3. Контроль за исполнением настоящего постановления возложить на Главу Потюкановского сельсовета Северного района Новосибирской области А.В. Шушкова.</w:t>
      </w: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Глава Потюкановского сельсовета</w:t>
      </w:r>
    </w:p>
    <w:p w:rsidR="00123D37" w:rsidRPr="00123D37" w:rsidRDefault="00123D37" w:rsidP="00123D37">
      <w:pPr>
        <w:spacing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Северного района Новосибирской области                                 А.В. Шушков</w:t>
      </w:r>
    </w:p>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СХОД ГРАЖДАН</w:t>
      </w:r>
    </w:p>
    <w:p w:rsidR="00123D37" w:rsidRPr="00123D37" w:rsidRDefault="00123D37" w:rsidP="00123D37">
      <w:pPr>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Потюкановского сельсовета </w:t>
      </w:r>
    </w:p>
    <w:p w:rsidR="00123D37" w:rsidRPr="00123D37" w:rsidRDefault="00123D37" w:rsidP="00123D37">
      <w:pPr>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Северного района Новосибирской области </w:t>
      </w:r>
    </w:p>
    <w:p w:rsidR="00123D37" w:rsidRPr="00123D37" w:rsidRDefault="00123D37" w:rsidP="00123D37">
      <w:pPr>
        <w:contextualSpacing/>
        <w:jc w:val="center"/>
        <w:rPr>
          <w:rFonts w:ascii="Times New Roman" w:hAnsi="Times New Roman" w:cs="Times New Roman"/>
          <w:b/>
          <w:sz w:val="16"/>
          <w:szCs w:val="16"/>
        </w:rPr>
      </w:pPr>
      <w:r w:rsidRPr="00123D37">
        <w:rPr>
          <w:rFonts w:ascii="Times New Roman" w:hAnsi="Times New Roman" w:cs="Times New Roman"/>
          <w:b/>
          <w:sz w:val="16"/>
          <w:szCs w:val="16"/>
        </w:rPr>
        <w:t>РЕШЕНИЕ</w:t>
      </w:r>
    </w:p>
    <w:p w:rsidR="00123D37" w:rsidRPr="00123D37" w:rsidRDefault="00123D37" w:rsidP="00123D37">
      <w:pPr>
        <w:contextualSpacing/>
        <w:jc w:val="center"/>
        <w:rPr>
          <w:rFonts w:ascii="Times New Roman" w:hAnsi="Times New Roman" w:cs="Times New Roman"/>
          <w:b/>
          <w:sz w:val="16"/>
          <w:szCs w:val="16"/>
        </w:rPr>
      </w:pPr>
      <w:r w:rsidRPr="00123D37">
        <w:rPr>
          <w:rFonts w:ascii="Times New Roman" w:hAnsi="Times New Roman" w:cs="Times New Roman"/>
          <w:b/>
          <w:sz w:val="16"/>
          <w:szCs w:val="16"/>
        </w:rPr>
        <w:t>14.12. 2016                           п. Среднеичинский                                      № 7</w:t>
      </w:r>
    </w:p>
    <w:p w:rsidR="00123D37" w:rsidRPr="00123D37" w:rsidRDefault="00123D37" w:rsidP="00123D37">
      <w:pPr>
        <w:spacing w:after="0" w:line="240" w:lineRule="auto"/>
        <w:ind w:firstLine="340"/>
        <w:jc w:val="both"/>
        <w:rPr>
          <w:rFonts w:ascii="Times New Roman" w:eastAsia="Times New Roman" w:hAnsi="Times New Roman" w:cs="Times New Roman"/>
          <w:sz w:val="16"/>
          <w:szCs w:val="16"/>
        </w:rPr>
      </w:pPr>
    </w:p>
    <w:p w:rsidR="00123D37" w:rsidRPr="00123D37" w:rsidRDefault="00123D37" w:rsidP="00123D37">
      <w:pPr>
        <w:spacing w:after="0" w:line="240" w:lineRule="auto"/>
        <w:jc w:val="both"/>
        <w:rPr>
          <w:rFonts w:ascii="Times New Roman" w:eastAsia="Times New Roman" w:hAnsi="Times New Roman" w:cs="Times New Roman"/>
          <w:sz w:val="16"/>
          <w:szCs w:val="16"/>
        </w:rPr>
      </w:pPr>
    </w:p>
    <w:p w:rsidR="00123D37" w:rsidRPr="00123D37" w:rsidRDefault="00123D37" w:rsidP="00123D37">
      <w:pPr>
        <w:spacing w:after="120" w:line="240" w:lineRule="auto"/>
        <w:ind w:firstLine="210"/>
        <w:jc w:val="center"/>
        <w:rPr>
          <w:rFonts w:ascii="Times New Roman" w:eastAsia="Times New Roman" w:hAnsi="Times New Roman" w:cs="Times New Roman"/>
          <w:b/>
          <w:sz w:val="16"/>
          <w:szCs w:val="16"/>
        </w:rPr>
      </w:pPr>
      <w:r w:rsidRPr="00123D37">
        <w:rPr>
          <w:rFonts w:ascii="Times New Roman" w:eastAsia="Times New Roman" w:hAnsi="Times New Roman" w:cs="Times New Roman"/>
          <w:b/>
          <w:sz w:val="16"/>
          <w:szCs w:val="16"/>
        </w:rPr>
        <w:t>О внесении изменений в решение Совета депутатов Потюкановского сельсовета Северного района Новосибирской области от 28.11.13 № 3</w:t>
      </w:r>
    </w:p>
    <w:p w:rsidR="00123D37" w:rsidRPr="00123D37" w:rsidRDefault="00123D37" w:rsidP="00123D37">
      <w:pPr>
        <w:spacing w:after="120" w:line="240" w:lineRule="auto"/>
        <w:jc w:val="center"/>
        <w:rPr>
          <w:rFonts w:ascii="Times New Roman" w:eastAsia="Times New Roman" w:hAnsi="Times New Roman" w:cs="Times New Roman"/>
          <w:b/>
          <w:sz w:val="16"/>
          <w:szCs w:val="16"/>
        </w:rPr>
      </w:pPr>
    </w:p>
    <w:p w:rsidR="00123D37" w:rsidRPr="00123D37" w:rsidRDefault="00123D37" w:rsidP="00123D37">
      <w:pPr>
        <w:spacing w:after="120" w:line="240" w:lineRule="auto"/>
        <w:jc w:val="both"/>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ab/>
        <w:t>В целях приведения в соответствие действующему законодательству, Сход граждан Потюкановского сельсовета Северного района Новосибирской области</w:t>
      </w:r>
    </w:p>
    <w:p w:rsidR="00123D37" w:rsidRPr="00123D37" w:rsidRDefault="00123D37" w:rsidP="00123D37">
      <w:pPr>
        <w:spacing w:after="120" w:line="240" w:lineRule="auto"/>
        <w:jc w:val="both"/>
        <w:rPr>
          <w:rFonts w:ascii="Times New Roman" w:eastAsia="Times New Roman" w:hAnsi="Times New Roman" w:cs="Times New Roman"/>
          <w:bCs/>
          <w:sz w:val="16"/>
          <w:szCs w:val="16"/>
        </w:rPr>
      </w:pPr>
      <w:r w:rsidRPr="00123D37">
        <w:rPr>
          <w:rFonts w:ascii="Times New Roman" w:eastAsia="Times New Roman" w:hAnsi="Times New Roman" w:cs="Times New Roman"/>
          <w:sz w:val="16"/>
          <w:szCs w:val="16"/>
        </w:rPr>
        <w:t>РЕШИЛ:</w:t>
      </w:r>
    </w:p>
    <w:p w:rsidR="00123D37" w:rsidRPr="00123D37" w:rsidRDefault="00123D37" w:rsidP="00123D37">
      <w:pPr>
        <w:autoSpaceDE w:val="0"/>
        <w:autoSpaceDN w:val="0"/>
        <w:adjustRightInd w:val="0"/>
        <w:spacing w:after="0"/>
        <w:ind w:firstLine="709"/>
        <w:jc w:val="both"/>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 xml:space="preserve">     1.  Внести в Положение о бюджетном процессе в Потюкановском сельсовете  Северного  района Новосибирской области, утвержденное решением  Совета депутатов Потюкановского сельсовета Северного района Новосибирской области  от 28.11. 2013 № 3 «Об утверждении Положения о бюджетном процессе в Потюкановском сельсовете Северного района Новосибирской области» (далее – Положение)  </w:t>
      </w:r>
      <w:r w:rsidRPr="00123D37">
        <w:rPr>
          <w:rFonts w:ascii="Times New Roman" w:hAnsi="Times New Roman" w:cs="Times New Roman"/>
          <w:sz w:val="16"/>
          <w:szCs w:val="16"/>
        </w:rPr>
        <w:t>(с внесенными изменениями от 20.10.2015)</w:t>
      </w:r>
      <w:r w:rsidRPr="00123D37">
        <w:rPr>
          <w:rFonts w:ascii="Times New Roman" w:eastAsia="Times New Roman" w:hAnsi="Times New Roman" w:cs="Times New Roman"/>
          <w:sz w:val="16"/>
          <w:szCs w:val="16"/>
        </w:rPr>
        <w:t>, следующие изменения:</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1) в разделе 6 Положения:</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а) в подпункте 2 слова «прогноза социально-экономического развития Потюкановского сельсовета Северного района  Новосибирской области, плана социально-экономического развития Потюкановского сельсовета  Северного района Новосибирской области,» исключить;</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б) в подпункте 3 слова «прогноза социально-экономического развития Потюкановского сельсовета Северного района  Новосибирской области,» исключить;</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в) дополнить подпунктом 33.12 следующего содержания:</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«33.12 установление порядка формирования и ведения реестра источников доходов местного бюджета Потюкановского сельсовета Северного района Новосибирской области»;</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2) дополнить подпунктом 8.1пункта 9.2 раздела 9 Положения следующего содержания:</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 8.1) реестр источников доходов местного бюджета Потюкановского сельсовета Северного района Новосибирской области;»;</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3) в пункте 16.1 раздела 16 Положения слова «(при их наличии)» исключить;</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4) в пункте 17.3 раздела 17 Положения:</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а) подпункт 1 исключить;</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б) подпункт 2 изложить в следующей редакции:</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«2) прогноз социально-экономического развития Потюкановского сельсовета Северного района Новосибирской области на текущий финансовый год и плановый период,  предварительные итоги социально-экономического развития Потюкановского сельсовета  Северного района Новосибирской области за истекший период текущего финансового года, ожидаемые итоги социально-экономического развития Потюкановского сельсовета  Северного района Новосибирской области за текущий финансовый год;";</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в) дополнить подпунктом 9.2 пункта 17.3 следующего содержания:</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 9.2) реестр источников доходов местного бюджета Потюкановского сельсовета Северного района Новосибирской области;»;</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5) второй абзац пункта 20.4 раздела 20 Положения исключить;</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6) пункт 21.3 раздела 21 Положения исключить;</w:t>
      </w:r>
    </w:p>
    <w:p w:rsidR="00123D37" w:rsidRPr="00123D37" w:rsidRDefault="00123D37" w:rsidP="00123D37">
      <w:pPr>
        <w:ind w:firstLine="709"/>
        <w:contextualSpacing/>
        <w:jc w:val="both"/>
        <w:rPr>
          <w:rFonts w:ascii="Times New Roman" w:hAnsi="Times New Roman" w:cs="Times New Roman"/>
          <w:sz w:val="16"/>
          <w:szCs w:val="16"/>
        </w:rPr>
      </w:pPr>
      <w:r w:rsidRPr="00123D37">
        <w:rPr>
          <w:rFonts w:ascii="Times New Roman" w:hAnsi="Times New Roman" w:cs="Times New Roman"/>
          <w:sz w:val="16"/>
          <w:szCs w:val="16"/>
        </w:rPr>
        <w:t>7) подпункты 2 и 6 пункта 27.2 раздела 27 Положения исключить.</w:t>
      </w:r>
    </w:p>
    <w:p w:rsidR="00123D37" w:rsidRPr="00123D37" w:rsidRDefault="00123D37" w:rsidP="00123D37">
      <w:pPr>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2. Опубликовать настоящее решение в периодическом печатном издании «Потюкановский Вестник».</w:t>
      </w:r>
    </w:p>
    <w:p w:rsidR="00123D37" w:rsidRPr="00123D37" w:rsidRDefault="00123D37" w:rsidP="00123D37">
      <w:pPr>
        <w:contextualSpacing/>
        <w:rPr>
          <w:rFonts w:ascii="Times New Roman" w:eastAsia="Times New Roman" w:hAnsi="Times New Roman" w:cs="Times New Roman"/>
          <w:sz w:val="16"/>
          <w:szCs w:val="16"/>
        </w:rPr>
      </w:pPr>
      <w:r w:rsidRPr="00123D37">
        <w:rPr>
          <w:rFonts w:ascii="Times New Roman" w:eastAsia="Times New Roman" w:hAnsi="Times New Roman" w:cs="Times New Roman"/>
          <w:sz w:val="16"/>
          <w:szCs w:val="16"/>
        </w:rPr>
        <w:t xml:space="preserve">3. Контроль над исполнением решения возложить на Главу Потюкановского сельсовета Северного района Новосибирской области. </w:t>
      </w:r>
    </w:p>
    <w:p w:rsidR="00123D37" w:rsidRPr="00123D37" w:rsidRDefault="00123D37" w:rsidP="00123D37">
      <w:pPr>
        <w:ind w:firstLine="709"/>
        <w:contextualSpacing/>
        <w:rPr>
          <w:rFonts w:ascii="Times New Roman" w:eastAsia="Times New Roman" w:hAnsi="Times New Roman" w:cs="Times New Roman"/>
          <w:sz w:val="16"/>
          <w:szCs w:val="16"/>
        </w:rPr>
      </w:pPr>
    </w:p>
    <w:p w:rsidR="00123D37" w:rsidRPr="00123D37" w:rsidRDefault="00123D37" w:rsidP="00123D37">
      <w:pPr>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Глава Потюкановского сельсовета </w:t>
      </w:r>
    </w:p>
    <w:p w:rsidR="00123D37" w:rsidRPr="00123D37" w:rsidRDefault="00123D37" w:rsidP="00123D37">
      <w:pPr>
        <w:contextualSpacing/>
        <w:jc w:val="both"/>
        <w:rPr>
          <w:rFonts w:ascii="Times New Roman" w:hAnsi="Times New Roman" w:cs="Times New Roman"/>
          <w:sz w:val="16"/>
          <w:szCs w:val="16"/>
        </w:rPr>
      </w:pPr>
      <w:r w:rsidRPr="00123D37">
        <w:rPr>
          <w:rFonts w:ascii="Times New Roman" w:hAnsi="Times New Roman" w:cs="Times New Roman"/>
          <w:sz w:val="16"/>
          <w:szCs w:val="16"/>
        </w:rPr>
        <w:t>Северного района Новосибирской области                             А.В. Шушков</w:t>
      </w:r>
    </w:p>
    <w:p w:rsidR="00123D37" w:rsidRPr="00123D37" w:rsidRDefault="00123D37" w:rsidP="00123D37">
      <w:pPr>
        <w:ind w:firstLine="709"/>
        <w:contextualSpacing/>
        <w:jc w:val="both"/>
        <w:rPr>
          <w:rFonts w:ascii="Times New Roman" w:hAnsi="Times New Roman" w:cs="Times New Roman"/>
          <w:sz w:val="16"/>
          <w:szCs w:val="16"/>
        </w:rPr>
      </w:pPr>
    </w:p>
    <w:p w:rsidR="00123D37" w:rsidRPr="00123D37" w:rsidRDefault="00123D37" w:rsidP="00123D37">
      <w:pPr>
        <w:spacing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СХОД ГРАЖДАН</w:t>
      </w:r>
    </w:p>
    <w:p w:rsidR="00123D37" w:rsidRPr="00123D37" w:rsidRDefault="00123D37" w:rsidP="00123D37">
      <w:pPr>
        <w:spacing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Потюкановского сельсовета </w:t>
      </w:r>
    </w:p>
    <w:p w:rsidR="00123D37" w:rsidRPr="00123D37" w:rsidRDefault="00123D37" w:rsidP="00123D37">
      <w:pPr>
        <w:spacing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Северного района Новосибирской области</w:t>
      </w:r>
    </w:p>
    <w:p w:rsidR="00123D37" w:rsidRPr="00123D37" w:rsidRDefault="00123D37" w:rsidP="00123D37">
      <w:pPr>
        <w:spacing w:line="240" w:lineRule="auto"/>
        <w:contextualSpacing/>
        <w:jc w:val="center"/>
        <w:rPr>
          <w:rFonts w:ascii="Times New Roman" w:hAnsi="Times New Roman" w:cs="Times New Roman"/>
          <w:b/>
          <w:sz w:val="16"/>
          <w:szCs w:val="16"/>
        </w:rPr>
      </w:pPr>
    </w:p>
    <w:p w:rsidR="00123D37" w:rsidRPr="00123D37" w:rsidRDefault="00123D37" w:rsidP="00123D37">
      <w:pPr>
        <w:spacing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Р Е Ш Е Н И Е</w:t>
      </w:r>
    </w:p>
    <w:p w:rsidR="00123D37" w:rsidRPr="00123D37" w:rsidRDefault="00123D37" w:rsidP="00123D37">
      <w:pPr>
        <w:spacing w:line="240" w:lineRule="auto"/>
        <w:contextualSpacing/>
        <w:jc w:val="center"/>
        <w:rPr>
          <w:rFonts w:ascii="Times New Roman" w:hAnsi="Times New Roman" w:cs="Times New Roman"/>
          <w:b/>
          <w:sz w:val="16"/>
          <w:szCs w:val="16"/>
        </w:rPr>
      </w:pPr>
    </w:p>
    <w:p w:rsidR="00123D37" w:rsidRPr="00123D37" w:rsidRDefault="00123D37" w:rsidP="00123D37">
      <w:pPr>
        <w:spacing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14.12.2016                             п. Среднеичинский                                    № 8</w:t>
      </w:r>
    </w:p>
    <w:p w:rsidR="00123D37" w:rsidRPr="00123D37" w:rsidRDefault="00123D37" w:rsidP="00123D37">
      <w:pPr>
        <w:jc w:val="center"/>
        <w:rPr>
          <w:rFonts w:ascii="Times New Roman" w:hAnsi="Times New Roman" w:cs="Times New Roman"/>
          <w:sz w:val="16"/>
          <w:szCs w:val="16"/>
        </w:rPr>
      </w:pPr>
    </w:p>
    <w:p w:rsidR="00123D37" w:rsidRDefault="00123D37" w:rsidP="00123D37">
      <w:pPr>
        <w:spacing w:after="0"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 xml:space="preserve">Об утверждении размеров стоимости автотранспортных услуг потребителям на территории Потюкановского сельсовета </w:t>
      </w:r>
    </w:p>
    <w:p w:rsidR="00123D37" w:rsidRPr="00123D37" w:rsidRDefault="00123D37" w:rsidP="00123D37">
      <w:pPr>
        <w:spacing w:after="0" w:line="240" w:lineRule="auto"/>
        <w:contextualSpacing/>
        <w:jc w:val="center"/>
        <w:rPr>
          <w:rFonts w:ascii="Times New Roman" w:hAnsi="Times New Roman" w:cs="Times New Roman"/>
          <w:b/>
          <w:sz w:val="16"/>
          <w:szCs w:val="16"/>
        </w:rPr>
      </w:pPr>
      <w:r w:rsidRPr="00123D37">
        <w:rPr>
          <w:rFonts w:ascii="Times New Roman" w:hAnsi="Times New Roman" w:cs="Times New Roman"/>
          <w:b/>
          <w:sz w:val="16"/>
          <w:szCs w:val="16"/>
        </w:rPr>
        <w:t>на 2017 год</w:t>
      </w:r>
    </w:p>
    <w:p w:rsidR="00123D37" w:rsidRPr="00123D37" w:rsidRDefault="00123D37" w:rsidP="00123D37">
      <w:pPr>
        <w:spacing w:after="0"/>
        <w:jc w:val="both"/>
        <w:rPr>
          <w:rFonts w:ascii="Times New Roman" w:hAnsi="Times New Roman" w:cs="Times New Roman"/>
          <w:b/>
          <w:sz w:val="16"/>
          <w:szCs w:val="16"/>
        </w:rPr>
      </w:pPr>
    </w:p>
    <w:p w:rsidR="00123D37" w:rsidRPr="00123D37" w:rsidRDefault="00123D37" w:rsidP="00123D37">
      <w:p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b/>
          <w:sz w:val="16"/>
          <w:szCs w:val="16"/>
        </w:rPr>
        <w:t xml:space="preserve">     </w:t>
      </w:r>
      <w:r w:rsidRPr="00123D37">
        <w:rPr>
          <w:rFonts w:ascii="Times New Roman" w:hAnsi="Times New Roman" w:cs="Times New Roman"/>
          <w:sz w:val="16"/>
          <w:szCs w:val="16"/>
        </w:rPr>
        <w:t xml:space="preserve">В целях обеспечения оптимальных объёмов и качества поставки жилищно-коммунальных услуг потребителям, установления порядка определения размера стоимости автотранспортных услуг на территории Потюкановского сельсовета, в соответствии с Федеральным законом «Об общих принципах организации местного самоуправления в Российской Федерации», Уставом муниципального казенного учреждения жилищно-коммунального хозяйства Потюкановского сельсовета Северного района Новосибирский области и Уставом Потюкановского сельсовета Северного района Новосибирской области, сход граждан Потюкановского сельсовета Северного района Новосибирской области </w:t>
      </w:r>
    </w:p>
    <w:p w:rsidR="00123D37" w:rsidRPr="00123D37" w:rsidRDefault="00123D37" w:rsidP="00123D37">
      <w:p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 xml:space="preserve">РЕШИЛ: </w:t>
      </w:r>
    </w:p>
    <w:p w:rsidR="00123D37" w:rsidRPr="00123D37" w:rsidRDefault="00123D37" w:rsidP="00123D37">
      <w:pPr>
        <w:numPr>
          <w:ilvl w:val="0"/>
          <w:numId w:val="31"/>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Утвердить калькуляцию на оказание  автотранспортных услуг муниципального казенного учреждения жилищно-коммунального хозяйства Потюкановского сельсовета за 1 час работы организациям и населению (согласно приложениям).</w:t>
      </w:r>
    </w:p>
    <w:p w:rsidR="00123D37" w:rsidRPr="00123D37" w:rsidRDefault="00123D37" w:rsidP="00123D37">
      <w:pPr>
        <w:numPr>
          <w:ilvl w:val="0"/>
          <w:numId w:val="31"/>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Настоящее решение распространяется на правоотношения, возникшее с 01.01.2017г.</w:t>
      </w:r>
    </w:p>
    <w:p w:rsidR="00123D37" w:rsidRPr="00123D37" w:rsidRDefault="00123D37" w:rsidP="00123D37">
      <w:pPr>
        <w:numPr>
          <w:ilvl w:val="0"/>
          <w:numId w:val="31"/>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Решение схода граждан от 22.12.2015 № 4 «Об утверждении размеров стоимости автотранспортных услуг потребителям на территории Потюкановского сельсовета» считать утратившим силу.</w:t>
      </w:r>
    </w:p>
    <w:p w:rsidR="00123D37" w:rsidRPr="00123D37" w:rsidRDefault="00123D37" w:rsidP="00123D37">
      <w:pPr>
        <w:numPr>
          <w:ilvl w:val="0"/>
          <w:numId w:val="31"/>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Опубликовать данное постановление в периодическом печатном издании «Потюкановский вестник»</w:t>
      </w:r>
    </w:p>
    <w:p w:rsidR="00123D37" w:rsidRPr="00123D37" w:rsidRDefault="00123D37" w:rsidP="00123D37">
      <w:pPr>
        <w:numPr>
          <w:ilvl w:val="0"/>
          <w:numId w:val="31"/>
        </w:num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Контроль за исполнением данного постановления возложить на директора МКУ ЖКХ Потюкановского сельсовета В.В. Вепрева</w:t>
      </w:r>
    </w:p>
    <w:p w:rsidR="00123D37" w:rsidRPr="00123D37" w:rsidRDefault="00123D37" w:rsidP="00123D37">
      <w:pPr>
        <w:spacing w:after="0" w:line="20" w:lineRule="atLeast"/>
        <w:contextualSpacing/>
        <w:jc w:val="both"/>
        <w:rPr>
          <w:rFonts w:ascii="Times New Roman" w:hAnsi="Times New Roman" w:cs="Times New Roman"/>
          <w:sz w:val="16"/>
          <w:szCs w:val="16"/>
        </w:rPr>
      </w:pPr>
    </w:p>
    <w:p w:rsidR="00123D37" w:rsidRPr="00123D37" w:rsidRDefault="00123D37" w:rsidP="00123D37">
      <w:p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Глава Потюкановского сельсовета</w:t>
      </w:r>
    </w:p>
    <w:p w:rsidR="00123D37" w:rsidRPr="00123D37" w:rsidRDefault="00123D37" w:rsidP="00123D37">
      <w:pPr>
        <w:spacing w:after="0" w:line="20" w:lineRule="atLeast"/>
        <w:contextualSpacing/>
        <w:jc w:val="both"/>
        <w:rPr>
          <w:rFonts w:ascii="Times New Roman" w:hAnsi="Times New Roman" w:cs="Times New Roman"/>
          <w:sz w:val="16"/>
          <w:szCs w:val="16"/>
        </w:rPr>
      </w:pPr>
      <w:r w:rsidRPr="00123D37">
        <w:rPr>
          <w:rFonts w:ascii="Times New Roman" w:hAnsi="Times New Roman" w:cs="Times New Roman"/>
          <w:sz w:val="16"/>
          <w:szCs w:val="16"/>
        </w:rPr>
        <w:t>Северного района Новосибирской области                                    А.В. Шушков</w:t>
      </w:r>
    </w:p>
    <w:p w:rsidR="00123D37" w:rsidRPr="00123D37" w:rsidRDefault="00123D37" w:rsidP="00123D37">
      <w:pPr>
        <w:spacing w:after="0" w:line="20" w:lineRule="atLeast"/>
        <w:contextualSpacing/>
        <w:jc w:val="both"/>
        <w:rPr>
          <w:rFonts w:ascii="Times New Roman" w:hAnsi="Times New Roman" w:cs="Times New Roman"/>
          <w:sz w:val="16"/>
          <w:szCs w:val="16"/>
        </w:rPr>
      </w:pPr>
    </w:p>
    <w:p w:rsidR="00123D37" w:rsidRPr="00123D37" w:rsidRDefault="00123D37" w:rsidP="00123D37">
      <w:pPr>
        <w:spacing w:after="0" w:line="20" w:lineRule="atLeast"/>
        <w:contextualSpacing/>
        <w:jc w:val="both"/>
        <w:rPr>
          <w:rFonts w:ascii="Times New Roman" w:hAnsi="Times New Roman" w:cs="Times New Roman"/>
          <w:sz w:val="16"/>
          <w:szCs w:val="16"/>
        </w:rPr>
      </w:pPr>
    </w:p>
    <w:p w:rsidR="00123D37" w:rsidRPr="00123D37" w:rsidRDefault="00123D37" w:rsidP="00123D37">
      <w:pPr>
        <w:spacing w:after="0" w:line="20" w:lineRule="atLeast"/>
        <w:contextualSpacing/>
        <w:jc w:val="both"/>
        <w:rPr>
          <w:rFonts w:ascii="Times New Roman" w:hAnsi="Times New Roman" w:cs="Times New Roman"/>
          <w:sz w:val="16"/>
          <w:szCs w:val="16"/>
        </w:rPr>
      </w:pPr>
    </w:p>
    <w:p w:rsidR="00123D37" w:rsidRPr="00123D37" w:rsidRDefault="00123D37" w:rsidP="00123D37">
      <w:pPr>
        <w:spacing w:after="0" w:line="20" w:lineRule="atLeast"/>
        <w:contextualSpacing/>
        <w:jc w:val="both"/>
        <w:rPr>
          <w:rFonts w:ascii="Times New Roman" w:hAnsi="Times New Roman" w:cs="Times New Roman"/>
          <w:sz w:val="16"/>
          <w:szCs w:val="16"/>
        </w:rPr>
      </w:pPr>
    </w:p>
    <w:p w:rsidR="00123D37" w:rsidRPr="00123D37" w:rsidRDefault="00123D37" w:rsidP="00123D37">
      <w:pPr>
        <w:spacing w:after="0" w:line="20" w:lineRule="atLeast"/>
        <w:contextualSpacing/>
        <w:jc w:val="both"/>
        <w:rPr>
          <w:rFonts w:ascii="Times New Roman" w:hAnsi="Times New Roman" w:cs="Times New Roman"/>
          <w:sz w:val="16"/>
          <w:szCs w:val="16"/>
        </w:rPr>
      </w:pPr>
    </w:p>
    <w:p w:rsidR="00123D37" w:rsidRPr="00123D37" w:rsidRDefault="00123D37" w:rsidP="00123D37">
      <w:pPr>
        <w:spacing w:after="0" w:line="20" w:lineRule="atLeast"/>
        <w:contextualSpacing/>
        <w:jc w:val="both"/>
        <w:rPr>
          <w:rFonts w:ascii="Times New Roman" w:hAnsi="Times New Roman" w:cs="Times New Roman"/>
          <w:sz w:val="16"/>
          <w:szCs w:val="16"/>
        </w:rPr>
      </w:pPr>
    </w:p>
    <w:p w:rsidR="00123D37" w:rsidRPr="00123D37" w:rsidRDefault="00123D37" w:rsidP="00123D37">
      <w:pPr>
        <w:spacing w:after="0" w:line="20" w:lineRule="atLeast"/>
        <w:contextualSpacing/>
        <w:jc w:val="both"/>
        <w:rPr>
          <w:rFonts w:ascii="Times New Roman" w:hAnsi="Times New Roman" w:cs="Times New Roman"/>
          <w:sz w:val="16"/>
          <w:szCs w:val="16"/>
        </w:rPr>
      </w:pPr>
    </w:p>
    <w:p w:rsidR="00123D37" w:rsidRPr="00123D37" w:rsidRDefault="00123D37" w:rsidP="00123D37">
      <w:pPr>
        <w:spacing w:after="0" w:line="20" w:lineRule="atLeast"/>
        <w:contextualSpacing/>
        <w:jc w:val="both"/>
        <w:rPr>
          <w:rFonts w:ascii="Times New Roman" w:hAnsi="Times New Roman" w:cs="Times New Roman"/>
          <w:sz w:val="16"/>
          <w:szCs w:val="16"/>
        </w:rPr>
      </w:pP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Приложение № 1 к решению </w:t>
      </w: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схода граждан  Потюкановского сельсовета</w:t>
      </w: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Северного района Новосибирской области </w:t>
      </w: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от 14.12.2016г № 8</w:t>
      </w:r>
    </w:p>
    <w:p w:rsidR="00123D37" w:rsidRPr="00123D37" w:rsidRDefault="00123D37" w:rsidP="00123D37">
      <w:pPr>
        <w:spacing w:after="0"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Калькуляция на оказание автотранспортных услуг организациям и населению с применением трактора ДТ-75, за час работы.</w:t>
      </w:r>
    </w:p>
    <w:tbl>
      <w:tblPr>
        <w:tblStyle w:val="af3"/>
        <w:tblW w:w="0" w:type="auto"/>
        <w:tblLook w:val="01E0"/>
      </w:tblPr>
      <w:tblGrid>
        <w:gridCol w:w="828"/>
        <w:gridCol w:w="4499"/>
        <w:gridCol w:w="2160"/>
        <w:gridCol w:w="2085"/>
      </w:tblGrid>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b/>
                <w:sz w:val="16"/>
                <w:szCs w:val="16"/>
              </w:rPr>
            </w:pPr>
            <w:r w:rsidRPr="00123D37">
              <w:rPr>
                <w:b/>
                <w:sz w:val="16"/>
                <w:szCs w:val="16"/>
              </w:rPr>
              <w:t>№</w:t>
            </w:r>
          </w:p>
          <w:p w:rsidR="00123D37" w:rsidRPr="00123D37" w:rsidRDefault="00123D37" w:rsidP="00123D37">
            <w:pPr>
              <w:spacing w:line="20" w:lineRule="atLeast"/>
              <w:contextualSpacing/>
              <w:jc w:val="right"/>
              <w:rPr>
                <w:b/>
                <w:sz w:val="16"/>
                <w:szCs w:val="16"/>
              </w:rPr>
            </w:pPr>
            <w:r w:rsidRPr="00123D37">
              <w:rPr>
                <w:b/>
                <w:sz w:val="16"/>
                <w:szCs w:val="16"/>
              </w:rPr>
              <w:t>п/п</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Наименование</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 xml:space="preserve">Единица </w:t>
            </w:r>
          </w:p>
          <w:p w:rsidR="00123D37" w:rsidRPr="00123D37" w:rsidRDefault="00123D37" w:rsidP="00123D37">
            <w:pPr>
              <w:spacing w:line="20" w:lineRule="atLeast"/>
              <w:contextualSpacing/>
              <w:jc w:val="center"/>
              <w:rPr>
                <w:b/>
                <w:sz w:val="16"/>
                <w:szCs w:val="16"/>
              </w:rPr>
            </w:pPr>
            <w:r w:rsidRPr="00123D37">
              <w:rPr>
                <w:b/>
                <w:sz w:val="16"/>
                <w:szCs w:val="16"/>
              </w:rPr>
              <w:t>измерения</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Стоимость</w:t>
            </w:r>
          </w:p>
          <w:p w:rsidR="00123D37" w:rsidRPr="00123D37" w:rsidRDefault="00123D37" w:rsidP="00123D37">
            <w:pPr>
              <w:spacing w:line="20" w:lineRule="atLeast"/>
              <w:contextualSpacing/>
              <w:jc w:val="center"/>
              <w:rPr>
                <w:b/>
                <w:sz w:val="16"/>
                <w:szCs w:val="16"/>
              </w:rPr>
            </w:pPr>
            <w:r w:rsidRPr="00123D37">
              <w:rPr>
                <w:b/>
                <w:sz w:val="16"/>
                <w:szCs w:val="16"/>
              </w:rPr>
              <w:t>2016г.</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1.</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Основная зарплата тракториста</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42,83</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-В том числе:</w:t>
            </w:r>
          </w:p>
        </w:tc>
        <w:tc>
          <w:tcPr>
            <w:tcW w:w="215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-час тарифная ставка</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-классность</w:t>
            </w:r>
          </w:p>
        </w:tc>
        <w:tc>
          <w:tcPr>
            <w:tcW w:w="215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-доплата</w:t>
            </w:r>
          </w:p>
        </w:tc>
        <w:tc>
          <w:tcPr>
            <w:tcW w:w="215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-премия</w:t>
            </w:r>
          </w:p>
        </w:tc>
        <w:tc>
          <w:tcPr>
            <w:tcW w:w="215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-р/к</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2.</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Отчесления 26.2%</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12,93</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5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b/>
                <w:sz w:val="16"/>
                <w:szCs w:val="16"/>
              </w:rPr>
            </w:pP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55,76</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3.</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Расход ГСМ (ДТ)</w:t>
            </w:r>
          </w:p>
        </w:tc>
        <w:tc>
          <w:tcPr>
            <w:tcW w:w="2159"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247,35</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-норма расхода в час</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л/час</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9.70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-стоимость одного литра в час</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25,5</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4.</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Смазочные материалы</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1.16</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-норма расхода в час</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л/100л</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0.30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-стоимость одного литра</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40.0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324,01</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5.</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Вспомогательные материалы:10% от ГСМ</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19.56</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6.</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Амортизация</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8.50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7.</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Зап.части 10%от.ГСМ</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19.56</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8.</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Тех.обслуживанме 27% отвспом. Материалов, з/частей и ГСМ</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63.37</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ИОГО ПРЯМЫЕ ЗАТРАТЫ:</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354.43</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9.</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Общехозяйственные расходы 25%</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88.61</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443.04</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 xml:space="preserve">10. </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Рентабельность 20%</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88.61</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11.</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Транспортный налог</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2.60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534.25</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sz w:val="16"/>
                <w:szCs w:val="16"/>
              </w:rPr>
            </w:pPr>
            <w:r w:rsidRPr="00123D37">
              <w:rPr>
                <w:sz w:val="16"/>
                <w:szCs w:val="16"/>
              </w:rPr>
              <w:t>12.</w:t>
            </w: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НДС 18%</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86.03</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620.28</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СТОИМОСТЬ УСЛУГИ С ГСМ</w:t>
            </w:r>
          </w:p>
        </w:tc>
        <w:tc>
          <w:tcPr>
            <w:tcW w:w="215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5"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620.28</w:t>
            </w:r>
          </w:p>
        </w:tc>
      </w:tr>
      <w:tr w:rsidR="00123D37" w:rsidRPr="00123D37" w:rsidTr="00123D37">
        <w:trPr>
          <w:trHeight w:val="255"/>
        </w:trPr>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right"/>
              <w:rPr>
                <w:sz w:val="16"/>
                <w:szCs w:val="16"/>
              </w:rPr>
            </w:pPr>
          </w:p>
        </w:tc>
        <w:tc>
          <w:tcPr>
            <w:tcW w:w="4499"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right"/>
              <w:rPr>
                <w:b/>
                <w:sz w:val="16"/>
                <w:szCs w:val="16"/>
              </w:rPr>
            </w:pPr>
            <w:r w:rsidRPr="00123D37">
              <w:rPr>
                <w:b/>
                <w:sz w:val="16"/>
                <w:szCs w:val="16"/>
              </w:rPr>
              <w:t>СТОИМОСТЬ УСЛУГИ БЕЗ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4"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424.68</w:t>
            </w:r>
          </w:p>
        </w:tc>
      </w:tr>
    </w:tbl>
    <w:p w:rsidR="00123D37" w:rsidRPr="00123D37" w:rsidRDefault="00123D37" w:rsidP="00123D37">
      <w:pPr>
        <w:spacing w:after="0" w:line="20" w:lineRule="atLeast"/>
        <w:contextualSpacing/>
        <w:jc w:val="center"/>
        <w:rPr>
          <w:rFonts w:ascii="Times New Roman" w:hAnsi="Times New Roman" w:cs="Times New Roman"/>
          <w:sz w:val="16"/>
          <w:szCs w:val="16"/>
        </w:rPr>
      </w:pPr>
    </w:p>
    <w:p w:rsidR="00123D37" w:rsidRPr="00123D37" w:rsidRDefault="00123D37" w:rsidP="00123D37">
      <w:pPr>
        <w:spacing w:after="0" w:line="20" w:lineRule="atLeast"/>
        <w:contextualSpacing/>
        <w:jc w:val="center"/>
        <w:rPr>
          <w:rFonts w:ascii="Times New Roman" w:hAnsi="Times New Roman" w:cs="Times New Roman"/>
          <w:sz w:val="16"/>
          <w:szCs w:val="16"/>
        </w:rPr>
      </w:pPr>
    </w:p>
    <w:p w:rsidR="00123D37" w:rsidRPr="00123D37" w:rsidRDefault="00123D37" w:rsidP="00123D37">
      <w:pPr>
        <w:spacing w:after="0"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 xml:space="preserve">Всему населению оплату за услуг автотранспорта производить в размере 35% от общей стоимости </w:t>
      </w:r>
    </w:p>
    <w:p w:rsidR="00123D37" w:rsidRPr="00123D37" w:rsidRDefault="00123D37" w:rsidP="00123D37">
      <w:pPr>
        <w:spacing w:after="0"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Услуги для организаций без учета стоимости ГСМ:</w:t>
      </w:r>
    </w:p>
    <w:tbl>
      <w:tblPr>
        <w:tblStyle w:val="af3"/>
        <w:tblW w:w="0" w:type="auto"/>
        <w:tblLook w:val="01E0"/>
      </w:tblPr>
      <w:tblGrid>
        <w:gridCol w:w="828"/>
        <w:gridCol w:w="4500"/>
        <w:gridCol w:w="2160"/>
        <w:gridCol w:w="2083"/>
      </w:tblGrid>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1.</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СТОИМОСТЬ УСЛУГИ С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344.24</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2.</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СТОИМИСТЬ УСЛУГИ БЕЗ ГСМ</w:t>
            </w:r>
          </w:p>
          <w:p w:rsidR="00123D37" w:rsidRPr="00123D37" w:rsidRDefault="00123D37" w:rsidP="00123D37">
            <w:pPr>
              <w:spacing w:line="20" w:lineRule="atLeast"/>
              <w:contextualSpacing/>
              <w:rPr>
                <w:b/>
                <w:sz w:val="16"/>
                <w:szCs w:val="16"/>
              </w:rPr>
            </w:pPr>
            <w:r w:rsidRPr="00123D37">
              <w:rPr>
                <w:b/>
                <w:sz w:val="16"/>
                <w:szCs w:val="16"/>
              </w:rPr>
              <w:t>35% от общей стоимости</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148.64</w:t>
            </w:r>
          </w:p>
        </w:tc>
      </w:tr>
    </w:tbl>
    <w:p w:rsidR="00123D37" w:rsidRPr="00123D37" w:rsidRDefault="00123D37" w:rsidP="00123D37">
      <w:pPr>
        <w:spacing w:after="0" w:line="20" w:lineRule="atLeast"/>
        <w:contextualSpacing/>
        <w:jc w:val="right"/>
        <w:rPr>
          <w:rFonts w:ascii="Times New Roman" w:hAnsi="Times New Roman" w:cs="Times New Roman"/>
          <w:sz w:val="16"/>
          <w:szCs w:val="16"/>
        </w:rPr>
      </w:pPr>
    </w:p>
    <w:p w:rsidR="00123D37" w:rsidRPr="00123D37" w:rsidRDefault="00123D37" w:rsidP="00123D37">
      <w:pPr>
        <w:spacing w:after="0" w:line="20" w:lineRule="atLeast"/>
        <w:contextualSpacing/>
        <w:jc w:val="right"/>
        <w:rPr>
          <w:rFonts w:ascii="Times New Roman" w:hAnsi="Times New Roman" w:cs="Times New Roman"/>
          <w:sz w:val="16"/>
          <w:szCs w:val="16"/>
        </w:rPr>
      </w:pPr>
    </w:p>
    <w:p w:rsidR="00123D37" w:rsidRPr="00123D37" w:rsidRDefault="00123D37" w:rsidP="00123D37">
      <w:pPr>
        <w:spacing w:after="0" w:line="20" w:lineRule="atLeast"/>
        <w:contextualSpacing/>
        <w:jc w:val="right"/>
        <w:rPr>
          <w:rFonts w:ascii="Times New Roman" w:hAnsi="Times New Roman" w:cs="Times New Roman"/>
          <w:sz w:val="16"/>
          <w:szCs w:val="16"/>
        </w:rPr>
      </w:pPr>
    </w:p>
    <w:p w:rsidR="00123D37" w:rsidRPr="00123D37" w:rsidRDefault="00123D37" w:rsidP="00123D37">
      <w:pPr>
        <w:spacing w:after="0" w:line="20" w:lineRule="atLeast"/>
        <w:contextualSpacing/>
        <w:jc w:val="right"/>
        <w:rPr>
          <w:rFonts w:ascii="Times New Roman" w:hAnsi="Times New Roman" w:cs="Times New Roman"/>
          <w:sz w:val="16"/>
          <w:szCs w:val="16"/>
        </w:rPr>
      </w:pPr>
    </w:p>
    <w:p w:rsidR="00123D37" w:rsidRPr="00123D37" w:rsidRDefault="00123D37" w:rsidP="00123D37">
      <w:pPr>
        <w:spacing w:after="0" w:line="20" w:lineRule="atLeast"/>
        <w:contextualSpacing/>
        <w:jc w:val="right"/>
        <w:rPr>
          <w:rFonts w:ascii="Times New Roman" w:hAnsi="Times New Roman" w:cs="Times New Roman"/>
          <w:sz w:val="16"/>
          <w:szCs w:val="16"/>
        </w:rPr>
      </w:pP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Приложение № 2 к решению </w:t>
      </w: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схода граждан  Потюкановского сельсовета</w:t>
      </w: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Северного района Новосибирской области </w:t>
      </w: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от 14.12.2016г № 8</w:t>
      </w:r>
    </w:p>
    <w:p w:rsidR="00123D37" w:rsidRPr="00123D37" w:rsidRDefault="00123D37" w:rsidP="00123D37">
      <w:pPr>
        <w:spacing w:after="0" w:line="20" w:lineRule="atLeast"/>
        <w:contextualSpacing/>
        <w:jc w:val="center"/>
        <w:rPr>
          <w:rFonts w:ascii="Times New Roman" w:hAnsi="Times New Roman" w:cs="Times New Roman"/>
          <w:b/>
          <w:sz w:val="16"/>
          <w:szCs w:val="16"/>
        </w:rPr>
      </w:pPr>
    </w:p>
    <w:p w:rsidR="00123D37" w:rsidRPr="00123D37" w:rsidRDefault="00123D37" w:rsidP="00123D37">
      <w:pPr>
        <w:spacing w:after="0"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Калькуляция на оказание автотранспортных услуг организациям и населению с применением автомобиля УАЗ-396259, за 1 час работы.</w:t>
      </w:r>
    </w:p>
    <w:tbl>
      <w:tblPr>
        <w:tblStyle w:val="af3"/>
        <w:tblW w:w="0" w:type="auto"/>
        <w:tblLook w:val="01E0"/>
      </w:tblPr>
      <w:tblGrid>
        <w:gridCol w:w="828"/>
        <w:gridCol w:w="4500"/>
        <w:gridCol w:w="2160"/>
        <w:gridCol w:w="2083"/>
      </w:tblGrid>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w:t>
            </w:r>
          </w:p>
          <w:p w:rsidR="00123D37" w:rsidRPr="00123D37" w:rsidRDefault="00123D37" w:rsidP="00123D37">
            <w:pPr>
              <w:spacing w:line="20" w:lineRule="atLeast"/>
              <w:contextualSpacing/>
              <w:jc w:val="center"/>
              <w:rPr>
                <w:b/>
                <w:sz w:val="16"/>
                <w:szCs w:val="16"/>
              </w:rPr>
            </w:pPr>
            <w:r w:rsidRPr="00123D37">
              <w:rPr>
                <w:b/>
                <w:sz w:val="16"/>
                <w:szCs w:val="16"/>
              </w:rPr>
              <w:t>п/п</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Наименование</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 xml:space="preserve">Единица </w:t>
            </w:r>
          </w:p>
          <w:p w:rsidR="00123D37" w:rsidRPr="00123D37" w:rsidRDefault="00123D37" w:rsidP="00123D37">
            <w:pPr>
              <w:spacing w:line="20" w:lineRule="atLeast"/>
              <w:contextualSpacing/>
              <w:jc w:val="center"/>
              <w:rPr>
                <w:b/>
                <w:sz w:val="16"/>
                <w:szCs w:val="16"/>
              </w:rPr>
            </w:pPr>
            <w:r w:rsidRPr="00123D37">
              <w:rPr>
                <w:b/>
                <w:sz w:val="16"/>
                <w:szCs w:val="16"/>
              </w:rPr>
              <w:t>измерения</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Стоимость</w:t>
            </w:r>
          </w:p>
          <w:p w:rsidR="00123D37" w:rsidRPr="00123D37" w:rsidRDefault="00123D37" w:rsidP="00123D37">
            <w:pPr>
              <w:spacing w:line="20" w:lineRule="atLeast"/>
              <w:contextualSpacing/>
              <w:jc w:val="center"/>
              <w:rPr>
                <w:b/>
                <w:sz w:val="16"/>
                <w:szCs w:val="16"/>
              </w:rPr>
            </w:pPr>
            <w:r w:rsidRPr="00123D37">
              <w:rPr>
                <w:b/>
                <w:sz w:val="16"/>
                <w:szCs w:val="16"/>
              </w:rPr>
              <w:t>2016г</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1.</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Основная заработная плата водителя</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37.90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 xml:space="preserve">В том числе </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-час . тарифная ставка</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-классность</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 xml:space="preserve">-доплата </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 xml:space="preserve">-премия </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-р/к</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2.</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Отчисления 26.2%</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9.93</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47.83</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2.</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Расход ГСМ</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150.0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-норма расхода в час</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л/час.</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10.0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-стоимость один литра</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15.0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4.</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Смазочные материалы</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1.20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-норма расхода в час</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л/100л</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0.30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-стоимость одного литра</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40.0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151.20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5.</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Вспомогательные материалы:10% от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15.12</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6.</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Амортизация</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17.7</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7.</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Зап.части 10% от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15.12</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8.</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Тех. Обслуживание 27% от. вспом.</w:t>
            </w:r>
          </w:p>
          <w:p w:rsidR="00123D37" w:rsidRPr="00123D37" w:rsidRDefault="00123D37" w:rsidP="00123D37">
            <w:pPr>
              <w:spacing w:line="20" w:lineRule="atLeast"/>
              <w:contextualSpacing/>
              <w:rPr>
                <w:b/>
                <w:sz w:val="16"/>
                <w:szCs w:val="16"/>
              </w:rPr>
            </w:pPr>
            <w:r w:rsidRPr="00123D37">
              <w:rPr>
                <w:b/>
                <w:sz w:val="16"/>
                <w:szCs w:val="16"/>
              </w:rPr>
              <w:t>Материалов, з/частей и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48.99</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 ПРЯМЫЕ ЗАТРАТЫ:</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295.96</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lastRenderedPageBreak/>
              <w:t>9.</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Общехозяйственные расходы 25%</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73.99</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396.95</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10.</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Рентабельность 20%</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73.99</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11.</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Транспортный налог</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2.60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465.54</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12.</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НДС 18%</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68.58</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525.12</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СТОИМОСТЬ УСЛУГИ С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525.12</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jc w:val="center"/>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СТОИМОСТЬ УСЛУГИ БЕЗ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373.92</w:t>
            </w:r>
          </w:p>
        </w:tc>
      </w:tr>
    </w:tbl>
    <w:p w:rsidR="00123D37" w:rsidRPr="00123D37" w:rsidRDefault="00123D37" w:rsidP="00123D37">
      <w:pPr>
        <w:spacing w:after="0" w:line="20" w:lineRule="atLeast"/>
        <w:contextualSpacing/>
        <w:jc w:val="center"/>
        <w:rPr>
          <w:rFonts w:ascii="Times New Roman" w:hAnsi="Times New Roman" w:cs="Times New Roman"/>
          <w:sz w:val="16"/>
          <w:szCs w:val="16"/>
        </w:rPr>
      </w:pPr>
    </w:p>
    <w:p w:rsidR="00123D37" w:rsidRPr="00123D37" w:rsidRDefault="00123D37" w:rsidP="00123D37">
      <w:pPr>
        <w:spacing w:after="0" w:line="20" w:lineRule="atLeast"/>
        <w:contextualSpacing/>
        <w:jc w:val="center"/>
        <w:rPr>
          <w:rFonts w:ascii="Times New Roman" w:hAnsi="Times New Roman" w:cs="Times New Roman"/>
          <w:sz w:val="16"/>
          <w:szCs w:val="16"/>
        </w:rPr>
      </w:pPr>
    </w:p>
    <w:p w:rsidR="00123D37" w:rsidRPr="00123D37" w:rsidRDefault="00123D37" w:rsidP="00123D37">
      <w:pPr>
        <w:spacing w:after="0"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Всему населению оплату за услуги автотранспорта производить в размере 35% от общей стоимости услуги для организаций без учета стоимости ГСМ:</w:t>
      </w:r>
    </w:p>
    <w:tbl>
      <w:tblPr>
        <w:tblStyle w:val="af3"/>
        <w:tblW w:w="0" w:type="auto"/>
        <w:tblLook w:val="01E0"/>
      </w:tblPr>
      <w:tblGrid>
        <w:gridCol w:w="828"/>
        <w:gridCol w:w="4500"/>
        <w:gridCol w:w="2160"/>
        <w:gridCol w:w="2083"/>
      </w:tblGrid>
      <w:tr w:rsidR="00123D37" w:rsidRPr="00123D37" w:rsidTr="00123D37">
        <w:trPr>
          <w:trHeight w:val="70"/>
        </w:trPr>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1.</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СТОИМОСТЬ УСЛУГИ С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 xml:space="preserve">282.07 </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2.</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СТОИМОСТЬ УСЛУГИ БЕЗ ГСМ</w:t>
            </w:r>
          </w:p>
          <w:p w:rsidR="00123D37" w:rsidRPr="00123D37" w:rsidRDefault="00123D37" w:rsidP="00123D37">
            <w:pPr>
              <w:spacing w:line="20" w:lineRule="atLeast"/>
              <w:contextualSpacing/>
              <w:rPr>
                <w:b/>
                <w:sz w:val="16"/>
                <w:szCs w:val="16"/>
              </w:rPr>
            </w:pPr>
            <w:r w:rsidRPr="00123D37">
              <w:rPr>
                <w:b/>
                <w:sz w:val="16"/>
                <w:szCs w:val="16"/>
              </w:rPr>
              <w:t>35% от общей стоимости</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130.87</w:t>
            </w:r>
          </w:p>
        </w:tc>
      </w:tr>
    </w:tbl>
    <w:p w:rsidR="00123D37" w:rsidRPr="00123D37" w:rsidRDefault="00123D37" w:rsidP="00123D37">
      <w:pPr>
        <w:spacing w:after="0" w:line="20" w:lineRule="atLeast"/>
        <w:contextualSpacing/>
        <w:jc w:val="center"/>
        <w:rPr>
          <w:rFonts w:ascii="Times New Roman" w:hAnsi="Times New Roman" w:cs="Times New Roman"/>
          <w:sz w:val="16"/>
          <w:szCs w:val="16"/>
        </w:rPr>
      </w:pPr>
    </w:p>
    <w:p w:rsidR="00123D37" w:rsidRPr="00123D37" w:rsidRDefault="00123D37" w:rsidP="00123D37">
      <w:pPr>
        <w:spacing w:after="0" w:line="20" w:lineRule="atLeast"/>
        <w:contextualSpacing/>
        <w:jc w:val="right"/>
        <w:rPr>
          <w:rFonts w:ascii="Times New Roman" w:hAnsi="Times New Roman" w:cs="Times New Roman"/>
          <w:sz w:val="16"/>
          <w:szCs w:val="16"/>
        </w:rPr>
      </w:pPr>
    </w:p>
    <w:p w:rsidR="00123D37" w:rsidRPr="00123D37" w:rsidRDefault="00123D37" w:rsidP="00123D37">
      <w:pPr>
        <w:spacing w:after="0" w:line="20" w:lineRule="atLeast"/>
        <w:contextualSpacing/>
        <w:jc w:val="right"/>
        <w:rPr>
          <w:rFonts w:ascii="Times New Roman" w:hAnsi="Times New Roman" w:cs="Times New Roman"/>
          <w:sz w:val="16"/>
          <w:szCs w:val="16"/>
        </w:rPr>
      </w:pPr>
    </w:p>
    <w:p w:rsidR="00123D37" w:rsidRPr="00123D37" w:rsidRDefault="00123D37" w:rsidP="00123D37">
      <w:pPr>
        <w:spacing w:after="0" w:line="20" w:lineRule="atLeast"/>
        <w:contextualSpacing/>
        <w:jc w:val="right"/>
        <w:rPr>
          <w:rFonts w:ascii="Times New Roman" w:hAnsi="Times New Roman" w:cs="Times New Roman"/>
          <w:sz w:val="16"/>
          <w:szCs w:val="16"/>
        </w:rPr>
      </w:pP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Приложение № 3 к решению </w:t>
      </w: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схода граждан Потюкановского сельсовета</w:t>
      </w: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 xml:space="preserve">Северного района Новосибирской области </w:t>
      </w:r>
    </w:p>
    <w:p w:rsidR="00123D37" w:rsidRPr="00123D37" w:rsidRDefault="00123D37" w:rsidP="00123D37">
      <w:pPr>
        <w:spacing w:after="0" w:line="20" w:lineRule="atLeast"/>
        <w:contextualSpacing/>
        <w:jc w:val="right"/>
        <w:rPr>
          <w:rFonts w:ascii="Times New Roman" w:hAnsi="Times New Roman" w:cs="Times New Roman"/>
          <w:sz w:val="16"/>
          <w:szCs w:val="16"/>
        </w:rPr>
      </w:pPr>
      <w:r w:rsidRPr="00123D37">
        <w:rPr>
          <w:rFonts w:ascii="Times New Roman" w:hAnsi="Times New Roman" w:cs="Times New Roman"/>
          <w:sz w:val="16"/>
          <w:szCs w:val="16"/>
        </w:rPr>
        <w:t>от 14.12.2016г № 8</w:t>
      </w:r>
    </w:p>
    <w:p w:rsidR="00123D37" w:rsidRPr="00123D37" w:rsidRDefault="00123D37" w:rsidP="00123D37">
      <w:pPr>
        <w:spacing w:after="0" w:line="20" w:lineRule="atLeast"/>
        <w:contextualSpacing/>
        <w:jc w:val="center"/>
        <w:rPr>
          <w:rFonts w:ascii="Times New Roman" w:hAnsi="Times New Roman" w:cs="Times New Roman"/>
          <w:sz w:val="16"/>
          <w:szCs w:val="16"/>
        </w:rPr>
      </w:pPr>
    </w:p>
    <w:p w:rsidR="00123D37" w:rsidRPr="00123D37" w:rsidRDefault="00123D37" w:rsidP="00123D37">
      <w:pPr>
        <w:spacing w:after="0" w:line="20" w:lineRule="atLeast"/>
        <w:contextualSpacing/>
        <w:jc w:val="center"/>
        <w:rPr>
          <w:rFonts w:ascii="Times New Roman" w:hAnsi="Times New Roman" w:cs="Times New Roman"/>
          <w:b/>
          <w:sz w:val="16"/>
          <w:szCs w:val="16"/>
        </w:rPr>
      </w:pPr>
      <w:r w:rsidRPr="00123D37">
        <w:rPr>
          <w:rFonts w:ascii="Times New Roman" w:hAnsi="Times New Roman" w:cs="Times New Roman"/>
          <w:b/>
          <w:sz w:val="16"/>
          <w:szCs w:val="16"/>
        </w:rPr>
        <w:t>Калькуляция на оказание автотранспортных услуг организациям и населению с применением трактора МТЗ-82.1 за один час работы.</w:t>
      </w:r>
    </w:p>
    <w:tbl>
      <w:tblPr>
        <w:tblStyle w:val="af3"/>
        <w:tblW w:w="0" w:type="auto"/>
        <w:tblLook w:val="01E0"/>
      </w:tblPr>
      <w:tblGrid>
        <w:gridCol w:w="828"/>
        <w:gridCol w:w="4500"/>
        <w:gridCol w:w="2160"/>
        <w:gridCol w:w="2083"/>
      </w:tblGrid>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w:t>
            </w:r>
          </w:p>
          <w:p w:rsidR="00123D37" w:rsidRPr="00123D37" w:rsidRDefault="00123D37" w:rsidP="00123D37">
            <w:pPr>
              <w:spacing w:line="20" w:lineRule="atLeast"/>
              <w:contextualSpacing/>
              <w:jc w:val="center"/>
              <w:rPr>
                <w:b/>
                <w:sz w:val="16"/>
                <w:szCs w:val="16"/>
              </w:rPr>
            </w:pPr>
            <w:r w:rsidRPr="00123D37">
              <w:rPr>
                <w:b/>
                <w:sz w:val="16"/>
                <w:szCs w:val="16"/>
              </w:rPr>
              <w:t>п/п</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Наименование</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 xml:space="preserve">Единица измерения </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b/>
                <w:sz w:val="16"/>
                <w:szCs w:val="16"/>
              </w:rPr>
            </w:pPr>
            <w:r w:rsidRPr="00123D37">
              <w:rPr>
                <w:b/>
                <w:sz w:val="16"/>
                <w:szCs w:val="16"/>
              </w:rPr>
              <w:t xml:space="preserve">Стоимость </w:t>
            </w:r>
          </w:p>
          <w:p w:rsidR="00123D37" w:rsidRPr="00123D37" w:rsidRDefault="00123D37" w:rsidP="00123D37">
            <w:pPr>
              <w:spacing w:line="20" w:lineRule="atLeast"/>
              <w:contextualSpacing/>
              <w:jc w:val="center"/>
              <w:rPr>
                <w:b/>
                <w:sz w:val="16"/>
                <w:szCs w:val="16"/>
              </w:rPr>
            </w:pPr>
            <w:r w:rsidRPr="00123D37">
              <w:rPr>
                <w:b/>
                <w:sz w:val="16"/>
                <w:szCs w:val="16"/>
              </w:rPr>
              <w:t>2016г.</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Основная зарплата тракториста</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42,83</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В том числе:</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-час тарифная ставка</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 xml:space="preserve">-классность </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-доплата</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-премия</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-р/к</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2.</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Отчисления 26.2</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12,93</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55,76</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3.</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Расход  ГСМ (ДТ)</w:t>
            </w:r>
          </w:p>
        </w:tc>
        <w:tc>
          <w:tcPr>
            <w:tcW w:w="2160"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204,0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-норма расхода в час</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л/час</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8,00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-стоимость одного литра</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22,50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4.</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Смазочные материалы</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0.80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-норма расхода в час</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л/100л</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0.30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-стоимость одного литра</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40.0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134.80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5.</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Вспомогательные материалы: 10% от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13.48</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6.</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Амортизация</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5.40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7.</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Зап.части 10% от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13.48</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8.</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Тех.обслуживание 27% от в спом.</w:t>
            </w:r>
          </w:p>
          <w:p w:rsidR="00123D37" w:rsidRPr="00123D37" w:rsidRDefault="00123D37" w:rsidP="00123D37">
            <w:pPr>
              <w:spacing w:line="20" w:lineRule="atLeast"/>
              <w:contextualSpacing/>
              <w:rPr>
                <w:b/>
                <w:sz w:val="16"/>
                <w:szCs w:val="16"/>
              </w:rPr>
            </w:pPr>
            <w:r w:rsidRPr="00123D37">
              <w:rPr>
                <w:b/>
                <w:sz w:val="16"/>
                <w:szCs w:val="16"/>
              </w:rPr>
              <w:t>Материалов, з/частей и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43.68</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 ПРЯМЫЕ ЗАТРАТЫ:</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261,76</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9.</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Общехозяйственные расходы 25%</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64.67</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326.43</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10.</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Рентабельность</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64.67</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11.</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Транспортный налог</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2.60</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390.61</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12</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НДС 18%</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60.73</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ИТОГО:</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451.34</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СТОИМОСТЬ УСЛУГИ С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451.34</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tcPr>
          <w:p w:rsidR="00123D37" w:rsidRPr="00123D37" w:rsidRDefault="00123D37" w:rsidP="00123D37">
            <w:pPr>
              <w:spacing w:line="20" w:lineRule="atLeast"/>
              <w:contextualSpacing/>
              <w:rPr>
                <w:sz w:val="16"/>
                <w:szCs w:val="16"/>
              </w:rPr>
            </w:pP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СТОИМОСТЬ УСЛУГИ БЕЗ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316.54</w:t>
            </w:r>
          </w:p>
        </w:tc>
      </w:tr>
    </w:tbl>
    <w:p w:rsidR="00123D37" w:rsidRPr="00123D37" w:rsidRDefault="00123D37" w:rsidP="00123D37">
      <w:pPr>
        <w:spacing w:after="0" w:line="20" w:lineRule="atLeast"/>
        <w:contextualSpacing/>
        <w:rPr>
          <w:rFonts w:ascii="Times New Roman" w:hAnsi="Times New Roman" w:cs="Times New Roman"/>
          <w:sz w:val="16"/>
          <w:szCs w:val="16"/>
        </w:rPr>
      </w:pPr>
    </w:p>
    <w:p w:rsidR="00123D37" w:rsidRPr="00123D37" w:rsidRDefault="00123D37" w:rsidP="00123D37">
      <w:pPr>
        <w:spacing w:after="0" w:line="20" w:lineRule="atLeast"/>
        <w:contextualSpacing/>
        <w:jc w:val="center"/>
        <w:rPr>
          <w:rFonts w:ascii="Times New Roman" w:hAnsi="Times New Roman" w:cs="Times New Roman"/>
          <w:sz w:val="16"/>
          <w:szCs w:val="16"/>
        </w:rPr>
      </w:pPr>
    </w:p>
    <w:p w:rsidR="00123D37" w:rsidRPr="00123D37" w:rsidRDefault="00123D37" w:rsidP="00123D37">
      <w:pPr>
        <w:spacing w:after="0" w:line="20" w:lineRule="atLeast"/>
        <w:contextualSpacing/>
        <w:jc w:val="center"/>
        <w:rPr>
          <w:rFonts w:ascii="Times New Roman" w:hAnsi="Times New Roman" w:cs="Times New Roman"/>
          <w:sz w:val="16"/>
          <w:szCs w:val="16"/>
        </w:rPr>
      </w:pPr>
      <w:r w:rsidRPr="00123D37">
        <w:rPr>
          <w:rFonts w:ascii="Times New Roman" w:hAnsi="Times New Roman" w:cs="Times New Roman"/>
          <w:sz w:val="16"/>
          <w:szCs w:val="16"/>
        </w:rPr>
        <w:t>Всему населению оплату за услуги автотранспорта производить в размере 35% от общей стоимости услуги для организаций без учета стоимости ГСМ:</w:t>
      </w:r>
    </w:p>
    <w:tbl>
      <w:tblPr>
        <w:tblStyle w:val="af3"/>
        <w:tblW w:w="0" w:type="auto"/>
        <w:tblLook w:val="01E0"/>
      </w:tblPr>
      <w:tblGrid>
        <w:gridCol w:w="828"/>
        <w:gridCol w:w="4500"/>
        <w:gridCol w:w="2160"/>
        <w:gridCol w:w="2083"/>
      </w:tblGrid>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1.</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СТОИМОСТЬ УСЛУГИ С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245.59</w:t>
            </w:r>
          </w:p>
        </w:tc>
      </w:tr>
      <w:tr w:rsidR="00123D37" w:rsidRPr="00123D37" w:rsidTr="00123D37">
        <w:tc>
          <w:tcPr>
            <w:tcW w:w="828"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jc w:val="center"/>
              <w:rPr>
                <w:sz w:val="16"/>
                <w:szCs w:val="16"/>
              </w:rPr>
            </w:pPr>
            <w:r w:rsidRPr="00123D37">
              <w:rPr>
                <w:sz w:val="16"/>
                <w:szCs w:val="16"/>
              </w:rPr>
              <w:t>2..</w:t>
            </w:r>
          </w:p>
        </w:tc>
        <w:tc>
          <w:tcPr>
            <w:tcW w:w="450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СТОИМРСТЬ УСЛУГИ БЕЗ ГСМ</w:t>
            </w:r>
          </w:p>
        </w:tc>
        <w:tc>
          <w:tcPr>
            <w:tcW w:w="2160"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sz w:val="16"/>
                <w:szCs w:val="16"/>
              </w:rPr>
            </w:pPr>
            <w:r w:rsidRPr="00123D37">
              <w:rPr>
                <w:sz w:val="16"/>
                <w:szCs w:val="16"/>
              </w:rPr>
              <w:t>Руб.коп</w:t>
            </w:r>
          </w:p>
        </w:tc>
        <w:tc>
          <w:tcPr>
            <w:tcW w:w="2083" w:type="dxa"/>
            <w:tcBorders>
              <w:top w:val="single" w:sz="4" w:space="0" w:color="auto"/>
              <w:left w:val="single" w:sz="4" w:space="0" w:color="auto"/>
              <w:bottom w:val="single" w:sz="4" w:space="0" w:color="auto"/>
              <w:right w:val="single" w:sz="4" w:space="0" w:color="auto"/>
            </w:tcBorders>
            <w:hideMark/>
          </w:tcPr>
          <w:p w:rsidR="00123D37" w:rsidRPr="00123D37" w:rsidRDefault="00123D37" w:rsidP="00123D37">
            <w:pPr>
              <w:spacing w:line="20" w:lineRule="atLeast"/>
              <w:contextualSpacing/>
              <w:rPr>
                <w:b/>
                <w:sz w:val="16"/>
                <w:szCs w:val="16"/>
              </w:rPr>
            </w:pPr>
            <w:r w:rsidRPr="00123D37">
              <w:rPr>
                <w:b/>
                <w:sz w:val="16"/>
                <w:szCs w:val="16"/>
              </w:rPr>
              <w:t>110.79</w:t>
            </w:r>
          </w:p>
        </w:tc>
      </w:tr>
    </w:tbl>
    <w:p w:rsidR="00123D37" w:rsidRPr="00123D37" w:rsidRDefault="00123D37" w:rsidP="00123D37">
      <w:pPr>
        <w:spacing w:line="20" w:lineRule="atLeast"/>
        <w:contextualSpacing/>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p w:rsidR="00123D37" w:rsidRPr="00123D37" w:rsidRDefault="00123D37" w:rsidP="00123D37">
      <w:pPr>
        <w:spacing w:line="20" w:lineRule="atLeast"/>
        <w:contextualSpacing/>
        <w:jc w:val="both"/>
        <w:rPr>
          <w:rFonts w:ascii="Times New Roman" w:hAnsi="Times New Roman" w:cs="Times New Roman"/>
          <w:sz w:val="16"/>
          <w:szCs w:val="16"/>
        </w:rPr>
      </w:pPr>
    </w:p>
    <w:tbl>
      <w:tblPr>
        <w:tblpPr w:leftFromText="180" w:rightFromText="180" w:vertAnchor="text" w:horzAnchor="margin" w:tblpXSpec="center" w:tblpY="45"/>
        <w:tblW w:w="97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554"/>
        <w:gridCol w:w="2243"/>
        <w:gridCol w:w="1697"/>
        <w:gridCol w:w="1044"/>
        <w:gridCol w:w="2219"/>
      </w:tblGrid>
      <w:tr w:rsidR="00C01E2A" w:rsidRPr="0029582A" w:rsidTr="00123D37">
        <w:trPr>
          <w:trHeight w:val="1234"/>
        </w:trPr>
        <w:tc>
          <w:tcPr>
            <w:tcW w:w="2554" w:type="dxa"/>
          </w:tcPr>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Учредители:</w:t>
            </w:r>
          </w:p>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Администрация Потюкановского сельсовета</w:t>
            </w:r>
          </w:p>
        </w:tc>
        <w:tc>
          <w:tcPr>
            <w:tcW w:w="2243" w:type="dxa"/>
          </w:tcPr>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Адрес редакции:</w:t>
            </w:r>
          </w:p>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632072</w:t>
            </w:r>
          </w:p>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Новосибирская область Северный район п. Среднеичинский  улица Центральная 14</w:t>
            </w:r>
          </w:p>
        </w:tc>
        <w:tc>
          <w:tcPr>
            <w:tcW w:w="1697" w:type="dxa"/>
          </w:tcPr>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Редакция:</w:t>
            </w:r>
          </w:p>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Администрация Потюкановского сельсовета</w:t>
            </w:r>
          </w:p>
        </w:tc>
        <w:tc>
          <w:tcPr>
            <w:tcW w:w="1044" w:type="dxa"/>
          </w:tcPr>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Телефон:</w:t>
            </w:r>
          </w:p>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37-443</w:t>
            </w:r>
          </w:p>
        </w:tc>
        <w:tc>
          <w:tcPr>
            <w:tcW w:w="2219" w:type="dxa"/>
          </w:tcPr>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Отпечатано в администрации Потюкановского сельсовета</w:t>
            </w:r>
          </w:p>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тираж 5</w:t>
            </w:r>
          </w:p>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r w:rsidRPr="0029582A">
              <w:rPr>
                <w:rFonts w:ascii="Times New Roman" w:hAnsi="Times New Roman" w:cs="Times New Roman"/>
                <w:sz w:val="20"/>
                <w:szCs w:val="20"/>
              </w:rPr>
              <w:t>Бесплатно</w:t>
            </w:r>
          </w:p>
          <w:p w:rsidR="00C01E2A" w:rsidRPr="0029582A" w:rsidRDefault="00C01E2A" w:rsidP="0029582A">
            <w:pPr>
              <w:tabs>
                <w:tab w:val="left" w:pos="5320"/>
                <w:tab w:val="left" w:pos="5572"/>
              </w:tabs>
              <w:spacing w:line="20" w:lineRule="atLeast"/>
              <w:contextualSpacing/>
              <w:rPr>
                <w:rFonts w:ascii="Times New Roman" w:hAnsi="Times New Roman" w:cs="Times New Roman"/>
                <w:sz w:val="20"/>
                <w:szCs w:val="20"/>
              </w:rPr>
            </w:pPr>
          </w:p>
        </w:tc>
      </w:tr>
    </w:tbl>
    <w:p w:rsidR="001E12C8" w:rsidRPr="0029582A" w:rsidRDefault="001E12C8" w:rsidP="0029582A">
      <w:pPr>
        <w:spacing w:line="20" w:lineRule="atLeast"/>
        <w:contextualSpacing/>
        <w:rPr>
          <w:rFonts w:ascii="Times New Roman" w:hAnsi="Times New Roman" w:cs="Times New Roman"/>
          <w:sz w:val="20"/>
          <w:szCs w:val="20"/>
        </w:rPr>
      </w:pPr>
    </w:p>
    <w:p w:rsidR="00C16A4A" w:rsidRPr="0029582A" w:rsidRDefault="00C16A4A" w:rsidP="0029582A">
      <w:pPr>
        <w:spacing w:line="20" w:lineRule="atLeast"/>
        <w:contextualSpacing/>
        <w:rPr>
          <w:rFonts w:ascii="Times New Roman" w:hAnsi="Times New Roman" w:cs="Times New Roman"/>
          <w:sz w:val="20"/>
          <w:szCs w:val="20"/>
        </w:rPr>
      </w:pPr>
    </w:p>
    <w:sectPr w:rsidR="00C16A4A" w:rsidRPr="0029582A" w:rsidSect="00A16BA7">
      <w:headerReference w:type="even" r:id="rId8"/>
      <w:pgSz w:w="11906" w:h="16838" w:code="9"/>
      <w:pgMar w:top="425" w:right="992" w:bottom="425" w:left="1418" w:header="709" w:footer="709" w:gutter="0"/>
      <w:cols w:space="720"/>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CA6912" w:rsidRDefault="00CA6912" w:rsidP="00A25E93">
      <w:pPr>
        <w:spacing w:after="0" w:line="240" w:lineRule="auto"/>
      </w:pPr>
      <w:r>
        <w:separator/>
      </w:r>
    </w:p>
  </w:endnote>
  <w:endnote w:type="continuationSeparator" w:id="1">
    <w:p w:rsidR="00CA6912" w:rsidRDefault="00CA6912" w:rsidP="00A25E9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 w:name="Mangal">
    <w:panose1 w:val="02040503050203030202"/>
    <w:charset w:val="00"/>
    <w:family w:val="roman"/>
    <w:pitch w:val="variable"/>
    <w:sig w:usb0="00008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CA6912" w:rsidRDefault="00CA6912" w:rsidP="00A25E93">
      <w:pPr>
        <w:spacing w:after="0" w:line="240" w:lineRule="auto"/>
      </w:pPr>
      <w:r>
        <w:separator/>
      </w:r>
    </w:p>
  </w:footnote>
  <w:footnote w:type="continuationSeparator" w:id="1">
    <w:p w:rsidR="00CA6912" w:rsidRDefault="00CA6912" w:rsidP="00A25E9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23D37" w:rsidRDefault="00123D37">
    <w:pPr>
      <w:pStyle w:val="afa"/>
      <w:jc w:val="both"/>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9"/>
    <w:multiLevelType w:val="multilevel"/>
    <w:tmpl w:val="140C9372"/>
    <w:name w:val="WWNum12"/>
    <w:lvl w:ilvl="0">
      <w:start w:val="1"/>
      <w:numFmt w:val="decimal"/>
      <w:lvlText w:val="%1."/>
      <w:lvlJc w:val="left"/>
      <w:pPr>
        <w:tabs>
          <w:tab w:val="num" w:pos="0"/>
        </w:tabs>
        <w:ind w:left="405" w:hanging="360"/>
      </w:pPr>
      <w:rPr>
        <w:b/>
      </w:rPr>
    </w:lvl>
    <w:lvl w:ilvl="1">
      <w:start w:val="1"/>
      <w:numFmt w:val="lowerLetter"/>
      <w:lvlText w:val="%2."/>
      <w:lvlJc w:val="left"/>
      <w:pPr>
        <w:tabs>
          <w:tab w:val="num" w:pos="0"/>
        </w:tabs>
        <w:ind w:left="1125" w:hanging="360"/>
      </w:pPr>
    </w:lvl>
    <w:lvl w:ilvl="2">
      <w:start w:val="1"/>
      <w:numFmt w:val="lowerRoman"/>
      <w:lvlText w:val="%2.%3."/>
      <w:lvlJc w:val="right"/>
      <w:pPr>
        <w:tabs>
          <w:tab w:val="num" w:pos="0"/>
        </w:tabs>
        <w:ind w:left="1845" w:hanging="180"/>
      </w:pPr>
    </w:lvl>
    <w:lvl w:ilvl="3">
      <w:start w:val="1"/>
      <w:numFmt w:val="decimal"/>
      <w:lvlText w:val="%2.%3.%4."/>
      <w:lvlJc w:val="left"/>
      <w:pPr>
        <w:tabs>
          <w:tab w:val="num" w:pos="0"/>
        </w:tabs>
        <w:ind w:left="2565" w:hanging="360"/>
      </w:pPr>
    </w:lvl>
    <w:lvl w:ilvl="4">
      <w:start w:val="1"/>
      <w:numFmt w:val="lowerLetter"/>
      <w:lvlText w:val="%2.%3.%4.%5."/>
      <w:lvlJc w:val="left"/>
      <w:pPr>
        <w:tabs>
          <w:tab w:val="num" w:pos="0"/>
        </w:tabs>
        <w:ind w:left="3285" w:hanging="360"/>
      </w:pPr>
    </w:lvl>
    <w:lvl w:ilvl="5">
      <w:start w:val="1"/>
      <w:numFmt w:val="lowerRoman"/>
      <w:lvlText w:val="%2.%3.%4.%5.%6."/>
      <w:lvlJc w:val="right"/>
      <w:pPr>
        <w:tabs>
          <w:tab w:val="num" w:pos="0"/>
        </w:tabs>
        <w:ind w:left="4005" w:hanging="180"/>
      </w:pPr>
    </w:lvl>
    <w:lvl w:ilvl="6">
      <w:start w:val="1"/>
      <w:numFmt w:val="decimal"/>
      <w:lvlText w:val="%2.%3.%4.%5.%6.%7."/>
      <w:lvlJc w:val="left"/>
      <w:pPr>
        <w:tabs>
          <w:tab w:val="num" w:pos="0"/>
        </w:tabs>
        <w:ind w:left="4725" w:hanging="360"/>
      </w:pPr>
    </w:lvl>
    <w:lvl w:ilvl="7">
      <w:start w:val="1"/>
      <w:numFmt w:val="lowerLetter"/>
      <w:lvlText w:val="%2.%3.%4.%5.%6.%7.%8."/>
      <w:lvlJc w:val="left"/>
      <w:pPr>
        <w:tabs>
          <w:tab w:val="num" w:pos="0"/>
        </w:tabs>
        <w:ind w:left="5445" w:hanging="360"/>
      </w:pPr>
    </w:lvl>
    <w:lvl w:ilvl="8">
      <w:start w:val="1"/>
      <w:numFmt w:val="lowerRoman"/>
      <w:lvlText w:val="%2.%3.%4.%5.%6.%7.%8.%9."/>
      <w:lvlJc w:val="right"/>
      <w:pPr>
        <w:tabs>
          <w:tab w:val="num" w:pos="0"/>
        </w:tabs>
        <w:ind w:left="6165" w:hanging="180"/>
      </w:pPr>
    </w:lvl>
  </w:abstractNum>
  <w:abstractNum w:abstractNumId="1">
    <w:nsid w:val="02B0563E"/>
    <w:multiLevelType w:val="hybridMultilevel"/>
    <w:tmpl w:val="DB90C34A"/>
    <w:lvl w:ilvl="0" w:tplc="AA284824">
      <w:start w:val="1"/>
      <w:numFmt w:val="decimal"/>
      <w:lvlText w:val="%1."/>
      <w:lvlJc w:val="left"/>
      <w:pPr>
        <w:ind w:left="1080" w:hanging="63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
    <w:nsid w:val="03B15065"/>
    <w:multiLevelType w:val="multilevel"/>
    <w:tmpl w:val="5D26F43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3">
    <w:nsid w:val="07E934CF"/>
    <w:multiLevelType w:val="hybridMultilevel"/>
    <w:tmpl w:val="DB90C34A"/>
    <w:lvl w:ilvl="0" w:tplc="AA284824">
      <w:start w:val="1"/>
      <w:numFmt w:val="decimal"/>
      <w:lvlText w:val="%1."/>
      <w:lvlJc w:val="left"/>
      <w:pPr>
        <w:ind w:left="1080" w:hanging="63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4">
    <w:nsid w:val="18383F45"/>
    <w:multiLevelType w:val="hybridMultilevel"/>
    <w:tmpl w:val="2DFA4C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DD070B7"/>
    <w:multiLevelType w:val="hybridMultilevel"/>
    <w:tmpl w:val="7EE699F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7">
    <w:nsid w:val="20337D61"/>
    <w:multiLevelType w:val="multilevel"/>
    <w:tmpl w:val="5D26F43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8">
    <w:nsid w:val="20B15C8B"/>
    <w:multiLevelType w:val="hybridMultilevel"/>
    <w:tmpl w:val="DB90C34A"/>
    <w:lvl w:ilvl="0" w:tplc="AA284824">
      <w:start w:val="1"/>
      <w:numFmt w:val="decimal"/>
      <w:lvlText w:val="%1."/>
      <w:lvlJc w:val="left"/>
      <w:pPr>
        <w:ind w:left="1080" w:hanging="63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9">
    <w:nsid w:val="2120027D"/>
    <w:multiLevelType w:val="multilevel"/>
    <w:tmpl w:val="5D26F43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10">
    <w:nsid w:val="30E457BA"/>
    <w:multiLevelType w:val="hybridMultilevel"/>
    <w:tmpl w:val="7D049A2E"/>
    <w:lvl w:ilvl="0" w:tplc="6D90AE62">
      <w:start w:val="4"/>
      <w:numFmt w:val="decimal"/>
      <w:lvlText w:val="%1."/>
      <w:lvlJc w:val="left"/>
      <w:pPr>
        <w:ind w:left="405" w:hanging="360"/>
      </w:pPr>
      <w:rPr>
        <w:rFonts w:hint="default"/>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1">
    <w:nsid w:val="324C4190"/>
    <w:multiLevelType w:val="hybridMultilevel"/>
    <w:tmpl w:val="DB90C34A"/>
    <w:lvl w:ilvl="0" w:tplc="AA284824">
      <w:start w:val="1"/>
      <w:numFmt w:val="decimal"/>
      <w:lvlText w:val="%1."/>
      <w:lvlJc w:val="left"/>
      <w:pPr>
        <w:ind w:left="1080" w:hanging="630"/>
      </w:pPr>
      <w:rPr>
        <w:rFonts w:hint="default"/>
      </w:rPr>
    </w:lvl>
    <w:lvl w:ilvl="1" w:tplc="04190019">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12">
    <w:nsid w:val="3E742C00"/>
    <w:multiLevelType w:val="hybridMultilevel"/>
    <w:tmpl w:val="9B045DF2"/>
    <w:lvl w:ilvl="0" w:tplc="B2EE0BC4">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3">
    <w:nsid w:val="41AA4D8E"/>
    <w:multiLevelType w:val="hybridMultilevel"/>
    <w:tmpl w:val="7B142EC0"/>
    <w:lvl w:ilvl="0" w:tplc="3DD68A12">
      <w:start w:val="1"/>
      <w:numFmt w:val="decimal"/>
      <w:lvlText w:val="%1."/>
      <w:lvlJc w:val="left"/>
      <w:pPr>
        <w:tabs>
          <w:tab w:val="num" w:pos="885"/>
        </w:tabs>
        <w:ind w:left="885" w:hanging="52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43821448"/>
    <w:multiLevelType w:val="hybridMultilevel"/>
    <w:tmpl w:val="54628F98"/>
    <w:lvl w:ilvl="0" w:tplc="203C26F4">
      <w:start w:val="1"/>
      <w:numFmt w:val="decimal"/>
      <w:lvlText w:val="%1."/>
      <w:lvlJc w:val="left"/>
      <w:pPr>
        <w:ind w:left="735" w:hanging="390"/>
      </w:pPr>
      <w:rPr>
        <w:rFonts w:hint="default"/>
        <w:b w:val="0"/>
      </w:rPr>
    </w:lvl>
    <w:lvl w:ilvl="1" w:tplc="04190019" w:tentative="1">
      <w:start w:val="1"/>
      <w:numFmt w:val="lowerLetter"/>
      <w:lvlText w:val="%2."/>
      <w:lvlJc w:val="left"/>
      <w:pPr>
        <w:ind w:left="1425" w:hanging="360"/>
      </w:pPr>
    </w:lvl>
    <w:lvl w:ilvl="2" w:tplc="0419001B" w:tentative="1">
      <w:start w:val="1"/>
      <w:numFmt w:val="lowerRoman"/>
      <w:lvlText w:val="%3."/>
      <w:lvlJc w:val="right"/>
      <w:pPr>
        <w:ind w:left="2145" w:hanging="180"/>
      </w:pPr>
    </w:lvl>
    <w:lvl w:ilvl="3" w:tplc="0419000F" w:tentative="1">
      <w:start w:val="1"/>
      <w:numFmt w:val="decimal"/>
      <w:lvlText w:val="%4."/>
      <w:lvlJc w:val="left"/>
      <w:pPr>
        <w:ind w:left="2865" w:hanging="360"/>
      </w:pPr>
    </w:lvl>
    <w:lvl w:ilvl="4" w:tplc="04190019" w:tentative="1">
      <w:start w:val="1"/>
      <w:numFmt w:val="lowerLetter"/>
      <w:lvlText w:val="%5."/>
      <w:lvlJc w:val="left"/>
      <w:pPr>
        <w:ind w:left="3585" w:hanging="360"/>
      </w:pPr>
    </w:lvl>
    <w:lvl w:ilvl="5" w:tplc="0419001B" w:tentative="1">
      <w:start w:val="1"/>
      <w:numFmt w:val="lowerRoman"/>
      <w:lvlText w:val="%6."/>
      <w:lvlJc w:val="right"/>
      <w:pPr>
        <w:ind w:left="4305" w:hanging="180"/>
      </w:pPr>
    </w:lvl>
    <w:lvl w:ilvl="6" w:tplc="0419000F" w:tentative="1">
      <w:start w:val="1"/>
      <w:numFmt w:val="decimal"/>
      <w:lvlText w:val="%7."/>
      <w:lvlJc w:val="left"/>
      <w:pPr>
        <w:ind w:left="5025" w:hanging="360"/>
      </w:pPr>
    </w:lvl>
    <w:lvl w:ilvl="7" w:tplc="04190019" w:tentative="1">
      <w:start w:val="1"/>
      <w:numFmt w:val="lowerLetter"/>
      <w:lvlText w:val="%8."/>
      <w:lvlJc w:val="left"/>
      <w:pPr>
        <w:ind w:left="5745" w:hanging="360"/>
      </w:pPr>
    </w:lvl>
    <w:lvl w:ilvl="8" w:tplc="0419001B" w:tentative="1">
      <w:start w:val="1"/>
      <w:numFmt w:val="lowerRoman"/>
      <w:lvlText w:val="%9."/>
      <w:lvlJc w:val="right"/>
      <w:pPr>
        <w:ind w:left="6465" w:hanging="180"/>
      </w:pPr>
    </w:lvl>
  </w:abstractNum>
  <w:abstractNum w:abstractNumId="15">
    <w:nsid w:val="44971024"/>
    <w:multiLevelType w:val="multilevel"/>
    <w:tmpl w:val="E4FAFFC6"/>
    <w:lvl w:ilvl="0">
      <w:start w:val="3"/>
      <w:numFmt w:val="decimal"/>
      <w:lvlText w:val="%1."/>
      <w:lvlJc w:val="left"/>
      <w:pPr>
        <w:tabs>
          <w:tab w:val="num" w:pos="420"/>
        </w:tabs>
        <w:ind w:left="420" w:hanging="420"/>
      </w:pPr>
      <w:rPr>
        <w:rFonts w:hint="default"/>
      </w:rPr>
    </w:lvl>
    <w:lvl w:ilvl="1">
      <w:start w:val="1"/>
      <w:numFmt w:val="decimal"/>
      <w:lvlText w:val="%1.%2."/>
      <w:lvlJc w:val="left"/>
      <w:pPr>
        <w:tabs>
          <w:tab w:val="num" w:pos="1620"/>
        </w:tabs>
        <w:ind w:left="1620" w:hanging="720"/>
      </w:pPr>
      <w:rPr>
        <w:rFonts w:hint="default"/>
      </w:rPr>
    </w:lvl>
    <w:lvl w:ilvl="2">
      <w:start w:val="1"/>
      <w:numFmt w:val="decimal"/>
      <w:lvlText w:val="%1.%2.%3."/>
      <w:lvlJc w:val="left"/>
      <w:pPr>
        <w:tabs>
          <w:tab w:val="num" w:pos="2520"/>
        </w:tabs>
        <w:ind w:left="2520" w:hanging="720"/>
      </w:pPr>
      <w:rPr>
        <w:rFonts w:hint="default"/>
      </w:rPr>
    </w:lvl>
    <w:lvl w:ilvl="3">
      <w:start w:val="1"/>
      <w:numFmt w:val="decimal"/>
      <w:lvlText w:val="%1.%2.%3.%4."/>
      <w:lvlJc w:val="left"/>
      <w:pPr>
        <w:tabs>
          <w:tab w:val="num" w:pos="3780"/>
        </w:tabs>
        <w:ind w:left="3780" w:hanging="1080"/>
      </w:pPr>
      <w:rPr>
        <w:rFonts w:hint="default"/>
      </w:rPr>
    </w:lvl>
    <w:lvl w:ilvl="4">
      <w:start w:val="1"/>
      <w:numFmt w:val="decimal"/>
      <w:lvlText w:val="%1.%2.%3.%4.%5."/>
      <w:lvlJc w:val="left"/>
      <w:pPr>
        <w:tabs>
          <w:tab w:val="num" w:pos="4680"/>
        </w:tabs>
        <w:ind w:left="4680" w:hanging="1080"/>
      </w:pPr>
      <w:rPr>
        <w:rFonts w:hint="default"/>
      </w:rPr>
    </w:lvl>
    <w:lvl w:ilvl="5">
      <w:start w:val="1"/>
      <w:numFmt w:val="decimal"/>
      <w:lvlText w:val="%1.%2.%3.%4.%5.%6."/>
      <w:lvlJc w:val="left"/>
      <w:pPr>
        <w:tabs>
          <w:tab w:val="num" w:pos="5940"/>
        </w:tabs>
        <w:ind w:left="5940" w:hanging="1440"/>
      </w:pPr>
      <w:rPr>
        <w:rFonts w:hint="default"/>
      </w:rPr>
    </w:lvl>
    <w:lvl w:ilvl="6">
      <w:start w:val="1"/>
      <w:numFmt w:val="decimal"/>
      <w:lvlText w:val="%1.%2.%3.%4.%5.%6.%7."/>
      <w:lvlJc w:val="left"/>
      <w:pPr>
        <w:tabs>
          <w:tab w:val="num" w:pos="7200"/>
        </w:tabs>
        <w:ind w:left="7200" w:hanging="1800"/>
      </w:pPr>
      <w:rPr>
        <w:rFonts w:hint="default"/>
      </w:rPr>
    </w:lvl>
    <w:lvl w:ilvl="7">
      <w:start w:val="1"/>
      <w:numFmt w:val="decimal"/>
      <w:lvlText w:val="%1.%2.%3.%4.%5.%6.%7.%8."/>
      <w:lvlJc w:val="left"/>
      <w:pPr>
        <w:tabs>
          <w:tab w:val="num" w:pos="8100"/>
        </w:tabs>
        <w:ind w:left="8100" w:hanging="1800"/>
      </w:pPr>
      <w:rPr>
        <w:rFonts w:hint="default"/>
      </w:rPr>
    </w:lvl>
    <w:lvl w:ilvl="8">
      <w:start w:val="1"/>
      <w:numFmt w:val="decimal"/>
      <w:lvlText w:val="%1.%2.%3.%4.%5.%6.%7.%8.%9."/>
      <w:lvlJc w:val="left"/>
      <w:pPr>
        <w:tabs>
          <w:tab w:val="num" w:pos="9360"/>
        </w:tabs>
        <w:ind w:left="9360" w:hanging="2160"/>
      </w:pPr>
      <w:rPr>
        <w:rFonts w:hint="default"/>
      </w:rPr>
    </w:lvl>
  </w:abstractNum>
  <w:abstractNum w:abstractNumId="16">
    <w:nsid w:val="480D56F3"/>
    <w:multiLevelType w:val="multilevel"/>
    <w:tmpl w:val="C6E4CB88"/>
    <w:lvl w:ilvl="0">
      <w:start w:val="1"/>
      <w:numFmt w:val="decimal"/>
      <w:lvlText w:val="%1."/>
      <w:lvlJc w:val="left"/>
      <w:pPr>
        <w:ind w:left="960" w:hanging="360"/>
      </w:pPr>
      <w:rPr>
        <w:rFonts w:hint="default"/>
      </w:rPr>
    </w:lvl>
    <w:lvl w:ilvl="1">
      <w:start w:val="1"/>
      <w:numFmt w:val="decimal"/>
      <w:isLgl/>
      <w:lvlText w:val="%1.%2."/>
      <w:lvlJc w:val="left"/>
      <w:pPr>
        <w:ind w:left="1680" w:hanging="720"/>
      </w:pPr>
      <w:rPr>
        <w:rFonts w:hint="default"/>
      </w:rPr>
    </w:lvl>
    <w:lvl w:ilvl="2">
      <w:start w:val="1"/>
      <w:numFmt w:val="decimal"/>
      <w:isLgl/>
      <w:lvlText w:val="%1.%2.%3."/>
      <w:lvlJc w:val="left"/>
      <w:pPr>
        <w:ind w:left="2040" w:hanging="720"/>
      </w:pPr>
      <w:rPr>
        <w:rFonts w:hint="default"/>
      </w:rPr>
    </w:lvl>
    <w:lvl w:ilvl="3">
      <w:start w:val="1"/>
      <w:numFmt w:val="decimal"/>
      <w:isLgl/>
      <w:lvlText w:val="%1.%2.%3.%4."/>
      <w:lvlJc w:val="left"/>
      <w:pPr>
        <w:ind w:left="2760" w:hanging="1080"/>
      </w:pPr>
      <w:rPr>
        <w:rFonts w:hint="default"/>
      </w:rPr>
    </w:lvl>
    <w:lvl w:ilvl="4">
      <w:start w:val="1"/>
      <w:numFmt w:val="decimal"/>
      <w:isLgl/>
      <w:lvlText w:val="%1.%2.%3.%4.%5."/>
      <w:lvlJc w:val="left"/>
      <w:pPr>
        <w:ind w:left="3120" w:hanging="1080"/>
      </w:pPr>
      <w:rPr>
        <w:rFonts w:hint="default"/>
      </w:rPr>
    </w:lvl>
    <w:lvl w:ilvl="5">
      <w:start w:val="1"/>
      <w:numFmt w:val="decimal"/>
      <w:isLgl/>
      <w:lvlText w:val="%1.%2.%3.%4.%5.%6."/>
      <w:lvlJc w:val="left"/>
      <w:pPr>
        <w:ind w:left="3840" w:hanging="1440"/>
      </w:pPr>
      <w:rPr>
        <w:rFonts w:hint="default"/>
      </w:rPr>
    </w:lvl>
    <w:lvl w:ilvl="6">
      <w:start w:val="1"/>
      <w:numFmt w:val="decimal"/>
      <w:isLgl/>
      <w:lvlText w:val="%1.%2.%3.%4.%5.%6.%7."/>
      <w:lvlJc w:val="left"/>
      <w:pPr>
        <w:ind w:left="4560" w:hanging="1800"/>
      </w:pPr>
      <w:rPr>
        <w:rFonts w:hint="default"/>
      </w:rPr>
    </w:lvl>
    <w:lvl w:ilvl="7">
      <w:start w:val="1"/>
      <w:numFmt w:val="decimal"/>
      <w:isLgl/>
      <w:lvlText w:val="%1.%2.%3.%4.%5.%6.%7.%8."/>
      <w:lvlJc w:val="left"/>
      <w:pPr>
        <w:ind w:left="4920" w:hanging="1800"/>
      </w:pPr>
      <w:rPr>
        <w:rFonts w:hint="default"/>
      </w:rPr>
    </w:lvl>
    <w:lvl w:ilvl="8">
      <w:start w:val="1"/>
      <w:numFmt w:val="decimal"/>
      <w:isLgl/>
      <w:lvlText w:val="%1.%2.%3.%4.%5.%6.%7.%8.%9."/>
      <w:lvlJc w:val="left"/>
      <w:pPr>
        <w:ind w:left="5640" w:hanging="2160"/>
      </w:pPr>
      <w:rPr>
        <w:rFonts w:hint="default"/>
      </w:rPr>
    </w:lvl>
  </w:abstractNum>
  <w:abstractNum w:abstractNumId="17">
    <w:nsid w:val="4D95038D"/>
    <w:multiLevelType w:val="hybridMultilevel"/>
    <w:tmpl w:val="4D9830FE"/>
    <w:lvl w:ilvl="0" w:tplc="2A881A7C">
      <w:start w:val="1"/>
      <w:numFmt w:val="decimal"/>
      <w:lvlText w:val="%1)"/>
      <w:lvlJc w:val="left"/>
      <w:pPr>
        <w:ind w:left="1170" w:hanging="46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8">
    <w:nsid w:val="4DCC561D"/>
    <w:multiLevelType w:val="hybridMultilevel"/>
    <w:tmpl w:val="75781E28"/>
    <w:lvl w:ilvl="0" w:tplc="B658C112">
      <w:start w:val="1"/>
      <w:numFmt w:val="decimal"/>
      <w:lvlText w:val="%1)"/>
      <w:lvlJc w:val="left"/>
      <w:pPr>
        <w:ind w:left="1140" w:hanging="43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9">
    <w:nsid w:val="53BE73FD"/>
    <w:multiLevelType w:val="hybridMultilevel"/>
    <w:tmpl w:val="6BC0387A"/>
    <w:lvl w:ilvl="0" w:tplc="991A2A48">
      <w:start w:val="1"/>
      <w:numFmt w:val="decimal"/>
      <w:lvlText w:val="%1)"/>
      <w:lvlJc w:val="left"/>
      <w:pPr>
        <w:ind w:left="1140" w:hanging="435"/>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nsid w:val="53D965A7"/>
    <w:multiLevelType w:val="hybridMultilevel"/>
    <w:tmpl w:val="7C565BFA"/>
    <w:lvl w:ilvl="0" w:tplc="43B0142E">
      <w:start w:val="1"/>
      <w:numFmt w:val="decimal"/>
      <w:lvlText w:val="%1)"/>
      <w:lvlJc w:val="left"/>
      <w:pPr>
        <w:ind w:left="765" w:hanging="360"/>
      </w:pPr>
      <w:rPr>
        <w:rFonts w:hint="default"/>
      </w:rPr>
    </w:lvl>
    <w:lvl w:ilvl="1" w:tplc="04190019" w:tentative="1">
      <w:start w:val="1"/>
      <w:numFmt w:val="lowerLetter"/>
      <w:lvlText w:val="%2."/>
      <w:lvlJc w:val="left"/>
      <w:pPr>
        <w:ind w:left="1485" w:hanging="360"/>
      </w:pPr>
    </w:lvl>
    <w:lvl w:ilvl="2" w:tplc="0419001B" w:tentative="1">
      <w:start w:val="1"/>
      <w:numFmt w:val="lowerRoman"/>
      <w:lvlText w:val="%3."/>
      <w:lvlJc w:val="right"/>
      <w:pPr>
        <w:ind w:left="2205" w:hanging="180"/>
      </w:pPr>
    </w:lvl>
    <w:lvl w:ilvl="3" w:tplc="0419000F" w:tentative="1">
      <w:start w:val="1"/>
      <w:numFmt w:val="decimal"/>
      <w:lvlText w:val="%4."/>
      <w:lvlJc w:val="left"/>
      <w:pPr>
        <w:ind w:left="2925" w:hanging="360"/>
      </w:pPr>
    </w:lvl>
    <w:lvl w:ilvl="4" w:tplc="04190019" w:tentative="1">
      <w:start w:val="1"/>
      <w:numFmt w:val="lowerLetter"/>
      <w:lvlText w:val="%5."/>
      <w:lvlJc w:val="left"/>
      <w:pPr>
        <w:ind w:left="3645" w:hanging="360"/>
      </w:pPr>
    </w:lvl>
    <w:lvl w:ilvl="5" w:tplc="0419001B" w:tentative="1">
      <w:start w:val="1"/>
      <w:numFmt w:val="lowerRoman"/>
      <w:lvlText w:val="%6."/>
      <w:lvlJc w:val="right"/>
      <w:pPr>
        <w:ind w:left="4365" w:hanging="180"/>
      </w:pPr>
    </w:lvl>
    <w:lvl w:ilvl="6" w:tplc="0419000F" w:tentative="1">
      <w:start w:val="1"/>
      <w:numFmt w:val="decimal"/>
      <w:lvlText w:val="%7."/>
      <w:lvlJc w:val="left"/>
      <w:pPr>
        <w:ind w:left="5085" w:hanging="360"/>
      </w:pPr>
    </w:lvl>
    <w:lvl w:ilvl="7" w:tplc="04190019" w:tentative="1">
      <w:start w:val="1"/>
      <w:numFmt w:val="lowerLetter"/>
      <w:lvlText w:val="%8."/>
      <w:lvlJc w:val="left"/>
      <w:pPr>
        <w:ind w:left="5805" w:hanging="360"/>
      </w:pPr>
    </w:lvl>
    <w:lvl w:ilvl="8" w:tplc="0419001B" w:tentative="1">
      <w:start w:val="1"/>
      <w:numFmt w:val="lowerRoman"/>
      <w:lvlText w:val="%9."/>
      <w:lvlJc w:val="right"/>
      <w:pPr>
        <w:ind w:left="6525" w:hanging="180"/>
      </w:pPr>
    </w:lvl>
  </w:abstractNum>
  <w:abstractNum w:abstractNumId="21">
    <w:nsid w:val="548118FE"/>
    <w:multiLevelType w:val="multilevel"/>
    <w:tmpl w:val="E822FBDC"/>
    <w:lvl w:ilvl="0">
      <w:start w:val="1"/>
      <w:numFmt w:val="decimal"/>
      <w:lvlText w:val="%1."/>
      <w:lvlJc w:val="left"/>
      <w:pPr>
        <w:ind w:left="435" w:hanging="360"/>
      </w:pPr>
      <w:rPr>
        <w:rFonts w:hint="default"/>
      </w:rPr>
    </w:lvl>
    <w:lvl w:ilvl="1">
      <w:start w:val="1"/>
      <w:numFmt w:val="decimal"/>
      <w:isLgl/>
      <w:lvlText w:val="%1.%2."/>
      <w:lvlJc w:val="left"/>
      <w:pPr>
        <w:ind w:left="1155" w:hanging="720"/>
      </w:pPr>
      <w:rPr>
        <w:rFonts w:hint="default"/>
      </w:rPr>
    </w:lvl>
    <w:lvl w:ilvl="2">
      <w:start w:val="1"/>
      <w:numFmt w:val="decimal"/>
      <w:isLgl/>
      <w:lvlText w:val="%1.%2.%3."/>
      <w:lvlJc w:val="left"/>
      <w:pPr>
        <w:ind w:left="1515" w:hanging="720"/>
      </w:pPr>
      <w:rPr>
        <w:rFonts w:hint="default"/>
      </w:rPr>
    </w:lvl>
    <w:lvl w:ilvl="3">
      <w:start w:val="1"/>
      <w:numFmt w:val="decimal"/>
      <w:isLgl/>
      <w:lvlText w:val="%1.%2.%3.%4."/>
      <w:lvlJc w:val="left"/>
      <w:pPr>
        <w:ind w:left="2235" w:hanging="1080"/>
      </w:pPr>
      <w:rPr>
        <w:rFonts w:hint="default"/>
      </w:rPr>
    </w:lvl>
    <w:lvl w:ilvl="4">
      <w:start w:val="1"/>
      <w:numFmt w:val="decimal"/>
      <w:isLgl/>
      <w:lvlText w:val="%1.%2.%3.%4.%5."/>
      <w:lvlJc w:val="left"/>
      <w:pPr>
        <w:ind w:left="2595" w:hanging="1080"/>
      </w:pPr>
      <w:rPr>
        <w:rFonts w:hint="default"/>
      </w:rPr>
    </w:lvl>
    <w:lvl w:ilvl="5">
      <w:start w:val="1"/>
      <w:numFmt w:val="decimal"/>
      <w:isLgl/>
      <w:lvlText w:val="%1.%2.%3.%4.%5.%6."/>
      <w:lvlJc w:val="left"/>
      <w:pPr>
        <w:ind w:left="3315" w:hanging="1440"/>
      </w:pPr>
      <w:rPr>
        <w:rFonts w:hint="default"/>
      </w:rPr>
    </w:lvl>
    <w:lvl w:ilvl="6">
      <w:start w:val="1"/>
      <w:numFmt w:val="decimal"/>
      <w:isLgl/>
      <w:lvlText w:val="%1.%2.%3.%4.%5.%6.%7."/>
      <w:lvlJc w:val="left"/>
      <w:pPr>
        <w:ind w:left="4035" w:hanging="1800"/>
      </w:pPr>
      <w:rPr>
        <w:rFonts w:hint="default"/>
      </w:rPr>
    </w:lvl>
    <w:lvl w:ilvl="7">
      <w:start w:val="1"/>
      <w:numFmt w:val="decimal"/>
      <w:isLgl/>
      <w:lvlText w:val="%1.%2.%3.%4.%5.%6.%7.%8."/>
      <w:lvlJc w:val="left"/>
      <w:pPr>
        <w:ind w:left="4395" w:hanging="1800"/>
      </w:pPr>
      <w:rPr>
        <w:rFonts w:hint="default"/>
      </w:rPr>
    </w:lvl>
    <w:lvl w:ilvl="8">
      <w:start w:val="1"/>
      <w:numFmt w:val="decimal"/>
      <w:isLgl/>
      <w:lvlText w:val="%1.%2.%3.%4.%5.%6.%7.%8.%9."/>
      <w:lvlJc w:val="left"/>
      <w:pPr>
        <w:ind w:left="5115" w:hanging="2160"/>
      </w:pPr>
      <w:rPr>
        <w:rFonts w:hint="default"/>
      </w:rPr>
    </w:lvl>
  </w:abstractNum>
  <w:abstractNum w:abstractNumId="22">
    <w:nsid w:val="57E1222C"/>
    <w:multiLevelType w:val="multilevel"/>
    <w:tmpl w:val="5D26F43E"/>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3">
    <w:nsid w:val="65042404"/>
    <w:multiLevelType w:val="hybridMultilevel"/>
    <w:tmpl w:val="C26C1A7C"/>
    <w:lvl w:ilvl="0" w:tplc="5068004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4">
    <w:nsid w:val="666B5801"/>
    <w:multiLevelType w:val="hybridMultilevel"/>
    <w:tmpl w:val="A21EC8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6B9A4C5B"/>
    <w:multiLevelType w:val="hybridMultilevel"/>
    <w:tmpl w:val="02F6F452"/>
    <w:lvl w:ilvl="0" w:tplc="04190001">
      <w:start w:val="1"/>
      <w:numFmt w:val="bullet"/>
      <w:lvlText w:val=""/>
      <w:lvlJc w:val="left"/>
      <w:pPr>
        <w:ind w:left="780" w:hanging="360"/>
      </w:pPr>
      <w:rPr>
        <w:rFonts w:ascii="Symbol" w:hAnsi="Symbol" w:hint="default"/>
      </w:rPr>
    </w:lvl>
    <w:lvl w:ilvl="1" w:tplc="04190003" w:tentative="1">
      <w:start w:val="1"/>
      <w:numFmt w:val="bullet"/>
      <w:lvlText w:val="o"/>
      <w:lvlJc w:val="left"/>
      <w:pPr>
        <w:ind w:left="1500" w:hanging="360"/>
      </w:pPr>
      <w:rPr>
        <w:rFonts w:ascii="Courier New" w:hAnsi="Courier New" w:cs="Courier New" w:hint="default"/>
      </w:rPr>
    </w:lvl>
    <w:lvl w:ilvl="2" w:tplc="04190005" w:tentative="1">
      <w:start w:val="1"/>
      <w:numFmt w:val="bullet"/>
      <w:lvlText w:val=""/>
      <w:lvlJc w:val="left"/>
      <w:pPr>
        <w:ind w:left="2220" w:hanging="360"/>
      </w:pPr>
      <w:rPr>
        <w:rFonts w:ascii="Wingdings" w:hAnsi="Wingdings" w:hint="default"/>
      </w:rPr>
    </w:lvl>
    <w:lvl w:ilvl="3" w:tplc="04190001" w:tentative="1">
      <w:start w:val="1"/>
      <w:numFmt w:val="bullet"/>
      <w:lvlText w:val=""/>
      <w:lvlJc w:val="left"/>
      <w:pPr>
        <w:ind w:left="2940" w:hanging="360"/>
      </w:pPr>
      <w:rPr>
        <w:rFonts w:ascii="Symbol" w:hAnsi="Symbol" w:hint="default"/>
      </w:rPr>
    </w:lvl>
    <w:lvl w:ilvl="4" w:tplc="04190003" w:tentative="1">
      <w:start w:val="1"/>
      <w:numFmt w:val="bullet"/>
      <w:lvlText w:val="o"/>
      <w:lvlJc w:val="left"/>
      <w:pPr>
        <w:ind w:left="3660" w:hanging="360"/>
      </w:pPr>
      <w:rPr>
        <w:rFonts w:ascii="Courier New" w:hAnsi="Courier New" w:cs="Courier New" w:hint="default"/>
      </w:rPr>
    </w:lvl>
    <w:lvl w:ilvl="5" w:tplc="04190005" w:tentative="1">
      <w:start w:val="1"/>
      <w:numFmt w:val="bullet"/>
      <w:lvlText w:val=""/>
      <w:lvlJc w:val="left"/>
      <w:pPr>
        <w:ind w:left="4380" w:hanging="360"/>
      </w:pPr>
      <w:rPr>
        <w:rFonts w:ascii="Wingdings" w:hAnsi="Wingdings" w:hint="default"/>
      </w:rPr>
    </w:lvl>
    <w:lvl w:ilvl="6" w:tplc="04190001" w:tentative="1">
      <w:start w:val="1"/>
      <w:numFmt w:val="bullet"/>
      <w:lvlText w:val=""/>
      <w:lvlJc w:val="left"/>
      <w:pPr>
        <w:ind w:left="5100" w:hanging="360"/>
      </w:pPr>
      <w:rPr>
        <w:rFonts w:ascii="Symbol" w:hAnsi="Symbol" w:hint="default"/>
      </w:rPr>
    </w:lvl>
    <w:lvl w:ilvl="7" w:tplc="04190003" w:tentative="1">
      <w:start w:val="1"/>
      <w:numFmt w:val="bullet"/>
      <w:lvlText w:val="o"/>
      <w:lvlJc w:val="left"/>
      <w:pPr>
        <w:ind w:left="5820" w:hanging="360"/>
      </w:pPr>
      <w:rPr>
        <w:rFonts w:ascii="Courier New" w:hAnsi="Courier New" w:cs="Courier New" w:hint="default"/>
      </w:rPr>
    </w:lvl>
    <w:lvl w:ilvl="8" w:tplc="04190005" w:tentative="1">
      <w:start w:val="1"/>
      <w:numFmt w:val="bullet"/>
      <w:lvlText w:val=""/>
      <w:lvlJc w:val="left"/>
      <w:pPr>
        <w:ind w:left="6540" w:hanging="360"/>
      </w:pPr>
      <w:rPr>
        <w:rFonts w:ascii="Wingdings" w:hAnsi="Wingdings" w:hint="default"/>
      </w:rPr>
    </w:lvl>
  </w:abstractNum>
  <w:abstractNum w:abstractNumId="26">
    <w:nsid w:val="6C151FE4"/>
    <w:multiLevelType w:val="hybridMultilevel"/>
    <w:tmpl w:val="A21EC84A"/>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17D279D"/>
    <w:multiLevelType w:val="hybridMultilevel"/>
    <w:tmpl w:val="3D8E029E"/>
    <w:lvl w:ilvl="0" w:tplc="0419000F">
      <w:start w:val="3"/>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2033E26"/>
    <w:multiLevelType w:val="hybridMultilevel"/>
    <w:tmpl w:val="DB90C34A"/>
    <w:lvl w:ilvl="0" w:tplc="AA284824">
      <w:start w:val="1"/>
      <w:numFmt w:val="decimal"/>
      <w:lvlText w:val="%1."/>
      <w:lvlJc w:val="left"/>
      <w:pPr>
        <w:ind w:left="1080" w:hanging="630"/>
      </w:pPr>
      <w:rPr>
        <w:rFonts w:hint="default"/>
      </w:rPr>
    </w:lvl>
    <w:lvl w:ilvl="1" w:tplc="04190019" w:tentative="1">
      <w:start w:val="1"/>
      <w:numFmt w:val="lowerLetter"/>
      <w:lvlText w:val="%2."/>
      <w:lvlJc w:val="left"/>
      <w:pPr>
        <w:ind w:left="1530" w:hanging="360"/>
      </w:pPr>
    </w:lvl>
    <w:lvl w:ilvl="2" w:tplc="0419001B" w:tentative="1">
      <w:start w:val="1"/>
      <w:numFmt w:val="lowerRoman"/>
      <w:lvlText w:val="%3."/>
      <w:lvlJc w:val="right"/>
      <w:pPr>
        <w:ind w:left="2250" w:hanging="180"/>
      </w:pPr>
    </w:lvl>
    <w:lvl w:ilvl="3" w:tplc="0419000F" w:tentative="1">
      <w:start w:val="1"/>
      <w:numFmt w:val="decimal"/>
      <w:lvlText w:val="%4."/>
      <w:lvlJc w:val="left"/>
      <w:pPr>
        <w:ind w:left="2970" w:hanging="360"/>
      </w:pPr>
    </w:lvl>
    <w:lvl w:ilvl="4" w:tplc="04190019" w:tentative="1">
      <w:start w:val="1"/>
      <w:numFmt w:val="lowerLetter"/>
      <w:lvlText w:val="%5."/>
      <w:lvlJc w:val="left"/>
      <w:pPr>
        <w:ind w:left="3690" w:hanging="360"/>
      </w:pPr>
    </w:lvl>
    <w:lvl w:ilvl="5" w:tplc="0419001B" w:tentative="1">
      <w:start w:val="1"/>
      <w:numFmt w:val="lowerRoman"/>
      <w:lvlText w:val="%6."/>
      <w:lvlJc w:val="right"/>
      <w:pPr>
        <w:ind w:left="4410" w:hanging="180"/>
      </w:pPr>
    </w:lvl>
    <w:lvl w:ilvl="6" w:tplc="0419000F" w:tentative="1">
      <w:start w:val="1"/>
      <w:numFmt w:val="decimal"/>
      <w:lvlText w:val="%7."/>
      <w:lvlJc w:val="left"/>
      <w:pPr>
        <w:ind w:left="5130" w:hanging="360"/>
      </w:pPr>
    </w:lvl>
    <w:lvl w:ilvl="7" w:tplc="04190019" w:tentative="1">
      <w:start w:val="1"/>
      <w:numFmt w:val="lowerLetter"/>
      <w:lvlText w:val="%8."/>
      <w:lvlJc w:val="left"/>
      <w:pPr>
        <w:ind w:left="5850" w:hanging="360"/>
      </w:pPr>
    </w:lvl>
    <w:lvl w:ilvl="8" w:tplc="0419001B" w:tentative="1">
      <w:start w:val="1"/>
      <w:numFmt w:val="lowerRoman"/>
      <w:lvlText w:val="%9."/>
      <w:lvlJc w:val="right"/>
      <w:pPr>
        <w:ind w:left="6570" w:hanging="180"/>
      </w:pPr>
    </w:lvl>
  </w:abstractNum>
  <w:abstractNum w:abstractNumId="29">
    <w:nsid w:val="7A5C77E0"/>
    <w:multiLevelType w:val="multilevel"/>
    <w:tmpl w:val="3BB2910E"/>
    <w:lvl w:ilvl="0">
      <w:start w:val="1"/>
      <w:numFmt w:val="decimal"/>
      <w:lvlText w:val="%1"/>
      <w:lvlJc w:val="left"/>
      <w:pPr>
        <w:ind w:left="420" w:hanging="420"/>
      </w:pPr>
      <w:rPr>
        <w:rFonts w:hint="default"/>
      </w:rPr>
    </w:lvl>
    <w:lvl w:ilvl="1">
      <w:start w:val="1"/>
      <w:numFmt w:val="decimal"/>
      <w:lvlText w:val="%1.%2"/>
      <w:lvlJc w:val="left"/>
      <w:pPr>
        <w:ind w:left="780" w:hanging="4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num w:numId="1">
    <w:abstractNumId w:val="15"/>
  </w:num>
  <w:num w:numId="2">
    <w:abstractNumId w:val="12"/>
  </w:num>
  <w:num w:numId="3">
    <w:abstractNumId w:val="25"/>
  </w:num>
  <w:num w:numId="4">
    <w:abstractNumId w:val="23"/>
  </w:num>
  <w:num w:numId="5">
    <w:abstractNumId w:val="11"/>
  </w:num>
  <w:num w:numId="6">
    <w:abstractNumId w:val="3"/>
  </w:num>
  <w:num w:numId="7">
    <w:abstractNumId w:val="1"/>
  </w:num>
  <w:num w:numId="8">
    <w:abstractNumId w:val="8"/>
  </w:num>
  <w:num w:numId="9">
    <w:abstractNumId w:val="28"/>
  </w:num>
  <w:num w:numId="10">
    <w:abstractNumId w:val="24"/>
  </w:num>
  <w:num w:numId="11">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6"/>
  </w:num>
  <w:num w:numId="13">
    <w:abstractNumId w:val="7"/>
  </w:num>
  <w:num w:numId="14">
    <w:abstractNumId w:val="29"/>
  </w:num>
  <w:num w:numId="15">
    <w:abstractNumId w:val="4"/>
  </w:num>
  <w:num w:numId="16">
    <w:abstractNumId w:val="21"/>
  </w:num>
  <w:num w:numId="17">
    <w:abstractNumId w:val="17"/>
  </w:num>
  <w:num w:numId="18">
    <w:abstractNumId w:val="18"/>
  </w:num>
  <w:num w:numId="19">
    <w:abstractNumId w:val="19"/>
  </w:num>
  <w:num w:numId="20">
    <w:abstractNumId w:val="20"/>
  </w:num>
  <w:num w:numId="21">
    <w:abstractNumId w:val="22"/>
  </w:num>
  <w:num w:numId="22">
    <w:abstractNumId w:val="9"/>
  </w:num>
  <w:num w:numId="23">
    <w:abstractNumId w:val="2"/>
  </w:num>
  <w:num w:numId="24">
    <w:abstractNumId w:val="0"/>
  </w:num>
  <w:num w:numId="25">
    <w:abstractNumId w:val="10"/>
  </w:num>
  <w:num w:numId="2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5"/>
  </w:num>
  <w:num w:numId="28">
    <w:abstractNumId w:val="27"/>
  </w:num>
  <w:num w:numId="29">
    <w:abstractNumId w:val="14"/>
  </w:num>
  <w:num w:numId="30">
    <w:abstractNumId w:val="16"/>
  </w:num>
  <w:num w:numId="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useFELayout/>
  </w:compat>
  <w:rsids>
    <w:rsidRoot w:val="009B7108"/>
    <w:rsid w:val="00011B6E"/>
    <w:rsid w:val="00016FEC"/>
    <w:rsid w:val="0002612A"/>
    <w:rsid w:val="0004221C"/>
    <w:rsid w:val="000428FF"/>
    <w:rsid w:val="00047E14"/>
    <w:rsid w:val="000660BD"/>
    <w:rsid w:val="00087D7A"/>
    <w:rsid w:val="000F1AD6"/>
    <w:rsid w:val="0010058A"/>
    <w:rsid w:val="0010526C"/>
    <w:rsid w:val="00123D37"/>
    <w:rsid w:val="00126375"/>
    <w:rsid w:val="0014224C"/>
    <w:rsid w:val="00156F6C"/>
    <w:rsid w:val="00164278"/>
    <w:rsid w:val="00165907"/>
    <w:rsid w:val="001A5084"/>
    <w:rsid w:val="001C67CA"/>
    <w:rsid w:val="001E12C8"/>
    <w:rsid w:val="001E43A3"/>
    <w:rsid w:val="001F1861"/>
    <w:rsid w:val="00203C71"/>
    <w:rsid w:val="002229DC"/>
    <w:rsid w:val="002310AB"/>
    <w:rsid w:val="00246713"/>
    <w:rsid w:val="00264FB2"/>
    <w:rsid w:val="00273129"/>
    <w:rsid w:val="002838A3"/>
    <w:rsid w:val="0028410B"/>
    <w:rsid w:val="00291811"/>
    <w:rsid w:val="00291EB6"/>
    <w:rsid w:val="00294474"/>
    <w:rsid w:val="0029582A"/>
    <w:rsid w:val="002C3DF1"/>
    <w:rsid w:val="002D1487"/>
    <w:rsid w:val="00315AF2"/>
    <w:rsid w:val="0032353A"/>
    <w:rsid w:val="00326260"/>
    <w:rsid w:val="00342396"/>
    <w:rsid w:val="00364C5F"/>
    <w:rsid w:val="00385045"/>
    <w:rsid w:val="00394D91"/>
    <w:rsid w:val="0039590C"/>
    <w:rsid w:val="003A531D"/>
    <w:rsid w:val="003A6E65"/>
    <w:rsid w:val="003D36DB"/>
    <w:rsid w:val="003D724D"/>
    <w:rsid w:val="003E380A"/>
    <w:rsid w:val="003F0FDC"/>
    <w:rsid w:val="003F2AC8"/>
    <w:rsid w:val="00430994"/>
    <w:rsid w:val="004326FA"/>
    <w:rsid w:val="0047663F"/>
    <w:rsid w:val="00485C7D"/>
    <w:rsid w:val="004B2FED"/>
    <w:rsid w:val="004B6ABE"/>
    <w:rsid w:val="004C1088"/>
    <w:rsid w:val="004C5B36"/>
    <w:rsid w:val="004D32F2"/>
    <w:rsid w:val="004F58C9"/>
    <w:rsid w:val="005058F9"/>
    <w:rsid w:val="0051200E"/>
    <w:rsid w:val="00512E93"/>
    <w:rsid w:val="005478DA"/>
    <w:rsid w:val="00563CAE"/>
    <w:rsid w:val="005A0953"/>
    <w:rsid w:val="005B5C1D"/>
    <w:rsid w:val="005B6191"/>
    <w:rsid w:val="005C484A"/>
    <w:rsid w:val="005C76B7"/>
    <w:rsid w:val="005E2625"/>
    <w:rsid w:val="005E3A15"/>
    <w:rsid w:val="005E79FE"/>
    <w:rsid w:val="005F40C2"/>
    <w:rsid w:val="00620CDB"/>
    <w:rsid w:val="00627717"/>
    <w:rsid w:val="00631722"/>
    <w:rsid w:val="00641069"/>
    <w:rsid w:val="00656DE3"/>
    <w:rsid w:val="0067348C"/>
    <w:rsid w:val="006816F1"/>
    <w:rsid w:val="006817DE"/>
    <w:rsid w:val="00682E0F"/>
    <w:rsid w:val="006D08D4"/>
    <w:rsid w:val="006D2D51"/>
    <w:rsid w:val="006E1BA3"/>
    <w:rsid w:val="006F205C"/>
    <w:rsid w:val="00704C99"/>
    <w:rsid w:val="00740359"/>
    <w:rsid w:val="00746F26"/>
    <w:rsid w:val="0079127D"/>
    <w:rsid w:val="0079376F"/>
    <w:rsid w:val="00797E1F"/>
    <w:rsid w:val="007A0493"/>
    <w:rsid w:val="007A2AF4"/>
    <w:rsid w:val="007A761A"/>
    <w:rsid w:val="007B0309"/>
    <w:rsid w:val="007B6005"/>
    <w:rsid w:val="007B7002"/>
    <w:rsid w:val="007C097F"/>
    <w:rsid w:val="007C29F5"/>
    <w:rsid w:val="007D133D"/>
    <w:rsid w:val="007D3829"/>
    <w:rsid w:val="007E69E7"/>
    <w:rsid w:val="007F5423"/>
    <w:rsid w:val="007F5E4D"/>
    <w:rsid w:val="007F710E"/>
    <w:rsid w:val="008068DD"/>
    <w:rsid w:val="008214FA"/>
    <w:rsid w:val="0083113A"/>
    <w:rsid w:val="00856D4B"/>
    <w:rsid w:val="00863C92"/>
    <w:rsid w:val="00864A1E"/>
    <w:rsid w:val="008830DC"/>
    <w:rsid w:val="008905C0"/>
    <w:rsid w:val="008921BB"/>
    <w:rsid w:val="0089283F"/>
    <w:rsid w:val="008A6120"/>
    <w:rsid w:val="008C1A2F"/>
    <w:rsid w:val="008F1637"/>
    <w:rsid w:val="00900512"/>
    <w:rsid w:val="00915426"/>
    <w:rsid w:val="00916AF7"/>
    <w:rsid w:val="00930E84"/>
    <w:rsid w:val="009475EC"/>
    <w:rsid w:val="00957177"/>
    <w:rsid w:val="00977F3E"/>
    <w:rsid w:val="00980A2C"/>
    <w:rsid w:val="009B6E06"/>
    <w:rsid w:val="009B7108"/>
    <w:rsid w:val="009D2797"/>
    <w:rsid w:val="009E1C00"/>
    <w:rsid w:val="00A042D6"/>
    <w:rsid w:val="00A1122D"/>
    <w:rsid w:val="00A160A8"/>
    <w:rsid w:val="00A16BA7"/>
    <w:rsid w:val="00A17FAC"/>
    <w:rsid w:val="00A2108D"/>
    <w:rsid w:val="00A25E93"/>
    <w:rsid w:val="00A30FA3"/>
    <w:rsid w:val="00A60665"/>
    <w:rsid w:val="00A6200F"/>
    <w:rsid w:val="00A6584B"/>
    <w:rsid w:val="00A8219F"/>
    <w:rsid w:val="00AA4643"/>
    <w:rsid w:val="00AA6F77"/>
    <w:rsid w:val="00AC7ECA"/>
    <w:rsid w:val="00AD72F5"/>
    <w:rsid w:val="00AF1CA4"/>
    <w:rsid w:val="00B15C39"/>
    <w:rsid w:val="00B20DA5"/>
    <w:rsid w:val="00B30EAF"/>
    <w:rsid w:val="00B40C55"/>
    <w:rsid w:val="00B41AB4"/>
    <w:rsid w:val="00B4580E"/>
    <w:rsid w:val="00B54379"/>
    <w:rsid w:val="00B63745"/>
    <w:rsid w:val="00B75034"/>
    <w:rsid w:val="00B852F1"/>
    <w:rsid w:val="00B950DF"/>
    <w:rsid w:val="00BA0E31"/>
    <w:rsid w:val="00BB5564"/>
    <w:rsid w:val="00BC62A7"/>
    <w:rsid w:val="00BD1D8C"/>
    <w:rsid w:val="00BE2E45"/>
    <w:rsid w:val="00C01E2A"/>
    <w:rsid w:val="00C05DD0"/>
    <w:rsid w:val="00C16A4A"/>
    <w:rsid w:val="00C24BE9"/>
    <w:rsid w:val="00C46179"/>
    <w:rsid w:val="00C53A0B"/>
    <w:rsid w:val="00CA2D24"/>
    <w:rsid w:val="00CA6912"/>
    <w:rsid w:val="00CB1883"/>
    <w:rsid w:val="00CC1052"/>
    <w:rsid w:val="00CC7B23"/>
    <w:rsid w:val="00CD3845"/>
    <w:rsid w:val="00CE09FF"/>
    <w:rsid w:val="00CF5A74"/>
    <w:rsid w:val="00D05A63"/>
    <w:rsid w:val="00D07ECD"/>
    <w:rsid w:val="00D148F3"/>
    <w:rsid w:val="00D1787D"/>
    <w:rsid w:val="00D23665"/>
    <w:rsid w:val="00D464AD"/>
    <w:rsid w:val="00D55AD5"/>
    <w:rsid w:val="00D8278D"/>
    <w:rsid w:val="00D95C5F"/>
    <w:rsid w:val="00DC043E"/>
    <w:rsid w:val="00DC7C92"/>
    <w:rsid w:val="00DD64C5"/>
    <w:rsid w:val="00E06261"/>
    <w:rsid w:val="00EC1781"/>
    <w:rsid w:val="00EC63C4"/>
    <w:rsid w:val="00EC722F"/>
    <w:rsid w:val="00ED11C7"/>
    <w:rsid w:val="00F14692"/>
    <w:rsid w:val="00F223B0"/>
    <w:rsid w:val="00F23957"/>
    <w:rsid w:val="00F36CFC"/>
    <w:rsid w:val="00F43B5B"/>
    <w:rsid w:val="00F91460"/>
    <w:rsid w:val="00FA15C6"/>
    <w:rsid w:val="00FC0EEC"/>
    <w:rsid w:val="00FC4731"/>
    <w:rsid w:val="00FE282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13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List 2" w:uiPriority="0"/>
    <w:lsdException w:name="Title" w:semiHidden="0" w:uiPriority="0" w:unhideWhenUsed="0" w:qFormat="1"/>
    <w:lsdException w:name="Default Paragraph Font" w:uiPriority="1"/>
    <w:lsdException w:name="Body Text" w:uiPriority="0"/>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8410B"/>
  </w:style>
  <w:style w:type="paragraph" w:styleId="1">
    <w:name w:val="heading 1"/>
    <w:basedOn w:val="a"/>
    <w:next w:val="a"/>
    <w:link w:val="10"/>
    <w:qFormat/>
    <w:rsid w:val="009B7108"/>
    <w:pPr>
      <w:keepNext/>
      <w:spacing w:before="240" w:after="60" w:line="240" w:lineRule="auto"/>
      <w:outlineLvl w:val="0"/>
    </w:pPr>
    <w:rPr>
      <w:rFonts w:ascii="Arial" w:eastAsia="Arial Unicode MS" w:hAnsi="Arial" w:cs="Arial"/>
      <w:b/>
      <w:bCs/>
      <w:kern w:val="32"/>
      <w:sz w:val="32"/>
      <w:szCs w:val="32"/>
    </w:rPr>
  </w:style>
  <w:style w:type="paragraph" w:styleId="2">
    <w:name w:val="heading 2"/>
    <w:basedOn w:val="a"/>
    <w:next w:val="a"/>
    <w:link w:val="20"/>
    <w:uiPriority w:val="9"/>
    <w:semiHidden/>
    <w:unhideWhenUsed/>
    <w:qFormat/>
    <w:rsid w:val="00FC473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8830DC"/>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nhideWhenUsed/>
    <w:qFormat/>
    <w:rsid w:val="008830DC"/>
    <w:pPr>
      <w:keepNext/>
      <w:keepLines/>
      <w:spacing w:before="200" w:after="0"/>
      <w:outlineLvl w:val="3"/>
    </w:pPr>
    <w:rPr>
      <w:rFonts w:asciiTheme="majorHAnsi" w:eastAsiaTheme="majorEastAsia" w:hAnsiTheme="majorHAnsi" w:cstheme="majorBidi"/>
      <w:b/>
      <w:bCs/>
      <w:i/>
      <w:iCs/>
      <w:color w:val="4F81BD" w:themeColor="accent1"/>
    </w:rPr>
  </w:style>
  <w:style w:type="paragraph" w:styleId="7">
    <w:name w:val="heading 7"/>
    <w:basedOn w:val="a"/>
    <w:next w:val="a"/>
    <w:link w:val="70"/>
    <w:uiPriority w:val="9"/>
    <w:semiHidden/>
    <w:unhideWhenUsed/>
    <w:qFormat/>
    <w:rsid w:val="005E3A15"/>
    <w:pPr>
      <w:keepNext/>
      <w:keepLines/>
      <w:spacing w:before="200" w:after="0"/>
      <w:outlineLvl w:val="6"/>
    </w:pPr>
    <w:rPr>
      <w:rFonts w:asciiTheme="majorHAnsi" w:eastAsiaTheme="majorEastAsia" w:hAnsiTheme="majorHAnsi" w:cstheme="majorBidi"/>
      <w:i/>
      <w:iCs/>
      <w:color w:val="404040" w:themeColor="text1" w:themeTint="B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B7108"/>
    <w:rPr>
      <w:rFonts w:ascii="Arial" w:eastAsia="Arial Unicode MS" w:hAnsi="Arial" w:cs="Arial"/>
      <w:b/>
      <w:bCs/>
      <w:kern w:val="32"/>
      <w:sz w:val="32"/>
      <w:szCs w:val="32"/>
    </w:rPr>
  </w:style>
  <w:style w:type="paragraph" w:styleId="a3">
    <w:name w:val="Body Text"/>
    <w:basedOn w:val="a"/>
    <w:link w:val="a4"/>
    <w:unhideWhenUsed/>
    <w:rsid w:val="009B7108"/>
    <w:pPr>
      <w:spacing w:after="120" w:line="240" w:lineRule="auto"/>
    </w:pPr>
    <w:rPr>
      <w:rFonts w:ascii="Times New Roman" w:eastAsia="Times New Roman" w:hAnsi="Times New Roman" w:cs="Times New Roman"/>
      <w:sz w:val="28"/>
      <w:szCs w:val="28"/>
    </w:rPr>
  </w:style>
  <w:style w:type="character" w:customStyle="1" w:styleId="a4">
    <w:name w:val="Основной текст Знак"/>
    <w:basedOn w:val="a0"/>
    <w:link w:val="a3"/>
    <w:rsid w:val="009B7108"/>
    <w:rPr>
      <w:rFonts w:ascii="Times New Roman" w:eastAsia="Times New Roman" w:hAnsi="Times New Roman" w:cs="Times New Roman"/>
      <w:sz w:val="28"/>
      <w:szCs w:val="28"/>
    </w:rPr>
  </w:style>
  <w:style w:type="paragraph" w:styleId="a5">
    <w:name w:val="List Paragraph"/>
    <w:basedOn w:val="a"/>
    <w:uiPriority w:val="34"/>
    <w:qFormat/>
    <w:rsid w:val="009B7108"/>
    <w:pPr>
      <w:ind w:left="720"/>
      <w:contextualSpacing/>
    </w:pPr>
  </w:style>
  <w:style w:type="paragraph" w:customStyle="1" w:styleId="msonormalbullet1gif">
    <w:name w:val="msonormal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3gif">
    <w:name w:val="msonormal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1gif">
    <w:name w:val="msonormalbullet1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2gif">
    <w:name w:val="msonormalbullet1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bullet3gif">
    <w:name w:val="msonormalbullet1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1gif">
    <w:name w:val="msonormalbullet2gifbullet1.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2gif">
    <w:name w:val="msonormalbullet2gif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
    <w:name w:val="msonormalbullet2gifbullet3.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9B7108"/>
    <w:pPr>
      <w:spacing w:before="100" w:beforeAutospacing="1" w:after="100" w:afterAutospacing="1" w:line="240" w:lineRule="auto"/>
    </w:pPr>
    <w:rPr>
      <w:rFonts w:ascii="Times New Roman" w:eastAsia="Times New Roman" w:hAnsi="Times New Roman" w:cs="Times New Roman"/>
      <w:sz w:val="24"/>
      <w:szCs w:val="24"/>
    </w:rPr>
  </w:style>
  <w:style w:type="paragraph" w:styleId="a6">
    <w:name w:val="No Spacing"/>
    <w:aliases w:val="с интервалом,No Spacing1,No Spacing"/>
    <w:link w:val="a7"/>
    <w:uiPriority w:val="1"/>
    <w:qFormat/>
    <w:rsid w:val="005B5C1D"/>
    <w:pPr>
      <w:spacing w:after="0" w:line="240" w:lineRule="auto"/>
    </w:pPr>
  </w:style>
  <w:style w:type="character" w:styleId="a8">
    <w:name w:val="Hyperlink"/>
    <w:basedOn w:val="a0"/>
    <w:uiPriority w:val="99"/>
    <w:unhideWhenUsed/>
    <w:rsid w:val="005B5C1D"/>
    <w:rPr>
      <w:color w:val="0000FF"/>
      <w:u w:val="single"/>
    </w:rPr>
  </w:style>
  <w:style w:type="paragraph" w:customStyle="1" w:styleId="s12">
    <w:name w:val="s_12"/>
    <w:basedOn w:val="a"/>
    <w:rsid w:val="005B5C1D"/>
    <w:pPr>
      <w:spacing w:after="0" w:line="240" w:lineRule="auto"/>
      <w:ind w:firstLine="720"/>
    </w:pPr>
    <w:rPr>
      <w:rFonts w:ascii="Times New Roman" w:eastAsia="Times New Roman" w:hAnsi="Times New Roman" w:cs="Times New Roman"/>
      <w:sz w:val="24"/>
      <w:szCs w:val="24"/>
    </w:rPr>
  </w:style>
  <w:style w:type="paragraph" w:customStyle="1" w:styleId="ConsPlusNormal">
    <w:name w:val="ConsPlusNormal"/>
    <w:link w:val="ConsPlusNormal0"/>
    <w:rsid w:val="007D133D"/>
    <w:pPr>
      <w:autoSpaceDE w:val="0"/>
      <w:autoSpaceDN w:val="0"/>
      <w:adjustRightInd w:val="0"/>
      <w:spacing w:after="0" w:line="240" w:lineRule="auto"/>
    </w:pPr>
    <w:rPr>
      <w:rFonts w:ascii="Arial" w:eastAsia="Times New Roman" w:hAnsi="Arial" w:cs="Arial"/>
      <w:sz w:val="20"/>
      <w:szCs w:val="20"/>
      <w:lang w:eastAsia="en-US"/>
    </w:rPr>
  </w:style>
  <w:style w:type="paragraph" w:customStyle="1" w:styleId="msonormalbullet2gifbullet2gifbullet3gif">
    <w:name w:val="msonormalbullet2gifbullet2gifbullet3.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1gif">
    <w:name w:val="msonormalbullet2gifbullet3gifbullet1.gif"/>
    <w:basedOn w:val="a"/>
    <w:rsid w:val="007D133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9">
    <w:name w:val="Содержимое таблицы"/>
    <w:basedOn w:val="a"/>
    <w:rsid w:val="00394D91"/>
    <w:pPr>
      <w:widowControl w:val="0"/>
      <w:suppressLineNumbers/>
      <w:suppressAutoHyphens/>
      <w:spacing w:after="0" w:line="240" w:lineRule="auto"/>
    </w:pPr>
    <w:rPr>
      <w:rFonts w:ascii="Times New Roman" w:eastAsia="Arial" w:hAnsi="Times New Roman" w:cs="Mangal"/>
      <w:kern w:val="1"/>
      <w:sz w:val="24"/>
      <w:szCs w:val="24"/>
      <w:lang w:eastAsia="zh-CN" w:bidi="hi-IN"/>
    </w:rPr>
  </w:style>
  <w:style w:type="character" w:customStyle="1" w:styleId="a7">
    <w:name w:val="Без интервала Знак"/>
    <w:aliases w:val="с интервалом Знак,No Spacing1 Знак,No Spacing Знак"/>
    <w:link w:val="a6"/>
    <w:uiPriority w:val="1"/>
    <w:locked/>
    <w:rsid w:val="00394D91"/>
  </w:style>
  <w:style w:type="paragraph" w:customStyle="1" w:styleId="ConsPlusTitle">
    <w:name w:val="ConsPlusTitle"/>
    <w:uiPriority w:val="99"/>
    <w:rsid w:val="004C5B36"/>
    <w:pPr>
      <w:widowControl w:val="0"/>
      <w:autoSpaceDE w:val="0"/>
      <w:autoSpaceDN w:val="0"/>
      <w:adjustRightInd w:val="0"/>
      <w:spacing w:after="0" w:line="240" w:lineRule="auto"/>
    </w:pPr>
    <w:rPr>
      <w:rFonts w:ascii="Times New Roman" w:eastAsia="Times New Roman" w:hAnsi="Times New Roman" w:cs="Times New Roman"/>
      <w:b/>
      <w:bCs/>
      <w:sz w:val="24"/>
      <w:szCs w:val="24"/>
    </w:rPr>
  </w:style>
  <w:style w:type="paragraph" w:styleId="aa">
    <w:name w:val="Title"/>
    <w:basedOn w:val="a"/>
    <w:link w:val="ab"/>
    <w:qFormat/>
    <w:rsid w:val="00430994"/>
    <w:pPr>
      <w:spacing w:after="0" w:line="240" w:lineRule="auto"/>
      <w:jc w:val="center"/>
    </w:pPr>
    <w:rPr>
      <w:rFonts w:ascii="Bookman Old Style" w:eastAsia="Times New Roman" w:hAnsi="Bookman Old Style" w:cs="Times New Roman"/>
      <w:b/>
      <w:bCs/>
      <w:kern w:val="32"/>
      <w:sz w:val="28"/>
      <w:szCs w:val="32"/>
    </w:rPr>
  </w:style>
  <w:style w:type="character" w:customStyle="1" w:styleId="ab">
    <w:name w:val="Название Знак"/>
    <w:basedOn w:val="a0"/>
    <w:link w:val="aa"/>
    <w:rsid w:val="00430994"/>
    <w:rPr>
      <w:rFonts w:ascii="Bookman Old Style" w:eastAsia="Times New Roman" w:hAnsi="Bookman Old Style" w:cs="Times New Roman"/>
      <w:b/>
      <w:bCs/>
      <w:kern w:val="32"/>
      <w:sz w:val="28"/>
      <w:szCs w:val="32"/>
    </w:rPr>
  </w:style>
  <w:style w:type="paragraph" w:styleId="ac">
    <w:name w:val="Balloon Text"/>
    <w:basedOn w:val="a"/>
    <w:link w:val="ad"/>
    <w:uiPriority w:val="99"/>
    <w:unhideWhenUsed/>
    <w:rsid w:val="00631722"/>
    <w:pPr>
      <w:spacing w:after="0" w:line="240" w:lineRule="auto"/>
    </w:pPr>
    <w:rPr>
      <w:rFonts w:ascii="Tahoma" w:hAnsi="Tahoma" w:cs="Tahoma"/>
      <w:sz w:val="16"/>
      <w:szCs w:val="16"/>
    </w:rPr>
  </w:style>
  <w:style w:type="character" w:customStyle="1" w:styleId="ad">
    <w:name w:val="Текст выноски Знак"/>
    <w:basedOn w:val="a0"/>
    <w:link w:val="ac"/>
    <w:uiPriority w:val="99"/>
    <w:rsid w:val="00631722"/>
    <w:rPr>
      <w:rFonts w:ascii="Tahoma" w:hAnsi="Tahoma" w:cs="Tahoma"/>
      <w:sz w:val="16"/>
      <w:szCs w:val="16"/>
    </w:rPr>
  </w:style>
  <w:style w:type="paragraph" w:customStyle="1" w:styleId="11">
    <w:name w:val="Обычный1"/>
    <w:rsid w:val="00CC1052"/>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rPr>
  </w:style>
  <w:style w:type="paragraph" w:customStyle="1" w:styleId="msonormalbullet2gifbullet2gifbullet1gif">
    <w:name w:val="msonormalbullet2gifbullet2gifbullet1.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bullet3gifbullet3gif">
    <w:name w:val="msonormalbullet2gifbullet3gifbullet3.gif"/>
    <w:basedOn w:val="a"/>
    <w:rsid w:val="00CC105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8830DC"/>
    <w:rPr>
      <w:rFonts w:asciiTheme="majorHAnsi" w:eastAsiaTheme="majorEastAsia" w:hAnsiTheme="majorHAnsi" w:cstheme="majorBidi"/>
      <w:b/>
      <w:bCs/>
      <w:color w:val="4F81BD" w:themeColor="accent1"/>
    </w:rPr>
  </w:style>
  <w:style w:type="character" w:customStyle="1" w:styleId="40">
    <w:name w:val="Заголовок 4 Знак"/>
    <w:basedOn w:val="a0"/>
    <w:link w:val="4"/>
    <w:semiHidden/>
    <w:rsid w:val="008830DC"/>
    <w:rPr>
      <w:rFonts w:asciiTheme="majorHAnsi" w:eastAsiaTheme="majorEastAsia" w:hAnsiTheme="majorHAnsi" w:cstheme="majorBidi"/>
      <w:b/>
      <w:bCs/>
      <w:i/>
      <w:iCs/>
      <w:color w:val="4F81BD" w:themeColor="accent1"/>
    </w:rPr>
  </w:style>
  <w:style w:type="paragraph" w:styleId="ae">
    <w:name w:val="Body Text Indent"/>
    <w:basedOn w:val="a"/>
    <w:link w:val="af"/>
    <w:uiPriority w:val="99"/>
    <w:unhideWhenUsed/>
    <w:rsid w:val="005478DA"/>
    <w:pPr>
      <w:spacing w:after="120"/>
      <w:ind w:left="283"/>
    </w:pPr>
  </w:style>
  <w:style w:type="character" w:customStyle="1" w:styleId="af">
    <w:name w:val="Основной текст с отступом Знак"/>
    <w:basedOn w:val="a0"/>
    <w:link w:val="ae"/>
    <w:uiPriority w:val="99"/>
    <w:rsid w:val="005478DA"/>
  </w:style>
  <w:style w:type="character" w:styleId="af0">
    <w:name w:val="Strong"/>
    <w:uiPriority w:val="22"/>
    <w:qFormat/>
    <w:rsid w:val="005478DA"/>
    <w:rPr>
      <w:b/>
      <w:bCs/>
    </w:rPr>
  </w:style>
  <w:style w:type="paragraph" w:customStyle="1" w:styleId="ConsPlusNormal1">
    <w:name w:val="ConsPlusNormal Знак Знак"/>
    <w:link w:val="ConsPlusNormal2"/>
    <w:uiPriority w:val="99"/>
    <w:rsid w:val="005478DA"/>
    <w:pPr>
      <w:widowControl w:val="0"/>
      <w:autoSpaceDE w:val="0"/>
      <w:autoSpaceDN w:val="0"/>
      <w:adjustRightInd w:val="0"/>
      <w:spacing w:after="0" w:line="240" w:lineRule="auto"/>
      <w:ind w:firstLine="720"/>
    </w:pPr>
    <w:rPr>
      <w:rFonts w:ascii="Arial" w:eastAsia="Times New Roman" w:hAnsi="Arial" w:cs="Arial"/>
      <w:sz w:val="28"/>
      <w:szCs w:val="28"/>
    </w:rPr>
  </w:style>
  <w:style w:type="character" w:customStyle="1" w:styleId="ConsPlusNormal2">
    <w:name w:val="ConsPlusNormal Знак Знак Знак"/>
    <w:link w:val="ConsPlusNormal1"/>
    <w:uiPriority w:val="99"/>
    <w:locked/>
    <w:rsid w:val="005478DA"/>
    <w:rPr>
      <w:rFonts w:ascii="Arial" w:eastAsia="Times New Roman" w:hAnsi="Arial" w:cs="Arial"/>
      <w:sz w:val="28"/>
      <w:szCs w:val="28"/>
    </w:rPr>
  </w:style>
  <w:style w:type="paragraph" w:styleId="af1">
    <w:name w:val="Normal (Web)"/>
    <w:basedOn w:val="a"/>
    <w:uiPriority w:val="99"/>
    <w:rsid w:val="005478D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sPlusNormal0">
    <w:name w:val="ConsPlusNormal Знак"/>
    <w:link w:val="ConsPlusNormal"/>
    <w:locked/>
    <w:rsid w:val="005478DA"/>
    <w:rPr>
      <w:rFonts w:ascii="Arial" w:eastAsia="Times New Roman" w:hAnsi="Arial" w:cs="Arial"/>
      <w:sz w:val="20"/>
      <w:szCs w:val="20"/>
      <w:lang w:eastAsia="en-US"/>
    </w:rPr>
  </w:style>
  <w:style w:type="paragraph" w:customStyle="1" w:styleId="ConsPlusNonformat">
    <w:name w:val="ConsPlusNonformat"/>
    <w:rsid w:val="005478DA"/>
    <w:pPr>
      <w:widowControl w:val="0"/>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Cell">
    <w:name w:val="ConsPlusCell"/>
    <w:rsid w:val="005478DA"/>
    <w:pPr>
      <w:widowControl w:val="0"/>
      <w:autoSpaceDE w:val="0"/>
      <w:autoSpaceDN w:val="0"/>
      <w:adjustRightInd w:val="0"/>
      <w:spacing w:after="0" w:line="240" w:lineRule="auto"/>
    </w:pPr>
    <w:rPr>
      <w:rFonts w:ascii="Arial" w:eastAsia="Times New Roman" w:hAnsi="Arial" w:cs="Arial"/>
      <w:sz w:val="20"/>
      <w:szCs w:val="20"/>
    </w:rPr>
  </w:style>
  <w:style w:type="character" w:customStyle="1" w:styleId="header-3">
    <w:name w:val="header-3"/>
    <w:basedOn w:val="a0"/>
    <w:rsid w:val="005478DA"/>
  </w:style>
  <w:style w:type="character" w:customStyle="1" w:styleId="bg">
    <w:name w:val="bg"/>
    <w:basedOn w:val="a0"/>
    <w:rsid w:val="005478DA"/>
  </w:style>
  <w:style w:type="character" w:styleId="af2">
    <w:name w:val="annotation reference"/>
    <w:semiHidden/>
    <w:rsid w:val="005478DA"/>
    <w:rPr>
      <w:sz w:val="16"/>
      <w:szCs w:val="16"/>
    </w:rPr>
  </w:style>
  <w:style w:type="character" w:customStyle="1" w:styleId="b-serp-urlitem">
    <w:name w:val="b-serp-url__item"/>
    <w:basedOn w:val="a0"/>
    <w:rsid w:val="005478DA"/>
  </w:style>
  <w:style w:type="table" w:styleId="af3">
    <w:name w:val="Table Grid"/>
    <w:basedOn w:val="a1"/>
    <w:rsid w:val="00EC63C4"/>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Без интервала1"/>
    <w:rsid w:val="00AA4643"/>
    <w:pPr>
      <w:spacing w:after="0" w:line="240" w:lineRule="auto"/>
    </w:pPr>
    <w:rPr>
      <w:rFonts w:ascii="Times New Roman" w:eastAsia="Times New Roman" w:hAnsi="Times New Roman" w:cs="Times New Roman"/>
      <w:sz w:val="28"/>
      <w:lang w:eastAsia="en-US"/>
    </w:rPr>
  </w:style>
  <w:style w:type="paragraph" w:styleId="af4">
    <w:name w:val="Plain Text"/>
    <w:basedOn w:val="a"/>
    <w:link w:val="af5"/>
    <w:uiPriority w:val="99"/>
    <w:unhideWhenUsed/>
    <w:rsid w:val="007C097F"/>
    <w:pPr>
      <w:spacing w:after="0" w:line="240" w:lineRule="auto"/>
    </w:pPr>
    <w:rPr>
      <w:rFonts w:ascii="Courier New" w:eastAsia="Times New Roman" w:hAnsi="Courier New" w:cs="Courier New"/>
      <w:sz w:val="20"/>
      <w:szCs w:val="20"/>
    </w:rPr>
  </w:style>
  <w:style w:type="character" w:customStyle="1" w:styleId="af5">
    <w:name w:val="Текст Знак"/>
    <w:basedOn w:val="a0"/>
    <w:link w:val="af4"/>
    <w:uiPriority w:val="99"/>
    <w:rsid w:val="007C097F"/>
    <w:rPr>
      <w:rFonts w:ascii="Courier New" w:eastAsia="Times New Roman" w:hAnsi="Courier New" w:cs="Courier New"/>
      <w:sz w:val="20"/>
      <w:szCs w:val="20"/>
    </w:rPr>
  </w:style>
  <w:style w:type="character" w:customStyle="1" w:styleId="af6">
    <w:name w:val="Подзаголовок Знак"/>
    <w:aliases w:val="Обычный таблица Знак"/>
    <w:basedOn w:val="a0"/>
    <w:link w:val="af7"/>
    <w:locked/>
    <w:rsid w:val="003D724D"/>
    <w:rPr>
      <w:rFonts w:ascii="Calibri" w:hAnsi="Calibri" w:cs="Calibri"/>
      <w:sz w:val="28"/>
      <w:szCs w:val="28"/>
    </w:rPr>
  </w:style>
  <w:style w:type="paragraph" w:styleId="af7">
    <w:name w:val="Subtitle"/>
    <w:aliases w:val="Обычный таблица"/>
    <w:basedOn w:val="a"/>
    <w:link w:val="af6"/>
    <w:qFormat/>
    <w:rsid w:val="003D724D"/>
    <w:pPr>
      <w:spacing w:after="0" w:line="240" w:lineRule="auto"/>
      <w:jc w:val="center"/>
    </w:pPr>
    <w:rPr>
      <w:rFonts w:ascii="Calibri" w:hAnsi="Calibri" w:cs="Calibri"/>
      <w:sz w:val="28"/>
      <w:szCs w:val="28"/>
    </w:rPr>
  </w:style>
  <w:style w:type="character" w:customStyle="1" w:styleId="13">
    <w:name w:val="Подзаголовок Знак1"/>
    <w:aliases w:val="Обычный таблица Знак1"/>
    <w:basedOn w:val="a0"/>
    <w:link w:val="af7"/>
    <w:uiPriority w:val="11"/>
    <w:rsid w:val="003D724D"/>
    <w:rPr>
      <w:rFonts w:asciiTheme="majorHAnsi" w:eastAsiaTheme="majorEastAsia" w:hAnsiTheme="majorHAnsi" w:cstheme="majorBidi"/>
      <w:i/>
      <w:iCs/>
      <w:color w:val="4F81BD" w:themeColor="accent1"/>
      <w:spacing w:val="15"/>
      <w:sz w:val="24"/>
      <w:szCs w:val="24"/>
    </w:rPr>
  </w:style>
  <w:style w:type="paragraph" w:customStyle="1" w:styleId="S">
    <w:name w:val="S_Обычный жирный"/>
    <w:basedOn w:val="a"/>
    <w:semiHidden/>
    <w:rsid w:val="003D724D"/>
    <w:pPr>
      <w:spacing w:after="0" w:line="240" w:lineRule="auto"/>
      <w:ind w:firstLine="709"/>
      <w:jc w:val="both"/>
    </w:pPr>
    <w:rPr>
      <w:rFonts w:ascii="Calibri" w:eastAsia="Times New Roman" w:hAnsi="Calibri" w:cs="Calibri"/>
      <w:sz w:val="28"/>
      <w:szCs w:val="28"/>
    </w:rPr>
  </w:style>
  <w:style w:type="paragraph" w:customStyle="1" w:styleId="21">
    <w:name w:val="Заголовок №2"/>
    <w:basedOn w:val="a"/>
    <w:link w:val="22"/>
    <w:uiPriority w:val="99"/>
    <w:rsid w:val="00F36CFC"/>
    <w:pPr>
      <w:shd w:val="clear" w:color="auto" w:fill="FFFFFF"/>
      <w:spacing w:before="480" w:after="0" w:line="274" w:lineRule="exact"/>
      <w:jc w:val="center"/>
      <w:outlineLvl w:val="1"/>
    </w:pPr>
    <w:rPr>
      <w:rFonts w:ascii="Arial" w:eastAsia="Times New Roman" w:hAnsi="Arial" w:cs="Arial"/>
      <w:b/>
      <w:bCs/>
      <w:sz w:val="23"/>
      <w:szCs w:val="23"/>
    </w:rPr>
  </w:style>
  <w:style w:type="character" w:customStyle="1" w:styleId="22">
    <w:name w:val="Заголовок №2_"/>
    <w:basedOn w:val="a0"/>
    <w:link w:val="21"/>
    <w:uiPriority w:val="99"/>
    <w:locked/>
    <w:rsid w:val="00F36CFC"/>
    <w:rPr>
      <w:rFonts w:ascii="Arial" w:eastAsia="Times New Roman" w:hAnsi="Arial" w:cs="Arial"/>
      <w:b/>
      <w:bCs/>
      <w:sz w:val="23"/>
      <w:szCs w:val="23"/>
      <w:shd w:val="clear" w:color="auto" w:fill="FFFFFF"/>
    </w:rPr>
  </w:style>
  <w:style w:type="character" w:customStyle="1" w:styleId="20">
    <w:name w:val="Заголовок 2 Знак"/>
    <w:basedOn w:val="a0"/>
    <w:link w:val="2"/>
    <w:uiPriority w:val="9"/>
    <w:semiHidden/>
    <w:rsid w:val="00FC4731"/>
    <w:rPr>
      <w:rFonts w:asciiTheme="majorHAnsi" w:eastAsiaTheme="majorEastAsia" w:hAnsiTheme="majorHAnsi" w:cstheme="majorBidi"/>
      <w:b/>
      <w:bCs/>
      <w:color w:val="4F81BD" w:themeColor="accent1"/>
      <w:sz w:val="26"/>
      <w:szCs w:val="26"/>
    </w:rPr>
  </w:style>
  <w:style w:type="paragraph" w:customStyle="1" w:styleId="210">
    <w:name w:val="Заголовок 21"/>
    <w:basedOn w:val="11"/>
    <w:next w:val="11"/>
    <w:rsid w:val="007A2AF4"/>
    <w:pPr>
      <w:keepNext/>
      <w:widowControl/>
      <w:adjustRightInd/>
      <w:spacing w:before="0" w:line="240" w:lineRule="auto"/>
      <w:ind w:firstLine="0"/>
      <w:jc w:val="center"/>
      <w:textAlignment w:val="auto"/>
      <w:outlineLvl w:val="1"/>
    </w:pPr>
    <w:rPr>
      <w:snapToGrid/>
    </w:rPr>
  </w:style>
  <w:style w:type="paragraph" w:customStyle="1" w:styleId="formattext">
    <w:name w:val="formattext"/>
    <w:basedOn w:val="a"/>
    <w:rsid w:val="000F1AD6"/>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0F1AD6"/>
  </w:style>
  <w:style w:type="paragraph" w:customStyle="1" w:styleId="msonospacingbullet1gif">
    <w:name w:val="msonospacingbullet1.gif"/>
    <w:basedOn w:val="a"/>
    <w:rsid w:val="00BB556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spacingbullet2gif">
    <w:name w:val="msonospacingbullet2.gif"/>
    <w:basedOn w:val="a"/>
    <w:rsid w:val="00BB556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andard">
    <w:name w:val="Standard"/>
    <w:rsid w:val="00F14692"/>
    <w:pPr>
      <w:suppressAutoHyphens/>
      <w:autoSpaceDN w:val="0"/>
    </w:pPr>
    <w:rPr>
      <w:rFonts w:ascii="Calibri" w:eastAsia="SimSun" w:hAnsi="Calibri" w:cs="Tahoma"/>
      <w:kern w:val="3"/>
    </w:rPr>
  </w:style>
  <w:style w:type="paragraph" w:styleId="23">
    <w:name w:val="Body Text Indent 2"/>
    <w:basedOn w:val="a"/>
    <w:link w:val="24"/>
    <w:uiPriority w:val="99"/>
    <w:semiHidden/>
    <w:unhideWhenUsed/>
    <w:rsid w:val="00011B6E"/>
    <w:pPr>
      <w:spacing w:after="120" w:line="480" w:lineRule="auto"/>
      <w:ind w:left="283"/>
    </w:pPr>
  </w:style>
  <w:style w:type="character" w:customStyle="1" w:styleId="24">
    <w:name w:val="Основной текст с отступом 2 Знак"/>
    <w:basedOn w:val="a0"/>
    <w:link w:val="23"/>
    <w:uiPriority w:val="99"/>
    <w:semiHidden/>
    <w:rsid w:val="00011B6E"/>
  </w:style>
  <w:style w:type="paragraph" w:styleId="25">
    <w:name w:val="List 2"/>
    <w:basedOn w:val="a"/>
    <w:rsid w:val="00011B6E"/>
    <w:pPr>
      <w:spacing w:after="0" w:line="240" w:lineRule="auto"/>
      <w:ind w:left="566" w:hanging="283"/>
    </w:pPr>
    <w:rPr>
      <w:rFonts w:ascii="Times New Roman" w:eastAsia="Times New Roman" w:hAnsi="Times New Roman" w:cs="Times New Roman"/>
      <w:sz w:val="28"/>
      <w:szCs w:val="28"/>
    </w:rPr>
  </w:style>
  <w:style w:type="paragraph" w:customStyle="1" w:styleId="af8">
    <w:name w:val="Базовый"/>
    <w:rsid w:val="005A0953"/>
    <w:pPr>
      <w:suppressAutoHyphens/>
      <w:spacing w:after="0" w:line="100" w:lineRule="atLeast"/>
    </w:pPr>
    <w:rPr>
      <w:rFonts w:ascii="Times New Roman" w:eastAsia="Times New Roman" w:hAnsi="Times New Roman" w:cs="Times New Roman"/>
      <w:color w:val="00000A"/>
      <w:sz w:val="24"/>
      <w:szCs w:val="24"/>
    </w:rPr>
  </w:style>
  <w:style w:type="paragraph" w:customStyle="1" w:styleId="s3">
    <w:name w:val="s_3"/>
    <w:basedOn w:val="a"/>
    <w:rsid w:val="005A0953"/>
    <w:pPr>
      <w:spacing w:after="0" w:line="240" w:lineRule="auto"/>
      <w:jc w:val="center"/>
    </w:pPr>
    <w:rPr>
      <w:rFonts w:ascii="Arial" w:eastAsia="Times New Roman" w:hAnsi="Arial" w:cs="Arial"/>
      <w:b/>
      <w:bCs/>
      <w:color w:val="26282F"/>
      <w:sz w:val="26"/>
      <w:szCs w:val="26"/>
    </w:rPr>
  </w:style>
  <w:style w:type="paragraph" w:customStyle="1" w:styleId="s1">
    <w:name w:val="s_1"/>
    <w:basedOn w:val="a"/>
    <w:rsid w:val="005A0953"/>
    <w:pPr>
      <w:spacing w:before="100" w:beforeAutospacing="1" w:after="100" w:afterAutospacing="1" w:line="240" w:lineRule="auto"/>
    </w:pPr>
    <w:rPr>
      <w:rFonts w:ascii="Times New Roman" w:eastAsia="Times New Roman" w:hAnsi="Times New Roman" w:cs="Times New Roman"/>
      <w:sz w:val="24"/>
      <w:szCs w:val="24"/>
    </w:rPr>
  </w:style>
  <w:style w:type="character" w:styleId="af9">
    <w:name w:val="FollowedHyperlink"/>
    <w:basedOn w:val="a0"/>
    <w:uiPriority w:val="99"/>
    <w:semiHidden/>
    <w:unhideWhenUsed/>
    <w:rsid w:val="00CE09FF"/>
    <w:rPr>
      <w:color w:val="800080"/>
      <w:u w:val="single"/>
    </w:rPr>
  </w:style>
  <w:style w:type="paragraph" w:styleId="afa">
    <w:name w:val="header"/>
    <w:basedOn w:val="a"/>
    <w:link w:val="afb"/>
    <w:uiPriority w:val="99"/>
    <w:unhideWhenUsed/>
    <w:rsid w:val="00CE09F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b">
    <w:name w:val="Верхний колонтитул Знак"/>
    <w:basedOn w:val="a0"/>
    <w:link w:val="afa"/>
    <w:uiPriority w:val="99"/>
    <w:rsid w:val="00CE09FF"/>
    <w:rPr>
      <w:rFonts w:ascii="Times New Roman" w:eastAsia="Times New Roman" w:hAnsi="Times New Roman" w:cs="Times New Roman"/>
      <w:sz w:val="24"/>
      <w:szCs w:val="24"/>
    </w:rPr>
  </w:style>
  <w:style w:type="paragraph" w:styleId="afc">
    <w:name w:val="footer"/>
    <w:basedOn w:val="a"/>
    <w:link w:val="afd"/>
    <w:uiPriority w:val="99"/>
    <w:unhideWhenUsed/>
    <w:rsid w:val="00CE09F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d">
    <w:name w:val="Нижний колонтитул Знак"/>
    <w:basedOn w:val="a0"/>
    <w:link w:val="afc"/>
    <w:uiPriority w:val="99"/>
    <w:rsid w:val="00CE09FF"/>
    <w:rPr>
      <w:rFonts w:ascii="Times New Roman" w:eastAsia="Times New Roman" w:hAnsi="Times New Roman" w:cs="Times New Roman"/>
      <w:sz w:val="24"/>
      <w:szCs w:val="24"/>
    </w:rPr>
  </w:style>
  <w:style w:type="paragraph" w:customStyle="1" w:styleId="ConsNormal">
    <w:name w:val="ConsNormal"/>
    <w:rsid w:val="00CE09FF"/>
    <w:pPr>
      <w:autoSpaceDE w:val="0"/>
      <w:autoSpaceDN w:val="0"/>
      <w:adjustRightInd w:val="0"/>
      <w:spacing w:after="0" w:line="240" w:lineRule="auto"/>
      <w:ind w:right="19772" w:firstLine="720"/>
      <w:jc w:val="both"/>
    </w:pPr>
    <w:rPr>
      <w:rFonts w:ascii="Arial" w:eastAsia="Times New Roman" w:hAnsi="Arial" w:cs="Arial"/>
      <w:sz w:val="20"/>
      <w:szCs w:val="20"/>
    </w:rPr>
  </w:style>
  <w:style w:type="character" w:customStyle="1" w:styleId="14">
    <w:name w:val="Название Знак1"/>
    <w:basedOn w:val="a0"/>
    <w:locked/>
    <w:rsid w:val="00CE09FF"/>
    <w:rPr>
      <w:rFonts w:ascii="Times New Roman" w:eastAsia="Times New Roman" w:hAnsi="Times New Roman" w:cs="Times New Roman"/>
      <w:b/>
      <w:bCs/>
      <w:sz w:val="28"/>
      <w:szCs w:val="20"/>
    </w:rPr>
  </w:style>
  <w:style w:type="paragraph" w:customStyle="1" w:styleId="consplusnormal3">
    <w:name w:val="consplusnormal"/>
    <w:basedOn w:val="a"/>
    <w:rsid w:val="002D148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00">
    <w:name w:val="a0"/>
    <w:basedOn w:val="a"/>
    <w:rsid w:val="002D148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0cxspmiddle">
    <w:name w:val="a0cxspmiddle"/>
    <w:basedOn w:val="a"/>
    <w:rsid w:val="002D1487"/>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0cxsplast">
    <w:name w:val="a0cxsplast"/>
    <w:basedOn w:val="a"/>
    <w:rsid w:val="002D148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70">
    <w:name w:val="Заголовок 7 Знак"/>
    <w:basedOn w:val="a0"/>
    <w:link w:val="7"/>
    <w:uiPriority w:val="9"/>
    <w:semiHidden/>
    <w:rsid w:val="005E3A15"/>
    <w:rPr>
      <w:rFonts w:asciiTheme="majorHAnsi" w:eastAsiaTheme="majorEastAsia" w:hAnsiTheme="majorHAnsi" w:cstheme="majorBidi"/>
      <w:i/>
      <w:iCs/>
      <w:color w:val="404040" w:themeColor="text1" w:themeTint="BF"/>
    </w:rPr>
  </w:style>
</w:styles>
</file>

<file path=word/webSettings.xml><?xml version="1.0" encoding="utf-8"?>
<w:webSettings xmlns:r="http://schemas.openxmlformats.org/officeDocument/2006/relationships" xmlns:w="http://schemas.openxmlformats.org/wordprocessingml/2006/main">
  <w:divs>
    <w:div w:id="137309035">
      <w:bodyDiv w:val="1"/>
      <w:marLeft w:val="0"/>
      <w:marRight w:val="0"/>
      <w:marTop w:val="0"/>
      <w:marBottom w:val="0"/>
      <w:divBdr>
        <w:top w:val="none" w:sz="0" w:space="0" w:color="auto"/>
        <w:left w:val="none" w:sz="0" w:space="0" w:color="auto"/>
        <w:bottom w:val="none" w:sz="0" w:space="0" w:color="auto"/>
        <w:right w:val="none" w:sz="0" w:space="0" w:color="auto"/>
      </w:divBdr>
    </w:div>
    <w:div w:id="243997333">
      <w:bodyDiv w:val="1"/>
      <w:marLeft w:val="0"/>
      <w:marRight w:val="0"/>
      <w:marTop w:val="0"/>
      <w:marBottom w:val="0"/>
      <w:divBdr>
        <w:top w:val="none" w:sz="0" w:space="0" w:color="auto"/>
        <w:left w:val="none" w:sz="0" w:space="0" w:color="auto"/>
        <w:bottom w:val="none" w:sz="0" w:space="0" w:color="auto"/>
        <w:right w:val="none" w:sz="0" w:space="0" w:color="auto"/>
      </w:divBdr>
    </w:div>
    <w:div w:id="468326193">
      <w:bodyDiv w:val="1"/>
      <w:marLeft w:val="0"/>
      <w:marRight w:val="0"/>
      <w:marTop w:val="0"/>
      <w:marBottom w:val="0"/>
      <w:divBdr>
        <w:top w:val="none" w:sz="0" w:space="0" w:color="auto"/>
        <w:left w:val="none" w:sz="0" w:space="0" w:color="auto"/>
        <w:bottom w:val="none" w:sz="0" w:space="0" w:color="auto"/>
        <w:right w:val="none" w:sz="0" w:space="0" w:color="auto"/>
      </w:divBdr>
    </w:div>
    <w:div w:id="558517703">
      <w:bodyDiv w:val="1"/>
      <w:marLeft w:val="0"/>
      <w:marRight w:val="0"/>
      <w:marTop w:val="0"/>
      <w:marBottom w:val="0"/>
      <w:divBdr>
        <w:top w:val="none" w:sz="0" w:space="0" w:color="auto"/>
        <w:left w:val="none" w:sz="0" w:space="0" w:color="auto"/>
        <w:bottom w:val="none" w:sz="0" w:space="0" w:color="auto"/>
        <w:right w:val="none" w:sz="0" w:space="0" w:color="auto"/>
      </w:divBdr>
    </w:div>
    <w:div w:id="712121615">
      <w:bodyDiv w:val="1"/>
      <w:marLeft w:val="0"/>
      <w:marRight w:val="0"/>
      <w:marTop w:val="0"/>
      <w:marBottom w:val="0"/>
      <w:divBdr>
        <w:top w:val="none" w:sz="0" w:space="0" w:color="auto"/>
        <w:left w:val="none" w:sz="0" w:space="0" w:color="auto"/>
        <w:bottom w:val="none" w:sz="0" w:space="0" w:color="auto"/>
        <w:right w:val="none" w:sz="0" w:space="0" w:color="auto"/>
      </w:divBdr>
    </w:div>
    <w:div w:id="1232345738">
      <w:bodyDiv w:val="1"/>
      <w:marLeft w:val="0"/>
      <w:marRight w:val="0"/>
      <w:marTop w:val="0"/>
      <w:marBottom w:val="0"/>
      <w:divBdr>
        <w:top w:val="none" w:sz="0" w:space="0" w:color="auto"/>
        <w:left w:val="none" w:sz="0" w:space="0" w:color="auto"/>
        <w:bottom w:val="none" w:sz="0" w:space="0" w:color="auto"/>
        <w:right w:val="none" w:sz="0" w:space="0" w:color="auto"/>
      </w:divBdr>
    </w:div>
    <w:div w:id="1632898448">
      <w:bodyDiv w:val="1"/>
      <w:marLeft w:val="0"/>
      <w:marRight w:val="0"/>
      <w:marTop w:val="0"/>
      <w:marBottom w:val="0"/>
      <w:divBdr>
        <w:top w:val="none" w:sz="0" w:space="0" w:color="auto"/>
        <w:left w:val="none" w:sz="0" w:space="0" w:color="auto"/>
        <w:bottom w:val="none" w:sz="0" w:space="0" w:color="auto"/>
        <w:right w:val="none" w:sz="0" w:space="0" w:color="auto"/>
      </w:divBdr>
    </w:div>
    <w:div w:id="2077506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www.severnoe-nso.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323</TotalTime>
  <Pages>44</Pages>
  <Words>15127</Words>
  <Characters>86228</Characters>
  <Application>Microsoft Office Word</Application>
  <DocSecurity>0</DocSecurity>
  <Lines>718</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101153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139</cp:revision>
  <cp:lastPrinted>2016-08-22T04:39:00Z</cp:lastPrinted>
  <dcterms:created xsi:type="dcterms:W3CDTF">2014-11-05T10:55:00Z</dcterms:created>
  <dcterms:modified xsi:type="dcterms:W3CDTF">2017-01-15T07:48:00Z</dcterms:modified>
</cp:coreProperties>
</file>