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F8" w:rsidRDefault="003E70F8" w:rsidP="0044602C">
      <w:pPr>
        <w:pStyle w:val="10"/>
        <w:tabs>
          <w:tab w:val="left" w:pos="2160"/>
        </w:tabs>
        <w:spacing w:before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Сход граждан</w:t>
      </w:r>
    </w:p>
    <w:p w:rsidR="003E70F8" w:rsidRPr="002253A4" w:rsidRDefault="003E70F8" w:rsidP="003E70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3E70F8" w:rsidRPr="002253A4" w:rsidRDefault="003E70F8" w:rsidP="003E70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3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E70F8" w:rsidRPr="002253A4" w:rsidRDefault="003E70F8" w:rsidP="003E70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70F8" w:rsidRPr="002253A4" w:rsidRDefault="003E70F8" w:rsidP="003E70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3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53A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E70F8" w:rsidRPr="002253A4" w:rsidRDefault="003E70F8" w:rsidP="003E70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0F8" w:rsidRPr="00B911C8" w:rsidRDefault="00AE60A2" w:rsidP="003E70F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17.07.</w:t>
      </w:r>
      <w:r w:rsidR="003E70F8">
        <w:rPr>
          <w:rFonts w:ascii="Times New Roman" w:hAnsi="Times New Roman" w:cs="Times New Roman"/>
          <w:b/>
          <w:sz w:val="28"/>
          <w:szCs w:val="28"/>
        </w:rPr>
        <w:t>2017</w:t>
      </w:r>
      <w:r w:rsidR="003E70F8" w:rsidRPr="002253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E70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70F8" w:rsidRPr="002253A4">
        <w:rPr>
          <w:rFonts w:ascii="Times New Roman" w:hAnsi="Times New Roman" w:cs="Times New Roman"/>
          <w:b/>
          <w:sz w:val="28"/>
          <w:szCs w:val="28"/>
        </w:rPr>
        <w:t xml:space="preserve">  п. Среднеичинский</w:t>
      </w:r>
      <w:r w:rsidR="003E70F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1</w:t>
      </w:r>
    </w:p>
    <w:p w:rsidR="00B45635" w:rsidRPr="00B45635" w:rsidRDefault="00B45635" w:rsidP="003E70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0"/>
    <w:p w:rsidR="006C73B8" w:rsidRPr="003E70F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</w:t>
      </w:r>
      <w:r w:rsidR="000E46F5"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находящегося в собственности </w:t>
      </w:r>
      <w:r w:rsid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Потюкановского</w:t>
      </w:r>
      <w:r w:rsidR="000E46F5"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6C73B8" w:rsidRPr="001E6C56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237B2F" w:rsidRDefault="006C73B8" w:rsidP="006C73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>В соответствии со статьями 10, 14 Федерального закона от 21.12.2001 № 178-ФЗ "О приватизации государственного и муниципального имущества"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E70F8">
        <w:rPr>
          <w:sz w:val="28"/>
          <w:szCs w:val="28"/>
        </w:rPr>
        <w:t>Сход граждан Потюкановского</w:t>
      </w:r>
      <w:r w:rsidR="00FA72A7">
        <w:rPr>
          <w:sz w:val="28"/>
          <w:szCs w:val="28"/>
        </w:rPr>
        <w:t xml:space="preserve"> сельсовета </w:t>
      </w:r>
      <w:r w:rsidRPr="00237B2F">
        <w:rPr>
          <w:bCs/>
          <w:color w:val="000000"/>
          <w:spacing w:val="9"/>
          <w:sz w:val="28"/>
          <w:szCs w:val="28"/>
        </w:rPr>
        <w:t>Северного района Новосибирской области</w:t>
      </w:r>
    </w:p>
    <w:p w:rsidR="006C73B8" w:rsidRPr="00237B2F" w:rsidRDefault="00FA72A7" w:rsidP="00FA7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6C73B8" w:rsidRPr="00237B2F">
        <w:rPr>
          <w:sz w:val="28"/>
          <w:szCs w:val="28"/>
        </w:rPr>
        <w:t>:</w:t>
      </w:r>
    </w:p>
    <w:p w:rsidR="006C73B8" w:rsidRDefault="006C73B8" w:rsidP="003E70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67F67">
        <w:rPr>
          <w:sz w:val="28"/>
          <w:szCs w:val="28"/>
        </w:rPr>
        <w:t xml:space="preserve">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имущества, </w:t>
      </w:r>
      <w:r>
        <w:rPr>
          <w:sz w:val="28"/>
          <w:szCs w:val="28"/>
        </w:rPr>
        <w:t xml:space="preserve">находящегося в собственности </w:t>
      </w:r>
      <w:r w:rsidR="003E70F8">
        <w:rPr>
          <w:bCs/>
          <w:color w:val="000000"/>
          <w:spacing w:val="9"/>
          <w:sz w:val="28"/>
          <w:szCs w:val="28"/>
        </w:rPr>
        <w:t>Потюкановского</w:t>
      </w:r>
      <w:r w:rsidRPr="00237B2F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, </w:t>
      </w:r>
      <w:r w:rsidRPr="00667F6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№ 1</w:t>
      </w:r>
      <w:r w:rsidRPr="00667F67">
        <w:rPr>
          <w:sz w:val="28"/>
          <w:szCs w:val="28"/>
        </w:rPr>
        <w:t>.</w:t>
      </w:r>
    </w:p>
    <w:p w:rsidR="006C73B8" w:rsidRPr="003E70F8" w:rsidRDefault="003E70F8" w:rsidP="003E70F8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14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Потюкановский Вестник</w:t>
      </w:r>
      <w:r w:rsidRPr="00BB1B14">
        <w:rPr>
          <w:rFonts w:ascii="Times New Roman" w:hAnsi="Times New Roman" w:cs="Times New Roman"/>
          <w:sz w:val="28"/>
          <w:szCs w:val="28"/>
        </w:rPr>
        <w:t>», а также разместить   на официальном Интернет сайте администрации  Северного района Новосибирской области в разделе поселения   (</w:t>
      </w:r>
      <w:hyperlink r:id="rId5" w:history="1">
        <w:r w:rsidRPr="00BB1B14">
          <w:rPr>
            <w:rStyle w:val="a9"/>
            <w:sz w:val="28"/>
            <w:szCs w:val="28"/>
            <w:lang w:val="en-US"/>
          </w:rPr>
          <w:t>http</w:t>
        </w:r>
        <w:r w:rsidRPr="00BB1B14">
          <w:rPr>
            <w:rStyle w:val="a9"/>
            <w:sz w:val="28"/>
            <w:szCs w:val="28"/>
          </w:rPr>
          <w:t>://</w:t>
        </w:r>
        <w:r w:rsidRPr="00BB1B14">
          <w:rPr>
            <w:rStyle w:val="a9"/>
            <w:sz w:val="28"/>
            <w:szCs w:val="28"/>
            <w:lang w:val="en-US"/>
          </w:rPr>
          <w:t>www</w:t>
        </w:r>
        <w:r w:rsidRPr="00BB1B14">
          <w:rPr>
            <w:rStyle w:val="a9"/>
            <w:sz w:val="28"/>
            <w:szCs w:val="28"/>
          </w:rPr>
          <w:t>.</w:t>
        </w:r>
        <w:proofErr w:type="spellStart"/>
        <w:r w:rsidRPr="00BB1B14">
          <w:rPr>
            <w:rStyle w:val="a9"/>
            <w:sz w:val="28"/>
            <w:szCs w:val="28"/>
            <w:lang w:val="en-US"/>
          </w:rPr>
          <w:t>severnoe</w:t>
        </w:r>
        <w:proofErr w:type="spellEnd"/>
        <w:r w:rsidRPr="00BB1B14">
          <w:rPr>
            <w:rStyle w:val="a9"/>
            <w:sz w:val="28"/>
            <w:szCs w:val="28"/>
          </w:rPr>
          <w:t>-</w:t>
        </w:r>
        <w:proofErr w:type="spellStart"/>
        <w:r w:rsidRPr="00BB1B14">
          <w:rPr>
            <w:rStyle w:val="a9"/>
            <w:sz w:val="28"/>
            <w:szCs w:val="28"/>
            <w:lang w:val="en-US"/>
          </w:rPr>
          <w:t>nso</w:t>
        </w:r>
        <w:proofErr w:type="spellEnd"/>
        <w:r w:rsidRPr="00BB1B14">
          <w:rPr>
            <w:rStyle w:val="a9"/>
            <w:sz w:val="28"/>
            <w:szCs w:val="28"/>
          </w:rPr>
          <w:t>.</w:t>
        </w:r>
        <w:proofErr w:type="spellStart"/>
        <w:r w:rsidRPr="00BB1B1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BB1B14">
        <w:rPr>
          <w:rFonts w:ascii="Times New Roman" w:hAnsi="Times New Roman" w:cs="Times New Roman"/>
          <w:sz w:val="28"/>
          <w:szCs w:val="28"/>
        </w:rPr>
        <w:t>)</w:t>
      </w:r>
    </w:p>
    <w:p w:rsidR="003E70F8" w:rsidRDefault="003E70F8" w:rsidP="003E70F8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Потюкановского сельсовета Северного района Новосибирской области.</w:t>
      </w:r>
    </w:p>
    <w:p w:rsidR="001E6C56" w:rsidRDefault="001E6C56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C56" w:rsidRPr="00FA72A7" w:rsidRDefault="001E6C56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635" w:rsidRDefault="003E70F8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3E70F8" w:rsidRPr="00B45635" w:rsidRDefault="003E70F8" w:rsidP="00B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А.В. Шушков</w:t>
      </w:r>
    </w:p>
    <w:p w:rsidR="006C73B8" w:rsidRDefault="006C73B8" w:rsidP="006C73B8"/>
    <w:p w:rsidR="006C73B8" w:rsidRDefault="006C73B8">
      <w:pPr>
        <w:sectPr w:rsidR="006C73B8" w:rsidSect="006C73B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E70F8" w:rsidRDefault="00FA72A7" w:rsidP="00FA72A7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</w:p>
    <w:p w:rsidR="00FA72A7" w:rsidRPr="00011CF4" w:rsidRDefault="00FA72A7" w:rsidP="003E70F8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t xml:space="preserve">к решению </w:t>
      </w:r>
      <w:r w:rsidR="003E70F8">
        <w:rPr>
          <w:rFonts w:ascii="Times New Roman" w:hAnsi="Times New Roman"/>
          <w:sz w:val="24"/>
          <w:szCs w:val="28"/>
        </w:rPr>
        <w:t xml:space="preserve"> Схода граждан</w:t>
      </w:r>
      <w:r w:rsidRPr="00011CF4">
        <w:rPr>
          <w:rFonts w:ascii="Times New Roman" w:hAnsi="Times New Roman"/>
          <w:sz w:val="24"/>
          <w:szCs w:val="28"/>
        </w:rPr>
        <w:t xml:space="preserve"> </w:t>
      </w:r>
    </w:p>
    <w:p w:rsidR="006C73B8" w:rsidRPr="00D34BD6" w:rsidRDefault="003E70F8" w:rsidP="00BF4F27">
      <w:pPr>
        <w:pStyle w:val="a5"/>
        <w:ind w:left="354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Потюкановского</w:t>
      </w:r>
      <w:r w:rsidR="00FA72A7" w:rsidRPr="00011CF4">
        <w:rPr>
          <w:rFonts w:ascii="Times New Roman" w:hAnsi="Times New Roman"/>
          <w:sz w:val="24"/>
          <w:szCs w:val="28"/>
        </w:rPr>
        <w:t xml:space="preserve">  сельсовета                                                                                           Северного района                                                           Ново</w:t>
      </w:r>
      <w:r w:rsidR="00011CF4">
        <w:rPr>
          <w:rFonts w:ascii="Times New Roman" w:hAnsi="Times New Roman"/>
          <w:sz w:val="24"/>
          <w:szCs w:val="28"/>
        </w:rPr>
        <w:t xml:space="preserve">сибирской области     </w:t>
      </w:r>
      <w:r w:rsidR="00AE60A2">
        <w:rPr>
          <w:rFonts w:ascii="Times New Roman" w:hAnsi="Times New Roman"/>
          <w:sz w:val="24"/>
          <w:szCs w:val="28"/>
        </w:rPr>
        <w:t>от 17.07.2017</w:t>
      </w:r>
      <w:r w:rsidR="00FA72A7" w:rsidRPr="00011CF4">
        <w:rPr>
          <w:rFonts w:ascii="Times New Roman" w:hAnsi="Times New Roman"/>
          <w:sz w:val="24"/>
          <w:szCs w:val="28"/>
        </w:rPr>
        <w:t xml:space="preserve"> № </w:t>
      </w:r>
      <w:r w:rsidR="00AE60A2">
        <w:rPr>
          <w:rFonts w:ascii="Times New Roman" w:hAnsi="Times New Roman"/>
          <w:sz w:val="24"/>
          <w:szCs w:val="28"/>
        </w:rPr>
        <w:t>1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ПЛАНИРОВАНИЯ ПРИВАТИЗАЦИИ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И ПРИНЯТИЯ РЕШЕНИЙ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ПРИВАТИЗАЦИИ МУНИЦИПАЛЬНОГО ИМУЩЕСТВА, НАХОДЯЩЕГОСЯ В СОБСТВЕННОСТИ</w:t>
      </w:r>
      <w:r w:rsidR="003E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ПОТЮКАНОВСКОГО</w:t>
      </w:r>
      <w:r w:rsidRPr="00011CF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6C73B8" w:rsidRPr="006C73B8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 порядке планирования приватизации муниципального имущества и принятия решений об условиях приватизации муниципального имущества, находящегося в собственности </w:t>
      </w:r>
      <w:r w:rsidR="003E7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 разработано в соответствии со статьями 10, 14, 15 Федерального закона от 21.12.2001 № 178-ФЗ "О приватизации государственного и муниципального имущества".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44602C"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муниципальное имущество), и порядок принятия решений об условиях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Планирование и осуществление приватизации муниципального имущества относится к компетенции администрации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Администрация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Организует и контролирует реализацию плана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 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 Организует опубликование в средствах массовой информации информационных сообщений о продаже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Оформляет договоры купли-продажи муниципального имущества.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 Осуществляет 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нормативных правовых актов в области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области, муниципальных унитарных предприятий, муниципальных учреждений, иных юридических и физических лиц, в порядке, предусмотренном настоящим Положением.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Для разработки прогнозного плана приватизации указанные в п. 2.1 настоящего Положения лица не позднее 1 сентября текущего года направляют в администрацию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свои предложения о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 основании поступивших предложений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план 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proofErr w:type="gram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до 1 октября текущего года главе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План приватизации разрабатывается на плановый период сроком от одного до трех лет.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муниципальное имущество.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Полное наименование, юридический адрес (местонахождение) открытого акционерного общества.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 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 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A85421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План приватизации утверждается постановлением администрации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44602C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сельсовета Северного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ноября текущего года и подлежит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F2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</w:t>
      </w:r>
      <w:r w:rsidR="0008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Потюкановский</w:t>
      </w:r>
      <w:r w:rsidR="0008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сельсовет»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Потюкановский Вестник».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планового периода приватизации муниципального имущества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на основании поступивших предложений от лиц, указанных в п. 2.1 настоящего Положения могут вноситься изменения и дополнения в план приватизации, которые утверждаются постановлением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 «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Потюкановский Вестник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соответствии с планом приватизации муниципального имущества на соответствующий год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поручает Комиссии разработку условий приватизации.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Условия приватизации муниципального имущества включают в себя: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Наименование имущества и иные позволяющие его индивидуализировать данные (характеристика имущества).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Способ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Начальную цену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рассрочки платежа (в случае ее предоставления).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 Иные необходимые для приватизации муниципального имущества сведения.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статьей 11 Федерального закона от 21.12.2001 № 178-ФЗ "О приватизации государственного 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Условия приватизации муниципального имущества определяются на заседании Комиссии.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Комиссии оформляются протоколом.</w:t>
      </w:r>
    </w:p>
    <w:p w:rsidR="006D1B04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Условия приватизации муниципального имущества утверждаются постановлением </w:t>
      </w:r>
      <w:r w:rsid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44602C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Северного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 района в разделе Муниципальные образования «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Потюкановский вестник».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Решение об условиях приватизации муниципального имущества размещается в открытом  доступе в сети «Интернет</w:t>
      </w:r>
      <w:proofErr w:type="gramStart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D1B04" w:rsidRPr="006D1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Северного  района в разделе Муниципальные образования «</w:t>
      </w:r>
      <w:r w:rsidR="00446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Потюкановского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дней со дня принятия этого решения».</w:t>
      </w:r>
    </w:p>
    <w:p w:rsidR="006C73B8" w:rsidRPr="00BF4F27" w:rsidRDefault="006C73B8" w:rsidP="00BF4F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6C73B8" w:rsidRPr="00BF4F27" w:rsidSect="00E92CA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D6A"/>
    <w:rsid w:val="00011CF4"/>
    <w:rsid w:val="00085245"/>
    <w:rsid w:val="000B7E7B"/>
    <w:rsid w:val="000D5C4C"/>
    <w:rsid w:val="000E46F5"/>
    <w:rsid w:val="00136C9A"/>
    <w:rsid w:val="001E6C56"/>
    <w:rsid w:val="002A0BBD"/>
    <w:rsid w:val="002F2083"/>
    <w:rsid w:val="003E70F8"/>
    <w:rsid w:val="0044602C"/>
    <w:rsid w:val="004A3288"/>
    <w:rsid w:val="005C01B1"/>
    <w:rsid w:val="006C73B8"/>
    <w:rsid w:val="006D1B04"/>
    <w:rsid w:val="0075479C"/>
    <w:rsid w:val="008C2684"/>
    <w:rsid w:val="00975103"/>
    <w:rsid w:val="009A6C51"/>
    <w:rsid w:val="009B1FEB"/>
    <w:rsid w:val="00A81EAF"/>
    <w:rsid w:val="00A85421"/>
    <w:rsid w:val="00AE60A2"/>
    <w:rsid w:val="00B20AEB"/>
    <w:rsid w:val="00B45635"/>
    <w:rsid w:val="00BA0372"/>
    <w:rsid w:val="00BF4F27"/>
    <w:rsid w:val="00BF621A"/>
    <w:rsid w:val="00C91756"/>
    <w:rsid w:val="00D34BD6"/>
    <w:rsid w:val="00E14D6A"/>
    <w:rsid w:val="00E92CA1"/>
    <w:rsid w:val="00FA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2A7"/>
    <w:pPr>
      <w:ind w:left="720"/>
      <w:contextualSpacing/>
    </w:pPr>
  </w:style>
  <w:style w:type="paragraph" w:styleId="a5">
    <w:name w:val="No Spacing"/>
    <w:aliases w:val="с интервалом,No Spacing1,No Spacing"/>
    <w:link w:val="a6"/>
    <w:uiPriority w:val="1"/>
    <w:qFormat/>
    <w:rsid w:val="00FA72A7"/>
    <w:pPr>
      <w:spacing w:after="0" w:line="240" w:lineRule="auto"/>
    </w:pPr>
  </w:style>
  <w:style w:type="paragraph" w:customStyle="1" w:styleId="1">
    <w:name w:val="Без интервала1"/>
    <w:rsid w:val="00FA7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basedOn w:val="a0"/>
    <w:link w:val="a5"/>
    <w:uiPriority w:val="1"/>
    <w:locked/>
    <w:rsid w:val="00FA72A7"/>
  </w:style>
  <w:style w:type="paragraph" w:styleId="a7">
    <w:name w:val="Balloon Text"/>
    <w:basedOn w:val="a"/>
    <w:link w:val="a8"/>
    <w:uiPriority w:val="99"/>
    <w:semiHidden/>
    <w:unhideWhenUsed/>
    <w:rsid w:val="008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8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E70F8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E70F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rnoe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</cp:lastModifiedBy>
  <cp:revision>5</cp:revision>
  <cp:lastPrinted>2017-06-26T04:51:00Z</cp:lastPrinted>
  <dcterms:created xsi:type="dcterms:W3CDTF">2017-06-26T04:10:00Z</dcterms:created>
  <dcterms:modified xsi:type="dcterms:W3CDTF">2017-07-18T02:17:00Z</dcterms:modified>
</cp:coreProperties>
</file>