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B3" w:rsidRPr="005226B3" w:rsidRDefault="005226B3" w:rsidP="005226B3">
      <w:pPr>
        <w:spacing w:after="675" w:line="585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r w:rsidRPr="005226B3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Неформальная занятость и ее последствия</w:t>
      </w:r>
    </w:p>
    <w:p w:rsidR="005226B3" w:rsidRDefault="005226B3" w:rsidP="005226B3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226B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Неформальная занятость это официально незарегистрированная трудовая деятельность, которая предполагает отсутствие юридического оформления отношений найма или факта самостоятельного обеспечения работой. Неформальная занятость выступает как работа по устной договоренности у юридических или физических лиц либо как незарегистрированное предпринимательство.</w:t>
      </w:r>
    </w:p>
    <w:p w:rsidR="005226B3" w:rsidRDefault="005226B3" w:rsidP="005226B3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226B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Последствия неформальной занятости достаточно серьезны. Работники неформального сектора, на первый взгляд, получают финансовое преимущество в виде того, что неуплаченные налоги остаются у них, но при этом сталкиваются с ущемлением своих социальных и трудовых прав. Соглашаясь работать неформально, работник рискует: получать заниженную оплату труда; не получить заработную плату в случае любого конфликта с работодателем; не получить отпускные или вовсе не пойти в отпуск; не получить оплату листка нетрудоспособности; полностью лишиться социальных гарантий, предусмотренных трудовым договором; получить отказ в расследовании несчастного случая на производстве; не получить расчет при увольнении и др. На уровне предприятия использование неформальной занятости представляется, на первый взгляд, выгодным, так как приводит к снижению издержек и росту прибыли. Однако, в случае применения к предприятию санкций (штрафов, запретов на деятельность и прочее) эффект может оказаться негативным.</w:t>
      </w:r>
      <w:r w:rsidRPr="005226B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  При неформальной занятости государство, а как следствие и общество, теряет часть налогов, которую могли бы платить работники и их работодатели при наличии официального оформления трудовых отношений.</w:t>
      </w:r>
      <w:r w:rsidRPr="005226B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 xml:space="preserve">  Решить эту проблему без участия самих работников, соглашающихся </w:t>
      </w:r>
      <w:r w:rsidRPr="005226B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lastRenderedPageBreak/>
        <w:t>на неформальные трудовые отношения, получающих заработную плату «в конверте», практически невозможно.</w:t>
      </w:r>
    </w:p>
    <w:p w:rsidR="005226B3" w:rsidRDefault="005226B3" w:rsidP="005226B3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226B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  </w:t>
      </w:r>
      <w:proofErr w:type="gramStart"/>
      <w:r w:rsidRPr="005226B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 телефону «горячей линии» 2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1</w:t>
      </w:r>
      <w:r w:rsidRPr="005226B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-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585</w:t>
      </w:r>
      <w:r w:rsidRPr="005226B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с 8-00 до 17-00  (перерыв с 13-00 до 14-00) ежедневно можно сообщить о фактах выплаты «серой» заработной платы, ненадлежащем оформлении, либо вообще не оформлении трудовых отношений между работодателем и работником, о несвоевременной уплате страховых взносов во внебюджетные фонды Российской Федерации и других фактах нарушения трудовых прав работников.</w:t>
      </w:r>
      <w:proofErr w:type="gramEnd"/>
    </w:p>
    <w:p w:rsidR="005226B3" w:rsidRPr="005226B3" w:rsidRDefault="005226B3" w:rsidP="005226B3">
      <w:pPr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226B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</w:r>
    </w:p>
    <w:p w:rsidR="005226B3" w:rsidRPr="005226B3" w:rsidRDefault="005226B3" w:rsidP="0052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226B3" w:rsidRPr="005226B3" w:rsidRDefault="005226B3" w:rsidP="005226B3">
      <w:pPr>
        <w:spacing w:line="240" w:lineRule="auto"/>
        <w:outlineLvl w:val="0"/>
        <w:rPr>
          <w:rFonts w:ascii="Inter" w:eastAsia="Times New Roman" w:hAnsi="Inter" w:cs="Times New Roman"/>
          <w:b/>
          <w:bCs/>
          <w:color w:val="FFFFFF"/>
          <w:kern w:val="36"/>
          <w:sz w:val="36"/>
          <w:szCs w:val="36"/>
          <w:lang w:eastAsia="ru-RU"/>
        </w:rPr>
      </w:pPr>
      <w:r w:rsidRPr="005226B3">
        <w:rPr>
          <w:rFonts w:ascii="Inter" w:eastAsia="Times New Roman" w:hAnsi="Inter" w:cs="Times New Roman"/>
          <w:b/>
          <w:bCs/>
          <w:color w:val="FFFFFF"/>
          <w:kern w:val="36"/>
          <w:sz w:val="36"/>
          <w:szCs w:val="36"/>
          <w:lang w:eastAsia="ru-RU"/>
        </w:rPr>
        <w:t xml:space="preserve">администрация </w:t>
      </w:r>
      <w:proofErr w:type="spellStart"/>
      <w:r w:rsidRPr="005226B3">
        <w:rPr>
          <w:rFonts w:ascii="Inter" w:eastAsia="Times New Roman" w:hAnsi="Inter" w:cs="Times New Roman"/>
          <w:b/>
          <w:bCs/>
          <w:color w:val="FFFFFF"/>
          <w:kern w:val="36"/>
          <w:sz w:val="36"/>
          <w:szCs w:val="36"/>
          <w:lang w:eastAsia="ru-RU"/>
        </w:rPr>
        <w:t>Барабинского</w:t>
      </w:r>
      <w:proofErr w:type="spellEnd"/>
      <w:r w:rsidRPr="005226B3">
        <w:rPr>
          <w:rFonts w:ascii="Inter" w:eastAsia="Times New Roman" w:hAnsi="Inter" w:cs="Times New Roman"/>
          <w:b/>
          <w:bCs/>
          <w:color w:val="FFFFFF"/>
          <w:kern w:val="36"/>
          <w:sz w:val="36"/>
          <w:szCs w:val="36"/>
          <w:lang w:eastAsia="ru-RU"/>
        </w:rPr>
        <w:t xml:space="preserve"> района Новосибирской области</w:t>
      </w:r>
    </w:p>
    <w:p w:rsidR="00572EA8" w:rsidRDefault="00572EA8"/>
    <w:sectPr w:rsidR="00572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B3"/>
    <w:rsid w:val="005226B3"/>
    <w:rsid w:val="0057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99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1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6911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2024-12-17T08:50:00Z</dcterms:created>
  <dcterms:modified xsi:type="dcterms:W3CDTF">2024-12-17T08:57:00Z</dcterms:modified>
</cp:coreProperties>
</file>