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74" w:rsidRPr="00473674" w:rsidRDefault="00473674" w:rsidP="00473674">
      <w:pPr>
        <w:pStyle w:val="a4"/>
        <w:spacing w:line="336" w:lineRule="atLeast"/>
        <w:ind w:firstLine="567"/>
        <w:jc w:val="both"/>
        <w:rPr>
          <w:color w:val="5D5D5D"/>
          <w:sz w:val="28"/>
          <w:szCs w:val="28"/>
        </w:rPr>
      </w:pPr>
      <w:r w:rsidRPr="00473674">
        <w:rPr>
          <w:rStyle w:val="a3"/>
          <w:color w:val="222222"/>
          <w:sz w:val="28"/>
          <w:szCs w:val="28"/>
        </w:rPr>
        <w:t>Неформальная занятость. Ответственность работодателя.</w:t>
      </w:r>
      <w:r w:rsidRPr="00473674">
        <w:rPr>
          <w:color w:val="222222"/>
          <w:sz w:val="28"/>
          <w:szCs w:val="28"/>
        </w:rPr>
        <w:br/>
        <w:t>Всем известно, что работа без официального оформления лишает работников их прав, социальной защиты, включая больничные листы, праздничные дни и отпуска, пенсии по возрасту, трудовой стаж, они не могут брать некоторые виды кредитов, в случае увольнения они могут претендовать на поддержку в качестве безработных только в минимальном размере.</w:t>
      </w:r>
    </w:p>
    <w:p w:rsidR="00473674" w:rsidRPr="00473674" w:rsidRDefault="00473674" w:rsidP="00473674">
      <w:pPr>
        <w:pStyle w:val="a4"/>
        <w:spacing w:line="336" w:lineRule="atLeast"/>
        <w:ind w:firstLine="567"/>
        <w:jc w:val="both"/>
        <w:rPr>
          <w:color w:val="5D5D5D"/>
          <w:sz w:val="28"/>
          <w:szCs w:val="28"/>
        </w:rPr>
      </w:pPr>
      <w:r w:rsidRPr="00473674">
        <w:rPr>
          <w:rStyle w:val="a3"/>
          <w:color w:val="222222"/>
          <w:sz w:val="28"/>
          <w:szCs w:val="28"/>
        </w:rPr>
        <w:t>У работодателя имеются следующие причины неофициального тр</w:t>
      </w:r>
      <w:r w:rsidRPr="00473674">
        <w:rPr>
          <w:rStyle w:val="a3"/>
          <w:color w:val="222222"/>
          <w:sz w:val="28"/>
          <w:szCs w:val="28"/>
        </w:rPr>
        <w:t>у</w:t>
      </w:r>
      <w:r w:rsidRPr="00473674">
        <w:rPr>
          <w:rStyle w:val="a3"/>
          <w:color w:val="222222"/>
          <w:sz w:val="28"/>
          <w:szCs w:val="28"/>
        </w:rPr>
        <w:t>доустройства работников:</w:t>
      </w:r>
    </w:p>
    <w:p w:rsidR="00473674" w:rsidRPr="00473674" w:rsidRDefault="00473674" w:rsidP="00773B30">
      <w:pPr>
        <w:pStyle w:val="a4"/>
        <w:numPr>
          <w:ilvl w:val="0"/>
          <w:numId w:val="1"/>
        </w:numPr>
        <w:spacing w:line="336" w:lineRule="atLeast"/>
        <w:ind w:left="0" w:firstLine="284"/>
        <w:jc w:val="both"/>
        <w:rPr>
          <w:sz w:val="28"/>
          <w:szCs w:val="28"/>
        </w:rPr>
      </w:pPr>
      <w:r w:rsidRPr="00473674">
        <w:rPr>
          <w:sz w:val="28"/>
          <w:szCs w:val="28"/>
        </w:rPr>
        <w:t>Ставки отчислений с официальной заработной платы работников в</w:t>
      </w:r>
      <w:r w:rsidRPr="00473674">
        <w:rPr>
          <w:sz w:val="28"/>
          <w:szCs w:val="28"/>
        </w:rPr>
        <w:t>ы</w:t>
      </w:r>
      <w:r w:rsidRPr="00473674">
        <w:rPr>
          <w:sz w:val="28"/>
          <w:szCs w:val="28"/>
        </w:rPr>
        <w:t>глядят для работодателя невыгодными, ведущими к невозможности вед</w:t>
      </w:r>
      <w:r w:rsidRPr="00473674">
        <w:rPr>
          <w:sz w:val="28"/>
          <w:szCs w:val="28"/>
        </w:rPr>
        <w:t>е</w:t>
      </w:r>
      <w:r w:rsidRPr="00473674">
        <w:rPr>
          <w:sz w:val="28"/>
          <w:szCs w:val="28"/>
        </w:rPr>
        <w:t>ния бизнеса при их соблюдении.</w:t>
      </w:r>
    </w:p>
    <w:p w:rsidR="00473674" w:rsidRPr="00473674" w:rsidRDefault="00473674" w:rsidP="00773B30">
      <w:pPr>
        <w:pStyle w:val="a4"/>
        <w:numPr>
          <w:ilvl w:val="0"/>
          <w:numId w:val="1"/>
        </w:numPr>
        <w:spacing w:line="336" w:lineRule="atLeast"/>
        <w:ind w:left="0" w:firstLine="284"/>
        <w:jc w:val="both"/>
        <w:rPr>
          <w:sz w:val="28"/>
          <w:szCs w:val="28"/>
        </w:rPr>
      </w:pPr>
      <w:r w:rsidRPr="00473674">
        <w:rPr>
          <w:sz w:val="28"/>
          <w:szCs w:val="28"/>
        </w:rPr>
        <w:t>Желание работодателя сэкономить на налогах.</w:t>
      </w:r>
      <w:bookmarkStart w:id="0" w:name="_GoBack"/>
      <w:bookmarkEnd w:id="0"/>
    </w:p>
    <w:p w:rsidR="00473674" w:rsidRPr="00473674" w:rsidRDefault="00473674" w:rsidP="00773B30">
      <w:pPr>
        <w:pStyle w:val="a4"/>
        <w:numPr>
          <w:ilvl w:val="0"/>
          <w:numId w:val="1"/>
        </w:numPr>
        <w:spacing w:line="336" w:lineRule="atLeast"/>
        <w:ind w:left="0" w:firstLine="284"/>
        <w:jc w:val="both"/>
        <w:rPr>
          <w:color w:val="5D5D5D"/>
          <w:sz w:val="28"/>
          <w:szCs w:val="28"/>
        </w:rPr>
      </w:pPr>
      <w:r w:rsidRPr="00473674">
        <w:rPr>
          <w:sz w:val="28"/>
          <w:szCs w:val="28"/>
        </w:rPr>
        <w:t xml:space="preserve">Работодатель ошибочно считает, что принимая работника «на птичьих </w:t>
      </w:r>
      <w:r w:rsidRPr="00473674">
        <w:rPr>
          <w:color w:val="222222"/>
          <w:sz w:val="28"/>
          <w:szCs w:val="28"/>
        </w:rPr>
        <w:t>правах» он получит неограниченную власть над работником, сможет игнор</w:t>
      </w:r>
      <w:r w:rsidRPr="00473674">
        <w:rPr>
          <w:color w:val="222222"/>
          <w:sz w:val="28"/>
          <w:szCs w:val="28"/>
        </w:rPr>
        <w:t>и</w:t>
      </w:r>
      <w:r w:rsidRPr="00473674">
        <w:rPr>
          <w:color w:val="222222"/>
          <w:sz w:val="28"/>
          <w:szCs w:val="28"/>
        </w:rPr>
        <w:t>ровать нормы трудового законодательства, что он не будет нести ответстве</w:t>
      </w:r>
      <w:r w:rsidRPr="00473674">
        <w:rPr>
          <w:color w:val="222222"/>
          <w:sz w:val="28"/>
          <w:szCs w:val="28"/>
        </w:rPr>
        <w:t>н</w:t>
      </w:r>
      <w:r w:rsidRPr="00473674">
        <w:rPr>
          <w:color w:val="222222"/>
          <w:sz w:val="28"/>
          <w:szCs w:val="28"/>
        </w:rPr>
        <w:t>ность перед работником и законом, а при этом работник, наоборот, будет в положении раба. При этом зарплата и прочие блага работнику будут дост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ваться «с барского стола» исключительно по настроению работодателя.</w:t>
      </w:r>
    </w:p>
    <w:p w:rsidR="00473674" w:rsidRPr="00473674" w:rsidRDefault="00473674" w:rsidP="00473674">
      <w:pPr>
        <w:pStyle w:val="a4"/>
        <w:spacing w:line="336" w:lineRule="atLeast"/>
        <w:ind w:firstLine="567"/>
        <w:jc w:val="center"/>
        <w:rPr>
          <w:color w:val="5D5D5D"/>
          <w:sz w:val="28"/>
          <w:szCs w:val="28"/>
        </w:rPr>
      </w:pPr>
      <w:r w:rsidRPr="00473674">
        <w:rPr>
          <w:rStyle w:val="a3"/>
          <w:color w:val="222222"/>
          <w:sz w:val="28"/>
          <w:szCs w:val="28"/>
        </w:rPr>
        <w:t>Информация работодателю</w:t>
      </w:r>
    </w:p>
    <w:p w:rsidR="00473674" w:rsidRPr="00473674" w:rsidRDefault="00473674" w:rsidP="00473674">
      <w:pPr>
        <w:pStyle w:val="a4"/>
        <w:spacing w:line="336" w:lineRule="atLeast"/>
        <w:ind w:firstLine="567"/>
        <w:jc w:val="both"/>
        <w:rPr>
          <w:color w:val="5D5D5D"/>
          <w:sz w:val="28"/>
          <w:szCs w:val="28"/>
        </w:rPr>
      </w:pPr>
      <w:r w:rsidRPr="00473674">
        <w:rPr>
          <w:color w:val="222222"/>
          <w:sz w:val="28"/>
          <w:szCs w:val="28"/>
        </w:rPr>
        <w:t>Трудовое законодательство придерживается принципа: если работник приступил к работе, то вне зависимости, подписан ли трудовой договор, или нет, работник считается принятым на работу совершенно официально.</w:t>
      </w:r>
      <w:r w:rsidRPr="00473674">
        <w:rPr>
          <w:color w:val="222222"/>
          <w:sz w:val="28"/>
          <w:szCs w:val="28"/>
        </w:rPr>
        <w:br/>
        <w:t>В действующем Трудовом кодексе РФ на это указывают следующие нормы:</w:t>
      </w:r>
      <w:r w:rsidRPr="00473674">
        <w:rPr>
          <w:color w:val="222222"/>
          <w:sz w:val="28"/>
          <w:szCs w:val="28"/>
        </w:rPr>
        <w:br/>
      </w:r>
      <w:proofErr w:type="gramStart"/>
      <w:r w:rsidRPr="00473674">
        <w:rPr>
          <w:color w:val="222222"/>
          <w:sz w:val="28"/>
          <w:szCs w:val="28"/>
        </w:rPr>
        <w:t>«Трудовые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говор не был надлежащим образом оформлен» (статья 16 ТК РФ).</w:t>
      </w:r>
      <w:proofErr w:type="gramEnd"/>
      <w:r w:rsidRPr="00473674">
        <w:rPr>
          <w:color w:val="222222"/>
          <w:sz w:val="28"/>
          <w:szCs w:val="28"/>
        </w:rPr>
        <w:br/>
      </w:r>
      <w:proofErr w:type="gramStart"/>
      <w:r w:rsidRPr="00473674">
        <w:rPr>
          <w:color w:val="222222"/>
          <w:sz w:val="28"/>
          <w:szCs w:val="28"/>
        </w:rPr>
        <w:t>«Трудовой договор вступает в силу со дня его подписания работником и р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ботодателем, если иное не установлено федеральными законами, иными нормативными правовыми актами Российской Федерации или трудовым д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говором, либо со дня фактического допущения работника к работе с ведома или по поручению работодателя или его представителя» (Ст. 61 ТК РФ).</w:t>
      </w:r>
      <w:proofErr w:type="gramEnd"/>
      <w:r w:rsidRPr="00473674">
        <w:rPr>
          <w:color w:val="222222"/>
          <w:sz w:val="28"/>
          <w:szCs w:val="28"/>
        </w:rPr>
        <w:br/>
        <w:t>«Трудовой договор, не оформленный в письменной форме, считается закл</w:t>
      </w:r>
      <w:r w:rsidRPr="00473674">
        <w:rPr>
          <w:color w:val="222222"/>
          <w:sz w:val="28"/>
          <w:szCs w:val="28"/>
        </w:rPr>
        <w:t>ю</w:t>
      </w:r>
      <w:r w:rsidRPr="00473674">
        <w:rPr>
          <w:color w:val="222222"/>
          <w:sz w:val="28"/>
          <w:szCs w:val="28"/>
        </w:rPr>
        <w:t xml:space="preserve">ченным, если работник приступил к работе с </w:t>
      </w:r>
      <w:proofErr w:type="gramStart"/>
      <w:r w:rsidRPr="00473674">
        <w:rPr>
          <w:color w:val="222222"/>
          <w:sz w:val="28"/>
          <w:szCs w:val="28"/>
        </w:rPr>
        <w:t>ведома</w:t>
      </w:r>
      <w:proofErr w:type="gramEnd"/>
      <w:r w:rsidRPr="00473674">
        <w:rPr>
          <w:color w:val="222222"/>
          <w:sz w:val="28"/>
          <w:szCs w:val="28"/>
        </w:rPr>
        <w:t xml:space="preserve"> или по поручению раб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</w:t>
      </w:r>
      <w:r w:rsidRPr="00473674">
        <w:rPr>
          <w:color w:val="222222"/>
          <w:sz w:val="28"/>
          <w:szCs w:val="28"/>
        </w:rPr>
        <w:t>т</w:t>
      </w:r>
      <w:r w:rsidRPr="00473674">
        <w:rPr>
          <w:color w:val="222222"/>
          <w:sz w:val="28"/>
          <w:szCs w:val="28"/>
        </w:rPr>
        <w:t>ника к работе» (Ст. 67 ТК РФ).</w:t>
      </w:r>
    </w:p>
    <w:p w:rsidR="00473674" w:rsidRPr="00473674" w:rsidRDefault="00473674" w:rsidP="00473674">
      <w:pPr>
        <w:pStyle w:val="a4"/>
        <w:spacing w:before="0" w:beforeAutospacing="0" w:after="0"/>
        <w:ind w:firstLine="567"/>
        <w:rPr>
          <w:color w:val="5D5D5D"/>
          <w:sz w:val="28"/>
          <w:szCs w:val="28"/>
        </w:rPr>
      </w:pPr>
      <w:r w:rsidRPr="00473674">
        <w:rPr>
          <w:rStyle w:val="a3"/>
          <w:color w:val="222222"/>
          <w:sz w:val="28"/>
          <w:szCs w:val="28"/>
        </w:rPr>
        <w:lastRenderedPageBreak/>
        <w:t>Что грозит работодателю?</w:t>
      </w:r>
    </w:p>
    <w:p w:rsidR="00473674" w:rsidRDefault="00473674" w:rsidP="00473674">
      <w:pPr>
        <w:pStyle w:val="a4"/>
        <w:spacing w:before="0" w:beforeAutospacing="0" w:after="0"/>
        <w:ind w:firstLine="567"/>
        <w:rPr>
          <w:color w:val="222222"/>
          <w:sz w:val="28"/>
          <w:szCs w:val="28"/>
        </w:rPr>
      </w:pPr>
      <w:r w:rsidRPr="00473674">
        <w:rPr>
          <w:color w:val="222222"/>
          <w:sz w:val="28"/>
          <w:szCs w:val="28"/>
        </w:rPr>
        <w:t>Если будет установлен факт неофициального трудоустройства, то раб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тодателю грозит целый букет неприятностей, в числе которых:</w:t>
      </w:r>
      <w:r w:rsidRPr="00473674">
        <w:rPr>
          <w:color w:val="222222"/>
          <w:sz w:val="28"/>
          <w:szCs w:val="28"/>
        </w:rPr>
        <w:br/>
        <w:t>Административная ответственность по статье 5.27 Кодекса об администр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тивных правонарушениях РФ:</w:t>
      </w:r>
      <w:r w:rsidRPr="00473674">
        <w:rPr>
          <w:color w:val="222222"/>
          <w:sz w:val="28"/>
          <w:szCs w:val="28"/>
        </w:rPr>
        <w:br/>
        <w:t>1. Нарушение законодательства о труде и об охране труда</w:t>
      </w:r>
      <w:r w:rsidR="00554090">
        <w:rPr>
          <w:color w:val="222222"/>
          <w:sz w:val="28"/>
          <w:szCs w:val="28"/>
        </w:rPr>
        <w:t xml:space="preserve"> -</w:t>
      </w:r>
      <w:r w:rsidRPr="00473674">
        <w:rPr>
          <w:color w:val="222222"/>
          <w:sz w:val="28"/>
          <w:szCs w:val="28"/>
        </w:rPr>
        <w:t xml:space="preserve"> </w:t>
      </w:r>
      <w:r w:rsidR="00554090">
        <w:rPr>
          <w:color w:val="222222"/>
          <w:sz w:val="28"/>
          <w:szCs w:val="28"/>
        </w:rPr>
        <w:t xml:space="preserve"> </w:t>
      </w:r>
      <w:r w:rsidRPr="00473674">
        <w:rPr>
          <w:color w:val="222222"/>
          <w:sz w:val="28"/>
          <w:szCs w:val="28"/>
        </w:rPr>
        <w:t>влечет налож</w:t>
      </w:r>
      <w:r w:rsidRPr="00473674">
        <w:rPr>
          <w:color w:val="222222"/>
          <w:sz w:val="28"/>
          <w:szCs w:val="28"/>
        </w:rPr>
        <w:t>е</w:t>
      </w:r>
      <w:r w:rsidRPr="00473674">
        <w:rPr>
          <w:color w:val="222222"/>
          <w:sz w:val="28"/>
          <w:szCs w:val="28"/>
        </w:rPr>
        <w:t>ние административного штрафа на должностных лиц в размере от одной т</w:t>
      </w:r>
      <w:r w:rsidRPr="00473674">
        <w:rPr>
          <w:color w:val="222222"/>
          <w:sz w:val="28"/>
          <w:szCs w:val="28"/>
        </w:rPr>
        <w:t>ы</w:t>
      </w:r>
      <w:r w:rsidRPr="00473674">
        <w:rPr>
          <w:color w:val="222222"/>
          <w:sz w:val="28"/>
          <w:szCs w:val="28"/>
        </w:rPr>
        <w:t xml:space="preserve">сячи до пяти тысяч рублей; на лиц, осуществляющих предпринимательскую деятельность без образования юридического лица, от одной тысячи до пяти тысяч рублей или административное приостановление деятельности на срок до девяноста суток; на юридических лиц </w:t>
      </w:r>
      <w:r w:rsidR="00554090">
        <w:rPr>
          <w:color w:val="222222"/>
          <w:sz w:val="28"/>
          <w:szCs w:val="28"/>
        </w:rPr>
        <w:t xml:space="preserve">- </w:t>
      </w:r>
      <w:r w:rsidRPr="00473674">
        <w:rPr>
          <w:color w:val="222222"/>
          <w:sz w:val="28"/>
          <w:szCs w:val="28"/>
        </w:rPr>
        <w:t>от тридцати тысяч до пятидесяти тысяч рублей или административное приостановление деятельности на срок до девяноста суток.</w:t>
      </w:r>
      <w:r w:rsidRPr="00473674">
        <w:rPr>
          <w:color w:val="222222"/>
          <w:sz w:val="28"/>
          <w:szCs w:val="28"/>
        </w:rPr>
        <w:br/>
        <w:t xml:space="preserve">2. Нарушение законодательства о труде и об охране труда </w:t>
      </w:r>
      <w:proofErr w:type="gramStart"/>
      <w:r w:rsidRPr="00473674">
        <w:rPr>
          <w:color w:val="222222"/>
          <w:sz w:val="28"/>
          <w:szCs w:val="28"/>
        </w:rPr>
        <w:t>должностным л</w:t>
      </w:r>
      <w:r w:rsidRPr="00473674">
        <w:rPr>
          <w:color w:val="222222"/>
          <w:sz w:val="28"/>
          <w:szCs w:val="28"/>
        </w:rPr>
        <w:t>и</w:t>
      </w:r>
      <w:r w:rsidRPr="00473674">
        <w:rPr>
          <w:color w:val="222222"/>
          <w:sz w:val="28"/>
          <w:szCs w:val="28"/>
        </w:rPr>
        <w:t>цом, ранее подвергнутым административному наказанию за аналогичное а</w:t>
      </w:r>
      <w:r w:rsidRPr="00473674">
        <w:rPr>
          <w:color w:val="222222"/>
          <w:sz w:val="28"/>
          <w:szCs w:val="28"/>
        </w:rPr>
        <w:t>д</w:t>
      </w:r>
      <w:r w:rsidRPr="00473674">
        <w:rPr>
          <w:color w:val="222222"/>
          <w:sz w:val="28"/>
          <w:szCs w:val="28"/>
        </w:rPr>
        <w:t>министративное правонарушение влечет</w:t>
      </w:r>
      <w:proofErr w:type="gramEnd"/>
      <w:r w:rsidRPr="00473674">
        <w:rPr>
          <w:color w:val="222222"/>
          <w:sz w:val="28"/>
          <w:szCs w:val="28"/>
        </w:rPr>
        <w:t xml:space="preserve"> дисквалификацию на срок от одного года до трех лет.</w:t>
      </w:r>
    </w:p>
    <w:p w:rsidR="00473674" w:rsidRPr="00473674" w:rsidRDefault="00473674" w:rsidP="00473674">
      <w:pPr>
        <w:pStyle w:val="a4"/>
        <w:spacing w:before="0" w:beforeAutospacing="0" w:after="0"/>
        <w:ind w:firstLine="567"/>
        <w:jc w:val="both"/>
        <w:rPr>
          <w:color w:val="5D5D5D"/>
          <w:sz w:val="28"/>
          <w:szCs w:val="28"/>
        </w:rPr>
      </w:pPr>
      <w:r w:rsidRPr="00473674">
        <w:rPr>
          <w:rStyle w:val="a3"/>
          <w:color w:val="222222"/>
          <w:sz w:val="28"/>
          <w:szCs w:val="28"/>
        </w:rPr>
        <w:t>Налоговая ответственность</w:t>
      </w:r>
    </w:p>
    <w:p w:rsidR="00473674" w:rsidRPr="00473674" w:rsidRDefault="00473674" w:rsidP="00473674">
      <w:pPr>
        <w:pStyle w:val="a4"/>
        <w:spacing w:before="0" w:beforeAutospacing="0" w:after="0"/>
        <w:ind w:firstLine="567"/>
        <w:jc w:val="both"/>
        <w:rPr>
          <w:color w:val="5D5D5D"/>
          <w:sz w:val="28"/>
          <w:szCs w:val="28"/>
        </w:rPr>
      </w:pPr>
      <w:r w:rsidRPr="00473674">
        <w:rPr>
          <w:color w:val="222222"/>
          <w:sz w:val="28"/>
          <w:szCs w:val="28"/>
        </w:rPr>
        <w:t>По ст. 123 Налогового кодекса РФ к работодателю, как к налоговому агенту, обязанному удерживать налоги с зарплаты:</w:t>
      </w:r>
      <w:r w:rsidRPr="00473674">
        <w:rPr>
          <w:color w:val="222222"/>
          <w:sz w:val="28"/>
          <w:szCs w:val="28"/>
        </w:rPr>
        <w:br/>
        <w:t xml:space="preserve">Неправомерное </w:t>
      </w:r>
      <w:proofErr w:type="spellStart"/>
      <w:r w:rsidRPr="00473674">
        <w:rPr>
          <w:color w:val="222222"/>
          <w:sz w:val="28"/>
          <w:szCs w:val="28"/>
        </w:rPr>
        <w:t>неудержание</w:t>
      </w:r>
      <w:proofErr w:type="spellEnd"/>
      <w:r w:rsidRPr="00473674">
        <w:rPr>
          <w:color w:val="222222"/>
          <w:sz w:val="28"/>
          <w:szCs w:val="28"/>
        </w:rPr>
        <w:t xml:space="preserve"> и (или) </w:t>
      </w:r>
      <w:proofErr w:type="spellStart"/>
      <w:r w:rsidRPr="00473674">
        <w:rPr>
          <w:color w:val="222222"/>
          <w:sz w:val="28"/>
          <w:szCs w:val="28"/>
        </w:rPr>
        <w:t>неперечисление</w:t>
      </w:r>
      <w:proofErr w:type="spellEnd"/>
      <w:r w:rsidRPr="00473674">
        <w:rPr>
          <w:color w:val="222222"/>
          <w:sz w:val="28"/>
          <w:szCs w:val="28"/>
        </w:rPr>
        <w:t xml:space="preserve"> (неполное удержание и (или) перечисление) в установленный настоящим Кодексом срок сумм нал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га, подлежащего удержанию и перечислению налоговым агентом, влечет взыскание штрафа в размере 20 процентов от суммы, подлежащей удерж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нию и (или) перечислению.</w:t>
      </w:r>
    </w:p>
    <w:p w:rsidR="00473674" w:rsidRDefault="00473674" w:rsidP="00473674">
      <w:pPr>
        <w:pStyle w:val="a4"/>
        <w:spacing w:line="336" w:lineRule="atLeast"/>
        <w:ind w:firstLine="567"/>
        <w:jc w:val="both"/>
        <w:rPr>
          <w:color w:val="222222"/>
          <w:sz w:val="28"/>
          <w:szCs w:val="28"/>
        </w:rPr>
      </w:pPr>
      <w:r w:rsidRPr="00473674">
        <w:rPr>
          <w:rStyle w:val="a3"/>
          <w:bCs w:val="0"/>
          <w:color w:val="222222"/>
          <w:sz w:val="28"/>
          <w:szCs w:val="28"/>
        </w:rPr>
        <w:t>Уголовная ответственность</w:t>
      </w:r>
      <w:r w:rsidRPr="00473674">
        <w:rPr>
          <w:color w:val="222222"/>
          <w:sz w:val="28"/>
          <w:szCs w:val="28"/>
        </w:rPr>
        <w:t xml:space="preserve"> по статье 199.1 Уголовного кодекса РФ:</w:t>
      </w:r>
      <w:r w:rsidRPr="00473674">
        <w:rPr>
          <w:color w:val="222222"/>
          <w:sz w:val="28"/>
          <w:szCs w:val="28"/>
        </w:rPr>
        <w:br/>
        <w:t>«Статья 199.1. Неисполнение обязанностей налогового агента</w:t>
      </w:r>
      <w:r w:rsidRPr="00473674">
        <w:rPr>
          <w:color w:val="222222"/>
          <w:sz w:val="28"/>
          <w:szCs w:val="28"/>
        </w:rPr>
        <w:br/>
        <w:t xml:space="preserve">1. </w:t>
      </w:r>
      <w:proofErr w:type="gramStart"/>
      <w:r w:rsidRPr="00473674">
        <w:rPr>
          <w:color w:val="222222"/>
          <w:sz w:val="28"/>
          <w:szCs w:val="28"/>
        </w:rPr>
        <w:t>Неисполнение в личных интересах обязанностей налогового агента по и</w:t>
      </w:r>
      <w:r w:rsidRPr="00473674">
        <w:rPr>
          <w:color w:val="222222"/>
          <w:sz w:val="28"/>
          <w:szCs w:val="28"/>
        </w:rPr>
        <w:t>с</w:t>
      </w:r>
      <w:r w:rsidRPr="00473674">
        <w:rPr>
          <w:color w:val="222222"/>
          <w:sz w:val="28"/>
          <w:szCs w:val="28"/>
        </w:rPr>
        <w:t>числению, удержанию или перечислению налогов и (или) сборов, подлеж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щих в соответствии с законодательством Российской Федерации о налогах и сборах исчислению, удержанию у налогоплательщика и перечислению в с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ответствующий бюджет (внебюджетный фонд), совершенное в крупном ра</w:t>
      </w:r>
      <w:r w:rsidRPr="00473674">
        <w:rPr>
          <w:color w:val="222222"/>
          <w:sz w:val="28"/>
          <w:szCs w:val="28"/>
        </w:rPr>
        <w:t>з</w:t>
      </w:r>
      <w:r w:rsidRPr="00473674">
        <w:rPr>
          <w:color w:val="222222"/>
          <w:sz w:val="28"/>
          <w:szCs w:val="28"/>
        </w:rPr>
        <w:t>мере, наказывается штрафом в размере от ста тысяч до трехсот тысяч рублей или в размере заработной платы или иного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 w:rsidRPr="00473674">
        <w:rPr>
          <w:color w:val="222222"/>
          <w:sz w:val="28"/>
          <w:szCs w:val="28"/>
        </w:rPr>
        <w:t>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</w:t>
      </w:r>
      <w:r w:rsidRPr="00473674">
        <w:rPr>
          <w:color w:val="222222"/>
          <w:sz w:val="28"/>
          <w:szCs w:val="28"/>
        </w:rPr>
        <w:t>е</w:t>
      </w:r>
      <w:r w:rsidRPr="00473674">
        <w:rPr>
          <w:color w:val="222222"/>
          <w:sz w:val="28"/>
          <w:szCs w:val="28"/>
        </w:rPr>
        <w:t>стом на срок до шести месяцев, либо лишением свободы на срок до двух лет с лишением права занимать определенные должности или заниматься опр</w:t>
      </w:r>
      <w:r w:rsidRPr="00473674">
        <w:rPr>
          <w:color w:val="222222"/>
          <w:sz w:val="28"/>
          <w:szCs w:val="28"/>
        </w:rPr>
        <w:t>е</w:t>
      </w:r>
      <w:r w:rsidRPr="00473674">
        <w:rPr>
          <w:color w:val="222222"/>
          <w:sz w:val="28"/>
          <w:szCs w:val="28"/>
        </w:rPr>
        <w:t>деленной</w:t>
      </w:r>
      <w:proofErr w:type="gramEnd"/>
      <w:r w:rsidRPr="00473674">
        <w:rPr>
          <w:color w:val="222222"/>
          <w:sz w:val="28"/>
          <w:szCs w:val="28"/>
        </w:rPr>
        <w:t xml:space="preserve"> деятельностью на срок до трех лет или без такового.</w:t>
      </w:r>
    </w:p>
    <w:p w:rsidR="00473674" w:rsidRDefault="00473674" w:rsidP="00554090">
      <w:pPr>
        <w:pStyle w:val="a4"/>
        <w:spacing w:line="336" w:lineRule="atLeast"/>
        <w:ind w:firstLine="567"/>
        <w:jc w:val="both"/>
        <w:rPr>
          <w:color w:val="222222"/>
          <w:sz w:val="28"/>
          <w:szCs w:val="28"/>
        </w:rPr>
      </w:pPr>
      <w:r w:rsidRPr="00473674">
        <w:rPr>
          <w:color w:val="222222"/>
          <w:sz w:val="28"/>
          <w:szCs w:val="28"/>
        </w:rPr>
        <w:lastRenderedPageBreak/>
        <w:t>По пенсионному законодательству (Федеральному закону от 1 апреля 1996 г. N 27-ФЗ «Об индивидуальном (персонифицированном) учете в с</w:t>
      </w:r>
      <w:r w:rsidRPr="00473674">
        <w:rPr>
          <w:color w:val="222222"/>
          <w:sz w:val="28"/>
          <w:szCs w:val="28"/>
        </w:rPr>
        <w:t>и</w:t>
      </w:r>
      <w:r w:rsidRPr="00473674">
        <w:rPr>
          <w:color w:val="222222"/>
          <w:sz w:val="28"/>
          <w:szCs w:val="28"/>
        </w:rPr>
        <w:t>стеме обязательного пенсионного страхования»):</w:t>
      </w:r>
    </w:p>
    <w:p w:rsidR="00473674" w:rsidRPr="00473674" w:rsidRDefault="00473674" w:rsidP="00473674">
      <w:pPr>
        <w:pStyle w:val="a4"/>
        <w:spacing w:before="0" w:beforeAutospacing="0" w:after="0"/>
        <w:ind w:firstLine="567"/>
        <w:jc w:val="both"/>
        <w:rPr>
          <w:color w:val="5D5D5D"/>
          <w:sz w:val="28"/>
          <w:szCs w:val="28"/>
        </w:rPr>
      </w:pPr>
      <w:proofErr w:type="gramStart"/>
      <w:r w:rsidRPr="00473674">
        <w:rPr>
          <w:color w:val="222222"/>
          <w:sz w:val="28"/>
          <w:szCs w:val="28"/>
        </w:rPr>
        <w:t>За непредставление в установленные сроки сведений, необходимых для осуществления индивидуального (персонифицированного) учета в системе обязательного пенсионного страхования либо представление неполных и (или) недостоверных сведений к страхователям, в том числе физическим л</w:t>
      </w:r>
      <w:r w:rsidRPr="00473674">
        <w:rPr>
          <w:color w:val="222222"/>
          <w:sz w:val="28"/>
          <w:szCs w:val="28"/>
        </w:rPr>
        <w:t>и</w:t>
      </w:r>
      <w:r w:rsidRPr="00473674">
        <w:rPr>
          <w:color w:val="222222"/>
          <w:sz w:val="28"/>
          <w:szCs w:val="28"/>
        </w:rPr>
        <w:t>цам, самостоятельно уплачивающим страховые взносы, применяются фина</w:t>
      </w:r>
      <w:r w:rsidRPr="00473674">
        <w:rPr>
          <w:color w:val="222222"/>
          <w:sz w:val="28"/>
          <w:szCs w:val="28"/>
        </w:rPr>
        <w:t>н</w:t>
      </w:r>
      <w:r w:rsidRPr="00473674">
        <w:rPr>
          <w:color w:val="222222"/>
          <w:sz w:val="28"/>
          <w:szCs w:val="28"/>
        </w:rPr>
        <w:t>совые санкции в виде взыскания 10 процентов причитающихся за отчетный год платежей в Пенсионный фонд Российской Федерации.</w:t>
      </w:r>
      <w:proofErr w:type="gramEnd"/>
    </w:p>
    <w:p w:rsidR="00554090" w:rsidRDefault="00473674" w:rsidP="00554090">
      <w:pPr>
        <w:pStyle w:val="a4"/>
        <w:spacing w:line="336" w:lineRule="atLeast"/>
        <w:ind w:firstLine="567"/>
        <w:jc w:val="both"/>
        <w:rPr>
          <w:color w:val="222222"/>
          <w:sz w:val="28"/>
          <w:szCs w:val="28"/>
        </w:rPr>
      </w:pPr>
      <w:r w:rsidRPr="00473674">
        <w:rPr>
          <w:color w:val="222222"/>
          <w:sz w:val="28"/>
          <w:szCs w:val="28"/>
        </w:rPr>
        <w:t xml:space="preserve">Похожие санкции в виде штрафов имеются за </w:t>
      </w:r>
      <w:proofErr w:type="spellStart"/>
      <w:r w:rsidRPr="00473674">
        <w:rPr>
          <w:color w:val="222222"/>
          <w:sz w:val="28"/>
          <w:szCs w:val="28"/>
        </w:rPr>
        <w:t>неперечисление</w:t>
      </w:r>
      <w:proofErr w:type="spellEnd"/>
      <w:r w:rsidRPr="00473674">
        <w:rPr>
          <w:color w:val="222222"/>
          <w:sz w:val="28"/>
          <w:szCs w:val="28"/>
        </w:rPr>
        <w:t xml:space="preserve"> отчисл</w:t>
      </w:r>
      <w:r w:rsidRPr="00473674">
        <w:rPr>
          <w:color w:val="222222"/>
          <w:sz w:val="28"/>
          <w:szCs w:val="28"/>
        </w:rPr>
        <w:t>е</w:t>
      </w:r>
      <w:r w:rsidRPr="00473674">
        <w:rPr>
          <w:color w:val="222222"/>
          <w:sz w:val="28"/>
          <w:szCs w:val="28"/>
        </w:rPr>
        <w:t>ний по медицинскому страхованию, страхованию от несчастных случаев.</w:t>
      </w:r>
      <w:r w:rsidRPr="00473674">
        <w:rPr>
          <w:color w:val="222222"/>
          <w:sz w:val="28"/>
          <w:szCs w:val="28"/>
        </w:rPr>
        <w:br/>
        <w:t xml:space="preserve">При этом взыскание штрафов не освобождает от необходимости устранения нарушения. Например, уплатив штрафы за </w:t>
      </w:r>
      <w:proofErr w:type="spellStart"/>
      <w:r w:rsidRPr="00473674">
        <w:rPr>
          <w:color w:val="222222"/>
          <w:sz w:val="28"/>
          <w:szCs w:val="28"/>
        </w:rPr>
        <w:t>неперечисление</w:t>
      </w:r>
      <w:proofErr w:type="spellEnd"/>
      <w:r w:rsidRPr="00473674">
        <w:rPr>
          <w:color w:val="222222"/>
          <w:sz w:val="28"/>
          <w:szCs w:val="28"/>
        </w:rPr>
        <w:t xml:space="preserve"> отчислений с за</w:t>
      </w:r>
      <w:r w:rsidRPr="00473674">
        <w:rPr>
          <w:color w:val="222222"/>
          <w:sz w:val="28"/>
          <w:szCs w:val="28"/>
        </w:rPr>
        <w:t>р</w:t>
      </w:r>
      <w:r w:rsidRPr="00473674">
        <w:rPr>
          <w:color w:val="222222"/>
          <w:sz w:val="28"/>
          <w:szCs w:val="28"/>
        </w:rPr>
        <w:t>платы, работодатель будет обязан еще и перечислить в полном объеме эти суммы отчислений. Да еще и на эти суммы будут начисляться пени за пр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срочку оплаты.</w:t>
      </w:r>
    </w:p>
    <w:p w:rsidR="00473674" w:rsidRPr="00473674" w:rsidRDefault="00473674" w:rsidP="00554090">
      <w:pPr>
        <w:pStyle w:val="a4"/>
        <w:spacing w:line="336" w:lineRule="atLeast"/>
        <w:ind w:firstLine="567"/>
        <w:jc w:val="both"/>
        <w:rPr>
          <w:color w:val="5D5D5D"/>
          <w:sz w:val="28"/>
          <w:szCs w:val="28"/>
        </w:rPr>
      </w:pPr>
      <w:r w:rsidRPr="00473674">
        <w:rPr>
          <w:rStyle w:val="a3"/>
          <w:bCs w:val="0"/>
          <w:color w:val="222222"/>
          <w:sz w:val="28"/>
          <w:szCs w:val="28"/>
        </w:rPr>
        <w:t>Материальная ответственность работника.</w:t>
      </w:r>
    </w:p>
    <w:p w:rsidR="00554090" w:rsidRDefault="00473674" w:rsidP="00554090">
      <w:pPr>
        <w:pStyle w:val="a4"/>
        <w:spacing w:before="0" w:beforeAutospacing="0" w:after="0"/>
        <w:ind w:firstLine="567"/>
        <w:jc w:val="both"/>
        <w:rPr>
          <w:color w:val="222222"/>
          <w:sz w:val="28"/>
          <w:szCs w:val="28"/>
        </w:rPr>
      </w:pPr>
      <w:r w:rsidRPr="00473674">
        <w:rPr>
          <w:color w:val="222222"/>
          <w:sz w:val="28"/>
          <w:szCs w:val="28"/>
        </w:rPr>
        <w:t>В случае неофициального оформления часто возникают споры, связа</w:t>
      </w:r>
      <w:r w:rsidRPr="00473674">
        <w:rPr>
          <w:color w:val="222222"/>
          <w:sz w:val="28"/>
          <w:szCs w:val="28"/>
        </w:rPr>
        <w:t>н</w:t>
      </w:r>
      <w:r w:rsidRPr="00473674">
        <w:rPr>
          <w:color w:val="222222"/>
          <w:sz w:val="28"/>
          <w:szCs w:val="28"/>
        </w:rPr>
        <w:t>ные с материальной ответственностью работника, как правило, с недостач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ми вверенного ему имущества. Особенно это актуально в связи с тем, что ч</w:t>
      </w:r>
      <w:r w:rsidRPr="00473674">
        <w:rPr>
          <w:color w:val="222222"/>
          <w:sz w:val="28"/>
          <w:szCs w:val="28"/>
        </w:rPr>
        <w:t>а</w:t>
      </w:r>
      <w:r w:rsidRPr="00473674">
        <w:rPr>
          <w:color w:val="222222"/>
          <w:sz w:val="28"/>
          <w:szCs w:val="28"/>
        </w:rPr>
        <w:t>сто неофициально работают именно по специальностям, непосредственно связанным с обслуживанием материальных ценностей и прежде всего пр</w:t>
      </w:r>
      <w:r w:rsidRPr="00473674">
        <w:rPr>
          <w:color w:val="222222"/>
          <w:sz w:val="28"/>
          <w:szCs w:val="28"/>
        </w:rPr>
        <w:t>о</w:t>
      </w:r>
      <w:r w:rsidRPr="00473674">
        <w:rPr>
          <w:color w:val="222222"/>
          <w:sz w:val="28"/>
          <w:szCs w:val="28"/>
        </w:rPr>
        <w:t>давцы и водители (экспедиторы).</w:t>
      </w:r>
    </w:p>
    <w:p w:rsidR="00554090" w:rsidRDefault="00473674" w:rsidP="00554090">
      <w:pPr>
        <w:pStyle w:val="a4"/>
        <w:spacing w:before="0" w:beforeAutospacing="0" w:after="0"/>
        <w:ind w:firstLine="567"/>
        <w:jc w:val="both"/>
        <w:rPr>
          <w:color w:val="222222"/>
          <w:sz w:val="28"/>
          <w:szCs w:val="28"/>
        </w:rPr>
      </w:pPr>
      <w:r w:rsidRPr="00473674">
        <w:rPr>
          <w:color w:val="222222"/>
          <w:sz w:val="28"/>
          <w:szCs w:val="28"/>
        </w:rPr>
        <w:t>В этом вопросе действует главный принцип неофициальных трудовых отношений: никто никому ничего не должен, раз официально оформленных отношений нет. Нет трудового договора, нет юридических оснований мат</w:t>
      </w:r>
      <w:r w:rsidRPr="00473674">
        <w:rPr>
          <w:color w:val="222222"/>
          <w:sz w:val="28"/>
          <w:szCs w:val="28"/>
        </w:rPr>
        <w:t>е</w:t>
      </w:r>
      <w:r w:rsidRPr="00473674">
        <w:rPr>
          <w:color w:val="222222"/>
          <w:sz w:val="28"/>
          <w:szCs w:val="28"/>
        </w:rPr>
        <w:t>риальной ответственности, а незаконные отношения по факту не регулир</w:t>
      </w:r>
      <w:r w:rsidRPr="00473674">
        <w:rPr>
          <w:color w:val="222222"/>
          <w:sz w:val="28"/>
          <w:szCs w:val="28"/>
        </w:rPr>
        <w:t>у</w:t>
      </w:r>
      <w:r w:rsidRPr="00473674">
        <w:rPr>
          <w:color w:val="222222"/>
          <w:sz w:val="28"/>
          <w:szCs w:val="28"/>
        </w:rPr>
        <w:t>ются законом.</w:t>
      </w:r>
    </w:p>
    <w:p w:rsidR="00473674" w:rsidRPr="00473674" w:rsidRDefault="00473674" w:rsidP="00554090">
      <w:pPr>
        <w:pStyle w:val="a4"/>
        <w:spacing w:before="0" w:beforeAutospacing="0" w:after="0"/>
        <w:ind w:firstLine="567"/>
        <w:jc w:val="both"/>
        <w:rPr>
          <w:color w:val="5D5D5D"/>
          <w:sz w:val="28"/>
          <w:szCs w:val="28"/>
        </w:rPr>
      </w:pPr>
      <w:r w:rsidRPr="00473674">
        <w:rPr>
          <w:color w:val="222222"/>
          <w:sz w:val="28"/>
          <w:szCs w:val="28"/>
        </w:rPr>
        <w:t>Здесь заложен главный минус для работодателя: добиться взыскания имущества, присвоенного неофициально трудящимся работником, он пра</w:t>
      </w:r>
      <w:r w:rsidRPr="00473674">
        <w:rPr>
          <w:color w:val="222222"/>
          <w:sz w:val="28"/>
          <w:szCs w:val="28"/>
        </w:rPr>
        <w:t>к</w:t>
      </w:r>
      <w:r w:rsidRPr="00473674">
        <w:rPr>
          <w:color w:val="222222"/>
          <w:sz w:val="28"/>
          <w:szCs w:val="28"/>
        </w:rPr>
        <w:t>тически всегда не сможет. И эта проблема для работодателя будет серьезнее, чем все указанные выше штрафы.</w:t>
      </w:r>
    </w:p>
    <w:p w:rsidR="0079280A" w:rsidRPr="00473674" w:rsidRDefault="0079280A" w:rsidP="004736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73674" w:rsidRPr="00473674" w:rsidRDefault="00473674" w:rsidP="0047367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73674" w:rsidRPr="00473674" w:rsidSect="0047367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6FCB"/>
    <w:multiLevelType w:val="hybridMultilevel"/>
    <w:tmpl w:val="0F30F8DE"/>
    <w:lvl w:ilvl="0" w:tplc="25B4ECAE">
      <w:start w:val="1"/>
      <w:numFmt w:val="decimal"/>
      <w:lvlText w:val="%1."/>
      <w:lvlJc w:val="left"/>
      <w:pPr>
        <w:ind w:left="2557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4"/>
    <w:rsid w:val="00473674"/>
    <w:rsid w:val="00554090"/>
    <w:rsid w:val="00773B30"/>
    <w:rsid w:val="007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674"/>
    <w:rPr>
      <w:b/>
      <w:bCs/>
    </w:rPr>
  </w:style>
  <w:style w:type="paragraph" w:styleId="a4">
    <w:name w:val="Normal (Web)"/>
    <w:basedOn w:val="a"/>
    <w:uiPriority w:val="99"/>
    <w:semiHidden/>
    <w:unhideWhenUsed/>
    <w:rsid w:val="0047367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674"/>
    <w:rPr>
      <w:b/>
      <w:bCs/>
    </w:rPr>
  </w:style>
  <w:style w:type="paragraph" w:styleId="a4">
    <w:name w:val="Normal (Web)"/>
    <w:basedOn w:val="a"/>
    <w:uiPriority w:val="99"/>
    <w:semiHidden/>
    <w:unhideWhenUsed/>
    <w:rsid w:val="0047367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2017-11-08T02:24:00Z</dcterms:created>
  <dcterms:modified xsi:type="dcterms:W3CDTF">2017-11-08T02:24:00Z</dcterms:modified>
</cp:coreProperties>
</file>