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97" w:rsidRDefault="005F0297" w:rsidP="005F029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БИАЗИНСКОГО СЕЛЬСОВЕТА</w:t>
      </w:r>
    </w:p>
    <w:p w:rsidR="005F0297" w:rsidRDefault="005F0297" w:rsidP="005F0297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Северного района</w:t>
      </w:r>
    </w:p>
    <w:p w:rsidR="005F0297" w:rsidRDefault="005F0297" w:rsidP="005F0297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Новосибирской области</w:t>
      </w:r>
    </w:p>
    <w:p w:rsidR="005F0297" w:rsidRDefault="005F0297" w:rsidP="005F0297">
      <w:pPr>
        <w:ind w:left="540" w:right="1615"/>
        <w:jc w:val="center"/>
        <w:rPr>
          <w:sz w:val="28"/>
          <w:szCs w:val="28"/>
        </w:rPr>
      </w:pPr>
    </w:p>
    <w:p w:rsidR="005F0297" w:rsidRDefault="005F0297" w:rsidP="005F0297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5F0297" w:rsidRDefault="005F0297" w:rsidP="005F0297">
      <w:pPr>
        <w:jc w:val="center"/>
        <w:rPr>
          <w:bCs/>
          <w:sz w:val="28"/>
          <w:szCs w:val="28"/>
        </w:rPr>
      </w:pPr>
    </w:p>
    <w:p w:rsidR="005F0297" w:rsidRDefault="005F0297" w:rsidP="005F0297">
      <w:pPr>
        <w:jc w:val="center"/>
        <w:rPr>
          <w:bCs/>
          <w:sz w:val="28"/>
          <w:szCs w:val="28"/>
        </w:rPr>
      </w:pPr>
    </w:p>
    <w:p w:rsidR="005F0297" w:rsidRDefault="005F0297" w:rsidP="005F029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27.01.2015                                          </w:t>
      </w:r>
      <w:proofErr w:type="spellStart"/>
      <w:r>
        <w:rPr>
          <w:bCs/>
          <w:sz w:val="28"/>
          <w:szCs w:val="28"/>
        </w:rPr>
        <w:t>с</w:t>
      </w:r>
      <w:proofErr w:type="gramStart"/>
      <w:r>
        <w:rPr>
          <w:bCs/>
          <w:sz w:val="28"/>
          <w:szCs w:val="28"/>
        </w:rPr>
        <w:t>.Б</w:t>
      </w:r>
      <w:proofErr w:type="gramEnd"/>
      <w:r>
        <w:rPr>
          <w:bCs/>
          <w:sz w:val="28"/>
          <w:szCs w:val="28"/>
        </w:rPr>
        <w:t>иаза</w:t>
      </w:r>
      <w:proofErr w:type="spellEnd"/>
      <w:r>
        <w:rPr>
          <w:bCs/>
          <w:sz w:val="28"/>
          <w:szCs w:val="28"/>
        </w:rPr>
        <w:t xml:space="preserve">                                            № 4</w:t>
      </w:r>
    </w:p>
    <w:p w:rsidR="005F0297" w:rsidRDefault="005F0297" w:rsidP="005F0297">
      <w:pPr>
        <w:jc w:val="center"/>
        <w:rPr>
          <w:bCs/>
          <w:sz w:val="28"/>
          <w:szCs w:val="28"/>
        </w:rPr>
      </w:pPr>
    </w:p>
    <w:p w:rsidR="005F0297" w:rsidRDefault="005F0297" w:rsidP="005F0297">
      <w:pPr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 Биазинского сельсовета  Северного района  Новосибирской области </w:t>
      </w:r>
    </w:p>
    <w:p w:rsidR="0033342D" w:rsidRDefault="0033342D" w:rsidP="000220C8">
      <w:pPr>
        <w:adjustRightInd w:val="0"/>
        <w:ind w:firstLine="709"/>
        <w:outlineLvl w:val="0"/>
        <w:rPr>
          <w:sz w:val="28"/>
          <w:szCs w:val="28"/>
        </w:rPr>
      </w:pPr>
    </w:p>
    <w:p w:rsidR="000220C8" w:rsidRDefault="00D06FBC" w:rsidP="000220C8">
      <w:pPr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целях приведения  нормативно-</w:t>
      </w:r>
      <w:r w:rsidR="000220C8">
        <w:rPr>
          <w:sz w:val="28"/>
          <w:szCs w:val="28"/>
        </w:rPr>
        <w:t>правового акта в соответствие с Федеральным законом  от 25.12.2008 № 273-ФЗ «О противодействии коррупции»</w:t>
      </w:r>
    </w:p>
    <w:p w:rsidR="000220C8" w:rsidRDefault="000220C8" w:rsidP="000220C8">
      <w:pPr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3342D" w:rsidRDefault="000220C8" w:rsidP="000220C8">
      <w:pPr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Внести в Приложение к постановлению администрации Биазинского сельсовета Северного района Новосибирской области от 01.10.2010 № 33 «</w:t>
      </w:r>
      <w:r w:rsidR="0033342D" w:rsidRPr="0033342D">
        <w:rPr>
          <w:sz w:val="28"/>
          <w:szCs w:val="28"/>
        </w:rPr>
        <w:t xml:space="preserve">О комиссии по соблюдению требований к служебному поведению муниципальных служащих администрации  Биазинского сельсовета Северного района </w:t>
      </w:r>
      <w:r>
        <w:rPr>
          <w:sz w:val="28"/>
          <w:szCs w:val="28"/>
        </w:rPr>
        <w:t>Н</w:t>
      </w:r>
      <w:r w:rsidR="0033342D" w:rsidRPr="0033342D">
        <w:rPr>
          <w:sz w:val="28"/>
          <w:szCs w:val="28"/>
        </w:rPr>
        <w:t>овосибирской области  и урегулированию конфликтов интересов</w:t>
      </w:r>
      <w:r>
        <w:rPr>
          <w:sz w:val="28"/>
          <w:szCs w:val="28"/>
        </w:rPr>
        <w:t>» следу</w:t>
      </w:r>
      <w:r w:rsidR="00141A8D">
        <w:rPr>
          <w:sz w:val="28"/>
          <w:szCs w:val="28"/>
        </w:rPr>
        <w:t>ю</w:t>
      </w:r>
      <w:r>
        <w:rPr>
          <w:sz w:val="28"/>
          <w:szCs w:val="28"/>
        </w:rPr>
        <w:t>щие изменения:</w:t>
      </w:r>
    </w:p>
    <w:p w:rsidR="000220C8" w:rsidRDefault="000220C8" w:rsidP="000220C8"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1.Пункт 14 дополнить подпунктом 5 следующего содержания;</w:t>
      </w:r>
    </w:p>
    <w:p w:rsidR="000220C8" w:rsidRDefault="000220C8" w:rsidP="000220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«поступившее в </w:t>
      </w:r>
      <w:r w:rsidRPr="00355C37">
        <w:rPr>
          <w:color w:val="000000"/>
          <w:sz w:val="28"/>
          <w:szCs w:val="28"/>
        </w:rPr>
        <w:t xml:space="preserve">соответствии с </w:t>
      </w:r>
      <w:hyperlink r:id="rId6" w:history="1">
        <w:r w:rsidRPr="00355C37">
          <w:rPr>
            <w:color w:val="000000"/>
            <w:sz w:val="28"/>
            <w:szCs w:val="28"/>
          </w:rPr>
          <w:t>частью 4 статьи 12</w:t>
        </w:r>
      </w:hyperlink>
      <w:r w:rsidRPr="00355C37">
        <w:rPr>
          <w:color w:val="000000"/>
          <w:sz w:val="28"/>
          <w:szCs w:val="28"/>
        </w:rPr>
        <w:t xml:space="preserve"> Федерального закона от 25 декабря 2008 г. N 273-ФЗ "О противодействии коррупции" в </w:t>
      </w:r>
      <w:r>
        <w:rPr>
          <w:color w:val="000000"/>
          <w:sz w:val="28"/>
          <w:szCs w:val="28"/>
        </w:rPr>
        <w:t>администрацию</w:t>
      </w:r>
      <w:r w:rsidR="00BF26F4">
        <w:rPr>
          <w:color w:val="000000"/>
          <w:sz w:val="28"/>
          <w:szCs w:val="28"/>
        </w:rPr>
        <w:t xml:space="preserve"> Биазинского сельсовета </w:t>
      </w:r>
      <w:r>
        <w:rPr>
          <w:color w:val="000000"/>
          <w:sz w:val="28"/>
          <w:szCs w:val="28"/>
        </w:rPr>
        <w:t xml:space="preserve"> Северного района Новосибирской области </w:t>
      </w:r>
      <w:r>
        <w:rPr>
          <w:sz w:val="28"/>
          <w:szCs w:val="28"/>
        </w:rPr>
        <w:t xml:space="preserve">уведомление </w:t>
      </w:r>
      <w:proofErr w:type="gramStart"/>
      <w:r>
        <w:rPr>
          <w:sz w:val="28"/>
          <w:szCs w:val="28"/>
        </w:rPr>
        <w:t>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</w:t>
      </w:r>
      <w:proofErr w:type="gramEnd"/>
      <w:r>
        <w:rPr>
          <w:sz w:val="28"/>
          <w:szCs w:val="28"/>
        </w:rPr>
        <w:t xml:space="preserve"> на выполнение им работы на условиях гражданско-правового договора в коммерческой или некоммерческой организации комиссией не рассматривался».</w:t>
      </w:r>
    </w:p>
    <w:p w:rsidR="000220C8" w:rsidRDefault="000220C8" w:rsidP="000220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Дополнить подпунктами 15.1- 15.3 следующего содержания:</w:t>
      </w:r>
    </w:p>
    <w:p w:rsidR="000220C8" w:rsidRDefault="000220C8" w:rsidP="000220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«15.1. Обращение, указанное в абзаце втором подпункта "2" пункта 14 настоящего Положения, подается гражданином, замещавшим должность муниципальной службы в администрации Биазинского сельсовета Северного района Новосибирской области (далее - администрации</w:t>
      </w:r>
      <w:r w:rsidR="00C046A0">
        <w:rPr>
          <w:sz w:val="28"/>
          <w:szCs w:val="28"/>
        </w:rPr>
        <w:t>).</w:t>
      </w:r>
      <w:r>
        <w:rPr>
          <w:sz w:val="28"/>
          <w:szCs w:val="28"/>
        </w:rPr>
        <w:t xml:space="preserve">  </w:t>
      </w:r>
    </w:p>
    <w:p w:rsidR="000220C8" w:rsidRDefault="000220C8" w:rsidP="000220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обращении указываются: </w:t>
      </w:r>
    </w:p>
    <w:p w:rsidR="000220C8" w:rsidRDefault="000220C8" w:rsidP="000220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 гражданина; </w:t>
      </w:r>
    </w:p>
    <w:p w:rsidR="000220C8" w:rsidRDefault="000220C8" w:rsidP="000220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рождения; </w:t>
      </w:r>
    </w:p>
    <w:p w:rsidR="000220C8" w:rsidRDefault="000220C8" w:rsidP="000220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места жительства; </w:t>
      </w:r>
    </w:p>
    <w:p w:rsidR="000220C8" w:rsidRDefault="000220C8" w:rsidP="000220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замещаемые должности в течение последних двух лет до дня увольнения с государственной службы; </w:t>
      </w:r>
    </w:p>
    <w:p w:rsidR="000220C8" w:rsidRDefault="000220C8" w:rsidP="000220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наименование, местонахождение коммерческой или некоммерческой организации, характер ее деятельности; </w:t>
      </w:r>
    </w:p>
    <w:p w:rsidR="000220C8" w:rsidRDefault="000220C8" w:rsidP="000220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должностные (служебные) обязанности, исполняемые гражданином во время замещения им должности государственной службы; </w:t>
      </w:r>
    </w:p>
    <w:p w:rsidR="000220C8" w:rsidRDefault="000220C8" w:rsidP="000220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функции по муниципальному управлению в отношении коммерческой или некоммерческой организации; </w:t>
      </w:r>
    </w:p>
    <w:p w:rsidR="000220C8" w:rsidRDefault="000220C8" w:rsidP="000220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договора (трудовой или гражданско-правовой), предполагаемый срок его действия; </w:t>
      </w:r>
    </w:p>
    <w:p w:rsidR="000220C8" w:rsidRDefault="000220C8" w:rsidP="000220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A2D79">
        <w:rPr>
          <w:sz w:val="28"/>
          <w:szCs w:val="28"/>
        </w:rPr>
        <w:t>администрации Биазинского сельсовета</w:t>
      </w:r>
      <w:r>
        <w:rPr>
          <w:sz w:val="28"/>
          <w:szCs w:val="28"/>
        </w:rPr>
        <w:t xml:space="preserve"> 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7" w:history="1">
        <w:r>
          <w:rPr>
            <w:color w:val="0000FF"/>
            <w:sz w:val="28"/>
            <w:szCs w:val="28"/>
          </w:rPr>
          <w:t>статьи 12</w:t>
        </w:r>
      </w:hyperlink>
      <w:r>
        <w:rPr>
          <w:sz w:val="28"/>
          <w:szCs w:val="28"/>
        </w:rPr>
        <w:t xml:space="preserve"> Федерального закона от 25.12.2008 N 273-ФЗ "О противодействии коррупции".</w:t>
      </w:r>
    </w:p>
    <w:p w:rsidR="000220C8" w:rsidRDefault="000220C8" w:rsidP="000220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0220C8" w:rsidRDefault="000220C8" w:rsidP="000220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15.2.  Обращение, указанное в абзаце втором подпункта "б" пункта 16 настоящего Положения, может быть подано муниципальным 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0220C8" w:rsidRDefault="000220C8" w:rsidP="000220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15.3. Уведомление, указанное в подпункте "5" пункта 14 настоящего Положения, рассматривается </w:t>
      </w:r>
      <w:r w:rsidR="00293F9D">
        <w:rPr>
          <w:sz w:val="28"/>
          <w:szCs w:val="28"/>
        </w:rPr>
        <w:t xml:space="preserve">администрацией Биазинского </w:t>
      </w:r>
      <w:r w:rsidR="00293F9D" w:rsidRPr="004E316B">
        <w:rPr>
          <w:sz w:val="28"/>
          <w:szCs w:val="28"/>
        </w:rPr>
        <w:t>сельсо</w:t>
      </w:r>
      <w:r w:rsidR="00293F9D">
        <w:rPr>
          <w:sz w:val="28"/>
          <w:szCs w:val="28"/>
        </w:rPr>
        <w:t>вета</w:t>
      </w:r>
      <w:r>
        <w:rPr>
          <w:sz w:val="28"/>
          <w:szCs w:val="28"/>
        </w:rPr>
        <w:t xml:space="preserve"> Северного района Новосибирской области, которое осуществляет подготовку мотивированного заключения о соблюдении гражданином, замещавшим должность муниципальной службы в администрации, требований </w:t>
      </w:r>
      <w:hyperlink r:id="rId8" w:history="1">
        <w:r>
          <w:rPr>
            <w:color w:val="0000FF"/>
            <w:sz w:val="28"/>
            <w:szCs w:val="28"/>
          </w:rPr>
          <w:t>статьи 12</w:t>
        </w:r>
      </w:hyperlink>
      <w:r>
        <w:rPr>
          <w:sz w:val="28"/>
          <w:szCs w:val="28"/>
        </w:rPr>
        <w:t xml:space="preserve"> Федерального закона от 25 декабря 2008 г. N 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</w:t>
      </w:r>
      <w:proofErr w:type="gramStart"/>
      <w:r>
        <w:rPr>
          <w:sz w:val="28"/>
          <w:szCs w:val="28"/>
        </w:rPr>
        <w:t>."</w:t>
      </w:r>
      <w:bookmarkStart w:id="0" w:name="_GoBack"/>
      <w:bookmarkEnd w:id="0"/>
      <w:proofErr w:type="gramEnd"/>
    </w:p>
    <w:p w:rsidR="000220C8" w:rsidRDefault="000220C8" w:rsidP="000220C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hyperlink r:id="rId9" w:history="1">
        <w:r w:rsidRPr="00F91935">
          <w:rPr>
            <w:color w:val="000000"/>
            <w:sz w:val="28"/>
            <w:szCs w:val="28"/>
          </w:rPr>
          <w:t>Подпункт 1 пункта 1</w:t>
        </w:r>
      </w:hyperlink>
      <w:r w:rsidRPr="00F91935">
        <w:rPr>
          <w:color w:val="000000"/>
          <w:sz w:val="28"/>
          <w:szCs w:val="28"/>
        </w:rPr>
        <w:t>6 дополнить словами ", за исключением случаев, предусмотренных пунктами 1</w:t>
      </w:r>
      <w:r>
        <w:rPr>
          <w:color w:val="000000"/>
          <w:sz w:val="28"/>
          <w:szCs w:val="28"/>
        </w:rPr>
        <w:t>6</w:t>
      </w:r>
      <w:r w:rsidRPr="00F91935">
        <w:rPr>
          <w:color w:val="000000"/>
          <w:sz w:val="28"/>
          <w:szCs w:val="28"/>
        </w:rPr>
        <w:t>.1 и 1</w:t>
      </w:r>
      <w:r>
        <w:rPr>
          <w:color w:val="000000"/>
          <w:sz w:val="28"/>
          <w:szCs w:val="28"/>
        </w:rPr>
        <w:t>6</w:t>
      </w:r>
      <w:r w:rsidRPr="00F91935">
        <w:rPr>
          <w:color w:val="000000"/>
          <w:sz w:val="28"/>
          <w:szCs w:val="28"/>
        </w:rPr>
        <w:t>.2 настоящего Положения</w:t>
      </w:r>
      <w:r>
        <w:rPr>
          <w:color w:val="000000"/>
          <w:sz w:val="28"/>
          <w:szCs w:val="28"/>
        </w:rPr>
        <w:t>»</w:t>
      </w:r>
      <w:r w:rsidRPr="00F91935">
        <w:rPr>
          <w:color w:val="000000"/>
          <w:sz w:val="28"/>
          <w:szCs w:val="28"/>
        </w:rPr>
        <w:t>;</w:t>
      </w:r>
    </w:p>
    <w:p w:rsidR="000220C8" w:rsidRDefault="000220C8" w:rsidP="000220C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Дополнить подпунктами 16.1 и 16.2 следующего содержания:</w:t>
      </w:r>
    </w:p>
    <w:p w:rsidR="000220C8" w:rsidRDefault="000220C8" w:rsidP="000220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«16.1. </w:t>
      </w:r>
      <w:r>
        <w:rPr>
          <w:sz w:val="28"/>
          <w:szCs w:val="28"/>
        </w:rPr>
        <w:t>Заседание комиссии по рассмотрению заявления, указанного в абзаце третьем подпункта 2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220C8" w:rsidRDefault="000220C8" w:rsidP="000220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16.2. Уведомление, указанное в подпункте 5 пункта 14 настоящего Положения, как правило, рассматривается на очередном </w:t>
      </w:r>
      <w:r w:rsidR="00C24973">
        <w:rPr>
          <w:sz w:val="28"/>
          <w:szCs w:val="28"/>
        </w:rPr>
        <w:t>(плановом) заседании комиссии.</w:t>
      </w:r>
    </w:p>
    <w:p w:rsidR="000220C8" w:rsidRDefault="000220C8" w:rsidP="000220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Пункты 17 и 18 Положения изложить в следующей редакции:</w:t>
      </w:r>
    </w:p>
    <w:p w:rsidR="000220C8" w:rsidRDefault="000220C8" w:rsidP="000220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«17.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</w:t>
      </w:r>
    </w:p>
    <w:p w:rsidR="000220C8" w:rsidRDefault="000220C8" w:rsidP="000220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письменной просьбы муниципального служащего или гражданина, замещавшего должность муниципальной службы в администрации, </w:t>
      </w:r>
      <w:r>
        <w:rPr>
          <w:sz w:val="28"/>
          <w:szCs w:val="28"/>
        </w:rPr>
        <w:lastRenderedPageBreak/>
        <w:t>о рассмотрении указанного вопроса без его участия заседание комиссии проводится в его отсутствие.</w:t>
      </w:r>
    </w:p>
    <w:p w:rsidR="000220C8" w:rsidRDefault="000220C8" w:rsidP="000220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неявки на заседание комиссии муниципального служащего (его представителя) или гражданина, замещавшего должность муниципальной  службы в администрации,  при отсутствии письменной просьбы муниципального служащего или указанного гражданина о рассмотрении данного вопроса без его участия рассмотрение вопроса откладывается.</w:t>
      </w:r>
    </w:p>
    <w:p w:rsidR="000220C8" w:rsidRDefault="000220C8" w:rsidP="000220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или гражданина, замещавшего должность муниципальной  службы в администрации.</w:t>
      </w:r>
    </w:p>
    <w:p w:rsidR="000220C8" w:rsidRDefault="000220C8" w:rsidP="000220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18. На заседании комиссии заслушиваются пояснения муниципального служащего или гражданина, замещавшего должность муниципальной службы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материалы».</w:t>
      </w:r>
    </w:p>
    <w:p w:rsidR="000220C8" w:rsidRDefault="000220C8" w:rsidP="000220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Дополнить пунктом 23.1 следующего содержания:</w:t>
      </w:r>
    </w:p>
    <w:p w:rsidR="000220C8" w:rsidRDefault="000220C8" w:rsidP="000220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«23.1. По итогам рассмотрения вопроса, указанного в подпункте 5 пункта 14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0220C8" w:rsidRPr="00EF3FFF" w:rsidRDefault="000220C8" w:rsidP="000220C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</w:t>
      </w:r>
      <w:r w:rsidRPr="00EF3FFF">
        <w:rPr>
          <w:color w:val="000000"/>
          <w:sz w:val="28"/>
          <w:szCs w:val="28"/>
        </w:rPr>
        <w:t>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0220C8" w:rsidRPr="00EF3FFF" w:rsidRDefault="000220C8" w:rsidP="000220C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F3FFF">
        <w:rPr>
          <w:color w:val="000000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0" w:history="1">
        <w:r w:rsidRPr="00EF3FFF">
          <w:rPr>
            <w:color w:val="000000"/>
            <w:sz w:val="28"/>
            <w:szCs w:val="28"/>
          </w:rPr>
          <w:t>статьи 12</w:t>
        </w:r>
      </w:hyperlink>
      <w:r w:rsidRPr="00EF3FFF">
        <w:rPr>
          <w:color w:val="000000"/>
          <w:sz w:val="28"/>
          <w:szCs w:val="28"/>
        </w:rPr>
        <w:t xml:space="preserve"> Федерального закона от 25.12.2008 N 273-ФЗ "О противодействии коррупции". В этом случае комиссия рекомендует Главе </w:t>
      </w:r>
      <w:r w:rsidR="00872B88">
        <w:rPr>
          <w:color w:val="000000"/>
          <w:sz w:val="28"/>
          <w:szCs w:val="28"/>
        </w:rPr>
        <w:t xml:space="preserve">Биазинского сельсовета </w:t>
      </w:r>
      <w:r w:rsidRPr="00EF3FFF">
        <w:rPr>
          <w:color w:val="000000"/>
          <w:sz w:val="28"/>
          <w:szCs w:val="28"/>
        </w:rPr>
        <w:t>Северного района Новосибирской области проинформировать об указанных обстоятельствах органы прокуратуры и уведомившую организацию</w:t>
      </w:r>
      <w:proofErr w:type="gramStart"/>
      <w:r w:rsidRPr="00EF3FFF">
        <w:rPr>
          <w:color w:val="000000"/>
          <w:sz w:val="28"/>
          <w:szCs w:val="28"/>
        </w:rPr>
        <w:t>."</w:t>
      </w:r>
      <w:proofErr w:type="gramEnd"/>
    </w:p>
    <w:p w:rsidR="000220C8" w:rsidRPr="00EF3FFF" w:rsidRDefault="000220C8" w:rsidP="000220C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F3FFF">
        <w:rPr>
          <w:color w:val="000000"/>
          <w:sz w:val="28"/>
          <w:szCs w:val="28"/>
        </w:rPr>
        <w:t xml:space="preserve"> 7.</w:t>
      </w:r>
      <w:r>
        <w:rPr>
          <w:color w:val="000000"/>
          <w:sz w:val="28"/>
          <w:szCs w:val="28"/>
        </w:rPr>
        <w:t>Д</w:t>
      </w:r>
      <w:r w:rsidRPr="00EF3FFF">
        <w:rPr>
          <w:color w:val="000000"/>
          <w:sz w:val="28"/>
          <w:szCs w:val="28"/>
        </w:rPr>
        <w:t>ополнить подпунктом 34.1 следующего содержания:</w:t>
      </w:r>
    </w:p>
    <w:p w:rsidR="004545DF" w:rsidRDefault="000220C8" w:rsidP="007544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FFF">
        <w:rPr>
          <w:color w:val="000000"/>
          <w:sz w:val="28"/>
          <w:szCs w:val="28"/>
        </w:rPr>
        <w:t xml:space="preserve">«Выписка из решения комиссии, заверенная подписью секретаря комиссии и печатью </w:t>
      </w:r>
      <w:r>
        <w:rPr>
          <w:sz w:val="28"/>
          <w:szCs w:val="28"/>
        </w:rPr>
        <w:t>администрации</w:t>
      </w:r>
      <w:r w:rsidRPr="00EF3FFF">
        <w:rPr>
          <w:color w:val="000000"/>
          <w:sz w:val="28"/>
          <w:szCs w:val="28"/>
        </w:rPr>
        <w:t xml:space="preserve">, вручается гражданину, замещавшему должность </w:t>
      </w:r>
      <w:r>
        <w:rPr>
          <w:color w:val="000000"/>
          <w:sz w:val="28"/>
          <w:szCs w:val="28"/>
        </w:rPr>
        <w:t>муниципальной</w:t>
      </w:r>
      <w:r w:rsidRPr="00EF3FFF">
        <w:rPr>
          <w:color w:val="000000"/>
          <w:sz w:val="28"/>
          <w:szCs w:val="28"/>
        </w:rPr>
        <w:t xml:space="preserve"> службы в </w:t>
      </w:r>
      <w:r>
        <w:rPr>
          <w:sz w:val="28"/>
          <w:szCs w:val="28"/>
        </w:rPr>
        <w:t>администрации</w:t>
      </w:r>
      <w:r w:rsidRPr="00EF3FFF">
        <w:rPr>
          <w:color w:val="000000"/>
          <w:sz w:val="28"/>
          <w:szCs w:val="28"/>
        </w:rPr>
        <w:t xml:space="preserve">, в </w:t>
      </w:r>
      <w:proofErr w:type="gramStart"/>
      <w:r w:rsidRPr="00EF3FFF">
        <w:rPr>
          <w:color w:val="000000"/>
          <w:sz w:val="28"/>
          <w:szCs w:val="28"/>
        </w:rPr>
        <w:t>отношении</w:t>
      </w:r>
      <w:proofErr w:type="gramEnd"/>
      <w:r w:rsidRPr="00EF3FFF">
        <w:rPr>
          <w:color w:val="000000"/>
          <w:sz w:val="28"/>
          <w:szCs w:val="28"/>
        </w:rPr>
        <w:t xml:space="preserve"> которого рассматривался вопрос, указанный в </w:t>
      </w:r>
      <w:hyperlink r:id="rId11" w:history="1">
        <w:r w:rsidRPr="00EF3FFF">
          <w:rPr>
            <w:color w:val="000000"/>
            <w:sz w:val="28"/>
            <w:szCs w:val="28"/>
          </w:rPr>
          <w:t>абзаце втором подпункта 2 пункта 1</w:t>
        </w:r>
      </w:hyperlink>
      <w:r>
        <w:rPr>
          <w:color w:val="000000"/>
          <w:sz w:val="28"/>
          <w:szCs w:val="28"/>
        </w:rPr>
        <w:t>4</w:t>
      </w:r>
      <w:r w:rsidRPr="00EF3FFF">
        <w:rPr>
          <w:color w:val="000000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</w:t>
      </w:r>
      <w:r>
        <w:rPr>
          <w:sz w:val="28"/>
          <w:szCs w:val="28"/>
        </w:rPr>
        <w:t xml:space="preserve"> за днем проведения соотв</w:t>
      </w:r>
      <w:r w:rsidR="00754402">
        <w:rPr>
          <w:sz w:val="28"/>
          <w:szCs w:val="28"/>
        </w:rPr>
        <w:t>етствующего заседания комиссии».</w:t>
      </w:r>
    </w:p>
    <w:p w:rsidR="001C7742" w:rsidRDefault="001C7742" w:rsidP="00B625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25EE" w:rsidRDefault="00B625EE" w:rsidP="00B625E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Биазинского сельсовета</w:t>
      </w:r>
    </w:p>
    <w:p w:rsidR="00B625EE" w:rsidRPr="00754402" w:rsidRDefault="00B625EE" w:rsidP="00B625E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                                </w:t>
      </w:r>
      <w:proofErr w:type="spellStart"/>
      <w:r>
        <w:rPr>
          <w:sz w:val="28"/>
          <w:szCs w:val="28"/>
        </w:rPr>
        <w:t>В.Л.Профорук</w:t>
      </w:r>
      <w:proofErr w:type="spellEnd"/>
    </w:p>
    <w:sectPr w:rsidR="00B625EE" w:rsidRPr="00754402" w:rsidSect="009F6F73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AAB" w:rsidRDefault="004E1AAB" w:rsidP="001C7742">
      <w:r>
        <w:separator/>
      </w:r>
    </w:p>
  </w:endnote>
  <w:endnote w:type="continuationSeparator" w:id="0">
    <w:p w:rsidR="004E1AAB" w:rsidRDefault="004E1AAB" w:rsidP="001C7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AAB" w:rsidRDefault="004E1AAB" w:rsidP="001C7742">
      <w:r>
        <w:separator/>
      </w:r>
    </w:p>
  </w:footnote>
  <w:footnote w:type="continuationSeparator" w:id="0">
    <w:p w:rsidR="004E1AAB" w:rsidRDefault="004E1AAB" w:rsidP="001C77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297"/>
    <w:rsid w:val="000220C8"/>
    <w:rsid w:val="000371D0"/>
    <w:rsid w:val="00071A36"/>
    <w:rsid w:val="00074532"/>
    <w:rsid w:val="00141A8D"/>
    <w:rsid w:val="001C7742"/>
    <w:rsid w:val="00293F9D"/>
    <w:rsid w:val="0033342D"/>
    <w:rsid w:val="00334E19"/>
    <w:rsid w:val="00452C3B"/>
    <w:rsid w:val="004545DF"/>
    <w:rsid w:val="00493A4D"/>
    <w:rsid w:val="004E1AAB"/>
    <w:rsid w:val="004E316B"/>
    <w:rsid w:val="00520117"/>
    <w:rsid w:val="005A5741"/>
    <w:rsid w:val="005F0297"/>
    <w:rsid w:val="00754402"/>
    <w:rsid w:val="007A2D79"/>
    <w:rsid w:val="007B3BE0"/>
    <w:rsid w:val="007D36DA"/>
    <w:rsid w:val="008647E6"/>
    <w:rsid w:val="00872B88"/>
    <w:rsid w:val="00891CFA"/>
    <w:rsid w:val="008D6053"/>
    <w:rsid w:val="00993BB5"/>
    <w:rsid w:val="009F6F73"/>
    <w:rsid w:val="00A50EF6"/>
    <w:rsid w:val="00AA0D48"/>
    <w:rsid w:val="00AB7715"/>
    <w:rsid w:val="00B32B57"/>
    <w:rsid w:val="00B625EE"/>
    <w:rsid w:val="00B97303"/>
    <w:rsid w:val="00B97ED7"/>
    <w:rsid w:val="00BF26F4"/>
    <w:rsid w:val="00C046A0"/>
    <w:rsid w:val="00C24973"/>
    <w:rsid w:val="00C676A9"/>
    <w:rsid w:val="00C869DC"/>
    <w:rsid w:val="00D06FBC"/>
    <w:rsid w:val="00E44025"/>
    <w:rsid w:val="00FA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7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C7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C77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C7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6F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F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48D8BA6C79014580B3FE4BC0421C5429555D8C647262D02F4649A14F756446D2D2634CT238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7CFA708930DFAEF97D79CEC503A9FE52883481A8AFC03EEDE3811BB9343FFB0FD97A8F8N6mC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2F240DFB99F2343380A41A156BE4ED53ED4535BF725CD8BA1316FEC4B59CBD9846F323T2x9C" TargetMode="External"/><Relationship Id="rId11" Type="http://schemas.openxmlformats.org/officeDocument/2006/relationships/hyperlink" Target="consultantplus://offline/ref=55E8AE6BD4829088996A1B5E22C5AD848F23AA196D15D7E5B659B19FE876D4432BE47E51E6B1DC7CD22D1AMBZ6D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933A9695E6C6CC33F606F316EE19579965D7324801993A9C2643B6A97AC0D5A59B8478FAj3XED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89342FB7243F980F7955362606789304D0F48B3703A641C4155E7A294859E77142BFE5B2D0A02F2C4474D48B2D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cp:lastPrinted>2015-02-02T10:11:00Z</cp:lastPrinted>
  <dcterms:created xsi:type="dcterms:W3CDTF">2015-01-27T11:21:00Z</dcterms:created>
  <dcterms:modified xsi:type="dcterms:W3CDTF">2015-02-02T10:38:00Z</dcterms:modified>
</cp:coreProperties>
</file>