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A" w:rsidRPr="009938F4" w:rsidRDefault="00B7284A" w:rsidP="00B7284A">
      <w:pPr>
        <w:tabs>
          <w:tab w:val="left" w:pos="6660"/>
        </w:tabs>
        <w:spacing w:after="0" w:line="240" w:lineRule="auto"/>
        <w:ind w:left="-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-339090</wp:posOffset>
            </wp:positionV>
            <wp:extent cx="6737985" cy="1460500"/>
            <wp:effectExtent l="19050" t="0" r="5715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84A" w:rsidRPr="009938F4" w:rsidRDefault="00B7284A" w:rsidP="00B7284A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 №: </w:t>
      </w:r>
      <w:r w:rsidRPr="009938F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ГП-3-1333-2013</w:t>
      </w:r>
    </w:p>
    <w:p w:rsidR="00B7284A" w:rsidRPr="009938F4" w:rsidRDefault="00B7284A" w:rsidP="00B7284A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tabs>
          <w:tab w:val="left" w:pos="860"/>
          <w:tab w:val="left" w:pos="2880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Заказчик: администрация муниципального образования </w:t>
      </w:r>
      <w:proofErr w:type="spellStart"/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  Северного района Новосибирской области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38F4">
        <w:rPr>
          <w:rFonts w:ascii="Times New Roman" w:hAnsi="Times New Roman"/>
          <w:b/>
          <w:color w:val="000000" w:themeColor="text1"/>
          <w:sz w:val="32"/>
          <w:szCs w:val="32"/>
        </w:rPr>
        <w:t xml:space="preserve">ГЕНЕРАЛЬНЫЙ ПЛАН С. БИАЗА 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38F4">
        <w:rPr>
          <w:rFonts w:ascii="Times New Roman" w:hAnsi="Times New Roman"/>
          <w:b/>
          <w:color w:val="000000" w:themeColor="text1"/>
          <w:sz w:val="32"/>
          <w:szCs w:val="32"/>
        </w:rPr>
        <w:t>БИАЗИНСКОГО  СЕЛЬСОВЕТА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9938F4">
        <w:rPr>
          <w:rFonts w:ascii="Times New Roman" w:hAnsi="Times New Roman"/>
          <w:b/>
          <w:color w:val="000000" w:themeColor="text1"/>
          <w:sz w:val="32"/>
          <w:szCs w:val="32"/>
        </w:rPr>
        <w:t>СЕВЕРНОГО РАЙОНА НОВОСИБИРСКОЙ ОБЛАСТИ</w:t>
      </w: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38F4">
        <w:rPr>
          <w:rFonts w:ascii="Times New Roman" w:hAnsi="Times New Roman"/>
          <w:b/>
          <w:color w:val="000000" w:themeColor="text1"/>
          <w:sz w:val="24"/>
          <w:szCs w:val="24"/>
        </w:rPr>
        <w:t>МАТЕРИАЛЫ ПО ОБОСНОВАНИЮ</w:t>
      </w:r>
    </w:p>
    <w:p w:rsidR="00B7284A" w:rsidRPr="009938F4" w:rsidRDefault="00B7284A" w:rsidP="00B7284A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38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(ПОЯСНИТЕЛЬНАЯ ЗАПИСКА)</w:t>
      </w: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Том 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B7284A" w:rsidRPr="009938F4" w:rsidRDefault="00B7284A" w:rsidP="00B7284A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Директор</w:t>
      </w: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9938F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С.А. </w:t>
      </w:r>
      <w:proofErr w:type="spellStart"/>
      <w:r w:rsidRPr="009938F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Заусаев</w:t>
      </w:r>
      <w:proofErr w:type="spellEnd"/>
    </w:p>
    <w:p w:rsidR="00B7284A" w:rsidRPr="009938F4" w:rsidRDefault="00B7284A" w:rsidP="00B7284A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ГАП                                                                                                     М.А. Зеленков</w:t>
      </w: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 </w:t>
      </w: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2014 г.</w:t>
      </w:r>
    </w:p>
    <w:p w:rsidR="00B7284A" w:rsidRPr="009938F4" w:rsidRDefault="00B7284A" w:rsidP="00B7284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E78F8" w:rsidRPr="009938F4" w:rsidRDefault="007E78F8" w:rsidP="00B728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01</w:t>
      </w:r>
      <w:r w:rsidR="006A2882" w:rsidRPr="009938F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Состав проекта</w:t>
      </w:r>
    </w:p>
    <w:p w:rsidR="007E78F8" w:rsidRPr="009938F4" w:rsidRDefault="007E78F8" w:rsidP="007E78F8">
      <w:pPr>
        <w:spacing w:after="0" w:line="317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78F8" w:rsidRPr="009938F4" w:rsidRDefault="007E78F8" w:rsidP="007E78F8">
      <w:pPr>
        <w:spacing w:after="0" w:line="317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Раздел «Градостроительные решения»</w:t>
      </w:r>
    </w:p>
    <w:p w:rsidR="007E78F8" w:rsidRPr="009938F4" w:rsidRDefault="007E78F8" w:rsidP="007E78F8">
      <w:pPr>
        <w:spacing w:after="0" w:line="317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78F8" w:rsidRPr="009938F4" w:rsidRDefault="007E78F8" w:rsidP="00A7192B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Положение о территориальном планировании</w:t>
      </w:r>
      <w:r w:rsidR="00870861"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– том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</w:p>
    <w:p w:rsidR="007E78F8" w:rsidRPr="009938F4" w:rsidRDefault="007E78F8" w:rsidP="00A7192B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Карты – тома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</w:p>
    <w:p w:rsidR="007E78F8" w:rsidRPr="009938F4" w:rsidRDefault="007E78F8" w:rsidP="00A7192B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Материалы по обоснованию (пояснительная записка) – том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</w:p>
    <w:p w:rsidR="007E78F8" w:rsidRPr="009938F4" w:rsidRDefault="007E78F8" w:rsidP="00A7192B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Карты – тома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</w:p>
    <w:p w:rsidR="007E78F8" w:rsidRPr="009938F4" w:rsidRDefault="007E78F8" w:rsidP="007E78F8">
      <w:pPr>
        <w:pStyle w:val="1f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Электронная версия проекта</w:t>
      </w:r>
    </w:p>
    <w:p w:rsidR="007E78F8" w:rsidRPr="009938F4" w:rsidRDefault="007E78F8" w:rsidP="007E78F8">
      <w:pPr>
        <w:pStyle w:val="1f"/>
        <w:spacing w:after="0" w:line="240" w:lineRule="auto"/>
        <w:ind w:left="7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8F8" w:rsidRPr="009938F4" w:rsidRDefault="007E78F8" w:rsidP="00911F5C">
      <w:pPr>
        <w:pStyle w:val="1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Текстовая часть в формате </w:t>
      </w:r>
      <w:proofErr w:type="spellStart"/>
      <w:r w:rsidRPr="009938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78F8" w:rsidRPr="009938F4" w:rsidRDefault="007E78F8" w:rsidP="00911F5C">
      <w:pPr>
        <w:pStyle w:val="1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Графическая часть в виде рабочих наборов и слоёв </w:t>
      </w:r>
      <w:r w:rsidRPr="009938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MapInfo</w:t>
      </w: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9.0</w:t>
      </w:r>
    </w:p>
    <w:p w:rsidR="00861EE7" w:rsidRPr="009938F4" w:rsidRDefault="007E78F8" w:rsidP="00911F5C">
      <w:pPr>
        <w:pStyle w:val="1f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Графическая часть в виде растровых изображений.</w:t>
      </w:r>
    </w:p>
    <w:p w:rsidR="00861223" w:rsidRPr="009938F4" w:rsidRDefault="00861223" w:rsidP="00F75A1C">
      <w:pPr>
        <w:pStyle w:val="1f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1C1" w:rsidRPr="009938F4" w:rsidRDefault="00F961C1" w:rsidP="00F75A1C">
      <w:pPr>
        <w:pStyle w:val="1f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961C1" w:rsidRPr="009938F4" w:rsidSect="00F961C1">
          <w:footerReference w:type="default" r:id="rId9"/>
          <w:footerReference w:type="first" r:id="rId10"/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7E78F8" w:rsidRPr="009938F4" w:rsidRDefault="007E78F8" w:rsidP="00B06C88">
      <w:pPr>
        <w:pStyle w:val="1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02</w:t>
      </w:r>
      <w:r w:rsidR="006A2882" w:rsidRPr="0099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9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Список основных исполнителей</w:t>
      </w:r>
    </w:p>
    <w:p w:rsidR="007E78F8" w:rsidRPr="009938F4" w:rsidRDefault="007E78F8" w:rsidP="007E78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020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431"/>
        <w:gridCol w:w="2507"/>
        <w:gridCol w:w="2228"/>
        <w:gridCol w:w="1416"/>
      </w:tblGrid>
      <w:tr w:rsidR="007E78F8" w:rsidRPr="009938F4" w:rsidTr="00DF00F8">
        <w:trPr>
          <w:trHeight w:val="384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7E78F8" w:rsidRPr="009938F4" w:rsidTr="00DF00F8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F8" w:rsidRPr="009938F4" w:rsidTr="002F3723">
        <w:trPr>
          <w:trHeight w:val="575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E78F8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84A" w:rsidRPr="009938F4" w:rsidTr="002F3723">
        <w:trPr>
          <w:trHeight w:val="575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ГАП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Зеленков М.А.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F8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E78F8" w:rsidRPr="009938F4" w:rsidRDefault="009E0241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экономического отдела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E78F8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Томилина Т.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78F8" w:rsidRPr="009938F4" w:rsidRDefault="007E78F8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7284A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ГАП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Зеленков М.А.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84A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Инженерная подготовка и вертикальная планировка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ГАП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Зеленков М.А.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1153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отдела инженерных коммуникаций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Трофимова Н.А.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1153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Теплоснабжение и газоснабжение</w:t>
            </w: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1153" w:rsidRPr="009938F4" w:rsidTr="002F3723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C1153" w:rsidRPr="009938F4" w:rsidRDefault="00CC1153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84A" w:rsidRPr="009938F4" w:rsidTr="000541FD">
        <w:trPr>
          <w:trHeight w:val="245"/>
          <w:jc w:val="center"/>
        </w:trPr>
        <w:tc>
          <w:tcPr>
            <w:tcW w:w="623" w:type="dxa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vAlign w:val="center"/>
          </w:tcPr>
          <w:p w:rsidR="00B7284A" w:rsidRPr="009938F4" w:rsidRDefault="00B7284A" w:rsidP="002B3D35">
            <w:pPr>
              <w:spacing w:beforeLines="20" w:afterLines="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Графическое оформление проекта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ГАП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Зеленков М.А.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284A" w:rsidRPr="009938F4" w:rsidRDefault="00B7284A" w:rsidP="002B3D35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961C1" w:rsidRPr="009938F4" w:rsidRDefault="00F961C1" w:rsidP="007E78F8">
      <w:pPr>
        <w:pStyle w:val="11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961C1" w:rsidRPr="009938F4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7E78F8" w:rsidRDefault="007E78F8" w:rsidP="007E78F8">
      <w:pPr>
        <w:pStyle w:val="11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Состав карт раздела «Градостроительные решения»</w:t>
      </w:r>
    </w:p>
    <w:p w:rsidR="009A50C2" w:rsidRPr="009938F4" w:rsidRDefault="009A50C2" w:rsidP="007E78F8">
      <w:pPr>
        <w:pStyle w:val="11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8895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5977"/>
        <w:gridCol w:w="1096"/>
        <w:gridCol w:w="943"/>
      </w:tblGrid>
      <w:tr w:rsidR="009A50C2" w:rsidTr="009A50C2">
        <w:trPr>
          <w:trHeight w:val="68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листа</w:t>
            </w:r>
          </w:p>
        </w:tc>
      </w:tr>
      <w:tr w:rsidR="009A50C2" w:rsidTr="009A50C2">
        <w:trPr>
          <w:trHeight w:val="7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0C2" w:rsidTr="009A50C2">
        <w:trPr>
          <w:trHeight w:val="7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планируемых границ  населённого пункта, М 1:5000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0C2" w:rsidTr="009A50C2">
        <w:trPr>
          <w:trHeight w:val="7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планируемого размещения объектов местного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 1:5 000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50C2" w:rsidTr="009A50C2">
        <w:trPr>
          <w:trHeight w:val="7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функционального зонирования территории, М 1:5 000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развития транспортной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A50C2" w:rsidRDefault="009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1:5 000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инженерной подготовки и вертикальной планировки, М 1:5000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положения территории в системе расселения, </w:t>
            </w:r>
          </w:p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1:50 000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 w:rsidP="0064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</w:t>
            </w:r>
            <w:r w:rsidR="0064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64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современного использования территории,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комплексной оценки территории, зон с особыми условиями использования территорий, границ территорий объектов культурного наследия,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территорий, подверженных риску возникновения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 1:5 000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50C2" w:rsidTr="009A50C2">
        <w:trPr>
          <w:trHeight w:val="68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развития сетей и сооружений инженерной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 1:5 000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C2" w:rsidRDefault="009A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100F4" w:rsidRPr="009938F4" w:rsidRDefault="009100F4" w:rsidP="00861EE7">
      <w:pPr>
        <w:spacing w:line="240" w:lineRule="auto"/>
        <w:jc w:val="center"/>
        <w:rPr>
          <w:color w:val="000000" w:themeColor="text1"/>
        </w:rPr>
        <w:sectPr w:rsidR="009100F4" w:rsidRPr="009938F4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61EE7" w:rsidP="00861EE7">
      <w:pPr>
        <w:spacing w:line="240" w:lineRule="auto"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:rsidR="00861EE7" w:rsidRPr="009938F4" w:rsidRDefault="008C6020" w:rsidP="00861E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9938F4">
        <w:rPr>
          <w:rFonts w:ascii="Times New Roman" w:hAnsi="Times New Roman"/>
          <w:b/>
          <w:color w:val="000000" w:themeColor="text1"/>
          <w:sz w:val="40"/>
          <w:szCs w:val="40"/>
        </w:rPr>
        <w:t>ПОЯСНИТЕЛЬНАЯ ЗАПИСК</w:t>
      </w:r>
      <w:r w:rsidR="00861EE7" w:rsidRPr="009938F4">
        <w:rPr>
          <w:rFonts w:ascii="Times New Roman" w:hAnsi="Times New Roman"/>
          <w:b/>
          <w:color w:val="000000" w:themeColor="text1"/>
          <w:sz w:val="40"/>
          <w:szCs w:val="40"/>
        </w:rPr>
        <w:t>А</w:t>
      </w:r>
    </w:p>
    <w:p w:rsidR="00630DD3" w:rsidRPr="009938F4" w:rsidRDefault="00F75A1C" w:rsidP="00F75A1C">
      <w:pPr>
        <w:pStyle w:val="S8"/>
        <w:ind w:firstLine="0"/>
        <w:rPr>
          <w:b/>
          <w:color w:val="000000" w:themeColor="text1"/>
        </w:rPr>
      </w:pPr>
      <w:r w:rsidRPr="009938F4">
        <w:rPr>
          <w:color w:val="000000" w:themeColor="text1"/>
          <w:sz w:val="40"/>
          <w:szCs w:val="40"/>
        </w:rPr>
        <w:br w:type="page"/>
      </w:r>
      <w:r w:rsidR="00630DD3" w:rsidRPr="009938F4">
        <w:rPr>
          <w:b/>
          <w:color w:val="000000" w:themeColor="text1"/>
        </w:rPr>
        <w:lastRenderedPageBreak/>
        <w:t>01</w:t>
      </w:r>
      <w:r w:rsidR="006A2882" w:rsidRPr="009938F4">
        <w:rPr>
          <w:b/>
          <w:color w:val="000000" w:themeColor="text1"/>
        </w:rPr>
        <w:t>.</w:t>
      </w:r>
      <w:r w:rsidR="00630DD3" w:rsidRPr="009938F4">
        <w:rPr>
          <w:b/>
          <w:color w:val="000000" w:themeColor="text1"/>
        </w:rPr>
        <w:t xml:space="preserve"> Состав проекта </w:t>
      </w:r>
    </w:p>
    <w:p w:rsidR="00630DD3" w:rsidRPr="009938F4" w:rsidRDefault="00630DD3" w:rsidP="00861EE7">
      <w:pPr>
        <w:pStyle w:val="S8"/>
        <w:ind w:firstLine="0"/>
        <w:rPr>
          <w:b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>02</w:t>
      </w:r>
      <w:r w:rsidR="006A2882" w:rsidRPr="009938F4">
        <w:rPr>
          <w:b/>
          <w:color w:val="000000" w:themeColor="text1"/>
          <w:szCs w:val="28"/>
        </w:rPr>
        <w:t>.</w:t>
      </w:r>
      <w:r w:rsidRPr="009938F4">
        <w:rPr>
          <w:b/>
          <w:color w:val="000000" w:themeColor="text1"/>
          <w:szCs w:val="28"/>
        </w:rPr>
        <w:t xml:space="preserve"> Список основных исполнителей</w:t>
      </w:r>
    </w:p>
    <w:p w:rsidR="00630DD3" w:rsidRPr="009938F4" w:rsidRDefault="00630DD3" w:rsidP="00B11240">
      <w:pPr>
        <w:pStyle w:val="S8"/>
        <w:rPr>
          <w:b/>
          <w:color w:val="000000" w:themeColor="text1"/>
          <w:sz w:val="24"/>
        </w:rPr>
      </w:pPr>
    </w:p>
    <w:p w:rsidR="00EA7FA0" w:rsidRPr="009938F4" w:rsidRDefault="002C293B" w:rsidP="002C293B">
      <w:pPr>
        <w:pStyle w:val="S8"/>
        <w:jc w:val="center"/>
        <w:rPr>
          <w:b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>СОДЕРЖАНИЕ</w:t>
      </w:r>
    </w:p>
    <w:p w:rsidR="002C293B" w:rsidRPr="009938F4" w:rsidRDefault="007527E7" w:rsidP="007527E7">
      <w:pPr>
        <w:pStyle w:val="S8"/>
        <w:tabs>
          <w:tab w:val="left" w:pos="8215"/>
        </w:tabs>
        <w:jc w:val="left"/>
        <w:rPr>
          <w:b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ab/>
      </w:r>
    </w:p>
    <w:p w:rsidR="00FF0EDC" w:rsidRPr="009938F4" w:rsidRDefault="00EB0D6B" w:rsidP="00FF0EDC">
      <w:pPr>
        <w:pStyle w:val="1c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  <w:lang w:eastAsia="ru-RU"/>
        </w:rPr>
      </w:pPr>
      <w:r w:rsidRPr="00EB0D6B">
        <w:rPr>
          <w:b/>
          <w:caps/>
          <w:color w:val="000000" w:themeColor="text1"/>
        </w:rPr>
        <w:fldChar w:fldCharType="begin"/>
      </w:r>
      <w:r w:rsidR="009C2BBC" w:rsidRPr="009938F4">
        <w:rPr>
          <w:caps/>
          <w:color w:val="000000" w:themeColor="text1"/>
        </w:rPr>
        <w:instrText xml:space="preserve"> TOC \o "1-3" \u </w:instrText>
      </w:r>
      <w:r w:rsidRPr="00EB0D6B">
        <w:rPr>
          <w:b/>
          <w:caps/>
          <w:color w:val="000000" w:themeColor="text1"/>
        </w:rPr>
        <w:fldChar w:fldCharType="separate"/>
      </w:r>
    </w:p>
    <w:p w:rsidR="00FA5CA6" w:rsidRPr="009938F4" w:rsidRDefault="00FA5CA6" w:rsidP="0056139E">
      <w:pPr>
        <w:pStyle w:val="1c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  <w:lang w:eastAsia="ru-RU"/>
        </w:rPr>
      </w:pPr>
    </w:p>
    <w:tbl>
      <w:tblPr>
        <w:tblStyle w:val="af0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59"/>
        <w:gridCol w:w="8101"/>
        <w:gridCol w:w="546"/>
      </w:tblGrid>
      <w:tr w:rsidR="00D7183F" w:rsidRPr="009938F4" w:rsidTr="009938F4">
        <w:tc>
          <w:tcPr>
            <w:tcW w:w="959" w:type="dxa"/>
          </w:tcPr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Введение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Анализ использования территории, возможных направлений развития и ограничений использования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8101" w:type="dxa"/>
          </w:tcPr>
          <w:p w:rsidR="00D7183F" w:rsidRPr="009938F4" w:rsidRDefault="001B082E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</w:rPr>
              <w:t>Комплексная оценка и описание основных проблем развития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1.1.1</w:t>
            </w:r>
          </w:p>
        </w:tc>
        <w:tc>
          <w:tcPr>
            <w:tcW w:w="8101" w:type="dxa"/>
          </w:tcPr>
          <w:p w:rsidR="00D7183F" w:rsidRPr="009938F4" w:rsidRDefault="001B082E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</w:rPr>
              <w:t>Положение территории в системе поселения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1.1.2</w:t>
            </w:r>
          </w:p>
        </w:tc>
        <w:tc>
          <w:tcPr>
            <w:tcW w:w="8101" w:type="dxa"/>
          </w:tcPr>
          <w:p w:rsidR="00D7183F" w:rsidRPr="009938F4" w:rsidRDefault="001B082E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</w:rPr>
              <w:t>Памятники истории и культуры</w:t>
            </w:r>
          </w:p>
        </w:tc>
        <w:tc>
          <w:tcPr>
            <w:tcW w:w="546" w:type="dxa"/>
          </w:tcPr>
          <w:p w:rsidR="00D7183F" w:rsidRPr="009938F4" w:rsidRDefault="009938F4" w:rsidP="00E92C15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101" w:type="dxa"/>
          </w:tcPr>
          <w:p w:rsidR="00D7183F" w:rsidRPr="009938F4" w:rsidRDefault="001B082E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</w:rPr>
              <w:t>Анализ использования территории поселения, возможных направлений развития и ограничений использования территории Биазинского сельсовета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8101" w:type="dxa"/>
          </w:tcPr>
          <w:p w:rsidR="00D7183F" w:rsidRPr="009938F4" w:rsidRDefault="001B082E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</w:rPr>
              <w:t>Комплексная оценка территории и описание основных проблем развития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2.1.1</w:t>
            </w: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Демографическая ситуация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2.1.2</w:t>
            </w: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Экономическая база развития поселения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15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2.1.3</w:t>
            </w: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Жилищный фонд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18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2.1.4</w:t>
            </w:r>
          </w:p>
        </w:tc>
        <w:tc>
          <w:tcPr>
            <w:tcW w:w="8101" w:type="dxa"/>
          </w:tcPr>
          <w:p w:rsidR="00D7183F" w:rsidRPr="009938F4" w:rsidRDefault="00D7183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Учреждения и предприятия обслуживания населения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19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2.1.5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Баланс территории</w:t>
            </w:r>
          </w:p>
        </w:tc>
        <w:tc>
          <w:tcPr>
            <w:tcW w:w="546" w:type="dxa"/>
          </w:tcPr>
          <w:p w:rsidR="00D7183F" w:rsidRPr="009938F4" w:rsidRDefault="009938F4" w:rsidP="00920B84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2.1.6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Транспортная инфраструктура</w:t>
            </w:r>
          </w:p>
        </w:tc>
        <w:tc>
          <w:tcPr>
            <w:tcW w:w="546" w:type="dxa"/>
          </w:tcPr>
          <w:p w:rsidR="00D7183F" w:rsidRPr="009938F4" w:rsidRDefault="009938F4" w:rsidP="00920B84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2.1.7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Инженерная подготовка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24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2.1.8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Инженерная инфраструктура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24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Ограничения на использование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26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9938F4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2.</w:t>
            </w:r>
            <w:r w:rsidR="009938F4" w:rsidRPr="009938F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Выводы и рекомендации</w:t>
            </w:r>
          </w:p>
        </w:tc>
        <w:tc>
          <w:tcPr>
            <w:tcW w:w="546" w:type="dxa"/>
          </w:tcPr>
          <w:p w:rsidR="00D7183F" w:rsidRPr="009938F4" w:rsidRDefault="009938F4" w:rsidP="00A31CA7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</w:t>
            </w:r>
            <w:r w:rsidR="00A31CA7">
              <w:rPr>
                <w:color w:val="000000" w:themeColor="text1"/>
                <w:sz w:val="24"/>
              </w:rPr>
              <w:t>9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13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Утвержденные документы территориального планирования Новосибирского области, Северного района и территории </w:t>
            </w:r>
            <w:r w:rsidR="008A0BE9" w:rsidRPr="009938F4">
              <w:rPr>
                <w:color w:val="000000" w:themeColor="text1"/>
              </w:rPr>
              <w:t>Биазинского</w:t>
            </w:r>
            <w:r w:rsidRPr="009938F4">
              <w:rPr>
                <w:color w:val="000000" w:themeColor="text1"/>
                <w:sz w:val="24"/>
              </w:rPr>
              <w:t xml:space="preserve"> сельсовета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29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101" w:type="dxa"/>
          </w:tcPr>
          <w:p w:rsidR="00D7183F" w:rsidRPr="009938F4" w:rsidRDefault="006F24FF" w:rsidP="008A0BE9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Перечень мероприятий планов и программ социально-экономического развития территории села </w:t>
            </w:r>
            <w:r w:rsidR="008A0BE9" w:rsidRPr="009938F4">
              <w:rPr>
                <w:color w:val="000000" w:themeColor="text1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4.1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Перечень мероприятий Комплексной программы социально-экономического развития Северного района Новосибирской области на 2011-2025 годы относительно территории села </w:t>
            </w:r>
            <w:r w:rsidR="008A0BE9" w:rsidRPr="009938F4">
              <w:rPr>
                <w:color w:val="000000" w:themeColor="text1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4.2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Перечень мероприятий Плана социально-экономического развития Северного района Новосибирской области на 2014 год и на период до 2016 года относительно территории села </w:t>
            </w:r>
            <w:r w:rsidR="008A0BE9" w:rsidRPr="009938F4">
              <w:rPr>
                <w:color w:val="000000" w:themeColor="text1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4.3</w:t>
            </w:r>
          </w:p>
        </w:tc>
        <w:tc>
          <w:tcPr>
            <w:tcW w:w="8101" w:type="dxa"/>
          </w:tcPr>
          <w:p w:rsidR="00D7183F" w:rsidRPr="009938F4" w:rsidRDefault="006F24FF" w:rsidP="008A0BE9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Перечень  мероприятий Комплексной программы социально-экономического развития </w:t>
            </w:r>
            <w:r w:rsidR="008A0BE9" w:rsidRPr="009938F4">
              <w:rPr>
                <w:color w:val="000000" w:themeColor="text1"/>
                <w:sz w:val="24"/>
              </w:rPr>
              <w:t>Биазинского</w:t>
            </w:r>
            <w:r w:rsidRPr="009938F4">
              <w:rPr>
                <w:color w:val="000000" w:themeColor="text1"/>
                <w:sz w:val="24"/>
              </w:rPr>
              <w:t xml:space="preserve"> сельсовета Северного района Новосибирской области на 2011-2025 годы относительно территории села </w:t>
            </w:r>
            <w:r w:rsidR="008A0BE9" w:rsidRPr="009938F4">
              <w:rPr>
                <w:color w:val="000000" w:themeColor="text1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4.4</w:t>
            </w:r>
          </w:p>
        </w:tc>
        <w:tc>
          <w:tcPr>
            <w:tcW w:w="8101" w:type="dxa"/>
          </w:tcPr>
          <w:p w:rsidR="00D7183F" w:rsidRPr="009938F4" w:rsidRDefault="006F24FF" w:rsidP="000C3A71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Перечень мероприятий Плана социально-экономического развития </w:t>
            </w:r>
            <w:r w:rsidR="008A0BE9" w:rsidRPr="009938F4">
              <w:rPr>
                <w:color w:val="000000" w:themeColor="text1"/>
                <w:sz w:val="24"/>
              </w:rPr>
              <w:t>Биазинского</w:t>
            </w:r>
            <w:r w:rsidRPr="009938F4">
              <w:rPr>
                <w:color w:val="000000" w:themeColor="text1"/>
                <w:sz w:val="24"/>
              </w:rPr>
              <w:t xml:space="preserve"> сельсовета Северного района Новосибирской области на 201</w:t>
            </w:r>
            <w:r w:rsidR="000C3A71" w:rsidRPr="009938F4">
              <w:rPr>
                <w:color w:val="000000" w:themeColor="text1"/>
                <w:sz w:val="24"/>
              </w:rPr>
              <w:t>4</w:t>
            </w:r>
            <w:r w:rsidRPr="009938F4">
              <w:rPr>
                <w:color w:val="000000" w:themeColor="text1"/>
                <w:sz w:val="24"/>
              </w:rPr>
              <w:t xml:space="preserve"> год и на период до 201</w:t>
            </w:r>
            <w:r w:rsidR="000C3A71" w:rsidRPr="009938F4">
              <w:rPr>
                <w:color w:val="000000" w:themeColor="text1"/>
                <w:sz w:val="24"/>
              </w:rPr>
              <w:t>6</w:t>
            </w:r>
            <w:r w:rsidRPr="009938F4">
              <w:rPr>
                <w:color w:val="000000" w:themeColor="text1"/>
                <w:sz w:val="24"/>
              </w:rPr>
              <w:t xml:space="preserve"> года относительно территории села </w:t>
            </w:r>
            <w:r w:rsidR="000C3A71" w:rsidRPr="009938F4">
              <w:rPr>
                <w:color w:val="000000" w:themeColor="text1"/>
                <w:sz w:val="24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31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Утвержденные документы территориального планирования и развитие территории села </w:t>
            </w:r>
            <w:r w:rsidR="008A0BE9" w:rsidRPr="009938F4">
              <w:rPr>
                <w:color w:val="000000" w:themeColor="text1"/>
              </w:rPr>
              <w:t>Биаза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32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lastRenderedPageBreak/>
              <w:t>5.1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bCs/>
                <w:color w:val="000000" w:themeColor="text1"/>
                <w:sz w:val="24"/>
              </w:rPr>
              <w:t>Сведения о планируемых для размещения на территории поселения объектов федерального значения, объектов регионального значения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32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5.2</w:t>
            </w:r>
          </w:p>
        </w:tc>
        <w:tc>
          <w:tcPr>
            <w:tcW w:w="8101" w:type="dxa"/>
          </w:tcPr>
          <w:p w:rsidR="006F24F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 xml:space="preserve">Сведения о планируемых для размещения на территории поселения объектов местного значения </w:t>
            </w:r>
          </w:p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32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101" w:type="dxa"/>
          </w:tcPr>
          <w:p w:rsidR="00D7183F" w:rsidRPr="009938F4" w:rsidRDefault="006F24F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Демографический прогноз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33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Предложения по установлению границы населённого пункта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35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Описание принятых градостроительных решений по планировочной организации и зонированию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35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8.1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Планировочная структура и функциональное зонирование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35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8.2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Развитие жилищного строительства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36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Баланс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37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8.4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Развитие и размещение предприятий и учреждений обслуживания населения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38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8.5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Описание решения по установлению зон с особыми условиями использования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42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8.6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Система озеленения и организация мест отдыха населения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43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8.7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Развитие и размещение объектов транспортной инфраструктуры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44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8.8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Инженерная подготовка и вертикальная планировка территории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46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8.9</w:t>
            </w:r>
          </w:p>
        </w:tc>
        <w:tc>
          <w:tcPr>
            <w:tcW w:w="8101" w:type="dxa"/>
          </w:tcPr>
          <w:p w:rsidR="00FF0EDC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Развитие и размещение объектов инженерной инфраструктуры</w:t>
            </w:r>
          </w:p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46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101" w:type="dxa"/>
          </w:tcPr>
          <w:p w:rsidR="00FF0EDC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Перечень и характеристика основных факторов риска возникновения чрезвычайных ситуаций природного и техногенного характера.</w:t>
            </w:r>
          </w:p>
          <w:p w:rsidR="00D7183F" w:rsidRPr="009938F4" w:rsidRDefault="00D7183F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50</w:t>
            </w:r>
          </w:p>
        </w:tc>
      </w:tr>
      <w:tr w:rsidR="00D7183F" w:rsidRPr="009938F4" w:rsidTr="009938F4">
        <w:tc>
          <w:tcPr>
            <w:tcW w:w="959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101" w:type="dxa"/>
          </w:tcPr>
          <w:p w:rsidR="00D7183F" w:rsidRPr="009938F4" w:rsidRDefault="00FF0EDC" w:rsidP="00FF0EDC">
            <w:pPr>
              <w:pStyle w:val="S8"/>
              <w:ind w:firstLine="0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Технико-экономические показатели проекта</w:t>
            </w:r>
          </w:p>
        </w:tc>
        <w:tc>
          <w:tcPr>
            <w:tcW w:w="546" w:type="dxa"/>
          </w:tcPr>
          <w:p w:rsidR="00D7183F" w:rsidRPr="009938F4" w:rsidRDefault="009938F4" w:rsidP="00FF0EDC">
            <w:pPr>
              <w:pStyle w:val="S8"/>
              <w:ind w:firstLine="12"/>
              <w:rPr>
                <w:color w:val="000000" w:themeColor="text1"/>
                <w:sz w:val="24"/>
              </w:rPr>
            </w:pPr>
            <w:r w:rsidRPr="009938F4">
              <w:rPr>
                <w:color w:val="000000" w:themeColor="text1"/>
                <w:sz w:val="24"/>
              </w:rPr>
              <w:t>52</w:t>
            </w:r>
          </w:p>
        </w:tc>
      </w:tr>
    </w:tbl>
    <w:p w:rsidR="000C3A71" w:rsidRPr="009938F4" w:rsidRDefault="00EB0D6B" w:rsidP="00EE7024">
      <w:pPr>
        <w:pStyle w:val="26"/>
      </w:pPr>
      <w:r w:rsidRPr="009938F4">
        <w:fldChar w:fldCharType="end"/>
      </w: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spacing w:after="0" w:line="240" w:lineRule="auto"/>
        <w:ind w:firstLine="709"/>
        <w:rPr>
          <w:color w:val="000000" w:themeColor="text1"/>
        </w:rPr>
      </w:pPr>
    </w:p>
    <w:p w:rsidR="0067216C" w:rsidRPr="009938F4" w:rsidRDefault="00E86979" w:rsidP="00EE7024">
      <w:pPr>
        <w:pStyle w:val="26"/>
      </w:pPr>
      <w:r w:rsidRPr="009938F4">
        <w:rPr>
          <w:caps/>
        </w:rPr>
        <w:br w:type="page"/>
      </w:r>
      <w:r w:rsidR="009938F4" w:rsidRPr="009938F4">
        <w:lastRenderedPageBreak/>
        <w:t>Введени</w:t>
      </w:r>
      <w:r w:rsidR="00EE7024">
        <w:t>е</w:t>
      </w:r>
    </w:p>
    <w:p w:rsidR="009938F4" w:rsidRPr="009938F4" w:rsidRDefault="009938F4" w:rsidP="009938F4">
      <w:pPr>
        <w:pStyle w:val="afd"/>
        <w:rPr>
          <w:color w:val="000000" w:themeColor="text1"/>
        </w:rPr>
      </w:pPr>
    </w:p>
    <w:p w:rsidR="0067216C" w:rsidRPr="009938F4" w:rsidRDefault="0067216C" w:rsidP="0067216C">
      <w:pPr>
        <w:pStyle w:val="S5"/>
        <w:rPr>
          <w:color w:val="000000" w:themeColor="text1"/>
        </w:rPr>
      </w:pPr>
      <w:r w:rsidRPr="009938F4">
        <w:rPr>
          <w:color w:val="000000" w:themeColor="text1"/>
        </w:rPr>
        <w:t>Территориальное планирование является одним из основных инструментов, обеспечивающих устойчивое развитие территории, развитие инженерной, транспортной и социальной инфраструктур на долгосрочную перспективу.</w:t>
      </w:r>
    </w:p>
    <w:p w:rsidR="0067216C" w:rsidRPr="009938F4" w:rsidRDefault="0067216C" w:rsidP="0067216C">
      <w:pPr>
        <w:pStyle w:val="S5"/>
        <w:rPr>
          <w:color w:val="000000" w:themeColor="text1"/>
        </w:rPr>
      </w:pPr>
      <w:r w:rsidRPr="009938F4">
        <w:rPr>
          <w:color w:val="000000" w:themeColor="text1"/>
        </w:rPr>
        <w:t>Территориальное планирование осуществляется в соответствии с действующим федеральным законодательством и законодательством Новосибирской области, муниципальными правовыми актами и направлено на комплексное решение задач развития населенного пункта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67216C" w:rsidRPr="009938F4" w:rsidRDefault="0067216C" w:rsidP="0067216C">
      <w:pPr>
        <w:pStyle w:val="S5"/>
        <w:rPr>
          <w:color w:val="000000" w:themeColor="text1"/>
        </w:rPr>
      </w:pPr>
      <w:r w:rsidRPr="009938F4">
        <w:rPr>
          <w:color w:val="000000" w:themeColor="text1"/>
        </w:rPr>
        <w:t>Работа выполнена в соответствии со следующими нормативно-правовыми актами: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Градостроительный кодекс Российской Федерации;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Земельный кодекс Российской Федерации;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Водный кодекс Российской Федерации;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 w:rsidRPr="009938F4">
        <w:rPr>
          <w:color w:val="000000" w:themeColor="text1"/>
          <w:sz w:val="28"/>
          <w:szCs w:val="28"/>
        </w:rPr>
        <w:t>СНиП</w:t>
      </w:r>
      <w:proofErr w:type="spellEnd"/>
      <w:r w:rsidRPr="009938F4">
        <w:rPr>
          <w:color w:val="000000" w:themeColor="text1"/>
          <w:sz w:val="28"/>
          <w:szCs w:val="28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СП 42.13330.2011 «</w:t>
      </w:r>
      <w:proofErr w:type="spellStart"/>
      <w:r w:rsidRPr="009938F4">
        <w:rPr>
          <w:color w:val="000000" w:themeColor="text1"/>
          <w:sz w:val="28"/>
          <w:szCs w:val="28"/>
        </w:rPr>
        <w:t>СНиП</w:t>
      </w:r>
      <w:proofErr w:type="spellEnd"/>
      <w:r w:rsidRPr="009938F4">
        <w:rPr>
          <w:color w:val="000000" w:themeColor="text1"/>
          <w:sz w:val="28"/>
          <w:szCs w:val="28"/>
        </w:rPr>
        <w:t xml:space="preserve"> 2.07.01-89* «Градостроительство. Планировка и застройка городских и сельских поселений»;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 w:rsidRPr="009938F4">
        <w:rPr>
          <w:color w:val="000000" w:themeColor="text1"/>
          <w:sz w:val="28"/>
          <w:szCs w:val="28"/>
        </w:rPr>
        <w:t>СанПиН</w:t>
      </w:r>
      <w:proofErr w:type="spellEnd"/>
      <w:r w:rsidRPr="009938F4">
        <w:rPr>
          <w:color w:val="000000" w:themeColor="text1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Закон Новосибирской области от 02.06.2004 № 200-ОЗ «О статусе и границах муниципальных образований Новосибирской области»;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Закон Новосибирской области от 16.03.2006 № 4-ОЗ «Об административно-территориальном устройстве Новосибирской области»;</w:t>
      </w:r>
    </w:p>
    <w:p w:rsidR="0067216C" w:rsidRPr="009938F4" w:rsidRDefault="0067216C" w:rsidP="0067216C">
      <w:pPr>
        <w:pStyle w:val="S1"/>
        <w:numPr>
          <w:ilvl w:val="0"/>
          <w:numId w:val="24"/>
        </w:numPr>
        <w:spacing w:line="240" w:lineRule="auto"/>
        <w:ind w:left="357" w:hanging="357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Закон Новосибирской области от 17.12.2004 № 246-ОЗ «Об административных центрах муниципальных районов и сельских поселений Новосибирской области».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Минрегионразвития от 26 мая </w:t>
      </w:r>
      <w:smartTag w:uri="urn:schemas-microsoft-com:office:smarttags" w:element="metricconverter">
        <w:smartTagPr>
          <w:attr w:name="ProductID" w:val="2011 г"/>
        </w:smartTagPr>
        <w:r w:rsidRPr="009938F4">
          <w:rPr>
            <w:color w:val="000000" w:themeColor="text1"/>
            <w:szCs w:val="28"/>
          </w:rPr>
          <w:t>2011 г</w:t>
        </w:r>
      </w:smartTag>
      <w:r w:rsidRPr="009938F4">
        <w:rPr>
          <w:color w:val="000000" w:themeColor="text1"/>
          <w:szCs w:val="28"/>
        </w:rPr>
        <w:t>., № 244.</w:t>
      </w:r>
    </w:p>
    <w:p w:rsidR="0067216C" w:rsidRPr="009938F4" w:rsidRDefault="0067216C" w:rsidP="0067216C">
      <w:pPr>
        <w:pStyle w:val="S5"/>
        <w:rPr>
          <w:color w:val="000000" w:themeColor="text1"/>
        </w:rPr>
      </w:pPr>
      <w:r w:rsidRPr="009938F4">
        <w:rPr>
          <w:color w:val="000000" w:themeColor="text1"/>
        </w:rPr>
        <w:t xml:space="preserve">Основная </w:t>
      </w:r>
      <w:r w:rsidRPr="009938F4">
        <w:rPr>
          <w:b/>
          <w:color w:val="000000" w:themeColor="text1"/>
        </w:rPr>
        <w:t>цель</w:t>
      </w:r>
      <w:r w:rsidRPr="009938F4">
        <w:rPr>
          <w:color w:val="000000" w:themeColor="text1"/>
        </w:rPr>
        <w:t xml:space="preserve"> разработки проекта состоит в обеспечении устойчивого развития территории в долгосрочной перспективе.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задачами территориального планирования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 определение назначения территорий поселения исходя из совокупности социальных, экономических, экологических и иных факторов;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 создание условий для устойчивого развития территории;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 реализация программы социально-экономического развития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.Б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территориальной привязки планируемых мероприятий;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 создание электронной версии проекта на основе программного обеспечения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Map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nfo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Проект генерального плана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.Б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Новосибирской области разработан на основе договора от 19 ноября 2013 г. и технического задания на разработку градостроительной документации.</w:t>
      </w:r>
    </w:p>
    <w:p w:rsidR="0067216C" w:rsidRPr="009938F4" w:rsidRDefault="0067216C" w:rsidP="0067216C">
      <w:pPr>
        <w:pStyle w:val="a7"/>
        <w:spacing w:after="0" w:line="240" w:lineRule="auto"/>
        <w:ind w:left="128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При разработке были использованы следующие исходные данные:</w:t>
      </w:r>
    </w:p>
    <w:p w:rsidR="0067216C" w:rsidRPr="009938F4" w:rsidRDefault="0067216C" w:rsidP="0067216C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Данные о трудовых ресурсах и демографическом составе населения, данные по жилищному фонду и зданиям культурно-бытового обслуживания, данные о предприятиях, учреждениях и организациях села, о состоянии инженерного оборудования, о дорожном хозяйстве и транспорте;</w:t>
      </w:r>
    </w:p>
    <w:p w:rsidR="0067216C" w:rsidRPr="009938F4" w:rsidRDefault="0067216C" w:rsidP="0067216C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Кадастровый план территории (выписки из государственного кадастра недвижимости) по состоянию на 2012 год;</w:t>
      </w:r>
    </w:p>
    <w:p w:rsidR="0067216C" w:rsidRPr="009938F4" w:rsidRDefault="0067216C" w:rsidP="0067216C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Схема территориального планирования Новосибирской области, утвержденной Постановлением Администрации Новосибирской области от 07.09.09 г. № 339-па;</w:t>
      </w:r>
    </w:p>
    <w:p w:rsidR="0067216C" w:rsidRPr="009938F4" w:rsidRDefault="0067216C" w:rsidP="0067216C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Схемы территориального планирования Северного муниципального района, утвержденной Решением сессии Совета депутатов Северного района, от 16.12.2009, № 9.  </w:t>
      </w:r>
    </w:p>
    <w:p w:rsidR="0067216C" w:rsidRPr="009938F4" w:rsidRDefault="0067216C" w:rsidP="0067216C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Стратегия социально-экономического развития Новосибирской области на период до 2025 года.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Губернатора Новосибирской области от 03.12.2007 г. № 474.</w:t>
      </w:r>
    </w:p>
    <w:p w:rsidR="0067216C" w:rsidRPr="009938F4" w:rsidRDefault="0067216C" w:rsidP="0067216C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Проектные решения выполнены на срок до 2037 года.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Электронная версия проекта: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 графическая часть выполнена в виде векторных карт на базе программного обеспечения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MapInfo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9.0.</w:t>
      </w:r>
    </w:p>
    <w:p w:rsidR="0067216C" w:rsidRPr="009938F4" w:rsidRDefault="0067216C" w:rsidP="0067216C">
      <w:pPr>
        <w:pStyle w:val="aff5"/>
        <w:rPr>
          <w:color w:val="000000" w:themeColor="text1"/>
        </w:rPr>
      </w:pPr>
      <w:r w:rsidRPr="009938F4">
        <w:rPr>
          <w:color w:val="000000" w:themeColor="text1"/>
        </w:rPr>
        <w:t>-проект выполнен в системе координат ведения государственного кадастра недвижимости на территории Новосибирского района на момент разработки проекта  (МСКР-НСО);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 текстовая часть проекта в формате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284A" w:rsidRPr="009938F4" w:rsidRDefault="00B7284A" w:rsidP="00EE7024">
      <w:pPr>
        <w:pStyle w:val="26"/>
      </w:pPr>
    </w:p>
    <w:p w:rsidR="00B7284A" w:rsidRPr="009938F4" w:rsidRDefault="00E86979" w:rsidP="00EE7024">
      <w:pPr>
        <w:pStyle w:val="26"/>
      </w:pPr>
      <w:r w:rsidRPr="009938F4">
        <w:br w:type="page"/>
      </w:r>
      <w:bookmarkStart w:id="0" w:name="_Toc301951114"/>
      <w:bookmarkStart w:id="1" w:name="_Toc375837007"/>
      <w:r w:rsidR="00B7284A" w:rsidRPr="009938F4">
        <w:lastRenderedPageBreak/>
        <w:t>1. Анализ использования территории, возможных направлений развития и ограничений использования</w:t>
      </w:r>
      <w:bookmarkEnd w:id="0"/>
      <w:bookmarkEnd w:id="1"/>
    </w:p>
    <w:p w:rsidR="00B7284A" w:rsidRPr="009938F4" w:rsidRDefault="00B7284A" w:rsidP="00B7284A">
      <w:pPr>
        <w:pStyle w:val="afd"/>
        <w:rPr>
          <w:b/>
          <w:color w:val="000000" w:themeColor="text1"/>
          <w:sz w:val="28"/>
          <w:szCs w:val="28"/>
        </w:rPr>
      </w:pPr>
    </w:p>
    <w:p w:rsidR="0067216C" w:rsidRPr="009938F4" w:rsidRDefault="0067216C" w:rsidP="00EE7024">
      <w:pPr>
        <w:pStyle w:val="26"/>
      </w:pPr>
      <w:bookmarkStart w:id="2" w:name="_Toc375837012"/>
      <w:r w:rsidRPr="009938F4">
        <w:t>1.1 Комплексная оценка и описание основных проблем развития территории</w:t>
      </w:r>
      <w:bookmarkEnd w:id="2"/>
    </w:p>
    <w:p w:rsidR="0067216C" w:rsidRPr="009938F4" w:rsidRDefault="0067216C" w:rsidP="00EE7024">
      <w:pPr>
        <w:pStyle w:val="26"/>
      </w:pPr>
      <w:bookmarkStart w:id="3" w:name="_Toc375837013"/>
      <w:r w:rsidRPr="009938F4">
        <w:t>1.1.1 Положение территории в системе поселения</w:t>
      </w:r>
      <w:bookmarkEnd w:id="3"/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Село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расположено в центральной  части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С севера село окаймляет река Тара, с запада, востока и юга граничит с территориями пашен.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Село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административным центром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района. Общая площадь села составляет 190,174 га. На сегодняшний день в посёлке проживает 487 человек.</w:t>
      </w:r>
    </w:p>
    <w:p w:rsidR="0067216C" w:rsidRPr="009938F4" w:rsidRDefault="0067216C" w:rsidP="0067216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9938F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49815" cy="4599852"/>
            <wp:effectExtent l="19050" t="0" r="3285" b="0"/>
            <wp:docPr id="2" name="Рисунок 1" descr="D:\Работа\Работа\СЕВЕРНЫЙ\ГП Населенных Пунктов\Исходные данные\Тексты\Биаза\Би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та\СЕВЕРНЫЙ\ГП Населенных Пунктов\Исходные данные\Тексты\Биаза\Биаз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91" cy="460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8F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7216C" w:rsidRPr="009938F4" w:rsidRDefault="0067216C" w:rsidP="0067216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Рисунок 1.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.1-1  Положение с.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структуре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сельсовета</w:t>
      </w:r>
    </w:p>
    <w:p w:rsidR="0067216C" w:rsidRPr="009938F4" w:rsidRDefault="0067216C" w:rsidP="0067216C">
      <w:pPr>
        <w:pStyle w:val="aff5"/>
        <w:rPr>
          <w:color w:val="000000" w:themeColor="text1"/>
        </w:rPr>
      </w:pPr>
    </w:p>
    <w:p w:rsidR="0067216C" w:rsidRPr="009938F4" w:rsidRDefault="0067216C" w:rsidP="0067216C">
      <w:pPr>
        <w:pStyle w:val="aff5"/>
        <w:rPr>
          <w:color w:val="000000" w:themeColor="text1"/>
        </w:rPr>
      </w:pPr>
      <w:r w:rsidRPr="009938F4">
        <w:rPr>
          <w:color w:val="000000" w:themeColor="text1"/>
        </w:rPr>
        <w:t>Региональные автодороги К-4, дороги Н-2307, Н-2303, Н-2305 обеспечивают устойчивое сообщение с другими сельсоветами Северного района, районами области и субъектами Российской Федерации.</w:t>
      </w:r>
    </w:p>
    <w:p w:rsidR="0067216C" w:rsidRPr="009938F4" w:rsidRDefault="0067216C" w:rsidP="0067216C">
      <w:pPr>
        <w:pStyle w:val="aff5"/>
        <w:rPr>
          <w:i/>
          <w:color w:val="000000" w:themeColor="text1"/>
        </w:rPr>
      </w:pPr>
      <w:r w:rsidRPr="009938F4">
        <w:rPr>
          <w:color w:val="000000" w:themeColor="text1"/>
        </w:rPr>
        <w:t xml:space="preserve">Граница с. </w:t>
      </w:r>
      <w:proofErr w:type="spellStart"/>
      <w:r w:rsidRPr="009938F4">
        <w:rPr>
          <w:color w:val="000000" w:themeColor="text1"/>
        </w:rPr>
        <w:t>Биаза</w:t>
      </w:r>
      <w:proofErr w:type="spellEnd"/>
      <w:r w:rsidRPr="009938F4">
        <w:rPr>
          <w:color w:val="000000" w:themeColor="text1"/>
        </w:rPr>
        <w:t xml:space="preserve"> нанесена по материалам схемы границ муниципальных образований к </w:t>
      </w:r>
      <w:r w:rsidRPr="009938F4">
        <w:rPr>
          <w:i/>
          <w:color w:val="000000" w:themeColor="text1"/>
        </w:rPr>
        <w:t>закону Новосибирской области от 02.06.2004 №200-ОЗ  «О статусе и границах муниципальных образований Новосибирской области» принятого постановлением областного совета депутатов от 27.05.2004 № 200-ОСД. (в ред. от 05.04.2010 №468-ОЗ).</w:t>
      </w:r>
    </w:p>
    <w:p w:rsidR="0067216C" w:rsidRPr="009938F4" w:rsidRDefault="0067216C" w:rsidP="00EE7024">
      <w:pPr>
        <w:pStyle w:val="26"/>
      </w:pPr>
    </w:p>
    <w:p w:rsidR="0067216C" w:rsidRPr="009938F4" w:rsidRDefault="0067216C" w:rsidP="00EE7024">
      <w:pPr>
        <w:pStyle w:val="26"/>
      </w:pPr>
      <w:bookmarkStart w:id="4" w:name="_Toc375837014"/>
      <w:r w:rsidRPr="009938F4">
        <w:lastRenderedPageBreak/>
        <w:t>1.2.2  Памятники истории и культуры</w:t>
      </w:r>
      <w:bookmarkEnd w:id="4"/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ГАУ НСО «Научно-производственного центра по сохранению историко-культурного наследия Новосибирской области» на территории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 объекты историко-культурного наследия (памятники архитектуры и истории).</w:t>
      </w:r>
    </w:p>
    <w:p w:rsidR="00B03DBE" w:rsidRPr="009938F4" w:rsidRDefault="00B03DBE" w:rsidP="00EE7024">
      <w:pPr>
        <w:pStyle w:val="26"/>
      </w:pPr>
    </w:p>
    <w:p w:rsidR="008468AF" w:rsidRPr="009938F4" w:rsidRDefault="008468AF" w:rsidP="00EE7024">
      <w:pPr>
        <w:pStyle w:val="26"/>
      </w:pPr>
      <w:bookmarkStart w:id="5" w:name="_Toc331997443"/>
    </w:p>
    <w:p w:rsidR="004237F1" w:rsidRPr="009938F4" w:rsidRDefault="00CD0007" w:rsidP="00EE7024">
      <w:pPr>
        <w:pStyle w:val="26"/>
      </w:pPr>
      <w:bookmarkStart w:id="6" w:name="_Toc302122681"/>
      <w:bookmarkEnd w:id="5"/>
      <w:r w:rsidRPr="009938F4">
        <w:t>2</w:t>
      </w:r>
      <w:r w:rsidR="004237F1" w:rsidRPr="009938F4">
        <w:t xml:space="preserve">. Анализ использования территории поселения, возможных направлений развития и ограничений использования территории </w:t>
      </w:r>
      <w:proofErr w:type="spellStart"/>
      <w:r w:rsidR="001B082E" w:rsidRPr="009938F4">
        <w:t>Биазинского</w:t>
      </w:r>
      <w:proofErr w:type="spellEnd"/>
      <w:r w:rsidR="004237F1" w:rsidRPr="009938F4">
        <w:t xml:space="preserve"> </w:t>
      </w:r>
      <w:bookmarkEnd w:id="6"/>
      <w:r w:rsidR="004237F1" w:rsidRPr="009938F4">
        <w:t>сельсовета</w:t>
      </w:r>
    </w:p>
    <w:p w:rsidR="004237F1" w:rsidRPr="009938F4" w:rsidRDefault="004237F1" w:rsidP="004237F1">
      <w:pPr>
        <w:pStyle w:val="afd"/>
        <w:rPr>
          <w:color w:val="000000" w:themeColor="text1"/>
          <w:sz w:val="28"/>
          <w:szCs w:val="28"/>
        </w:rPr>
      </w:pPr>
    </w:p>
    <w:p w:rsidR="004237F1" w:rsidRPr="009938F4" w:rsidRDefault="00CD0007" w:rsidP="00EE7024">
      <w:pPr>
        <w:pStyle w:val="26"/>
      </w:pPr>
      <w:bookmarkStart w:id="7" w:name="_Toc302122692"/>
      <w:r w:rsidRPr="009938F4">
        <w:t>2</w:t>
      </w:r>
      <w:r w:rsidR="004237F1" w:rsidRPr="009938F4">
        <w:t>.1. Комплексная оценка территории и описание основных проблем развития территории</w:t>
      </w:r>
      <w:bookmarkEnd w:id="7"/>
    </w:p>
    <w:p w:rsidR="004237F1" w:rsidRPr="009938F4" w:rsidRDefault="004237F1" w:rsidP="004237F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7F1" w:rsidRPr="009938F4" w:rsidRDefault="00CD0007" w:rsidP="00EE7024">
      <w:pPr>
        <w:pStyle w:val="26"/>
      </w:pPr>
      <w:bookmarkStart w:id="8" w:name="_Toc302122695"/>
      <w:r w:rsidRPr="009938F4">
        <w:t>2</w:t>
      </w:r>
      <w:r w:rsidR="004237F1" w:rsidRPr="009938F4">
        <w:t>.1.</w:t>
      </w:r>
      <w:r w:rsidRPr="009938F4">
        <w:t>1</w:t>
      </w:r>
      <w:r w:rsidR="004237F1" w:rsidRPr="009938F4">
        <w:t xml:space="preserve"> Демографическая ситуация</w:t>
      </w:r>
      <w:bookmarkEnd w:id="8"/>
    </w:p>
    <w:p w:rsidR="004237F1" w:rsidRPr="009938F4" w:rsidRDefault="004237F1" w:rsidP="004237F1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pStyle w:val="afd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 xml:space="preserve">Численность населения с. </w:t>
      </w:r>
      <w:proofErr w:type="spellStart"/>
      <w:r w:rsidRPr="009938F4">
        <w:rPr>
          <w:color w:val="000000" w:themeColor="text1"/>
          <w:sz w:val="28"/>
          <w:szCs w:val="28"/>
        </w:rPr>
        <w:t>Биаза</w:t>
      </w:r>
      <w:proofErr w:type="spellEnd"/>
      <w:r w:rsidRPr="009938F4">
        <w:rPr>
          <w:color w:val="000000" w:themeColor="text1"/>
          <w:sz w:val="28"/>
          <w:szCs w:val="28"/>
        </w:rPr>
        <w:t xml:space="preserve"> на 01.01.2013 г. составила 487 человек.</w:t>
      </w:r>
    </w:p>
    <w:p w:rsidR="0067216C" w:rsidRPr="009938F4" w:rsidRDefault="0067216C" w:rsidP="0067216C">
      <w:pPr>
        <w:pStyle w:val="afd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 xml:space="preserve">Наблюдается снижение численности граждан, проживающих  на территории населенного пункта (рисунок </w:t>
      </w:r>
      <w:r w:rsidR="00A558D9" w:rsidRPr="009938F4">
        <w:rPr>
          <w:color w:val="000000" w:themeColor="text1"/>
          <w:sz w:val="28"/>
          <w:szCs w:val="28"/>
        </w:rPr>
        <w:t>2.1</w:t>
      </w:r>
      <w:r w:rsidRPr="009938F4">
        <w:rPr>
          <w:color w:val="000000" w:themeColor="text1"/>
          <w:sz w:val="28"/>
          <w:szCs w:val="28"/>
        </w:rPr>
        <w:t>.</w:t>
      </w:r>
      <w:r w:rsidR="00A558D9" w:rsidRPr="009938F4">
        <w:rPr>
          <w:color w:val="000000" w:themeColor="text1"/>
          <w:sz w:val="28"/>
          <w:szCs w:val="28"/>
        </w:rPr>
        <w:t>1</w:t>
      </w:r>
      <w:r w:rsidRPr="009938F4">
        <w:rPr>
          <w:color w:val="000000" w:themeColor="text1"/>
          <w:sz w:val="28"/>
          <w:szCs w:val="28"/>
        </w:rPr>
        <w:t xml:space="preserve">-1). </w:t>
      </w: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48705" cy="3578860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-1 – Динамика численности населения с.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Биаза</w:t>
      </w:r>
      <w:proofErr w:type="spellEnd"/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показатели, характеризующие демографическую ситуацию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течение периода с </w:t>
      </w:r>
      <w:smartTag w:uri="urn:schemas-microsoft-com:office:smarttags" w:element="metricconverter">
        <w:smartTagPr>
          <w:attr w:name="ProductID" w:val="200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2002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., представлены в таблице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-1.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Общий коэффициент рождаемости составил в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14,6 ‰, что выше среднего по Северному району значения аналогичного показателя (12,6 ‰).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Среднее за период с </w:t>
      </w:r>
      <w:smartTag w:uri="urn:schemas-microsoft-com:office:smarttags" w:element="metricconverter">
        <w:smartTagPr>
          <w:attr w:name="ProductID" w:val="200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2002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значение коэффициента рождаемости на территории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11,9 ‰.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Общий коэффициент смертности составил в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16,7 ‰, что выше среднего по Северному району значения аналогичного показателя – 15,6 ‰. Среднее за период с </w:t>
      </w:r>
      <w:smartTag w:uri="urn:schemas-microsoft-com:office:smarttags" w:element="metricconverter">
        <w:smartTagPr>
          <w:attr w:name="ProductID" w:val="200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2002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значение коэффициента смертности составило 19,7  ‰.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общей структуре причин смерти населения лидируют болезни системы кровообращения, онкологические заболевания, несчастные случаи, травмы. 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рассматриваемого периода, исключая </w:t>
      </w:r>
      <w:smartTag w:uri="urn:schemas-microsoft-com:office:smarttags" w:element="metricconverter">
        <w:smartTagPr>
          <w:attr w:name="ProductID" w:val="2009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2009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., коэффициенты смертности превышали коэффициенты рождаемости, что обусловило естественную убыль населения (таблица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-1).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Миграционные процессы на территории села не стабильны. Перемещение граждан осуществляется преимущественно в границах Новосибирской области. </w:t>
      </w: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67216C" w:rsidRPr="009938F4" w:rsidSect="00F20356">
          <w:headerReference w:type="even" r:id="rId13"/>
          <w:headerReference w:type="default" r:id="rId14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Таблица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-1</w:t>
      </w:r>
    </w:p>
    <w:p w:rsidR="0067216C" w:rsidRPr="009938F4" w:rsidRDefault="0067216C" w:rsidP="0067216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Основные показатели, характеризующие демографическую ситуацию на территории села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Биаза</w:t>
      </w:r>
      <w:proofErr w:type="spellEnd"/>
    </w:p>
    <w:p w:rsidR="0067216C" w:rsidRPr="009938F4" w:rsidRDefault="0067216C" w:rsidP="0067216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14777" w:type="dxa"/>
        <w:jc w:val="center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2590"/>
        <w:gridCol w:w="695"/>
        <w:gridCol w:w="846"/>
        <w:gridCol w:w="810"/>
        <w:gridCol w:w="933"/>
        <w:gridCol w:w="948"/>
        <w:gridCol w:w="770"/>
        <w:gridCol w:w="825"/>
        <w:gridCol w:w="825"/>
        <w:gridCol w:w="765"/>
        <w:gridCol w:w="847"/>
        <w:gridCol w:w="949"/>
        <w:gridCol w:w="851"/>
        <w:gridCol w:w="1631"/>
      </w:tblGrid>
      <w:tr w:rsidR="0067216C" w:rsidRPr="009938F4" w:rsidTr="000C3A7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показателя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Годы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Среднегодовое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значение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-90" w:right="-16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-67" w:hanging="3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-62" w:hanging="15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доля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общей</w:t>
            </w:r>
          </w:p>
          <w:p w:rsidR="0067216C" w:rsidRPr="009938F4" w:rsidRDefault="0067216C" w:rsidP="001B082E">
            <w:pPr>
              <w:spacing w:after="0" w:line="240" w:lineRule="auto"/>
              <w:ind w:left="57" w:right="-36" w:hanging="6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численности, %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 населения на начало года, 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Число родившихся, 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1,2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Общий коэффициент рождаемости (чел. на 1000 чел. населения)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17,0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Число умерших, 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2,0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Общий коэффициент смертности (чел. на 1000 чел. населения)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24,8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Естественный прирост/ убыль населения, 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-0,8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Миграционный прирост/ убыль населения, 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-0,8</w:t>
            </w:r>
          </w:p>
        </w:tc>
      </w:tr>
      <w:tr w:rsidR="0067216C" w:rsidRPr="009938F4" w:rsidTr="000C3A7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Общий прирост численности населения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-1,6</w:t>
            </w:r>
          </w:p>
        </w:tc>
      </w:tr>
    </w:tbl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67216C" w:rsidRPr="009938F4" w:rsidSect="001B082E">
          <w:pgSz w:w="16838" w:h="11906" w:orient="landscape"/>
          <w:pgMar w:top="1418" w:right="851" w:bottom="567" w:left="851" w:header="709" w:footer="425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Общий прирост населения в течение рассматриваемого периода имел скачкообразную динамику (рисунок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-2).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92065" cy="416179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-2 – Динамика общего прироста населения с.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Биаза</w:t>
      </w:r>
      <w:proofErr w:type="spellEnd"/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Возрастная структура населения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представлена в таблице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-2. Доля населения моложе трудоспособного возраста составила на начало </w:t>
      </w:r>
      <w:smartTag w:uri="urn:schemas-microsoft-com:office:smarttags" w:element="metricconverter">
        <w:smartTagPr>
          <w:attr w:name="ProductID" w:val="201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 16,8 %. Доли населения трудоспособного и старше трудоспособного возрастов составили соответственно 60,9 % и 22,3 %. Наблюдается ежегодное увеличение доли граждан трудоспособного возраста и, одновременно, снижение доли граждан старше трудоспособного возраста.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fd"/>
        <w:rPr>
          <w:i/>
          <w:color w:val="000000" w:themeColor="text1"/>
          <w:sz w:val="28"/>
          <w:szCs w:val="28"/>
        </w:rPr>
        <w:sectPr w:rsidR="0067216C" w:rsidRPr="009938F4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Таблица 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-2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Возрастная структура населения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сельсовета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0"/>
        <w:gridCol w:w="658"/>
        <w:gridCol w:w="805"/>
        <w:gridCol w:w="654"/>
        <w:gridCol w:w="807"/>
        <w:gridCol w:w="651"/>
        <w:gridCol w:w="812"/>
        <w:gridCol w:w="651"/>
        <w:gridCol w:w="812"/>
        <w:gridCol w:w="671"/>
        <w:gridCol w:w="741"/>
      </w:tblGrid>
      <w:tr w:rsidR="0067216C" w:rsidRPr="009938F4" w:rsidTr="001B082E">
        <w:trPr>
          <w:trHeight w:val="270"/>
          <w:jc w:val="center"/>
        </w:trPr>
        <w:tc>
          <w:tcPr>
            <w:tcW w:w="2289" w:type="dxa"/>
            <w:vMerge w:val="restart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возрастной группы</w:t>
            </w:r>
          </w:p>
        </w:tc>
        <w:tc>
          <w:tcPr>
            <w:tcW w:w="1490" w:type="dxa"/>
            <w:gridSpan w:val="2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01.01.2008г.</w:t>
            </w:r>
          </w:p>
        </w:tc>
        <w:tc>
          <w:tcPr>
            <w:tcW w:w="1488" w:type="dxa"/>
            <w:gridSpan w:val="2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01.01.2009г.</w:t>
            </w:r>
          </w:p>
        </w:tc>
        <w:tc>
          <w:tcPr>
            <w:tcW w:w="1490" w:type="dxa"/>
            <w:gridSpan w:val="2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01.01.2010г.</w:t>
            </w:r>
          </w:p>
        </w:tc>
        <w:tc>
          <w:tcPr>
            <w:tcW w:w="1491" w:type="dxa"/>
            <w:gridSpan w:val="2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01.01.2011г.</w:t>
            </w:r>
          </w:p>
        </w:tc>
        <w:tc>
          <w:tcPr>
            <w:tcW w:w="1314" w:type="dxa"/>
            <w:gridSpan w:val="2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01.01.2012г.</w:t>
            </w:r>
          </w:p>
        </w:tc>
      </w:tr>
      <w:tr w:rsidR="0067216C" w:rsidRPr="009938F4" w:rsidTr="001B082E">
        <w:trPr>
          <w:trHeight w:val="150"/>
          <w:jc w:val="center"/>
        </w:trPr>
        <w:tc>
          <w:tcPr>
            <w:tcW w:w="2289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итогу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итогу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итогу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итогу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итогу</w:t>
            </w:r>
          </w:p>
        </w:tc>
      </w:tr>
      <w:tr w:rsidR="0067216C" w:rsidRPr="009938F4" w:rsidTr="001B082E">
        <w:trPr>
          <w:trHeight w:val="114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Моложе трудоспособного возраста,</w:t>
            </w:r>
          </w:p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из них: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135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18,2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148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20,1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154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21,1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147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20,3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121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дети 0-6 лет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86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11,6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11,5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99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13,5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89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12,3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7,8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дети 7-15 лет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6,6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8,5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7,5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8,1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Трудоспособный возраст,</w:t>
            </w:r>
          </w:p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из них: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441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59,4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418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56,6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415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56,8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428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59,3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437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60,9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женщины 16-54 лет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229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30,8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217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29,4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212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29,0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214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29,6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191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26,6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  <w:tcBorders>
              <w:bottom w:val="single" w:sz="4" w:space="0" w:color="auto"/>
            </w:tcBorders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мужчины 16-59 лет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212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28,6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27,2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27,9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214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29,6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246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34,3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  <w:tcBorders>
              <w:bottom w:val="single" w:sz="4" w:space="0" w:color="auto"/>
            </w:tcBorders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Старше трудоспособного возраста,</w:t>
            </w:r>
          </w:p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из них: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216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29,1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212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28,7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202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27,6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176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24,4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22,3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  <w:tcBorders>
              <w:top w:val="single" w:sz="4" w:space="0" w:color="auto"/>
            </w:tcBorders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женщины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146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19,7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144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19,5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137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18,7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16,5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15,3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мужчины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9,4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9,2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8,9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7,9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7,0</w:t>
            </w:r>
          </w:p>
        </w:tc>
      </w:tr>
      <w:tr w:rsidR="0067216C" w:rsidRPr="009938F4" w:rsidTr="001B082E">
        <w:trPr>
          <w:trHeight w:val="255"/>
          <w:jc w:val="center"/>
        </w:trPr>
        <w:tc>
          <w:tcPr>
            <w:tcW w:w="2289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67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742</w:t>
            </w:r>
          </w:p>
        </w:tc>
        <w:tc>
          <w:tcPr>
            <w:tcW w:w="81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6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738</w:t>
            </w:r>
          </w:p>
        </w:tc>
        <w:tc>
          <w:tcPr>
            <w:tcW w:w="821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63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731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6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722</w:t>
            </w:r>
          </w:p>
        </w:tc>
        <w:tc>
          <w:tcPr>
            <w:tcW w:w="827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68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718</w:t>
            </w:r>
          </w:p>
        </w:tc>
        <w:tc>
          <w:tcPr>
            <w:tcW w:w="62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</w:tbl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для демографической ситуации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характерны высокая доля граждан трудоспособного возраста, естественная убыль населения и миграционная нестабильность.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7F1" w:rsidRPr="009938F4" w:rsidRDefault="00CD0007" w:rsidP="00EE7024">
      <w:pPr>
        <w:pStyle w:val="26"/>
      </w:pPr>
      <w:bookmarkStart w:id="9" w:name="_Toc302122696"/>
      <w:r w:rsidRPr="009938F4">
        <w:t>2.1.2</w:t>
      </w:r>
      <w:r w:rsidR="004237F1" w:rsidRPr="009938F4">
        <w:t xml:space="preserve"> Экономическая база развития </w:t>
      </w:r>
      <w:bookmarkEnd w:id="9"/>
      <w:r w:rsidR="004237F1" w:rsidRPr="009938F4">
        <w:t>поселения</w:t>
      </w:r>
    </w:p>
    <w:p w:rsidR="004237F1" w:rsidRPr="009938F4" w:rsidRDefault="004237F1" w:rsidP="004237F1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трудовых ресурсов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на 01.01.2012 г. составила 708 человек (63,1 % от численности всего населения). Основные показатели занятости населения представлены в таблице 1.1.4-1.</w:t>
      </w:r>
    </w:p>
    <w:p w:rsidR="0067216C" w:rsidRPr="009938F4" w:rsidRDefault="0067216C" w:rsidP="0067216C">
      <w:pPr>
        <w:spacing w:after="0" w:line="240" w:lineRule="auto"/>
        <w:ind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Работающие пенсионеры составляют 3,8 % от численности трудовых ресурсов. Работающие подростки моложе 16 лет в структуре трудовых ресурсов отсутствуют.</w:t>
      </w:r>
    </w:p>
    <w:p w:rsidR="0067216C" w:rsidRPr="009938F4" w:rsidRDefault="0067216C" w:rsidP="0067216C">
      <w:pPr>
        <w:spacing w:after="0" w:line="240" w:lineRule="auto"/>
        <w:ind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экономике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занято 32,7 % трудовых ресурсов, 25,7 % - выезжают на работу за пределы сельсовета.</w:t>
      </w:r>
    </w:p>
    <w:p w:rsidR="0067216C" w:rsidRPr="009938F4" w:rsidRDefault="0067216C" w:rsidP="0067216C">
      <w:pPr>
        <w:spacing w:after="0" w:line="240" w:lineRule="auto"/>
        <w:ind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Градообразующая сфера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представлена следующими видами экономической деятельности:</w:t>
      </w:r>
    </w:p>
    <w:p w:rsidR="0067216C" w:rsidRPr="009938F4" w:rsidRDefault="0067216C" w:rsidP="0067216C">
      <w:pPr>
        <w:spacing w:after="0" w:line="240" w:lineRule="auto"/>
        <w:ind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сельское хозяйство;</w:t>
      </w:r>
    </w:p>
    <w:p w:rsidR="0067216C" w:rsidRPr="009938F4" w:rsidRDefault="0067216C" w:rsidP="0067216C">
      <w:pPr>
        <w:spacing w:after="0" w:line="240" w:lineRule="auto"/>
        <w:ind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производство электроэнергии, газа и воды;</w:t>
      </w:r>
    </w:p>
    <w:p w:rsidR="0067216C" w:rsidRPr="009938F4" w:rsidRDefault="0067216C" w:rsidP="0067216C">
      <w:pPr>
        <w:spacing w:after="0" w:line="240" w:lineRule="auto"/>
        <w:ind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торговля;</w:t>
      </w:r>
    </w:p>
    <w:p w:rsidR="0067216C" w:rsidRPr="009938F4" w:rsidRDefault="0067216C" w:rsidP="0067216C">
      <w:pPr>
        <w:spacing w:after="0" w:line="240" w:lineRule="auto"/>
        <w:ind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иные виды экономической деятельности.</w:t>
      </w:r>
    </w:p>
    <w:p w:rsidR="0067216C" w:rsidRPr="009938F4" w:rsidRDefault="0067216C" w:rsidP="0067216C">
      <w:pPr>
        <w:spacing w:after="0" w:line="240" w:lineRule="auto"/>
        <w:ind w:left="57"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Базовой отраслью экономики является сельское хозяйство. Производством сельскохозяйственной продукции занимаются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Сельскохозяйственный производственный кооператив «Заря», ООО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Сельхозстрой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» и личные подсобные хозяйства.</w:t>
      </w:r>
    </w:p>
    <w:p w:rsidR="0067216C" w:rsidRPr="009938F4" w:rsidRDefault="0067216C" w:rsidP="0067216C">
      <w:pPr>
        <w:spacing w:after="0" w:line="240" w:lineRule="auto"/>
        <w:ind w:left="57" w:right="57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В селе зарегистрировано ОА ООО «Сервис трубопроводного транспорта», специализацией которого является производство общестроительных работ по прокладке магистральных трубопроводов, линий связи и линий электропередачи.</w:t>
      </w:r>
    </w:p>
    <w:p w:rsidR="0067216C" w:rsidRPr="009938F4" w:rsidRDefault="0067216C" w:rsidP="0067216C">
      <w:pPr>
        <w:spacing w:after="0" w:line="240" w:lineRule="auto"/>
        <w:ind w:left="57" w:right="57"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Функционируют три предприятия торговли: магазин «Лотос», магазин «Ермак» и магазин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Биазинский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7216C" w:rsidRPr="009938F4" w:rsidRDefault="0067216C" w:rsidP="0067216C">
      <w:pPr>
        <w:spacing w:after="0" w:line="240" w:lineRule="auto"/>
        <w:ind w:left="57" w:right="57"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Предприятия бытового обслуживания граждан  и предприятия общественного питания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не зарегистрированы.</w:t>
      </w:r>
    </w:p>
    <w:p w:rsidR="0067216C" w:rsidRPr="009938F4" w:rsidRDefault="0067216C" w:rsidP="0067216C">
      <w:pPr>
        <w:spacing w:after="0" w:line="240" w:lineRule="auto"/>
        <w:ind w:left="57" w:right="57"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7216C" w:rsidRPr="009938F4" w:rsidSect="001B082E">
          <w:headerReference w:type="even" r:id="rId16"/>
          <w:head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Таблица 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2.1.2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-1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Баланс трудовых ресурсов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сельсовета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14867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4020"/>
        <w:gridCol w:w="810"/>
        <w:gridCol w:w="1342"/>
        <w:gridCol w:w="748"/>
        <w:gridCol w:w="1292"/>
        <w:gridCol w:w="796"/>
        <w:gridCol w:w="1222"/>
        <w:gridCol w:w="758"/>
        <w:gridCol w:w="1274"/>
        <w:gridCol w:w="816"/>
        <w:gridCol w:w="1319"/>
      </w:tblGrid>
      <w:tr w:rsidR="0067216C" w:rsidRPr="009938F4" w:rsidTr="001B082E">
        <w:trPr>
          <w:trHeight w:val="103"/>
          <w:jc w:val="center"/>
        </w:trPr>
        <w:tc>
          <w:tcPr>
            <w:tcW w:w="470" w:type="dxa"/>
            <w:vMerge w:val="restart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020" w:type="dxa"/>
            <w:vMerge w:val="restart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Наименование группы</w:t>
            </w:r>
          </w:p>
        </w:tc>
        <w:tc>
          <w:tcPr>
            <w:tcW w:w="2152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 01.01.2008 г.</w:t>
            </w:r>
          </w:p>
        </w:tc>
        <w:tc>
          <w:tcPr>
            <w:tcW w:w="2040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 01.01.2009 г.</w:t>
            </w:r>
          </w:p>
        </w:tc>
        <w:tc>
          <w:tcPr>
            <w:tcW w:w="2018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01.01.2010 г.</w:t>
            </w:r>
          </w:p>
        </w:tc>
        <w:tc>
          <w:tcPr>
            <w:tcW w:w="2032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01.01.2011 г.</w:t>
            </w:r>
          </w:p>
        </w:tc>
        <w:tc>
          <w:tcPr>
            <w:tcW w:w="2135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01.01.2012 г.</w:t>
            </w:r>
          </w:p>
        </w:tc>
      </w:tr>
      <w:tr w:rsidR="0067216C" w:rsidRPr="009938F4" w:rsidTr="001B082E">
        <w:trPr>
          <w:cantSplit/>
          <w:trHeight w:val="1489"/>
          <w:jc w:val="center"/>
        </w:trPr>
        <w:tc>
          <w:tcPr>
            <w:tcW w:w="470" w:type="dxa"/>
            <w:vMerge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vMerge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Численность,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42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от численности трудовых ресурсов</w:t>
            </w:r>
          </w:p>
        </w:tc>
        <w:tc>
          <w:tcPr>
            <w:tcW w:w="748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Численность,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292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от численности трудовых ресурсов</w:t>
            </w:r>
          </w:p>
        </w:tc>
        <w:tc>
          <w:tcPr>
            <w:tcW w:w="796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Численность,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222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от численности трудовых ресурсов</w:t>
            </w:r>
          </w:p>
        </w:tc>
        <w:tc>
          <w:tcPr>
            <w:tcW w:w="758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Численность,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274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от численности трудовых ресурсов</w:t>
            </w:r>
          </w:p>
        </w:tc>
        <w:tc>
          <w:tcPr>
            <w:tcW w:w="816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Численность,</w:t>
            </w:r>
          </w:p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19" w:type="dxa"/>
            <w:textDirection w:val="btL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 от численности трудовых ресурсов</w:t>
            </w:r>
          </w:p>
        </w:tc>
      </w:tr>
      <w:tr w:rsidR="0067216C" w:rsidRPr="009938F4" w:rsidTr="001B082E">
        <w:trPr>
          <w:trHeight w:val="103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Трудовые ресурсы, всего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464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409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374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455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447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67216C" w:rsidRPr="009938F4" w:rsidTr="001B082E">
        <w:trPr>
          <w:trHeight w:val="270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а) население в трудоспособном возрасте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444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95,7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389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95,1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355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94,9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437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96,0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430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96,2</w:t>
            </w:r>
          </w:p>
        </w:tc>
      </w:tr>
      <w:tr w:rsidR="0067216C" w:rsidRPr="009938F4" w:rsidTr="001B082E">
        <w:trPr>
          <w:trHeight w:val="270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б) работающие пенсионеры (старше трудоспособного возраста)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4,3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4,9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5,1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3,8</w:t>
            </w:r>
          </w:p>
        </w:tc>
      </w:tr>
      <w:tr w:rsidR="0067216C" w:rsidRPr="009938F4" w:rsidTr="001B082E">
        <w:trPr>
          <w:trHeight w:val="270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в) работающие подростки моложе 16 лет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trHeight w:val="165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Трудовые ресурсы, занятые в экономике поселения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111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23,9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168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41,1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42,8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33,0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146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32,7</w:t>
            </w:r>
          </w:p>
        </w:tc>
      </w:tr>
      <w:tr w:rsidR="0067216C" w:rsidRPr="009938F4" w:rsidTr="001B082E">
        <w:trPr>
          <w:trHeight w:val="240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Лица, выезжающие на работу за пределы поселения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21,1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24,4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26,7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10,8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25,7</w:t>
            </w:r>
          </w:p>
        </w:tc>
      </w:tr>
      <w:tr w:rsidR="0067216C" w:rsidRPr="009938F4" w:rsidTr="001B082E">
        <w:trPr>
          <w:trHeight w:val="285"/>
          <w:jc w:val="center"/>
        </w:trPr>
        <w:tc>
          <w:tcPr>
            <w:tcW w:w="47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Граждане трудоспособного возраста, не занятые в экономике поселения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255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34,5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114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30,5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256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56,3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186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41,6</w:t>
            </w:r>
          </w:p>
        </w:tc>
      </w:tr>
      <w:tr w:rsidR="0067216C" w:rsidRPr="009938F4" w:rsidTr="001B082E">
        <w:trPr>
          <w:trHeight w:val="150"/>
          <w:jc w:val="center"/>
        </w:trPr>
        <w:tc>
          <w:tcPr>
            <w:tcW w:w="47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84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а) граждане, не занятые трудовой деятельностью и учебой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189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40,7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19,1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14,2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188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41,3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26,6</w:t>
            </w:r>
          </w:p>
        </w:tc>
      </w:tr>
      <w:tr w:rsidR="0067216C" w:rsidRPr="009938F4" w:rsidTr="001B082E">
        <w:trPr>
          <w:trHeight w:val="150"/>
          <w:jc w:val="center"/>
        </w:trPr>
        <w:tc>
          <w:tcPr>
            <w:tcW w:w="47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84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б) граждане, состоящие на учете в центре занятости населения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trHeight w:val="225"/>
          <w:jc w:val="center"/>
        </w:trPr>
        <w:tc>
          <w:tcPr>
            <w:tcW w:w="470" w:type="dxa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</w:tcPr>
          <w:p w:rsidR="0067216C" w:rsidRPr="009938F4" w:rsidRDefault="0067216C" w:rsidP="001B082E">
            <w:pPr>
              <w:spacing w:after="0" w:line="240" w:lineRule="auto"/>
              <w:ind w:left="84" w:right="57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в) учащиеся 16-ти лет и старше, обучающиеся с отрывом от производства</w:t>
            </w:r>
          </w:p>
        </w:tc>
        <w:tc>
          <w:tcPr>
            <w:tcW w:w="810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134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8,2</w:t>
            </w:r>
          </w:p>
        </w:tc>
        <w:tc>
          <w:tcPr>
            <w:tcW w:w="74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129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79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1222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10,4</w:t>
            </w:r>
          </w:p>
        </w:tc>
        <w:tc>
          <w:tcPr>
            <w:tcW w:w="758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1274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9,5</w:t>
            </w:r>
          </w:p>
        </w:tc>
        <w:tc>
          <w:tcPr>
            <w:tcW w:w="816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1319" w:type="dxa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9,2</w:t>
            </w:r>
          </w:p>
        </w:tc>
      </w:tr>
      <w:tr w:rsidR="0067216C" w:rsidRPr="009938F4" w:rsidTr="001B082E">
        <w:trPr>
          <w:trHeight w:val="270"/>
          <w:jc w:val="center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16C" w:rsidRPr="009938F4" w:rsidRDefault="0067216C" w:rsidP="001B082E">
            <w:pPr>
              <w:spacing w:after="0" w:line="240" w:lineRule="auto"/>
              <w:ind w:left="84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в) инвалиды в трудоспособном возрасте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1,6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1,5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1,3</w:t>
            </w:r>
          </w:p>
        </w:tc>
      </w:tr>
      <w:tr w:rsidR="0067216C" w:rsidRPr="009938F4" w:rsidTr="001B082E">
        <w:trPr>
          <w:trHeight w:val="165"/>
          <w:jc w:val="center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16C" w:rsidRPr="009938F4" w:rsidRDefault="0067216C" w:rsidP="001B082E">
            <w:pPr>
              <w:spacing w:after="0" w:line="240" w:lineRule="auto"/>
              <w:ind w:left="84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г) пенсионеры  в трудоспособном возрасте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4,5</w:t>
            </w:r>
          </w:p>
        </w:tc>
      </w:tr>
    </w:tbl>
    <w:p w:rsidR="004237F1" w:rsidRPr="009938F4" w:rsidRDefault="004237F1" w:rsidP="004237F1">
      <w:pPr>
        <w:spacing w:after="0" w:line="240" w:lineRule="auto"/>
        <w:ind w:left="57" w:right="57"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4237F1" w:rsidRPr="009938F4" w:rsidSect="006721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7F1" w:rsidRPr="009938F4" w:rsidRDefault="00CD0007" w:rsidP="00EE7024">
      <w:pPr>
        <w:pStyle w:val="26"/>
      </w:pPr>
      <w:bookmarkStart w:id="10" w:name="_Toc302122697"/>
      <w:r w:rsidRPr="009938F4">
        <w:lastRenderedPageBreak/>
        <w:t>2.1.3</w:t>
      </w:r>
      <w:r w:rsidR="004237F1" w:rsidRPr="009938F4">
        <w:t xml:space="preserve"> Жилищный фонд</w:t>
      </w:r>
      <w:bookmarkEnd w:id="10"/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жилищного фонда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на начало </w:t>
      </w:r>
      <w:smartTag w:uri="urn:schemas-microsoft-com:office:smarttags" w:element="metricconverter">
        <w:smartTagPr>
          <w:attr w:name="ProductID" w:val="2013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2013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 составила 12,4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Обеспеченность населения общей площадью жилья – </w:t>
      </w:r>
      <w:smartTag w:uri="urn:schemas-microsoft-com:office:smarttags" w:element="metricconverter">
        <w:smartTagPr>
          <w:attr w:name="ProductID" w:val="17,5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17,5 м</w:t>
        </w:r>
        <w:proofErr w:type="gramStart"/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, что выше значения аналогичного показателя по Северному району - </w:t>
      </w:r>
      <w:smartTag w:uri="urn:schemas-microsoft-com:office:smarttags" w:element="metricconverter">
        <w:smartTagPr>
          <w:attr w:name="ProductID" w:val="13,6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13,6 м</w:t>
        </w:r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Распределение жилищного фонда </w:t>
      </w:r>
      <w:proofErr w:type="spellStart"/>
      <w:r w:rsidRPr="009938F4">
        <w:rPr>
          <w:color w:val="000000" w:themeColor="text1"/>
          <w:szCs w:val="28"/>
        </w:rPr>
        <w:t>Биазинского</w:t>
      </w:r>
      <w:proofErr w:type="spellEnd"/>
      <w:r w:rsidRPr="009938F4">
        <w:rPr>
          <w:color w:val="000000" w:themeColor="text1"/>
          <w:szCs w:val="28"/>
        </w:rPr>
        <w:t xml:space="preserve"> сельсовета по материалу стен и времени постройки  представлено в таблице </w:t>
      </w:r>
      <w:r w:rsidR="00A558D9" w:rsidRPr="009938F4">
        <w:rPr>
          <w:color w:val="000000" w:themeColor="text1"/>
          <w:szCs w:val="28"/>
        </w:rPr>
        <w:t>2.1.3</w:t>
      </w:r>
      <w:r w:rsidRPr="009938F4">
        <w:rPr>
          <w:color w:val="000000" w:themeColor="text1"/>
          <w:szCs w:val="28"/>
        </w:rPr>
        <w:t>-1.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/>
        <w:rPr>
          <w:color w:val="000000" w:themeColor="text1"/>
          <w:szCs w:val="28"/>
        </w:rPr>
      </w:pP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firstLine="573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Таблица </w:t>
      </w:r>
      <w:r w:rsidR="00A558D9" w:rsidRPr="009938F4">
        <w:rPr>
          <w:i/>
          <w:color w:val="000000" w:themeColor="text1"/>
          <w:szCs w:val="28"/>
        </w:rPr>
        <w:t>2.1.</w:t>
      </w:r>
      <w:r w:rsidR="009938F4" w:rsidRPr="009938F4">
        <w:rPr>
          <w:i/>
          <w:color w:val="000000" w:themeColor="text1"/>
          <w:szCs w:val="28"/>
        </w:rPr>
        <w:t>3</w:t>
      </w:r>
      <w:r w:rsidRPr="009938F4">
        <w:rPr>
          <w:i/>
          <w:color w:val="000000" w:themeColor="text1"/>
          <w:szCs w:val="28"/>
        </w:rPr>
        <w:t>-1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firstLine="570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Распределение жилищного фонда по материалу стен, времени постройки 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firstLine="570"/>
        <w:jc w:val="center"/>
        <w:rPr>
          <w:i/>
          <w:color w:val="000000" w:themeColor="text1"/>
          <w:szCs w:val="28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1967"/>
        <w:gridCol w:w="2475"/>
      </w:tblGrid>
      <w:tr w:rsidR="0067216C" w:rsidRPr="009938F4" w:rsidTr="001B082E">
        <w:trPr>
          <w:jc w:val="center"/>
        </w:trPr>
        <w:tc>
          <w:tcPr>
            <w:tcW w:w="4218" w:type="dxa"/>
            <w:vAlign w:val="center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67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Площадь жилых помещений, тыс. м</w:t>
            </w:r>
            <w:proofErr w:type="gramStart"/>
            <w:r w:rsidRPr="009938F4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475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Доля помещений  от общей площади жилищного фонда, %</w:t>
            </w:r>
          </w:p>
        </w:tc>
      </w:tr>
      <w:tr w:rsidR="0067216C" w:rsidRPr="009938F4" w:rsidTr="001B082E">
        <w:trPr>
          <w:jc w:val="center"/>
        </w:trPr>
        <w:tc>
          <w:tcPr>
            <w:tcW w:w="8660" w:type="dxa"/>
            <w:gridSpan w:val="3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По материалу стен: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каменные, кирпичные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0,7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5,6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панельные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блочные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0,8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6,5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монолитные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смешанные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деревянные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87,9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прочие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7216C" w:rsidRPr="009938F4" w:rsidTr="001B082E">
        <w:trPr>
          <w:jc w:val="center"/>
        </w:trPr>
        <w:tc>
          <w:tcPr>
            <w:tcW w:w="8660" w:type="dxa"/>
            <w:gridSpan w:val="3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По годам возведения: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до 1920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3,2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1921-1945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6,9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55,6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1946-1970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4,7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37,9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1971-1995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3,2</w:t>
            </w:r>
          </w:p>
        </w:tc>
      </w:tr>
      <w:tr w:rsidR="0067216C" w:rsidRPr="009938F4" w:rsidTr="001B082E">
        <w:trPr>
          <w:jc w:val="center"/>
        </w:trPr>
        <w:tc>
          <w:tcPr>
            <w:tcW w:w="4218" w:type="dxa"/>
          </w:tcPr>
          <w:p w:rsidR="0067216C" w:rsidRPr="009938F4" w:rsidRDefault="0067216C" w:rsidP="001B082E">
            <w:pPr>
              <w:pStyle w:val="24"/>
              <w:tabs>
                <w:tab w:val="left" w:pos="-57"/>
              </w:tabs>
              <w:spacing w:after="0" w:line="240" w:lineRule="auto"/>
              <w:ind w:left="57" w:right="57" w:firstLine="0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  после 1995</w:t>
            </w:r>
          </w:p>
        </w:tc>
        <w:tc>
          <w:tcPr>
            <w:tcW w:w="1967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2475" w:type="dxa"/>
            <w:vAlign w:val="bottom"/>
          </w:tcPr>
          <w:p w:rsidR="0067216C" w:rsidRPr="009938F4" w:rsidRDefault="0067216C" w:rsidP="001B08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3,2</w:t>
            </w:r>
          </w:p>
        </w:tc>
      </w:tr>
    </w:tbl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right="57"/>
        <w:rPr>
          <w:color w:val="000000" w:themeColor="text1"/>
          <w:szCs w:val="28"/>
        </w:rPr>
      </w:pP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right="57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Распространены деревянные жилые дома (87,9 % жилищного фонда).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right="57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Более половины существующего жилищного фонда возведено в период с </w:t>
      </w:r>
      <w:smartTag w:uri="urn:schemas-microsoft-com:office:smarttags" w:element="metricconverter">
        <w:smartTagPr>
          <w:attr w:name="ProductID" w:val="1921 г"/>
        </w:smartTagPr>
        <w:r w:rsidRPr="009938F4">
          <w:rPr>
            <w:color w:val="000000" w:themeColor="text1"/>
            <w:szCs w:val="28"/>
          </w:rPr>
          <w:t>1921 г</w:t>
        </w:r>
      </w:smartTag>
      <w:r w:rsidRPr="009938F4">
        <w:rPr>
          <w:color w:val="000000" w:themeColor="text1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45 г"/>
        </w:smartTagPr>
        <w:r w:rsidRPr="009938F4">
          <w:rPr>
            <w:color w:val="000000" w:themeColor="text1"/>
            <w:szCs w:val="28"/>
          </w:rPr>
          <w:t>1945 г</w:t>
        </w:r>
      </w:smartTag>
      <w:r w:rsidRPr="009938F4">
        <w:rPr>
          <w:color w:val="000000" w:themeColor="text1"/>
          <w:szCs w:val="28"/>
        </w:rPr>
        <w:t>., 37,9 % жилья - в течение 1946-1970 гг.</w:t>
      </w:r>
    </w:p>
    <w:p w:rsidR="0067216C" w:rsidRPr="009938F4" w:rsidRDefault="0067216C" w:rsidP="0067216C">
      <w:pPr>
        <w:pStyle w:val="24"/>
        <w:tabs>
          <w:tab w:val="left" w:pos="-57"/>
        </w:tabs>
        <w:spacing w:after="0" w:line="240" w:lineRule="auto"/>
        <w:ind w:left="57" w:right="57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Основная доля жилья имеет износ зданий более 66 %.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 жилой дом общей площадью 0,099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признан ветхим.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В течение 2007-2012 гг. на территории сельсовета введено в эксплуатацию 5 жилых домов  общей площадью 231,9 тыс. м</w:t>
      </w:r>
      <w:proofErr w:type="gramStart"/>
      <w:r w:rsidRPr="009938F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(таблица </w:t>
      </w:r>
      <w:r w:rsidR="009938F4" w:rsidRPr="009938F4">
        <w:rPr>
          <w:rFonts w:ascii="Times New Roman" w:hAnsi="Times New Roman"/>
          <w:bCs/>
          <w:color w:val="000000" w:themeColor="text1"/>
          <w:sz w:val="28"/>
          <w:szCs w:val="28"/>
        </w:rPr>
        <w:t>2.1.3</w:t>
      </w: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-2).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Таблица </w:t>
      </w:r>
      <w:r w:rsidR="009938F4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2.1.3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-2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Ввод жилищного фонда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550"/>
        <w:gridCol w:w="2856"/>
        <w:gridCol w:w="2824"/>
      </w:tblGrid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pStyle w:val="3"/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9938F4">
              <w:rPr>
                <w:rFonts w:ascii="Times New Roman" w:hAnsi="Times New Roman"/>
                <w:b w:val="0"/>
                <w:color w:val="000000" w:themeColor="text1"/>
              </w:rPr>
              <w:t>Год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pStyle w:val="3"/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9938F4">
              <w:rPr>
                <w:rFonts w:ascii="Times New Roman" w:hAnsi="Times New Roman"/>
                <w:b w:val="0"/>
                <w:color w:val="000000" w:themeColor="text1"/>
              </w:rPr>
              <w:t>Этажность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pStyle w:val="3"/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9938F4">
              <w:rPr>
                <w:rFonts w:ascii="Times New Roman" w:hAnsi="Times New Roman"/>
                <w:b w:val="0"/>
                <w:color w:val="000000" w:themeColor="text1"/>
              </w:rPr>
              <w:t>Количество домов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pStyle w:val="3"/>
              <w:spacing w:before="0" w:line="240" w:lineRule="auto"/>
              <w:ind w:left="57" w:right="57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9938F4">
              <w:rPr>
                <w:rFonts w:ascii="Times New Roman" w:hAnsi="Times New Roman"/>
                <w:b w:val="0"/>
                <w:color w:val="000000" w:themeColor="text1"/>
              </w:rPr>
              <w:t>Общая площадь, тыс. м</w:t>
            </w:r>
            <w:proofErr w:type="gramStart"/>
            <w:r w:rsidRPr="009938F4">
              <w:rPr>
                <w:rFonts w:ascii="Times New Roman" w:hAnsi="Times New Roman"/>
                <w:b w:val="0"/>
                <w:color w:val="000000" w:themeColor="text1"/>
                <w:vertAlign w:val="superscript"/>
              </w:rPr>
              <w:t>2</w:t>
            </w:r>
            <w:proofErr w:type="gramEnd"/>
          </w:p>
        </w:tc>
      </w:tr>
      <w:tr w:rsidR="0067216C" w:rsidRPr="009938F4" w:rsidTr="001B082E">
        <w:trPr>
          <w:trHeight w:val="90"/>
        </w:trPr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2007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2008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2009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0,1209 </w:t>
            </w:r>
          </w:p>
        </w:tc>
      </w:tr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2010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2011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0,111</w:t>
            </w:r>
          </w:p>
        </w:tc>
      </w:tr>
      <w:tr w:rsidR="0067216C" w:rsidRPr="009938F4" w:rsidTr="001B082E">
        <w:tc>
          <w:tcPr>
            <w:tcW w:w="1417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2012</w:t>
            </w:r>
          </w:p>
        </w:tc>
        <w:tc>
          <w:tcPr>
            <w:tcW w:w="1550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56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24" w:type="dxa"/>
            <w:vAlign w:val="center"/>
          </w:tcPr>
          <w:p w:rsidR="0067216C" w:rsidRPr="009938F4" w:rsidRDefault="0067216C" w:rsidP="001B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территории муниципального образования отсутствует жилищный фонд, оборудованный одновременно всеми основными видами благоустройства (таблица </w:t>
      </w:r>
      <w:r w:rsidR="009938F4" w:rsidRPr="009938F4">
        <w:rPr>
          <w:rFonts w:ascii="Times New Roman" w:hAnsi="Times New Roman"/>
          <w:color w:val="000000" w:themeColor="text1"/>
          <w:sz w:val="28"/>
          <w:szCs w:val="28"/>
        </w:rPr>
        <w:t>2.1.3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-3).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Таблица 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2.1.</w:t>
      </w:r>
      <w:r w:rsidR="009938F4" w:rsidRPr="009938F4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-3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Оборудование жилищного фонда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сельсовета</w:t>
      </w:r>
    </w:p>
    <w:p w:rsidR="0067216C" w:rsidRPr="009938F4" w:rsidRDefault="0067216C" w:rsidP="006721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5"/>
        <w:gridCol w:w="4558"/>
      </w:tblGrid>
      <w:tr w:rsidR="0067216C" w:rsidRPr="009938F4" w:rsidTr="001B082E">
        <w:trPr>
          <w:trHeight w:val="90"/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Общая площадь жилых помещений оборудованных (тыс. м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Водопроводом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0,9106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в том числе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централизованным</w:t>
            </w:r>
            <w:proofErr w:type="gramEnd"/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Канализацией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в том числе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централизованным</w:t>
            </w:r>
            <w:proofErr w:type="gramEnd"/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Отоплением 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11,4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в том числе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централизованным</w:t>
            </w:r>
            <w:proofErr w:type="gramEnd"/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Горячим водоснабжением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в том числе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централизованным</w:t>
            </w:r>
            <w:proofErr w:type="gramEnd"/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Ванными (душевыми)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Газом (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сетевой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, сжиженный)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Напольными электроплитами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67216C" w:rsidRPr="009938F4" w:rsidTr="001B082E">
        <w:trPr>
          <w:jc w:val="center"/>
        </w:trPr>
        <w:tc>
          <w:tcPr>
            <w:tcW w:w="4065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Итого </w:t>
            </w:r>
          </w:p>
        </w:tc>
        <w:tc>
          <w:tcPr>
            <w:tcW w:w="4558" w:type="dxa"/>
            <w:vAlign w:val="center"/>
          </w:tcPr>
          <w:p w:rsidR="0067216C" w:rsidRPr="009938F4" w:rsidRDefault="0067216C" w:rsidP="001B08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12,3106</w:t>
            </w:r>
          </w:p>
        </w:tc>
      </w:tr>
    </w:tbl>
    <w:p w:rsidR="0067216C" w:rsidRPr="009938F4" w:rsidRDefault="0067216C" w:rsidP="00EE7024">
      <w:pPr>
        <w:pStyle w:val="26"/>
      </w:pPr>
    </w:p>
    <w:p w:rsidR="0067216C" w:rsidRPr="009938F4" w:rsidRDefault="0067216C" w:rsidP="00EE7024">
      <w:pPr>
        <w:pStyle w:val="26"/>
      </w:pPr>
      <w:r w:rsidRPr="009938F4">
        <w:t xml:space="preserve">Площадь жилищного фонда в с. </w:t>
      </w:r>
      <w:proofErr w:type="spellStart"/>
      <w:r w:rsidRPr="009938F4">
        <w:t>Биаза</w:t>
      </w:r>
      <w:proofErr w:type="spellEnd"/>
      <w:r w:rsidRPr="009938F4">
        <w:t xml:space="preserve"> составляет 9,0 тыс. м</w:t>
      </w:r>
      <w:proofErr w:type="gramStart"/>
      <w:r w:rsidRPr="009938F4">
        <w:rPr>
          <w:vertAlign w:val="superscript"/>
        </w:rPr>
        <w:t>2</w:t>
      </w:r>
      <w:proofErr w:type="gramEnd"/>
      <w:r w:rsidRPr="009938F4">
        <w:t>. Обеспеченность населения жильем – 18,5 тыс. м</w:t>
      </w:r>
      <w:proofErr w:type="gramStart"/>
      <w:r w:rsidRPr="009938F4">
        <w:rPr>
          <w:vertAlign w:val="superscript"/>
        </w:rPr>
        <w:t>2</w:t>
      </w:r>
      <w:proofErr w:type="gramEnd"/>
      <w:r w:rsidRPr="009938F4">
        <w:t xml:space="preserve"> на 1 человека.</w:t>
      </w:r>
    </w:p>
    <w:p w:rsidR="0067216C" w:rsidRPr="009938F4" w:rsidRDefault="0067216C" w:rsidP="0067216C">
      <w:pPr>
        <w:pStyle w:val="afd"/>
        <w:rPr>
          <w:color w:val="000000" w:themeColor="text1"/>
          <w:sz w:val="28"/>
          <w:szCs w:val="28"/>
        </w:rPr>
      </w:pPr>
    </w:p>
    <w:p w:rsidR="004237F1" w:rsidRPr="009938F4" w:rsidRDefault="00CD0007" w:rsidP="00EE7024">
      <w:pPr>
        <w:pStyle w:val="26"/>
      </w:pPr>
      <w:bookmarkStart w:id="11" w:name="_Toc302122698"/>
      <w:r w:rsidRPr="009938F4">
        <w:t>2</w:t>
      </w:r>
      <w:r w:rsidR="004237F1" w:rsidRPr="009938F4">
        <w:t>.1.</w:t>
      </w:r>
      <w:r w:rsidRPr="009938F4">
        <w:t>4</w:t>
      </w:r>
      <w:r w:rsidR="004237F1" w:rsidRPr="009938F4">
        <w:t xml:space="preserve"> Учреждения и предприятия обслуживания населения</w:t>
      </w:r>
      <w:bookmarkEnd w:id="11"/>
    </w:p>
    <w:p w:rsidR="004237F1" w:rsidRPr="009938F4" w:rsidRDefault="004237F1" w:rsidP="004237F1">
      <w:pPr>
        <w:pStyle w:val="afd"/>
        <w:rPr>
          <w:b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f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Образование</w:t>
      </w:r>
    </w:p>
    <w:p w:rsidR="0067216C" w:rsidRPr="009938F4" w:rsidRDefault="0067216C" w:rsidP="0067216C">
      <w:pPr>
        <w:pStyle w:val="af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В </w:t>
      </w:r>
      <w:r w:rsidR="008F403E">
        <w:rPr>
          <w:color w:val="000000" w:themeColor="text1"/>
          <w:szCs w:val="28"/>
        </w:rPr>
        <w:t>селе</w:t>
      </w:r>
      <w:r w:rsidRPr="009938F4">
        <w:rPr>
          <w:color w:val="000000" w:themeColor="text1"/>
          <w:szCs w:val="28"/>
        </w:rPr>
        <w:t xml:space="preserve"> функционируют 1 дошкольное образовательное учреждение и 1 общеобразовательная школа. 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Проектная мощность МДОУ - </w:t>
      </w:r>
      <w:proofErr w:type="spellStart"/>
      <w:r w:rsidRPr="009938F4">
        <w:rPr>
          <w:color w:val="000000" w:themeColor="text1"/>
          <w:szCs w:val="28"/>
        </w:rPr>
        <w:t>Биазинский</w:t>
      </w:r>
      <w:proofErr w:type="spellEnd"/>
      <w:r w:rsidRPr="009938F4">
        <w:rPr>
          <w:color w:val="000000" w:themeColor="text1"/>
          <w:szCs w:val="28"/>
        </w:rPr>
        <w:t xml:space="preserve"> детский сад «Колосок» составляет 25 мест и используется на 100 %. Износ здания дошкольного образовательного учреждения достигает 100 %.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 МКОУ «</w:t>
      </w:r>
      <w:proofErr w:type="spellStart"/>
      <w:r w:rsidRPr="009938F4">
        <w:rPr>
          <w:color w:val="000000" w:themeColor="text1"/>
          <w:szCs w:val="28"/>
        </w:rPr>
        <w:t>Биазинская</w:t>
      </w:r>
      <w:proofErr w:type="spellEnd"/>
      <w:r w:rsidRPr="009938F4">
        <w:rPr>
          <w:color w:val="000000" w:themeColor="text1"/>
          <w:szCs w:val="28"/>
        </w:rPr>
        <w:t xml:space="preserve"> общеобразовательная школа-интернат» рассчитана на 160 мест. Фактически на начало 2013/2014 учебного года численность учащихся составила 95 человек. Физический износ здания - 7,8 %.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Для обеспечения равных возможностей обучения организован подвоз  учащихся из д. </w:t>
      </w:r>
      <w:proofErr w:type="gramStart"/>
      <w:r w:rsidRPr="009938F4">
        <w:rPr>
          <w:color w:val="000000" w:themeColor="text1"/>
          <w:szCs w:val="28"/>
        </w:rPr>
        <w:t>Веселая</w:t>
      </w:r>
      <w:proofErr w:type="gramEnd"/>
      <w:r w:rsidRPr="009938F4">
        <w:rPr>
          <w:color w:val="000000" w:themeColor="text1"/>
          <w:szCs w:val="28"/>
        </w:rPr>
        <w:t xml:space="preserve"> и д. Кордон к </w:t>
      </w:r>
      <w:proofErr w:type="spellStart"/>
      <w:r w:rsidRPr="009938F4">
        <w:rPr>
          <w:color w:val="000000" w:themeColor="text1"/>
          <w:szCs w:val="28"/>
        </w:rPr>
        <w:t>Биазинской</w:t>
      </w:r>
      <w:proofErr w:type="spellEnd"/>
      <w:r w:rsidRPr="009938F4">
        <w:rPr>
          <w:color w:val="000000" w:themeColor="text1"/>
          <w:szCs w:val="28"/>
        </w:rPr>
        <w:t xml:space="preserve"> школе. Работает группа продленного дня, которую посещают 15 детей.</w:t>
      </w:r>
    </w:p>
    <w:p w:rsidR="0067216C" w:rsidRPr="009938F4" w:rsidRDefault="0067216C" w:rsidP="0067216C">
      <w:pPr>
        <w:pStyle w:val="af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>На базе школы и учреждения культуры функционируют кружки и клубы. Работает музыкальный класс МОУ ДОД «Северная детская школа искусств имени А. И. Баева», рассчитанный на 10 мест.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</w:p>
    <w:p w:rsidR="000C3A71" w:rsidRPr="009938F4" w:rsidRDefault="000C3A71" w:rsidP="0067216C">
      <w:pPr>
        <w:pStyle w:val="S8"/>
        <w:rPr>
          <w:color w:val="000000" w:themeColor="text1"/>
          <w:szCs w:val="28"/>
        </w:rPr>
      </w:pPr>
    </w:p>
    <w:p w:rsidR="000C3A71" w:rsidRPr="009938F4" w:rsidRDefault="000C3A71" w:rsidP="0067216C">
      <w:pPr>
        <w:pStyle w:val="S8"/>
        <w:rPr>
          <w:color w:val="000000" w:themeColor="text1"/>
          <w:szCs w:val="28"/>
        </w:rPr>
      </w:pPr>
    </w:p>
    <w:p w:rsidR="000C3A71" w:rsidRPr="009938F4" w:rsidRDefault="000C3A71" w:rsidP="0067216C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Здравоохранение</w:t>
      </w:r>
    </w:p>
    <w:p w:rsidR="000C3A71" w:rsidRPr="009938F4" w:rsidRDefault="000C3A71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Медицинское обслуживание жителей осуществляет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Биазинская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участковая больница. Учреждение здравоохранения рассчитано на 11 посещений в смену, 10 коек. Состояние объекта удовлетворительное.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Специализированную медицинскую помощь население получает в МУЗ «Северная центральная районная больница».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Учреждения социального обеспечения населения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 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гражданам социальной помощи, социального обслуживания, иных мер государственной социальной поддержки осуществляет МКУ Северного района Новосибирской области «Комплексный центр социального обслуживания населения Северного района», расположенный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с. Северное. От центра в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 xml:space="preserve">селе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работает специалист по вопросам социального обслуживания малообеспеченных граждан и детей, нуждающихся в особой заботе государства, предоставлении им срочной материальной помощи, услуг надомного обслуживания, профилактики безнадзорных детей и подростков, организации оздоровления детей и содействие в реабилитации инвалидов.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Физическая культура и спорт</w:t>
      </w:r>
    </w:p>
    <w:p w:rsidR="0067216C" w:rsidRPr="009938F4" w:rsidRDefault="0067216C" w:rsidP="0067216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>селе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действуют спортивные сооружения, организованные при школе: открытая спортивная площадка, спортивный зал МКОУ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Биазинская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общеобразовательная школа – интернат».</w:t>
      </w:r>
    </w:p>
    <w:p w:rsidR="0067216C" w:rsidRPr="009938F4" w:rsidRDefault="0067216C" w:rsidP="0067216C">
      <w:pPr>
        <w:pStyle w:val="afd"/>
        <w:spacing w:after="0"/>
        <w:ind w:firstLine="770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Культура и искусство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>селе расположены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МКУК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Биазинский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культуры» и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Биазинский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филиал № 2 МУК Северного района «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Северная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ЦБС».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Дом культуры рассчитан на 300 мест. Имеется киноустановка. Физический износ здания составляет 100 %.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Фонд библиотеки составляет 20,0 тыс. экземпляров книг, брошюр и журналов.</w:t>
      </w:r>
    </w:p>
    <w:p w:rsidR="0067216C" w:rsidRPr="009938F4" w:rsidRDefault="0067216C" w:rsidP="0067216C">
      <w:pPr>
        <w:pStyle w:val="afd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17D17" w:rsidRPr="009938F4" w:rsidRDefault="00217D17" w:rsidP="00EE7024">
      <w:pPr>
        <w:pStyle w:val="26"/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0C3A71" w:rsidRPr="009938F4" w:rsidRDefault="000C3A71" w:rsidP="000C3A71">
      <w:pPr>
        <w:pStyle w:val="afd"/>
        <w:rPr>
          <w:color w:val="000000" w:themeColor="text1"/>
        </w:rPr>
      </w:pPr>
    </w:p>
    <w:p w:rsidR="002C73B5" w:rsidRPr="009938F4" w:rsidRDefault="00CD0007" w:rsidP="00EE7024">
      <w:pPr>
        <w:pStyle w:val="26"/>
      </w:pPr>
      <w:bookmarkStart w:id="12" w:name="_Toc331997448"/>
      <w:r w:rsidRPr="009938F4">
        <w:lastRenderedPageBreak/>
        <w:t>2.1.5</w:t>
      </w:r>
      <w:r w:rsidR="00BB1515" w:rsidRPr="009938F4">
        <w:t xml:space="preserve"> </w:t>
      </w:r>
      <w:r w:rsidR="002507A2" w:rsidRPr="009938F4">
        <w:t>Баланс территории</w:t>
      </w:r>
      <w:bookmarkEnd w:id="12"/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Toc375837020"/>
    </w:p>
    <w:tbl>
      <w:tblPr>
        <w:tblW w:w="6829" w:type="dxa"/>
        <w:jc w:val="center"/>
        <w:tblInd w:w="90" w:type="dxa"/>
        <w:tblLook w:val="04A0"/>
      </w:tblPr>
      <w:tblGrid>
        <w:gridCol w:w="611"/>
        <w:gridCol w:w="4132"/>
        <w:gridCol w:w="1168"/>
        <w:gridCol w:w="918"/>
      </w:tblGrid>
      <w:tr w:rsidR="0067216C" w:rsidRPr="009938F4" w:rsidTr="001B082E">
        <w:trPr>
          <w:trHeight w:val="322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   </w:t>
            </w:r>
            <w:proofErr w:type="spellStart"/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/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Территория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га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%</w:t>
            </w:r>
          </w:p>
        </w:tc>
      </w:tr>
      <w:tr w:rsidR="0067216C" w:rsidRPr="009938F4" w:rsidTr="001B082E">
        <w:trPr>
          <w:trHeight w:val="435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ВСЕГО в существующих границах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190,1739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территории индивидуальной жилой застройки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80,0512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42,09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Территории объектов административно-делового, культурно-бытового обслуживания, торговли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1,6648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9938F4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Территории образовательных учреждений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432">
              <w:rPr>
                <w:rFonts w:ascii="Times New Roman" w:hAnsi="Times New Roman"/>
                <w:b/>
                <w:bCs/>
                <w:sz w:val="24"/>
                <w:szCs w:val="24"/>
              </w:rPr>
              <w:t>5,6477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432">
              <w:rPr>
                <w:rFonts w:ascii="Times New Roman" w:hAnsi="Times New Roman"/>
                <w:b/>
                <w:bCs/>
                <w:sz w:val="24"/>
                <w:szCs w:val="24"/>
              </w:rPr>
              <w:t>2,97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Территории объектов инженерной инфраструктуры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0,5201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Территории производственных и коммунально-складских предприятий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15,7511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8,28</w:t>
            </w:r>
          </w:p>
        </w:tc>
      </w:tr>
      <w:tr w:rsidR="00431432" w:rsidRPr="009938F4" w:rsidTr="001B082E">
        <w:trPr>
          <w:trHeight w:val="7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7,2438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Территория кладбища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1432" w:rsidRPr="009938F4" w:rsidTr="001B082E">
        <w:trPr>
          <w:trHeight w:val="40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1B082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Природные территории и прочие территории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79,2952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41,70</w:t>
            </w:r>
          </w:p>
        </w:tc>
      </w:tr>
    </w:tbl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E60E5" w:rsidRPr="009938F4" w:rsidRDefault="00CD0007" w:rsidP="00EE7024">
      <w:pPr>
        <w:pStyle w:val="26"/>
      </w:pPr>
      <w:r w:rsidRPr="009938F4">
        <w:t>2.1.6</w:t>
      </w:r>
      <w:r w:rsidR="001E60E5" w:rsidRPr="009938F4">
        <w:t xml:space="preserve"> Транспортная инфраструктура</w:t>
      </w:r>
      <w:bookmarkEnd w:id="13"/>
    </w:p>
    <w:p w:rsidR="001E60E5" w:rsidRPr="009938F4" w:rsidRDefault="001E60E5" w:rsidP="001E60E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left="354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Внешний транспорт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ff5"/>
        <w:rPr>
          <w:color w:val="000000" w:themeColor="text1"/>
        </w:rPr>
      </w:pPr>
      <w:r w:rsidRPr="009938F4">
        <w:rPr>
          <w:color w:val="000000" w:themeColor="text1"/>
        </w:rPr>
        <w:t xml:space="preserve">На территории </w:t>
      </w:r>
      <w:proofErr w:type="spellStart"/>
      <w:r w:rsidRPr="009938F4">
        <w:rPr>
          <w:color w:val="000000" w:themeColor="text1"/>
        </w:rPr>
        <w:t>с</w:t>
      </w:r>
      <w:proofErr w:type="gramStart"/>
      <w:r w:rsidRPr="009938F4">
        <w:rPr>
          <w:color w:val="000000" w:themeColor="text1"/>
        </w:rPr>
        <w:t>.Б</w:t>
      </w:r>
      <w:proofErr w:type="gramEnd"/>
      <w:r w:rsidRPr="009938F4">
        <w:rPr>
          <w:color w:val="000000" w:themeColor="text1"/>
        </w:rPr>
        <w:t>иаза</w:t>
      </w:r>
      <w:proofErr w:type="spellEnd"/>
      <w:r w:rsidRPr="009938F4">
        <w:rPr>
          <w:color w:val="000000" w:themeColor="text1"/>
        </w:rPr>
        <w:t xml:space="preserve"> отсутствует железнодорожное сообщение. </w:t>
      </w:r>
    </w:p>
    <w:p w:rsidR="0067216C" w:rsidRPr="009938F4" w:rsidRDefault="0067216C" w:rsidP="0067216C">
      <w:pPr>
        <w:pStyle w:val="aff5"/>
        <w:rPr>
          <w:color w:val="000000" w:themeColor="text1"/>
        </w:rPr>
      </w:pPr>
      <w:r w:rsidRPr="009938F4">
        <w:rPr>
          <w:color w:val="000000" w:themeColor="text1"/>
        </w:rPr>
        <w:t>Автомобильный транспорт играет значительную роль во внешних связях.</w:t>
      </w:r>
    </w:p>
    <w:p w:rsidR="0067216C" w:rsidRPr="009938F4" w:rsidRDefault="0067216C" w:rsidP="0067216C">
      <w:pPr>
        <w:pStyle w:val="aff5"/>
        <w:rPr>
          <w:color w:val="000000" w:themeColor="text1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Основными дорогами, осуществляющими внешние транспортные связи муниципального образования,  являются дороги межмуниципального значения: </w:t>
      </w:r>
    </w:p>
    <w:p w:rsidR="0067216C" w:rsidRPr="009938F4" w:rsidRDefault="0067216C" w:rsidP="0067216C">
      <w:pPr>
        <w:pStyle w:val="S8"/>
        <w:numPr>
          <w:ilvl w:val="0"/>
          <w:numId w:val="62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К-04 «</w:t>
      </w:r>
      <w:proofErr w:type="spellStart"/>
      <w:r w:rsidRPr="009938F4">
        <w:rPr>
          <w:color w:val="000000" w:themeColor="text1"/>
          <w:szCs w:val="28"/>
        </w:rPr>
        <w:t>Куйбышев-Северное</w:t>
      </w:r>
      <w:proofErr w:type="spellEnd"/>
      <w:r w:rsidRPr="009938F4">
        <w:rPr>
          <w:color w:val="000000" w:themeColor="text1"/>
          <w:szCs w:val="28"/>
        </w:rPr>
        <w:t>" обеспечивающая выход сельского совета в г</w:t>
      </w:r>
      <w:proofErr w:type="gramStart"/>
      <w:r w:rsidRPr="009938F4">
        <w:rPr>
          <w:color w:val="000000" w:themeColor="text1"/>
          <w:szCs w:val="28"/>
        </w:rPr>
        <w:t>.К</w:t>
      </w:r>
      <w:proofErr w:type="gramEnd"/>
      <w:r w:rsidRPr="009938F4">
        <w:rPr>
          <w:color w:val="000000" w:themeColor="text1"/>
          <w:szCs w:val="28"/>
        </w:rPr>
        <w:t xml:space="preserve">уйбышев и г.Барабинск, а также на Федеральную трассу М- 51 «Байкал» ; </w:t>
      </w:r>
    </w:p>
    <w:p w:rsidR="0067216C" w:rsidRPr="009938F4" w:rsidRDefault="0067216C" w:rsidP="0067216C">
      <w:pPr>
        <w:pStyle w:val="S8"/>
        <w:numPr>
          <w:ilvl w:val="0"/>
          <w:numId w:val="62"/>
        </w:numPr>
        <w:ind w:left="0" w:firstLine="851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Н-2307 1 </w:t>
      </w:r>
      <w:proofErr w:type="gramStart"/>
      <w:r w:rsidRPr="009938F4">
        <w:rPr>
          <w:color w:val="000000" w:themeColor="text1"/>
          <w:szCs w:val="28"/>
        </w:rPr>
        <w:t>км</w:t>
      </w:r>
      <w:proofErr w:type="gramEnd"/>
      <w:r w:rsidRPr="009938F4">
        <w:rPr>
          <w:color w:val="000000" w:themeColor="text1"/>
          <w:szCs w:val="28"/>
        </w:rPr>
        <w:t xml:space="preserve"> а/</w:t>
      </w:r>
      <w:proofErr w:type="spellStart"/>
      <w:r w:rsidRPr="009938F4">
        <w:rPr>
          <w:color w:val="000000" w:themeColor="text1"/>
          <w:szCs w:val="28"/>
        </w:rPr>
        <w:t>д</w:t>
      </w:r>
      <w:proofErr w:type="spellEnd"/>
      <w:r w:rsidRPr="009938F4">
        <w:rPr>
          <w:color w:val="000000" w:themeColor="text1"/>
          <w:szCs w:val="28"/>
        </w:rPr>
        <w:t xml:space="preserve"> "Н-2305" - обеспечивает связь населённых пунктов сельсовета с  соседним </w:t>
      </w:r>
      <w:proofErr w:type="spellStart"/>
      <w:r w:rsidRPr="009938F4">
        <w:rPr>
          <w:color w:val="000000" w:themeColor="text1"/>
          <w:szCs w:val="28"/>
        </w:rPr>
        <w:t>Бергульским</w:t>
      </w:r>
      <w:proofErr w:type="spellEnd"/>
      <w:r w:rsidRPr="009938F4">
        <w:rPr>
          <w:color w:val="000000" w:themeColor="text1"/>
          <w:szCs w:val="28"/>
        </w:rPr>
        <w:t xml:space="preserve"> сельсоветом;</w:t>
      </w:r>
    </w:p>
    <w:p w:rsidR="0067216C" w:rsidRPr="009938F4" w:rsidRDefault="0067216C" w:rsidP="0067216C">
      <w:pPr>
        <w:pStyle w:val="S8"/>
        <w:numPr>
          <w:ilvl w:val="0"/>
          <w:numId w:val="62"/>
        </w:numPr>
        <w:ind w:left="0" w:firstLine="851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Н-2303 - обеспечивает связь населённых пунктов сельсовета с  соседним Северным сельсоветом;</w:t>
      </w:r>
    </w:p>
    <w:p w:rsidR="0067216C" w:rsidRPr="009938F4" w:rsidRDefault="0067216C" w:rsidP="0067216C">
      <w:pPr>
        <w:pStyle w:val="S8"/>
        <w:numPr>
          <w:ilvl w:val="0"/>
          <w:numId w:val="62"/>
        </w:numPr>
        <w:ind w:left="0" w:firstLine="851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Н-2305 - обеспечивает транспортную связь с  </w:t>
      </w:r>
      <w:proofErr w:type="spellStart"/>
      <w:r w:rsidRPr="009938F4">
        <w:rPr>
          <w:color w:val="000000" w:themeColor="text1"/>
          <w:szCs w:val="28"/>
        </w:rPr>
        <w:t>Останинским</w:t>
      </w:r>
      <w:proofErr w:type="spellEnd"/>
      <w:r w:rsidRPr="009938F4">
        <w:rPr>
          <w:color w:val="000000" w:themeColor="text1"/>
          <w:szCs w:val="28"/>
        </w:rPr>
        <w:t xml:space="preserve"> сельсоветом;</w:t>
      </w:r>
    </w:p>
    <w:p w:rsidR="0067216C" w:rsidRPr="009938F4" w:rsidRDefault="0067216C" w:rsidP="0067216C">
      <w:pPr>
        <w:pStyle w:val="S8"/>
        <w:numPr>
          <w:ilvl w:val="0"/>
          <w:numId w:val="62"/>
        </w:numPr>
        <w:ind w:left="0" w:firstLine="851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lastRenderedPageBreak/>
        <w:t xml:space="preserve">Дороги местного значения представлены внутрихозяйственными </w:t>
      </w:r>
      <w:proofErr w:type="spellStart"/>
      <w:r w:rsidRPr="009938F4">
        <w:rPr>
          <w:color w:val="000000" w:themeColor="text1"/>
          <w:szCs w:val="28"/>
        </w:rPr>
        <w:t>дорогамиполевыми</w:t>
      </w:r>
      <w:proofErr w:type="spellEnd"/>
      <w:r w:rsidRPr="009938F4">
        <w:rPr>
          <w:color w:val="000000" w:themeColor="text1"/>
          <w:szCs w:val="28"/>
        </w:rPr>
        <w:t xml:space="preserve"> и лесными дорогами.</w:t>
      </w:r>
    </w:p>
    <w:p w:rsidR="0067216C" w:rsidRPr="009938F4" w:rsidRDefault="0067216C" w:rsidP="0067216C">
      <w:pPr>
        <w:pStyle w:val="aff5"/>
        <w:rPr>
          <w:color w:val="000000" w:themeColor="text1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На территории села расположены АЗС и СТО.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2B3D35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Поселковый</w:t>
      </w:r>
      <w:r w:rsidR="0067216C"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транспорт, современное состояние улично-дорожной сети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Существующая уличная сеть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складывалась исходя из существующих естественно-географических условий.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Направление улиц и дорог диктуют складывающиеся исторические условия, река Тара и автодорога регионального значения.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 селе мало благоустроены  жилые улицы и переулки с проезжей частью часто не соответствующие нормативным, по улицам отсутствуют тротуары.</w:t>
      </w:r>
      <w:proofErr w:type="gramEnd"/>
    </w:p>
    <w:p w:rsidR="0067216C" w:rsidRPr="009938F4" w:rsidRDefault="0067216C" w:rsidP="006721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Главная площадь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центре, где расположены здание, дом культуры и досуга, основные магазины школа детский сад.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Протяжённость улиц и дорог в пределах населённого пункта  9,64 км 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говорят о том, что в пределах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плотность улично-дорожной сети достаточна и характерна для большинства подобных населённых пунктов со значительной частью усадебных улиц в селитебной зоне, но общий показатель указывает на общую разобщённость территории,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неплотность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застройки.</w:t>
      </w:r>
      <w:proofErr w:type="gramEnd"/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Основные пешеходные потоки сосредоточены в центре посёлка на основных улицах.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67216C" w:rsidRPr="009938F4" w:rsidSect="00B64763">
          <w:pgSz w:w="11906" w:h="16838"/>
          <w:pgMar w:top="851" w:right="566" w:bottom="1134" w:left="1418" w:header="708" w:footer="708" w:gutter="0"/>
          <w:cols w:space="708"/>
          <w:docGrid w:linePitch="360"/>
        </w:sect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Таблица 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2.1.6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-1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Перечень автомобильных дорог общего пользования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сельсовета Северного района, отнесенных к государственной собственности Новосибирской области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1135"/>
        <w:gridCol w:w="1133"/>
        <w:gridCol w:w="709"/>
        <w:gridCol w:w="850"/>
        <w:gridCol w:w="851"/>
        <w:gridCol w:w="850"/>
        <w:gridCol w:w="567"/>
        <w:gridCol w:w="851"/>
        <w:gridCol w:w="567"/>
        <w:gridCol w:w="850"/>
        <w:gridCol w:w="851"/>
        <w:gridCol w:w="708"/>
        <w:gridCol w:w="567"/>
        <w:gridCol w:w="567"/>
        <w:gridCol w:w="567"/>
        <w:gridCol w:w="851"/>
        <w:gridCol w:w="786"/>
      </w:tblGrid>
      <w:tr w:rsidR="0067216C" w:rsidRPr="009938F4" w:rsidTr="001B082E">
        <w:trPr>
          <w:trHeight w:val="315"/>
          <w:jc w:val="center"/>
        </w:trPr>
        <w:tc>
          <w:tcPr>
            <w:tcW w:w="392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№№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9938F4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Идентификационный номер автомобильной дороги</w:t>
            </w:r>
          </w:p>
        </w:tc>
        <w:tc>
          <w:tcPr>
            <w:tcW w:w="1135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Наименование дорог</w:t>
            </w:r>
          </w:p>
        </w:tc>
        <w:tc>
          <w:tcPr>
            <w:tcW w:w="1133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Номе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р(</w:t>
            </w:r>
            <w:proofErr w:type="gramEnd"/>
            <w:r w:rsidRPr="009938F4">
              <w:rPr>
                <w:rFonts w:ascii="Times New Roman" w:hAnsi="Times New Roman"/>
                <w:b/>
                <w:color w:val="000000" w:themeColor="text1"/>
              </w:rPr>
              <w:t>код) дороги</w:t>
            </w:r>
          </w:p>
        </w:tc>
        <w:tc>
          <w:tcPr>
            <w:tcW w:w="709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Начало </w:t>
            </w: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дороги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,к</w:t>
            </w:r>
            <w:proofErr w:type="gramEnd"/>
            <w:r w:rsidRPr="009938F4">
              <w:rPr>
                <w:rFonts w:ascii="Times New Roman" w:hAnsi="Times New Roman"/>
                <w:b/>
                <w:color w:val="000000" w:themeColor="text1"/>
              </w:rPr>
              <w:t>м</w:t>
            </w:r>
            <w:proofErr w:type="spellEnd"/>
          </w:p>
        </w:tc>
        <w:tc>
          <w:tcPr>
            <w:tcW w:w="850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Конец дороги, 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Протяженность, 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Твердое покрытие, 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4394" w:type="dxa"/>
            <w:gridSpan w:val="6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В том числе по типам покрытия, 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км</w:t>
            </w:r>
            <w:proofErr w:type="gramEnd"/>
          </w:p>
        </w:tc>
        <w:tc>
          <w:tcPr>
            <w:tcW w:w="3338" w:type="dxa"/>
            <w:gridSpan w:val="5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Техническая категория, </w:t>
            </w: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км</w:t>
            </w:r>
            <w:proofErr w:type="gramEnd"/>
          </w:p>
        </w:tc>
      </w:tr>
      <w:tr w:rsidR="0067216C" w:rsidRPr="009938F4" w:rsidTr="001B082E">
        <w:trPr>
          <w:trHeight w:val="315"/>
          <w:jc w:val="center"/>
        </w:trPr>
        <w:tc>
          <w:tcPr>
            <w:tcW w:w="392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Усовершенствованный</w:t>
            </w:r>
          </w:p>
        </w:tc>
        <w:tc>
          <w:tcPr>
            <w:tcW w:w="1701" w:type="dxa"/>
            <w:gridSpan w:val="2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Переходный</w:t>
            </w:r>
          </w:p>
        </w:tc>
        <w:tc>
          <w:tcPr>
            <w:tcW w:w="708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грунтовые</w:t>
            </w:r>
          </w:p>
        </w:tc>
        <w:tc>
          <w:tcPr>
            <w:tcW w:w="3338" w:type="dxa"/>
            <w:gridSpan w:val="5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216C" w:rsidRPr="009938F4" w:rsidTr="001B082E">
        <w:trPr>
          <w:trHeight w:val="464"/>
          <w:jc w:val="center"/>
        </w:trPr>
        <w:tc>
          <w:tcPr>
            <w:tcW w:w="392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ц</w:t>
            </w:r>
            <w:proofErr w:type="spellEnd"/>
            <w:r w:rsidRPr="009938F4">
              <w:rPr>
                <w:rFonts w:ascii="Times New Roman" w:hAnsi="Times New Roman"/>
                <w:b/>
                <w:color w:val="000000" w:themeColor="text1"/>
              </w:rPr>
              <w:t>/б</w:t>
            </w:r>
          </w:p>
        </w:tc>
        <w:tc>
          <w:tcPr>
            <w:tcW w:w="851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а/б</w:t>
            </w:r>
          </w:p>
        </w:tc>
        <w:tc>
          <w:tcPr>
            <w:tcW w:w="567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ч</w:t>
            </w:r>
            <w:proofErr w:type="gramEnd"/>
            <w:r w:rsidRPr="009938F4">
              <w:rPr>
                <w:rFonts w:ascii="Times New Roman" w:hAnsi="Times New Roman"/>
                <w:b/>
                <w:color w:val="000000" w:themeColor="text1"/>
              </w:rPr>
              <w:t>/</w:t>
            </w: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щ</w:t>
            </w:r>
            <w:proofErr w:type="spellEnd"/>
          </w:p>
        </w:tc>
        <w:tc>
          <w:tcPr>
            <w:tcW w:w="850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Щебень, гравий</w:t>
            </w:r>
          </w:p>
        </w:tc>
        <w:tc>
          <w:tcPr>
            <w:tcW w:w="851" w:type="dxa"/>
            <w:vMerge w:val="restart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грунтощебень</w:t>
            </w:r>
            <w:proofErr w:type="spellEnd"/>
          </w:p>
        </w:tc>
        <w:tc>
          <w:tcPr>
            <w:tcW w:w="708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338" w:type="dxa"/>
            <w:gridSpan w:val="5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216C" w:rsidRPr="009938F4" w:rsidTr="001B082E">
        <w:trPr>
          <w:trHeight w:val="808"/>
          <w:jc w:val="center"/>
        </w:trPr>
        <w:tc>
          <w:tcPr>
            <w:tcW w:w="392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86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</w:tr>
      <w:tr w:rsidR="0067216C" w:rsidRPr="009938F4" w:rsidTr="001B082E">
        <w:trPr>
          <w:jc w:val="center"/>
        </w:trPr>
        <w:tc>
          <w:tcPr>
            <w:tcW w:w="392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135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133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11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12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708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16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17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786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  <w:lang w:val="en-US"/>
              </w:rPr>
              <w:t>19</w:t>
            </w:r>
          </w:p>
        </w:tc>
      </w:tr>
      <w:tr w:rsidR="0067216C" w:rsidRPr="009938F4" w:rsidTr="001B082E">
        <w:trPr>
          <w:jc w:val="center"/>
        </w:trPr>
        <w:tc>
          <w:tcPr>
            <w:tcW w:w="14786" w:type="dxa"/>
            <w:gridSpan w:val="19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Автомобильные дороги межмуниципального значения</w:t>
            </w:r>
          </w:p>
        </w:tc>
      </w:tr>
      <w:tr w:rsidR="0067216C" w:rsidRPr="009938F4" w:rsidTr="001B082E">
        <w:trPr>
          <w:jc w:val="center"/>
        </w:trPr>
        <w:tc>
          <w:tcPr>
            <w:tcW w:w="392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 ОП МЗ 50Н-2303</w:t>
            </w:r>
          </w:p>
        </w:tc>
        <w:tc>
          <w:tcPr>
            <w:tcW w:w="1135" w:type="dxa"/>
          </w:tcPr>
          <w:p w:rsidR="0067216C" w:rsidRPr="009938F4" w:rsidRDefault="0067216C" w:rsidP="001B08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Северное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Биаза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- гр.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Кыштовского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района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Н-2303</w:t>
            </w:r>
          </w:p>
        </w:tc>
        <w:tc>
          <w:tcPr>
            <w:tcW w:w="709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1,530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69,884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14,400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8,810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5,590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8,810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5,590</w:t>
            </w:r>
          </w:p>
        </w:tc>
        <w:tc>
          <w:tcPr>
            <w:tcW w:w="786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216C" w:rsidRPr="009938F4" w:rsidTr="001B082E">
        <w:trPr>
          <w:trHeight w:val="1236"/>
          <w:jc w:val="center"/>
        </w:trPr>
        <w:tc>
          <w:tcPr>
            <w:tcW w:w="392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 ОП МЗ 50Н-2305</w:t>
            </w:r>
          </w:p>
        </w:tc>
        <w:tc>
          <w:tcPr>
            <w:tcW w:w="1135" w:type="dxa"/>
          </w:tcPr>
          <w:p w:rsidR="0067216C" w:rsidRPr="009938F4" w:rsidRDefault="0067216C" w:rsidP="001B08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30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км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а/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д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"Н-2303" -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Биаза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Останинка</w:t>
            </w:r>
            <w:proofErr w:type="spellEnd"/>
          </w:p>
        </w:tc>
        <w:tc>
          <w:tcPr>
            <w:tcW w:w="1133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Н-2305</w:t>
            </w:r>
          </w:p>
        </w:tc>
        <w:tc>
          <w:tcPr>
            <w:tcW w:w="709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0,000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16,984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11,259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1,441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1,441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9,818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1,441</w:t>
            </w:r>
          </w:p>
        </w:tc>
        <w:tc>
          <w:tcPr>
            <w:tcW w:w="786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7216C" w:rsidRPr="009938F4" w:rsidTr="001B082E">
        <w:trPr>
          <w:jc w:val="center"/>
        </w:trPr>
        <w:tc>
          <w:tcPr>
            <w:tcW w:w="392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 ОП МЗ 50Н-2307</w:t>
            </w:r>
          </w:p>
        </w:tc>
        <w:tc>
          <w:tcPr>
            <w:tcW w:w="1135" w:type="dxa"/>
          </w:tcPr>
          <w:p w:rsidR="0067216C" w:rsidRPr="009938F4" w:rsidRDefault="0067216C" w:rsidP="001B08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км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а/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д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"Н-2305" - Бергуль</w:t>
            </w:r>
          </w:p>
        </w:tc>
        <w:tc>
          <w:tcPr>
            <w:tcW w:w="1133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Н-2307</w:t>
            </w:r>
          </w:p>
        </w:tc>
        <w:tc>
          <w:tcPr>
            <w:tcW w:w="709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0,000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12,040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5,500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2,855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2,855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2,645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2,855</w:t>
            </w:r>
          </w:p>
        </w:tc>
        <w:tc>
          <w:tcPr>
            <w:tcW w:w="786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67216C" w:rsidRPr="009938F4" w:rsidRDefault="0067216C" w:rsidP="0067216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E60E5" w:rsidRPr="009938F4" w:rsidRDefault="001E60E5" w:rsidP="00EB0FFA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  <w:sectPr w:rsidR="001E60E5" w:rsidRPr="009938F4" w:rsidSect="001E60E5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827234" w:rsidRPr="009938F4" w:rsidRDefault="00CD0007" w:rsidP="00EE7024">
      <w:pPr>
        <w:pStyle w:val="26"/>
      </w:pPr>
      <w:bookmarkStart w:id="14" w:name="_Toc331997450"/>
      <w:r w:rsidRPr="009938F4">
        <w:lastRenderedPageBreak/>
        <w:t>2.1.7</w:t>
      </w:r>
      <w:r w:rsidR="00BB1515" w:rsidRPr="009938F4">
        <w:t xml:space="preserve"> </w:t>
      </w:r>
      <w:r w:rsidR="00DB475B" w:rsidRPr="009938F4">
        <w:t>И</w:t>
      </w:r>
      <w:r w:rsidR="00827234" w:rsidRPr="009938F4">
        <w:t>нженерн</w:t>
      </w:r>
      <w:r w:rsidR="00EB0FFA" w:rsidRPr="009938F4">
        <w:t>ая подготовка территории</w:t>
      </w:r>
      <w:bookmarkEnd w:id="14"/>
    </w:p>
    <w:p w:rsidR="00B54B67" w:rsidRPr="009938F4" w:rsidRDefault="00B54B67" w:rsidP="00B54B6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задачами по инженерной подготовке территории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7216C" w:rsidRPr="009938F4" w:rsidRDefault="0067216C" w:rsidP="0067216C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Осушение заболоченных территорий.</w:t>
      </w:r>
    </w:p>
    <w:p w:rsidR="0067216C" w:rsidRPr="009938F4" w:rsidRDefault="0067216C" w:rsidP="0067216C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Защита территории от подтопления грунтовыми водами.</w:t>
      </w:r>
    </w:p>
    <w:p w:rsidR="0067216C" w:rsidRPr="009938F4" w:rsidRDefault="0067216C" w:rsidP="0067216C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отвод дождевых и талых вод в реку </w:t>
      </w:r>
      <w:r w:rsidRPr="00993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Start"/>
      <w:r w:rsidRPr="00993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993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ара и р.</w:t>
      </w:r>
      <w:r w:rsidR="002B3D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93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Биазинка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Для решения поставленных задач в селе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организована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организовывать систему открытых дренажных каналов с выпуском воды в реку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Биазинка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Глубина каналов от 1 до 3 м. 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Для защиты территории от подтопления грунтовыми водами при строительстве жилых и общественных зданий может применяться сплошная подсыпка территории грунтами, являющимися водоупорными.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Для более эффективного отвода дождевых и талых вод с проезжих частей улиц наряду с дренажными каналами устраиваются придорожные канавы и лотки. 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0FFA" w:rsidRPr="009938F4" w:rsidRDefault="00CD0007" w:rsidP="00EE7024">
      <w:pPr>
        <w:pStyle w:val="26"/>
      </w:pPr>
      <w:bookmarkStart w:id="15" w:name="_Toc331997451"/>
      <w:r w:rsidRPr="009938F4">
        <w:t>2.1.8</w:t>
      </w:r>
      <w:r w:rsidR="00EB0FFA" w:rsidRPr="009938F4">
        <w:t xml:space="preserve"> Инженерн</w:t>
      </w:r>
      <w:r w:rsidR="00514CF1" w:rsidRPr="009938F4">
        <w:t>ая</w:t>
      </w:r>
      <w:r w:rsidR="00EB0FFA" w:rsidRPr="009938F4">
        <w:t xml:space="preserve"> </w:t>
      </w:r>
      <w:r w:rsidR="00514CF1" w:rsidRPr="009938F4">
        <w:t>инфраструктура</w:t>
      </w:r>
      <w:bookmarkEnd w:id="15"/>
    </w:p>
    <w:p w:rsidR="00EB0FFA" w:rsidRPr="009938F4" w:rsidRDefault="00EB0FFA" w:rsidP="00EB0FFA">
      <w:pPr>
        <w:spacing w:after="0" w:line="240" w:lineRule="auto"/>
        <w:ind w:left="141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bookmarkStart w:id="16" w:name="_Toc331997452"/>
      <w:r w:rsidRPr="009938F4">
        <w:rPr>
          <w:i/>
          <w:color w:val="000000" w:themeColor="text1"/>
          <w:szCs w:val="28"/>
        </w:rPr>
        <w:t>Водоснабжение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В районах Новосибирской области подземные воды являются практически единственным источником для хозяйственно-питьевого, технического водоснабжения, водопоя скота.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Для водоснабжения потребителей эксплуатируются преимущественно неглубокозалегающие неогеновые водоносные горизонты. 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территории села расположено 2 скважины, водонапорная башня, водоочистка.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Скважин</w:t>
      </w:r>
      <w:r>
        <w:rPr>
          <w:color w:val="000000" w:themeColor="text1"/>
          <w:szCs w:val="28"/>
        </w:rPr>
        <w:t>ы</w:t>
      </w:r>
      <w:r w:rsidRPr="009938F4">
        <w:rPr>
          <w:color w:val="000000" w:themeColor="text1"/>
          <w:szCs w:val="28"/>
        </w:rPr>
        <w:t xml:space="preserve"> име</w:t>
      </w:r>
      <w:r>
        <w:rPr>
          <w:color w:val="000000" w:themeColor="text1"/>
          <w:szCs w:val="28"/>
        </w:rPr>
        <w:t>ю</w:t>
      </w:r>
      <w:r w:rsidRPr="009938F4">
        <w:rPr>
          <w:color w:val="000000" w:themeColor="text1"/>
          <w:szCs w:val="28"/>
        </w:rPr>
        <w:t xml:space="preserve">т </w:t>
      </w:r>
      <w:proofErr w:type="spellStart"/>
      <w:r w:rsidRPr="009938F4">
        <w:rPr>
          <w:color w:val="000000" w:themeColor="text1"/>
          <w:szCs w:val="28"/>
        </w:rPr>
        <w:t>надкаптажный</w:t>
      </w:r>
      <w:proofErr w:type="spellEnd"/>
      <w:r w:rsidRPr="009938F4">
        <w:rPr>
          <w:color w:val="000000" w:themeColor="text1"/>
          <w:szCs w:val="28"/>
        </w:rPr>
        <w:t xml:space="preserve"> павильон, зоны санитарной охраны</w:t>
      </w:r>
      <w:r>
        <w:rPr>
          <w:color w:val="000000" w:themeColor="text1"/>
          <w:szCs w:val="28"/>
        </w:rPr>
        <w:t>:</w:t>
      </w:r>
      <w:r w:rsidRPr="009938F4">
        <w:rPr>
          <w:color w:val="000000" w:themeColor="text1"/>
          <w:szCs w:val="28"/>
        </w:rPr>
        <w:t xml:space="preserve"> 1 пояс 30 м; 2 пояс 50 м.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Оборудование - н</w:t>
      </w:r>
      <w:r w:rsidRPr="009938F4">
        <w:rPr>
          <w:color w:val="000000" w:themeColor="text1"/>
          <w:szCs w:val="28"/>
        </w:rPr>
        <w:t>асос</w:t>
      </w:r>
      <w:r>
        <w:rPr>
          <w:color w:val="000000" w:themeColor="text1"/>
          <w:szCs w:val="28"/>
        </w:rPr>
        <w:t>ы</w:t>
      </w:r>
      <w:r w:rsidRPr="009938F4">
        <w:rPr>
          <w:color w:val="000000" w:themeColor="text1"/>
          <w:szCs w:val="28"/>
        </w:rPr>
        <w:t xml:space="preserve"> ЭЦВ-6-10-80.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Протяжённость водопроводных сетей составляет </w:t>
      </w:r>
      <w:r>
        <w:rPr>
          <w:color w:val="000000" w:themeColor="text1"/>
          <w:szCs w:val="28"/>
        </w:rPr>
        <w:t>5,5 км, трубы полиэтиленовые.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Водоотведение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В настоящее время в селе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 централизованная система канализации отсутствует.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proofErr w:type="spellStart"/>
      <w:r w:rsidRPr="009938F4">
        <w:rPr>
          <w:color w:val="000000" w:themeColor="text1"/>
          <w:szCs w:val="28"/>
        </w:rPr>
        <w:t>Канализование</w:t>
      </w:r>
      <w:proofErr w:type="spellEnd"/>
      <w:r w:rsidRPr="009938F4">
        <w:rPr>
          <w:color w:val="000000" w:themeColor="text1"/>
          <w:szCs w:val="28"/>
        </w:rPr>
        <w:t xml:space="preserve"> жилых и общественных зданий осуществляется в выгребные ямы. Очистные сооружения канализации отсутствуют.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Теплоснабжение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Климат района имеет выраженный континентальный характер с холодной продолжительной зимой и коротким жарким летом, обусловленный расположением территории в центре материка с характером рельефа юго-востока  </w:t>
      </w:r>
      <w:proofErr w:type="spellStart"/>
      <w:proofErr w:type="gramStart"/>
      <w:r w:rsidRPr="009938F4">
        <w:rPr>
          <w:color w:val="000000" w:themeColor="text1"/>
          <w:szCs w:val="28"/>
        </w:rPr>
        <w:t>Западно</w:t>
      </w:r>
      <w:proofErr w:type="spellEnd"/>
      <w:r w:rsidRPr="009938F4">
        <w:rPr>
          <w:color w:val="000000" w:themeColor="text1"/>
          <w:szCs w:val="28"/>
        </w:rPr>
        <w:t xml:space="preserve"> - Сибирской</w:t>
      </w:r>
      <w:proofErr w:type="gramEnd"/>
      <w:r w:rsidRPr="009938F4">
        <w:rPr>
          <w:color w:val="000000" w:themeColor="text1"/>
          <w:szCs w:val="28"/>
        </w:rPr>
        <w:t xml:space="preserve"> равнины.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lastRenderedPageBreak/>
        <w:t>Таблица 2.1.8-1</w:t>
      </w:r>
    </w:p>
    <w:p w:rsidR="00923D87" w:rsidRPr="009938F4" w:rsidRDefault="00923D87" w:rsidP="00923D87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Климатическая характеристика района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3"/>
        <w:gridCol w:w="3820"/>
      </w:tblGrid>
      <w:tr w:rsidR="00923D87" w:rsidRPr="009938F4" w:rsidTr="00431432">
        <w:trPr>
          <w:cantSplit/>
          <w:trHeight w:val="274"/>
          <w:tblHeader/>
          <w:jc w:val="center"/>
        </w:trPr>
        <w:tc>
          <w:tcPr>
            <w:tcW w:w="6373" w:type="dxa"/>
            <w:vMerge w:val="restart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20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Величина показателей</w:t>
            </w:r>
          </w:p>
        </w:tc>
      </w:tr>
      <w:tr w:rsidR="00923D87" w:rsidRPr="009938F4" w:rsidTr="00431432">
        <w:trPr>
          <w:cantSplit/>
          <w:trHeight w:val="337"/>
          <w:tblHeader/>
          <w:jc w:val="center"/>
        </w:trPr>
        <w:tc>
          <w:tcPr>
            <w:tcW w:w="6373" w:type="dxa"/>
            <w:vMerge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938F4">
              <w:rPr>
                <w:b/>
                <w:color w:val="000000" w:themeColor="text1"/>
                <w:sz w:val="22"/>
                <w:szCs w:val="22"/>
              </w:rPr>
              <w:t>СНиП</w:t>
            </w:r>
            <w:proofErr w:type="spellEnd"/>
            <w:r w:rsidRPr="009938F4">
              <w:rPr>
                <w:b/>
                <w:color w:val="000000" w:themeColor="text1"/>
                <w:sz w:val="22"/>
                <w:szCs w:val="22"/>
              </w:rPr>
              <w:t xml:space="preserve"> 23-01-99</w:t>
            </w:r>
          </w:p>
        </w:tc>
      </w:tr>
      <w:tr w:rsidR="00923D87" w:rsidRPr="009938F4" w:rsidTr="00431432">
        <w:trPr>
          <w:trHeight w:val="212"/>
          <w:tblHeader/>
          <w:jc w:val="center"/>
        </w:trPr>
        <w:tc>
          <w:tcPr>
            <w:tcW w:w="6373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0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923D87" w:rsidRPr="009938F4" w:rsidTr="00431432">
        <w:trPr>
          <w:trHeight w:val="1709"/>
          <w:jc w:val="center"/>
        </w:trPr>
        <w:tc>
          <w:tcPr>
            <w:tcW w:w="6373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Температура воздуха </w:t>
            </w:r>
            <w:r w:rsidRPr="009938F4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9938F4">
              <w:rPr>
                <w:color w:val="000000" w:themeColor="text1"/>
                <w:sz w:val="22"/>
                <w:szCs w:val="22"/>
              </w:rPr>
              <w:t>С:</w:t>
            </w: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абсолютная максимальная</w:t>
            </w: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абсолютная минимальная</w:t>
            </w: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2. Продолжительность периода со </w:t>
            </w:r>
            <w:proofErr w:type="gramStart"/>
            <w:r w:rsidRPr="009938F4">
              <w:rPr>
                <w:color w:val="000000" w:themeColor="text1"/>
                <w:sz w:val="22"/>
                <w:szCs w:val="22"/>
              </w:rPr>
              <w:t>средне суточной</w:t>
            </w:r>
            <w:proofErr w:type="gramEnd"/>
            <w:r w:rsidRPr="009938F4">
              <w:rPr>
                <w:color w:val="000000" w:themeColor="text1"/>
                <w:sz w:val="22"/>
                <w:szCs w:val="22"/>
              </w:rPr>
              <w:t xml:space="preserve"> температурой ≤ 0</w:t>
            </w:r>
            <w:r w:rsidRPr="009938F4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9938F4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9938F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820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39</w:t>
            </w: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-46</w:t>
            </w: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176</w:t>
            </w:r>
          </w:p>
        </w:tc>
      </w:tr>
    </w:tbl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Таблица 2.1.8-2</w:t>
      </w:r>
    </w:p>
    <w:p w:rsidR="00923D87" w:rsidRPr="009938F4" w:rsidRDefault="00923D87" w:rsidP="00923D87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Характеристика котельных</w:t>
      </w:r>
    </w:p>
    <w:p w:rsidR="00923D87" w:rsidRPr="009938F4" w:rsidRDefault="00923D87" w:rsidP="00923D87">
      <w:pPr>
        <w:pStyle w:val="S8"/>
        <w:rPr>
          <w:b/>
          <w:color w:val="000000" w:themeColor="text1"/>
          <w:szCs w:val="28"/>
        </w:rPr>
      </w:pPr>
    </w:p>
    <w:tbl>
      <w:tblPr>
        <w:tblpPr w:leftFromText="180" w:rightFromText="180" w:vertAnchor="text" w:horzAnchor="margin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1418"/>
        <w:gridCol w:w="1134"/>
        <w:gridCol w:w="2126"/>
        <w:gridCol w:w="1843"/>
      </w:tblGrid>
      <w:tr w:rsidR="00923D87" w:rsidRPr="009938F4" w:rsidTr="00431432">
        <w:tc>
          <w:tcPr>
            <w:tcW w:w="817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№№ п./п.</w:t>
            </w:r>
          </w:p>
        </w:tc>
        <w:tc>
          <w:tcPr>
            <w:tcW w:w="2693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Предприятие</w:t>
            </w:r>
          </w:p>
        </w:tc>
        <w:tc>
          <w:tcPr>
            <w:tcW w:w="1418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Кол-во котлов</w:t>
            </w:r>
          </w:p>
        </w:tc>
        <w:tc>
          <w:tcPr>
            <w:tcW w:w="2126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Марка котлов</w:t>
            </w:r>
          </w:p>
        </w:tc>
        <w:tc>
          <w:tcPr>
            <w:tcW w:w="1843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23D87" w:rsidRPr="009938F4" w:rsidTr="00431432">
        <w:tc>
          <w:tcPr>
            <w:tcW w:w="817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МОУ </w:t>
            </w: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Биазинская</w:t>
            </w:r>
            <w:proofErr w:type="spellEnd"/>
            <w:r w:rsidRPr="009938F4">
              <w:rPr>
                <w:color w:val="000000" w:themeColor="text1"/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угольная</w:t>
            </w:r>
          </w:p>
        </w:tc>
        <w:tc>
          <w:tcPr>
            <w:tcW w:w="1134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КВр</w:t>
            </w:r>
            <w:proofErr w:type="spellEnd"/>
          </w:p>
        </w:tc>
        <w:tc>
          <w:tcPr>
            <w:tcW w:w="1843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школа, баня, </w:t>
            </w: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хоз</w:t>
            </w:r>
            <w:proofErr w:type="spellEnd"/>
            <w:r w:rsidRPr="009938F4">
              <w:rPr>
                <w:color w:val="000000" w:themeColor="text1"/>
                <w:sz w:val="22"/>
                <w:szCs w:val="22"/>
              </w:rPr>
              <w:t>/блок</w:t>
            </w:r>
          </w:p>
        </w:tc>
      </w:tr>
      <w:tr w:rsidR="00923D87" w:rsidRPr="009938F4" w:rsidTr="00431432">
        <w:tc>
          <w:tcPr>
            <w:tcW w:w="817" w:type="dxa"/>
            <w:vAlign w:val="center"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Дет</w:t>
            </w:r>
            <w:proofErr w:type="gramStart"/>
            <w:r w:rsidRPr="009938F4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9938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938F4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9938F4">
              <w:rPr>
                <w:color w:val="000000" w:themeColor="text1"/>
                <w:sz w:val="22"/>
                <w:szCs w:val="22"/>
              </w:rPr>
              <w:t>ад</w:t>
            </w:r>
          </w:p>
        </w:tc>
        <w:tc>
          <w:tcPr>
            <w:tcW w:w="1418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эл</w:t>
            </w:r>
            <w:proofErr w:type="spellEnd"/>
            <w:r w:rsidRPr="009938F4">
              <w:rPr>
                <w:color w:val="000000" w:themeColor="text1"/>
                <w:sz w:val="22"/>
                <w:szCs w:val="22"/>
              </w:rPr>
              <w:t>. котлы</w:t>
            </w:r>
          </w:p>
        </w:tc>
        <w:tc>
          <w:tcPr>
            <w:tcW w:w="1134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ЭПЗ-25</w:t>
            </w:r>
          </w:p>
        </w:tc>
        <w:tc>
          <w:tcPr>
            <w:tcW w:w="1843" w:type="dxa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9938F4">
              <w:rPr>
                <w:color w:val="000000" w:themeColor="text1"/>
                <w:sz w:val="22"/>
                <w:szCs w:val="22"/>
              </w:rPr>
              <w:t>/сад</w:t>
            </w:r>
          </w:p>
        </w:tc>
      </w:tr>
    </w:tbl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Схема теплоснабжения - закрытая 2-х трубная. Вид топлива не охваченной централизованным теплоснабжением застройки </w:t>
      </w:r>
      <w:proofErr w:type="gramStart"/>
      <w:r w:rsidRPr="009938F4">
        <w:rPr>
          <w:color w:val="000000" w:themeColor="text1"/>
          <w:szCs w:val="28"/>
        </w:rPr>
        <w:t>–д</w:t>
      </w:r>
      <w:proofErr w:type="gramEnd"/>
      <w:r w:rsidRPr="009938F4">
        <w:rPr>
          <w:color w:val="000000" w:themeColor="text1"/>
          <w:szCs w:val="28"/>
        </w:rPr>
        <w:t>рова.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Газоснабжение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Территория села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не </w:t>
      </w:r>
      <w:proofErr w:type="spellStart"/>
      <w:r w:rsidRPr="009938F4">
        <w:rPr>
          <w:color w:val="000000" w:themeColor="text1"/>
          <w:szCs w:val="28"/>
        </w:rPr>
        <w:t>газофицированна</w:t>
      </w:r>
      <w:proofErr w:type="spellEnd"/>
      <w:r w:rsidRPr="009938F4">
        <w:rPr>
          <w:color w:val="000000" w:themeColor="text1"/>
          <w:szCs w:val="28"/>
        </w:rPr>
        <w:t>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Электроснабжение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Село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находится в зоне действия </w:t>
      </w:r>
      <w:proofErr w:type="spellStart"/>
      <w:proofErr w:type="gramStart"/>
      <w:r w:rsidRPr="009938F4">
        <w:rPr>
          <w:color w:val="000000" w:themeColor="text1"/>
          <w:szCs w:val="28"/>
        </w:rPr>
        <w:t>п</w:t>
      </w:r>
      <w:proofErr w:type="spellEnd"/>
      <w:proofErr w:type="gramEnd"/>
      <w:r w:rsidRPr="009938F4">
        <w:rPr>
          <w:color w:val="000000" w:themeColor="text1"/>
          <w:szCs w:val="28"/>
        </w:rPr>
        <w:t>/</w:t>
      </w:r>
      <w:proofErr w:type="spellStart"/>
      <w:r w:rsidRPr="009938F4">
        <w:rPr>
          <w:color w:val="000000" w:themeColor="text1"/>
          <w:szCs w:val="28"/>
        </w:rPr>
        <w:t>ст</w:t>
      </w:r>
      <w:proofErr w:type="spellEnd"/>
      <w:r w:rsidRPr="009938F4">
        <w:rPr>
          <w:color w:val="000000" w:themeColor="text1"/>
          <w:szCs w:val="28"/>
        </w:rPr>
        <w:t xml:space="preserve"> 110/10 кВ «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», питание которой осуществляется от </w:t>
      </w:r>
      <w:proofErr w:type="spellStart"/>
      <w:r w:rsidRPr="009938F4">
        <w:rPr>
          <w:color w:val="000000" w:themeColor="text1"/>
          <w:szCs w:val="28"/>
        </w:rPr>
        <w:t>п</w:t>
      </w:r>
      <w:proofErr w:type="spellEnd"/>
      <w:r w:rsidRPr="009938F4">
        <w:rPr>
          <w:color w:val="000000" w:themeColor="text1"/>
          <w:szCs w:val="28"/>
        </w:rPr>
        <w:t>/</w:t>
      </w:r>
      <w:proofErr w:type="spellStart"/>
      <w:r w:rsidRPr="009938F4">
        <w:rPr>
          <w:color w:val="000000" w:themeColor="text1"/>
          <w:szCs w:val="28"/>
        </w:rPr>
        <w:t>ст</w:t>
      </w:r>
      <w:proofErr w:type="spellEnd"/>
      <w:r w:rsidRPr="009938F4">
        <w:rPr>
          <w:color w:val="000000" w:themeColor="text1"/>
          <w:szCs w:val="28"/>
        </w:rPr>
        <w:t xml:space="preserve"> 110/35/10 кВ «Полярная» по воздушным линиям 10 кВ. Электроснабжение с.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 осуществляется по фидерам 10 кВ, отходящим от </w:t>
      </w:r>
      <w:proofErr w:type="spellStart"/>
      <w:r w:rsidRPr="009938F4">
        <w:rPr>
          <w:color w:val="000000" w:themeColor="text1"/>
          <w:szCs w:val="28"/>
        </w:rPr>
        <w:t>п</w:t>
      </w:r>
      <w:proofErr w:type="spellEnd"/>
      <w:r w:rsidRPr="009938F4">
        <w:rPr>
          <w:color w:val="000000" w:themeColor="text1"/>
          <w:szCs w:val="28"/>
        </w:rPr>
        <w:t>/</w:t>
      </w:r>
      <w:proofErr w:type="spellStart"/>
      <w:r w:rsidRPr="009938F4">
        <w:rPr>
          <w:color w:val="000000" w:themeColor="text1"/>
          <w:szCs w:val="28"/>
        </w:rPr>
        <w:t>ст</w:t>
      </w:r>
      <w:proofErr w:type="spellEnd"/>
      <w:r w:rsidRPr="009938F4">
        <w:rPr>
          <w:color w:val="000000" w:themeColor="text1"/>
          <w:szCs w:val="28"/>
        </w:rPr>
        <w:t xml:space="preserve"> 110/10 кВ «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>».</w:t>
      </w:r>
    </w:p>
    <w:p w:rsidR="00923D87" w:rsidRPr="009938F4" w:rsidRDefault="00923D87" w:rsidP="00923D87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Таблица 2.1.8-3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Информация о наличия свободной для технологического присоединения потребителей трансформаторной мощности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1623"/>
        <w:gridCol w:w="3936"/>
        <w:gridCol w:w="2410"/>
      </w:tblGrid>
      <w:tr w:rsidR="00923D87" w:rsidRPr="009938F4" w:rsidTr="00431432">
        <w:trPr>
          <w:trHeight w:val="1027"/>
        </w:trPr>
        <w:tc>
          <w:tcPr>
            <w:tcW w:w="1954" w:type="dxa"/>
            <w:shd w:val="clear" w:color="auto" w:fill="FFFFFF"/>
            <w:vAlign w:val="center"/>
            <w:hideMark/>
          </w:tcPr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623" w:type="dxa"/>
            <w:shd w:val="clear" w:color="auto" w:fill="FFFFFF"/>
            <w:vAlign w:val="center"/>
            <w:hideMark/>
          </w:tcPr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Класс напряжения, кВ</w:t>
            </w:r>
          </w:p>
        </w:tc>
        <w:tc>
          <w:tcPr>
            <w:tcW w:w="3936" w:type="dxa"/>
            <w:shd w:val="clear" w:color="auto" w:fill="FFFFFF"/>
            <w:vAlign w:val="center"/>
            <w:hideMark/>
          </w:tcPr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Количество и мощность существующих трансформаторов,</w:t>
            </w:r>
          </w:p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МВА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Объем свободной мощности,</w:t>
            </w:r>
          </w:p>
          <w:p w:rsidR="00923D87" w:rsidRPr="009938F4" w:rsidRDefault="00923D87" w:rsidP="00431432">
            <w:pPr>
              <w:pStyle w:val="S8"/>
              <w:ind w:firstLine="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bCs/>
                <w:color w:val="000000" w:themeColor="text1"/>
                <w:sz w:val="22"/>
                <w:szCs w:val="22"/>
              </w:rPr>
              <w:t>МВт</w:t>
            </w:r>
          </w:p>
        </w:tc>
      </w:tr>
      <w:tr w:rsidR="00923D87" w:rsidRPr="009938F4" w:rsidTr="00431432">
        <w:trPr>
          <w:trHeight w:val="315"/>
        </w:trPr>
        <w:tc>
          <w:tcPr>
            <w:tcW w:w="1954" w:type="dxa"/>
            <w:shd w:val="clear" w:color="auto" w:fill="auto"/>
            <w:vAlign w:val="center"/>
            <w:hideMark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Биаза</w:t>
            </w:r>
            <w:proofErr w:type="spellEnd"/>
            <w:r w:rsidRPr="009938F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110/10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1х 6,3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23D87" w:rsidRPr="009938F4" w:rsidRDefault="00923D87" w:rsidP="00431432">
            <w:pPr>
              <w:pStyle w:val="S8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Для воздушных линий электропередач всех напряжений устанавливается охранная зона. Охранная зона </w:t>
      </w:r>
      <w:proofErr w:type="gramStart"/>
      <w:r w:rsidRPr="009938F4">
        <w:rPr>
          <w:color w:val="000000" w:themeColor="text1"/>
          <w:szCs w:val="28"/>
        </w:rPr>
        <w:t>ВЛ</w:t>
      </w:r>
      <w:proofErr w:type="gramEnd"/>
      <w:r w:rsidRPr="009938F4">
        <w:rPr>
          <w:color w:val="000000" w:themeColor="text1"/>
          <w:szCs w:val="28"/>
        </w:rPr>
        <w:t xml:space="preserve"> - зона вдоль ВЛ в виде земельного участка и воздушного пространства, ограниченная вертикальными плоскостями, отстоящими по обе стороны линии от крайних проводов при не отклоненном их положении на расстоянии: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lastRenderedPageBreak/>
        <w:t xml:space="preserve">-10 м - для </w:t>
      </w:r>
      <w:proofErr w:type="gramStart"/>
      <w:r w:rsidRPr="009938F4">
        <w:rPr>
          <w:color w:val="000000" w:themeColor="text1"/>
          <w:szCs w:val="28"/>
        </w:rPr>
        <w:t>ВЛ</w:t>
      </w:r>
      <w:proofErr w:type="gramEnd"/>
      <w:r w:rsidRPr="009938F4">
        <w:rPr>
          <w:color w:val="000000" w:themeColor="text1"/>
          <w:szCs w:val="28"/>
        </w:rPr>
        <w:t xml:space="preserve"> до 20 кВ;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-15 м - для </w:t>
      </w:r>
      <w:proofErr w:type="gramStart"/>
      <w:r w:rsidRPr="009938F4">
        <w:rPr>
          <w:color w:val="000000" w:themeColor="text1"/>
          <w:szCs w:val="28"/>
        </w:rPr>
        <w:t>ВЛ</w:t>
      </w:r>
      <w:proofErr w:type="gramEnd"/>
      <w:r w:rsidRPr="009938F4">
        <w:rPr>
          <w:color w:val="000000" w:themeColor="text1"/>
          <w:szCs w:val="28"/>
        </w:rPr>
        <w:t xml:space="preserve"> 35 кВ;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-20 м - для ВЛ110 кВ.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Связь</w:t>
      </w:r>
    </w:p>
    <w:p w:rsidR="00923D87" w:rsidRPr="009938F4" w:rsidRDefault="00923D87" w:rsidP="00923D87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ab/>
      </w:r>
      <w:r w:rsidRPr="009938F4">
        <w:rPr>
          <w:i/>
          <w:color w:val="000000" w:themeColor="text1"/>
          <w:szCs w:val="28"/>
        </w:rPr>
        <w:t>Таблица 2.1.8-4</w:t>
      </w:r>
    </w:p>
    <w:p w:rsidR="00923D87" w:rsidRPr="009938F4" w:rsidRDefault="00923D87" w:rsidP="00923D87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Основные показатели связи общего пользования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3"/>
        <w:gridCol w:w="1425"/>
        <w:gridCol w:w="1311"/>
      </w:tblGrid>
      <w:tr w:rsidR="00923D87" w:rsidRPr="009938F4" w:rsidTr="00431432">
        <w:trPr>
          <w:cantSplit/>
        </w:trPr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Годы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2010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Монтированная емкость телефонных станций, номеров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ab/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С установлением новой АТС  в 2010 году  в поселении увеличилось количество квартирных телефонов. В настоящее время количество установленных телефонов на 1000 жителей составляет 122.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На территории поселения устойчиво принимаются 2 телевизионные программы.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Услуги почтовой связи на территории муниципального образования  оказывает почтовое отделение. 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На территории имеется вышка сотовой связи «Мегафон».</w:t>
      </w:r>
    </w:p>
    <w:p w:rsidR="00923D87" w:rsidRPr="009938F4" w:rsidRDefault="00923D87" w:rsidP="00923D87">
      <w:pPr>
        <w:pStyle w:val="S8"/>
        <w:rPr>
          <w:color w:val="000000" w:themeColor="text1"/>
          <w:szCs w:val="28"/>
        </w:rPr>
      </w:pPr>
    </w:p>
    <w:p w:rsidR="00923D87" w:rsidRPr="009938F4" w:rsidRDefault="00923D87" w:rsidP="00923D87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Таблица</w:t>
      </w:r>
      <w:proofErr w:type="gramStart"/>
      <w:r w:rsidRPr="009938F4">
        <w:rPr>
          <w:i/>
          <w:color w:val="000000" w:themeColor="text1"/>
          <w:szCs w:val="28"/>
        </w:rPr>
        <w:t>2</w:t>
      </w:r>
      <w:proofErr w:type="gramEnd"/>
      <w:r w:rsidRPr="009938F4">
        <w:rPr>
          <w:i/>
          <w:color w:val="000000" w:themeColor="text1"/>
          <w:szCs w:val="28"/>
        </w:rPr>
        <w:t xml:space="preserve">.1.8-5 </w:t>
      </w:r>
    </w:p>
    <w:p w:rsidR="00923D87" w:rsidRPr="009938F4" w:rsidRDefault="00923D87" w:rsidP="00923D87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Основные показатели связи общего пользования</w:t>
      </w:r>
    </w:p>
    <w:p w:rsidR="00923D87" w:rsidRPr="009938F4" w:rsidRDefault="00923D87" w:rsidP="00923D87">
      <w:pPr>
        <w:pStyle w:val="S8"/>
        <w:jc w:val="center"/>
        <w:rPr>
          <w:i/>
          <w:color w:val="000000" w:themeColor="text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3"/>
        <w:gridCol w:w="1425"/>
        <w:gridCol w:w="1311"/>
      </w:tblGrid>
      <w:tr w:rsidR="00923D87" w:rsidRPr="009938F4" w:rsidTr="00431432">
        <w:trPr>
          <w:cantSplit/>
        </w:trPr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годы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2010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Монтированная емкость телефонных станций, номеров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923D87" w:rsidRPr="009938F4" w:rsidTr="00431432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87" w:rsidRPr="009938F4" w:rsidRDefault="00923D87" w:rsidP="00431432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923D87" w:rsidRDefault="00923D87" w:rsidP="00EE7024">
      <w:pPr>
        <w:pStyle w:val="26"/>
      </w:pPr>
    </w:p>
    <w:p w:rsidR="00D77E2A" w:rsidRPr="009938F4" w:rsidRDefault="00E92C15" w:rsidP="00EE7024">
      <w:pPr>
        <w:pStyle w:val="26"/>
      </w:pPr>
      <w:r w:rsidRPr="009938F4">
        <w:t>2.2</w:t>
      </w:r>
      <w:r w:rsidR="00D77E2A" w:rsidRPr="009938F4">
        <w:t xml:space="preserve"> Ограничени</w:t>
      </w:r>
      <w:r w:rsidR="00514CF1" w:rsidRPr="009938F4">
        <w:t>я</w:t>
      </w:r>
      <w:r w:rsidR="00D77E2A" w:rsidRPr="009938F4">
        <w:t xml:space="preserve"> на использование территории</w:t>
      </w:r>
      <w:bookmarkEnd w:id="16"/>
    </w:p>
    <w:p w:rsidR="00D77E2A" w:rsidRPr="009938F4" w:rsidRDefault="00D77E2A" w:rsidP="00EB0FFA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17" w:name="_Toc331997454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Охранные и санитарно-защитные зоны объектов инженерной и транспортной инфраструктуры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Автомобильный транспорт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Для автомобильных дорог общего пользования  в границах муниципального образования (вне населённого пункта) установлены придорожные полосы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содержания автомобильной дороги, ее сохранности с учётом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перспектив развития автомобильной дороги. Ширина придорожных полос установлена в соответствии с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Федеральным законом от 8 ноября 2007 г. № 257-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ст. 26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составляет от полосы отвода автомобильной дороги:</w:t>
      </w:r>
    </w:p>
    <w:p w:rsidR="0067216C" w:rsidRPr="009938F4" w:rsidRDefault="0067216C" w:rsidP="0067216C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color w:val="000000" w:themeColor="text1"/>
        </w:rPr>
      </w:pPr>
      <w:r w:rsidRPr="009938F4">
        <w:rPr>
          <w:b w:val="0"/>
          <w:color w:val="000000" w:themeColor="text1"/>
        </w:rPr>
        <w:t xml:space="preserve">для дороги </w:t>
      </w:r>
      <w:r w:rsidRPr="009938F4">
        <w:rPr>
          <w:b w:val="0"/>
          <w:color w:val="000000" w:themeColor="text1"/>
          <w:lang w:val="en-US"/>
        </w:rPr>
        <w:t>II</w:t>
      </w:r>
      <w:r w:rsidRPr="009938F4">
        <w:rPr>
          <w:b w:val="0"/>
          <w:color w:val="000000" w:themeColor="text1"/>
        </w:rPr>
        <w:t xml:space="preserve"> категории – 75 м;</w:t>
      </w:r>
    </w:p>
    <w:p w:rsidR="0067216C" w:rsidRPr="009938F4" w:rsidRDefault="0067216C" w:rsidP="0067216C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color w:val="000000" w:themeColor="text1"/>
        </w:rPr>
      </w:pPr>
      <w:r w:rsidRPr="009938F4">
        <w:rPr>
          <w:b w:val="0"/>
          <w:color w:val="000000" w:themeColor="text1"/>
        </w:rPr>
        <w:t xml:space="preserve">для дорог </w:t>
      </w:r>
      <w:r w:rsidRPr="009938F4">
        <w:rPr>
          <w:b w:val="0"/>
          <w:color w:val="000000" w:themeColor="text1"/>
          <w:lang w:val="en-US"/>
        </w:rPr>
        <w:t>III</w:t>
      </w:r>
      <w:r w:rsidRPr="009938F4">
        <w:rPr>
          <w:b w:val="0"/>
          <w:color w:val="000000" w:themeColor="text1"/>
        </w:rPr>
        <w:t>-</w:t>
      </w:r>
      <w:r w:rsidRPr="009938F4">
        <w:rPr>
          <w:b w:val="0"/>
          <w:color w:val="000000" w:themeColor="text1"/>
          <w:lang w:val="en-US"/>
        </w:rPr>
        <w:t>IV</w:t>
      </w:r>
      <w:r w:rsidRPr="009938F4">
        <w:rPr>
          <w:b w:val="0"/>
          <w:color w:val="000000" w:themeColor="text1"/>
        </w:rPr>
        <w:t xml:space="preserve"> категории  - 50 м;</w:t>
      </w:r>
    </w:p>
    <w:p w:rsidR="0067216C" w:rsidRPr="009938F4" w:rsidRDefault="0067216C" w:rsidP="0067216C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i/>
          <w:color w:val="000000" w:themeColor="text1"/>
        </w:rPr>
      </w:pPr>
      <w:r w:rsidRPr="009938F4">
        <w:rPr>
          <w:b w:val="0"/>
          <w:color w:val="000000" w:themeColor="text1"/>
        </w:rPr>
        <w:t xml:space="preserve">для дороги </w:t>
      </w:r>
      <w:r w:rsidRPr="009938F4">
        <w:rPr>
          <w:b w:val="0"/>
          <w:color w:val="000000" w:themeColor="text1"/>
          <w:lang w:val="en-US"/>
        </w:rPr>
        <w:t>V</w:t>
      </w:r>
      <w:r w:rsidRPr="009938F4">
        <w:rPr>
          <w:b w:val="0"/>
          <w:color w:val="000000" w:themeColor="text1"/>
        </w:rPr>
        <w:t xml:space="preserve"> категории – 25 м.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Для автомобильных дорог общего пользования в границах населённого пункта в соответствии с СП 42.13330.2011 «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СНиП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2.07.01-89* «Градостроительство. Планировка и застройка городских и сельских поселений»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установлены санитарные разрывы до жилой застройки:</w:t>
      </w:r>
    </w:p>
    <w:p w:rsidR="0067216C" w:rsidRPr="009938F4" w:rsidRDefault="0067216C" w:rsidP="0067216C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color w:val="000000" w:themeColor="text1"/>
        </w:rPr>
      </w:pPr>
      <w:r w:rsidRPr="009938F4">
        <w:rPr>
          <w:b w:val="0"/>
          <w:color w:val="000000" w:themeColor="text1"/>
        </w:rPr>
        <w:t xml:space="preserve">для дорог </w:t>
      </w:r>
      <w:r w:rsidRPr="009938F4">
        <w:rPr>
          <w:b w:val="0"/>
          <w:color w:val="000000" w:themeColor="text1"/>
          <w:lang w:val="en-US"/>
        </w:rPr>
        <w:t>I</w:t>
      </w:r>
      <w:r w:rsidRPr="009938F4">
        <w:rPr>
          <w:b w:val="0"/>
          <w:color w:val="000000" w:themeColor="text1"/>
        </w:rPr>
        <w:t>-</w:t>
      </w:r>
      <w:r w:rsidRPr="009938F4">
        <w:rPr>
          <w:b w:val="0"/>
          <w:color w:val="000000" w:themeColor="text1"/>
          <w:lang w:val="en-US"/>
        </w:rPr>
        <w:t>III</w:t>
      </w:r>
      <w:r w:rsidRPr="009938F4">
        <w:rPr>
          <w:b w:val="0"/>
          <w:color w:val="000000" w:themeColor="text1"/>
        </w:rPr>
        <w:t xml:space="preserve"> категории – 100 м;</w:t>
      </w:r>
    </w:p>
    <w:p w:rsidR="0067216C" w:rsidRPr="009938F4" w:rsidRDefault="0067216C" w:rsidP="0067216C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color w:val="000000" w:themeColor="text1"/>
        </w:rPr>
      </w:pPr>
      <w:r w:rsidRPr="009938F4">
        <w:rPr>
          <w:b w:val="0"/>
          <w:color w:val="000000" w:themeColor="text1"/>
        </w:rPr>
        <w:t xml:space="preserve">для дорог </w:t>
      </w:r>
      <w:r w:rsidRPr="009938F4">
        <w:rPr>
          <w:b w:val="0"/>
          <w:color w:val="000000" w:themeColor="text1"/>
          <w:lang w:val="en-US"/>
        </w:rPr>
        <w:t>IV</w:t>
      </w:r>
      <w:r w:rsidRPr="009938F4">
        <w:rPr>
          <w:b w:val="0"/>
          <w:color w:val="000000" w:themeColor="text1"/>
        </w:rPr>
        <w:t xml:space="preserve"> категории - 50 м;</w:t>
      </w:r>
    </w:p>
    <w:p w:rsidR="0067216C" w:rsidRPr="009938F4" w:rsidRDefault="0067216C" w:rsidP="0067216C">
      <w:pPr>
        <w:pStyle w:val="a7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Электрические сети, линии связи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Охранные зоны для линий электроснабжения составляют: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ВЛ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220 кВт – 25 м, ВЛ 110 кВт – 20 м, ВЛ 35 кВт – 15 м, ВЛ 10 кВт – 10 м в обе стороны.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Федерации. Размеры охранных зон с особыми условиями использования устанавливаются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«Правил</w:t>
      </w:r>
      <w:proofErr w:type="gram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охраны линий и сооружений связи Российской Федерации» утверждённых постановлением правительства РФ от 09.06.95 №578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составляют на трассах кабельных и воздушных линий радиофикации не менее 2 м (3 м).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Водоохранные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зоны, охранные зоны источников водоснабжения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 объектам, для которых устанавливаются охранные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зоны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относятся: реки и водоёмы, скважины питьевого водоснабжения. </w:t>
      </w: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Таблица 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2.2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-1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Перечень </w:t>
      </w:r>
      <w:proofErr w:type="gram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объектов</w:t>
      </w:r>
      <w:proofErr w:type="gram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для которых установлена зона санитарной охраны.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584"/>
        <w:gridCol w:w="4111"/>
        <w:gridCol w:w="2977"/>
        <w:gridCol w:w="1984"/>
      </w:tblGrid>
      <w:tr w:rsidR="0067216C" w:rsidRPr="009938F4" w:rsidTr="001B082E">
        <w:trPr>
          <w:trHeight w:val="10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Величина зоны санитарной охраны, </w:t>
            </w:r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Обоснование</w:t>
            </w:r>
          </w:p>
        </w:tc>
      </w:tr>
      <w:tr w:rsidR="0067216C" w:rsidRPr="009938F4" w:rsidTr="001B082E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Скважины питьевого водоснабжения,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50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-</w:t>
            </w:r>
          </w:p>
        </w:tc>
      </w:tr>
      <w:tr w:rsidR="0067216C" w:rsidRPr="009938F4" w:rsidTr="001B082E">
        <w:trPr>
          <w:trHeight w:val="3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.Т</w:t>
            </w:r>
            <w:proofErr w:type="gram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ара и р.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Биазинка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прибрежная защитная полоса - 50м,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водоохранная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зона - 200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Водный кодекс РФ, ст. 64</w:t>
            </w:r>
          </w:p>
        </w:tc>
      </w:tr>
    </w:tbl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Режимы содержания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водоохранных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зон и прибрежных защитных полос установлены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Водным кодексом РФ.</w:t>
      </w:r>
    </w:p>
    <w:p w:rsidR="0067216C" w:rsidRDefault="0067216C" w:rsidP="0067216C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F324F" w:rsidRPr="009938F4" w:rsidRDefault="001F324F" w:rsidP="0067216C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Зоны охраны объектов культурного наследия</w:t>
      </w:r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ГАУ НСО «Научно-производственного центра по сохранению историко-культурного наследия Новосибирской области» на территории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 объекты историко-культурного наследия (памятники архитектуры и истории.</w:t>
      </w:r>
      <w:proofErr w:type="gramEnd"/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Зоны негативного воздействия объектов капитального строительства</w:t>
      </w:r>
    </w:p>
    <w:p w:rsidR="0067216C" w:rsidRPr="009938F4" w:rsidRDefault="0067216C" w:rsidP="0067216C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Таблица </w:t>
      </w:r>
      <w:r w:rsidR="00A558D9" w:rsidRPr="009938F4">
        <w:rPr>
          <w:rFonts w:ascii="Times New Roman" w:hAnsi="Times New Roman"/>
          <w:i/>
          <w:color w:val="000000" w:themeColor="text1"/>
          <w:sz w:val="28"/>
          <w:szCs w:val="28"/>
        </w:rPr>
        <w:t>2.2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-2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Классификация предприятий и учреждений с.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по классу санитарной опасности.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</w:p>
    <w:tbl>
      <w:tblPr>
        <w:tblW w:w="9800" w:type="dxa"/>
        <w:tblInd w:w="89" w:type="dxa"/>
        <w:tblLook w:val="04A0"/>
      </w:tblPr>
      <w:tblGrid>
        <w:gridCol w:w="728"/>
        <w:gridCol w:w="4961"/>
        <w:gridCol w:w="1276"/>
        <w:gridCol w:w="2835"/>
      </w:tblGrid>
      <w:tr w:rsidR="0067216C" w:rsidRPr="009938F4" w:rsidTr="001B082E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/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Величина СЗЗ, 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Обоснование</w:t>
            </w:r>
          </w:p>
        </w:tc>
      </w:tr>
      <w:tr w:rsidR="0067216C" w:rsidRPr="009938F4" w:rsidTr="001B082E">
        <w:trPr>
          <w:trHeight w:val="49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I класс санитарной 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7216C" w:rsidRPr="009938F4" w:rsidTr="001B082E">
        <w:trPr>
          <w:trHeight w:val="4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Скотомогильник с.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Биаза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67216C" w:rsidRPr="009938F4" w:rsidTr="001B082E">
        <w:trPr>
          <w:trHeight w:val="4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Скотомогильник д. </w:t>
            </w:r>
            <w:proofErr w:type="gram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Веселая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67216C" w:rsidRPr="009938F4" w:rsidTr="001B082E">
        <w:trPr>
          <w:trHeight w:val="29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IV класс санитарной 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67216C" w:rsidRPr="009938F4" w:rsidTr="001B082E">
        <w:trPr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Молочная ферма с.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Биаз</w:t>
            </w:r>
            <w:proofErr w:type="gram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</w:t>
            </w:r>
            <w:proofErr w:type="gram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 100 голов)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67216C" w:rsidRPr="009938F4" w:rsidTr="001B082E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V класс санитарной 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</w:tr>
      <w:tr w:rsidR="0067216C" w:rsidRPr="009938F4" w:rsidTr="001B082E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Кладбище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</w:t>
            </w:r>
            <w:proofErr w:type="gram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.Б</w:t>
            </w:r>
            <w:proofErr w:type="gram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иаза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67216C" w:rsidRPr="009938F4" w:rsidTr="001B082E">
        <w:trPr>
          <w:trHeight w:val="6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Предприятия малого бизнеса размещаемые в пределах жилых и общественно-деловых зон населённых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67216C" w:rsidRPr="009938F4" w:rsidTr="001B082E">
        <w:trPr>
          <w:trHeight w:val="43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источниками загрязнения атмосферного воздуха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являются - автомобильный транспорт, коммунальные котельные  и низкие источники выбросов (печные трубы). Общий уровень загрязнения обусловлен в значительной мере выбросами токсичных соединений. В составе преобладают соединения азота, сернистый ангидрид, диоксиды серы, оксиды углерода и взвешенные частицы. Наиболее значительными источниками загрязнения атмосферного воздуха, а также в определённой степени почв и водных объектов являются транспортные средства. Автомобили выбрасывают в воздух углеводороды, угарный газ и окись азота. В связи с возрастающей концентрацией автотранспорта доля выбросов от него остаётся высокой, основную массу составляет угарный газ, образующийся в процессе сжигания органического топлива, прежде всего в двигателях внутреннего сгорания.</w:t>
      </w:r>
    </w:p>
    <w:p w:rsidR="0067216C" w:rsidRPr="009938F4" w:rsidRDefault="0067216C" w:rsidP="006721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Рядом с территорией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расположено кладбище.</w:t>
      </w:r>
    </w:p>
    <w:p w:rsidR="009938F4" w:rsidRPr="009938F4" w:rsidRDefault="009938F4" w:rsidP="00EE7024">
      <w:pPr>
        <w:pStyle w:val="26"/>
      </w:pPr>
    </w:p>
    <w:p w:rsidR="001F324F" w:rsidRDefault="001F324F" w:rsidP="00EE7024">
      <w:pPr>
        <w:pStyle w:val="26"/>
      </w:pPr>
    </w:p>
    <w:p w:rsidR="001F324F" w:rsidRDefault="001F324F" w:rsidP="00EE7024">
      <w:pPr>
        <w:pStyle w:val="26"/>
      </w:pPr>
    </w:p>
    <w:p w:rsidR="001F324F" w:rsidRDefault="001F324F" w:rsidP="00EE7024">
      <w:pPr>
        <w:pStyle w:val="26"/>
      </w:pPr>
    </w:p>
    <w:p w:rsidR="00D77E2A" w:rsidRPr="009938F4" w:rsidRDefault="00E92C15" w:rsidP="00EE7024">
      <w:pPr>
        <w:pStyle w:val="26"/>
      </w:pPr>
      <w:r w:rsidRPr="009938F4">
        <w:lastRenderedPageBreak/>
        <w:t>2.</w:t>
      </w:r>
      <w:r w:rsidR="009938F4" w:rsidRPr="009938F4">
        <w:t>3</w:t>
      </w:r>
      <w:r w:rsidR="00D77E2A" w:rsidRPr="009938F4">
        <w:t xml:space="preserve"> Выводы и рекомендации</w:t>
      </w:r>
      <w:bookmarkEnd w:id="17"/>
    </w:p>
    <w:p w:rsidR="00D77E2A" w:rsidRPr="009938F4" w:rsidRDefault="00D77E2A" w:rsidP="00D77E2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Анализ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существующей планировочной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ситуации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планировочной структуры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приводит к следующим выводам:</w:t>
      </w:r>
    </w:p>
    <w:p w:rsidR="0067216C" w:rsidRPr="009938F4" w:rsidRDefault="0067216C" w:rsidP="0067216C">
      <w:pPr>
        <w:pStyle w:val="a7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Село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имеет достаточные внутренние резервы для развития жилой застройки и промышленных территорий.</w:t>
      </w:r>
    </w:p>
    <w:p w:rsidR="0067216C" w:rsidRPr="009938F4" w:rsidRDefault="0067216C" w:rsidP="0067216C">
      <w:pPr>
        <w:pStyle w:val="a7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Общественный центр села следует дополнить учреждениями культурно-бытового обслуживания.</w:t>
      </w:r>
    </w:p>
    <w:p w:rsidR="0067216C" w:rsidRPr="009938F4" w:rsidRDefault="0067216C" w:rsidP="0067216C">
      <w:pPr>
        <w:pStyle w:val="a7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Застройку вдоль реки следует ограничить прибрежной полосой, также следует провести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берегоукрепительный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мероприятия. </w:t>
      </w:r>
    </w:p>
    <w:p w:rsidR="0067216C" w:rsidRPr="009938F4" w:rsidRDefault="0067216C" w:rsidP="0067216C">
      <w:pPr>
        <w:pStyle w:val="a7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На первую очередь следует предусмотреть строительство полигона ТБО Существующую свалку необходимо ликвидировать, произвести рекультивацию территории.</w:t>
      </w:r>
    </w:p>
    <w:p w:rsidR="0067216C" w:rsidRPr="009938F4" w:rsidRDefault="0067216C" w:rsidP="0067216C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Инженерная инфраструктура</w:t>
      </w:r>
    </w:p>
    <w:p w:rsidR="0067216C" w:rsidRPr="009938F4" w:rsidRDefault="0067216C" w:rsidP="0067216C">
      <w:pPr>
        <w:pStyle w:val="a7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Внутри селитебной территории необходимо предусмотреть инженерные мероприятия по укреплению берегов р.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Биазинки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, создание мостовых переправ взамен бродов, строительство открытой дренажной системы.</w:t>
      </w:r>
    </w:p>
    <w:p w:rsidR="0067216C" w:rsidRPr="009938F4" w:rsidRDefault="0067216C" w:rsidP="0067216C">
      <w:pPr>
        <w:pStyle w:val="a7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Необходимо строительство ливневой канализации.</w:t>
      </w:r>
    </w:p>
    <w:p w:rsidR="0067216C" w:rsidRPr="009938F4" w:rsidRDefault="0067216C" w:rsidP="0067216C">
      <w:pPr>
        <w:pStyle w:val="afd"/>
        <w:rPr>
          <w:color w:val="000000" w:themeColor="text1"/>
          <w:sz w:val="28"/>
          <w:szCs w:val="28"/>
        </w:rPr>
      </w:pPr>
    </w:p>
    <w:p w:rsidR="00D77E2A" w:rsidRPr="009938F4" w:rsidRDefault="00D77E2A" w:rsidP="00D77E2A">
      <w:pPr>
        <w:pStyle w:val="afd"/>
        <w:rPr>
          <w:color w:val="000000" w:themeColor="text1"/>
          <w:sz w:val="28"/>
          <w:szCs w:val="28"/>
        </w:rPr>
      </w:pPr>
    </w:p>
    <w:p w:rsidR="006F55DA" w:rsidRPr="009938F4" w:rsidRDefault="00CD0007" w:rsidP="00EE7024">
      <w:pPr>
        <w:pStyle w:val="26"/>
      </w:pPr>
      <w:bookmarkStart w:id="18" w:name="_Toc331997455"/>
      <w:bookmarkStart w:id="19" w:name="_Toc298946383"/>
      <w:r w:rsidRPr="009938F4">
        <w:t>3</w:t>
      </w:r>
      <w:r w:rsidR="006F55DA" w:rsidRPr="009938F4">
        <w:t>. Утвержденные документы территориального планирования Новосибирского области</w:t>
      </w:r>
      <w:r w:rsidR="002F5F83" w:rsidRPr="009938F4">
        <w:t>,</w:t>
      </w:r>
      <w:r w:rsidR="00B96095" w:rsidRPr="009938F4">
        <w:t xml:space="preserve"> </w:t>
      </w:r>
      <w:r w:rsidR="005E625E" w:rsidRPr="009938F4">
        <w:t>Северного</w:t>
      </w:r>
      <w:r w:rsidR="00B96095" w:rsidRPr="009938F4">
        <w:t xml:space="preserve"> района</w:t>
      </w:r>
      <w:bookmarkEnd w:id="18"/>
      <w:r w:rsidR="006F55DA" w:rsidRPr="009938F4">
        <w:t xml:space="preserve"> </w:t>
      </w:r>
      <w:r w:rsidR="002F5F83" w:rsidRPr="009938F4">
        <w:t xml:space="preserve">и территории </w:t>
      </w:r>
      <w:proofErr w:type="spellStart"/>
      <w:r w:rsidR="001B082E" w:rsidRPr="009938F4">
        <w:t>Биазинского</w:t>
      </w:r>
      <w:proofErr w:type="spellEnd"/>
      <w:r w:rsidR="002F5F83" w:rsidRPr="009938F4">
        <w:t xml:space="preserve"> сельсовета</w:t>
      </w:r>
    </w:p>
    <w:p w:rsidR="00E111B8" w:rsidRPr="009938F4" w:rsidRDefault="00E111B8" w:rsidP="006F55DA">
      <w:pPr>
        <w:pStyle w:val="aff5"/>
        <w:rPr>
          <w:color w:val="000000" w:themeColor="text1"/>
        </w:rPr>
      </w:pPr>
    </w:p>
    <w:p w:rsidR="0067216C" w:rsidRPr="009938F4" w:rsidRDefault="0067216C" w:rsidP="006721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Проектные решения выполнены с учетом положений ранее разработанной градостроительной документации:</w:t>
      </w:r>
    </w:p>
    <w:p w:rsidR="0067216C" w:rsidRPr="009938F4" w:rsidRDefault="0067216C" w:rsidP="006721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Схемы территориального планирования Новосибирской области, утвержденной постановлением Администрации Новосибирской области от 07.09.09 г. № 339-па;</w:t>
      </w:r>
    </w:p>
    <w:p w:rsidR="0067216C" w:rsidRPr="009938F4" w:rsidRDefault="0067216C" w:rsidP="006721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Схемы территориального планирования Северного района, утвержденной решением Совета депутатов Северного района Новосибирской области от 16.12.2009 г. № 9;</w:t>
      </w:r>
    </w:p>
    <w:p w:rsidR="0067216C" w:rsidRPr="009938F4" w:rsidRDefault="0067216C" w:rsidP="006721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Генерального плана территории администрации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утвержденного решением двадцать девятой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28.01.2013 г. № 4.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В работе использованы следующие материалы: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Стратегия социально-экономического развития Новосибирской области на период до 2025 года.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Губернатора Новосибирской области от 03.12.2007 г. № 474.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Комплексная программа социально-экономического развития Северного района Новосибирской области  на 2011-2025 годы. Принята решением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восьмой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сессии Совета депутатов Северного района Новосибирской области второго созыва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 27.04.2011 г. № 3; 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План социально-экономического развития Северного района Новосибирской области на 2014 год и на период до 2016 года. Утвержден решением двадцать четвертой сессии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Совета депутатов Северного района Новосибирской области второго созыва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 17.12.2013 г. № 5;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Инвестиционный паспорт Северного района Новосибирской области. Утвержден постановлением администрации Северного района Новосибирской области № 299 от 28.04.2012 г.;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Комплексная программа социально-экономического развития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на 2011-2025 годы.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восьмой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29.04.2011 г. № 5;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План социально-экономического развития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на 2014 и на период до 2016 года. Утвержден решением сороковой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19.12.2013 г. № 2;</w:t>
      </w:r>
    </w:p>
    <w:p w:rsidR="0067216C" w:rsidRPr="009938F4" w:rsidRDefault="0067216C" w:rsidP="0067216C">
      <w:pPr>
        <w:numPr>
          <w:ilvl w:val="0"/>
          <w:numId w:val="57"/>
        </w:numPr>
        <w:tabs>
          <w:tab w:val="clear" w:pos="1070"/>
          <w:tab w:val="num" w:pos="0"/>
        </w:tabs>
        <w:spacing w:after="0" w:line="240" w:lineRule="auto"/>
        <w:ind w:left="0"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комплексного развития коммунальной инфраструктуры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на 2013-2020 годы. Утвержден решением тридцатой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20.02.2013 г. № 1;</w:t>
      </w:r>
    </w:p>
    <w:p w:rsidR="0067216C" w:rsidRPr="009938F4" w:rsidRDefault="0067216C" w:rsidP="0067216C">
      <w:pPr>
        <w:pStyle w:val="110"/>
        <w:numPr>
          <w:ilvl w:val="0"/>
          <w:numId w:val="57"/>
        </w:numPr>
        <w:tabs>
          <w:tab w:val="clear" w:pos="1070"/>
          <w:tab w:val="num" w:pos="0"/>
          <w:tab w:val="left" w:pos="1418"/>
        </w:tabs>
        <w:suppressAutoHyphens w:val="0"/>
        <w:spacing w:after="0" w:line="240" w:lineRule="auto"/>
        <w:ind w:left="0" w:firstLine="7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материалы, предоставленные специалистами администрации </w:t>
      </w:r>
      <w:proofErr w:type="spellStart"/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области.</w:t>
      </w:r>
    </w:p>
    <w:p w:rsidR="0067216C" w:rsidRPr="009938F4" w:rsidRDefault="0067216C" w:rsidP="0067216C">
      <w:pPr>
        <w:pStyle w:val="11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E73" w:rsidRPr="009938F4" w:rsidRDefault="001B6E73" w:rsidP="001B6E73">
      <w:pPr>
        <w:pStyle w:val="S8"/>
        <w:rPr>
          <w:color w:val="000000" w:themeColor="text1"/>
          <w:szCs w:val="28"/>
        </w:rPr>
      </w:pPr>
    </w:p>
    <w:p w:rsidR="00020B62" w:rsidRPr="009938F4" w:rsidRDefault="00CD0007" w:rsidP="00EE7024">
      <w:pPr>
        <w:pStyle w:val="26"/>
      </w:pPr>
      <w:bookmarkStart w:id="20" w:name="_Toc302122702"/>
      <w:r w:rsidRPr="009938F4">
        <w:t>4</w:t>
      </w:r>
      <w:r w:rsidR="00020B62" w:rsidRPr="009938F4">
        <w:t xml:space="preserve">. </w:t>
      </w:r>
      <w:r w:rsidR="0067216C" w:rsidRPr="009938F4">
        <w:t xml:space="preserve">Перечень мероприятий планов и программ социально-экономического развития территории села </w:t>
      </w:r>
      <w:proofErr w:type="spellStart"/>
      <w:r w:rsidR="0067216C" w:rsidRPr="009938F4">
        <w:t>Биаза</w:t>
      </w:r>
      <w:proofErr w:type="spellEnd"/>
    </w:p>
    <w:p w:rsidR="00020B62" w:rsidRPr="009938F4" w:rsidRDefault="00020B62" w:rsidP="00020B62">
      <w:pPr>
        <w:pStyle w:val="afd"/>
        <w:rPr>
          <w:color w:val="000000" w:themeColor="text1"/>
          <w:sz w:val="28"/>
          <w:szCs w:val="28"/>
        </w:rPr>
      </w:pPr>
    </w:p>
    <w:p w:rsidR="00020B62" w:rsidRPr="009938F4" w:rsidRDefault="00CD0007" w:rsidP="00EE7024">
      <w:pPr>
        <w:pStyle w:val="26"/>
      </w:pPr>
      <w:r w:rsidRPr="009938F4">
        <w:t>4</w:t>
      </w:r>
      <w:r w:rsidR="00020B62" w:rsidRPr="009938F4">
        <w:t xml:space="preserve">.1. </w:t>
      </w:r>
      <w:bookmarkEnd w:id="20"/>
      <w:r w:rsidR="0067216C" w:rsidRPr="009938F4">
        <w:t xml:space="preserve">Перечень </w:t>
      </w:r>
      <w:proofErr w:type="gramStart"/>
      <w:r w:rsidR="0067216C" w:rsidRPr="009938F4">
        <w:t>мероприятий Комплексной программы социально-экономического развития Северного района Новосибирской области</w:t>
      </w:r>
      <w:proofErr w:type="gramEnd"/>
      <w:r w:rsidR="0067216C" w:rsidRPr="009938F4">
        <w:t xml:space="preserve"> на 2011-2025 годы относительно территории села </w:t>
      </w:r>
      <w:proofErr w:type="spellStart"/>
      <w:r w:rsidR="0067216C" w:rsidRPr="009938F4">
        <w:t>Биаза</w:t>
      </w:r>
      <w:proofErr w:type="spellEnd"/>
    </w:p>
    <w:p w:rsidR="00020B62" w:rsidRPr="009938F4" w:rsidRDefault="00020B62" w:rsidP="00020B62">
      <w:pPr>
        <w:pStyle w:val="afd"/>
        <w:jc w:val="both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Комплексная программа социально-экономического развития Северного района Новосибирской области  на 2011-2025 годы принята решением восьмой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сессии Совета депутатов Северного района Новосибирской области второго созыва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 27.04.2011 г. № 3. В соответствии с вышеуказанной программой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запланирована реализация следующих мероприятий: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строительство жилищного фонда;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- проведение ремонтов и реконструкций объектов социальной инфраструктуры;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- благоустройство населенного пункта.</w:t>
      </w:r>
    </w:p>
    <w:p w:rsidR="00020B62" w:rsidRPr="009938F4" w:rsidRDefault="00020B62" w:rsidP="00020B62">
      <w:pPr>
        <w:pStyle w:val="afd"/>
        <w:jc w:val="both"/>
        <w:rPr>
          <w:color w:val="000000" w:themeColor="text1"/>
          <w:sz w:val="28"/>
          <w:szCs w:val="28"/>
        </w:rPr>
      </w:pPr>
    </w:p>
    <w:p w:rsidR="00020B62" w:rsidRPr="009938F4" w:rsidRDefault="00CD0007" w:rsidP="00EE7024">
      <w:pPr>
        <w:pStyle w:val="26"/>
      </w:pPr>
      <w:r w:rsidRPr="009938F4">
        <w:lastRenderedPageBreak/>
        <w:t>4</w:t>
      </w:r>
      <w:r w:rsidR="00020B62" w:rsidRPr="009938F4">
        <w:t xml:space="preserve">.2. </w:t>
      </w:r>
      <w:r w:rsidR="0067216C" w:rsidRPr="009938F4">
        <w:t xml:space="preserve">Перечень </w:t>
      </w:r>
      <w:proofErr w:type="gramStart"/>
      <w:r w:rsidR="0067216C" w:rsidRPr="009938F4">
        <w:t>мероприятий Плана социально-экономического развития Северного района Новосибирской области</w:t>
      </w:r>
      <w:proofErr w:type="gramEnd"/>
      <w:r w:rsidR="0067216C" w:rsidRPr="009938F4">
        <w:t xml:space="preserve"> на 2014 год и на период до 2016 года относительно территории села </w:t>
      </w:r>
      <w:proofErr w:type="spellStart"/>
      <w:r w:rsidR="0067216C" w:rsidRPr="009938F4">
        <w:t>Биаза</w:t>
      </w:r>
      <w:proofErr w:type="spellEnd"/>
    </w:p>
    <w:p w:rsidR="00020B62" w:rsidRPr="009938F4" w:rsidRDefault="00020B62" w:rsidP="00020B62">
      <w:pPr>
        <w:pStyle w:val="afd"/>
        <w:jc w:val="both"/>
        <w:rPr>
          <w:b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План социально-экономического развития Северного района Новосибирской области на 2014 год и на период до 2016 года утвержден решением двадцать четвертой сессии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Совета депутатов Северного района Новосибирской области второго созыва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 17.12.2013 г. № 5. В соответствии с вышеуказанным документом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запланирована реализация следующих мероприятий: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ремонт автодороги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Северное-Биаза-гр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Кыштовского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района»;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строительство жилищного фонда;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- проведение ремонтов и реконструкции объектов социальной инфраструктуры;</w:t>
      </w:r>
    </w:p>
    <w:p w:rsidR="0067216C" w:rsidRPr="009938F4" w:rsidRDefault="0067216C" w:rsidP="0067216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Cs/>
          <w:color w:val="000000" w:themeColor="text1"/>
          <w:sz w:val="28"/>
          <w:szCs w:val="28"/>
        </w:rPr>
        <w:t>- благоустройство населенного пункта.</w:t>
      </w:r>
    </w:p>
    <w:p w:rsidR="00020B62" w:rsidRPr="009938F4" w:rsidRDefault="00020B62" w:rsidP="00020B62">
      <w:pPr>
        <w:pStyle w:val="afd"/>
        <w:rPr>
          <w:color w:val="000000" w:themeColor="text1"/>
          <w:sz w:val="28"/>
          <w:szCs w:val="28"/>
        </w:rPr>
      </w:pPr>
    </w:p>
    <w:p w:rsidR="00020B62" w:rsidRPr="009938F4" w:rsidRDefault="00CD0007" w:rsidP="0067216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020B62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.3. </w:t>
      </w:r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 мероприятий Комплексной программы социально-экономического развития </w:t>
      </w:r>
      <w:proofErr w:type="spellStart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Биазинского</w:t>
      </w:r>
      <w:proofErr w:type="spellEnd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сельсовета Северного района Новосибирской области на 2011-2025 годы относительно территории </w:t>
      </w:r>
      <w:r w:rsidR="0067216C" w:rsidRPr="00993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села </w:t>
      </w:r>
      <w:proofErr w:type="spellStart"/>
      <w:r w:rsidR="0067216C" w:rsidRPr="009938F4">
        <w:rPr>
          <w:rFonts w:ascii="Times New Roman" w:hAnsi="Times New Roman"/>
          <w:b/>
          <w:color w:val="000000" w:themeColor="text1"/>
          <w:sz w:val="28"/>
          <w:szCs w:val="28"/>
        </w:rPr>
        <w:t>Биаза</w:t>
      </w:r>
      <w:proofErr w:type="spellEnd"/>
    </w:p>
    <w:p w:rsidR="0067216C" w:rsidRPr="009938F4" w:rsidRDefault="0067216C" w:rsidP="0067216C">
      <w:pPr>
        <w:spacing w:after="0" w:line="240" w:lineRule="auto"/>
        <w:ind w:firstLine="7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Комплексная программа социально-экономического развития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на 2011-2025 годы утверждена решением восьмой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29.04.2011 г. № 5. В соответствии с вышеуказанной программой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запланирована реализация следующих мероприятий:</w:t>
      </w:r>
    </w:p>
    <w:p w:rsidR="0067216C" w:rsidRPr="009938F4" w:rsidRDefault="0067216C" w:rsidP="0067216C">
      <w:pPr>
        <w:pStyle w:val="S8"/>
        <w:ind w:firstLine="770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 повышение качества жизни населения; </w:t>
      </w:r>
    </w:p>
    <w:p w:rsidR="0067216C" w:rsidRPr="009938F4" w:rsidRDefault="0067216C" w:rsidP="0067216C">
      <w:pPr>
        <w:pStyle w:val="S8"/>
        <w:ind w:firstLine="770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 устранение несанкционированных свалок.</w:t>
      </w:r>
    </w:p>
    <w:p w:rsidR="00020B62" w:rsidRPr="009938F4" w:rsidRDefault="00020B62" w:rsidP="00020B62">
      <w:pPr>
        <w:pStyle w:val="S8"/>
        <w:ind w:firstLine="770"/>
        <w:rPr>
          <w:color w:val="000000" w:themeColor="text1"/>
          <w:szCs w:val="28"/>
        </w:rPr>
      </w:pPr>
    </w:p>
    <w:p w:rsidR="00020B62" w:rsidRPr="009938F4" w:rsidRDefault="0056139E" w:rsidP="00EE7024">
      <w:pPr>
        <w:pStyle w:val="26"/>
      </w:pPr>
      <w:r w:rsidRPr="009938F4">
        <w:t>4</w:t>
      </w:r>
      <w:r w:rsidR="00020B62" w:rsidRPr="009938F4">
        <w:t xml:space="preserve">.4. </w:t>
      </w:r>
      <w:r w:rsidR="0067216C" w:rsidRPr="009938F4">
        <w:t xml:space="preserve">Перечень мероприятий Плана социально-экономического развития </w:t>
      </w:r>
      <w:proofErr w:type="spellStart"/>
      <w:r w:rsidR="0067216C" w:rsidRPr="009938F4">
        <w:t>Биазинского</w:t>
      </w:r>
      <w:proofErr w:type="spellEnd"/>
      <w:r w:rsidR="0067216C" w:rsidRPr="009938F4">
        <w:t xml:space="preserve"> сельсовета Северного района Новосибирской области на 2014 год и на период до 2016 года относительно территории села </w:t>
      </w:r>
      <w:proofErr w:type="spellStart"/>
      <w:r w:rsidR="0067216C" w:rsidRPr="009938F4">
        <w:t>Биаза</w:t>
      </w:r>
      <w:proofErr w:type="spellEnd"/>
    </w:p>
    <w:p w:rsidR="00020B62" w:rsidRPr="009938F4" w:rsidRDefault="00020B62" w:rsidP="00020B62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План социально-экономического развития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на 2014 и на период до 2016 года утвержден решением сороковой 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19.12.2013 г. № 2. В соответствии с вышеуказанным документом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запланирована реализация следующих мероприятий:</w:t>
      </w:r>
    </w:p>
    <w:p w:rsidR="0067216C" w:rsidRPr="009938F4" w:rsidRDefault="0067216C" w:rsidP="006721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щебенение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дорог;</w:t>
      </w:r>
    </w:p>
    <w:p w:rsidR="0067216C" w:rsidRPr="009938F4" w:rsidRDefault="0067216C" w:rsidP="006721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открытие приемного пункта бытового обслуживания граждан;</w:t>
      </w:r>
    </w:p>
    <w:p w:rsidR="0067216C" w:rsidRPr="009938F4" w:rsidRDefault="0067216C" w:rsidP="006721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проведение иных мероприятий, способствующих повышению качества жизни населения.</w:t>
      </w:r>
    </w:p>
    <w:p w:rsidR="00020B62" w:rsidRPr="009938F4" w:rsidRDefault="00020B62" w:rsidP="00020B62">
      <w:pPr>
        <w:pStyle w:val="S8"/>
        <w:ind w:firstLine="770"/>
        <w:rPr>
          <w:color w:val="000000" w:themeColor="text1"/>
          <w:szCs w:val="28"/>
        </w:rPr>
      </w:pPr>
    </w:p>
    <w:bookmarkEnd w:id="19"/>
    <w:p w:rsidR="00020B62" w:rsidRPr="009938F4" w:rsidRDefault="0056139E" w:rsidP="00EE7024">
      <w:pPr>
        <w:pStyle w:val="26"/>
      </w:pPr>
      <w:r w:rsidRPr="009938F4">
        <w:lastRenderedPageBreak/>
        <w:t>5</w:t>
      </w:r>
      <w:r w:rsidR="00020B62" w:rsidRPr="009938F4">
        <w:t xml:space="preserve">. </w:t>
      </w:r>
      <w:r w:rsidR="0067216C" w:rsidRPr="009938F4">
        <w:t xml:space="preserve">Утвержденные документы территориального планирования и развитие территории села </w:t>
      </w:r>
      <w:proofErr w:type="spellStart"/>
      <w:r w:rsidR="0067216C" w:rsidRPr="009938F4">
        <w:t>Биаза</w:t>
      </w:r>
      <w:proofErr w:type="spellEnd"/>
    </w:p>
    <w:p w:rsidR="00020B62" w:rsidRPr="009938F4" w:rsidRDefault="00020B62" w:rsidP="00020B62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56139E" w:rsidP="0067216C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1" w:name="_Toc302122704"/>
      <w:r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020B62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.1. </w:t>
      </w:r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Сведения </w:t>
      </w:r>
      <w:proofErr w:type="gramStart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proofErr w:type="gramEnd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планируемых</w:t>
      </w:r>
      <w:proofErr w:type="gramEnd"/>
      <w:r w:rsidR="0067216C" w:rsidRPr="009938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для размещения на территории поселения объектов федерального значения, объектов регионального значения</w:t>
      </w:r>
    </w:p>
    <w:p w:rsidR="0067216C" w:rsidRPr="009938F4" w:rsidRDefault="0067216C" w:rsidP="0067216C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Схема территориального планирования Новосибирской области утверждена Постановлением администрации Новосибирской области от 07.09.2009 г. № 339-па.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Схемой территориального планирования Новосибирской области </w:t>
      </w:r>
      <w:bookmarkStart w:id="22" w:name="OLE_LINK8"/>
      <w:bookmarkStart w:id="23" w:name="OLE_LINK9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размещение объектов федерального и регионального  значения не запланировано</w:t>
      </w:r>
      <w:bookmarkEnd w:id="22"/>
      <w:bookmarkEnd w:id="23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0B62" w:rsidRPr="009938F4" w:rsidRDefault="00020B62" w:rsidP="00020B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0B62" w:rsidRPr="009938F4" w:rsidRDefault="0056139E" w:rsidP="00EE7024">
      <w:pPr>
        <w:pStyle w:val="26"/>
      </w:pPr>
      <w:r w:rsidRPr="009938F4">
        <w:t>5</w:t>
      </w:r>
      <w:r w:rsidR="00020B62" w:rsidRPr="009938F4">
        <w:t xml:space="preserve">.2. Сведения </w:t>
      </w:r>
      <w:proofErr w:type="gramStart"/>
      <w:r w:rsidR="00020B62" w:rsidRPr="009938F4">
        <w:t>о</w:t>
      </w:r>
      <w:proofErr w:type="gramEnd"/>
      <w:r w:rsidR="00020B62" w:rsidRPr="009938F4">
        <w:t xml:space="preserve"> </w:t>
      </w:r>
      <w:proofErr w:type="gramStart"/>
      <w:r w:rsidR="00020B62" w:rsidRPr="009938F4">
        <w:t>планируемых</w:t>
      </w:r>
      <w:proofErr w:type="gramEnd"/>
      <w:r w:rsidR="00020B62" w:rsidRPr="009938F4">
        <w:t xml:space="preserve"> для размещения на территории поселения объектов местного значения </w:t>
      </w:r>
      <w:bookmarkEnd w:id="21"/>
    </w:p>
    <w:p w:rsidR="00020B62" w:rsidRPr="009938F4" w:rsidRDefault="00020B62" w:rsidP="00020B62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Схема территориального планирования Северного муниципального района, утверждена решением Совета депутатов Северного района от 16 декабря 2009 года № 9.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Схемой территориального планирования Северного района на территории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запланирована реализация следующих мероприятий: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осуществление жилищного строительства и повышение уровня обеспеченности граждан общей площадью жилищного фонда до </w:t>
      </w:r>
      <w:smartTag w:uri="urn:schemas-microsoft-com:office:smarttags" w:element="metricconverter">
        <w:smartTagPr>
          <w:attr w:name="ProductID" w:val="22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22 м</w:t>
        </w:r>
        <w:proofErr w:type="gramStart"/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 человека к 2027 г.;</w:t>
      </w:r>
    </w:p>
    <w:p w:rsidR="0067216C" w:rsidRPr="009938F4" w:rsidRDefault="0067216C" w:rsidP="0067216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реорганизация общеобразовательной школы;</w:t>
      </w:r>
    </w:p>
    <w:p w:rsidR="0067216C" w:rsidRPr="009938F4" w:rsidRDefault="0067216C" w:rsidP="0067216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строительство зданий учреждений и предприятий обслуживания населения;</w:t>
      </w:r>
    </w:p>
    <w:p w:rsidR="0067216C" w:rsidRPr="009938F4" w:rsidRDefault="0067216C" w:rsidP="0067216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строительство автомобильной дороги Северное –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Кедровый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(Томская область) межрегионального значения;</w:t>
      </w:r>
    </w:p>
    <w:p w:rsidR="0067216C" w:rsidRPr="009938F4" w:rsidRDefault="0067216C" w:rsidP="0067216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строительство  участка дороги Н-2303 (Северное -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- граница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Кыштовского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района)  протяженностью </w:t>
      </w:r>
      <w:smartTag w:uri="urn:schemas-microsoft-com:office:smarttags" w:element="metricconverter">
        <w:smartTagPr>
          <w:attr w:name="ProductID" w:val="39,1 км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39,1 км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7216C" w:rsidRPr="009938F4" w:rsidRDefault="0067216C" w:rsidP="0067216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строительство участка дороги Н-2305 (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Останинка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) протяженностью </w:t>
      </w:r>
      <w:smartTag w:uri="urn:schemas-microsoft-com:office:smarttags" w:element="metricconverter">
        <w:smartTagPr>
          <w:attr w:name="ProductID" w:val="15,5 км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15,5 км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переработки нефти и газа по технологии БИМТ: размещение 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мини-НПЗ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для производства высокооктановых бензинов, дизельного топлива и сжиженного газа;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размещение производств по обработке древесины и производству изделий из дерева.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Предложено следующие направления экономического развития территории: переработка болотного торфа, переработка сапропелей, производство пищевых продуктов.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Генеральный план территории администрации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утвержден решением двадцать девятой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сессии Совета депутатов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 четвертого созыва от 28.01.2013 г. № 4.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Генеральным планом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административном центре запланирована реализация следующих мероприятий: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1) увеличение общей площади жилищного фонда до 13,5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2) строительство здания дошкольного образовательного учреждения на 20 мест;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3) сохранение существующей школы и организация начальной школы-сада;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4) создание и развитие спортивной инфраструктуры МКОУ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Биазинская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школа-интернат;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5) строительство бассейна;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6) организация спортивных площадок типа «хоккейная коробка», формирование «спортивных уголков» на открытом воздухе;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7) увеличение мощности участковой больницы до 20 посещений в смену,  15 коек;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9) строительство станции скорой помощи на 1 автомобиль;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10) организация этнографического и краеведческого музея;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11) строительство храма;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12) организация добровольной пожарной дружины и места базирования спецтехники.</w:t>
      </w:r>
    </w:p>
    <w:p w:rsidR="00020B62" w:rsidRPr="009938F4" w:rsidRDefault="00020B62" w:rsidP="00020B6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42EA" w:rsidRPr="009938F4" w:rsidRDefault="00BD5FFB" w:rsidP="00EE7024">
      <w:pPr>
        <w:pStyle w:val="26"/>
      </w:pPr>
      <w:bookmarkStart w:id="24" w:name="_Toc302122710"/>
      <w:r w:rsidRPr="009938F4">
        <w:t>6</w:t>
      </w:r>
      <w:r w:rsidR="0067216C" w:rsidRPr="009938F4">
        <w:t>.</w:t>
      </w:r>
      <w:r w:rsidR="004A42EA" w:rsidRPr="009938F4">
        <w:t xml:space="preserve"> Демографический прогноз</w:t>
      </w:r>
      <w:bookmarkEnd w:id="24"/>
    </w:p>
    <w:p w:rsidR="004A42EA" w:rsidRPr="009938F4" w:rsidRDefault="004A42EA" w:rsidP="004A42EA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Проектная численность населения установлена на </w:t>
      </w:r>
      <w:r w:rsidRPr="009938F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очередь (2022 год) и расчетный срок (2037 год) с учетом прогноза естественного и миграционного движения населения и маятниковой миграции.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Показатели демографического развития, используемые в расчете прогнозной численности населения, приведены в таблице 1.1.3-1.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проекта было рассмотрено два возможных варианта комплексного развития территории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>: минимальный (инерционный) и базовый (мобилизационный).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Далее будет оценена возможность реализации каждого из вышеперечисленных сценариев.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минимального (инерционного)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сценария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характерно сохранение сложившихся на территории Новосибирской области и Российской Федерации отрицательных демографических тенденций, таких как низкий уровень рождаемости, высокий уровень смертности населения, невысокий уровень продолжительности жизни и т.д.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Высока вероятность осуществления минимального сценария при сохранении существующих темпов социального развития </w:t>
      </w:r>
      <w:proofErr w:type="spellStart"/>
      <w:r w:rsidR="008F403E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="008F403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, для которого характерны следующие отрицательные факторы: несбалансированный рынок труда, недостаточная мощность и качество услуг, оказываемых учреждениями  и предприятиями обслуживания населения, низкий уровень благоустройства жилья и др.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Оценка современного состояния экономической базы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показала относительно невысокий уровень использования экономического потенциала территории, вызванный следующими факторами: высокой степенью физического износа основных фондов, недостаточным использованием ресурсно-сырьевой базы и др. При сохранении имеющихся барьеров экономического развития также велика вероятность реализации инерционного сценария на расчетный срок.</w:t>
      </w:r>
    </w:p>
    <w:p w:rsidR="0067216C" w:rsidRPr="009938F4" w:rsidRDefault="0067216C" w:rsidP="0067216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При реализации инерционного сценария развития территории возможно снижение численности населения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до 420 человек к </w:t>
      </w:r>
      <w:smartTag w:uri="urn:schemas-microsoft-com:office:smarttags" w:element="metricconverter">
        <w:smartTagPr>
          <w:attr w:name="ProductID" w:val="202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2022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и до 330 человек к </w:t>
      </w:r>
      <w:smartTag w:uri="urn:schemas-microsoft-com:office:smarttags" w:element="metricconverter">
        <w:smartTagPr>
          <w:attr w:name="ProductID" w:val="2037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2037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Совокупность имеющихся на территории предпосылок социально-экономического развития и комплекс мероприятий, направленных на устойчивое развитие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>села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, составляют основу </w:t>
      </w: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базового (мобилизационного) сценария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Этот сценарий социально-экономического развития принят в качестве основополагающего в рамках генерального плана и имеет наибольшую вероятность реализации при внедрении комплекса развивающих мероприятий. </w:t>
      </w:r>
    </w:p>
    <w:p w:rsidR="0067216C" w:rsidRPr="009938F4" w:rsidRDefault="0067216C" w:rsidP="0067216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Анализ факторов, определяющих перспективную численность населения (механическое и естественное движение населения, половозрастной состав), а так же территориальных возможностей показал, что имеются объективные основания на обозримый период прогнозировать снижение темпов сокращения численности населения на территории села.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Расчетная численность населения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базовому сценарию составит около 450 человек к </w:t>
      </w:r>
      <w:smartTag w:uri="urn:schemas-microsoft-com:office:smarttags" w:element="metricconverter">
        <w:smartTagPr>
          <w:attr w:name="ProductID" w:val="202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2022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., около 380 человек - к </w:t>
      </w:r>
      <w:smartTag w:uri="urn:schemas-microsoft-com:office:smarttags" w:element="metricconverter">
        <w:smartTagPr>
          <w:attr w:name="ProductID" w:val="2037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2037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прогноза изменения возрастной структуры населения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расчетного срока являлся прогноз изменения демографических показателей на территории Российской Федерации и регионов РФ до </w:t>
      </w:r>
      <w:smartTag w:uri="urn:schemas-microsoft-com:office:smarttags" w:element="metricconverter">
        <w:smartTagPr>
          <w:attr w:name="ProductID" w:val="2031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2031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., разработанный специалистами Федеральной службы государственной статистики</w:t>
      </w:r>
      <w:r w:rsidRPr="009938F4">
        <w:rPr>
          <w:rStyle w:val="af8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Предполагаемое изменение возрастной структуры населения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представлено в таблице </w:t>
      </w:r>
      <w:r w:rsidR="00BD5FFB" w:rsidRPr="009938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.-1.</w:t>
      </w:r>
    </w:p>
    <w:p w:rsidR="0067216C" w:rsidRPr="009938F4" w:rsidRDefault="0067216C" w:rsidP="0067216C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Таблица </w:t>
      </w:r>
      <w:r w:rsidR="00BD5FFB" w:rsidRPr="009938F4">
        <w:rPr>
          <w:i/>
          <w:color w:val="000000" w:themeColor="text1"/>
          <w:szCs w:val="28"/>
        </w:rPr>
        <w:t>6</w:t>
      </w:r>
      <w:r w:rsidRPr="009938F4">
        <w:rPr>
          <w:i/>
          <w:color w:val="000000" w:themeColor="text1"/>
          <w:szCs w:val="28"/>
        </w:rPr>
        <w:t>.-1</w:t>
      </w:r>
    </w:p>
    <w:p w:rsidR="0067216C" w:rsidRPr="009938F4" w:rsidRDefault="0067216C" w:rsidP="0067216C">
      <w:pPr>
        <w:pStyle w:val="S8"/>
        <w:ind w:firstLine="0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Предполагаемое изменение возрастной структуры населения с. </w:t>
      </w:r>
      <w:proofErr w:type="spellStart"/>
      <w:r w:rsidRPr="009938F4">
        <w:rPr>
          <w:i/>
          <w:color w:val="000000" w:themeColor="text1"/>
          <w:szCs w:val="28"/>
        </w:rPr>
        <w:t>Биаза</w:t>
      </w:r>
      <w:proofErr w:type="spellEnd"/>
    </w:p>
    <w:p w:rsidR="0067216C" w:rsidRPr="009938F4" w:rsidRDefault="0067216C" w:rsidP="0067216C">
      <w:pPr>
        <w:spacing w:after="0" w:line="240" w:lineRule="auto"/>
        <w:ind w:left="284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6"/>
        <w:gridCol w:w="900"/>
        <w:gridCol w:w="900"/>
        <w:gridCol w:w="900"/>
      </w:tblGrid>
      <w:tr w:rsidR="0067216C" w:rsidRPr="009938F4" w:rsidTr="001B082E">
        <w:trPr>
          <w:jc w:val="center"/>
        </w:trPr>
        <w:tc>
          <w:tcPr>
            <w:tcW w:w="6176" w:type="dxa"/>
            <w:vMerge w:val="restart"/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Возрастная структура на начало года</w:t>
            </w:r>
          </w:p>
        </w:tc>
        <w:tc>
          <w:tcPr>
            <w:tcW w:w="2700" w:type="dxa"/>
            <w:gridSpan w:val="3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Годы</w:t>
            </w:r>
          </w:p>
        </w:tc>
      </w:tr>
      <w:tr w:rsidR="0067216C" w:rsidRPr="009938F4" w:rsidTr="001B082E">
        <w:trPr>
          <w:jc w:val="center"/>
        </w:trPr>
        <w:tc>
          <w:tcPr>
            <w:tcW w:w="6176" w:type="dxa"/>
            <w:vMerge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2012г.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2022г.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2037г.</w:t>
            </w:r>
          </w:p>
        </w:tc>
      </w:tr>
      <w:tr w:rsidR="0067216C" w:rsidRPr="009938F4" w:rsidTr="001B082E">
        <w:trPr>
          <w:jc w:val="center"/>
        </w:trPr>
        <w:tc>
          <w:tcPr>
            <w:tcW w:w="6176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Для населения моложе трудоспособного возраста, %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18,0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</w:tr>
      <w:tr w:rsidR="0067216C" w:rsidRPr="009938F4" w:rsidTr="001B082E">
        <w:trPr>
          <w:jc w:val="center"/>
        </w:trPr>
        <w:tc>
          <w:tcPr>
            <w:tcW w:w="6176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Доля населения трудоспособного возраста, %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60,9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57,0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56,4</w:t>
            </w:r>
          </w:p>
        </w:tc>
      </w:tr>
      <w:tr w:rsidR="0067216C" w:rsidRPr="009938F4" w:rsidTr="001B082E">
        <w:trPr>
          <w:jc w:val="center"/>
        </w:trPr>
        <w:tc>
          <w:tcPr>
            <w:tcW w:w="6176" w:type="dxa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Доля населения старше трудоспособного возраста, %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22,3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00" w:type="dxa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26,8</w:t>
            </w:r>
          </w:p>
        </w:tc>
      </w:tr>
    </w:tbl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lastRenderedPageBreak/>
        <w:t>В соответствии с полученными величинами численности населения и показателями возрастной структуры определены основные параметры развития территории: отвод территории для жилой и нежилой застройки, увеличение объёмов жилищного строительства и учреждений обслуживания, развитие системы инженерных и транспортных коммуникаций.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</w:p>
    <w:p w:rsidR="004A42EA" w:rsidRPr="009938F4" w:rsidRDefault="004A42EA" w:rsidP="004A42EA">
      <w:pPr>
        <w:pStyle w:val="S8"/>
        <w:rPr>
          <w:color w:val="000000" w:themeColor="text1"/>
          <w:szCs w:val="28"/>
        </w:rPr>
      </w:pPr>
    </w:p>
    <w:p w:rsidR="00AC2474" w:rsidRPr="009938F4" w:rsidRDefault="00BD5FFB" w:rsidP="00EE7024">
      <w:pPr>
        <w:pStyle w:val="26"/>
      </w:pPr>
      <w:bookmarkStart w:id="25" w:name="_Toc331997460"/>
      <w:r w:rsidRPr="009938F4">
        <w:t>7</w:t>
      </w:r>
      <w:r w:rsidR="0056139E" w:rsidRPr="009938F4">
        <w:t>.</w:t>
      </w:r>
      <w:r w:rsidR="00AC2474" w:rsidRPr="009938F4">
        <w:t xml:space="preserve">  Предложения по установлению границы населённого пункта</w:t>
      </w:r>
      <w:bookmarkEnd w:id="25"/>
    </w:p>
    <w:p w:rsidR="00AC2474" w:rsidRPr="009938F4" w:rsidRDefault="00AC2474" w:rsidP="00E1715E">
      <w:pPr>
        <w:pStyle w:val="S8"/>
        <w:rPr>
          <w:color w:val="000000" w:themeColor="text1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В настоящее время с.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не имеет утверждённых границ в структуре муниципального образования. Площадь населённого пункта определена по материалам земельного кадастра.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Проектом не предусмотрено увеличение территории села.</w:t>
      </w:r>
    </w:p>
    <w:p w:rsidR="000E1DB0" w:rsidRPr="009938F4" w:rsidRDefault="000E1DB0" w:rsidP="00E1715E">
      <w:pPr>
        <w:pStyle w:val="S8"/>
        <w:rPr>
          <w:color w:val="000000" w:themeColor="text1"/>
          <w:szCs w:val="28"/>
        </w:rPr>
      </w:pPr>
    </w:p>
    <w:p w:rsidR="00DB475B" w:rsidRPr="009938F4" w:rsidRDefault="00A558D9" w:rsidP="00EE7024">
      <w:pPr>
        <w:pStyle w:val="26"/>
      </w:pPr>
      <w:bookmarkStart w:id="26" w:name="_Toc331997461"/>
      <w:r w:rsidRPr="009938F4">
        <w:t>8</w:t>
      </w:r>
      <w:r w:rsidR="0056139E" w:rsidRPr="009938F4">
        <w:t>.</w:t>
      </w:r>
      <w:r w:rsidR="00515DF1" w:rsidRPr="009938F4">
        <w:t xml:space="preserve"> </w:t>
      </w:r>
      <w:r w:rsidR="00DF5B04" w:rsidRPr="009938F4">
        <w:t>Описание принятых градостроительных решений по планировочной организации и зонированию территории</w:t>
      </w:r>
      <w:bookmarkEnd w:id="26"/>
    </w:p>
    <w:p w:rsidR="00593276" w:rsidRPr="009938F4" w:rsidRDefault="00593276" w:rsidP="00593276">
      <w:pPr>
        <w:pStyle w:val="afd"/>
        <w:rPr>
          <w:color w:val="000000" w:themeColor="text1"/>
          <w:sz w:val="28"/>
          <w:szCs w:val="28"/>
        </w:rPr>
      </w:pPr>
    </w:p>
    <w:p w:rsidR="00593276" w:rsidRPr="009938F4" w:rsidRDefault="00A558D9" w:rsidP="00EE7024">
      <w:pPr>
        <w:pStyle w:val="26"/>
      </w:pPr>
      <w:bookmarkStart w:id="27" w:name="_Toc331997462"/>
      <w:r w:rsidRPr="009938F4">
        <w:t>8</w:t>
      </w:r>
      <w:r w:rsidR="00515DF1" w:rsidRPr="009938F4">
        <w:t xml:space="preserve">.1 </w:t>
      </w:r>
      <w:r w:rsidR="00593276" w:rsidRPr="009938F4">
        <w:t xml:space="preserve">Планировочная </w:t>
      </w:r>
      <w:r w:rsidR="00AC2474" w:rsidRPr="009938F4">
        <w:t>структура и функциональное зонирование</w:t>
      </w:r>
      <w:bookmarkEnd w:id="27"/>
    </w:p>
    <w:p w:rsidR="00421A08" w:rsidRPr="009938F4" w:rsidRDefault="00421A08" w:rsidP="00303A4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В генеральном плане решается общая стратегия развития с.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на период до 2037 года. 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Проектом установлены следующие функциональные зоны: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индивидуальной и малоэтажной жилой застройки</w:t>
      </w:r>
    </w:p>
    <w:p w:rsidR="0067216C" w:rsidRPr="009938F4" w:rsidRDefault="0067216C" w:rsidP="0067216C">
      <w:pPr>
        <w:pStyle w:val="S8"/>
        <w:numPr>
          <w:ilvl w:val="0"/>
          <w:numId w:val="50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индивидуальной и малоэтажной жилой застройки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объектов общественного назначения</w:t>
      </w:r>
    </w:p>
    <w:p w:rsidR="0067216C" w:rsidRPr="009938F4" w:rsidRDefault="0067216C" w:rsidP="0067216C">
      <w:pPr>
        <w:pStyle w:val="S8"/>
        <w:numPr>
          <w:ilvl w:val="0"/>
          <w:numId w:val="50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общественно-делового и коммерческого назначения</w:t>
      </w:r>
    </w:p>
    <w:p w:rsidR="0067216C" w:rsidRPr="009938F4" w:rsidRDefault="0067216C" w:rsidP="0067216C">
      <w:pPr>
        <w:pStyle w:val="S8"/>
        <w:numPr>
          <w:ilvl w:val="0"/>
          <w:numId w:val="50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объектов здравоохранения, социального обслуживания</w:t>
      </w:r>
    </w:p>
    <w:p w:rsidR="0067216C" w:rsidRPr="009938F4" w:rsidRDefault="0067216C" w:rsidP="0067216C">
      <w:pPr>
        <w:pStyle w:val="S8"/>
        <w:numPr>
          <w:ilvl w:val="0"/>
          <w:numId w:val="50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школ</w:t>
      </w:r>
    </w:p>
    <w:p w:rsidR="0067216C" w:rsidRPr="009938F4" w:rsidRDefault="0067216C" w:rsidP="0067216C">
      <w:pPr>
        <w:pStyle w:val="S8"/>
        <w:numPr>
          <w:ilvl w:val="0"/>
          <w:numId w:val="50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учреждений дошкольного образования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Производственная зона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Зона объектов инженерной инфраструктуры 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Ландшафтно-рекреационная зона, санитарно-защитное озеленение, озеленение общего пользования</w:t>
      </w:r>
    </w:p>
    <w:p w:rsidR="0067216C" w:rsidRPr="009938F4" w:rsidRDefault="0067216C" w:rsidP="0067216C">
      <w:pPr>
        <w:pStyle w:val="S8"/>
        <w:numPr>
          <w:ilvl w:val="0"/>
          <w:numId w:val="51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озеленения общего пользования</w:t>
      </w:r>
    </w:p>
    <w:p w:rsidR="0067216C" w:rsidRPr="009938F4" w:rsidRDefault="0067216C" w:rsidP="0067216C">
      <w:pPr>
        <w:pStyle w:val="S8"/>
        <w:numPr>
          <w:ilvl w:val="0"/>
          <w:numId w:val="51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рекреационного назначения</w:t>
      </w:r>
    </w:p>
    <w:p w:rsidR="0067216C" w:rsidRPr="009938F4" w:rsidRDefault="0067216C" w:rsidP="0067216C">
      <w:pPr>
        <w:pStyle w:val="S8"/>
        <w:numPr>
          <w:ilvl w:val="0"/>
          <w:numId w:val="51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Территории санитарно-защитного озеленения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специального назначения (кладбище)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улично-дорожной сети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градостроительного освоения территории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градостроительного освоения территории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производственного освоения территории</w:t>
      </w:r>
    </w:p>
    <w:p w:rsidR="0067216C" w:rsidRPr="009938F4" w:rsidRDefault="0067216C" w:rsidP="0067216C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lastRenderedPageBreak/>
        <w:t xml:space="preserve">Жилые зоны </w:t>
      </w:r>
      <w:r w:rsidRPr="009938F4">
        <w:rPr>
          <w:color w:val="000000" w:themeColor="text1"/>
          <w:szCs w:val="28"/>
        </w:rPr>
        <w:t>включает территории существующей и планируемой жилой застройки. Застройка представлена преимущественно индивидуальной усадебной и малоэтажной.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Производственная зона </w:t>
      </w:r>
      <w:r w:rsidRPr="009938F4">
        <w:rPr>
          <w:color w:val="000000" w:themeColor="text1"/>
          <w:szCs w:val="28"/>
        </w:rPr>
        <w:t>сохраняется в западной части села.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Ландшафтно-рекреационная зона, санитарно-защитное озеленение, озеленение общего </w:t>
      </w:r>
      <w:r w:rsidRPr="009938F4">
        <w:rPr>
          <w:color w:val="000000" w:themeColor="text1"/>
          <w:szCs w:val="28"/>
        </w:rPr>
        <w:t xml:space="preserve">пользования объединяет территории озеленения общего пользования. От промпредприятий организованы санитарно-защитные зоны, по </w:t>
      </w:r>
      <w:proofErr w:type="gramStart"/>
      <w:r w:rsidRPr="009938F4">
        <w:rPr>
          <w:color w:val="000000" w:themeColor="text1"/>
          <w:szCs w:val="28"/>
        </w:rPr>
        <w:t>возможности</w:t>
      </w:r>
      <w:proofErr w:type="gramEnd"/>
      <w:r w:rsidRPr="009938F4">
        <w:rPr>
          <w:color w:val="000000" w:themeColor="text1"/>
          <w:szCs w:val="28"/>
        </w:rPr>
        <w:t xml:space="preserve"> требующие защитного озеленения.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Зона природно-ландшафтных территорий включает </w:t>
      </w:r>
      <w:proofErr w:type="gramStart"/>
      <w:r w:rsidRPr="009938F4">
        <w:rPr>
          <w:color w:val="000000" w:themeColor="text1"/>
          <w:szCs w:val="28"/>
        </w:rPr>
        <w:t>территории</w:t>
      </w:r>
      <w:proofErr w:type="gramEnd"/>
      <w:r w:rsidRPr="009938F4">
        <w:rPr>
          <w:color w:val="000000" w:themeColor="text1"/>
          <w:szCs w:val="28"/>
        </w:rPr>
        <w:t xml:space="preserve"> не затронутые градостроительным освоением преимущественно в связи с природными факторами (заболоченность).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Зона специального назначения (кладбище) включает кладбище.</w:t>
      </w:r>
    </w:p>
    <w:p w:rsidR="0067216C" w:rsidRPr="009938F4" w:rsidRDefault="0067216C" w:rsidP="0067216C">
      <w:pPr>
        <w:pStyle w:val="S8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Зона градостроительного освоения </w:t>
      </w:r>
      <w:r w:rsidRPr="009938F4">
        <w:rPr>
          <w:color w:val="000000" w:themeColor="text1"/>
          <w:szCs w:val="28"/>
        </w:rPr>
        <w:t>представлена территориями, освоение которых предусмотрено за расчётный срок преимущественно под жилую застройку.</w:t>
      </w:r>
    </w:p>
    <w:p w:rsidR="0067216C" w:rsidRPr="009938F4" w:rsidRDefault="0067216C" w:rsidP="0067216C">
      <w:pPr>
        <w:pStyle w:val="S8"/>
        <w:rPr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 xml:space="preserve">Зона производственного освоения территории </w:t>
      </w:r>
      <w:r w:rsidRPr="009938F4">
        <w:rPr>
          <w:color w:val="000000" w:themeColor="text1"/>
          <w:szCs w:val="28"/>
        </w:rPr>
        <w:t>предусмотрена под освоение существующими предприятиями.</w:t>
      </w:r>
    </w:p>
    <w:p w:rsidR="00092D76" w:rsidRPr="009938F4" w:rsidRDefault="00092D76" w:rsidP="00303A4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42EA" w:rsidRPr="009938F4" w:rsidRDefault="00A558D9" w:rsidP="00EE7024">
      <w:pPr>
        <w:pStyle w:val="26"/>
      </w:pPr>
      <w:bookmarkStart w:id="28" w:name="_Toc302122713"/>
      <w:r w:rsidRPr="009938F4">
        <w:t>8</w:t>
      </w:r>
      <w:r w:rsidR="0056139E" w:rsidRPr="009938F4">
        <w:t>.2</w:t>
      </w:r>
      <w:r w:rsidR="004A42EA" w:rsidRPr="009938F4">
        <w:t xml:space="preserve"> Развитие жилищного строительства</w:t>
      </w:r>
      <w:bookmarkEnd w:id="28"/>
    </w:p>
    <w:p w:rsidR="004A42EA" w:rsidRPr="009938F4" w:rsidRDefault="004A42EA" w:rsidP="004A42EA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Реализация жилищной программы, намеченной генеральным планом, предусматривает жилищно-гражданское строительство на свободных территориях и за счет реконструкции малоценного жилищного фонда.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Согласно стратегии социально-экономического развития Новосибирской области на период до 2025 года, одной из главной задач в области жилищного строительства является повышение уровня обеспеченности жильем к </w:t>
      </w:r>
      <w:smartTag w:uri="urn:schemas-microsoft-com:office:smarttags" w:element="metricconverter">
        <w:smartTagPr>
          <w:attr w:name="ProductID" w:val="2025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2025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 до 33-</w:t>
      </w:r>
      <w:smartTag w:uri="urn:schemas-microsoft-com:office:smarttags" w:element="metricconverter">
        <w:smartTagPr>
          <w:attr w:name="ProductID" w:val="35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35 м</w:t>
        </w:r>
        <w:proofErr w:type="gramStart"/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общей площади на человека. В Концепции долгосрочного социально-экономического развития РФ до </w:t>
      </w:r>
      <w:smartTag w:uri="urn:schemas-microsoft-com:office:smarttags" w:element="metricconverter">
        <w:smartTagPr>
          <w:attr w:name="ProductID" w:val="2020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2020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 в качестве нормы жилищной обеспеченности приняты 28-</w:t>
      </w:r>
      <w:smartTag w:uri="urn:schemas-microsoft-com:office:smarttags" w:element="metricconverter">
        <w:smartTagPr>
          <w:attr w:name="ProductID" w:val="35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35 м</w:t>
        </w:r>
        <w:proofErr w:type="gramStart"/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 человека.</w:t>
      </w:r>
    </w:p>
    <w:p w:rsidR="0067216C" w:rsidRPr="009938F4" w:rsidRDefault="0067216C" w:rsidP="0067216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генеральном плане села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приняты следующие показатели обеспеченности населения общей площадью жилищного фонда: </w:t>
      </w:r>
    </w:p>
    <w:p w:rsidR="0067216C" w:rsidRPr="009938F4" w:rsidRDefault="0067216C" w:rsidP="0067216C">
      <w:pPr>
        <w:pStyle w:val="a7"/>
        <w:widowControl w:val="0"/>
        <w:numPr>
          <w:ilvl w:val="3"/>
          <w:numId w:val="5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первая очередь (2022г.) -  28,0 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 человека;</w:t>
      </w:r>
    </w:p>
    <w:p w:rsidR="0067216C" w:rsidRPr="009938F4" w:rsidRDefault="0067216C" w:rsidP="0067216C">
      <w:pPr>
        <w:pStyle w:val="a7"/>
        <w:widowControl w:val="0"/>
        <w:numPr>
          <w:ilvl w:val="3"/>
          <w:numId w:val="5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расчетный срок (2037г.) -  </w:t>
      </w:r>
      <w:smartTag w:uri="urn:schemas-microsoft-com:office:smarttags" w:element="metricconverter">
        <w:smartTagPr>
          <w:attr w:name="ProductID" w:val="35,0 м2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35,0 м</w:t>
        </w:r>
        <w:proofErr w:type="gramStart"/>
        <w:r w:rsidRPr="009938F4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smartTag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 человека.</w:t>
      </w:r>
    </w:p>
    <w:p w:rsidR="0067216C" w:rsidRPr="009938F4" w:rsidRDefault="0067216C" w:rsidP="0067216C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 учетом рекомендуемых показателей обеспеченности населения жильем и прогнозом изменения демографических показателей расчетная общая площадь жилищного фонда составит 12,6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22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2022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 и 13,3 тыс. м</w:t>
      </w:r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2037 г"/>
        </w:smartTagPr>
        <w:r w:rsidRPr="009938F4">
          <w:rPr>
            <w:rFonts w:ascii="Times New Roman" w:hAnsi="Times New Roman"/>
            <w:color w:val="000000" w:themeColor="text1"/>
            <w:sz w:val="28"/>
            <w:szCs w:val="28"/>
          </w:rPr>
          <w:t>2037 г</w:t>
        </w:r>
      </w:smartTag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Убыль ветхого и аварийного жилищного фонда определена в размере 3,8 тыс.м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Объем нового жилищного строительства с учетом убыли ветхого и аварийного жилья составит около 8,1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. Среднегодовой объем жилищного строительства составит около 0,4 тыс. м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Проектом рекомендуется строительство на перспективу индивидуальных жилых домов с приусадебными земельными участками. </w:t>
      </w:r>
    </w:p>
    <w:p w:rsidR="007F1B74" w:rsidRPr="009938F4" w:rsidRDefault="007F1B74" w:rsidP="00765B4B">
      <w:pPr>
        <w:pStyle w:val="afd"/>
        <w:rPr>
          <w:color w:val="000000" w:themeColor="text1"/>
          <w:sz w:val="28"/>
          <w:szCs w:val="28"/>
        </w:rPr>
        <w:sectPr w:rsidR="007F1B74" w:rsidRPr="009938F4" w:rsidSect="00E1715E">
          <w:headerReference w:type="even" r:id="rId18"/>
          <w:headerReference w:type="default" r:id="rId19"/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593276" w:rsidRPr="009938F4" w:rsidRDefault="00A558D9" w:rsidP="00EE7024">
      <w:pPr>
        <w:pStyle w:val="26"/>
      </w:pPr>
      <w:bookmarkStart w:id="29" w:name="_Toc331997464"/>
      <w:r w:rsidRPr="009938F4">
        <w:lastRenderedPageBreak/>
        <w:t>8</w:t>
      </w:r>
      <w:r w:rsidR="0056139E" w:rsidRPr="009938F4">
        <w:t>.3</w:t>
      </w:r>
      <w:r w:rsidR="00515DF1" w:rsidRPr="009938F4">
        <w:t xml:space="preserve"> </w:t>
      </w:r>
      <w:r w:rsidR="00593276" w:rsidRPr="009938F4">
        <w:t>Баланс территории</w:t>
      </w:r>
      <w:bookmarkEnd w:id="29"/>
    </w:p>
    <w:p w:rsidR="00A24A9C" w:rsidRPr="009938F4" w:rsidRDefault="00A24A9C" w:rsidP="00A24A9C">
      <w:pPr>
        <w:pStyle w:val="afd"/>
        <w:jc w:val="right"/>
        <w:rPr>
          <w:i/>
          <w:color w:val="000000" w:themeColor="text1"/>
          <w:sz w:val="28"/>
          <w:szCs w:val="28"/>
        </w:rPr>
      </w:pPr>
      <w:r w:rsidRPr="009938F4">
        <w:rPr>
          <w:i/>
          <w:color w:val="000000" w:themeColor="text1"/>
          <w:sz w:val="28"/>
          <w:szCs w:val="28"/>
        </w:rPr>
        <w:t xml:space="preserve">Таблица </w:t>
      </w:r>
      <w:r w:rsidR="00A558D9" w:rsidRPr="009938F4">
        <w:rPr>
          <w:i/>
          <w:color w:val="000000" w:themeColor="text1"/>
          <w:sz w:val="28"/>
          <w:szCs w:val="28"/>
        </w:rPr>
        <w:t>8</w:t>
      </w:r>
      <w:r w:rsidR="00ED522C" w:rsidRPr="009938F4">
        <w:rPr>
          <w:i/>
          <w:color w:val="000000" w:themeColor="text1"/>
          <w:sz w:val="28"/>
          <w:szCs w:val="28"/>
        </w:rPr>
        <w:t>.3</w:t>
      </w:r>
      <w:r w:rsidRPr="009938F4">
        <w:rPr>
          <w:i/>
          <w:color w:val="000000" w:themeColor="text1"/>
          <w:sz w:val="28"/>
          <w:szCs w:val="28"/>
        </w:rPr>
        <w:t>-1</w:t>
      </w:r>
    </w:p>
    <w:tbl>
      <w:tblPr>
        <w:tblW w:w="9160" w:type="dxa"/>
        <w:jc w:val="center"/>
        <w:tblInd w:w="90" w:type="dxa"/>
        <w:tblLook w:val="04A0"/>
      </w:tblPr>
      <w:tblGrid>
        <w:gridCol w:w="733"/>
        <w:gridCol w:w="6033"/>
        <w:gridCol w:w="1289"/>
        <w:gridCol w:w="1105"/>
      </w:tblGrid>
      <w:tr w:rsidR="00A24A9C" w:rsidRPr="009938F4" w:rsidTr="004A42EA">
        <w:trPr>
          <w:trHeight w:val="73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9C" w:rsidRPr="009938F4" w:rsidRDefault="00A24A9C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/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32" w:rsidRDefault="00431432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A24A9C" w:rsidRPr="009938F4" w:rsidRDefault="00A24A9C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9C" w:rsidRPr="009938F4" w:rsidRDefault="00A24A9C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Площадь, </w:t>
            </w:r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га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32" w:rsidRDefault="00431432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A24A9C" w:rsidRPr="009938F4" w:rsidRDefault="00A24A9C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%</w:t>
            </w:r>
          </w:p>
        </w:tc>
      </w:tr>
      <w:tr w:rsidR="00431432" w:rsidRPr="009938F4" w:rsidTr="001B082E">
        <w:trPr>
          <w:trHeight w:val="48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32" w:rsidRPr="009938F4" w:rsidRDefault="00431432" w:rsidP="00A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32" w:rsidRPr="009938F4" w:rsidRDefault="00431432" w:rsidP="000C3A7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 в границах проектирования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190,1739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индивидуальной и малоэтажной жилой застройки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98,3201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51,70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объектов общественного назначения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7,9195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431432" w:rsidRPr="009938F4" w:rsidTr="004A42EA">
        <w:trPr>
          <w:trHeight w:val="8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общественно-делового и коммерческого назначения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1,0047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431432" w:rsidRPr="009938F4" w:rsidTr="004A42EA">
        <w:trPr>
          <w:trHeight w:val="63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объектов здравоохранения, социального обслуживания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1,1764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431432" w:rsidRPr="009938F4" w:rsidTr="004A42EA">
        <w:trPr>
          <w:trHeight w:val="63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школ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5,2853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</w:tr>
      <w:tr w:rsidR="00431432" w:rsidRPr="009938F4" w:rsidTr="004A42EA">
        <w:trPr>
          <w:trHeight w:val="63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учреждений дошкольного образования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0,4531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Производственная зона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432">
              <w:rPr>
                <w:rFonts w:ascii="Times New Roman" w:hAnsi="Times New Roman"/>
                <w:b/>
                <w:bCs/>
                <w:sz w:val="24"/>
                <w:szCs w:val="24"/>
              </w:rPr>
              <w:t>35,064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432">
              <w:rPr>
                <w:rFonts w:ascii="Times New Roman" w:hAnsi="Times New Roman"/>
                <w:b/>
                <w:bCs/>
                <w:sz w:val="24"/>
                <w:szCs w:val="24"/>
              </w:rPr>
              <w:t>18,44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объектов инженерной инфраструктуры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0,5201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31432" w:rsidRPr="009938F4" w:rsidTr="004A42EA">
        <w:trPr>
          <w:trHeight w:val="63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Ландшафтно-рекреационная зона, санитарно-защитное озеленение, озеленение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29,8154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15,68</w:t>
            </w:r>
          </w:p>
        </w:tc>
      </w:tr>
      <w:tr w:rsidR="00431432" w:rsidRPr="009938F4" w:rsidTr="004A42EA">
        <w:trPr>
          <w:trHeight w:val="63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озеленения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1,0626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431432" w:rsidRPr="009938F4" w:rsidTr="004A42EA">
        <w:trPr>
          <w:trHeight w:val="48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рекреационного назначения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3,221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санитарно-защитного озеленения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25,5318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13,43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специального назначения (кладбище)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улично-дорожной сети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17,4201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</w:tr>
      <w:tr w:rsidR="00431432" w:rsidRPr="009938F4" w:rsidTr="004A42EA">
        <w:trPr>
          <w:trHeight w:val="315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 w:rsidP="004314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9938F4" w:rsidRDefault="00431432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Акватории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1,1147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32" w:rsidRPr="00431432" w:rsidRDefault="004314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432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</w:tbl>
    <w:p w:rsidR="00A24A9C" w:rsidRPr="009938F4" w:rsidRDefault="00A24A9C" w:rsidP="00765B4B">
      <w:pPr>
        <w:pStyle w:val="afd"/>
        <w:rPr>
          <w:color w:val="000000" w:themeColor="text1"/>
          <w:sz w:val="28"/>
          <w:szCs w:val="28"/>
        </w:rPr>
      </w:pPr>
    </w:p>
    <w:p w:rsidR="004A42EA" w:rsidRPr="009938F4" w:rsidRDefault="004A42EA" w:rsidP="004A42EA">
      <w:pPr>
        <w:pStyle w:val="afd"/>
        <w:rPr>
          <w:color w:val="000000" w:themeColor="text1"/>
          <w:sz w:val="28"/>
          <w:szCs w:val="28"/>
        </w:rPr>
      </w:pPr>
    </w:p>
    <w:p w:rsidR="00E92C15" w:rsidRPr="009938F4" w:rsidRDefault="00E92C15" w:rsidP="004A42EA">
      <w:pPr>
        <w:pStyle w:val="afd"/>
        <w:rPr>
          <w:color w:val="000000" w:themeColor="text1"/>
          <w:sz w:val="28"/>
          <w:szCs w:val="28"/>
        </w:rPr>
      </w:pPr>
    </w:p>
    <w:p w:rsidR="0056139E" w:rsidRDefault="0056139E" w:rsidP="004A42EA">
      <w:pPr>
        <w:pStyle w:val="afd"/>
        <w:rPr>
          <w:color w:val="000000" w:themeColor="text1"/>
          <w:sz w:val="28"/>
          <w:szCs w:val="28"/>
        </w:rPr>
      </w:pPr>
    </w:p>
    <w:p w:rsidR="00431432" w:rsidRPr="009938F4" w:rsidRDefault="00431432" w:rsidP="004A42EA">
      <w:pPr>
        <w:pStyle w:val="afd"/>
        <w:rPr>
          <w:color w:val="000000" w:themeColor="text1"/>
          <w:sz w:val="28"/>
          <w:szCs w:val="28"/>
        </w:rPr>
      </w:pPr>
    </w:p>
    <w:p w:rsidR="0056139E" w:rsidRPr="009938F4" w:rsidRDefault="0056139E" w:rsidP="004A42EA">
      <w:pPr>
        <w:pStyle w:val="afd"/>
        <w:rPr>
          <w:color w:val="000000" w:themeColor="text1"/>
          <w:sz w:val="28"/>
          <w:szCs w:val="28"/>
        </w:rPr>
      </w:pPr>
    </w:p>
    <w:p w:rsidR="0056139E" w:rsidRPr="009938F4" w:rsidRDefault="0056139E" w:rsidP="004A42EA">
      <w:pPr>
        <w:pStyle w:val="afd"/>
        <w:rPr>
          <w:color w:val="000000" w:themeColor="text1"/>
          <w:sz w:val="28"/>
          <w:szCs w:val="28"/>
        </w:rPr>
      </w:pPr>
    </w:p>
    <w:p w:rsidR="004A42EA" w:rsidRPr="009938F4" w:rsidRDefault="001F380E" w:rsidP="00EE7024">
      <w:pPr>
        <w:pStyle w:val="26"/>
      </w:pPr>
      <w:bookmarkStart w:id="30" w:name="_Toc302122714"/>
      <w:r w:rsidRPr="009938F4">
        <w:lastRenderedPageBreak/>
        <w:t>8</w:t>
      </w:r>
      <w:r w:rsidR="0056139E" w:rsidRPr="009938F4">
        <w:t>.4</w:t>
      </w:r>
      <w:r w:rsidR="004A42EA" w:rsidRPr="009938F4">
        <w:t xml:space="preserve">. Развитие и размещение </w:t>
      </w:r>
      <w:bookmarkEnd w:id="30"/>
      <w:r w:rsidR="004A42EA" w:rsidRPr="009938F4">
        <w:t>предприятий и учреждений обслуживания населения</w:t>
      </w:r>
    </w:p>
    <w:p w:rsidR="004A42EA" w:rsidRPr="009938F4" w:rsidRDefault="004A42EA" w:rsidP="004A42EA">
      <w:pPr>
        <w:pStyle w:val="afd"/>
        <w:rPr>
          <w:color w:val="000000" w:themeColor="text1"/>
          <w:sz w:val="28"/>
          <w:szCs w:val="28"/>
        </w:r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генерального плана по развитию социальной инфраструктуры разработаны с учетом масштабов развития </w:t>
      </w:r>
      <w:r w:rsidR="008F403E">
        <w:rPr>
          <w:rFonts w:ascii="Times New Roman" w:hAnsi="Times New Roman"/>
          <w:color w:val="000000" w:themeColor="text1"/>
          <w:sz w:val="28"/>
          <w:szCs w:val="28"/>
        </w:rPr>
        <w:t>села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на долгосрочную перспективу.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Село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выполняет функцию межселенного центра, где концентрируются учреждения, которые кроме собственного населения обслуживают  тяготеющие поселения.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Расчет потребности в учреждениях и предприятиях обслуживания населения произведен на основании следующих документов: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СП 42.13330.2011 «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СНиП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2.07.01-89* «Градостроительство. Планировка и застройка городских и сельских поселений»;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Социальных нормативы и нормы (в ред. распоряжений Правительства РФ от 14.07.2001 № 942-р, от 13.07.2007 №  923-р);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НПБ 101-95 «Нормы проектирования объектов пожарной охраны»;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- ВНТП 311-98 «Объекты почтовой связи».</w:t>
      </w: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Расчет учреждений и предприятий обслуживания населения с.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Биаза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таблице </w:t>
      </w:r>
      <w:r w:rsidR="001F380E" w:rsidRPr="00993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.-1.</w:t>
      </w:r>
    </w:p>
    <w:p w:rsidR="0067216C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Кроме учреждений, представленных в таблице </w:t>
      </w:r>
      <w:r w:rsidR="001F380E" w:rsidRPr="00993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.-1, проектом запланировано размещение на территории села этнографического и краеведческого музея и храма.</w:t>
      </w:r>
    </w:p>
    <w:p w:rsidR="008F403E" w:rsidRPr="009938F4" w:rsidRDefault="008F403E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8F403E" w:rsidRPr="009938F4" w:rsidSect="001B082E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Таблица </w:t>
      </w:r>
      <w:r w:rsidR="001F380E" w:rsidRPr="00993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-1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Расчет учреждений и предприятий обслуживания населения </w:t>
      </w:r>
    </w:p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870"/>
        <w:gridCol w:w="2684"/>
        <w:gridCol w:w="1359"/>
        <w:gridCol w:w="810"/>
        <w:gridCol w:w="1146"/>
        <w:gridCol w:w="1163"/>
        <w:gridCol w:w="1168"/>
        <w:gridCol w:w="1242"/>
        <w:gridCol w:w="3188"/>
      </w:tblGrid>
      <w:tr w:rsidR="0067216C" w:rsidRPr="009938F4" w:rsidTr="001B082E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Норма, единица измерения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Требуется по норме на расчетный срок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Имеется по факту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1-я очередь строительства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Расчетный срок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67216C" w:rsidRPr="009938F4" w:rsidTr="001B082E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Сохра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няемые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объекты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Новое строительство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Сохра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няемые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объекты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Новое строительство</w:t>
            </w: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4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Учреждения образования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Дошкольные образовательные учреждения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Уровень обеспеченности детей дошкольного возраста - 85 %,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строительство детского сада ввиду высокого износа здания существующего учреждения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Общеобразовательные школы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Необходимый уровень обеспеченности неполным средним образованием  100%, средним – до 75% ,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существующей средней общеобразовательной школы-интерната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Внешкольные учреждения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10 % общего числа школьников,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существующего учреждения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4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Учреждения здравоохранения, социального обеспечения, спортивные и физкультурно-оздоровительные  сооружения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Больничные учреждения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134,7 коек на 10 тыс. жителей, койка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участковой больницы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Амбулаторно-поликлинические учреждения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181,5 посещений в смену на 10 тыс. жителей, посещение в смену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Аптека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 1 объект на 6,2 тыс. жителей, объект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организация аптечного пункта</w:t>
            </w:r>
          </w:p>
        </w:tc>
      </w:tr>
    </w:tbl>
    <w:p w:rsidR="0067216C" w:rsidRPr="009938F4" w:rsidRDefault="0067216C" w:rsidP="00672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7216C" w:rsidRPr="009938F4" w:rsidSect="001B082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Продолжение таблицы </w:t>
      </w:r>
      <w:r w:rsidR="001F380E" w:rsidRPr="00993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.-1</w:t>
      </w:r>
    </w:p>
    <w:p w:rsidR="0067216C" w:rsidRPr="009938F4" w:rsidRDefault="0067216C" w:rsidP="0067216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870"/>
        <w:gridCol w:w="2684"/>
        <w:gridCol w:w="1359"/>
        <w:gridCol w:w="810"/>
        <w:gridCol w:w="1146"/>
        <w:gridCol w:w="1163"/>
        <w:gridCol w:w="1168"/>
        <w:gridCol w:w="1242"/>
        <w:gridCol w:w="3188"/>
      </w:tblGrid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Дома-интернаты для престарелых, ветеранов труда и войны, платные пансионаты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28 мест на 1 тыс. человек (с 60 лет),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Рекомендуется обслуживание населения за пределами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Биазинского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 xml:space="preserve"> сельсовета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Социальные жилые дома и группы квартир для ветеранов войны и труда и одиноких престарелых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60 мест на 1 тыс. человек (с 60 лет), место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строительство специальных жилых домов и групп квартир на 10 мест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Помещения для физкультурно-оздоровительных занятий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9938F4">
                <w:rPr>
                  <w:rFonts w:ascii="Times New Roman" w:hAnsi="Times New Roman"/>
                  <w:color w:val="000000" w:themeColor="text1"/>
                </w:rPr>
                <w:t>80 м</w:t>
              </w:r>
              <w:proofErr w:type="gramStart"/>
              <w:r w:rsidRPr="009938F4">
                <w:rPr>
                  <w:rFonts w:ascii="Times New Roman" w:hAnsi="Times New Roman"/>
                  <w:color w:val="000000" w:themeColor="text1"/>
                  <w:vertAlign w:val="superscript"/>
                </w:rPr>
                <w:t>2</w:t>
              </w:r>
            </w:smartTag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общей площади на 1 тыс. человек, м</w:t>
            </w:r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9938F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организация помещения для физкультурно-оздоровительных занятий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Спортивные залы общего пользования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9938F4">
                <w:rPr>
                  <w:rFonts w:ascii="Times New Roman" w:hAnsi="Times New Roman"/>
                  <w:color w:val="000000" w:themeColor="text1"/>
                </w:rPr>
                <w:t>80 м</w:t>
              </w:r>
              <w:proofErr w:type="gramStart"/>
              <w:r w:rsidRPr="009938F4">
                <w:rPr>
                  <w:rFonts w:ascii="Times New Roman" w:hAnsi="Times New Roman"/>
                  <w:color w:val="000000" w:themeColor="text1"/>
                  <w:vertAlign w:val="superscript"/>
                </w:rPr>
                <w:t>2</w:t>
              </w:r>
            </w:smartTag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площади пола на 1 тыс. человек, м</w:t>
            </w:r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использование населением школьного спортивного зала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4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Учреждения культуры и искусства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Дома культуры, клубы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500-300 посетительских мест на 1 тыс. человек для поселений с численностью населения от 0,2 тыс. до 1 тыс. жителей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Рекомендуется строительство дома культуры ввиду высокого износа здания существующего учреждения </w:t>
            </w:r>
          </w:p>
        </w:tc>
      </w:tr>
    </w:tbl>
    <w:p w:rsidR="0067216C" w:rsidRPr="009938F4" w:rsidRDefault="0067216C" w:rsidP="0067216C">
      <w:pPr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Окончание таблицы </w:t>
      </w:r>
      <w:r w:rsidR="001F380E" w:rsidRPr="00993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558D9" w:rsidRPr="009938F4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.-1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200"/>
        <w:gridCol w:w="2684"/>
        <w:gridCol w:w="1166"/>
        <w:gridCol w:w="1100"/>
        <w:gridCol w:w="1060"/>
        <w:gridCol w:w="1030"/>
        <w:gridCol w:w="1077"/>
        <w:gridCol w:w="1009"/>
        <w:gridCol w:w="3524"/>
      </w:tblGrid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Массовые библиотеки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6-7,5 тыс. единиц хранения / 5-6 читательских мест на 1 тыс. человек для поселений с численностью населения от 1 до 2 тыс. 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7,9 /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20,0 / 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20,4 /10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 / 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20,0 / 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 / 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филиала общедоступной библиотеки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торговли, общественного питания и бытового обслуживания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Магазины продовольственных и непродовольственных товаров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300 м2"/>
              </w:smartTagPr>
              <w:r w:rsidRPr="009938F4">
                <w:rPr>
                  <w:rFonts w:ascii="Times New Roman" w:hAnsi="Times New Roman"/>
                  <w:color w:val="000000" w:themeColor="text1"/>
                </w:rPr>
                <w:t>300 м</w:t>
              </w:r>
              <w:proofErr w:type="gramStart"/>
              <w:r w:rsidRPr="009938F4">
                <w:rPr>
                  <w:rFonts w:ascii="Times New Roman" w:hAnsi="Times New Roman"/>
                  <w:color w:val="000000" w:themeColor="text1"/>
                  <w:vertAlign w:val="superscript"/>
                </w:rPr>
                <w:t>2</w:t>
              </w:r>
            </w:smartTag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торговой площади на 1 тыс. человек, м</w:t>
            </w:r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существующих предприятий торговли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общественного питания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40 мест на 1 тыс. человек, место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строительство предприятий общественного питания на 15 мест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бытового обслуживания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7 рабочих мест на 1 тыс. человек, рабочее место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организация 3 рабочих мест для бытового обслуживания населения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Кредитно-финансовые учреждения и предприятия связи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Отделение связи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 объект на 6,2 тыс. жителей, объект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существующего отделения связи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Отделения и филиалы сберегательного банка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операц</w:t>
            </w:r>
            <w:proofErr w:type="spellEnd"/>
            <w:r w:rsidRPr="009938F4">
              <w:rPr>
                <w:rFonts w:ascii="Times New Roman" w:hAnsi="Times New Roman"/>
                <w:color w:val="000000" w:themeColor="text1"/>
              </w:rPr>
              <w:t>. окно на 1-2 тыс. человек, операционная касса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существующего отделения банка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Учреждения жилищно-коммунального хозяйства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Пожарное депо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 соответствии с НПБ 101-95, машина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сохранение существующего пожарного поста</w:t>
            </w:r>
          </w:p>
        </w:tc>
      </w:tr>
      <w:tr w:rsidR="0067216C" w:rsidRPr="009938F4" w:rsidTr="001B082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6.2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Кладбище традиционного захоронения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9938F4">
                <w:rPr>
                  <w:rFonts w:ascii="Times New Roman" w:hAnsi="Times New Roman"/>
                  <w:color w:val="000000" w:themeColor="text1"/>
                </w:rPr>
                <w:t>0,24 га</w:t>
              </w:r>
            </w:smartTag>
            <w:r w:rsidRPr="009938F4">
              <w:rPr>
                <w:rFonts w:ascii="Times New Roman" w:hAnsi="Times New Roman"/>
                <w:color w:val="000000" w:themeColor="text1"/>
              </w:rPr>
              <w:t xml:space="preserve"> на 1 тыс. человек, 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C" w:rsidRPr="009938F4" w:rsidRDefault="0067216C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Рекомендуется использование существующего кладбища</w:t>
            </w:r>
          </w:p>
        </w:tc>
      </w:tr>
    </w:tbl>
    <w:p w:rsidR="0067216C" w:rsidRPr="009938F4" w:rsidRDefault="0067216C" w:rsidP="0067216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67216C" w:rsidRPr="009938F4" w:rsidSect="001B082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A42E4" w:rsidRPr="009938F4" w:rsidRDefault="00DA42E4" w:rsidP="00765B4B">
      <w:pPr>
        <w:pStyle w:val="afd"/>
        <w:rPr>
          <w:color w:val="000000" w:themeColor="text1"/>
          <w:sz w:val="28"/>
          <w:szCs w:val="28"/>
        </w:rPr>
      </w:pPr>
    </w:p>
    <w:p w:rsidR="00DB475B" w:rsidRPr="009938F4" w:rsidRDefault="001F380E" w:rsidP="00EE7024">
      <w:pPr>
        <w:pStyle w:val="26"/>
      </w:pPr>
      <w:bookmarkStart w:id="31" w:name="_Toc331997466"/>
      <w:r w:rsidRPr="009938F4">
        <w:t>8</w:t>
      </w:r>
      <w:r w:rsidR="0056139E" w:rsidRPr="009938F4">
        <w:t>.5</w:t>
      </w:r>
      <w:r w:rsidR="00515DF1" w:rsidRPr="009938F4">
        <w:t xml:space="preserve"> </w:t>
      </w:r>
      <w:r w:rsidR="00DB475B" w:rsidRPr="009938F4">
        <w:t>Описание решения по установлению зон с особыми условиями использования территории</w:t>
      </w:r>
      <w:bookmarkEnd w:id="31"/>
    </w:p>
    <w:p w:rsidR="007F184C" w:rsidRPr="009938F4" w:rsidRDefault="007F184C" w:rsidP="007F184C">
      <w:pPr>
        <w:pStyle w:val="a7"/>
        <w:spacing w:after="0" w:line="240" w:lineRule="auto"/>
        <w:ind w:left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pStyle w:val="a7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32" w:name="_Toc331997467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Автомобильный транспорт</w:t>
      </w:r>
    </w:p>
    <w:p w:rsidR="001B082E" w:rsidRPr="009938F4" w:rsidRDefault="001B082E" w:rsidP="001B082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Для автомобильных дорог общего пользования  в границах муниципального образования (вне населённого пункта) установлены придорожные полосы. Ширина придорожных полос установлена в соответствии с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Федеральным законом от 8 ноября 2007 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1B082E" w:rsidRPr="009938F4" w:rsidRDefault="001B082E" w:rsidP="001B082E">
      <w:pPr>
        <w:pStyle w:val="1460"/>
        <w:numPr>
          <w:ilvl w:val="0"/>
          <w:numId w:val="33"/>
        </w:numPr>
        <w:spacing w:before="0"/>
        <w:ind w:left="1066" w:hanging="357"/>
        <w:jc w:val="both"/>
        <w:rPr>
          <w:b w:val="0"/>
          <w:color w:val="000000" w:themeColor="text1"/>
        </w:rPr>
      </w:pPr>
      <w:r w:rsidRPr="009938F4">
        <w:rPr>
          <w:b w:val="0"/>
          <w:color w:val="000000" w:themeColor="text1"/>
        </w:rPr>
        <w:t>для автодороги «К-26» – 50 м;</w:t>
      </w:r>
    </w:p>
    <w:p w:rsidR="001B082E" w:rsidRPr="009938F4" w:rsidRDefault="001B082E" w:rsidP="001B082E">
      <w:pPr>
        <w:pStyle w:val="1460"/>
        <w:spacing w:before="0"/>
        <w:jc w:val="both"/>
        <w:rPr>
          <w:b w:val="0"/>
          <w:color w:val="000000" w:themeColor="text1"/>
        </w:rPr>
      </w:pPr>
    </w:p>
    <w:p w:rsidR="001B082E" w:rsidRPr="009938F4" w:rsidRDefault="001B082E" w:rsidP="001B082E">
      <w:pPr>
        <w:pStyle w:val="a7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Электрические сети, линии связи</w:t>
      </w:r>
    </w:p>
    <w:p w:rsidR="001B082E" w:rsidRPr="009938F4" w:rsidRDefault="001B082E" w:rsidP="001B082E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Охранные зоны для линий электроснабжения установлены в соответствии с Постановлением Правительства РФ от 24.02.2009 г. № 160 "О порядке установления охранных зон объектов </w:t>
      </w:r>
      <w:proofErr w:type="spellStart"/>
      <w:r w:rsidRPr="009938F4">
        <w:rPr>
          <w:color w:val="000000" w:themeColor="text1"/>
          <w:szCs w:val="28"/>
        </w:rPr>
        <w:t>электросетевого</w:t>
      </w:r>
      <w:proofErr w:type="spellEnd"/>
      <w:r w:rsidRPr="009938F4">
        <w:rPr>
          <w:color w:val="000000" w:themeColor="text1"/>
          <w:szCs w:val="28"/>
        </w:rPr>
        <w:t xml:space="preserve"> хозяйства и особых условий использования земельных участков, расположенных в границах таких зон" и составляют: </w:t>
      </w:r>
      <w:proofErr w:type="gramStart"/>
      <w:r w:rsidRPr="009938F4">
        <w:rPr>
          <w:color w:val="000000" w:themeColor="text1"/>
          <w:szCs w:val="28"/>
        </w:rPr>
        <w:t>ВЛ</w:t>
      </w:r>
      <w:proofErr w:type="gramEnd"/>
      <w:r w:rsidRPr="009938F4">
        <w:rPr>
          <w:color w:val="000000" w:themeColor="text1"/>
          <w:szCs w:val="28"/>
        </w:rPr>
        <w:t xml:space="preserve"> 220 кВт – 25 м, ВЛ 110 кВт – 20 м, ВЛ 35 кВт – 15 м, ВЛ 10 кВт – 10 м в обе стороны.</w:t>
      </w:r>
    </w:p>
    <w:p w:rsidR="001B082E" w:rsidRPr="009938F4" w:rsidRDefault="001B082E" w:rsidP="001B082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Федерации. Размеры охранных зон с особыми условиями использования устанавливаются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«Правил</w:t>
      </w:r>
      <w:proofErr w:type="gram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охраны линий и сооружений связи Российской Федерации» утверждённых постановлением правительства РФ от 09.06.95 №578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составляют на трассах кабельных и воздушных линий радиофикации не менее 2 м (3 м).</w:t>
      </w:r>
    </w:p>
    <w:p w:rsidR="001B082E" w:rsidRPr="009938F4" w:rsidRDefault="001B082E" w:rsidP="001B082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Водоохранные</w:t>
      </w:r>
      <w:proofErr w:type="spell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зоны, охранные зоны источников водоснабжения</w:t>
      </w:r>
    </w:p>
    <w:p w:rsidR="001B082E" w:rsidRPr="009938F4" w:rsidRDefault="001B082E" w:rsidP="001B08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К объектам, для которых устанавливаются охранные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зоны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относятся: реки и водоёмы, скважины.</w:t>
      </w:r>
    </w:p>
    <w:p w:rsidR="001B082E" w:rsidRPr="009938F4" w:rsidRDefault="001B082E" w:rsidP="001B082E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Таблица </w:t>
      </w:r>
      <w:r w:rsidR="001F380E" w:rsidRPr="009938F4">
        <w:rPr>
          <w:rFonts w:ascii="Times New Roman" w:hAnsi="Times New Roman"/>
          <w:i/>
          <w:color w:val="000000" w:themeColor="text1"/>
          <w:sz w:val="28"/>
          <w:szCs w:val="28"/>
        </w:rPr>
        <w:t>8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.5 -1</w:t>
      </w:r>
    </w:p>
    <w:p w:rsidR="001B082E" w:rsidRPr="009938F4" w:rsidRDefault="001B082E" w:rsidP="001B082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Перечень </w:t>
      </w:r>
      <w:proofErr w:type="gram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объектов</w:t>
      </w:r>
      <w:proofErr w:type="gram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для которых установлена зона санитарной охраны.</w:t>
      </w:r>
    </w:p>
    <w:p w:rsidR="001B082E" w:rsidRPr="009938F4" w:rsidRDefault="001B082E" w:rsidP="001B082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584"/>
        <w:gridCol w:w="4111"/>
        <w:gridCol w:w="2977"/>
        <w:gridCol w:w="1984"/>
      </w:tblGrid>
      <w:tr w:rsidR="001B082E" w:rsidRPr="009938F4" w:rsidTr="001B082E">
        <w:trPr>
          <w:trHeight w:val="10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Величина зоны санитарной охраны, </w:t>
            </w:r>
            <w:proofErr w:type="gram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Обоснование</w:t>
            </w:r>
          </w:p>
        </w:tc>
      </w:tr>
      <w:tr w:rsidR="001B082E" w:rsidRPr="009938F4" w:rsidTr="001B082E">
        <w:trPr>
          <w:trHeight w:val="3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Скважины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-</w:t>
            </w:r>
          </w:p>
        </w:tc>
      </w:tr>
      <w:tr w:rsidR="001B082E" w:rsidRPr="009938F4" w:rsidTr="001B082E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р. Тара, р.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Биазинка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прибрежная защитная полоса - 50м,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водоохранная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зона - 200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Водный кодекс РФ, ст. 64</w:t>
            </w:r>
          </w:p>
        </w:tc>
      </w:tr>
    </w:tbl>
    <w:p w:rsidR="001B082E" w:rsidRPr="009938F4" w:rsidRDefault="001B082E" w:rsidP="001B08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Режимы содержания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водоохранных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зон и прибрежных защитных полос установлены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Водным кодексом РФ. </w:t>
      </w:r>
    </w:p>
    <w:p w:rsidR="001B082E" w:rsidRPr="009938F4" w:rsidRDefault="001B082E" w:rsidP="001B082E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Зоны негативного воздействия объектов капитального строительства</w:t>
      </w:r>
    </w:p>
    <w:p w:rsidR="001B082E" w:rsidRPr="009938F4" w:rsidRDefault="001B082E" w:rsidP="001B082E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Таблица </w:t>
      </w:r>
      <w:r w:rsidR="001F380E" w:rsidRPr="009938F4">
        <w:rPr>
          <w:rFonts w:ascii="Times New Roman" w:hAnsi="Times New Roman"/>
          <w:i/>
          <w:color w:val="000000" w:themeColor="text1"/>
          <w:sz w:val="28"/>
          <w:szCs w:val="28"/>
        </w:rPr>
        <w:t>8.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5-2</w:t>
      </w:r>
    </w:p>
    <w:p w:rsidR="001B082E" w:rsidRPr="009938F4" w:rsidRDefault="001B082E" w:rsidP="001B082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Классификация предприятий и учреждений </w:t>
      </w:r>
      <w:proofErr w:type="spell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proofErr w:type="gramStart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.Б</w:t>
      </w:r>
      <w:proofErr w:type="gramEnd"/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иаза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938F4">
        <w:rPr>
          <w:rFonts w:ascii="Times New Roman" w:hAnsi="Times New Roman"/>
          <w:i/>
          <w:color w:val="000000" w:themeColor="text1"/>
          <w:sz w:val="28"/>
          <w:szCs w:val="28"/>
        </w:rPr>
        <w:t>по классу санитарной опасности.</w:t>
      </w:r>
    </w:p>
    <w:p w:rsidR="001B082E" w:rsidRPr="009938F4" w:rsidRDefault="001B082E" w:rsidP="001B082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9967" w:type="dxa"/>
        <w:tblInd w:w="-34" w:type="dxa"/>
        <w:tblLayout w:type="fixed"/>
        <w:tblLook w:val="04A0"/>
      </w:tblPr>
      <w:tblGrid>
        <w:gridCol w:w="851"/>
        <w:gridCol w:w="6237"/>
        <w:gridCol w:w="596"/>
        <w:gridCol w:w="695"/>
        <w:gridCol w:w="1588"/>
      </w:tblGrid>
      <w:tr w:rsidR="001B082E" w:rsidRPr="009938F4" w:rsidTr="001B082E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пп</w:t>
            </w:r>
            <w:proofErr w:type="spellEnd"/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Класс опасности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Величина СЗЗ, 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Обоснование</w:t>
            </w:r>
          </w:p>
        </w:tc>
      </w:tr>
      <w:tr w:rsidR="001B082E" w:rsidRPr="009938F4" w:rsidTr="001B082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I класс санитарной опасности, санитарно-защитная зона 1000 м.</w:t>
            </w:r>
          </w:p>
        </w:tc>
      </w:tr>
      <w:tr w:rsidR="001B082E" w:rsidRPr="009938F4" w:rsidTr="001B082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Скотомогильник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1B082E" w:rsidRPr="009938F4" w:rsidTr="001B082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Полигон ТБО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1B082E" w:rsidRPr="009938F4" w:rsidTr="001B082E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IV класс санитарной опасности, санитарно-защитная зона 100 м.</w:t>
            </w:r>
          </w:p>
        </w:tc>
      </w:tr>
      <w:tr w:rsidR="001B082E" w:rsidRPr="009938F4" w:rsidTr="001B082E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Молочная ферма с. </w:t>
            </w:r>
            <w:proofErr w:type="spell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Биаз</w:t>
            </w:r>
            <w:proofErr w:type="gramStart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proofErr w:type="spell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</w:t>
            </w:r>
            <w:proofErr w:type="gramEnd"/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 100 голов)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1B082E" w:rsidRPr="009938F4" w:rsidTr="001B082E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V класс санитарной опасности, санитарно-защитная зона 50 м.</w:t>
            </w:r>
          </w:p>
        </w:tc>
      </w:tr>
      <w:tr w:rsidR="001B082E" w:rsidRPr="009938F4" w:rsidTr="001B082E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Кладбище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2.2.1/2.1.1.1200-03</w:t>
            </w:r>
          </w:p>
        </w:tc>
      </w:tr>
      <w:tr w:rsidR="001B082E" w:rsidRPr="009938F4" w:rsidTr="001B082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АЗС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V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СанПиН</w:t>
            </w:r>
            <w:proofErr w:type="spellEnd"/>
            <w:r w:rsidRPr="009938F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2.2.1/2.1.1.1200-03</w:t>
            </w:r>
          </w:p>
        </w:tc>
      </w:tr>
    </w:tbl>
    <w:p w:rsidR="001B082E" w:rsidRPr="009938F4" w:rsidRDefault="001B082E" w:rsidP="001B082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917D5" w:rsidRPr="009938F4" w:rsidRDefault="005917D5" w:rsidP="005917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917D5" w:rsidRPr="009938F4" w:rsidRDefault="000C3A71" w:rsidP="00EE7024">
      <w:pPr>
        <w:pStyle w:val="26"/>
      </w:pPr>
      <w:bookmarkStart w:id="33" w:name="_Toc375837035"/>
      <w:r w:rsidRPr="009938F4">
        <w:t>8</w:t>
      </w:r>
      <w:r w:rsidR="0056139E" w:rsidRPr="009938F4">
        <w:t>.</w:t>
      </w:r>
      <w:r w:rsidR="005917D5" w:rsidRPr="009938F4">
        <w:t>6 Система озеленения и организация мест отдыха населения</w:t>
      </w:r>
      <w:bookmarkEnd w:id="33"/>
    </w:p>
    <w:p w:rsidR="005917D5" w:rsidRPr="009938F4" w:rsidRDefault="005917D5" w:rsidP="005917D5">
      <w:pPr>
        <w:pStyle w:val="afd"/>
        <w:rPr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Проектом предусматривается следующие виды озеленения:</w:t>
      </w:r>
    </w:p>
    <w:p w:rsidR="001B082E" w:rsidRPr="009938F4" w:rsidRDefault="001B082E" w:rsidP="001B082E">
      <w:pPr>
        <w:pStyle w:val="S8"/>
        <w:numPr>
          <w:ilvl w:val="0"/>
          <w:numId w:val="53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Насаждения общего пользования (скверы, парки);</w:t>
      </w:r>
    </w:p>
    <w:p w:rsidR="001B082E" w:rsidRPr="009938F4" w:rsidRDefault="001B082E" w:rsidP="001B082E">
      <w:pPr>
        <w:pStyle w:val="S8"/>
        <w:numPr>
          <w:ilvl w:val="0"/>
          <w:numId w:val="53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Насаждения ограниченного пользования на участках общественных зданий, в палисадниках жилых домов.</w:t>
      </w:r>
    </w:p>
    <w:p w:rsidR="001B082E" w:rsidRPr="009938F4" w:rsidRDefault="001B082E" w:rsidP="001B082E">
      <w:pPr>
        <w:pStyle w:val="S8"/>
        <w:numPr>
          <w:ilvl w:val="0"/>
          <w:numId w:val="53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Насаждения специального назначения (санитарно-защитные между жилой и производственной зоной и ветрозащитные со стороны </w:t>
      </w:r>
      <w:r w:rsidRPr="009938F4">
        <w:rPr>
          <w:color w:val="000000" w:themeColor="text1"/>
          <w:szCs w:val="28"/>
        </w:rPr>
        <w:lastRenderedPageBreak/>
        <w:t>господствующих ветров). В основу планировочной зеленных насаждений общего пользования положен принцип непрерывности озеленения.</w:t>
      </w:r>
    </w:p>
    <w:p w:rsidR="001B082E" w:rsidRPr="009938F4" w:rsidRDefault="001B082E" w:rsidP="001B082E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Проектом предусмотрено размещение на территории следующих объектов озеленения местного значения: </w:t>
      </w:r>
    </w:p>
    <w:p w:rsidR="001B082E" w:rsidRPr="009938F4" w:rsidRDefault="001B082E" w:rsidP="001B082E">
      <w:pPr>
        <w:pStyle w:val="S8"/>
        <w:numPr>
          <w:ilvl w:val="0"/>
          <w:numId w:val="52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Сквер, площадь в центральной части села перед школой, строительство открытых спортивных и детских игровых площадок по территории села;</w:t>
      </w:r>
    </w:p>
    <w:p w:rsidR="001B082E" w:rsidRPr="009938F4" w:rsidRDefault="001B082E" w:rsidP="001B082E">
      <w:pPr>
        <w:pStyle w:val="S8"/>
        <w:numPr>
          <w:ilvl w:val="0"/>
          <w:numId w:val="52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Озеленение придомовых территорий, озеленение территорий общественных зданий и сооружений;</w:t>
      </w:r>
    </w:p>
    <w:p w:rsidR="001B082E" w:rsidRPr="009938F4" w:rsidRDefault="001B082E" w:rsidP="001B082E">
      <w:pPr>
        <w:pStyle w:val="S8"/>
        <w:numPr>
          <w:ilvl w:val="0"/>
          <w:numId w:val="52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Благоустройство прибрежных территорий, создание рекреационных зон;</w:t>
      </w:r>
    </w:p>
    <w:p w:rsidR="001B082E" w:rsidRPr="009938F4" w:rsidRDefault="001B082E" w:rsidP="001B082E">
      <w:pPr>
        <w:pStyle w:val="S8"/>
        <w:numPr>
          <w:ilvl w:val="0"/>
          <w:numId w:val="52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Предполагается организация цветников и реконструкция газонов, установка новых малых архитектурных форм, установка уличного освещения, оформление входных зон;</w:t>
      </w:r>
    </w:p>
    <w:p w:rsidR="001B082E" w:rsidRPr="009938F4" w:rsidRDefault="001B082E" w:rsidP="001B082E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Озеленение ограниченного использования – озеленение и благоустройство территорий детского сада, школы.</w:t>
      </w:r>
    </w:p>
    <w:p w:rsidR="005917D5" w:rsidRPr="009938F4" w:rsidRDefault="005917D5" w:rsidP="005917D5">
      <w:pPr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17D5" w:rsidRPr="009938F4" w:rsidRDefault="001F380E" w:rsidP="00EE7024">
      <w:pPr>
        <w:pStyle w:val="26"/>
      </w:pPr>
      <w:bookmarkStart w:id="34" w:name="_Toc375837036"/>
      <w:r w:rsidRPr="009938F4">
        <w:t>8</w:t>
      </w:r>
      <w:r w:rsidR="005917D5" w:rsidRPr="009938F4">
        <w:t>.</w:t>
      </w:r>
      <w:r w:rsidR="0056139E" w:rsidRPr="009938F4">
        <w:t>7</w:t>
      </w:r>
      <w:r w:rsidR="005917D5" w:rsidRPr="009938F4">
        <w:t xml:space="preserve"> Развитие и размещение объектов транспортной инфраструктуры</w:t>
      </w:r>
      <w:bookmarkEnd w:id="34"/>
    </w:p>
    <w:p w:rsidR="005917D5" w:rsidRPr="009938F4" w:rsidRDefault="005917D5" w:rsidP="005917D5">
      <w:pPr>
        <w:pStyle w:val="afd"/>
        <w:rPr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Внешний транспорт</w:t>
      </w:r>
    </w:p>
    <w:p w:rsidR="001B082E" w:rsidRPr="009938F4" w:rsidRDefault="001B082E" w:rsidP="001B082E">
      <w:pPr>
        <w:pStyle w:val="afd"/>
        <w:rPr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Структура внешних транспортных связей не претерпит каких-либо значительных изменений на расчётный срок.</w:t>
      </w:r>
    </w:p>
    <w:p w:rsidR="001B082E" w:rsidRPr="009938F4" w:rsidRDefault="001B082E" w:rsidP="001B082E">
      <w:pPr>
        <w:pStyle w:val="S8"/>
        <w:rPr>
          <w:i/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Планируется</w:t>
      </w:r>
      <w:proofErr w:type="gramStart"/>
      <w:r w:rsidRPr="009938F4">
        <w:rPr>
          <w:color w:val="000000" w:themeColor="text1"/>
          <w:szCs w:val="28"/>
        </w:rPr>
        <w:t xml:space="preserve"> </w:t>
      </w:r>
      <w:r w:rsidRPr="009938F4">
        <w:rPr>
          <w:i/>
          <w:color w:val="000000" w:themeColor="text1"/>
          <w:szCs w:val="28"/>
        </w:rPr>
        <w:t>:</w:t>
      </w:r>
      <w:proofErr w:type="gramEnd"/>
    </w:p>
    <w:p w:rsidR="001B082E" w:rsidRPr="009938F4" w:rsidRDefault="001B082E" w:rsidP="001B082E">
      <w:pPr>
        <w:pStyle w:val="S8"/>
        <w:numPr>
          <w:ilvl w:val="0"/>
          <w:numId w:val="60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Реконструкция автомобильных дорог межмуниципального значения Н-2303   </w:t>
      </w:r>
      <w:proofErr w:type="gramStart"/>
      <w:r w:rsidRPr="009938F4">
        <w:rPr>
          <w:color w:val="000000" w:themeColor="text1"/>
          <w:szCs w:val="28"/>
        </w:rPr>
        <w:t>Северное</w:t>
      </w:r>
      <w:proofErr w:type="gramEnd"/>
      <w:r w:rsidRPr="009938F4">
        <w:rPr>
          <w:color w:val="000000" w:themeColor="text1"/>
          <w:szCs w:val="28"/>
        </w:rPr>
        <w:t xml:space="preserve"> -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- гр. </w:t>
      </w:r>
      <w:proofErr w:type="spellStart"/>
      <w:r w:rsidRPr="009938F4">
        <w:rPr>
          <w:color w:val="000000" w:themeColor="text1"/>
          <w:szCs w:val="28"/>
        </w:rPr>
        <w:t>Кыштовского</w:t>
      </w:r>
      <w:proofErr w:type="spellEnd"/>
      <w:r w:rsidRPr="009938F4">
        <w:rPr>
          <w:color w:val="000000" w:themeColor="text1"/>
          <w:szCs w:val="28"/>
        </w:rPr>
        <w:t xml:space="preserve"> района с доведением до параметров </w:t>
      </w:r>
      <w:r w:rsidRPr="009938F4">
        <w:rPr>
          <w:color w:val="000000" w:themeColor="text1"/>
          <w:szCs w:val="28"/>
          <w:lang w:val="en-US"/>
        </w:rPr>
        <w:t>IV</w:t>
      </w:r>
      <w:r w:rsidRPr="009938F4">
        <w:rPr>
          <w:color w:val="000000" w:themeColor="text1"/>
          <w:szCs w:val="28"/>
        </w:rPr>
        <w:t xml:space="preserve"> технической категории. </w:t>
      </w:r>
    </w:p>
    <w:p w:rsidR="001B082E" w:rsidRPr="009938F4" w:rsidRDefault="001B082E" w:rsidP="001B082E">
      <w:pPr>
        <w:pStyle w:val="S8"/>
        <w:numPr>
          <w:ilvl w:val="0"/>
          <w:numId w:val="60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Н-2305 30 </w:t>
      </w:r>
      <w:proofErr w:type="gramStart"/>
      <w:r w:rsidRPr="009938F4">
        <w:rPr>
          <w:color w:val="000000" w:themeColor="text1"/>
          <w:szCs w:val="28"/>
        </w:rPr>
        <w:t>км</w:t>
      </w:r>
      <w:proofErr w:type="gramEnd"/>
      <w:r w:rsidRPr="009938F4">
        <w:rPr>
          <w:color w:val="000000" w:themeColor="text1"/>
          <w:szCs w:val="28"/>
        </w:rPr>
        <w:t xml:space="preserve"> а/</w:t>
      </w:r>
      <w:proofErr w:type="spellStart"/>
      <w:r w:rsidRPr="009938F4">
        <w:rPr>
          <w:color w:val="000000" w:themeColor="text1"/>
          <w:szCs w:val="28"/>
        </w:rPr>
        <w:t>д</w:t>
      </w:r>
      <w:proofErr w:type="spellEnd"/>
      <w:r w:rsidRPr="009938F4">
        <w:rPr>
          <w:color w:val="000000" w:themeColor="text1"/>
          <w:szCs w:val="28"/>
        </w:rPr>
        <w:t xml:space="preserve"> "Н-2303" - </w:t>
      </w:r>
      <w:proofErr w:type="spellStart"/>
      <w:r w:rsidRPr="009938F4">
        <w:rPr>
          <w:color w:val="000000" w:themeColor="text1"/>
          <w:szCs w:val="28"/>
        </w:rPr>
        <w:t>Биаза</w:t>
      </w:r>
      <w:proofErr w:type="spellEnd"/>
      <w:r w:rsidRPr="009938F4">
        <w:rPr>
          <w:color w:val="000000" w:themeColor="text1"/>
          <w:szCs w:val="28"/>
        </w:rPr>
        <w:t xml:space="preserve"> - </w:t>
      </w:r>
      <w:proofErr w:type="spellStart"/>
      <w:r w:rsidRPr="009938F4">
        <w:rPr>
          <w:color w:val="000000" w:themeColor="text1"/>
          <w:szCs w:val="28"/>
        </w:rPr>
        <w:t>Останинка</w:t>
      </w:r>
      <w:proofErr w:type="spellEnd"/>
      <w:r w:rsidRPr="009938F4">
        <w:rPr>
          <w:color w:val="000000" w:themeColor="text1"/>
          <w:szCs w:val="28"/>
        </w:rPr>
        <w:t xml:space="preserve">.  </w:t>
      </w:r>
    </w:p>
    <w:p w:rsidR="001B082E" w:rsidRPr="009938F4" w:rsidRDefault="001B082E" w:rsidP="001B082E">
      <w:pPr>
        <w:pStyle w:val="S8"/>
        <w:numPr>
          <w:ilvl w:val="0"/>
          <w:numId w:val="60"/>
        </w:numPr>
        <w:ind w:left="0" w:firstLine="709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Н-2307 1 </w:t>
      </w:r>
      <w:proofErr w:type="gramStart"/>
      <w:r w:rsidRPr="009938F4">
        <w:rPr>
          <w:color w:val="000000" w:themeColor="text1"/>
          <w:szCs w:val="28"/>
        </w:rPr>
        <w:t>км</w:t>
      </w:r>
      <w:proofErr w:type="gramEnd"/>
      <w:r w:rsidRPr="009938F4">
        <w:rPr>
          <w:color w:val="000000" w:themeColor="text1"/>
          <w:szCs w:val="28"/>
        </w:rPr>
        <w:t xml:space="preserve"> а/</w:t>
      </w:r>
      <w:proofErr w:type="spellStart"/>
      <w:r w:rsidRPr="009938F4">
        <w:rPr>
          <w:color w:val="000000" w:themeColor="text1"/>
          <w:szCs w:val="28"/>
        </w:rPr>
        <w:t>д</w:t>
      </w:r>
      <w:proofErr w:type="spellEnd"/>
      <w:r w:rsidRPr="009938F4">
        <w:rPr>
          <w:color w:val="000000" w:themeColor="text1"/>
          <w:szCs w:val="28"/>
        </w:rPr>
        <w:t xml:space="preserve"> "Н-2305" - Бергуль.  </w:t>
      </w:r>
    </w:p>
    <w:p w:rsidR="001B082E" w:rsidRPr="009938F4" w:rsidRDefault="001B082E" w:rsidP="001B082E">
      <w:pPr>
        <w:pStyle w:val="S8"/>
        <w:numPr>
          <w:ilvl w:val="0"/>
          <w:numId w:val="60"/>
        </w:numPr>
        <w:ind w:left="709" w:firstLine="0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Реконструкция автомобильного объезда вокруг </w:t>
      </w:r>
      <w:proofErr w:type="spellStart"/>
      <w:r w:rsidRPr="009938F4">
        <w:rPr>
          <w:color w:val="000000" w:themeColor="text1"/>
          <w:szCs w:val="28"/>
        </w:rPr>
        <w:t>с</w:t>
      </w:r>
      <w:proofErr w:type="gramStart"/>
      <w:r w:rsidRPr="009938F4">
        <w:rPr>
          <w:color w:val="000000" w:themeColor="text1"/>
          <w:szCs w:val="28"/>
        </w:rPr>
        <w:t>.Б</w:t>
      </w:r>
      <w:proofErr w:type="gramEnd"/>
      <w:r w:rsidRPr="009938F4">
        <w:rPr>
          <w:color w:val="000000" w:themeColor="text1"/>
          <w:szCs w:val="28"/>
        </w:rPr>
        <w:t>иаза</w:t>
      </w:r>
      <w:proofErr w:type="spellEnd"/>
      <w:r w:rsidRPr="009938F4">
        <w:rPr>
          <w:color w:val="000000" w:themeColor="text1"/>
          <w:szCs w:val="28"/>
        </w:rPr>
        <w:t xml:space="preserve">.  </w:t>
      </w:r>
    </w:p>
    <w:p w:rsidR="001B082E" w:rsidRPr="009938F4" w:rsidRDefault="001B082E" w:rsidP="001B082E">
      <w:pPr>
        <w:pStyle w:val="S8"/>
        <w:rPr>
          <w:i/>
          <w:color w:val="000000" w:themeColor="text1"/>
          <w:szCs w:val="28"/>
        </w:rPr>
      </w:pPr>
    </w:p>
    <w:p w:rsidR="001B082E" w:rsidRPr="009938F4" w:rsidRDefault="001B082E" w:rsidP="001B082E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Внутренний транспорт, улично-дорожная сеть</w:t>
      </w:r>
    </w:p>
    <w:p w:rsidR="001B082E" w:rsidRPr="009938F4" w:rsidRDefault="001B082E" w:rsidP="001B082E">
      <w:pPr>
        <w:pStyle w:val="S8"/>
        <w:jc w:val="center"/>
        <w:rPr>
          <w:b/>
          <w:color w:val="000000" w:themeColor="text1"/>
          <w:szCs w:val="28"/>
        </w:rPr>
      </w:pP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основу проектного решения улично-дорожной сети положены следующие принципы: </w:t>
      </w:r>
    </w:p>
    <w:p w:rsidR="001B082E" w:rsidRPr="009938F4" w:rsidRDefault="001B082E" w:rsidP="001B082E">
      <w:pPr>
        <w:pStyle w:val="a7"/>
        <w:numPr>
          <w:ilvl w:val="0"/>
          <w:numId w:val="54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Максимально сохранение сложившейся структуры улиц и дорог, существующей застройки.</w:t>
      </w:r>
    </w:p>
    <w:p w:rsidR="001B082E" w:rsidRPr="009938F4" w:rsidRDefault="001B082E" w:rsidP="001B082E">
      <w:pPr>
        <w:pStyle w:val="a7"/>
        <w:numPr>
          <w:ilvl w:val="0"/>
          <w:numId w:val="54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Учёт прежних проектных разработок с обеспечением наиболее удобных связей жилых зон с центром, местами труда, внешними дорогами с учётом сложившегося положения и новых тенденций в строительстве.</w:t>
      </w:r>
    </w:p>
    <w:p w:rsidR="001B082E" w:rsidRPr="009938F4" w:rsidRDefault="001B082E" w:rsidP="001B082E">
      <w:pPr>
        <w:pStyle w:val="a7"/>
        <w:numPr>
          <w:ilvl w:val="0"/>
          <w:numId w:val="54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Пропуск транзитного и грузового транспорта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вне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периферии жилой застройки.</w:t>
      </w:r>
    </w:p>
    <w:p w:rsidR="001B082E" w:rsidRPr="009938F4" w:rsidRDefault="001B082E" w:rsidP="001B082E">
      <w:pPr>
        <w:pStyle w:val="a7"/>
        <w:numPr>
          <w:ilvl w:val="0"/>
          <w:numId w:val="54"/>
        </w:numPr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Реконструкция существующих улиц, особенно в центре, с расширением их в линиях застройки, по мере возможностей, проезжих частей, с озеленением и тротуарами для пешеходов, уменьшением влияния шума и загазованности на застройку.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Проектом предусмотрена следующая классификация улично-дорожной сети: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1. главные улицы;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2. улицы в жилой застройке: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- основные улицы;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- второстепенные улицы;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3.проезды.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Проектом предусматривается:</w:t>
      </w:r>
    </w:p>
    <w:p w:rsidR="001B082E" w:rsidRPr="009938F4" w:rsidRDefault="001B082E" w:rsidP="001B082E">
      <w:pPr>
        <w:numPr>
          <w:ilvl w:val="0"/>
          <w:numId w:val="56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строительство улиц в жилой застройке;</w:t>
      </w:r>
    </w:p>
    <w:p w:rsidR="001B082E" w:rsidRPr="009938F4" w:rsidRDefault="001B082E" w:rsidP="001B082E">
      <w:pPr>
        <w:numPr>
          <w:ilvl w:val="0"/>
          <w:numId w:val="56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строительство улиц и дорог на территории освоения под застройку на первую очередь и расчётный срок;</w:t>
      </w:r>
    </w:p>
    <w:p w:rsidR="001B082E" w:rsidRPr="009938F4" w:rsidRDefault="001B082E" w:rsidP="001B082E">
      <w:pPr>
        <w:numPr>
          <w:ilvl w:val="0"/>
          <w:numId w:val="56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асфальтирование и полное благоустройство всех улиц и дорог;</w:t>
      </w:r>
    </w:p>
    <w:p w:rsidR="001B082E" w:rsidRPr="009938F4" w:rsidRDefault="001B082E" w:rsidP="001B082E">
      <w:pPr>
        <w:numPr>
          <w:ilvl w:val="0"/>
          <w:numId w:val="56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асфальтирование улиц в жилой застройке;</w:t>
      </w:r>
    </w:p>
    <w:p w:rsidR="001B082E" w:rsidRPr="009938F4" w:rsidRDefault="001B082E" w:rsidP="001B082E">
      <w:pPr>
        <w:numPr>
          <w:ilvl w:val="0"/>
          <w:numId w:val="56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>строительство проектируемой дорожной сети.</w:t>
      </w:r>
    </w:p>
    <w:p w:rsidR="001B082E" w:rsidRPr="009938F4" w:rsidRDefault="001B082E" w:rsidP="001B082E">
      <w:pPr>
        <w:spacing w:after="0" w:line="240" w:lineRule="auto"/>
        <w:ind w:left="1429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на расчётный срок улицы и дороги будут занимать 9,19 % территории. Общая протяженность улично-дорожной сети составит 9,7 км. На первую очередь в посёлке предусматривается реконструкция и благоустройство главных и основных улиц с оборудованием тротуарами и зелёными насаждениями, дренажными лотками; асфальтирование всех улиц в жилой застройке, а также строительство проектируемой дорожной сети застройки на первую очередь. На расчётный срок необходимо выполнить полное благоустройство всей существующей улично-дорожной сети и аналогично строительство проектируемой дорожной сети. Улицы, классифицируемые как внутриквартальные проезды, могут быть выполнены в щебёночном и </w:t>
      </w:r>
      <w:proofErr w:type="spellStart"/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грунто-щебёночном</w:t>
      </w:r>
      <w:proofErr w:type="spellEnd"/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покрытии.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Из-за малой величины посёлка и соответственно транспорта, интенсивность движения по улицам и дорогам ожидается небольшой, поэтому движение на перекрестках в основном будет </w:t>
      </w:r>
      <w:proofErr w:type="spellStart"/>
      <w:r w:rsidRPr="009938F4">
        <w:rPr>
          <w:rFonts w:ascii="Times New Roman" w:hAnsi="Times New Roman"/>
          <w:color w:val="000000" w:themeColor="text1"/>
          <w:sz w:val="28"/>
          <w:szCs w:val="28"/>
        </w:rPr>
        <w:t>саморегулируемым</w:t>
      </w:r>
      <w:proofErr w:type="spell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, предложения по размещению светофоров предполагается на дальнейших стадиях проектирования. </w:t>
      </w:r>
    </w:p>
    <w:p w:rsidR="001B082E" w:rsidRPr="009938F4" w:rsidRDefault="001B082E" w:rsidP="001B082E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Автомобилизация составит 152 автомобилей из расчёта 400 автомобилей на 1000 жителей. </w:t>
      </w:r>
      <w:proofErr w:type="gramStart"/>
      <w:r w:rsidRPr="009938F4">
        <w:rPr>
          <w:rFonts w:ascii="Times New Roman" w:hAnsi="Times New Roman"/>
          <w:color w:val="000000" w:themeColor="text1"/>
          <w:sz w:val="28"/>
          <w:szCs w:val="28"/>
        </w:rPr>
        <w:t>Действующие АЗС для обслуживания сохраняются.</w:t>
      </w:r>
      <w:proofErr w:type="gramEnd"/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Следует избегать размещения станций технического обслуживания автомобилей (СТО) в пределах жилых, для размещения подобных объектов предусмотрены коммунальные зоны.</w:t>
      </w:r>
    </w:p>
    <w:p w:rsidR="001B082E" w:rsidRPr="009938F4" w:rsidRDefault="001B082E" w:rsidP="001B082E">
      <w:pPr>
        <w:pStyle w:val="af2"/>
        <w:spacing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 xml:space="preserve">Рекомендуется предусматривать специальные стояночные места  на парковке автотранспорта, у всех основных входов в жилые дома и объекты </w:t>
      </w:r>
      <w:r w:rsidRPr="009938F4">
        <w:rPr>
          <w:color w:val="000000" w:themeColor="text1"/>
          <w:sz w:val="28"/>
          <w:szCs w:val="28"/>
        </w:rPr>
        <w:lastRenderedPageBreak/>
        <w:t>культурно-бытового обслуживания и общественного назначения  следует устраивать пандусы (уклон 8-10% с поручнями).</w:t>
      </w:r>
    </w:p>
    <w:p w:rsidR="005917D5" w:rsidRPr="009938F4" w:rsidRDefault="005917D5" w:rsidP="005917D5">
      <w:pPr>
        <w:pStyle w:val="af2"/>
        <w:spacing w:after="0"/>
        <w:ind w:left="0" w:right="-2" w:firstLine="709"/>
        <w:jc w:val="both"/>
        <w:rPr>
          <w:color w:val="000000" w:themeColor="text1"/>
          <w:sz w:val="28"/>
          <w:szCs w:val="28"/>
        </w:rPr>
      </w:pPr>
    </w:p>
    <w:bookmarkEnd w:id="32"/>
    <w:p w:rsidR="000C08EF" w:rsidRPr="009938F4" w:rsidRDefault="000C08EF" w:rsidP="008F53F8">
      <w:pPr>
        <w:pStyle w:val="S32"/>
        <w:keepNext w:val="0"/>
        <w:numPr>
          <w:ilvl w:val="2"/>
          <w:numId w:val="0"/>
        </w:numPr>
        <w:suppressAutoHyphens w:val="0"/>
        <w:jc w:val="left"/>
        <w:rPr>
          <w:b w:val="0"/>
          <w:i w:val="0"/>
          <w:color w:val="000000" w:themeColor="text1"/>
        </w:rPr>
      </w:pPr>
    </w:p>
    <w:p w:rsidR="00593276" w:rsidRPr="009938F4" w:rsidRDefault="001F380E" w:rsidP="00EE7024">
      <w:pPr>
        <w:pStyle w:val="26"/>
      </w:pPr>
      <w:bookmarkStart w:id="35" w:name="_Toc331997469"/>
      <w:r w:rsidRPr="009938F4">
        <w:t>8</w:t>
      </w:r>
      <w:r w:rsidR="00D677C7" w:rsidRPr="009938F4">
        <w:t>.</w:t>
      </w:r>
      <w:r w:rsidR="0056139E" w:rsidRPr="009938F4">
        <w:t>8</w:t>
      </w:r>
      <w:r w:rsidR="00D677C7" w:rsidRPr="009938F4">
        <w:t xml:space="preserve"> </w:t>
      </w:r>
      <w:r w:rsidR="00593276" w:rsidRPr="009938F4">
        <w:t>Инженерная подготовка и вертикальная планировка территории</w:t>
      </w:r>
      <w:bookmarkEnd w:id="35"/>
    </w:p>
    <w:p w:rsidR="00E111B8" w:rsidRPr="009938F4" w:rsidRDefault="00E111B8" w:rsidP="00EE7024">
      <w:pPr>
        <w:pStyle w:val="26"/>
      </w:pPr>
    </w:p>
    <w:p w:rsidR="00406324" w:rsidRPr="009938F4" w:rsidRDefault="00406324" w:rsidP="00406324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Проектом предусмотрены следующие мероприятия по инженерной подготов</w:t>
      </w:r>
      <w:r w:rsidR="00044DD4" w:rsidRPr="009938F4">
        <w:rPr>
          <w:color w:val="000000" w:themeColor="text1"/>
          <w:szCs w:val="28"/>
        </w:rPr>
        <w:t>к</w:t>
      </w:r>
      <w:r w:rsidRPr="009938F4">
        <w:rPr>
          <w:color w:val="000000" w:themeColor="text1"/>
          <w:szCs w:val="28"/>
        </w:rPr>
        <w:t>е территории:</w:t>
      </w:r>
    </w:p>
    <w:p w:rsidR="00406324" w:rsidRPr="009938F4" w:rsidRDefault="00406324" w:rsidP="00436FD0">
      <w:pPr>
        <w:pStyle w:val="S8"/>
        <w:numPr>
          <w:ilvl w:val="0"/>
          <w:numId w:val="55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Вертикальная план</w:t>
      </w:r>
      <w:r w:rsidR="00044DD4" w:rsidRPr="009938F4">
        <w:rPr>
          <w:color w:val="000000" w:themeColor="text1"/>
          <w:szCs w:val="28"/>
        </w:rPr>
        <w:t>и</w:t>
      </w:r>
      <w:r w:rsidRPr="009938F4">
        <w:rPr>
          <w:color w:val="000000" w:themeColor="text1"/>
          <w:szCs w:val="28"/>
        </w:rPr>
        <w:t>ровка</w:t>
      </w:r>
    </w:p>
    <w:p w:rsidR="00406324" w:rsidRPr="009938F4" w:rsidRDefault="00406324" w:rsidP="00436FD0">
      <w:pPr>
        <w:pStyle w:val="S8"/>
        <w:numPr>
          <w:ilvl w:val="0"/>
          <w:numId w:val="55"/>
        </w:numPr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Дренажно-ливневая сеть</w:t>
      </w:r>
    </w:p>
    <w:p w:rsidR="00406324" w:rsidRPr="009938F4" w:rsidRDefault="00406324" w:rsidP="00044DD4">
      <w:pPr>
        <w:pStyle w:val="S8"/>
        <w:ind w:firstLine="0"/>
        <w:rPr>
          <w:color w:val="000000" w:themeColor="text1"/>
          <w:szCs w:val="28"/>
        </w:rPr>
      </w:pPr>
    </w:p>
    <w:p w:rsidR="00055683" w:rsidRPr="009938F4" w:rsidRDefault="00055683" w:rsidP="00055683">
      <w:pPr>
        <w:pStyle w:val="S8"/>
        <w:rPr>
          <w:b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>Вертикальная плани</w:t>
      </w:r>
      <w:r w:rsidR="00044DD4" w:rsidRPr="009938F4">
        <w:rPr>
          <w:b/>
          <w:color w:val="000000" w:themeColor="text1"/>
          <w:szCs w:val="28"/>
        </w:rPr>
        <w:t>р</w:t>
      </w:r>
      <w:r w:rsidRPr="009938F4">
        <w:rPr>
          <w:b/>
          <w:color w:val="000000" w:themeColor="text1"/>
          <w:szCs w:val="28"/>
        </w:rPr>
        <w:t>о</w:t>
      </w:r>
      <w:r w:rsidR="00044DD4" w:rsidRPr="009938F4">
        <w:rPr>
          <w:b/>
          <w:color w:val="000000" w:themeColor="text1"/>
          <w:szCs w:val="28"/>
        </w:rPr>
        <w:t>в</w:t>
      </w:r>
      <w:r w:rsidRPr="009938F4">
        <w:rPr>
          <w:b/>
          <w:color w:val="000000" w:themeColor="text1"/>
          <w:szCs w:val="28"/>
        </w:rPr>
        <w:t>ка</w:t>
      </w:r>
    </w:p>
    <w:p w:rsidR="00055683" w:rsidRPr="009938F4" w:rsidRDefault="00055683" w:rsidP="00055683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Вертикальная планировка территории из-за сложного рельефа</w:t>
      </w:r>
      <w:r w:rsidR="00044DD4" w:rsidRPr="009938F4">
        <w:rPr>
          <w:color w:val="000000" w:themeColor="text1"/>
          <w:szCs w:val="28"/>
        </w:rPr>
        <w:t xml:space="preserve"> </w:t>
      </w:r>
      <w:r w:rsidRPr="009938F4">
        <w:rPr>
          <w:color w:val="000000" w:themeColor="text1"/>
          <w:szCs w:val="28"/>
        </w:rPr>
        <w:t>решается с минимальн</w:t>
      </w:r>
      <w:r w:rsidR="00044DD4" w:rsidRPr="009938F4">
        <w:rPr>
          <w:color w:val="000000" w:themeColor="text1"/>
          <w:szCs w:val="28"/>
        </w:rPr>
        <w:t>ы</w:t>
      </w:r>
      <w:r w:rsidRPr="009938F4">
        <w:rPr>
          <w:color w:val="000000" w:themeColor="text1"/>
          <w:szCs w:val="28"/>
        </w:rPr>
        <w:t xml:space="preserve">ми уклонами по проездам. </w:t>
      </w:r>
      <w:proofErr w:type="gramStart"/>
      <w:r w:rsidRPr="009938F4">
        <w:rPr>
          <w:color w:val="000000" w:themeColor="text1"/>
          <w:szCs w:val="28"/>
        </w:rPr>
        <w:t>В</w:t>
      </w:r>
      <w:proofErr w:type="gramEnd"/>
      <w:r w:rsidRPr="009938F4">
        <w:rPr>
          <w:color w:val="000000" w:themeColor="text1"/>
          <w:szCs w:val="28"/>
        </w:rPr>
        <w:t xml:space="preserve"> </w:t>
      </w:r>
      <w:proofErr w:type="gramStart"/>
      <w:r w:rsidRPr="009938F4">
        <w:rPr>
          <w:color w:val="000000" w:themeColor="text1"/>
          <w:szCs w:val="28"/>
        </w:rPr>
        <w:t>таких</w:t>
      </w:r>
      <w:proofErr w:type="gramEnd"/>
      <w:r w:rsidRPr="009938F4">
        <w:rPr>
          <w:color w:val="000000" w:themeColor="text1"/>
          <w:szCs w:val="28"/>
        </w:rPr>
        <w:t xml:space="preserve"> условия отвод поверхностного стока по лоткам улиц может быть решён только на ограниченных участках со сбросом в сеть ливневой канализации или дренажный кан</w:t>
      </w:r>
      <w:r w:rsidR="00044DD4" w:rsidRPr="009938F4">
        <w:rPr>
          <w:color w:val="000000" w:themeColor="text1"/>
          <w:szCs w:val="28"/>
        </w:rPr>
        <w:t>а</w:t>
      </w:r>
      <w:r w:rsidRPr="009938F4">
        <w:rPr>
          <w:color w:val="000000" w:themeColor="text1"/>
          <w:szCs w:val="28"/>
        </w:rPr>
        <w:t xml:space="preserve">л. Такое </w:t>
      </w:r>
      <w:r w:rsidR="00044DD4" w:rsidRPr="009938F4">
        <w:rPr>
          <w:color w:val="000000" w:themeColor="text1"/>
          <w:szCs w:val="28"/>
        </w:rPr>
        <w:t xml:space="preserve">решение </w:t>
      </w:r>
      <w:proofErr w:type="gramStart"/>
      <w:r w:rsidR="00044DD4" w:rsidRPr="009938F4">
        <w:rPr>
          <w:color w:val="000000" w:themeColor="text1"/>
          <w:szCs w:val="28"/>
        </w:rPr>
        <w:t>позволяет вести застройк</w:t>
      </w:r>
      <w:r w:rsidRPr="009938F4">
        <w:rPr>
          <w:color w:val="000000" w:themeColor="text1"/>
          <w:szCs w:val="28"/>
        </w:rPr>
        <w:t>у</w:t>
      </w:r>
      <w:r w:rsidR="00044DD4" w:rsidRPr="009938F4">
        <w:rPr>
          <w:color w:val="000000" w:themeColor="text1"/>
          <w:szCs w:val="28"/>
        </w:rPr>
        <w:t xml:space="preserve"> </w:t>
      </w:r>
      <w:r w:rsidRPr="009938F4">
        <w:rPr>
          <w:color w:val="000000" w:themeColor="text1"/>
          <w:szCs w:val="28"/>
        </w:rPr>
        <w:t>с максимальным сохранением суще</w:t>
      </w:r>
      <w:r w:rsidR="00044DD4" w:rsidRPr="009938F4">
        <w:rPr>
          <w:color w:val="000000" w:themeColor="text1"/>
          <w:szCs w:val="28"/>
        </w:rPr>
        <w:t>ст</w:t>
      </w:r>
      <w:r w:rsidRPr="009938F4">
        <w:rPr>
          <w:color w:val="000000" w:themeColor="text1"/>
          <w:szCs w:val="28"/>
        </w:rPr>
        <w:t>вующего рельефа избегая</w:t>
      </w:r>
      <w:proofErr w:type="gramEnd"/>
      <w:r w:rsidRPr="009938F4">
        <w:rPr>
          <w:color w:val="000000" w:themeColor="text1"/>
          <w:szCs w:val="28"/>
        </w:rPr>
        <w:t xml:space="preserve"> больших под</w:t>
      </w:r>
      <w:r w:rsidR="00044DD4" w:rsidRPr="009938F4">
        <w:rPr>
          <w:color w:val="000000" w:themeColor="text1"/>
          <w:szCs w:val="28"/>
        </w:rPr>
        <w:t>сыпок территории.</w:t>
      </w:r>
    </w:p>
    <w:p w:rsidR="00044DD4" w:rsidRPr="009938F4" w:rsidRDefault="00044DD4" w:rsidP="00055683">
      <w:pPr>
        <w:pStyle w:val="S8"/>
        <w:rPr>
          <w:color w:val="000000" w:themeColor="text1"/>
          <w:szCs w:val="28"/>
        </w:rPr>
      </w:pPr>
    </w:p>
    <w:p w:rsidR="00055683" w:rsidRPr="009938F4" w:rsidRDefault="00055683" w:rsidP="00055683">
      <w:pPr>
        <w:pStyle w:val="S8"/>
        <w:rPr>
          <w:b/>
          <w:color w:val="000000" w:themeColor="text1"/>
          <w:szCs w:val="28"/>
        </w:rPr>
      </w:pPr>
      <w:r w:rsidRPr="009938F4">
        <w:rPr>
          <w:b/>
          <w:color w:val="000000" w:themeColor="text1"/>
          <w:szCs w:val="28"/>
        </w:rPr>
        <w:t>Дренажно-ливневая сеть</w:t>
      </w:r>
    </w:p>
    <w:p w:rsidR="009A2E9F" w:rsidRPr="009938F4" w:rsidRDefault="00055683" w:rsidP="005917D5">
      <w:pPr>
        <w:pStyle w:val="S8"/>
        <w:rPr>
          <w:color w:val="000000" w:themeColor="text1"/>
          <w:szCs w:val="28"/>
        </w:rPr>
      </w:pPr>
      <w:proofErr w:type="gramStart"/>
      <w:r w:rsidRPr="009938F4">
        <w:rPr>
          <w:color w:val="000000" w:themeColor="text1"/>
          <w:szCs w:val="28"/>
        </w:rPr>
        <w:t xml:space="preserve">Учитывая плоский бессточный рельеф </w:t>
      </w:r>
      <w:r w:rsidR="001B082E" w:rsidRPr="009938F4">
        <w:rPr>
          <w:color w:val="000000" w:themeColor="text1"/>
          <w:szCs w:val="28"/>
        </w:rPr>
        <w:t>Д</w:t>
      </w:r>
      <w:r w:rsidRPr="009938F4">
        <w:rPr>
          <w:color w:val="000000" w:themeColor="text1"/>
          <w:szCs w:val="28"/>
        </w:rPr>
        <w:t>ренажно-лин</w:t>
      </w:r>
      <w:r w:rsidR="00044DD4" w:rsidRPr="009938F4">
        <w:rPr>
          <w:color w:val="000000" w:themeColor="text1"/>
          <w:szCs w:val="28"/>
        </w:rPr>
        <w:t>е</w:t>
      </w:r>
      <w:r w:rsidRPr="009938F4">
        <w:rPr>
          <w:color w:val="000000" w:themeColor="text1"/>
          <w:szCs w:val="28"/>
        </w:rPr>
        <w:t>вая сеть намечена</w:t>
      </w:r>
      <w:proofErr w:type="gramEnd"/>
      <w:r w:rsidRPr="009938F4">
        <w:rPr>
          <w:color w:val="000000" w:themeColor="text1"/>
          <w:szCs w:val="28"/>
        </w:rPr>
        <w:t xml:space="preserve"> по</w:t>
      </w:r>
      <w:r w:rsidR="00044DD4" w:rsidRPr="009938F4">
        <w:rPr>
          <w:color w:val="000000" w:themeColor="text1"/>
          <w:szCs w:val="28"/>
        </w:rPr>
        <w:t xml:space="preserve"> </w:t>
      </w:r>
      <w:r w:rsidR="00984201" w:rsidRPr="009938F4">
        <w:rPr>
          <w:color w:val="000000" w:themeColor="text1"/>
          <w:szCs w:val="28"/>
        </w:rPr>
        <w:t xml:space="preserve">основным улицам </w:t>
      </w:r>
      <w:r w:rsidR="005917D5" w:rsidRPr="009938F4">
        <w:rPr>
          <w:color w:val="000000" w:themeColor="text1"/>
          <w:szCs w:val="28"/>
        </w:rPr>
        <w:t xml:space="preserve">с. </w:t>
      </w:r>
      <w:proofErr w:type="spellStart"/>
      <w:r w:rsidR="001B082E" w:rsidRPr="009938F4">
        <w:rPr>
          <w:color w:val="000000" w:themeColor="text1"/>
          <w:szCs w:val="28"/>
        </w:rPr>
        <w:t>Биаза</w:t>
      </w:r>
      <w:proofErr w:type="spellEnd"/>
      <w:r w:rsidR="00984201" w:rsidRPr="009938F4">
        <w:rPr>
          <w:color w:val="000000" w:themeColor="text1"/>
          <w:szCs w:val="28"/>
        </w:rPr>
        <w:t xml:space="preserve">. </w:t>
      </w:r>
    </w:p>
    <w:p w:rsidR="0019201D" w:rsidRPr="009938F4" w:rsidRDefault="0019201D" w:rsidP="001B082E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Для </w:t>
      </w:r>
      <w:r w:rsidR="001B082E" w:rsidRPr="009938F4">
        <w:rPr>
          <w:color w:val="000000" w:themeColor="text1"/>
          <w:szCs w:val="28"/>
        </w:rPr>
        <w:t xml:space="preserve">пресечения разрушения берегов р. </w:t>
      </w:r>
      <w:proofErr w:type="spellStart"/>
      <w:r w:rsidR="001B082E" w:rsidRPr="009938F4">
        <w:rPr>
          <w:color w:val="000000" w:themeColor="text1"/>
          <w:szCs w:val="28"/>
        </w:rPr>
        <w:t>Биазинка</w:t>
      </w:r>
      <w:proofErr w:type="spellEnd"/>
      <w:r w:rsidR="001B082E" w:rsidRPr="009938F4">
        <w:rPr>
          <w:color w:val="000000" w:themeColor="text1"/>
          <w:szCs w:val="28"/>
        </w:rPr>
        <w:t xml:space="preserve"> следует предусмотреть берегоукрепительные мероприятия</w:t>
      </w:r>
      <w:r w:rsidRPr="009938F4">
        <w:rPr>
          <w:color w:val="000000" w:themeColor="text1"/>
          <w:szCs w:val="28"/>
        </w:rPr>
        <w:t>.</w:t>
      </w:r>
    </w:p>
    <w:p w:rsidR="00722725" w:rsidRPr="009938F4" w:rsidRDefault="00722725" w:rsidP="00055683">
      <w:pPr>
        <w:pStyle w:val="S8"/>
        <w:rPr>
          <w:color w:val="000000" w:themeColor="text1"/>
          <w:szCs w:val="28"/>
        </w:rPr>
      </w:pPr>
    </w:p>
    <w:p w:rsidR="00816D39" w:rsidRPr="009938F4" w:rsidRDefault="001F380E" w:rsidP="00EE7024">
      <w:pPr>
        <w:pStyle w:val="26"/>
      </w:pPr>
      <w:bookmarkStart w:id="36" w:name="_Toc331997470"/>
      <w:r w:rsidRPr="009938F4">
        <w:t>8</w:t>
      </w:r>
      <w:r w:rsidR="00861EE7" w:rsidRPr="009938F4">
        <w:t>.</w:t>
      </w:r>
      <w:r w:rsidR="0056139E" w:rsidRPr="009938F4">
        <w:t>9</w:t>
      </w:r>
      <w:r w:rsidR="00861EE7" w:rsidRPr="009938F4">
        <w:t xml:space="preserve"> </w:t>
      </w:r>
      <w:r w:rsidR="00816D39" w:rsidRPr="009938F4">
        <w:t>Развитие и размещение объектов инженерной инфраструктуры</w:t>
      </w:r>
      <w:bookmarkEnd w:id="36"/>
    </w:p>
    <w:p w:rsidR="0056139E" w:rsidRPr="009938F4" w:rsidRDefault="0056139E" w:rsidP="00B274DB">
      <w:pPr>
        <w:pStyle w:val="S8"/>
        <w:ind w:firstLine="0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Водоснабжение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Для повышения надежности водоснабжения и экологической безопасности населения, достижения соответствия параметров качества питьевой воды установленным нормативам </w:t>
      </w:r>
      <w:proofErr w:type="spellStart"/>
      <w:r w:rsidRPr="009938F4">
        <w:rPr>
          <w:color w:val="000000" w:themeColor="text1"/>
          <w:szCs w:val="28"/>
        </w:rPr>
        <w:t>СанПиН</w:t>
      </w:r>
      <w:proofErr w:type="spellEnd"/>
      <w:r w:rsidRPr="009938F4">
        <w:rPr>
          <w:color w:val="000000" w:themeColor="text1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водоснабжения»: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-предусмотреть строительство резервуаров – накопителей воды в соответствии со </w:t>
      </w:r>
      <w:proofErr w:type="spellStart"/>
      <w:r w:rsidRPr="009938F4">
        <w:rPr>
          <w:color w:val="000000" w:themeColor="text1"/>
          <w:szCs w:val="28"/>
        </w:rPr>
        <w:t>СНиП</w:t>
      </w:r>
      <w:proofErr w:type="spellEnd"/>
      <w:r w:rsidRPr="009938F4">
        <w:rPr>
          <w:color w:val="000000" w:themeColor="text1"/>
          <w:szCs w:val="28"/>
        </w:rPr>
        <w:t xml:space="preserve"> 2.04.02-84 «Водоснабжение. Наружные сети и сооружения»;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-провести инвентаризацию всех водозаборных скважин с целью выявления принадлежности и возможности их дальнейшей эксплуатации, либо ликвидации;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-в соответствии с Законом РФ «О недрах» оформить лицензии на право пользования недрами </w:t>
      </w:r>
      <w:proofErr w:type="gramStart"/>
      <w:r w:rsidRPr="009938F4">
        <w:rPr>
          <w:color w:val="000000" w:themeColor="text1"/>
          <w:szCs w:val="28"/>
        </w:rPr>
        <w:t>на</w:t>
      </w:r>
      <w:proofErr w:type="gramEnd"/>
      <w:r w:rsidRPr="009938F4">
        <w:rPr>
          <w:color w:val="000000" w:themeColor="text1"/>
          <w:szCs w:val="28"/>
        </w:rPr>
        <w:t xml:space="preserve"> действующие;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-в целях обеспечения санитарно – эпидемиологической надежности на всех водопроводах хозяйственно – питьевого назначения должны быть устроены зоны санитарной охраны (ЗСО), для чего необходимо разработать </w:t>
      </w:r>
      <w:r w:rsidRPr="009938F4">
        <w:rPr>
          <w:color w:val="000000" w:themeColor="text1"/>
          <w:szCs w:val="28"/>
        </w:rPr>
        <w:lastRenderedPageBreak/>
        <w:t xml:space="preserve">проекты ЗСО, определяющие зоны водопроводных сооружений и водоводов, перечень мероприятий по организации зон и описание санитарного режима. При отсутствии проекта ЗСО его границы должны быть приняты согласно  </w:t>
      </w:r>
      <w:proofErr w:type="spellStart"/>
      <w:r w:rsidRPr="009938F4">
        <w:rPr>
          <w:color w:val="000000" w:themeColor="text1"/>
          <w:szCs w:val="28"/>
        </w:rPr>
        <w:t>СНиП</w:t>
      </w:r>
      <w:proofErr w:type="spellEnd"/>
      <w:r w:rsidRPr="009938F4">
        <w:rPr>
          <w:color w:val="000000" w:themeColor="text1"/>
          <w:szCs w:val="28"/>
        </w:rPr>
        <w:t xml:space="preserve"> 2.04.02-84 «Водоснабжение. Наружные сети и сооружения».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Проблемы связанные, связанные с оборудованием и технологиями: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-отсутствуют приборы учета воды, отпускаемой в сеть и </w:t>
      </w:r>
      <w:proofErr w:type="spellStart"/>
      <w:r w:rsidRPr="009938F4">
        <w:rPr>
          <w:color w:val="000000" w:themeColor="text1"/>
          <w:szCs w:val="28"/>
        </w:rPr>
        <w:t>водопотребителям</w:t>
      </w:r>
      <w:proofErr w:type="spellEnd"/>
      <w:r w:rsidRPr="009938F4">
        <w:rPr>
          <w:color w:val="000000" w:themeColor="text1"/>
          <w:szCs w:val="28"/>
        </w:rPr>
        <w:t>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-высокая степень износа арматуры и оборудования;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-отсутствуют устройства для регулирования работы насосных агрегатов.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Для водоснабжения предлагается: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 расширение централизованной сети;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-проведение работ по реконструкции сетей и сооружений водопровода;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 установка фильтров;</w:t>
      </w:r>
    </w:p>
    <w:p w:rsidR="008E18A0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 установка приборов учёт</w:t>
      </w:r>
      <w:r>
        <w:rPr>
          <w:color w:val="000000" w:themeColor="text1"/>
          <w:szCs w:val="28"/>
        </w:rPr>
        <w:t>а на скважинах и у потребителей;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-демонтаж водонапорной башни.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Расчет водопотребления</w:t>
      </w:r>
    </w:p>
    <w:p w:rsidR="008E18A0" w:rsidRPr="009938F4" w:rsidRDefault="008E18A0" w:rsidP="008E18A0">
      <w:pPr>
        <w:pStyle w:val="S8"/>
        <w:rPr>
          <w:b/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Нормы на хозяйственно-питьевое водопотребление приняты в соответствии </w:t>
      </w:r>
      <w:r w:rsidRPr="009938F4">
        <w:rPr>
          <w:i/>
          <w:color w:val="000000" w:themeColor="text1"/>
          <w:szCs w:val="28"/>
        </w:rPr>
        <w:t xml:space="preserve">со </w:t>
      </w:r>
      <w:proofErr w:type="spellStart"/>
      <w:r w:rsidRPr="009938F4">
        <w:rPr>
          <w:i/>
          <w:color w:val="000000" w:themeColor="text1"/>
          <w:szCs w:val="28"/>
        </w:rPr>
        <w:t>СНиП</w:t>
      </w:r>
      <w:proofErr w:type="spellEnd"/>
      <w:r w:rsidRPr="009938F4">
        <w:rPr>
          <w:i/>
          <w:color w:val="000000" w:themeColor="text1"/>
          <w:szCs w:val="28"/>
        </w:rPr>
        <w:t xml:space="preserve"> 2.04.02-84* «Водоснабжение. Наружные сети и сооружения».</w:t>
      </w:r>
      <w:r w:rsidRPr="009938F4">
        <w:rPr>
          <w:color w:val="000000" w:themeColor="text1"/>
          <w:szCs w:val="28"/>
        </w:rPr>
        <w:t xml:space="preserve"> В нормах учтены расходы воды на хозяйственно-питьевые  нужды населения, нужды местной промышленности, поливку улиц и зелёных насаждений, нерациональный расход.</w:t>
      </w:r>
    </w:p>
    <w:p w:rsidR="008E18A0" w:rsidRPr="009938F4" w:rsidRDefault="008E18A0" w:rsidP="008E18A0">
      <w:pPr>
        <w:pStyle w:val="S8"/>
        <w:rPr>
          <w:color w:val="000000" w:themeColor="text1"/>
          <w:spacing w:val="-1"/>
          <w:szCs w:val="28"/>
        </w:rPr>
      </w:pPr>
      <w:r w:rsidRPr="009938F4">
        <w:rPr>
          <w:color w:val="000000" w:themeColor="text1"/>
          <w:spacing w:val="-1"/>
          <w:szCs w:val="28"/>
        </w:rPr>
        <w:t xml:space="preserve">Расход воды на противопожарные нужды и расчётное количество одновременных пожаров принято согласно </w:t>
      </w:r>
      <w:proofErr w:type="spellStart"/>
      <w:r w:rsidRPr="009938F4">
        <w:rPr>
          <w:i/>
          <w:color w:val="000000" w:themeColor="text1"/>
          <w:spacing w:val="-1"/>
          <w:szCs w:val="28"/>
        </w:rPr>
        <w:t>СНиП</w:t>
      </w:r>
      <w:proofErr w:type="spellEnd"/>
      <w:r w:rsidRPr="009938F4">
        <w:rPr>
          <w:i/>
          <w:color w:val="000000" w:themeColor="text1"/>
          <w:spacing w:val="-1"/>
          <w:szCs w:val="28"/>
        </w:rPr>
        <w:t xml:space="preserve"> 2.04.02-84 .</w:t>
      </w:r>
      <w:r w:rsidRPr="009938F4">
        <w:rPr>
          <w:color w:val="000000" w:themeColor="text1"/>
          <w:spacing w:val="-1"/>
          <w:szCs w:val="28"/>
        </w:rPr>
        <w:t xml:space="preserve"> </w:t>
      </w:r>
    </w:p>
    <w:p w:rsidR="008E18A0" w:rsidRPr="009938F4" w:rsidRDefault="008E18A0" w:rsidP="008E18A0">
      <w:pPr>
        <w:pStyle w:val="S8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  <w:sectPr w:rsidR="008E18A0" w:rsidRPr="009938F4" w:rsidSect="001B08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lastRenderedPageBreak/>
        <w:t>Таблица 8.9-1</w:t>
      </w:r>
    </w:p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Суммарное водопотребление</w:t>
      </w:r>
    </w:p>
    <w:p w:rsidR="008E18A0" w:rsidRPr="009938F4" w:rsidRDefault="008E18A0" w:rsidP="008E18A0">
      <w:pPr>
        <w:pStyle w:val="S8"/>
        <w:jc w:val="center"/>
        <w:rPr>
          <w:color w:val="000000" w:themeColor="text1"/>
          <w:szCs w:val="28"/>
        </w:rPr>
      </w:pPr>
    </w:p>
    <w:tbl>
      <w:tblPr>
        <w:tblW w:w="14657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0"/>
        <w:gridCol w:w="1417"/>
        <w:gridCol w:w="1134"/>
        <w:gridCol w:w="1559"/>
        <w:gridCol w:w="1547"/>
        <w:gridCol w:w="1418"/>
        <w:gridCol w:w="1559"/>
        <w:gridCol w:w="1559"/>
        <w:gridCol w:w="1134"/>
        <w:gridCol w:w="1430"/>
      </w:tblGrid>
      <w:tr w:rsidR="008E18A0" w:rsidRPr="00DF5D42" w:rsidTr="0073712A">
        <w:trPr>
          <w:trHeight w:val="695"/>
          <w:jc w:val="center"/>
        </w:trPr>
        <w:tc>
          <w:tcPr>
            <w:tcW w:w="1900" w:type="dxa"/>
            <w:vMerge w:val="restart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Наименование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Хозяйственно-бытовые нужды,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расход воды,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куб</w:t>
            </w:r>
            <w:proofErr w:type="gramStart"/>
            <w:r w:rsidRPr="00DF5D42">
              <w:rPr>
                <w:b/>
                <w:color w:val="000000" w:themeColor="text1"/>
                <w:sz w:val="24"/>
              </w:rPr>
              <w:t>.м</w:t>
            </w:r>
            <w:proofErr w:type="gramEnd"/>
            <w:r w:rsidRPr="00DF5D42">
              <w:rPr>
                <w:b/>
                <w:color w:val="000000" w:themeColor="text1"/>
                <w:sz w:val="24"/>
              </w:rPr>
              <w:t>/</w:t>
            </w:r>
            <w:proofErr w:type="spellStart"/>
            <w:r w:rsidRPr="00DF5D42">
              <w:rPr>
                <w:b/>
                <w:color w:val="000000" w:themeColor="text1"/>
                <w:sz w:val="24"/>
              </w:rPr>
              <w:t>сут</w:t>
            </w:r>
            <w:proofErr w:type="spellEnd"/>
          </w:p>
        </w:tc>
        <w:tc>
          <w:tcPr>
            <w:tcW w:w="4524" w:type="dxa"/>
            <w:gridSpan w:val="3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Социально-культурные нужды,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расход воды,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куб</w:t>
            </w:r>
            <w:proofErr w:type="gramStart"/>
            <w:r w:rsidRPr="00DF5D42">
              <w:rPr>
                <w:b/>
                <w:color w:val="000000" w:themeColor="text1"/>
                <w:sz w:val="24"/>
              </w:rPr>
              <w:t>.м</w:t>
            </w:r>
            <w:proofErr w:type="gramEnd"/>
            <w:r w:rsidRPr="00DF5D42">
              <w:rPr>
                <w:b/>
                <w:color w:val="000000" w:themeColor="text1"/>
                <w:sz w:val="24"/>
              </w:rPr>
              <w:t>/</w:t>
            </w:r>
            <w:proofErr w:type="spellStart"/>
            <w:r w:rsidRPr="00DF5D42">
              <w:rPr>
                <w:b/>
                <w:color w:val="000000" w:themeColor="text1"/>
                <w:sz w:val="24"/>
              </w:rPr>
              <w:t>сут</w:t>
            </w:r>
            <w:proofErr w:type="spellEnd"/>
          </w:p>
        </w:tc>
        <w:tc>
          <w:tcPr>
            <w:tcW w:w="4123" w:type="dxa"/>
            <w:gridSpan w:val="3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Всего,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расход воды,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куб</w:t>
            </w:r>
            <w:proofErr w:type="gramStart"/>
            <w:r w:rsidRPr="00DF5D42">
              <w:rPr>
                <w:b/>
                <w:color w:val="000000" w:themeColor="text1"/>
                <w:sz w:val="24"/>
              </w:rPr>
              <w:t>.м</w:t>
            </w:r>
            <w:proofErr w:type="gramEnd"/>
            <w:r w:rsidRPr="00DF5D42">
              <w:rPr>
                <w:b/>
                <w:color w:val="000000" w:themeColor="text1"/>
                <w:sz w:val="24"/>
              </w:rPr>
              <w:t>/</w:t>
            </w:r>
            <w:proofErr w:type="spellStart"/>
            <w:r w:rsidRPr="00DF5D42">
              <w:rPr>
                <w:b/>
                <w:color w:val="000000" w:themeColor="text1"/>
                <w:sz w:val="24"/>
              </w:rPr>
              <w:t>сут</w:t>
            </w:r>
            <w:proofErr w:type="spellEnd"/>
          </w:p>
        </w:tc>
      </w:tr>
      <w:tr w:rsidR="008E18A0" w:rsidRPr="00DF5D42" w:rsidTr="0073712A">
        <w:trPr>
          <w:trHeight w:val="426"/>
          <w:jc w:val="center"/>
        </w:trPr>
        <w:tc>
          <w:tcPr>
            <w:tcW w:w="1900" w:type="dxa"/>
            <w:vMerge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 xml:space="preserve">Сущ. 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положение</w:t>
            </w:r>
          </w:p>
        </w:tc>
        <w:tc>
          <w:tcPr>
            <w:tcW w:w="1134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1-я очередь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Расчетный срок</w:t>
            </w:r>
          </w:p>
        </w:tc>
        <w:tc>
          <w:tcPr>
            <w:tcW w:w="1547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Сущ.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п</w:t>
            </w:r>
            <w:r w:rsidRPr="00DF5D42">
              <w:rPr>
                <w:b/>
                <w:color w:val="000000" w:themeColor="text1"/>
                <w:sz w:val="24"/>
              </w:rPr>
              <w:t>оложение</w:t>
            </w:r>
          </w:p>
        </w:tc>
        <w:tc>
          <w:tcPr>
            <w:tcW w:w="1418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1-я очередь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 xml:space="preserve">Расчётный 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срок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 xml:space="preserve">Сущ. </w:t>
            </w:r>
          </w:p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положение</w:t>
            </w:r>
          </w:p>
        </w:tc>
        <w:tc>
          <w:tcPr>
            <w:tcW w:w="1134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1-я очередь</w:t>
            </w:r>
          </w:p>
        </w:tc>
        <w:tc>
          <w:tcPr>
            <w:tcW w:w="1430" w:type="dxa"/>
            <w:vAlign w:val="center"/>
          </w:tcPr>
          <w:p w:rsidR="008E18A0" w:rsidRPr="00DF5D42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DF5D42">
              <w:rPr>
                <w:b/>
                <w:color w:val="000000" w:themeColor="text1"/>
                <w:sz w:val="24"/>
              </w:rPr>
              <w:t>Расчетный срок</w:t>
            </w:r>
          </w:p>
        </w:tc>
      </w:tr>
      <w:tr w:rsidR="008E18A0" w:rsidRPr="00DF5D42" w:rsidTr="0073712A">
        <w:trPr>
          <w:trHeight w:val="267"/>
          <w:jc w:val="center"/>
        </w:trPr>
        <w:tc>
          <w:tcPr>
            <w:tcW w:w="1900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Биаза</w:t>
            </w:r>
            <w:proofErr w:type="spellEnd"/>
          </w:p>
        </w:tc>
        <w:tc>
          <w:tcPr>
            <w:tcW w:w="1417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24,35</w:t>
            </w:r>
          </w:p>
        </w:tc>
        <w:tc>
          <w:tcPr>
            <w:tcW w:w="1134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56,25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47,50</w:t>
            </w:r>
          </w:p>
        </w:tc>
        <w:tc>
          <w:tcPr>
            <w:tcW w:w="1547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15,39</w:t>
            </w:r>
          </w:p>
        </w:tc>
        <w:tc>
          <w:tcPr>
            <w:tcW w:w="1418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15,763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15,763</w:t>
            </w:r>
          </w:p>
        </w:tc>
        <w:tc>
          <w:tcPr>
            <w:tcW w:w="1559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39,74</w:t>
            </w:r>
          </w:p>
        </w:tc>
        <w:tc>
          <w:tcPr>
            <w:tcW w:w="1134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72,013</w:t>
            </w:r>
          </w:p>
        </w:tc>
        <w:tc>
          <w:tcPr>
            <w:tcW w:w="1430" w:type="dxa"/>
            <w:vAlign w:val="center"/>
          </w:tcPr>
          <w:p w:rsidR="008E18A0" w:rsidRPr="00DF5D42" w:rsidRDefault="008E18A0" w:rsidP="007371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D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63,263</w:t>
            </w:r>
          </w:p>
        </w:tc>
      </w:tr>
    </w:tbl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  <w:sectPr w:rsidR="008E18A0" w:rsidRPr="009938F4" w:rsidSect="001B08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lastRenderedPageBreak/>
        <w:t>Водоотведение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Проектом предлагается </w:t>
      </w:r>
      <w:proofErr w:type="spellStart"/>
      <w:r w:rsidRPr="009938F4">
        <w:rPr>
          <w:color w:val="000000" w:themeColor="text1"/>
          <w:szCs w:val="28"/>
        </w:rPr>
        <w:t>канализование</w:t>
      </w:r>
      <w:proofErr w:type="spellEnd"/>
      <w:r w:rsidRPr="009938F4">
        <w:rPr>
          <w:color w:val="000000" w:themeColor="text1"/>
          <w:szCs w:val="28"/>
        </w:rPr>
        <w:t xml:space="preserve"> всех социально-культурно-бытовых зданий, всей капитальной жилой застройки, а так же </w:t>
      </w:r>
      <w:proofErr w:type="spellStart"/>
      <w:r w:rsidRPr="009938F4">
        <w:rPr>
          <w:color w:val="000000" w:themeColor="text1"/>
          <w:szCs w:val="28"/>
        </w:rPr>
        <w:t>канализование</w:t>
      </w:r>
      <w:proofErr w:type="spellEnd"/>
      <w:r w:rsidRPr="009938F4">
        <w:rPr>
          <w:color w:val="000000" w:themeColor="text1"/>
          <w:szCs w:val="28"/>
        </w:rPr>
        <w:t xml:space="preserve"> производственного сектора.</w:t>
      </w:r>
    </w:p>
    <w:p w:rsidR="008E18A0" w:rsidRPr="009938F4" w:rsidRDefault="008E18A0" w:rsidP="008E18A0">
      <w:pPr>
        <w:pStyle w:val="S8"/>
        <w:rPr>
          <w:color w:val="000000" w:themeColor="text1"/>
          <w:spacing w:val="-1"/>
          <w:szCs w:val="28"/>
        </w:rPr>
      </w:pPr>
      <w:r w:rsidRPr="009938F4">
        <w:rPr>
          <w:color w:val="000000" w:themeColor="text1"/>
          <w:spacing w:val="-1"/>
          <w:szCs w:val="28"/>
        </w:rPr>
        <w:t xml:space="preserve">Предлагается использование локальных очистных установок </w:t>
      </w:r>
      <w:r w:rsidRPr="009938F4">
        <w:rPr>
          <w:color w:val="000000" w:themeColor="text1"/>
          <w:szCs w:val="28"/>
        </w:rPr>
        <w:t xml:space="preserve">полной биологической очистки модельного ряда «ЮБАС», так </w:t>
      </w:r>
      <w:r w:rsidRPr="009938F4">
        <w:rPr>
          <w:color w:val="000000" w:themeColor="text1"/>
          <w:spacing w:val="-1"/>
          <w:szCs w:val="28"/>
        </w:rPr>
        <w:t>же использование оборудование компании «</w:t>
      </w:r>
      <w:proofErr w:type="spellStart"/>
      <w:r w:rsidRPr="009938F4">
        <w:rPr>
          <w:color w:val="000000" w:themeColor="text1"/>
          <w:spacing w:val="-1"/>
          <w:szCs w:val="28"/>
        </w:rPr>
        <w:t>Альта-Сиб</w:t>
      </w:r>
      <w:proofErr w:type="spellEnd"/>
      <w:r w:rsidRPr="009938F4">
        <w:rPr>
          <w:color w:val="000000" w:themeColor="text1"/>
          <w:spacing w:val="-1"/>
          <w:szCs w:val="28"/>
        </w:rPr>
        <w:t>».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Локальные очистные установки можно использовать на ряд жилых домов и отдельно на все постройки социально-культурно-бытовых зданий.</w:t>
      </w:r>
    </w:p>
    <w:p w:rsidR="008E18A0" w:rsidRPr="009938F4" w:rsidRDefault="008E18A0" w:rsidP="008E18A0">
      <w:pPr>
        <w:pStyle w:val="S8"/>
        <w:rPr>
          <w:color w:val="000000" w:themeColor="text1"/>
          <w:spacing w:val="-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pacing w:val="-1"/>
          <w:szCs w:val="28"/>
        </w:rPr>
      </w:pPr>
      <w:r w:rsidRPr="009938F4">
        <w:rPr>
          <w:i/>
          <w:color w:val="000000" w:themeColor="text1"/>
          <w:spacing w:val="-1"/>
          <w:szCs w:val="28"/>
        </w:rPr>
        <w:t>Теплоснабжение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Проектом предлагается: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-реконструкция тепловых сетей.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Электроснабжение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Подсчёт электрических нагрузок выполнен по укрупненным нормам </w:t>
      </w:r>
      <w:proofErr w:type="spellStart"/>
      <w:r w:rsidRPr="009938F4">
        <w:rPr>
          <w:color w:val="000000" w:themeColor="text1"/>
          <w:szCs w:val="28"/>
        </w:rPr>
        <w:t>СНиП</w:t>
      </w:r>
      <w:proofErr w:type="spellEnd"/>
      <w:r w:rsidRPr="009938F4">
        <w:rPr>
          <w:color w:val="000000" w:themeColor="text1"/>
          <w:szCs w:val="28"/>
        </w:rPr>
        <w:t xml:space="preserve"> 2.07.01-89, приложение 12 Н.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Нагрузки потребителей определялись по расчётному энергопотреблению в год на одного жителя посёлков и сельских поселений  в размере 950КВт*ч (не оборудованные электроплитами, без кондиционеров) на расчётное количество максимальной нагрузки 4100ч/год. Нагрузка на 1 жителя составляет 0,23КВт.  Приведенные укрупненные  нормативы  включают в себя  энергопотребление жилых и общественных зданий (согласно перечню в приложении 1 </w:t>
      </w:r>
      <w:proofErr w:type="spellStart"/>
      <w:r w:rsidRPr="009938F4">
        <w:rPr>
          <w:color w:val="000000" w:themeColor="text1"/>
          <w:szCs w:val="28"/>
        </w:rPr>
        <w:t>СНиП</w:t>
      </w:r>
      <w:proofErr w:type="spellEnd"/>
      <w:r w:rsidRPr="009938F4">
        <w:rPr>
          <w:color w:val="000000" w:themeColor="text1"/>
          <w:szCs w:val="28"/>
        </w:rPr>
        <w:t xml:space="preserve"> 2.08.02-89), предприятий культурно-бытового обслуживания,  внешнего  освещения, водоснабжения, водоотведения и теплоснабжения.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jc w:val="right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Таблица 8.9-2</w:t>
      </w:r>
    </w:p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Электрические нагрузки по населённым пунктам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tbl>
      <w:tblPr>
        <w:tblW w:w="985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393"/>
        <w:gridCol w:w="1067"/>
        <w:gridCol w:w="1413"/>
        <w:gridCol w:w="1393"/>
        <w:gridCol w:w="1294"/>
        <w:gridCol w:w="1413"/>
      </w:tblGrid>
      <w:tr w:rsidR="008E18A0" w:rsidRPr="009938F4" w:rsidTr="0073712A">
        <w:trPr>
          <w:trHeight w:val="255"/>
          <w:jc w:val="center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37" w:name="RANGE!C4:I18"/>
            <w:r w:rsidRPr="009938F4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  <w:bookmarkEnd w:id="37"/>
          </w:p>
        </w:tc>
        <w:tc>
          <w:tcPr>
            <w:tcW w:w="3873" w:type="dxa"/>
            <w:gridSpan w:val="3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Численность населения,</w:t>
            </w:r>
          </w:p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 xml:space="preserve"> чел</w:t>
            </w:r>
          </w:p>
        </w:tc>
        <w:tc>
          <w:tcPr>
            <w:tcW w:w="4100" w:type="dxa"/>
            <w:gridSpan w:val="3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Электрическая нагрузка, кВт*</w:t>
            </w:r>
            <w:proofErr w:type="gramStart"/>
            <w:r w:rsidRPr="009938F4">
              <w:rPr>
                <w:b/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9938F4">
              <w:rPr>
                <w:b/>
                <w:color w:val="000000" w:themeColor="text1"/>
                <w:sz w:val="22"/>
                <w:szCs w:val="22"/>
              </w:rPr>
              <w:t>/год</w:t>
            </w:r>
          </w:p>
        </w:tc>
      </w:tr>
      <w:tr w:rsidR="008E18A0" w:rsidRPr="009938F4" w:rsidTr="0073712A">
        <w:trPr>
          <w:trHeight w:val="623"/>
          <w:jc w:val="center"/>
        </w:trPr>
        <w:tc>
          <w:tcPr>
            <w:tcW w:w="1885" w:type="dxa"/>
            <w:vMerge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Сущ. положение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1-я очередь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Сущ. положение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1-я очередь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38F4">
              <w:rPr>
                <w:b/>
                <w:color w:val="000000" w:themeColor="text1"/>
                <w:sz w:val="22"/>
                <w:szCs w:val="22"/>
              </w:rPr>
              <w:t>Расчётный срок</w:t>
            </w:r>
          </w:p>
        </w:tc>
      </w:tr>
      <w:tr w:rsidR="008E18A0" w:rsidRPr="009938F4" w:rsidTr="0073712A">
        <w:trPr>
          <w:trHeight w:val="315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9938F4">
              <w:rPr>
                <w:color w:val="000000" w:themeColor="text1"/>
                <w:sz w:val="22"/>
                <w:szCs w:val="22"/>
              </w:rPr>
              <w:t>Биаза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E18A0" w:rsidRPr="009938F4" w:rsidRDefault="008E18A0" w:rsidP="0073712A">
            <w:pPr>
              <w:pStyle w:val="S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38F4">
              <w:rPr>
                <w:color w:val="000000" w:themeColor="text1"/>
                <w:sz w:val="22"/>
                <w:szCs w:val="22"/>
              </w:rPr>
              <w:t>87</w:t>
            </w:r>
          </w:p>
        </w:tc>
      </w:tr>
    </w:tbl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Приведенные проектные решения являются предварительными и на стадии «РП» могут быть изменены полностью или частично по различным причинам, таким как: требование </w:t>
      </w:r>
      <w:proofErr w:type="spellStart"/>
      <w:r w:rsidRPr="009938F4">
        <w:rPr>
          <w:color w:val="000000" w:themeColor="text1"/>
          <w:szCs w:val="28"/>
        </w:rPr>
        <w:t>энергоснабжающей</w:t>
      </w:r>
      <w:proofErr w:type="spellEnd"/>
      <w:r w:rsidRPr="009938F4">
        <w:rPr>
          <w:color w:val="000000" w:themeColor="text1"/>
          <w:szCs w:val="28"/>
        </w:rPr>
        <w:t xml:space="preserve"> организации или заказчика, изменение планировочных решений, изменение нормативно-технической и законодательной базы, корректировка при детальной разработке проекта и т.п.</w:t>
      </w: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</w:p>
    <w:p w:rsidR="008E18A0" w:rsidRPr="009938F4" w:rsidRDefault="008E18A0" w:rsidP="008E18A0">
      <w:pPr>
        <w:pStyle w:val="S8"/>
        <w:ind w:firstLine="0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Связь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 xml:space="preserve">Уровень телефонизации населения  поселения ниже </w:t>
      </w:r>
      <w:proofErr w:type="spellStart"/>
      <w:r w:rsidRPr="009938F4">
        <w:rPr>
          <w:color w:val="000000" w:themeColor="text1"/>
          <w:szCs w:val="28"/>
        </w:rPr>
        <w:t>среднеобластных</w:t>
      </w:r>
      <w:proofErr w:type="spellEnd"/>
      <w:r w:rsidRPr="009938F4">
        <w:rPr>
          <w:color w:val="000000" w:themeColor="text1"/>
          <w:szCs w:val="28"/>
        </w:rPr>
        <w:t xml:space="preserve"> значений. Потребности населения в услугах телефонной связи не удовлетворены полностью. 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lastRenderedPageBreak/>
        <w:t>Наряду с развитием современных технологий (в 2007-2008 году планируется ввод цифровой станции) используется морально устаревшее оборудование координатных станций, что сказывается на качестве предоставляемых услуг.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Инфраструктура связи, включает системы телефонной сети, телевизионной и радиопередающей сети.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  <w:r w:rsidRPr="009938F4">
        <w:rPr>
          <w:color w:val="000000" w:themeColor="text1"/>
          <w:szCs w:val="28"/>
        </w:rPr>
        <w:t>На расчётный срок предусматривается телефонизация всех общественных зданий, предприятий культурно-бытового обслуживания и населения проектируемой территории.</w:t>
      </w:r>
    </w:p>
    <w:p w:rsidR="008E18A0" w:rsidRPr="009938F4" w:rsidRDefault="008E18A0" w:rsidP="008E18A0">
      <w:pPr>
        <w:pStyle w:val="S8"/>
        <w:rPr>
          <w:color w:val="000000" w:themeColor="text1"/>
          <w:szCs w:val="28"/>
        </w:rPr>
      </w:pPr>
    </w:p>
    <w:p w:rsidR="008E18A0" w:rsidRPr="008B5BAB" w:rsidRDefault="008E18A0" w:rsidP="008E18A0">
      <w:pPr>
        <w:pStyle w:val="26"/>
      </w:pPr>
      <w:r w:rsidRPr="008B5BAB">
        <w:t>Таблица8.9-3</w:t>
      </w:r>
    </w:p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  <w:r w:rsidRPr="009938F4">
        <w:rPr>
          <w:i/>
          <w:color w:val="000000" w:themeColor="text1"/>
          <w:szCs w:val="28"/>
        </w:rPr>
        <w:t>Потребное количество номеров  телефонов</w:t>
      </w:r>
    </w:p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552"/>
        <w:gridCol w:w="1417"/>
        <w:gridCol w:w="1134"/>
        <w:gridCol w:w="1134"/>
        <w:gridCol w:w="1418"/>
        <w:gridCol w:w="1134"/>
        <w:gridCol w:w="1134"/>
      </w:tblGrid>
      <w:tr w:rsidR="008E18A0" w:rsidRPr="009938F4" w:rsidTr="0073712A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Наименование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Численность населения, чел.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Число телефонов, шт.</w:t>
            </w:r>
          </w:p>
        </w:tc>
      </w:tr>
      <w:tr w:rsidR="008E18A0" w:rsidRPr="009938F4" w:rsidTr="0073712A">
        <w:trPr>
          <w:trHeight w:val="7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Сущ. 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1-я очередь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proofErr w:type="gramStart"/>
            <w:r w:rsidRPr="009938F4">
              <w:rPr>
                <w:rFonts w:ascii="Times New Roman" w:hAnsi="Times New Roman"/>
                <w:b/>
                <w:color w:val="000000" w:themeColor="text1"/>
              </w:rPr>
              <w:t>Расчёт-ный</w:t>
            </w:r>
            <w:proofErr w:type="spellEnd"/>
            <w:proofErr w:type="gramEnd"/>
          </w:p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 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Сущ. 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1-я очередь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Расчёт-</w:t>
            </w:r>
          </w:p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938F4">
              <w:rPr>
                <w:rFonts w:ascii="Times New Roman" w:hAnsi="Times New Roman"/>
                <w:b/>
                <w:color w:val="000000" w:themeColor="text1"/>
              </w:rPr>
              <w:t>ный</w:t>
            </w:r>
            <w:proofErr w:type="spellEnd"/>
            <w:r w:rsidRPr="009938F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t>срок</w:t>
            </w:r>
          </w:p>
        </w:tc>
      </w:tr>
      <w:tr w:rsidR="008E18A0" w:rsidRPr="009938F4" w:rsidTr="0073712A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9938F4">
              <w:rPr>
                <w:rFonts w:ascii="Times New Roman" w:hAnsi="Times New Roman"/>
                <w:color w:val="000000" w:themeColor="text1"/>
              </w:rPr>
              <w:t>Биаза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A0" w:rsidRPr="009938F4" w:rsidRDefault="008E18A0" w:rsidP="0073712A">
            <w:pPr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114</w:t>
            </w:r>
          </w:p>
        </w:tc>
      </w:tr>
    </w:tbl>
    <w:p w:rsidR="008E18A0" w:rsidRPr="009938F4" w:rsidRDefault="008E18A0" w:rsidP="008E18A0">
      <w:pPr>
        <w:pStyle w:val="S8"/>
        <w:jc w:val="center"/>
        <w:rPr>
          <w:i/>
          <w:color w:val="000000" w:themeColor="text1"/>
          <w:szCs w:val="28"/>
        </w:rPr>
      </w:pPr>
    </w:p>
    <w:p w:rsidR="001B082E" w:rsidRPr="009938F4" w:rsidRDefault="001B082E" w:rsidP="001B082E">
      <w:pPr>
        <w:pStyle w:val="S8"/>
        <w:jc w:val="center"/>
        <w:rPr>
          <w:i/>
          <w:color w:val="000000" w:themeColor="text1"/>
          <w:szCs w:val="28"/>
        </w:rPr>
      </w:pPr>
    </w:p>
    <w:p w:rsidR="002F5F83" w:rsidRPr="009938F4" w:rsidRDefault="001F380E" w:rsidP="00EE7024">
      <w:pPr>
        <w:pStyle w:val="26"/>
      </w:pPr>
      <w:bookmarkStart w:id="38" w:name="_Toc375837043"/>
      <w:r w:rsidRPr="009938F4">
        <w:t>9</w:t>
      </w:r>
      <w:r w:rsidR="002F5F83" w:rsidRPr="009938F4">
        <w:t xml:space="preserve">. </w:t>
      </w:r>
      <w:bookmarkStart w:id="39" w:name="_Toc346374928"/>
      <w:r w:rsidR="002F5F83" w:rsidRPr="009938F4">
        <w:t>Перечень и характеристика основных факторов риска возникновения чрезвычайных ситуаций природного и техногенного характера.</w:t>
      </w:r>
      <w:bookmarkEnd w:id="38"/>
      <w:bookmarkEnd w:id="39"/>
    </w:p>
    <w:p w:rsidR="002F5F83" w:rsidRPr="009938F4" w:rsidRDefault="002F5F83" w:rsidP="00EE7024">
      <w:pPr>
        <w:pStyle w:val="26"/>
      </w:pPr>
    </w:p>
    <w:p w:rsidR="002F5F83" w:rsidRPr="009938F4" w:rsidRDefault="002F5F83" w:rsidP="002F5F83">
      <w:pPr>
        <w:pStyle w:val="aff5"/>
        <w:rPr>
          <w:color w:val="000000" w:themeColor="text1"/>
        </w:rPr>
      </w:pPr>
      <w:r w:rsidRPr="009938F4">
        <w:rPr>
          <w:color w:val="000000" w:themeColor="text1"/>
        </w:rPr>
        <w:t xml:space="preserve">          В данном разделе в соответствии со статьей 23 п.6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с. </w:t>
      </w:r>
      <w:proofErr w:type="spellStart"/>
      <w:r w:rsidR="001B082E" w:rsidRPr="009938F4">
        <w:rPr>
          <w:color w:val="000000" w:themeColor="text1"/>
        </w:rPr>
        <w:t>Биаза</w:t>
      </w:r>
      <w:proofErr w:type="spellEnd"/>
      <w:r w:rsidRPr="009938F4">
        <w:rPr>
          <w:color w:val="000000" w:themeColor="text1"/>
        </w:rPr>
        <w:t xml:space="preserve">. Полный раздел «Инженерно-технические мероприятия гражданской обороны. Мероприятия по предупреждению чрезвычайных ситуаций» </w:t>
      </w:r>
      <w:proofErr w:type="gramStart"/>
      <w:r w:rsidRPr="009938F4">
        <w:rPr>
          <w:color w:val="000000" w:themeColor="text1"/>
        </w:rPr>
        <w:t>приведен</w:t>
      </w:r>
      <w:proofErr w:type="gramEnd"/>
      <w:r w:rsidRPr="009938F4">
        <w:rPr>
          <w:color w:val="000000" w:themeColor="text1"/>
        </w:rPr>
        <w:t xml:space="preserve"> в генеральном плане </w:t>
      </w:r>
      <w:proofErr w:type="spellStart"/>
      <w:r w:rsidR="001B082E" w:rsidRPr="009938F4">
        <w:rPr>
          <w:color w:val="000000" w:themeColor="text1"/>
        </w:rPr>
        <w:t>Биазинского</w:t>
      </w:r>
      <w:proofErr w:type="spellEnd"/>
      <w:r w:rsidRPr="009938F4">
        <w:rPr>
          <w:color w:val="000000" w:themeColor="text1"/>
        </w:rPr>
        <w:t xml:space="preserve"> сельсовета.</w:t>
      </w:r>
    </w:p>
    <w:p w:rsidR="002F5F83" w:rsidRPr="009938F4" w:rsidRDefault="002F5F83" w:rsidP="002F5F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         Раздел инженерно-технических мероприятий по гражданской обороне и чрезвычайным ситуациям разработан в полном объёме в составе генерального плана </w:t>
      </w:r>
      <w:proofErr w:type="spellStart"/>
      <w:r w:rsidR="001B082E"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="001B082E"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сельсовета.</w:t>
      </w:r>
    </w:p>
    <w:p w:rsidR="002F5F83" w:rsidRPr="009938F4" w:rsidRDefault="002F5F83" w:rsidP="002F5F83">
      <w:pPr>
        <w:pStyle w:val="af4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постановлением Правительства РФ от 3 октября 1998г. №1149 «О порядке отнесения территорий к группам по гражданской обороне» и требованиями </w:t>
      </w:r>
      <w:proofErr w:type="spellStart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>СНиП</w:t>
      </w:r>
      <w:proofErr w:type="spellEnd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 2.01.51-90 проектируемая территория характеризуется следующими параметрами:</w:t>
      </w:r>
    </w:p>
    <w:p w:rsidR="002F5F83" w:rsidRPr="009938F4" w:rsidRDefault="002F5F83" w:rsidP="002F5F83">
      <w:pPr>
        <w:pStyle w:val="af4"/>
        <w:numPr>
          <w:ilvl w:val="0"/>
          <w:numId w:val="61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Категория территории по ГО – </w:t>
      </w:r>
      <w:proofErr w:type="spellStart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>некатегорирована</w:t>
      </w:r>
      <w:proofErr w:type="spellEnd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 по гражданской обороне;</w:t>
      </w:r>
    </w:p>
    <w:p w:rsidR="002F5F83" w:rsidRPr="009938F4" w:rsidRDefault="002F5F83" w:rsidP="002F5F83">
      <w:pPr>
        <w:pStyle w:val="af4"/>
        <w:numPr>
          <w:ilvl w:val="0"/>
          <w:numId w:val="61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со </w:t>
      </w:r>
      <w:proofErr w:type="spellStart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>СНиП</w:t>
      </w:r>
      <w:proofErr w:type="spellEnd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 2.01.51-90 «Инженерно-технические мероприятия гражданской обороны», проектируемая территория располагается вне зон возможных разрушений, возможного опасного химического заражения и возможного опасного радиоактивного заражения (</w:t>
      </w:r>
      <w:proofErr w:type="spellStart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>СНиП</w:t>
      </w:r>
      <w:proofErr w:type="spellEnd"/>
      <w:r w:rsidRPr="009938F4">
        <w:rPr>
          <w:rFonts w:eastAsia="Calibri"/>
          <w:color w:val="000000" w:themeColor="text1"/>
          <w:sz w:val="28"/>
          <w:szCs w:val="28"/>
          <w:lang w:eastAsia="en-US"/>
        </w:rPr>
        <w:t xml:space="preserve"> 2.01.51-90);</w:t>
      </w: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i/>
          <w:color w:val="000000" w:themeColor="text1"/>
          <w:sz w:val="28"/>
          <w:szCs w:val="28"/>
          <w:lang w:eastAsia="en-US"/>
        </w:rPr>
        <w:t>Риски возникновения чрезвычайных ситуаций техногенного характера:</w:t>
      </w: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b/>
          <w:color w:val="000000" w:themeColor="text1"/>
          <w:sz w:val="28"/>
          <w:szCs w:val="28"/>
          <w:lang w:eastAsia="en-US"/>
        </w:rPr>
        <w:t>Риск возникновения аварий на железной дороге</w:t>
      </w:r>
    </w:p>
    <w:p w:rsidR="002F5F83" w:rsidRPr="009938F4" w:rsidRDefault="002F5F83" w:rsidP="002F5F83">
      <w:pPr>
        <w:pStyle w:val="af4"/>
        <w:ind w:left="709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Проектируемая территория не попадает в зоны поражающих факторов.</w:t>
      </w: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2F5F83" w:rsidRPr="009938F4" w:rsidRDefault="002F5F83" w:rsidP="002F5F83">
      <w:pPr>
        <w:pStyle w:val="ArNar0"/>
        <w:ind w:left="720" w:firstLine="0"/>
        <w:rPr>
          <w:rFonts w:ascii="Times New Roman" w:hAnsi="Times New Roman"/>
          <w:b/>
          <w:color w:val="000000" w:themeColor="text1"/>
          <w:sz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</w:rPr>
        <w:t>Риск возникновения аварий на автодороге</w:t>
      </w:r>
    </w:p>
    <w:p w:rsidR="002F5F83" w:rsidRPr="009938F4" w:rsidRDefault="002F5F83" w:rsidP="002F5F83">
      <w:pPr>
        <w:pStyle w:val="ArNar0"/>
        <w:rPr>
          <w:rFonts w:ascii="Times New Roman" w:hAnsi="Times New Roman"/>
          <w:color w:val="000000" w:themeColor="text1"/>
          <w:sz w:val="28"/>
        </w:rPr>
      </w:pPr>
      <w:r w:rsidRPr="009938F4">
        <w:rPr>
          <w:rFonts w:ascii="Times New Roman" w:hAnsi="Times New Roman"/>
          <w:color w:val="000000" w:themeColor="text1"/>
          <w:sz w:val="28"/>
        </w:rPr>
        <w:t>Проектируемая территория не попадает в зону риска возникновения аварий на автотранспорте.</w:t>
      </w:r>
    </w:p>
    <w:p w:rsidR="002F5F83" w:rsidRPr="009938F4" w:rsidRDefault="002F5F83" w:rsidP="002F5F83">
      <w:pPr>
        <w:pStyle w:val="ArNar0"/>
        <w:ind w:left="720" w:firstLine="0"/>
        <w:rPr>
          <w:rFonts w:ascii="Times New Roman" w:hAnsi="Times New Roman"/>
          <w:color w:val="000000" w:themeColor="text1"/>
          <w:sz w:val="28"/>
        </w:rPr>
      </w:pPr>
    </w:p>
    <w:p w:rsidR="00ED522C" w:rsidRPr="009938F4" w:rsidRDefault="00ED522C" w:rsidP="002F5F83">
      <w:pPr>
        <w:pStyle w:val="ArNar0"/>
        <w:ind w:left="720" w:firstLine="0"/>
        <w:rPr>
          <w:rFonts w:ascii="Times New Roman" w:hAnsi="Times New Roman"/>
          <w:color w:val="000000" w:themeColor="text1"/>
          <w:sz w:val="28"/>
        </w:rPr>
      </w:pPr>
    </w:p>
    <w:p w:rsidR="00ED522C" w:rsidRPr="009938F4" w:rsidRDefault="00ED522C" w:rsidP="002F5F83">
      <w:pPr>
        <w:pStyle w:val="ArNar0"/>
        <w:ind w:left="720" w:firstLine="0"/>
        <w:rPr>
          <w:rFonts w:ascii="Times New Roman" w:hAnsi="Times New Roman"/>
          <w:color w:val="000000" w:themeColor="text1"/>
          <w:sz w:val="28"/>
        </w:rPr>
      </w:pPr>
    </w:p>
    <w:p w:rsidR="002F5F83" w:rsidRPr="009938F4" w:rsidRDefault="002F5F83" w:rsidP="002F5F83">
      <w:pPr>
        <w:pStyle w:val="ArNar0"/>
        <w:ind w:left="720" w:firstLine="0"/>
        <w:rPr>
          <w:rFonts w:ascii="Times New Roman" w:hAnsi="Times New Roman"/>
          <w:b/>
          <w:color w:val="000000" w:themeColor="text1"/>
          <w:sz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</w:rPr>
        <w:t>Риск возникновения бытовых пожаров</w:t>
      </w:r>
    </w:p>
    <w:p w:rsidR="002F5F83" w:rsidRPr="009938F4" w:rsidRDefault="002F5F83" w:rsidP="002F5F83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пожара население </w:t>
      </w:r>
      <w:proofErr w:type="spellStart"/>
      <w:r w:rsidR="001B082E" w:rsidRPr="009938F4">
        <w:rPr>
          <w:rFonts w:ascii="Times New Roman" w:hAnsi="Times New Roman"/>
          <w:color w:val="000000" w:themeColor="text1"/>
          <w:sz w:val="28"/>
          <w:szCs w:val="28"/>
        </w:rPr>
        <w:t>Биазинского</w:t>
      </w:r>
      <w:proofErr w:type="spellEnd"/>
      <w:r w:rsidR="001B082E" w:rsidRPr="00993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38F4">
        <w:rPr>
          <w:rFonts w:ascii="Times New Roman" w:hAnsi="Times New Roman"/>
          <w:color w:val="000000" w:themeColor="text1"/>
          <w:sz w:val="28"/>
          <w:szCs w:val="28"/>
        </w:rPr>
        <w:t>сельсовета пользуется услугами  67-й пожарной части района.</w:t>
      </w:r>
    </w:p>
    <w:p w:rsidR="002F5F83" w:rsidRPr="009938F4" w:rsidRDefault="002F5F83" w:rsidP="002F5F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  <w:szCs w:val="28"/>
        </w:rPr>
        <w:t>Риск возникновения аварий на объектах ЖКХ</w:t>
      </w:r>
    </w:p>
    <w:p w:rsidR="002F5F83" w:rsidRPr="009938F4" w:rsidRDefault="002F5F83" w:rsidP="002F5F83">
      <w:pPr>
        <w:pStyle w:val="ArNar0"/>
        <w:rPr>
          <w:rFonts w:ascii="Times New Roman" w:hAnsi="Times New Roman"/>
          <w:iCs/>
          <w:color w:val="000000" w:themeColor="text1"/>
          <w:sz w:val="28"/>
        </w:rPr>
      </w:pPr>
      <w:r w:rsidRPr="009938F4">
        <w:rPr>
          <w:rFonts w:ascii="Times New Roman" w:hAnsi="Times New Roman"/>
          <w:iCs/>
          <w:color w:val="000000" w:themeColor="text1"/>
          <w:sz w:val="28"/>
        </w:rPr>
        <w:t xml:space="preserve">Аварии на коммунальных системах жизнеобеспечения возможны  по причине износа основного и вспомогательного оборудования </w:t>
      </w:r>
      <w:proofErr w:type="spellStart"/>
      <w:r w:rsidRPr="009938F4">
        <w:rPr>
          <w:rFonts w:ascii="Times New Roman" w:hAnsi="Times New Roman"/>
          <w:iCs/>
          <w:color w:val="000000" w:themeColor="text1"/>
          <w:sz w:val="28"/>
        </w:rPr>
        <w:t>теплоисточников</w:t>
      </w:r>
      <w:proofErr w:type="spellEnd"/>
      <w:r w:rsidRPr="009938F4">
        <w:rPr>
          <w:rFonts w:ascii="Times New Roman" w:hAnsi="Times New Roman"/>
          <w:iCs/>
          <w:color w:val="000000" w:themeColor="text1"/>
          <w:sz w:val="28"/>
        </w:rPr>
        <w:t xml:space="preserve"> более чем на 60 %, ветхости тепловых и водопроводных сетей (износ от 60 до 90 %), халатности персонала обслуживающего </w:t>
      </w:r>
      <w:proofErr w:type="spellStart"/>
      <w:r w:rsidRPr="009938F4">
        <w:rPr>
          <w:rFonts w:ascii="Times New Roman" w:hAnsi="Times New Roman"/>
          <w:iCs/>
          <w:color w:val="000000" w:themeColor="text1"/>
          <w:sz w:val="28"/>
        </w:rPr>
        <w:t>теплоисточники</w:t>
      </w:r>
      <w:proofErr w:type="spellEnd"/>
      <w:r w:rsidRPr="009938F4">
        <w:rPr>
          <w:rFonts w:ascii="Times New Roman" w:hAnsi="Times New Roman"/>
          <w:iCs/>
          <w:color w:val="000000" w:themeColor="text1"/>
          <w:sz w:val="28"/>
        </w:rPr>
        <w:t xml:space="preserve"> и теплоносители, недофинансирования ремонтных работ.</w:t>
      </w:r>
    </w:p>
    <w:p w:rsidR="002F5F83" w:rsidRPr="009938F4" w:rsidRDefault="002F5F83" w:rsidP="002F5F83">
      <w:pPr>
        <w:pStyle w:val="ArNar0"/>
        <w:rPr>
          <w:rFonts w:ascii="Times New Roman" w:hAnsi="Times New Roman"/>
          <w:iCs/>
          <w:color w:val="000000" w:themeColor="text1"/>
          <w:sz w:val="28"/>
        </w:rPr>
      </w:pPr>
      <w:r w:rsidRPr="009938F4">
        <w:rPr>
          <w:rFonts w:ascii="Times New Roman" w:hAnsi="Times New Roman"/>
          <w:iCs/>
          <w:color w:val="000000" w:themeColor="text1"/>
          <w:sz w:val="28"/>
        </w:rPr>
        <w:t xml:space="preserve">Выход из строя коммунальных систем может привести к прекращению подачи тепла потребителям и размораживание тепловых сетей, прекращению подачи холодной воды, порывам тепловых сетей, выходу из строя основного оборудования </w:t>
      </w:r>
      <w:proofErr w:type="spellStart"/>
      <w:r w:rsidRPr="009938F4">
        <w:rPr>
          <w:rFonts w:ascii="Times New Roman" w:hAnsi="Times New Roman"/>
          <w:iCs/>
          <w:color w:val="000000" w:themeColor="text1"/>
          <w:sz w:val="28"/>
        </w:rPr>
        <w:t>теплоисточников</w:t>
      </w:r>
      <w:proofErr w:type="spellEnd"/>
      <w:r w:rsidRPr="009938F4">
        <w:rPr>
          <w:rFonts w:ascii="Times New Roman" w:hAnsi="Times New Roman"/>
          <w:iCs/>
          <w:color w:val="000000" w:themeColor="text1"/>
          <w:sz w:val="28"/>
        </w:rPr>
        <w:t>, отключению от тепло- и водоснабжения жилых домов.</w:t>
      </w:r>
    </w:p>
    <w:p w:rsidR="002F5F83" w:rsidRPr="009938F4" w:rsidRDefault="002F5F83" w:rsidP="002F5F83">
      <w:pPr>
        <w:pStyle w:val="ArNar0"/>
        <w:jc w:val="left"/>
        <w:rPr>
          <w:rFonts w:ascii="Times New Roman" w:hAnsi="Times New Roman"/>
          <w:iCs/>
          <w:color w:val="000000" w:themeColor="text1"/>
          <w:sz w:val="28"/>
        </w:rPr>
      </w:pP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i/>
          <w:color w:val="000000" w:themeColor="text1"/>
          <w:sz w:val="28"/>
          <w:szCs w:val="28"/>
          <w:lang w:eastAsia="en-US"/>
        </w:rPr>
        <w:t>Риски возникновения чрезвычайных ситуаций природного характера:</w:t>
      </w:r>
    </w:p>
    <w:p w:rsidR="002F5F83" w:rsidRPr="009938F4" w:rsidRDefault="002F5F83" w:rsidP="002F5F83">
      <w:pPr>
        <w:pStyle w:val="af4"/>
        <w:ind w:left="709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</w:p>
    <w:p w:rsidR="002F5F83" w:rsidRPr="009938F4" w:rsidRDefault="002F5F83" w:rsidP="002F5F83">
      <w:pPr>
        <w:pStyle w:val="ArNar0"/>
        <w:ind w:left="720" w:firstLine="0"/>
        <w:rPr>
          <w:rFonts w:ascii="Times New Roman" w:hAnsi="Times New Roman"/>
          <w:b/>
          <w:color w:val="000000" w:themeColor="text1"/>
          <w:sz w:val="28"/>
        </w:rPr>
      </w:pPr>
      <w:r w:rsidRPr="009938F4">
        <w:rPr>
          <w:rFonts w:ascii="Times New Roman" w:hAnsi="Times New Roman"/>
          <w:b/>
          <w:color w:val="000000" w:themeColor="text1"/>
          <w:sz w:val="28"/>
        </w:rPr>
        <w:t>Риск возникновения природных пожаров</w:t>
      </w: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 xml:space="preserve">Пожарная опасность на территории </w:t>
      </w:r>
      <w:proofErr w:type="spellStart"/>
      <w:r w:rsidRPr="009938F4">
        <w:rPr>
          <w:color w:val="000000" w:themeColor="text1"/>
          <w:sz w:val="28"/>
          <w:szCs w:val="28"/>
        </w:rPr>
        <w:t>с</w:t>
      </w:r>
      <w:proofErr w:type="gramStart"/>
      <w:r w:rsidRPr="009938F4">
        <w:rPr>
          <w:color w:val="000000" w:themeColor="text1"/>
          <w:sz w:val="28"/>
          <w:szCs w:val="28"/>
        </w:rPr>
        <w:t>.</w:t>
      </w:r>
      <w:r w:rsidR="001B082E" w:rsidRPr="009938F4">
        <w:rPr>
          <w:color w:val="000000" w:themeColor="text1"/>
          <w:sz w:val="28"/>
          <w:szCs w:val="28"/>
        </w:rPr>
        <w:t>Б</w:t>
      </w:r>
      <w:proofErr w:type="gramEnd"/>
      <w:r w:rsidR="001B082E" w:rsidRPr="009938F4">
        <w:rPr>
          <w:color w:val="000000" w:themeColor="text1"/>
          <w:sz w:val="28"/>
          <w:szCs w:val="28"/>
        </w:rPr>
        <w:t>иаза</w:t>
      </w:r>
      <w:proofErr w:type="spellEnd"/>
      <w:r w:rsidRPr="009938F4">
        <w:rPr>
          <w:color w:val="000000" w:themeColor="text1"/>
          <w:sz w:val="28"/>
          <w:szCs w:val="28"/>
        </w:rPr>
        <w:t xml:space="preserve"> будет возникать практически сразу после схода снежного покрова. Возникновение пожаров здесь возможно в течение всего пожароопасного сезона.</w:t>
      </w:r>
    </w:p>
    <w:p w:rsidR="002F5F83" w:rsidRPr="009938F4" w:rsidRDefault="002F5F83" w:rsidP="002F5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93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Основными причинами возникновения природных ландшафтных торфяных пожаров является антропогенный фактор (нарушение правил пожарной безопасности, неосторожное обращение с огнем, а порой умышленные поджоги, совершаемые населением). </w:t>
      </w: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color w:val="000000" w:themeColor="text1"/>
          <w:sz w:val="28"/>
          <w:szCs w:val="28"/>
        </w:rPr>
      </w:pP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938F4">
        <w:rPr>
          <w:rFonts w:eastAsia="Calibri"/>
          <w:b/>
          <w:color w:val="000000" w:themeColor="text1"/>
          <w:sz w:val="28"/>
          <w:szCs w:val="28"/>
          <w:lang w:eastAsia="en-US"/>
        </w:rPr>
        <w:t>Риск возникновения метеорологических опасностей</w:t>
      </w: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9938F4">
        <w:rPr>
          <w:color w:val="000000" w:themeColor="text1"/>
          <w:sz w:val="28"/>
          <w:szCs w:val="28"/>
        </w:rPr>
        <w:t>Смерчи отмечаются примерной периодичностью раз в 50 лет (более 30 м/сек), опасные процессы, вызывающие необходимость инженерной защиты сооружений и территорий отсутствуют.</w:t>
      </w: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color w:val="000000" w:themeColor="text1"/>
          <w:sz w:val="28"/>
          <w:szCs w:val="28"/>
        </w:rPr>
      </w:pPr>
    </w:p>
    <w:p w:rsidR="002F5F83" w:rsidRPr="009938F4" w:rsidRDefault="002F5F83" w:rsidP="002F5F83">
      <w:pPr>
        <w:pStyle w:val="afd"/>
        <w:spacing w:after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9938F4">
        <w:rPr>
          <w:b/>
          <w:bCs/>
          <w:color w:val="000000" w:themeColor="text1"/>
          <w:sz w:val="28"/>
          <w:szCs w:val="28"/>
        </w:rPr>
        <w:t>Риск возникновения природно-очаговых, зоонозных инфекций и    паразитарных заболеваний</w:t>
      </w:r>
    </w:p>
    <w:p w:rsidR="002F5F83" w:rsidRPr="009938F4" w:rsidRDefault="002F5F83" w:rsidP="002F5F83">
      <w:pPr>
        <w:pStyle w:val="22"/>
        <w:rPr>
          <w:rFonts w:ascii="Times New Roman" w:hAnsi="Times New Roman"/>
          <w:color w:val="000000" w:themeColor="text1"/>
          <w:sz w:val="28"/>
        </w:rPr>
      </w:pPr>
      <w:proofErr w:type="gramStart"/>
      <w:r w:rsidRPr="009938F4">
        <w:rPr>
          <w:rFonts w:ascii="Times New Roman" w:hAnsi="Times New Roman"/>
          <w:color w:val="000000" w:themeColor="text1"/>
          <w:sz w:val="28"/>
        </w:rPr>
        <w:t>Грипп птиц - острое инфекционное заболевание, возбудитель которого вирус, группа заболеваний, обусловленных различными болезнетворными микроорганизмами – энцефалиты,  сибирская язва</w:t>
      </w:r>
      <w:r w:rsidRPr="009938F4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, бешенство, </w:t>
      </w:r>
      <w:proofErr w:type="spellStart"/>
      <w:r w:rsidRPr="009938F4">
        <w:rPr>
          <w:rFonts w:ascii="Times New Roman" w:hAnsi="Times New Roman"/>
          <w:color w:val="000000" w:themeColor="text1"/>
          <w:sz w:val="28"/>
        </w:rPr>
        <w:t>рыльнокопытная</w:t>
      </w:r>
      <w:proofErr w:type="spellEnd"/>
      <w:r w:rsidRPr="009938F4">
        <w:rPr>
          <w:rFonts w:ascii="Times New Roman" w:hAnsi="Times New Roman"/>
          <w:color w:val="000000" w:themeColor="text1"/>
          <w:sz w:val="28"/>
        </w:rPr>
        <w:t xml:space="preserve"> острая болезнь животных - ящур, особенно опасные вредители сельскохозяйственных культур - колорадский жук, саранчовые.</w:t>
      </w:r>
      <w:proofErr w:type="gramEnd"/>
    </w:p>
    <w:p w:rsidR="002F5F83" w:rsidRPr="009938F4" w:rsidRDefault="002F5F83" w:rsidP="002F5F83">
      <w:pPr>
        <w:pStyle w:val="aff5"/>
        <w:rPr>
          <w:color w:val="000000" w:themeColor="text1"/>
        </w:rPr>
      </w:pPr>
    </w:p>
    <w:p w:rsidR="00247AFD" w:rsidRPr="009938F4" w:rsidRDefault="00034952" w:rsidP="00EE7024">
      <w:pPr>
        <w:pStyle w:val="26"/>
      </w:pPr>
      <w:bookmarkStart w:id="40" w:name="_Toc331997476"/>
      <w:r w:rsidRPr="009938F4">
        <w:t>1</w:t>
      </w:r>
      <w:r w:rsidR="001F380E" w:rsidRPr="009938F4">
        <w:t>0</w:t>
      </w:r>
      <w:r w:rsidR="00861EE7" w:rsidRPr="009938F4">
        <w:t xml:space="preserve">. </w:t>
      </w:r>
      <w:r w:rsidR="00593276" w:rsidRPr="009938F4">
        <w:t>Технико-экономические показатели проекта</w:t>
      </w:r>
      <w:bookmarkEnd w:id="40"/>
    </w:p>
    <w:p w:rsidR="00E5731C" w:rsidRPr="009938F4" w:rsidRDefault="00E5731C" w:rsidP="00E5731C">
      <w:pPr>
        <w:pStyle w:val="S8"/>
        <w:ind w:firstLine="0"/>
        <w:jc w:val="right"/>
        <w:rPr>
          <w:i/>
          <w:color w:val="000000" w:themeColor="text1"/>
        </w:rPr>
      </w:pPr>
      <w:r w:rsidRPr="009938F4">
        <w:rPr>
          <w:i/>
          <w:color w:val="000000" w:themeColor="text1"/>
        </w:rPr>
        <w:t xml:space="preserve">Таблица </w:t>
      </w:r>
      <w:r w:rsidR="00ED522C" w:rsidRPr="009938F4">
        <w:rPr>
          <w:i/>
          <w:color w:val="000000" w:themeColor="text1"/>
        </w:rPr>
        <w:t>1</w:t>
      </w:r>
      <w:r w:rsidR="001F380E" w:rsidRPr="009938F4">
        <w:rPr>
          <w:i/>
          <w:color w:val="000000" w:themeColor="text1"/>
        </w:rPr>
        <w:t>0</w:t>
      </w:r>
      <w:r w:rsidRPr="009938F4">
        <w:rPr>
          <w:i/>
          <w:color w:val="000000" w:themeColor="text1"/>
        </w:rPr>
        <w:t>-1</w:t>
      </w:r>
    </w:p>
    <w:p w:rsidR="001B082E" w:rsidRPr="009938F4" w:rsidRDefault="001B082E" w:rsidP="001B082E">
      <w:pPr>
        <w:pStyle w:val="S8"/>
        <w:ind w:firstLine="0"/>
        <w:rPr>
          <w:i/>
          <w:color w:val="000000" w:themeColor="text1"/>
        </w:rPr>
      </w:pPr>
      <w:bookmarkStart w:id="41" w:name="_Toc331997477"/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4914"/>
        <w:gridCol w:w="1479"/>
        <w:gridCol w:w="1343"/>
        <w:gridCol w:w="1382"/>
      </w:tblGrid>
      <w:tr w:rsidR="001B082E" w:rsidRPr="009938F4" w:rsidTr="001B082E">
        <w:trPr>
          <w:tblHeader/>
          <w:jc w:val="center"/>
        </w:trPr>
        <w:tc>
          <w:tcPr>
            <w:tcW w:w="296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color w:val="000000" w:themeColor="text1"/>
              </w:rPr>
              <w:br w:type="page"/>
            </w:r>
            <w:r w:rsidRPr="009938F4">
              <w:rPr>
                <w:rFonts w:ascii="Times New Roman" w:hAnsi="Times New Roman"/>
                <w:color w:val="000000" w:themeColor="text1"/>
              </w:rPr>
              <w:t>№ п.п.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Показатели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Современное состояние на 2013 г.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Расчётный срок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535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Территория</w:t>
            </w:r>
          </w:p>
        </w:tc>
        <w:tc>
          <w:tcPr>
            <w:tcW w:w="76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71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Всего в проектируемых границах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A85096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190,1739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82E" w:rsidRPr="00A85096" w:rsidRDefault="001B082E" w:rsidP="001B0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190,1739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индивидуальной и малоэтажной жилой застройки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A85096" w:rsidP="00A850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80,0512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A85096" w:rsidP="00A850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98,3201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объектов общественного назначения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A850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</w:t>
            </w:r>
            <w:r w:rsidR="00A85096"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4944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7,9195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общественно-делового и коммерческого назначения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A850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A85096"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8663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1,0047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объектов здравоохранения, социального обслуживания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0,9891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1,1764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школ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A850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5,2343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5,2853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учреждений дошкольного образования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0,4047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0,4531</w:t>
            </w:r>
          </w:p>
        </w:tc>
      </w:tr>
      <w:tr w:rsidR="00431432" w:rsidRPr="009938F4" w:rsidTr="001B082E">
        <w:trPr>
          <w:trHeight w:val="140"/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Производственная зона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15,7511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A85096" w:rsidP="00A8509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35,064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объектов инженерной инфраструктуры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0,5201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0,5201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Ландшафтно-рекреационная зона, санитарно-защитное озеленение, озеленение общего пользования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29,8154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озеленения общего пользования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1,0626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рекреационного назначения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3,221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938F4">
              <w:rPr>
                <w:rFonts w:ascii="Times New Roman" w:hAnsi="Times New Roman"/>
                <w:i/>
                <w:iCs/>
                <w:color w:val="000000" w:themeColor="text1"/>
              </w:rPr>
              <w:t>Территории санитарно-защитного озеленения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25,5318</w:t>
            </w:r>
          </w:p>
        </w:tc>
      </w:tr>
      <w:tr w:rsidR="00431432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специального назначения (кладбище)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9938F4" w:rsidRDefault="00431432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432" w:rsidRPr="00A85096" w:rsidRDefault="00431432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31432" w:rsidRPr="00A85096" w:rsidRDefault="004314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производственного освоения территории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19,7745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Зона градостроительного освоения территории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6,9608</w:t>
            </w:r>
          </w:p>
        </w:tc>
      </w:tr>
      <w:tr w:rsidR="001B082E" w:rsidRPr="009938F4" w:rsidTr="001B082E">
        <w:trPr>
          <w:trHeight w:val="545"/>
          <w:jc w:val="center"/>
        </w:trPr>
        <w:tc>
          <w:tcPr>
            <w:tcW w:w="296" w:type="pct"/>
            <w:vMerge/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Акватории 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1,1147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1,1147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7,2438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A85096" w:rsidRDefault="00A85096" w:rsidP="00A850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17,4201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535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Население</w:t>
            </w:r>
          </w:p>
        </w:tc>
        <w:tc>
          <w:tcPr>
            <w:tcW w:w="76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 xml:space="preserve">Численность населения 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тыс. чел.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0,487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0,380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Естественный прирост/ убыль населения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-0,004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-0,002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Миграционный прирост/ убыль населения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-0,004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-0,002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Возрастная структура населения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, %:</w:t>
            </w:r>
            <w:proofErr w:type="gramEnd"/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дети до 15 лет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16,8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60,9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56,4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население старше трудоспособного возраста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22,3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26,8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535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Жилищный фонд</w:t>
            </w:r>
          </w:p>
        </w:tc>
        <w:tc>
          <w:tcPr>
            <w:tcW w:w="76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Жилищный фонд -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тыс. кв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.м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общей площади </w:t>
            </w:r>
            <w:r w:rsidRPr="009938F4">
              <w:rPr>
                <w:rFonts w:ascii="Times New Roman" w:hAnsi="Times New Roman"/>
                <w:color w:val="000000" w:themeColor="text1"/>
              </w:rPr>
              <w:lastRenderedPageBreak/>
              <w:t>квартир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lastRenderedPageBreak/>
              <w:t>9,0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13,3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  <w:r w:rsidRPr="009938F4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Средняя обеспеченность населения общей площадью квартир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кв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.м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/чел.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18,5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35,0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color w:val="000000" w:themeColor="text1"/>
                <w:lang w:val="en-US"/>
              </w:rPr>
              <w:t>3.3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9938F4">
              <w:rPr>
                <w:rFonts w:ascii="Times New Roman" w:hAnsi="Times New Roman"/>
                <w:color w:val="000000" w:themeColor="text1"/>
                <w:lang w:val="en-US"/>
              </w:rPr>
              <w:t>3.4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535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76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Детские дошкольные учреждения, 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мест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4.3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Общеобразовательные школы,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160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Поликлиники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посещения в смену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Больничные учреждения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койка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B082E" w:rsidRPr="009938F4" w:rsidTr="001B082E">
        <w:trPr>
          <w:trHeight w:val="289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4.4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торговли,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 xml:space="preserve"> торговой площади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120</w:t>
            </w:r>
          </w:p>
        </w:tc>
      </w:tr>
      <w:tr w:rsidR="001B082E" w:rsidRPr="009938F4" w:rsidTr="001B082E">
        <w:trPr>
          <w:trHeight w:val="65"/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4.5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общественного питания,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мест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4.6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Предприятия бытового обслуживания населения,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рабочее место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4.7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Дома культуры, клубы,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мест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200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4.8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Помещения для физкультурно-оздоровительных занятий,  всего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тыс. м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535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b/>
                <w:bCs/>
                <w:color w:val="000000" w:themeColor="text1"/>
              </w:rPr>
              <w:t>Транспортная инфраструктура</w:t>
            </w:r>
          </w:p>
        </w:tc>
        <w:tc>
          <w:tcPr>
            <w:tcW w:w="76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Протяжённость улиц и дорог - всего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км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9,64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9,7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vMerge/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Улиц в жилой застройке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-"-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8,82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8,9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Плотность улично-дорожной сети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км/кв</w:t>
            </w:r>
            <w:proofErr w:type="gramStart"/>
            <w:r w:rsidRPr="009938F4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9938F4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5,07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938F4">
              <w:rPr>
                <w:rFonts w:ascii="Times New Roman" w:eastAsia="Times New Roman" w:hAnsi="Times New Roman"/>
                <w:color w:val="000000" w:themeColor="text1"/>
              </w:rPr>
              <w:t>5,1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Ритуальное обслуживание населения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Общая площадь кладбищ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0,9</w:t>
            </w:r>
          </w:p>
        </w:tc>
        <w:tc>
          <w:tcPr>
            <w:tcW w:w="7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0,9</w:t>
            </w:r>
          </w:p>
        </w:tc>
      </w:tr>
      <w:tr w:rsidR="001B082E" w:rsidRPr="009938F4" w:rsidTr="001B082E">
        <w:trPr>
          <w:jc w:val="center"/>
        </w:trPr>
        <w:tc>
          <w:tcPr>
            <w:tcW w:w="296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6.2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Общее количество крематориев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82E" w:rsidRPr="009938F4" w:rsidRDefault="001B082E" w:rsidP="001B0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38F4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1B082E" w:rsidRPr="009938F4" w:rsidRDefault="001B082E" w:rsidP="00EE7024">
      <w:pPr>
        <w:pStyle w:val="26"/>
      </w:pPr>
    </w:p>
    <w:p w:rsidR="001B082E" w:rsidRPr="009938F4" w:rsidRDefault="001B082E" w:rsidP="00EE7024">
      <w:pPr>
        <w:pStyle w:val="26"/>
      </w:pPr>
    </w:p>
    <w:p w:rsidR="003929A1" w:rsidRPr="009938F4" w:rsidRDefault="003929A1" w:rsidP="00EE7024">
      <w:pPr>
        <w:pStyle w:val="26"/>
      </w:pPr>
    </w:p>
    <w:p w:rsidR="003929A1" w:rsidRPr="009938F4" w:rsidRDefault="003929A1" w:rsidP="00EE7024">
      <w:pPr>
        <w:pStyle w:val="26"/>
      </w:pPr>
    </w:p>
    <w:bookmarkEnd w:id="41"/>
    <w:p w:rsidR="003929A1" w:rsidRPr="009938F4" w:rsidRDefault="003929A1" w:rsidP="00EE7024">
      <w:pPr>
        <w:pStyle w:val="26"/>
      </w:pPr>
    </w:p>
    <w:sectPr w:rsidR="003929A1" w:rsidRPr="009938F4" w:rsidSect="00F20356">
      <w:headerReference w:type="default" r:id="rId20"/>
      <w:pgSz w:w="11906" w:h="16838"/>
      <w:pgMar w:top="851" w:right="56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6F" w:rsidRDefault="00FD236F" w:rsidP="00505977">
      <w:pPr>
        <w:spacing w:after="0" w:line="240" w:lineRule="auto"/>
      </w:pPr>
      <w:r>
        <w:separator/>
      </w:r>
    </w:p>
  </w:endnote>
  <w:endnote w:type="continuationSeparator" w:id="0">
    <w:p w:rsidR="00FD236F" w:rsidRDefault="00FD236F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ont368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0082"/>
    </w:sdtPr>
    <w:sdtContent>
      <w:p w:rsidR="00431432" w:rsidRDefault="00EB0D6B">
        <w:pPr>
          <w:pStyle w:val="ac"/>
          <w:jc w:val="center"/>
        </w:pPr>
        <w:fldSimple w:instr=" PAGE   \* MERGEFORMAT ">
          <w:r w:rsidR="002B3D35">
            <w:rPr>
              <w:noProof/>
            </w:rPr>
            <w:t>53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431432">
    <w:pPr>
      <w:pStyle w:val="ac"/>
      <w:jc w:val="center"/>
    </w:pPr>
  </w:p>
  <w:p w:rsidR="00431432" w:rsidRDefault="004314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6F" w:rsidRDefault="00FD236F" w:rsidP="00505977">
      <w:pPr>
        <w:spacing w:after="0" w:line="240" w:lineRule="auto"/>
      </w:pPr>
      <w:r>
        <w:separator/>
      </w:r>
    </w:p>
  </w:footnote>
  <w:footnote w:type="continuationSeparator" w:id="0">
    <w:p w:rsidR="00FD236F" w:rsidRDefault="00FD236F" w:rsidP="00505977">
      <w:pPr>
        <w:spacing w:after="0" w:line="240" w:lineRule="auto"/>
      </w:pPr>
      <w:r>
        <w:continuationSeparator/>
      </w:r>
    </w:p>
  </w:footnote>
  <w:footnote w:id="1">
    <w:p w:rsidR="00431432" w:rsidRDefault="00431432" w:rsidP="0067216C">
      <w:pPr>
        <w:pStyle w:val="af4"/>
      </w:pPr>
      <w:r>
        <w:rPr>
          <w:rStyle w:val="af8"/>
          <w:rFonts w:cs="Calibri"/>
        </w:rPr>
        <w:footnoteRef/>
      </w:r>
      <w:r>
        <w:t xml:space="preserve"> </w:t>
      </w:r>
      <w:r w:rsidRPr="009D4775">
        <w:rPr>
          <w:sz w:val="22"/>
          <w:szCs w:val="22"/>
        </w:rPr>
        <w:t>Предположительная численность населения Российской Федерации до 2030 года //</w:t>
      </w:r>
      <w:r>
        <w:rPr>
          <w:sz w:val="22"/>
          <w:szCs w:val="22"/>
        </w:rPr>
        <w:t xml:space="preserve"> </w:t>
      </w:r>
      <w:r w:rsidRPr="009D4775">
        <w:rPr>
          <w:sz w:val="22"/>
          <w:szCs w:val="22"/>
        </w:rPr>
        <w:t xml:space="preserve">Режим доступа: </w:t>
      </w:r>
      <w:hyperlink r:id="rId1" w:history="1">
        <w:r w:rsidRPr="009D4775">
          <w:rPr>
            <w:rStyle w:val="afa"/>
            <w:sz w:val="22"/>
            <w:szCs w:val="22"/>
          </w:rPr>
          <w:t>http://www.gks.ru/wps/PA_1_0_S5/Documents/jsp/Detail_default.jsp?category=1112178611292&amp;elementId=1140095525812</w:t>
        </w:r>
      </w:hyperlink>
      <w:r w:rsidRPr="009D4775">
        <w:rPr>
          <w:sz w:val="22"/>
          <w:szCs w:val="22"/>
        </w:rPr>
        <w:t xml:space="preserve">. – </w:t>
      </w:r>
      <w:proofErr w:type="spellStart"/>
      <w:r w:rsidRPr="009D4775">
        <w:rPr>
          <w:sz w:val="22"/>
          <w:szCs w:val="22"/>
        </w:rPr>
        <w:t>Загл</w:t>
      </w:r>
      <w:proofErr w:type="spellEnd"/>
      <w:r w:rsidRPr="009D4775">
        <w:rPr>
          <w:sz w:val="22"/>
          <w:szCs w:val="22"/>
        </w:rPr>
        <w:t>.  с экрана.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EB0D6B" w:rsidP="005B4355">
    <w:pPr>
      <w:pStyle w:val="aa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431432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31432" w:rsidRDefault="00431432" w:rsidP="005B4355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431432" w:rsidP="005B4355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EB0D6B" w:rsidP="005B4355">
    <w:pPr>
      <w:pStyle w:val="aa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431432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31432" w:rsidRDefault="00431432" w:rsidP="005B4355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431432" w:rsidP="005B4355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EB0D6B" w:rsidP="005B4355">
    <w:pPr>
      <w:pStyle w:val="aa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431432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31432" w:rsidRDefault="00431432" w:rsidP="005B4355">
    <w:pPr>
      <w:pStyle w:val="aa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431432" w:rsidP="005B4355">
    <w:pPr>
      <w:pStyle w:val="aa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32" w:rsidRDefault="00431432" w:rsidP="00053048">
    <w:pPr>
      <w:pStyle w:val="aa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356BB4"/>
    <w:multiLevelType w:val="hybridMultilevel"/>
    <w:tmpl w:val="9B34988E"/>
    <w:lvl w:ilvl="0" w:tplc="05BA1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4C7DA7"/>
    <w:multiLevelType w:val="hybridMultilevel"/>
    <w:tmpl w:val="7C50A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4D7575F"/>
    <w:multiLevelType w:val="hybridMultilevel"/>
    <w:tmpl w:val="919E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362016"/>
    <w:multiLevelType w:val="hybridMultilevel"/>
    <w:tmpl w:val="262E1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099E10DD"/>
    <w:multiLevelType w:val="multilevel"/>
    <w:tmpl w:val="3F4EF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B3A6C24"/>
    <w:multiLevelType w:val="hybridMultilevel"/>
    <w:tmpl w:val="CB12056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01935FF"/>
    <w:multiLevelType w:val="hybridMultilevel"/>
    <w:tmpl w:val="176273F0"/>
    <w:lvl w:ilvl="0" w:tplc="5E1CF0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62949EB"/>
    <w:multiLevelType w:val="hybridMultilevel"/>
    <w:tmpl w:val="F9C45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E027BB"/>
    <w:multiLevelType w:val="hybridMultilevel"/>
    <w:tmpl w:val="B6A8E476"/>
    <w:lvl w:ilvl="0" w:tplc="02CA76B4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430834"/>
    <w:multiLevelType w:val="hybridMultilevel"/>
    <w:tmpl w:val="D658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8A645E"/>
    <w:multiLevelType w:val="hybridMultilevel"/>
    <w:tmpl w:val="A2063620"/>
    <w:lvl w:ilvl="0" w:tplc="C93E0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B636D96"/>
    <w:multiLevelType w:val="hybridMultilevel"/>
    <w:tmpl w:val="AF7E1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>
    <w:nsid w:val="1D0D3633"/>
    <w:multiLevelType w:val="hybridMultilevel"/>
    <w:tmpl w:val="21FAF0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08427F6"/>
    <w:multiLevelType w:val="hybridMultilevel"/>
    <w:tmpl w:val="A9FA4CF4"/>
    <w:lvl w:ilvl="0" w:tplc="A91C3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50407A"/>
    <w:multiLevelType w:val="hybridMultilevel"/>
    <w:tmpl w:val="85545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5C2936"/>
    <w:multiLevelType w:val="hybridMultilevel"/>
    <w:tmpl w:val="75828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057A88"/>
    <w:multiLevelType w:val="hybridMultilevel"/>
    <w:tmpl w:val="349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E2B07"/>
    <w:multiLevelType w:val="hybridMultilevel"/>
    <w:tmpl w:val="C30665B8"/>
    <w:lvl w:ilvl="0" w:tplc="3F4EF6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A9478D"/>
    <w:multiLevelType w:val="hybridMultilevel"/>
    <w:tmpl w:val="7712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56F22"/>
    <w:multiLevelType w:val="hybridMultilevel"/>
    <w:tmpl w:val="0BC4D380"/>
    <w:lvl w:ilvl="0" w:tplc="240E8BD6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1AEBE2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06F0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DC22C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AC6C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760D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3D6C1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10E1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5EB4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1D44AA1"/>
    <w:multiLevelType w:val="hybridMultilevel"/>
    <w:tmpl w:val="D15A104A"/>
    <w:lvl w:ilvl="0" w:tplc="0419000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3980928"/>
    <w:multiLevelType w:val="hybridMultilevel"/>
    <w:tmpl w:val="C80AA316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7B011E"/>
    <w:multiLevelType w:val="hybridMultilevel"/>
    <w:tmpl w:val="53903AB4"/>
    <w:lvl w:ilvl="0" w:tplc="90CA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B90491"/>
    <w:multiLevelType w:val="hybridMultilevel"/>
    <w:tmpl w:val="D30AAE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31">
    <w:nsid w:val="3AEE0E6F"/>
    <w:multiLevelType w:val="hybridMultilevel"/>
    <w:tmpl w:val="BC128C04"/>
    <w:lvl w:ilvl="0" w:tplc="13FC15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20EF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F4B3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4626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00E2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7837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901D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4AF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F27A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C530EE6"/>
    <w:multiLevelType w:val="hybridMultilevel"/>
    <w:tmpl w:val="7548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1C2EA7"/>
    <w:multiLevelType w:val="hybridMultilevel"/>
    <w:tmpl w:val="E3549766"/>
    <w:styleLink w:val="10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41CC7886"/>
    <w:multiLevelType w:val="hybridMultilevel"/>
    <w:tmpl w:val="D400BB88"/>
    <w:lvl w:ilvl="0" w:tplc="D4FA26A2">
      <w:start w:val="1"/>
      <w:numFmt w:val="decimal"/>
      <w:pStyle w:val="S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606C7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8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C7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E7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2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AA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7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E9532F"/>
    <w:multiLevelType w:val="hybridMultilevel"/>
    <w:tmpl w:val="111A67F2"/>
    <w:styleLink w:val="1ai1"/>
    <w:lvl w:ilvl="0" w:tplc="D3D059F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7">
    <w:nsid w:val="46A2025A"/>
    <w:multiLevelType w:val="hybridMultilevel"/>
    <w:tmpl w:val="B8D8C874"/>
    <w:lvl w:ilvl="0" w:tplc="8D104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E4CB2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08E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F0EF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44E3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DE7F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54E4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C417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9261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9300322"/>
    <w:multiLevelType w:val="hybridMultilevel"/>
    <w:tmpl w:val="C23E70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4A2F353E"/>
    <w:multiLevelType w:val="hybridMultilevel"/>
    <w:tmpl w:val="C1D0C1FA"/>
    <w:lvl w:ilvl="0" w:tplc="DAB03F38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CAEC474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B54CF1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9D0EB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840C9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24EBDF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7DA3EB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8D86D3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1804E5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4BA254BE"/>
    <w:multiLevelType w:val="hybridMultilevel"/>
    <w:tmpl w:val="ECC6EF58"/>
    <w:styleLink w:val="1111111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BAC40A1"/>
    <w:multiLevelType w:val="hybridMultilevel"/>
    <w:tmpl w:val="FC6429A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4DFE4AB2"/>
    <w:multiLevelType w:val="hybridMultilevel"/>
    <w:tmpl w:val="827443A0"/>
    <w:lvl w:ilvl="0" w:tplc="AD8C7C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E3274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4090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B0F6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2EF2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6CC3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9238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A0B1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7ABE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0A34512"/>
    <w:multiLevelType w:val="hybridMultilevel"/>
    <w:tmpl w:val="09369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B115D0"/>
    <w:multiLevelType w:val="hybridMultilevel"/>
    <w:tmpl w:val="FD960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8A56B83"/>
    <w:multiLevelType w:val="hybridMultilevel"/>
    <w:tmpl w:val="8D0A43AC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9E60585"/>
    <w:multiLevelType w:val="hybridMultilevel"/>
    <w:tmpl w:val="E78C7934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5AA007C5"/>
    <w:multiLevelType w:val="hybridMultilevel"/>
    <w:tmpl w:val="8D8463CA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AB520C3"/>
    <w:multiLevelType w:val="multilevel"/>
    <w:tmpl w:val="94620080"/>
    <w:lvl w:ilvl="0"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04D34D3"/>
    <w:multiLevelType w:val="hybridMultilevel"/>
    <w:tmpl w:val="A5786A94"/>
    <w:lvl w:ilvl="0" w:tplc="C7AE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0A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8F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69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2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8E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3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F705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657C045F"/>
    <w:multiLevelType w:val="multilevel"/>
    <w:tmpl w:val="0DAE24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5">
    <w:nsid w:val="65E020E5"/>
    <w:multiLevelType w:val="hybridMultilevel"/>
    <w:tmpl w:val="5668276A"/>
    <w:lvl w:ilvl="0" w:tplc="19DECA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1A24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6828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80C8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0FC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883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30C4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E8FA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BAC5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646532C"/>
    <w:multiLevelType w:val="hybridMultilevel"/>
    <w:tmpl w:val="0FDE09B2"/>
    <w:lvl w:ilvl="0" w:tplc="04190001">
      <w:start w:val="1"/>
      <w:numFmt w:val="decimal"/>
      <w:pStyle w:val="S31"/>
      <w:lvlText w:val="%1."/>
      <w:lvlJc w:val="left"/>
      <w:pPr>
        <w:tabs>
          <w:tab w:val="num" w:pos="964"/>
        </w:tabs>
        <w:ind w:left="0" w:firstLine="624"/>
      </w:pPr>
      <w:rPr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3C141E"/>
    <w:multiLevelType w:val="hybridMultilevel"/>
    <w:tmpl w:val="015C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87E68D4"/>
    <w:multiLevelType w:val="multilevel"/>
    <w:tmpl w:val="E9563626"/>
    <w:lvl w:ilvl="0">
      <w:start w:val="1"/>
      <w:numFmt w:val="decimal"/>
      <w:pStyle w:val="a2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>
    <w:nsid w:val="6C914098"/>
    <w:multiLevelType w:val="hybridMultilevel"/>
    <w:tmpl w:val="B502B898"/>
    <w:lvl w:ilvl="0" w:tplc="6120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4F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45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4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D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2C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3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4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5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C541EE"/>
    <w:multiLevelType w:val="hybridMultilevel"/>
    <w:tmpl w:val="DF64C174"/>
    <w:lvl w:ilvl="0" w:tplc="0419000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CF6919"/>
    <w:multiLevelType w:val="hybridMultilevel"/>
    <w:tmpl w:val="903AA7C2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490358"/>
    <w:multiLevelType w:val="hybridMultilevel"/>
    <w:tmpl w:val="F6EA1B64"/>
    <w:lvl w:ilvl="0" w:tplc="616E2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FEF4DA9"/>
    <w:multiLevelType w:val="hybridMultilevel"/>
    <w:tmpl w:val="2B70CC78"/>
    <w:lvl w:ilvl="0" w:tplc="696A8B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1"/>
  </w:num>
  <w:num w:numId="3">
    <w:abstractNumId w:val="51"/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9"/>
  </w:num>
  <w:num w:numId="7">
    <w:abstractNumId w:val="41"/>
  </w:num>
  <w:num w:numId="8">
    <w:abstractNumId w:val="49"/>
  </w:num>
  <w:num w:numId="9">
    <w:abstractNumId w:val="44"/>
  </w:num>
  <w:num w:numId="10">
    <w:abstractNumId w:val="5"/>
  </w:num>
  <w:num w:numId="11">
    <w:abstractNumId w:val="16"/>
  </w:num>
  <w:num w:numId="12">
    <w:abstractNumId w:val="36"/>
  </w:num>
  <w:num w:numId="13">
    <w:abstractNumId w:val="33"/>
  </w:num>
  <w:num w:numId="14">
    <w:abstractNumId w:val="25"/>
  </w:num>
  <w:num w:numId="15">
    <w:abstractNumId w:val="60"/>
  </w:num>
  <w:num w:numId="16">
    <w:abstractNumId w:val="40"/>
  </w:num>
  <w:num w:numId="17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8">
    <w:abstractNumId w:val="12"/>
  </w:num>
  <w:num w:numId="19">
    <w:abstractNumId w:val="30"/>
  </w:num>
  <w:num w:numId="20">
    <w:abstractNumId w:val="35"/>
  </w:num>
  <w:num w:numId="21">
    <w:abstractNumId w:val="56"/>
    <w:lvlOverride w:ilvl="0">
      <w:startOverride w:val="1"/>
    </w:lvlOverride>
  </w:num>
  <w:num w:numId="22">
    <w:abstractNumId w:val="9"/>
  </w:num>
  <w:num w:numId="23">
    <w:abstractNumId w:val="38"/>
  </w:num>
  <w:num w:numId="24">
    <w:abstractNumId w:val="29"/>
  </w:num>
  <w:num w:numId="25">
    <w:abstractNumId w:val="14"/>
  </w:num>
  <w:num w:numId="26">
    <w:abstractNumId w:val="63"/>
  </w:num>
  <w:num w:numId="27">
    <w:abstractNumId w:val="10"/>
  </w:num>
  <w:num w:numId="28">
    <w:abstractNumId w:val="46"/>
  </w:num>
  <w:num w:numId="29">
    <w:abstractNumId w:val="54"/>
  </w:num>
  <w:num w:numId="30">
    <w:abstractNumId w:val="55"/>
  </w:num>
  <w:num w:numId="31">
    <w:abstractNumId w:val="13"/>
  </w:num>
  <w:num w:numId="32">
    <w:abstractNumId w:val="15"/>
  </w:num>
  <w:num w:numId="33">
    <w:abstractNumId w:val="31"/>
  </w:num>
  <w:num w:numId="34">
    <w:abstractNumId w:val="52"/>
  </w:num>
  <w:num w:numId="35">
    <w:abstractNumId w:val="37"/>
  </w:num>
  <w:num w:numId="36">
    <w:abstractNumId w:val="47"/>
  </w:num>
  <w:num w:numId="37">
    <w:abstractNumId w:val="18"/>
  </w:num>
  <w:num w:numId="38">
    <w:abstractNumId w:val="24"/>
  </w:num>
  <w:num w:numId="39">
    <w:abstractNumId w:val="4"/>
  </w:num>
  <w:num w:numId="40">
    <w:abstractNumId w:val="22"/>
  </w:num>
  <w:num w:numId="41">
    <w:abstractNumId w:val="32"/>
  </w:num>
  <w:num w:numId="42">
    <w:abstractNumId w:val="48"/>
  </w:num>
  <w:num w:numId="43">
    <w:abstractNumId w:val="2"/>
  </w:num>
  <w:num w:numId="44">
    <w:abstractNumId w:val="53"/>
  </w:num>
  <w:num w:numId="45">
    <w:abstractNumId w:val="28"/>
  </w:num>
  <w:num w:numId="46">
    <w:abstractNumId w:val="1"/>
  </w:num>
  <w:num w:numId="47">
    <w:abstractNumId w:val="7"/>
  </w:num>
  <w:num w:numId="48">
    <w:abstractNumId w:val="62"/>
  </w:num>
  <w:num w:numId="49">
    <w:abstractNumId w:val="50"/>
  </w:num>
  <w:num w:numId="50">
    <w:abstractNumId w:val="3"/>
  </w:num>
  <w:num w:numId="51">
    <w:abstractNumId w:val="42"/>
  </w:num>
  <w:num w:numId="52">
    <w:abstractNumId w:val="21"/>
  </w:num>
  <w:num w:numId="53">
    <w:abstractNumId w:val="20"/>
  </w:num>
  <w:num w:numId="54">
    <w:abstractNumId w:val="11"/>
  </w:num>
  <w:num w:numId="55">
    <w:abstractNumId w:val="19"/>
  </w:num>
  <w:num w:numId="56">
    <w:abstractNumId w:val="45"/>
  </w:num>
  <w:num w:numId="57">
    <w:abstractNumId w:val="8"/>
  </w:num>
  <w:num w:numId="58">
    <w:abstractNumId w:val="27"/>
  </w:num>
  <w:num w:numId="59">
    <w:abstractNumId w:val="26"/>
  </w:num>
  <w:num w:numId="60">
    <w:abstractNumId w:val="59"/>
  </w:num>
  <w:num w:numId="61">
    <w:abstractNumId w:val="17"/>
  </w:num>
  <w:num w:numId="62">
    <w:abstractNumId w:val="57"/>
  </w:num>
  <w:num w:numId="63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4738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63"/>
    <w:rsid w:val="000004A5"/>
    <w:rsid w:val="00000AFE"/>
    <w:rsid w:val="00000D76"/>
    <w:rsid w:val="000017B0"/>
    <w:rsid w:val="0000187C"/>
    <w:rsid w:val="00002D05"/>
    <w:rsid w:val="000034DA"/>
    <w:rsid w:val="00003CF2"/>
    <w:rsid w:val="00004171"/>
    <w:rsid w:val="00004EB3"/>
    <w:rsid w:val="0000512E"/>
    <w:rsid w:val="00005665"/>
    <w:rsid w:val="00006955"/>
    <w:rsid w:val="00006BEF"/>
    <w:rsid w:val="00006C9D"/>
    <w:rsid w:val="00006F50"/>
    <w:rsid w:val="0000737B"/>
    <w:rsid w:val="00007911"/>
    <w:rsid w:val="00007CA3"/>
    <w:rsid w:val="00007D18"/>
    <w:rsid w:val="00010BBB"/>
    <w:rsid w:val="000110C5"/>
    <w:rsid w:val="00011457"/>
    <w:rsid w:val="00012C19"/>
    <w:rsid w:val="00012CEF"/>
    <w:rsid w:val="0001339A"/>
    <w:rsid w:val="00013721"/>
    <w:rsid w:val="0001386E"/>
    <w:rsid w:val="00014674"/>
    <w:rsid w:val="000149EB"/>
    <w:rsid w:val="000156DC"/>
    <w:rsid w:val="00015D50"/>
    <w:rsid w:val="00020B62"/>
    <w:rsid w:val="000212BD"/>
    <w:rsid w:val="00021642"/>
    <w:rsid w:val="00021EF5"/>
    <w:rsid w:val="0002205A"/>
    <w:rsid w:val="000220EF"/>
    <w:rsid w:val="000222EA"/>
    <w:rsid w:val="000225BB"/>
    <w:rsid w:val="0002299B"/>
    <w:rsid w:val="0002351A"/>
    <w:rsid w:val="00023656"/>
    <w:rsid w:val="000236E4"/>
    <w:rsid w:val="00023B64"/>
    <w:rsid w:val="00024047"/>
    <w:rsid w:val="0002417C"/>
    <w:rsid w:val="00024291"/>
    <w:rsid w:val="000248BB"/>
    <w:rsid w:val="000249DF"/>
    <w:rsid w:val="000255E9"/>
    <w:rsid w:val="00025892"/>
    <w:rsid w:val="00025F1C"/>
    <w:rsid w:val="00026B3C"/>
    <w:rsid w:val="00026B4F"/>
    <w:rsid w:val="0002751D"/>
    <w:rsid w:val="000275F9"/>
    <w:rsid w:val="00027931"/>
    <w:rsid w:val="00027B36"/>
    <w:rsid w:val="000303AB"/>
    <w:rsid w:val="000306DD"/>
    <w:rsid w:val="00031441"/>
    <w:rsid w:val="000317C7"/>
    <w:rsid w:val="000320C7"/>
    <w:rsid w:val="00032763"/>
    <w:rsid w:val="00033576"/>
    <w:rsid w:val="00034952"/>
    <w:rsid w:val="00035AF5"/>
    <w:rsid w:val="00035BDF"/>
    <w:rsid w:val="0003679F"/>
    <w:rsid w:val="00037453"/>
    <w:rsid w:val="00037B6A"/>
    <w:rsid w:val="00040242"/>
    <w:rsid w:val="00040652"/>
    <w:rsid w:val="00040894"/>
    <w:rsid w:val="00040B45"/>
    <w:rsid w:val="00041218"/>
    <w:rsid w:val="00041677"/>
    <w:rsid w:val="00042854"/>
    <w:rsid w:val="00042A8D"/>
    <w:rsid w:val="00043088"/>
    <w:rsid w:val="00043A03"/>
    <w:rsid w:val="00043BAB"/>
    <w:rsid w:val="00044223"/>
    <w:rsid w:val="0004422C"/>
    <w:rsid w:val="0004422E"/>
    <w:rsid w:val="000448AB"/>
    <w:rsid w:val="00044DD4"/>
    <w:rsid w:val="00045A24"/>
    <w:rsid w:val="00046060"/>
    <w:rsid w:val="00046852"/>
    <w:rsid w:val="00046DBE"/>
    <w:rsid w:val="000478C8"/>
    <w:rsid w:val="00050F7E"/>
    <w:rsid w:val="000516D0"/>
    <w:rsid w:val="00051E27"/>
    <w:rsid w:val="00052739"/>
    <w:rsid w:val="00052DA7"/>
    <w:rsid w:val="00053048"/>
    <w:rsid w:val="000531A4"/>
    <w:rsid w:val="000532B9"/>
    <w:rsid w:val="000534F2"/>
    <w:rsid w:val="00053B2E"/>
    <w:rsid w:val="00053C2C"/>
    <w:rsid w:val="000541FD"/>
    <w:rsid w:val="00054665"/>
    <w:rsid w:val="00054E94"/>
    <w:rsid w:val="00054FA2"/>
    <w:rsid w:val="00055132"/>
    <w:rsid w:val="000553E3"/>
    <w:rsid w:val="00055683"/>
    <w:rsid w:val="00055866"/>
    <w:rsid w:val="00055881"/>
    <w:rsid w:val="00055B8B"/>
    <w:rsid w:val="00055BDE"/>
    <w:rsid w:val="0005613D"/>
    <w:rsid w:val="00056450"/>
    <w:rsid w:val="0006015B"/>
    <w:rsid w:val="000607AB"/>
    <w:rsid w:val="00060E02"/>
    <w:rsid w:val="000623DE"/>
    <w:rsid w:val="00063216"/>
    <w:rsid w:val="0006368D"/>
    <w:rsid w:val="000638B3"/>
    <w:rsid w:val="0006461D"/>
    <w:rsid w:val="00064B13"/>
    <w:rsid w:val="000651AD"/>
    <w:rsid w:val="0006599F"/>
    <w:rsid w:val="00065C6A"/>
    <w:rsid w:val="00065D3E"/>
    <w:rsid w:val="00065F7E"/>
    <w:rsid w:val="00066468"/>
    <w:rsid w:val="0006648C"/>
    <w:rsid w:val="00067E7F"/>
    <w:rsid w:val="000700D4"/>
    <w:rsid w:val="0007052C"/>
    <w:rsid w:val="00070A40"/>
    <w:rsid w:val="00070D8E"/>
    <w:rsid w:val="00070E96"/>
    <w:rsid w:val="000710E9"/>
    <w:rsid w:val="00071188"/>
    <w:rsid w:val="00071920"/>
    <w:rsid w:val="00072150"/>
    <w:rsid w:val="0007226A"/>
    <w:rsid w:val="0007234A"/>
    <w:rsid w:val="000725A8"/>
    <w:rsid w:val="0007333E"/>
    <w:rsid w:val="00073FE1"/>
    <w:rsid w:val="0007494F"/>
    <w:rsid w:val="00074DA9"/>
    <w:rsid w:val="00074FBF"/>
    <w:rsid w:val="00074FE2"/>
    <w:rsid w:val="00075372"/>
    <w:rsid w:val="0007542B"/>
    <w:rsid w:val="0007586F"/>
    <w:rsid w:val="00075A11"/>
    <w:rsid w:val="00075B3A"/>
    <w:rsid w:val="00075F78"/>
    <w:rsid w:val="0007657B"/>
    <w:rsid w:val="00076BF7"/>
    <w:rsid w:val="00076E1E"/>
    <w:rsid w:val="00076E23"/>
    <w:rsid w:val="00077846"/>
    <w:rsid w:val="00077D26"/>
    <w:rsid w:val="00080273"/>
    <w:rsid w:val="00080C10"/>
    <w:rsid w:val="000812AB"/>
    <w:rsid w:val="00081837"/>
    <w:rsid w:val="000818C2"/>
    <w:rsid w:val="00081A6B"/>
    <w:rsid w:val="0008288B"/>
    <w:rsid w:val="0008291F"/>
    <w:rsid w:val="00083D06"/>
    <w:rsid w:val="00083E5A"/>
    <w:rsid w:val="000845AB"/>
    <w:rsid w:val="0008490C"/>
    <w:rsid w:val="00085622"/>
    <w:rsid w:val="00085E7A"/>
    <w:rsid w:val="0008740F"/>
    <w:rsid w:val="00087430"/>
    <w:rsid w:val="00087FE9"/>
    <w:rsid w:val="00090415"/>
    <w:rsid w:val="00090672"/>
    <w:rsid w:val="00090D6E"/>
    <w:rsid w:val="00091390"/>
    <w:rsid w:val="00091BC4"/>
    <w:rsid w:val="00092D76"/>
    <w:rsid w:val="000937FB"/>
    <w:rsid w:val="000939D1"/>
    <w:rsid w:val="00093B70"/>
    <w:rsid w:val="000946BE"/>
    <w:rsid w:val="00094F91"/>
    <w:rsid w:val="00095360"/>
    <w:rsid w:val="000959F1"/>
    <w:rsid w:val="00095A66"/>
    <w:rsid w:val="000968B4"/>
    <w:rsid w:val="00097BC8"/>
    <w:rsid w:val="000A01C7"/>
    <w:rsid w:val="000A04B6"/>
    <w:rsid w:val="000A099F"/>
    <w:rsid w:val="000A0FF3"/>
    <w:rsid w:val="000A165F"/>
    <w:rsid w:val="000A1B0E"/>
    <w:rsid w:val="000A1E35"/>
    <w:rsid w:val="000A2342"/>
    <w:rsid w:val="000A2BA5"/>
    <w:rsid w:val="000A2C93"/>
    <w:rsid w:val="000A3BA3"/>
    <w:rsid w:val="000A4C8B"/>
    <w:rsid w:val="000A4F04"/>
    <w:rsid w:val="000A5924"/>
    <w:rsid w:val="000A5A35"/>
    <w:rsid w:val="000A6A8E"/>
    <w:rsid w:val="000A75D5"/>
    <w:rsid w:val="000A7C0B"/>
    <w:rsid w:val="000B0B56"/>
    <w:rsid w:val="000B0E9F"/>
    <w:rsid w:val="000B2265"/>
    <w:rsid w:val="000B22B8"/>
    <w:rsid w:val="000B2BF4"/>
    <w:rsid w:val="000B2C3D"/>
    <w:rsid w:val="000B3EE5"/>
    <w:rsid w:val="000B4B48"/>
    <w:rsid w:val="000B536E"/>
    <w:rsid w:val="000B5C8A"/>
    <w:rsid w:val="000B5E61"/>
    <w:rsid w:val="000B626C"/>
    <w:rsid w:val="000B6617"/>
    <w:rsid w:val="000B6C3A"/>
    <w:rsid w:val="000B730C"/>
    <w:rsid w:val="000B7BDB"/>
    <w:rsid w:val="000B7E1C"/>
    <w:rsid w:val="000C08EF"/>
    <w:rsid w:val="000C0B7B"/>
    <w:rsid w:val="000C0BB2"/>
    <w:rsid w:val="000C1AA5"/>
    <w:rsid w:val="000C22AD"/>
    <w:rsid w:val="000C22C0"/>
    <w:rsid w:val="000C239F"/>
    <w:rsid w:val="000C3803"/>
    <w:rsid w:val="000C39CC"/>
    <w:rsid w:val="000C3A71"/>
    <w:rsid w:val="000C3E3C"/>
    <w:rsid w:val="000C3FA7"/>
    <w:rsid w:val="000C4219"/>
    <w:rsid w:val="000C44C9"/>
    <w:rsid w:val="000C4F8F"/>
    <w:rsid w:val="000C505C"/>
    <w:rsid w:val="000C5398"/>
    <w:rsid w:val="000C5466"/>
    <w:rsid w:val="000C5D47"/>
    <w:rsid w:val="000C62B4"/>
    <w:rsid w:val="000C6320"/>
    <w:rsid w:val="000C6770"/>
    <w:rsid w:val="000C7A82"/>
    <w:rsid w:val="000D0899"/>
    <w:rsid w:val="000D1622"/>
    <w:rsid w:val="000D1A64"/>
    <w:rsid w:val="000D1B5F"/>
    <w:rsid w:val="000D1C1F"/>
    <w:rsid w:val="000D1D51"/>
    <w:rsid w:val="000D206C"/>
    <w:rsid w:val="000D21BF"/>
    <w:rsid w:val="000D2C8D"/>
    <w:rsid w:val="000D3556"/>
    <w:rsid w:val="000D3887"/>
    <w:rsid w:val="000D4201"/>
    <w:rsid w:val="000D427E"/>
    <w:rsid w:val="000D4DA8"/>
    <w:rsid w:val="000D5449"/>
    <w:rsid w:val="000D5E0F"/>
    <w:rsid w:val="000D6555"/>
    <w:rsid w:val="000D6C04"/>
    <w:rsid w:val="000D6E6A"/>
    <w:rsid w:val="000D79CD"/>
    <w:rsid w:val="000D7D25"/>
    <w:rsid w:val="000D7D6F"/>
    <w:rsid w:val="000D7FF0"/>
    <w:rsid w:val="000E0214"/>
    <w:rsid w:val="000E04EC"/>
    <w:rsid w:val="000E09D1"/>
    <w:rsid w:val="000E1DB0"/>
    <w:rsid w:val="000E20A4"/>
    <w:rsid w:val="000E217A"/>
    <w:rsid w:val="000E21EC"/>
    <w:rsid w:val="000E2ECE"/>
    <w:rsid w:val="000E2EE2"/>
    <w:rsid w:val="000E355C"/>
    <w:rsid w:val="000E3F4D"/>
    <w:rsid w:val="000E5B61"/>
    <w:rsid w:val="000E5BA2"/>
    <w:rsid w:val="000E6012"/>
    <w:rsid w:val="000E716B"/>
    <w:rsid w:val="000E72AA"/>
    <w:rsid w:val="000E7C5A"/>
    <w:rsid w:val="000F1C44"/>
    <w:rsid w:val="000F2209"/>
    <w:rsid w:val="000F2561"/>
    <w:rsid w:val="000F2E68"/>
    <w:rsid w:val="000F2F0D"/>
    <w:rsid w:val="000F381B"/>
    <w:rsid w:val="000F4639"/>
    <w:rsid w:val="000F6784"/>
    <w:rsid w:val="000F711B"/>
    <w:rsid w:val="000F73C4"/>
    <w:rsid w:val="000F76BF"/>
    <w:rsid w:val="000F77D0"/>
    <w:rsid w:val="000F7E9E"/>
    <w:rsid w:val="001010BB"/>
    <w:rsid w:val="00101235"/>
    <w:rsid w:val="00102DA0"/>
    <w:rsid w:val="0010409F"/>
    <w:rsid w:val="0010496F"/>
    <w:rsid w:val="00104B3D"/>
    <w:rsid w:val="00106CF1"/>
    <w:rsid w:val="00107DE2"/>
    <w:rsid w:val="001101CE"/>
    <w:rsid w:val="00110621"/>
    <w:rsid w:val="00111205"/>
    <w:rsid w:val="00111251"/>
    <w:rsid w:val="0011142B"/>
    <w:rsid w:val="00111BB0"/>
    <w:rsid w:val="00111CFF"/>
    <w:rsid w:val="00112062"/>
    <w:rsid w:val="00113524"/>
    <w:rsid w:val="0011387A"/>
    <w:rsid w:val="001139C7"/>
    <w:rsid w:val="00113CD6"/>
    <w:rsid w:val="00113E2D"/>
    <w:rsid w:val="001142C0"/>
    <w:rsid w:val="00114309"/>
    <w:rsid w:val="00115496"/>
    <w:rsid w:val="0011580A"/>
    <w:rsid w:val="00115956"/>
    <w:rsid w:val="00115D6F"/>
    <w:rsid w:val="001164E4"/>
    <w:rsid w:val="00116624"/>
    <w:rsid w:val="001167C7"/>
    <w:rsid w:val="00117F77"/>
    <w:rsid w:val="00120125"/>
    <w:rsid w:val="001224BA"/>
    <w:rsid w:val="0012361D"/>
    <w:rsid w:val="00123A6D"/>
    <w:rsid w:val="0012413B"/>
    <w:rsid w:val="00124568"/>
    <w:rsid w:val="001248BE"/>
    <w:rsid w:val="00124B31"/>
    <w:rsid w:val="00125AE3"/>
    <w:rsid w:val="00126AA1"/>
    <w:rsid w:val="00126C4A"/>
    <w:rsid w:val="0013020C"/>
    <w:rsid w:val="00131181"/>
    <w:rsid w:val="001315FA"/>
    <w:rsid w:val="0013382F"/>
    <w:rsid w:val="00133BAB"/>
    <w:rsid w:val="00133EA5"/>
    <w:rsid w:val="00133F25"/>
    <w:rsid w:val="001341FA"/>
    <w:rsid w:val="00135A10"/>
    <w:rsid w:val="00136E1F"/>
    <w:rsid w:val="00140AED"/>
    <w:rsid w:val="00140F60"/>
    <w:rsid w:val="001413B9"/>
    <w:rsid w:val="00142060"/>
    <w:rsid w:val="00142DB1"/>
    <w:rsid w:val="00143612"/>
    <w:rsid w:val="001438FF"/>
    <w:rsid w:val="00144945"/>
    <w:rsid w:val="00145B1D"/>
    <w:rsid w:val="00145D83"/>
    <w:rsid w:val="00146682"/>
    <w:rsid w:val="0014695A"/>
    <w:rsid w:val="00147408"/>
    <w:rsid w:val="00147761"/>
    <w:rsid w:val="00151141"/>
    <w:rsid w:val="00151A60"/>
    <w:rsid w:val="00151B11"/>
    <w:rsid w:val="00151D82"/>
    <w:rsid w:val="00152145"/>
    <w:rsid w:val="00152432"/>
    <w:rsid w:val="0015256D"/>
    <w:rsid w:val="00153440"/>
    <w:rsid w:val="00153548"/>
    <w:rsid w:val="0015395B"/>
    <w:rsid w:val="0015459A"/>
    <w:rsid w:val="001545A7"/>
    <w:rsid w:val="001548B4"/>
    <w:rsid w:val="0015520E"/>
    <w:rsid w:val="0015535B"/>
    <w:rsid w:val="001557B8"/>
    <w:rsid w:val="00155A29"/>
    <w:rsid w:val="00155DE3"/>
    <w:rsid w:val="00156EAE"/>
    <w:rsid w:val="00157199"/>
    <w:rsid w:val="001576C6"/>
    <w:rsid w:val="00157E1B"/>
    <w:rsid w:val="00160526"/>
    <w:rsid w:val="00160C44"/>
    <w:rsid w:val="00161CE8"/>
    <w:rsid w:val="00162D4B"/>
    <w:rsid w:val="00162DC3"/>
    <w:rsid w:val="001631AA"/>
    <w:rsid w:val="001632A8"/>
    <w:rsid w:val="00164570"/>
    <w:rsid w:val="0016525E"/>
    <w:rsid w:val="00165604"/>
    <w:rsid w:val="00165D30"/>
    <w:rsid w:val="001668EB"/>
    <w:rsid w:val="0016699B"/>
    <w:rsid w:val="00166EE3"/>
    <w:rsid w:val="0016714F"/>
    <w:rsid w:val="00167C8A"/>
    <w:rsid w:val="00170058"/>
    <w:rsid w:val="0017023E"/>
    <w:rsid w:val="00170717"/>
    <w:rsid w:val="0017089D"/>
    <w:rsid w:val="001709FF"/>
    <w:rsid w:val="00170B91"/>
    <w:rsid w:val="001726E6"/>
    <w:rsid w:val="00172EB7"/>
    <w:rsid w:val="0017388A"/>
    <w:rsid w:val="0017435F"/>
    <w:rsid w:val="00174A39"/>
    <w:rsid w:val="001750C0"/>
    <w:rsid w:val="0017594D"/>
    <w:rsid w:val="00175E4F"/>
    <w:rsid w:val="00175EDC"/>
    <w:rsid w:val="0017783B"/>
    <w:rsid w:val="001810A1"/>
    <w:rsid w:val="00181162"/>
    <w:rsid w:val="0018123C"/>
    <w:rsid w:val="001812C3"/>
    <w:rsid w:val="001824ED"/>
    <w:rsid w:val="001852EB"/>
    <w:rsid w:val="00185F68"/>
    <w:rsid w:val="00186605"/>
    <w:rsid w:val="001866E5"/>
    <w:rsid w:val="00187D44"/>
    <w:rsid w:val="001913D9"/>
    <w:rsid w:val="001914F8"/>
    <w:rsid w:val="00191E04"/>
    <w:rsid w:val="0019201D"/>
    <w:rsid w:val="001921A5"/>
    <w:rsid w:val="00192739"/>
    <w:rsid w:val="00192BE8"/>
    <w:rsid w:val="00192EC7"/>
    <w:rsid w:val="001938A0"/>
    <w:rsid w:val="00193A86"/>
    <w:rsid w:val="00195304"/>
    <w:rsid w:val="00195736"/>
    <w:rsid w:val="00195D60"/>
    <w:rsid w:val="001960D6"/>
    <w:rsid w:val="001966D5"/>
    <w:rsid w:val="00197497"/>
    <w:rsid w:val="001974C8"/>
    <w:rsid w:val="00197E9D"/>
    <w:rsid w:val="001A039F"/>
    <w:rsid w:val="001A1021"/>
    <w:rsid w:val="001A1644"/>
    <w:rsid w:val="001A2453"/>
    <w:rsid w:val="001A27DC"/>
    <w:rsid w:val="001A2879"/>
    <w:rsid w:val="001A2BC4"/>
    <w:rsid w:val="001A2E33"/>
    <w:rsid w:val="001A42F4"/>
    <w:rsid w:val="001A460B"/>
    <w:rsid w:val="001A4ECE"/>
    <w:rsid w:val="001A5B5A"/>
    <w:rsid w:val="001A5E44"/>
    <w:rsid w:val="001A7162"/>
    <w:rsid w:val="001A785B"/>
    <w:rsid w:val="001A7B9F"/>
    <w:rsid w:val="001B0455"/>
    <w:rsid w:val="001B05C3"/>
    <w:rsid w:val="001B05F2"/>
    <w:rsid w:val="001B082E"/>
    <w:rsid w:val="001B0926"/>
    <w:rsid w:val="001B0CB7"/>
    <w:rsid w:val="001B140A"/>
    <w:rsid w:val="001B16C1"/>
    <w:rsid w:val="001B1F46"/>
    <w:rsid w:val="001B2625"/>
    <w:rsid w:val="001B3AB2"/>
    <w:rsid w:val="001B3F63"/>
    <w:rsid w:val="001B4617"/>
    <w:rsid w:val="001B46CA"/>
    <w:rsid w:val="001B4854"/>
    <w:rsid w:val="001B4B6C"/>
    <w:rsid w:val="001B54A9"/>
    <w:rsid w:val="001B5834"/>
    <w:rsid w:val="001B63C1"/>
    <w:rsid w:val="001B69D6"/>
    <w:rsid w:val="001B6E73"/>
    <w:rsid w:val="001B7A67"/>
    <w:rsid w:val="001C00A3"/>
    <w:rsid w:val="001C0692"/>
    <w:rsid w:val="001C1973"/>
    <w:rsid w:val="001C1B73"/>
    <w:rsid w:val="001C2672"/>
    <w:rsid w:val="001C2E85"/>
    <w:rsid w:val="001C3B41"/>
    <w:rsid w:val="001C3D21"/>
    <w:rsid w:val="001C3EA9"/>
    <w:rsid w:val="001C4127"/>
    <w:rsid w:val="001C4164"/>
    <w:rsid w:val="001C46B0"/>
    <w:rsid w:val="001C51DE"/>
    <w:rsid w:val="001C5DB9"/>
    <w:rsid w:val="001C6418"/>
    <w:rsid w:val="001C66E0"/>
    <w:rsid w:val="001C6C1E"/>
    <w:rsid w:val="001C7814"/>
    <w:rsid w:val="001C7D7C"/>
    <w:rsid w:val="001D00DB"/>
    <w:rsid w:val="001D0DFC"/>
    <w:rsid w:val="001D1471"/>
    <w:rsid w:val="001D160D"/>
    <w:rsid w:val="001D16EA"/>
    <w:rsid w:val="001D22F3"/>
    <w:rsid w:val="001D2316"/>
    <w:rsid w:val="001D28F7"/>
    <w:rsid w:val="001D2AB0"/>
    <w:rsid w:val="001D31E0"/>
    <w:rsid w:val="001D407E"/>
    <w:rsid w:val="001D419D"/>
    <w:rsid w:val="001D4465"/>
    <w:rsid w:val="001D493A"/>
    <w:rsid w:val="001D4CEA"/>
    <w:rsid w:val="001D4D8A"/>
    <w:rsid w:val="001D5426"/>
    <w:rsid w:val="001D5499"/>
    <w:rsid w:val="001D563A"/>
    <w:rsid w:val="001D593C"/>
    <w:rsid w:val="001D6219"/>
    <w:rsid w:val="001D7481"/>
    <w:rsid w:val="001E0037"/>
    <w:rsid w:val="001E0366"/>
    <w:rsid w:val="001E175A"/>
    <w:rsid w:val="001E1D5C"/>
    <w:rsid w:val="001E1E34"/>
    <w:rsid w:val="001E1EF4"/>
    <w:rsid w:val="001E27ED"/>
    <w:rsid w:val="001E3273"/>
    <w:rsid w:val="001E3346"/>
    <w:rsid w:val="001E3A20"/>
    <w:rsid w:val="001E3E7C"/>
    <w:rsid w:val="001E415F"/>
    <w:rsid w:val="001E4198"/>
    <w:rsid w:val="001E4225"/>
    <w:rsid w:val="001E4665"/>
    <w:rsid w:val="001E4913"/>
    <w:rsid w:val="001E4D8E"/>
    <w:rsid w:val="001E4EB5"/>
    <w:rsid w:val="001E4EFF"/>
    <w:rsid w:val="001E5A06"/>
    <w:rsid w:val="001E5E3E"/>
    <w:rsid w:val="001E5FE4"/>
    <w:rsid w:val="001E60E5"/>
    <w:rsid w:val="001E6112"/>
    <w:rsid w:val="001E648A"/>
    <w:rsid w:val="001E6D8F"/>
    <w:rsid w:val="001E6E15"/>
    <w:rsid w:val="001E7E91"/>
    <w:rsid w:val="001F18AA"/>
    <w:rsid w:val="001F1CB2"/>
    <w:rsid w:val="001F23BB"/>
    <w:rsid w:val="001F2D1B"/>
    <w:rsid w:val="001F324F"/>
    <w:rsid w:val="001F380E"/>
    <w:rsid w:val="001F39E8"/>
    <w:rsid w:val="001F3D11"/>
    <w:rsid w:val="001F3ED9"/>
    <w:rsid w:val="001F402E"/>
    <w:rsid w:val="001F50A8"/>
    <w:rsid w:val="001F5519"/>
    <w:rsid w:val="001F570D"/>
    <w:rsid w:val="001F74AB"/>
    <w:rsid w:val="001F7B99"/>
    <w:rsid w:val="0020056A"/>
    <w:rsid w:val="002007D4"/>
    <w:rsid w:val="00200DF4"/>
    <w:rsid w:val="00200E43"/>
    <w:rsid w:val="002013D7"/>
    <w:rsid w:val="00201A53"/>
    <w:rsid w:val="00201D5A"/>
    <w:rsid w:val="00201DF7"/>
    <w:rsid w:val="00202A1F"/>
    <w:rsid w:val="002030BC"/>
    <w:rsid w:val="0020348A"/>
    <w:rsid w:val="002037F5"/>
    <w:rsid w:val="00203886"/>
    <w:rsid w:val="0020491F"/>
    <w:rsid w:val="002056B7"/>
    <w:rsid w:val="00206B5F"/>
    <w:rsid w:val="00207C8F"/>
    <w:rsid w:val="00211135"/>
    <w:rsid w:val="0021148B"/>
    <w:rsid w:val="00211AD8"/>
    <w:rsid w:val="002128B9"/>
    <w:rsid w:val="00213024"/>
    <w:rsid w:val="00213564"/>
    <w:rsid w:val="00214220"/>
    <w:rsid w:val="00214482"/>
    <w:rsid w:val="00215163"/>
    <w:rsid w:val="0021643F"/>
    <w:rsid w:val="00216D0D"/>
    <w:rsid w:val="0021701F"/>
    <w:rsid w:val="002170B3"/>
    <w:rsid w:val="00217C21"/>
    <w:rsid w:val="00217D17"/>
    <w:rsid w:val="002201B9"/>
    <w:rsid w:val="00220DF3"/>
    <w:rsid w:val="00220F70"/>
    <w:rsid w:val="00221B0F"/>
    <w:rsid w:val="002222A5"/>
    <w:rsid w:val="00222581"/>
    <w:rsid w:val="00222999"/>
    <w:rsid w:val="002240E2"/>
    <w:rsid w:val="00224299"/>
    <w:rsid w:val="002245EF"/>
    <w:rsid w:val="00225959"/>
    <w:rsid w:val="00225DB9"/>
    <w:rsid w:val="0022641A"/>
    <w:rsid w:val="00226A4E"/>
    <w:rsid w:val="00226A80"/>
    <w:rsid w:val="00227055"/>
    <w:rsid w:val="00227075"/>
    <w:rsid w:val="00227ECE"/>
    <w:rsid w:val="0023015D"/>
    <w:rsid w:val="002301EE"/>
    <w:rsid w:val="00230C36"/>
    <w:rsid w:val="0023103D"/>
    <w:rsid w:val="00231989"/>
    <w:rsid w:val="00231B75"/>
    <w:rsid w:val="00231FA0"/>
    <w:rsid w:val="00232180"/>
    <w:rsid w:val="002325E2"/>
    <w:rsid w:val="0023278E"/>
    <w:rsid w:val="002328A0"/>
    <w:rsid w:val="00232B00"/>
    <w:rsid w:val="00232B3E"/>
    <w:rsid w:val="002330D7"/>
    <w:rsid w:val="002334A3"/>
    <w:rsid w:val="00233B17"/>
    <w:rsid w:val="0023412D"/>
    <w:rsid w:val="00235C65"/>
    <w:rsid w:val="00236778"/>
    <w:rsid w:val="00240C54"/>
    <w:rsid w:val="0024100D"/>
    <w:rsid w:val="002412F2"/>
    <w:rsid w:val="00242195"/>
    <w:rsid w:val="00242F36"/>
    <w:rsid w:val="002430D2"/>
    <w:rsid w:val="00243CF5"/>
    <w:rsid w:val="00244B38"/>
    <w:rsid w:val="00244F5B"/>
    <w:rsid w:val="00246325"/>
    <w:rsid w:val="00246F38"/>
    <w:rsid w:val="00247214"/>
    <w:rsid w:val="002475E1"/>
    <w:rsid w:val="0024793B"/>
    <w:rsid w:val="00247AFD"/>
    <w:rsid w:val="002500DB"/>
    <w:rsid w:val="0025010A"/>
    <w:rsid w:val="002507A2"/>
    <w:rsid w:val="00250A2B"/>
    <w:rsid w:val="00250BBA"/>
    <w:rsid w:val="00251C3F"/>
    <w:rsid w:val="00252A22"/>
    <w:rsid w:val="00252C4E"/>
    <w:rsid w:val="00253FBA"/>
    <w:rsid w:val="002544CD"/>
    <w:rsid w:val="002546AF"/>
    <w:rsid w:val="00255B48"/>
    <w:rsid w:val="00255E9E"/>
    <w:rsid w:val="00257290"/>
    <w:rsid w:val="002578E3"/>
    <w:rsid w:val="002579A5"/>
    <w:rsid w:val="00257AEA"/>
    <w:rsid w:val="00257C9E"/>
    <w:rsid w:val="002604DB"/>
    <w:rsid w:val="002609AB"/>
    <w:rsid w:val="00262844"/>
    <w:rsid w:val="00262C13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F88"/>
    <w:rsid w:val="002700A7"/>
    <w:rsid w:val="002700BB"/>
    <w:rsid w:val="00270372"/>
    <w:rsid w:val="002705E2"/>
    <w:rsid w:val="0027066A"/>
    <w:rsid w:val="0027152E"/>
    <w:rsid w:val="0027197F"/>
    <w:rsid w:val="002721D0"/>
    <w:rsid w:val="00272DFD"/>
    <w:rsid w:val="0027334C"/>
    <w:rsid w:val="00273511"/>
    <w:rsid w:val="00273988"/>
    <w:rsid w:val="00273D07"/>
    <w:rsid w:val="00273E94"/>
    <w:rsid w:val="00274908"/>
    <w:rsid w:val="00274EF4"/>
    <w:rsid w:val="0027510E"/>
    <w:rsid w:val="00275DCC"/>
    <w:rsid w:val="00276200"/>
    <w:rsid w:val="00276446"/>
    <w:rsid w:val="00276C0B"/>
    <w:rsid w:val="00276CE1"/>
    <w:rsid w:val="002776B3"/>
    <w:rsid w:val="002805E7"/>
    <w:rsid w:val="00280D93"/>
    <w:rsid w:val="002816D7"/>
    <w:rsid w:val="0028195B"/>
    <w:rsid w:val="002819A6"/>
    <w:rsid w:val="00281E40"/>
    <w:rsid w:val="0028309D"/>
    <w:rsid w:val="00283609"/>
    <w:rsid w:val="00283684"/>
    <w:rsid w:val="00283C84"/>
    <w:rsid w:val="00283FCB"/>
    <w:rsid w:val="00284271"/>
    <w:rsid w:val="002844CB"/>
    <w:rsid w:val="00284983"/>
    <w:rsid w:val="002849E8"/>
    <w:rsid w:val="00284A3E"/>
    <w:rsid w:val="00285C8C"/>
    <w:rsid w:val="002861FF"/>
    <w:rsid w:val="002863E9"/>
    <w:rsid w:val="002871C3"/>
    <w:rsid w:val="0028799E"/>
    <w:rsid w:val="00287BD7"/>
    <w:rsid w:val="00287FC6"/>
    <w:rsid w:val="00290170"/>
    <w:rsid w:val="00290938"/>
    <w:rsid w:val="00290C44"/>
    <w:rsid w:val="00290D85"/>
    <w:rsid w:val="002914B1"/>
    <w:rsid w:val="002919D7"/>
    <w:rsid w:val="00292A82"/>
    <w:rsid w:val="00293472"/>
    <w:rsid w:val="00293D9E"/>
    <w:rsid w:val="00294217"/>
    <w:rsid w:val="00294A1B"/>
    <w:rsid w:val="00294E6A"/>
    <w:rsid w:val="00295867"/>
    <w:rsid w:val="00296673"/>
    <w:rsid w:val="00297BE1"/>
    <w:rsid w:val="00297E93"/>
    <w:rsid w:val="00297F08"/>
    <w:rsid w:val="002A0D79"/>
    <w:rsid w:val="002A1454"/>
    <w:rsid w:val="002A244D"/>
    <w:rsid w:val="002A2792"/>
    <w:rsid w:val="002A3B8E"/>
    <w:rsid w:val="002A42C9"/>
    <w:rsid w:val="002A5587"/>
    <w:rsid w:val="002A5EE1"/>
    <w:rsid w:val="002A6485"/>
    <w:rsid w:val="002A6CAE"/>
    <w:rsid w:val="002A7529"/>
    <w:rsid w:val="002A7C72"/>
    <w:rsid w:val="002A7E89"/>
    <w:rsid w:val="002B0DB6"/>
    <w:rsid w:val="002B0E03"/>
    <w:rsid w:val="002B0EBC"/>
    <w:rsid w:val="002B1084"/>
    <w:rsid w:val="002B340E"/>
    <w:rsid w:val="002B3A89"/>
    <w:rsid w:val="002B3D35"/>
    <w:rsid w:val="002B49B6"/>
    <w:rsid w:val="002B6448"/>
    <w:rsid w:val="002B6B32"/>
    <w:rsid w:val="002B7876"/>
    <w:rsid w:val="002B7EA5"/>
    <w:rsid w:val="002C03E6"/>
    <w:rsid w:val="002C126A"/>
    <w:rsid w:val="002C20BF"/>
    <w:rsid w:val="002C2379"/>
    <w:rsid w:val="002C24A5"/>
    <w:rsid w:val="002C293B"/>
    <w:rsid w:val="002C3694"/>
    <w:rsid w:val="002C3974"/>
    <w:rsid w:val="002C3EDA"/>
    <w:rsid w:val="002C4486"/>
    <w:rsid w:val="002C450F"/>
    <w:rsid w:val="002C4B90"/>
    <w:rsid w:val="002C4C8D"/>
    <w:rsid w:val="002C53E0"/>
    <w:rsid w:val="002C6C6D"/>
    <w:rsid w:val="002C6C74"/>
    <w:rsid w:val="002C6F74"/>
    <w:rsid w:val="002C728C"/>
    <w:rsid w:val="002C7309"/>
    <w:rsid w:val="002C73B5"/>
    <w:rsid w:val="002C77FC"/>
    <w:rsid w:val="002C7E44"/>
    <w:rsid w:val="002D0001"/>
    <w:rsid w:val="002D012A"/>
    <w:rsid w:val="002D0713"/>
    <w:rsid w:val="002D18F8"/>
    <w:rsid w:val="002D200D"/>
    <w:rsid w:val="002D2DC6"/>
    <w:rsid w:val="002D3091"/>
    <w:rsid w:val="002D3540"/>
    <w:rsid w:val="002D3C4C"/>
    <w:rsid w:val="002D3FC6"/>
    <w:rsid w:val="002D464C"/>
    <w:rsid w:val="002D469A"/>
    <w:rsid w:val="002D4DA0"/>
    <w:rsid w:val="002D6852"/>
    <w:rsid w:val="002D74F2"/>
    <w:rsid w:val="002E0133"/>
    <w:rsid w:val="002E08AB"/>
    <w:rsid w:val="002E0A62"/>
    <w:rsid w:val="002E12FD"/>
    <w:rsid w:val="002E230B"/>
    <w:rsid w:val="002E2F1D"/>
    <w:rsid w:val="002E31D4"/>
    <w:rsid w:val="002E3B12"/>
    <w:rsid w:val="002E3D64"/>
    <w:rsid w:val="002E3EBA"/>
    <w:rsid w:val="002E46E3"/>
    <w:rsid w:val="002E5031"/>
    <w:rsid w:val="002E528C"/>
    <w:rsid w:val="002E64AB"/>
    <w:rsid w:val="002E6EC4"/>
    <w:rsid w:val="002F0CC9"/>
    <w:rsid w:val="002F1F04"/>
    <w:rsid w:val="002F28B1"/>
    <w:rsid w:val="002F2A11"/>
    <w:rsid w:val="002F3723"/>
    <w:rsid w:val="002F4049"/>
    <w:rsid w:val="002F47D4"/>
    <w:rsid w:val="002F4C60"/>
    <w:rsid w:val="002F54D4"/>
    <w:rsid w:val="002F5B16"/>
    <w:rsid w:val="002F5F68"/>
    <w:rsid w:val="002F5F83"/>
    <w:rsid w:val="002F69F4"/>
    <w:rsid w:val="002F782E"/>
    <w:rsid w:val="002F79C3"/>
    <w:rsid w:val="003003C8"/>
    <w:rsid w:val="00300579"/>
    <w:rsid w:val="00300D25"/>
    <w:rsid w:val="003014C3"/>
    <w:rsid w:val="00301E08"/>
    <w:rsid w:val="003026F3"/>
    <w:rsid w:val="0030352D"/>
    <w:rsid w:val="00303A4D"/>
    <w:rsid w:val="0030401C"/>
    <w:rsid w:val="00304089"/>
    <w:rsid w:val="0030498D"/>
    <w:rsid w:val="00304AD7"/>
    <w:rsid w:val="003053D1"/>
    <w:rsid w:val="0030609B"/>
    <w:rsid w:val="003061CB"/>
    <w:rsid w:val="00307251"/>
    <w:rsid w:val="00307C56"/>
    <w:rsid w:val="003104AD"/>
    <w:rsid w:val="00310B40"/>
    <w:rsid w:val="00310D7A"/>
    <w:rsid w:val="00311490"/>
    <w:rsid w:val="0031164F"/>
    <w:rsid w:val="00311699"/>
    <w:rsid w:val="003123DF"/>
    <w:rsid w:val="00312E89"/>
    <w:rsid w:val="003138AF"/>
    <w:rsid w:val="003141CC"/>
    <w:rsid w:val="0031487A"/>
    <w:rsid w:val="00314D88"/>
    <w:rsid w:val="0031557A"/>
    <w:rsid w:val="00315637"/>
    <w:rsid w:val="00316496"/>
    <w:rsid w:val="00316B27"/>
    <w:rsid w:val="003175F8"/>
    <w:rsid w:val="00317E82"/>
    <w:rsid w:val="00317F90"/>
    <w:rsid w:val="003210E2"/>
    <w:rsid w:val="00321AA0"/>
    <w:rsid w:val="00321AD9"/>
    <w:rsid w:val="00321E98"/>
    <w:rsid w:val="00321F9E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348"/>
    <w:rsid w:val="00337B18"/>
    <w:rsid w:val="00337EFC"/>
    <w:rsid w:val="00337F10"/>
    <w:rsid w:val="0034064E"/>
    <w:rsid w:val="00340FAE"/>
    <w:rsid w:val="00341BC3"/>
    <w:rsid w:val="0034254A"/>
    <w:rsid w:val="00342F85"/>
    <w:rsid w:val="00343210"/>
    <w:rsid w:val="00343336"/>
    <w:rsid w:val="0034337E"/>
    <w:rsid w:val="003441D2"/>
    <w:rsid w:val="00344635"/>
    <w:rsid w:val="00345DA0"/>
    <w:rsid w:val="00346CD6"/>
    <w:rsid w:val="003473F1"/>
    <w:rsid w:val="0035002B"/>
    <w:rsid w:val="003510D3"/>
    <w:rsid w:val="003520F2"/>
    <w:rsid w:val="00352387"/>
    <w:rsid w:val="003529D2"/>
    <w:rsid w:val="0035339E"/>
    <w:rsid w:val="003533E2"/>
    <w:rsid w:val="0035358C"/>
    <w:rsid w:val="003537B7"/>
    <w:rsid w:val="00353956"/>
    <w:rsid w:val="00353C92"/>
    <w:rsid w:val="003543CE"/>
    <w:rsid w:val="00354A0E"/>
    <w:rsid w:val="00355335"/>
    <w:rsid w:val="00355C7E"/>
    <w:rsid w:val="00356059"/>
    <w:rsid w:val="0035637B"/>
    <w:rsid w:val="00356432"/>
    <w:rsid w:val="00357102"/>
    <w:rsid w:val="00357354"/>
    <w:rsid w:val="00357452"/>
    <w:rsid w:val="00357B49"/>
    <w:rsid w:val="00361593"/>
    <w:rsid w:val="00361F77"/>
    <w:rsid w:val="00362299"/>
    <w:rsid w:val="0036260C"/>
    <w:rsid w:val="0036260F"/>
    <w:rsid w:val="003626DA"/>
    <w:rsid w:val="003627AD"/>
    <w:rsid w:val="003627B0"/>
    <w:rsid w:val="003628FE"/>
    <w:rsid w:val="00362DE5"/>
    <w:rsid w:val="003633BC"/>
    <w:rsid w:val="0036349F"/>
    <w:rsid w:val="003634C7"/>
    <w:rsid w:val="00364E58"/>
    <w:rsid w:val="00365338"/>
    <w:rsid w:val="00367219"/>
    <w:rsid w:val="00367EBA"/>
    <w:rsid w:val="003703CA"/>
    <w:rsid w:val="00370791"/>
    <w:rsid w:val="00371B17"/>
    <w:rsid w:val="003721AC"/>
    <w:rsid w:val="00372671"/>
    <w:rsid w:val="00372C39"/>
    <w:rsid w:val="00372E82"/>
    <w:rsid w:val="0037422C"/>
    <w:rsid w:val="00375190"/>
    <w:rsid w:val="003757CA"/>
    <w:rsid w:val="00376996"/>
    <w:rsid w:val="00376C3C"/>
    <w:rsid w:val="0037758A"/>
    <w:rsid w:val="003801A1"/>
    <w:rsid w:val="00380726"/>
    <w:rsid w:val="00380B45"/>
    <w:rsid w:val="00380EAD"/>
    <w:rsid w:val="0038224B"/>
    <w:rsid w:val="00382BFF"/>
    <w:rsid w:val="00382E7A"/>
    <w:rsid w:val="00383157"/>
    <w:rsid w:val="00383187"/>
    <w:rsid w:val="003834E1"/>
    <w:rsid w:val="003844B7"/>
    <w:rsid w:val="003847BE"/>
    <w:rsid w:val="0038480E"/>
    <w:rsid w:val="003848DC"/>
    <w:rsid w:val="00384C29"/>
    <w:rsid w:val="00384EB6"/>
    <w:rsid w:val="00385243"/>
    <w:rsid w:val="00385653"/>
    <w:rsid w:val="00385878"/>
    <w:rsid w:val="00385E13"/>
    <w:rsid w:val="00386A0B"/>
    <w:rsid w:val="00387666"/>
    <w:rsid w:val="003876F2"/>
    <w:rsid w:val="00387982"/>
    <w:rsid w:val="00387D28"/>
    <w:rsid w:val="00391833"/>
    <w:rsid w:val="00391AE2"/>
    <w:rsid w:val="0039260E"/>
    <w:rsid w:val="00392997"/>
    <w:rsid w:val="003929A1"/>
    <w:rsid w:val="00392EAA"/>
    <w:rsid w:val="0039305E"/>
    <w:rsid w:val="00393B94"/>
    <w:rsid w:val="0039430E"/>
    <w:rsid w:val="00394A6B"/>
    <w:rsid w:val="00395954"/>
    <w:rsid w:val="003963F5"/>
    <w:rsid w:val="003969BC"/>
    <w:rsid w:val="00397109"/>
    <w:rsid w:val="003971A2"/>
    <w:rsid w:val="003A086E"/>
    <w:rsid w:val="003A0980"/>
    <w:rsid w:val="003A13F4"/>
    <w:rsid w:val="003A314A"/>
    <w:rsid w:val="003A4483"/>
    <w:rsid w:val="003A56BB"/>
    <w:rsid w:val="003A7E32"/>
    <w:rsid w:val="003B0006"/>
    <w:rsid w:val="003B0215"/>
    <w:rsid w:val="003B02CD"/>
    <w:rsid w:val="003B0518"/>
    <w:rsid w:val="003B13F6"/>
    <w:rsid w:val="003B21CF"/>
    <w:rsid w:val="003B24CA"/>
    <w:rsid w:val="003B3097"/>
    <w:rsid w:val="003B3DF5"/>
    <w:rsid w:val="003B4401"/>
    <w:rsid w:val="003B52E2"/>
    <w:rsid w:val="003B674B"/>
    <w:rsid w:val="003B6FE2"/>
    <w:rsid w:val="003B7AEB"/>
    <w:rsid w:val="003B7FCE"/>
    <w:rsid w:val="003C002B"/>
    <w:rsid w:val="003C04EE"/>
    <w:rsid w:val="003C1FF5"/>
    <w:rsid w:val="003C2D4E"/>
    <w:rsid w:val="003C3653"/>
    <w:rsid w:val="003C39E2"/>
    <w:rsid w:val="003C3A9E"/>
    <w:rsid w:val="003C4357"/>
    <w:rsid w:val="003C440A"/>
    <w:rsid w:val="003C44F3"/>
    <w:rsid w:val="003C47F2"/>
    <w:rsid w:val="003C4FCD"/>
    <w:rsid w:val="003C57EF"/>
    <w:rsid w:val="003C5AFC"/>
    <w:rsid w:val="003C5DF0"/>
    <w:rsid w:val="003C652C"/>
    <w:rsid w:val="003C663A"/>
    <w:rsid w:val="003C7749"/>
    <w:rsid w:val="003C7D7D"/>
    <w:rsid w:val="003C7EAF"/>
    <w:rsid w:val="003D08B9"/>
    <w:rsid w:val="003D0AE4"/>
    <w:rsid w:val="003D1AED"/>
    <w:rsid w:val="003D2A42"/>
    <w:rsid w:val="003D2AE9"/>
    <w:rsid w:val="003D3C5C"/>
    <w:rsid w:val="003D41AF"/>
    <w:rsid w:val="003D4E73"/>
    <w:rsid w:val="003D5442"/>
    <w:rsid w:val="003D5D6F"/>
    <w:rsid w:val="003D65BE"/>
    <w:rsid w:val="003E099E"/>
    <w:rsid w:val="003E3617"/>
    <w:rsid w:val="003E372A"/>
    <w:rsid w:val="003E58BE"/>
    <w:rsid w:val="003E627D"/>
    <w:rsid w:val="003E63C8"/>
    <w:rsid w:val="003E669E"/>
    <w:rsid w:val="003E7416"/>
    <w:rsid w:val="003E7824"/>
    <w:rsid w:val="003E7AD9"/>
    <w:rsid w:val="003E7D3D"/>
    <w:rsid w:val="003F0BB4"/>
    <w:rsid w:val="003F115B"/>
    <w:rsid w:val="003F1878"/>
    <w:rsid w:val="003F1937"/>
    <w:rsid w:val="003F3789"/>
    <w:rsid w:val="003F3B1A"/>
    <w:rsid w:val="003F42E7"/>
    <w:rsid w:val="003F4479"/>
    <w:rsid w:val="003F455A"/>
    <w:rsid w:val="003F45A1"/>
    <w:rsid w:val="003F4625"/>
    <w:rsid w:val="003F4662"/>
    <w:rsid w:val="003F4743"/>
    <w:rsid w:val="003F47DD"/>
    <w:rsid w:val="003F4D2E"/>
    <w:rsid w:val="003F4E96"/>
    <w:rsid w:val="003F52AC"/>
    <w:rsid w:val="003F5990"/>
    <w:rsid w:val="003F6A22"/>
    <w:rsid w:val="003F6CD2"/>
    <w:rsid w:val="003F7069"/>
    <w:rsid w:val="003F72D7"/>
    <w:rsid w:val="003F7A2D"/>
    <w:rsid w:val="003F7A9D"/>
    <w:rsid w:val="003F7D5C"/>
    <w:rsid w:val="003F7F2B"/>
    <w:rsid w:val="004004C3"/>
    <w:rsid w:val="00400582"/>
    <w:rsid w:val="0040074C"/>
    <w:rsid w:val="00400C03"/>
    <w:rsid w:val="00400D1A"/>
    <w:rsid w:val="00400F94"/>
    <w:rsid w:val="0040106C"/>
    <w:rsid w:val="00401448"/>
    <w:rsid w:val="00402EF3"/>
    <w:rsid w:val="00403767"/>
    <w:rsid w:val="00404FC4"/>
    <w:rsid w:val="00405E18"/>
    <w:rsid w:val="004062EF"/>
    <w:rsid w:val="00406324"/>
    <w:rsid w:val="004068D7"/>
    <w:rsid w:val="0041000B"/>
    <w:rsid w:val="00410128"/>
    <w:rsid w:val="0041176C"/>
    <w:rsid w:val="00411FA8"/>
    <w:rsid w:val="00412339"/>
    <w:rsid w:val="00412957"/>
    <w:rsid w:val="00412D55"/>
    <w:rsid w:val="00412D9B"/>
    <w:rsid w:val="004131CD"/>
    <w:rsid w:val="00413462"/>
    <w:rsid w:val="0041371B"/>
    <w:rsid w:val="0041395C"/>
    <w:rsid w:val="00413A77"/>
    <w:rsid w:val="00413E0D"/>
    <w:rsid w:val="0041441A"/>
    <w:rsid w:val="0041457B"/>
    <w:rsid w:val="00414C55"/>
    <w:rsid w:val="004151EE"/>
    <w:rsid w:val="00415272"/>
    <w:rsid w:val="004153C2"/>
    <w:rsid w:val="00416DBA"/>
    <w:rsid w:val="00417A3F"/>
    <w:rsid w:val="00417B95"/>
    <w:rsid w:val="00420328"/>
    <w:rsid w:val="00420661"/>
    <w:rsid w:val="004206AA"/>
    <w:rsid w:val="0042134F"/>
    <w:rsid w:val="00421958"/>
    <w:rsid w:val="00421A08"/>
    <w:rsid w:val="00421AA8"/>
    <w:rsid w:val="00421D9D"/>
    <w:rsid w:val="004221CD"/>
    <w:rsid w:val="00422349"/>
    <w:rsid w:val="004237F1"/>
    <w:rsid w:val="0042394A"/>
    <w:rsid w:val="004241FA"/>
    <w:rsid w:val="00424E54"/>
    <w:rsid w:val="00424EE2"/>
    <w:rsid w:val="00424F95"/>
    <w:rsid w:val="00424FFC"/>
    <w:rsid w:val="004251BD"/>
    <w:rsid w:val="00425326"/>
    <w:rsid w:val="00425403"/>
    <w:rsid w:val="00425767"/>
    <w:rsid w:val="00425B00"/>
    <w:rsid w:val="00425CD3"/>
    <w:rsid w:val="00425D48"/>
    <w:rsid w:val="004269F3"/>
    <w:rsid w:val="00426AD6"/>
    <w:rsid w:val="00427228"/>
    <w:rsid w:val="0042747E"/>
    <w:rsid w:val="0042763E"/>
    <w:rsid w:val="004278B9"/>
    <w:rsid w:val="00427E7C"/>
    <w:rsid w:val="0043017B"/>
    <w:rsid w:val="004307C7"/>
    <w:rsid w:val="00431432"/>
    <w:rsid w:val="0043191F"/>
    <w:rsid w:val="00431C1B"/>
    <w:rsid w:val="00431D1D"/>
    <w:rsid w:val="00432146"/>
    <w:rsid w:val="004324E0"/>
    <w:rsid w:val="00432FA2"/>
    <w:rsid w:val="00433278"/>
    <w:rsid w:val="0043408B"/>
    <w:rsid w:val="00434A10"/>
    <w:rsid w:val="00434C88"/>
    <w:rsid w:val="00435CA3"/>
    <w:rsid w:val="004363E4"/>
    <w:rsid w:val="00436587"/>
    <w:rsid w:val="004366AA"/>
    <w:rsid w:val="00436832"/>
    <w:rsid w:val="0043683A"/>
    <w:rsid w:val="00436A0B"/>
    <w:rsid w:val="00436FD0"/>
    <w:rsid w:val="00437416"/>
    <w:rsid w:val="004378DD"/>
    <w:rsid w:val="00437A00"/>
    <w:rsid w:val="00440C5B"/>
    <w:rsid w:val="004414DF"/>
    <w:rsid w:val="00441E4C"/>
    <w:rsid w:val="00442566"/>
    <w:rsid w:val="00443012"/>
    <w:rsid w:val="004434D6"/>
    <w:rsid w:val="0044374A"/>
    <w:rsid w:val="00443F85"/>
    <w:rsid w:val="00443FC8"/>
    <w:rsid w:val="00444104"/>
    <w:rsid w:val="0044445E"/>
    <w:rsid w:val="0044466E"/>
    <w:rsid w:val="00444E02"/>
    <w:rsid w:val="0044518C"/>
    <w:rsid w:val="004454DF"/>
    <w:rsid w:val="0044593E"/>
    <w:rsid w:val="00445E08"/>
    <w:rsid w:val="00445E83"/>
    <w:rsid w:val="00445FE3"/>
    <w:rsid w:val="0044624B"/>
    <w:rsid w:val="00446F5B"/>
    <w:rsid w:val="0044776E"/>
    <w:rsid w:val="00447BC3"/>
    <w:rsid w:val="004515AB"/>
    <w:rsid w:val="00451D64"/>
    <w:rsid w:val="004520F8"/>
    <w:rsid w:val="0045248F"/>
    <w:rsid w:val="004527BC"/>
    <w:rsid w:val="00452D43"/>
    <w:rsid w:val="00453062"/>
    <w:rsid w:val="004536DE"/>
    <w:rsid w:val="0045398E"/>
    <w:rsid w:val="00453A7C"/>
    <w:rsid w:val="00453A9F"/>
    <w:rsid w:val="00453C7C"/>
    <w:rsid w:val="00454319"/>
    <w:rsid w:val="00455129"/>
    <w:rsid w:val="00455368"/>
    <w:rsid w:val="00455EA0"/>
    <w:rsid w:val="00456118"/>
    <w:rsid w:val="00456282"/>
    <w:rsid w:val="004571DA"/>
    <w:rsid w:val="004571F5"/>
    <w:rsid w:val="00457EDF"/>
    <w:rsid w:val="00460183"/>
    <w:rsid w:val="0046199A"/>
    <w:rsid w:val="00462DA9"/>
    <w:rsid w:val="00464BB4"/>
    <w:rsid w:val="00464BC4"/>
    <w:rsid w:val="00465798"/>
    <w:rsid w:val="00465903"/>
    <w:rsid w:val="00465DE1"/>
    <w:rsid w:val="00466932"/>
    <w:rsid w:val="00467216"/>
    <w:rsid w:val="0046768F"/>
    <w:rsid w:val="00467D78"/>
    <w:rsid w:val="004702F8"/>
    <w:rsid w:val="004715E9"/>
    <w:rsid w:val="004721AF"/>
    <w:rsid w:val="0047295C"/>
    <w:rsid w:val="00472ED6"/>
    <w:rsid w:val="00473204"/>
    <w:rsid w:val="00473D4C"/>
    <w:rsid w:val="004748AE"/>
    <w:rsid w:val="0047498A"/>
    <w:rsid w:val="00474E69"/>
    <w:rsid w:val="0047579A"/>
    <w:rsid w:val="004763CD"/>
    <w:rsid w:val="0047752A"/>
    <w:rsid w:val="0047772A"/>
    <w:rsid w:val="0048046F"/>
    <w:rsid w:val="00481E06"/>
    <w:rsid w:val="00482434"/>
    <w:rsid w:val="00483531"/>
    <w:rsid w:val="00483688"/>
    <w:rsid w:val="004841D0"/>
    <w:rsid w:val="00484D0A"/>
    <w:rsid w:val="004854E1"/>
    <w:rsid w:val="0048554C"/>
    <w:rsid w:val="004858C6"/>
    <w:rsid w:val="00485AEF"/>
    <w:rsid w:val="0048600B"/>
    <w:rsid w:val="0048649C"/>
    <w:rsid w:val="00486789"/>
    <w:rsid w:val="00486882"/>
    <w:rsid w:val="00487452"/>
    <w:rsid w:val="0048793E"/>
    <w:rsid w:val="00487A60"/>
    <w:rsid w:val="00490827"/>
    <w:rsid w:val="00490E5C"/>
    <w:rsid w:val="00491607"/>
    <w:rsid w:val="00492382"/>
    <w:rsid w:val="00492924"/>
    <w:rsid w:val="004934FC"/>
    <w:rsid w:val="004935CA"/>
    <w:rsid w:val="00494662"/>
    <w:rsid w:val="00494F01"/>
    <w:rsid w:val="004956B5"/>
    <w:rsid w:val="00495A5D"/>
    <w:rsid w:val="00495E55"/>
    <w:rsid w:val="004964A8"/>
    <w:rsid w:val="004977DD"/>
    <w:rsid w:val="00497C59"/>
    <w:rsid w:val="004A0582"/>
    <w:rsid w:val="004A091E"/>
    <w:rsid w:val="004A0CC2"/>
    <w:rsid w:val="004A16FB"/>
    <w:rsid w:val="004A1A1E"/>
    <w:rsid w:val="004A2006"/>
    <w:rsid w:val="004A2288"/>
    <w:rsid w:val="004A24E7"/>
    <w:rsid w:val="004A34B2"/>
    <w:rsid w:val="004A41DF"/>
    <w:rsid w:val="004A42EA"/>
    <w:rsid w:val="004A45C9"/>
    <w:rsid w:val="004A4B67"/>
    <w:rsid w:val="004A50F3"/>
    <w:rsid w:val="004A5B5A"/>
    <w:rsid w:val="004A5CC7"/>
    <w:rsid w:val="004A61B8"/>
    <w:rsid w:val="004A63CC"/>
    <w:rsid w:val="004A6EFA"/>
    <w:rsid w:val="004A7836"/>
    <w:rsid w:val="004A785D"/>
    <w:rsid w:val="004B0E4E"/>
    <w:rsid w:val="004B13EF"/>
    <w:rsid w:val="004B145A"/>
    <w:rsid w:val="004B16A2"/>
    <w:rsid w:val="004B16F7"/>
    <w:rsid w:val="004B1960"/>
    <w:rsid w:val="004B2378"/>
    <w:rsid w:val="004B2EE2"/>
    <w:rsid w:val="004B2FE7"/>
    <w:rsid w:val="004B36BB"/>
    <w:rsid w:val="004B3701"/>
    <w:rsid w:val="004B3A0B"/>
    <w:rsid w:val="004B58CA"/>
    <w:rsid w:val="004B5922"/>
    <w:rsid w:val="004B5AE6"/>
    <w:rsid w:val="004B60F7"/>
    <w:rsid w:val="004B74A2"/>
    <w:rsid w:val="004B75C5"/>
    <w:rsid w:val="004C0026"/>
    <w:rsid w:val="004C0ED1"/>
    <w:rsid w:val="004C0FA2"/>
    <w:rsid w:val="004C2CB5"/>
    <w:rsid w:val="004C3887"/>
    <w:rsid w:val="004C3A6C"/>
    <w:rsid w:val="004C4F2A"/>
    <w:rsid w:val="004C5528"/>
    <w:rsid w:val="004C7039"/>
    <w:rsid w:val="004D171A"/>
    <w:rsid w:val="004D1B16"/>
    <w:rsid w:val="004D1D6A"/>
    <w:rsid w:val="004D3A2C"/>
    <w:rsid w:val="004D4078"/>
    <w:rsid w:val="004D49A1"/>
    <w:rsid w:val="004D5372"/>
    <w:rsid w:val="004D5744"/>
    <w:rsid w:val="004D63BC"/>
    <w:rsid w:val="004D6CA6"/>
    <w:rsid w:val="004D75E4"/>
    <w:rsid w:val="004D7CB7"/>
    <w:rsid w:val="004E0D48"/>
    <w:rsid w:val="004E0DCA"/>
    <w:rsid w:val="004E16F7"/>
    <w:rsid w:val="004E28A4"/>
    <w:rsid w:val="004E2BA7"/>
    <w:rsid w:val="004E32D2"/>
    <w:rsid w:val="004E3B71"/>
    <w:rsid w:val="004E3C67"/>
    <w:rsid w:val="004E3CA5"/>
    <w:rsid w:val="004E655E"/>
    <w:rsid w:val="004E67E9"/>
    <w:rsid w:val="004E756D"/>
    <w:rsid w:val="004E7A65"/>
    <w:rsid w:val="004F02E7"/>
    <w:rsid w:val="004F0812"/>
    <w:rsid w:val="004F0AF9"/>
    <w:rsid w:val="004F1082"/>
    <w:rsid w:val="004F20A9"/>
    <w:rsid w:val="004F22E3"/>
    <w:rsid w:val="004F249A"/>
    <w:rsid w:val="004F32EF"/>
    <w:rsid w:val="004F36E4"/>
    <w:rsid w:val="004F3ED7"/>
    <w:rsid w:val="004F41E4"/>
    <w:rsid w:val="004F43E1"/>
    <w:rsid w:val="004F4674"/>
    <w:rsid w:val="004F4C5B"/>
    <w:rsid w:val="004F4EF5"/>
    <w:rsid w:val="004F5845"/>
    <w:rsid w:val="004F6733"/>
    <w:rsid w:val="004F6B6B"/>
    <w:rsid w:val="004F6F1D"/>
    <w:rsid w:val="004F767B"/>
    <w:rsid w:val="00501925"/>
    <w:rsid w:val="00501D08"/>
    <w:rsid w:val="00501F7A"/>
    <w:rsid w:val="00501FE8"/>
    <w:rsid w:val="00502BC9"/>
    <w:rsid w:val="0050324F"/>
    <w:rsid w:val="005049BC"/>
    <w:rsid w:val="00505653"/>
    <w:rsid w:val="005058A9"/>
    <w:rsid w:val="00505977"/>
    <w:rsid w:val="00505BED"/>
    <w:rsid w:val="00510136"/>
    <w:rsid w:val="005120E6"/>
    <w:rsid w:val="00513837"/>
    <w:rsid w:val="00513FB2"/>
    <w:rsid w:val="0051421F"/>
    <w:rsid w:val="0051482C"/>
    <w:rsid w:val="00514AD2"/>
    <w:rsid w:val="00514CF1"/>
    <w:rsid w:val="00515061"/>
    <w:rsid w:val="0051533B"/>
    <w:rsid w:val="00515DF1"/>
    <w:rsid w:val="00515EE8"/>
    <w:rsid w:val="005160FF"/>
    <w:rsid w:val="00516B4C"/>
    <w:rsid w:val="00517193"/>
    <w:rsid w:val="005171A0"/>
    <w:rsid w:val="0051731C"/>
    <w:rsid w:val="005175F3"/>
    <w:rsid w:val="00517BB2"/>
    <w:rsid w:val="00517D9F"/>
    <w:rsid w:val="00520510"/>
    <w:rsid w:val="00520531"/>
    <w:rsid w:val="00521113"/>
    <w:rsid w:val="00521EBB"/>
    <w:rsid w:val="0052276D"/>
    <w:rsid w:val="00522D76"/>
    <w:rsid w:val="00522F0E"/>
    <w:rsid w:val="00522F57"/>
    <w:rsid w:val="0052338D"/>
    <w:rsid w:val="00523B6D"/>
    <w:rsid w:val="005244F1"/>
    <w:rsid w:val="00524F16"/>
    <w:rsid w:val="005252E9"/>
    <w:rsid w:val="005254B9"/>
    <w:rsid w:val="00525FE0"/>
    <w:rsid w:val="005265C3"/>
    <w:rsid w:val="00526DCE"/>
    <w:rsid w:val="00526FB0"/>
    <w:rsid w:val="00527040"/>
    <w:rsid w:val="00530477"/>
    <w:rsid w:val="005307C8"/>
    <w:rsid w:val="0053139D"/>
    <w:rsid w:val="0053154A"/>
    <w:rsid w:val="0053184C"/>
    <w:rsid w:val="00532EA7"/>
    <w:rsid w:val="005340A6"/>
    <w:rsid w:val="005346F6"/>
    <w:rsid w:val="0053540A"/>
    <w:rsid w:val="00535684"/>
    <w:rsid w:val="00536F11"/>
    <w:rsid w:val="005370BB"/>
    <w:rsid w:val="005377CE"/>
    <w:rsid w:val="005377DF"/>
    <w:rsid w:val="00540686"/>
    <w:rsid w:val="005407C1"/>
    <w:rsid w:val="005410FB"/>
    <w:rsid w:val="00542A67"/>
    <w:rsid w:val="0054361E"/>
    <w:rsid w:val="00543EEB"/>
    <w:rsid w:val="005441DB"/>
    <w:rsid w:val="00544291"/>
    <w:rsid w:val="005455AB"/>
    <w:rsid w:val="005476DE"/>
    <w:rsid w:val="00547716"/>
    <w:rsid w:val="0054775F"/>
    <w:rsid w:val="00547919"/>
    <w:rsid w:val="0054796C"/>
    <w:rsid w:val="00547B5D"/>
    <w:rsid w:val="00547C1E"/>
    <w:rsid w:val="005507E7"/>
    <w:rsid w:val="00551A57"/>
    <w:rsid w:val="00551ABE"/>
    <w:rsid w:val="005521AA"/>
    <w:rsid w:val="005526C6"/>
    <w:rsid w:val="00552A4E"/>
    <w:rsid w:val="00552C2F"/>
    <w:rsid w:val="0055313F"/>
    <w:rsid w:val="005542A7"/>
    <w:rsid w:val="00554FE3"/>
    <w:rsid w:val="00555EF6"/>
    <w:rsid w:val="005561DB"/>
    <w:rsid w:val="00556A37"/>
    <w:rsid w:val="00557064"/>
    <w:rsid w:val="0055706F"/>
    <w:rsid w:val="005571DE"/>
    <w:rsid w:val="00557535"/>
    <w:rsid w:val="00557A81"/>
    <w:rsid w:val="00557CBE"/>
    <w:rsid w:val="00557D90"/>
    <w:rsid w:val="005601F8"/>
    <w:rsid w:val="0056084C"/>
    <w:rsid w:val="00560B29"/>
    <w:rsid w:val="0056139E"/>
    <w:rsid w:val="0056196D"/>
    <w:rsid w:val="00562C9E"/>
    <w:rsid w:val="00563225"/>
    <w:rsid w:val="005636F0"/>
    <w:rsid w:val="0056390B"/>
    <w:rsid w:val="005641C2"/>
    <w:rsid w:val="00564DCA"/>
    <w:rsid w:val="00565561"/>
    <w:rsid w:val="00566BD0"/>
    <w:rsid w:val="00566D4E"/>
    <w:rsid w:val="005673C8"/>
    <w:rsid w:val="0057008A"/>
    <w:rsid w:val="0057042E"/>
    <w:rsid w:val="005709CC"/>
    <w:rsid w:val="00570AFD"/>
    <w:rsid w:val="00571181"/>
    <w:rsid w:val="0057189F"/>
    <w:rsid w:val="00571B6B"/>
    <w:rsid w:val="00571BFE"/>
    <w:rsid w:val="00572495"/>
    <w:rsid w:val="00572E58"/>
    <w:rsid w:val="0057314A"/>
    <w:rsid w:val="00573303"/>
    <w:rsid w:val="005743EA"/>
    <w:rsid w:val="005744CB"/>
    <w:rsid w:val="005748CA"/>
    <w:rsid w:val="00574FA8"/>
    <w:rsid w:val="00575694"/>
    <w:rsid w:val="00575EC7"/>
    <w:rsid w:val="00575F07"/>
    <w:rsid w:val="005764B6"/>
    <w:rsid w:val="00576BEC"/>
    <w:rsid w:val="0057772C"/>
    <w:rsid w:val="00577D2C"/>
    <w:rsid w:val="00581093"/>
    <w:rsid w:val="00581602"/>
    <w:rsid w:val="005816A4"/>
    <w:rsid w:val="00581E94"/>
    <w:rsid w:val="00581EC4"/>
    <w:rsid w:val="0058280F"/>
    <w:rsid w:val="0058321C"/>
    <w:rsid w:val="005835DD"/>
    <w:rsid w:val="0058485C"/>
    <w:rsid w:val="00584B29"/>
    <w:rsid w:val="00584F15"/>
    <w:rsid w:val="00585A0D"/>
    <w:rsid w:val="00585F11"/>
    <w:rsid w:val="005866DF"/>
    <w:rsid w:val="00586B6E"/>
    <w:rsid w:val="00586DE0"/>
    <w:rsid w:val="00586ED0"/>
    <w:rsid w:val="005873E8"/>
    <w:rsid w:val="00587B92"/>
    <w:rsid w:val="005912A8"/>
    <w:rsid w:val="005917D5"/>
    <w:rsid w:val="005925AE"/>
    <w:rsid w:val="00592A02"/>
    <w:rsid w:val="00593276"/>
    <w:rsid w:val="00593D89"/>
    <w:rsid w:val="00594A1C"/>
    <w:rsid w:val="00595150"/>
    <w:rsid w:val="00595B11"/>
    <w:rsid w:val="0059601D"/>
    <w:rsid w:val="00596494"/>
    <w:rsid w:val="005974B9"/>
    <w:rsid w:val="00597504"/>
    <w:rsid w:val="005978A6"/>
    <w:rsid w:val="005A055E"/>
    <w:rsid w:val="005A25E5"/>
    <w:rsid w:val="005A2ABB"/>
    <w:rsid w:val="005A2ABC"/>
    <w:rsid w:val="005A2B2C"/>
    <w:rsid w:val="005A2EF7"/>
    <w:rsid w:val="005A342D"/>
    <w:rsid w:val="005A5046"/>
    <w:rsid w:val="005A5390"/>
    <w:rsid w:val="005A6125"/>
    <w:rsid w:val="005A64E5"/>
    <w:rsid w:val="005A6649"/>
    <w:rsid w:val="005B0502"/>
    <w:rsid w:val="005B1B12"/>
    <w:rsid w:val="005B1B9B"/>
    <w:rsid w:val="005B1CCB"/>
    <w:rsid w:val="005B2012"/>
    <w:rsid w:val="005B3060"/>
    <w:rsid w:val="005B3A66"/>
    <w:rsid w:val="005B4355"/>
    <w:rsid w:val="005B48F9"/>
    <w:rsid w:val="005B5865"/>
    <w:rsid w:val="005B5A0A"/>
    <w:rsid w:val="005B5D17"/>
    <w:rsid w:val="005B62E6"/>
    <w:rsid w:val="005B6AAE"/>
    <w:rsid w:val="005B6CB4"/>
    <w:rsid w:val="005B74CA"/>
    <w:rsid w:val="005B7D45"/>
    <w:rsid w:val="005B7D81"/>
    <w:rsid w:val="005C0517"/>
    <w:rsid w:val="005C0740"/>
    <w:rsid w:val="005C1272"/>
    <w:rsid w:val="005C177E"/>
    <w:rsid w:val="005C2148"/>
    <w:rsid w:val="005C2C27"/>
    <w:rsid w:val="005C2FF8"/>
    <w:rsid w:val="005C30B2"/>
    <w:rsid w:val="005C392C"/>
    <w:rsid w:val="005C3BCC"/>
    <w:rsid w:val="005C3E15"/>
    <w:rsid w:val="005C40D8"/>
    <w:rsid w:val="005C457B"/>
    <w:rsid w:val="005C4788"/>
    <w:rsid w:val="005C4ED4"/>
    <w:rsid w:val="005C545B"/>
    <w:rsid w:val="005C5B66"/>
    <w:rsid w:val="005C6066"/>
    <w:rsid w:val="005C7377"/>
    <w:rsid w:val="005C7DE6"/>
    <w:rsid w:val="005D01E7"/>
    <w:rsid w:val="005D04A7"/>
    <w:rsid w:val="005D0A16"/>
    <w:rsid w:val="005D1248"/>
    <w:rsid w:val="005D1AEE"/>
    <w:rsid w:val="005D2111"/>
    <w:rsid w:val="005D235E"/>
    <w:rsid w:val="005D4089"/>
    <w:rsid w:val="005D455E"/>
    <w:rsid w:val="005D49AD"/>
    <w:rsid w:val="005D4FC9"/>
    <w:rsid w:val="005D7890"/>
    <w:rsid w:val="005E1197"/>
    <w:rsid w:val="005E19C7"/>
    <w:rsid w:val="005E25E1"/>
    <w:rsid w:val="005E328B"/>
    <w:rsid w:val="005E3464"/>
    <w:rsid w:val="005E3847"/>
    <w:rsid w:val="005E485F"/>
    <w:rsid w:val="005E4B9F"/>
    <w:rsid w:val="005E4CE4"/>
    <w:rsid w:val="005E55B9"/>
    <w:rsid w:val="005E5E8C"/>
    <w:rsid w:val="005E5EB0"/>
    <w:rsid w:val="005E625E"/>
    <w:rsid w:val="005E6515"/>
    <w:rsid w:val="005E6D38"/>
    <w:rsid w:val="005E6E29"/>
    <w:rsid w:val="005E774A"/>
    <w:rsid w:val="005F09E1"/>
    <w:rsid w:val="005F1196"/>
    <w:rsid w:val="005F1277"/>
    <w:rsid w:val="005F166F"/>
    <w:rsid w:val="005F167D"/>
    <w:rsid w:val="005F17B1"/>
    <w:rsid w:val="005F25CF"/>
    <w:rsid w:val="005F2642"/>
    <w:rsid w:val="005F2736"/>
    <w:rsid w:val="005F3DD8"/>
    <w:rsid w:val="005F4AAB"/>
    <w:rsid w:val="005F52B8"/>
    <w:rsid w:val="005F53B2"/>
    <w:rsid w:val="005F5B4B"/>
    <w:rsid w:val="005F63FC"/>
    <w:rsid w:val="005F6583"/>
    <w:rsid w:val="005F695D"/>
    <w:rsid w:val="005F6DC1"/>
    <w:rsid w:val="005F6F48"/>
    <w:rsid w:val="005F73EF"/>
    <w:rsid w:val="005F74AD"/>
    <w:rsid w:val="005F7D98"/>
    <w:rsid w:val="005F7DC0"/>
    <w:rsid w:val="006000B0"/>
    <w:rsid w:val="006002D8"/>
    <w:rsid w:val="00600738"/>
    <w:rsid w:val="00600D20"/>
    <w:rsid w:val="00600EF2"/>
    <w:rsid w:val="006020F6"/>
    <w:rsid w:val="00603506"/>
    <w:rsid w:val="006035D8"/>
    <w:rsid w:val="0060376B"/>
    <w:rsid w:val="0060429B"/>
    <w:rsid w:val="006047C4"/>
    <w:rsid w:val="006055BA"/>
    <w:rsid w:val="00605DA7"/>
    <w:rsid w:val="006060FD"/>
    <w:rsid w:val="00606989"/>
    <w:rsid w:val="00606B85"/>
    <w:rsid w:val="00606D4C"/>
    <w:rsid w:val="00607151"/>
    <w:rsid w:val="006074E1"/>
    <w:rsid w:val="006078C2"/>
    <w:rsid w:val="00607BF6"/>
    <w:rsid w:val="00607D87"/>
    <w:rsid w:val="006101FB"/>
    <w:rsid w:val="00610266"/>
    <w:rsid w:val="006108DA"/>
    <w:rsid w:val="00610977"/>
    <w:rsid w:val="0061167A"/>
    <w:rsid w:val="00611B07"/>
    <w:rsid w:val="00611D25"/>
    <w:rsid w:val="00612F55"/>
    <w:rsid w:val="00613148"/>
    <w:rsid w:val="006132E1"/>
    <w:rsid w:val="00613436"/>
    <w:rsid w:val="00613893"/>
    <w:rsid w:val="00613B12"/>
    <w:rsid w:val="00613E25"/>
    <w:rsid w:val="00615DDD"/>
    <w:rsid w:val="00616092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D49"/>
    <w:rsid w:val="00623E72"/>
    <w:rsid w:val="006250F8"/>
    <w:rsid w:val="0062512D"/>
    <w:rsid w:val="0062570F"/>
    <w:rsid w:val="00625941"/>
    <w:rsid w:val="00625A8D"/>
    <w:rsid w:val="0062717E"/>
    <w:rsid w:val="006274A3"/>
    <w:rsid w:val="00630649"/>
    <w:rsid w:val="00630D6B"/>
    <w:rsid w:val="00630DD3"/>
    <w:rsid w:val="006313E3"/>
    <w:rsid w:val="00631CC4"/>
    <w:rsid w:val="00631EDB"/>
    <w:rsid w:val="00632177"/>
    <w:rsid w:val="00632D2A"/>
    <w:rsid w:val="00632FB3"/>
    <w:rsid w:val="00633BC3"/>
    <w:rsid w:val="00634A4C"/>
    <w:rsid w:val="00635830"/>
    <w:rsid w:val="00636626"/>
    <w:rsid w:val="00640337"/>
    <w:rsid w:val="00640403"/>
    <w:rsid w:val="00640D02"/>
    <w:rsid w:val="00642666"/>
    <w:rsid w:val="00642F56"/>
    <w:rsid w:val="00642FBD"/>
    <w:rsid w:val="0064313D"/>
    <w:rsid w:val="00643319"/>
    <w:rsid w:val="00643793"/>
    <w:rsid w:val="006437A0"/>
    <w:rsid w:val="00643887"/>
    <w:rsid w:val="0064408F"/>
    <w:rsid w:val="00644975"/>
    <w:rsid w:val="00644D2C"/>
    <w:rsid w:val="006454DF"/>
    <w:rsid w:val="00645641"/>
    <w:rsid w:val="00645E20"/>
    <w:rsid w:val="006471D1"/>
    <w:rsid w:val="00647251"/>
    <w:rsid w:val="00650552"/>
    <w:rsid w:val="00650B8B"/>
    <w:rsid w:val="00650BCF"/>
    <w:rsid w:val="00651E43"/>
    <w:rsid w:val="00652DAE"/>
    <w:rsid w:val="0065320D"/>
    <w:rsid w:val="00653B95"/>
    <w:rsid w:val="00653E42"/>
    <w:rsid w:val="00653EC0"/>
    <w:rsid w:val="00654144"/>
    <w:rsid w:val="0065421E"/>
    <w:rsid w:val="0065523F"/>
    <w:rsid w:val="006557B2"/>
    <w:rsid w:val="006568D2"/>
    <w:rsid w:val="00656E86"/>
    <w:rsid w:val="006574FB"/>
    <w:rsid w:val="0065785F"/>
    <w:rsid w:val="00657C9D"/>
    <w:rsid w:val="00660C90"/>
    <w:rsid w:val="00661A26"/>
    <w:rsid w:val="00661CE5"/>
    <w:rsid w:val="00661FBE"/>
    <w:rsid w:val="006621DA"/>
    <w:rsid w:val="006626FA"/>
    <w:rsid w:val="00662EFB"/>
    <w:rsid w:val="00663B04"/>
    <w:rsid w:val="00663CA2"/>
    <w:rsid w:val="006658A6"/>
    <w:rsid w:val="00666029"/>
    <w:rsid w:val="006660BF"/>
    <w:rsid w:val="00666216"/>
    <w:rsid w:val="00667A80"/>
    <w:rsid w:val="006708BE"/>
    <w:rsid w:val="00670A6E"/>
    <w:rsid w:val="00670CBF"/>
    <w:rsid w:val="0067176D"/>
    <w:rsid w:val="00671901"/>
    <w:rsid w:val="0067216C"/>
    <w:rsid w:val="0067283F"/>
    <w:rsid w:val="00673623"/>
    <w:rsid w:val="006742F0"/>
    <w:rsid w:val="00675F0E"/>
    <w:rsid w:val="00676406"/>
    <w:rsid w:val="00676424"/>
    <w:rsid w:val="00677167"/>
    <w:rsid w:val="00677A44"/>
    <w:rsid w:val="00677F61"/>
    <w:rsid w:val="00680A6D"/>
    <w:rsid w:val="00680F50"/>
    <w:rsid w:val="0068134A"/>
    <w:rsid w:val="006826B7"/>
    <w:rsid w:val="0068330E"/>
    <w:rsid w:val="00683A88"/>
    <w:rsid w:val="00683BFD"/>
    <w:rsid w:val="006841FD"/>
    <w:rsid w:val="00684C41"/>
    <w:rsid w:val="00684E2F"/>
    <w:rsid w:val="00685679"/>
    <w:rsid w:val="00686483"/>
    <w:rsid w:val="00686A6A"/>
    <w:rsid w:val="00686D8B"/>
    <w:rsid w:val="00686D98"/>
    <w:rsid w:val="00687CF2"/>
    <w:rsid w:val="00690571"/>
    <w:rsid w:val="00690601"/>
    <w:rsid w:val="00690A17"/>
    <w:rsid w:val="0069113C"/>
    <w:rsid w:val="00691EC6"/>
    <w:rsid w:val="00691F3C"/>
    <w:rsid w:val="006924E7"/>
    <w:rsid w:val="0069252A"/>
    <w:rsid w:val="006930AC"/>
    <w:rsid w:val="0069354D"/>
    <w:rsid w:val="0069499D"/>
    <w:rsid w:val="00696A3E"/>
    <w:rsid w:val="00696CAD"/>
    <w:rsid w:val="00697223"/>
    <w:rsid w:val="00697AC2"/>
    <w:rsid w:val="00697ED5"/>
    <w:rsid w:val="006A0C22"/>
    <w:rsid w:val="006A0F5D"/>
    <w:rsid w:val="006A14CA"/>
    <w:rsid w:val="006A2882"/>
    <w:rsid w:val="006A2CF0"/>
    <w:rsid w:val="006A3CEC"/>
    <w:rsid w:val="006A40F4"/>
    <w:rsid w:val="006A4670"/>
    <w:rsid w:val="006A4CF9"/>
    <w:rsid w:val="006A4EBA"/>
    <w:rsid w:val="006A5240"/>
    <w:rsid w:val="006A54AD"/>
    <w:rsid w:val="006A55E1"/>
    <w:rsid w:val="006A58B5"/>
    <w:rsid w:val="006A603E"/>
    <w:rsid w:val="006A62B3"/>
    <w:rsid w:val="006A676A"/>
    <w:rsid w:val="006A68F0"/>
    <w:rsid w:val="006A6AB1"/>
    <w:rsid w:val="006A6E46"/>
    <w:rsid w:val="006A7728"/>
    <w:rsid w:val="006A79CE"/>
    <w:rsid w:val="006A7F54"/>
    <w:rsid w:val="006B07B0"/>
    <w:rsid w:val="006B0950"/>
    <w:rsid w:val="006B1501"/>
    <w:rsid w:val="006B1D73"/>
    <w:rsid w:val="006B2304"/>
    <w:rsid w:val="006B241A"/>
    <w:rsid w:val="006B2F3F"/>
    <w:rsid w:val="006B3195"/>
    <w:rsid w:val="006B3729"/>
    <w:rsid w:val="006B46EB"/>
    <w:rsid w:val="006B48F1"/>
    <w:rsid w:val="006B4CB4"/>
    <w:rsid w:val="006B507D"/>
    <w:rsid w:val="006B5BCD"/>
    <w:rsid w:val="006B5CAA"/>
    <w:rsid w:val="006B6057"/>
    <w:rsid w:val="006B6086"/>
    <w:rsid w:val="006B7174"/>
    <w:rsid w:val="006B7255"/>
    <w:rsid w:val="006B7434"/>
    <w:rsid w:val="006B7B0E"/>
    <w:rsid w:val="006C12D2"/>
    <w:rsid w:val="006C1666"/>
    <w:rsid w:val="006C1BB1"/>
    <w:rsid w:val="006C239D"/>
    <w:rsid w:val="006C2445"/>
    <w:rsid w:val="006C3399"/>
    <w:rsid w:val="006C34F7"/>
    <w:rsid w:val="006C3BF3"/>
    <w:rsid w:val="006C40D4"/>
    <w:rsid w:val="006C43C9"/>
    <w:rsid w:val="006C4D9A"/>
    <w:rsid w:val="006C4E0D"/>
    <w:rsid w:val="006C5182"/>
    <w:rsid w:val="006C6392"/>
    <w:rsid w:val="006C65B9"/>
    <w:rsid w:val="006C66B9"/>
    <w:rsid w:val="006C77B8"/>
    <w:rsid w:val="006C77FF"/>
    <w:rsid w:val="006D10BA"/>
    <w:rsid w:val="006D1B7A"/>
    <w:rsid w:val="006D1FD9"/>
    <w:rsid w:val="006D2138"/>
    <w:rsid w:val="006D2499"/>
    <w:rsid w:val="006D288A"/>
    <w:rsid w:val="006D3148"/>
    <w:rsid w:val="006D3C20"/>
    <w:rsid w:val="006D40A4"/>
    <w:rsid w:val="006D4B75"/>
    <w:rsid w:val="006D5024"/>
    <w:rsid w:val="006D559C"/>
    <w:rsid w:val="006D599B"/>
    <w:rsid w:val="006D6819"/>
    <w:rsid w:val="006D68A8"/>
    <w:rsid w:val="006D6B6D"/>
    <w:rsid w:val="006D7D6D"/>
    <w:rsid w:val="006E058B"/>
    <w:rsid w:val="006E140B"/>
    <w:rsid w:val="006E31CC"/>
    <w:rsid w:val="006E3540"/>
    <w:rsid w:val="006E3615"/>
    <w:rsid w:val="006E4540"/>
    <w:rsid w:val="006E49C3"/>
    <w:rsid w:val="006E5644"/>
    <w:rsid w:val="006E5B0F"/>
    <w:rsid w:val="006E5B57"/>
    <w:rsid w:val="006E6EF3"/>
    <w:rsid w:val="006E76EA"/>
    <w:rsid w:val="006E7701"/>
    <w:rsid w:val="006E7738"/>
    <w:rsid w:val="006F00D5"/>
    <w:rsid w:val="006F1706"/>
    <w:rsid w:val="006F1C2A"/>
    <w:rsid w:val="006F24FF"/>
    <w:rsid w:val="006F37C1"/>
    <w:rsid w:val="006F3C1C"/>
    <w:rsid w:val="006F4137"/>
    <w:rsid w:val="006F434E"/>
    <w:rsid w:val="006F464E"/>
    <w:rsid w:val="006F4969"/>
    <w:rsid w:val="006F5394"/>
    <w:rsid w:val="006F55DA"/>
    <w:rsid w:val="006F5C3C"/>
    <w:rsid w:val="006F6E83"/>
    <w:rsid w:val="006F739C"/>
    <w:rsid w:val="006F752A"/>
    <w:rsid w:val="006F7666"/>
    <w:rsid w:val="006F7BAF"/>
    <w:rsid w:val="007001E3"/>
    <w:rsid w:val="007006EC"/>
    <w:rsid w:val="00700F04"/>
    <w:rsid w:val="007017BD"/>
    <w:rsid w:val="00701812"/>
    <w:rsid w:val="00701EBC"/>
    <w:rsid w:val="00702434"/>
    <w:rsid w:val="007032EC"/>
    <w:rsid w:val="007036B7"/>
    <w:rsid w:val="00703910"/>
    <w:rsid w:val="00704C30"/>
    <w:rsid w:val="00704F58"/>
    <w:rsid w:val="007051A9"/>
    <w:rsid w:val="007053A8"/>
    <w:rsid w:val="007056DF"/>
    <w:rsid w:val="007057BA"/>
    <w:rsid w:val="0070598A"/>
    <w:rsid w:val="007061F8"/>
    <w:rsid w:val="007062D1"/>
    <w:rsid w:val="00706662"/>
    <w:rsid w:val="00706896"/>
    <w:rsid w:val="00706A8F"/>
    <w:rsid w:val="0070755A"/>
    <w:rsid w:val="0071045F"/>
    <w:rsid w:val="0071073F"/>
    <w:rsid w:val="007117DA"/>
    <w:rsid w:val="00711EDF"/>
    <w:rsid w:val="0071278F"/>
    <w:rsid w:val="00712DB5"/>
    <w:rsid w:val="007134B3"/>
    <w:rsid w:val="00713CF9"/>
    <w:rsid w:val="00713D58"/>
    <w:rsid w:val="00713F00"/>
    <w:rsid w:val="00714AF2"/>
    <w:rsid w:val="00714F02"/>
    <w:rsid w:val="00715177"/>
    <w:rsid w:val="007159E7"/>
    <w:rsid w:val="00715F63"/>
    <w:rsid w:val="007162E9"/>
    <w:rsid w:val="00716852"/>
    <w:rsid w:val="007168D3"/>
    <w:rsid w:val="00717013"/>
    <w:rsid w:val="00717506"/>
    <w:rsid w:val="007178D4"/>
    <w:rsid w:val="007178E6"/>
    <w:rsid w:val="0071797A"/>
    <w:rsid w:val="007179DB"/>
    <w:rsid w:val="0072043A"/>
    <w:rsid w:val="00720D56"/>
    <w:rsid w:val="0072177A"/>
    <w:rsid w:val="007218CF"/>
    <w:rsid w:val="007218E6"/>
    <w:rsid w:val="00722725"/>
    <w:rsid w:val="0072309A"/>
    <w:rsid w:val="007239C6"/>
    <w:rsid w:val="0072707C"/>
    <w:rsid w:val="00727E70"/>
    <w:rsid w:val="00730732"/>
    <w:rsid w:val="00730BA0"/>
    <w:rsid w:val="00730E19"/>
    <w:rsid w:val="00731467"/>
    <w:rsid w:val="00731F42"/>
    <w:rsid w:val="007323CB"/>
    <w:rsid w:val="00733DFF"/>
    <w:rsid w:val="00735461"/>
    <w:rsid w:val="00735579"/>
    <w:rsid w:val="00736106"/>
    <w:rsid w:val="00736A82"/>
    <w:rsid w:val="0073740E"/>
    <w:rsid w:val="007377EF"/>
    <w:rsid w:val="0074095A"/>
    <w:rsid w:val="00740BFC"/>
    <w:rsid w:val="007411C2"/>
    <w:rsid w:val="00741C9B"/>
    <w:rsid w:val="00741F60"/>
    <w:rsid w:val="0074225E"/>
    <w:rsid w:val="0074236A"/>
    <w:rsid w:val="007425D7"/>
    <w:rsid w:val="007425DF"/>
    <w:rsid w:val="00743190"/>
    <w:rsid w:val="00743D0E"/>
    <w:rsid w:val="00744253"/>
    <w:rsid w:val="0074610B"/>
    <w:rsid w:val="007465E2"/>
    <w:rsid w:val="0074670A"/>
    <w:rsid w:val="00747319"/>
    <w:rsid w:val="00747E65"/>
    <w:rsid w:val="0075098E"/>
    <w:rsid w:val="00750E6F"/>
    <w:rsid w:val="00752350"/>
    <w:rsid w:val="007524CA"/>
    <w:rsid w:val="007527E7"/>
    <w:rsid w:val="00752D0A"/>
    <w:rsid w:val="00752DA5"/>
    <w:rsid w:val="00752FBB"/>
    <w:rsid w:val="00753264"/>
    <w:rsid w:val="0075503A"/>
    <w:rsid w:val="00755B91"/>
    <w:rsid w:val="00756235"/>
    <w:rsid w:val="00756325"/>
    <w:rsid w:val="007566C8"/>
    <w:rsid w:val="007566CE"/>
    <w:rsid w:val="00757152"/>
    <w:rsid w:val="007579A4"/>
    <w:rsid w:val="00757B54"/>
    <w:rsid w:val="00757CBF"/>
    <w:rsid w:val="0076003B"/>
    <w:rsid w:val="0076007A"/>
    <w:rsid w:val="007609BF"/>
    <w:rsid w:val="00760C60"/>
    <w:rsid w:val="007612C2"/>
    <w:rsid w:val="00762D9F"/>
    <w:rsid w:val="00764AC5"/>
    <w:rsid w:val="00765792"/>
    <w:rsid w:val="00765B4B"/>
    <w:rsid w:val="00765D35"/>
    <w:rsid w:val="00766411"/>
    <w:rsid w:val="00766512"/>
    <w:rsid w:val="00766975"/>
    <w:rsid w:val="00766C3F"/>
    <w:rsid w:val="00767326"/>
    <w:rsid w:val="00770748"/>
    <w:rsid w:val="0077178D"/>
    <w:rsid w:val="007735BF"/>
    <w:rsid w:val="00773AAE"/>
    <w:rsid w:val="00773D3C"/>
    <w:rsid w:val="00773E73"/>
    <w:rsid w:val="00774515"/>
    <w:rsid w:val="0077480B"/>
    <w:rsid w:val="00774CC8"/>
    <w:rsid w:val="00774EC9"/>
    <w:rsid w:val="0077532A"/>
    <w:rsid w:val="00775501"/>
    <w:rsid w:val="0077565D"/>
    <w:rsid w:val="007777D6"/>
    <w:rsid w:val="00777E1A"/>
    <w:rsid w:val="00777FA2"/>
    <w:rsid w:val="0078044B"/>
    <w:rsid w:val="0078085B"/>
    <w:rsid w:val="00780EA0"/>
    <w:rsid w:val="007814F0"/>
    <w:rsid w:val="00782163"/>
    <w:rsid w:val="007825B6"/>
    <w:rsid w:val="0078336E"/>
    <w:rsid w:val="007833EF"/>
    <w:rsid w:val="00784758"/>
    <w:rsid w:val="007856F9"/>
    <w:rsid w:val="007859CC"/>
    <w:rsid w:val="00785D03"/>
    <w:rsid w:val="00786355"/>
    <w:rsid w:val="0078677F"/>
    <w:rsid w:val="00787690"/>
    <w:rsid w:val="00787E31"/>
    <w:rsid w:val="0079043E"/>
    <w:rsid w:val="00791C70"/>
    <w:rsid w:val="00791FD1"/>
    <w:rsid w:val="00792509"/>
    <w:rsid w:val="00793065"/>
    <w:rsid w:val="0079349A"/>
    <w:rsid w:val="007934DF"/>
    <w:rsid w:val="00793CE3"/>
    <w:rsid w:val="00794203"/>
    <w:rsid w:val="00794896"/>
    <w:rsid w:val="00795093"/>
    <w:rsid w:val="0079551B"/>
    <w:rsid w:val="00795585"/>
    <w:rsid w:val="00795618"/>
    <w:rsid w:val="0079572F"/>
    <w:rsid w:val="0079577E"/>
    <w:rsid w:val="007960F0"/>
    <w:rsid w:val="007965FB"/>
    <w:rsid w:val="00796C2A"/>
    <w:rsid w:val="007974D8"/>
    <w:rsid w:val="0079776E"/>
    <w:rsid w:val="0079780B"/>
    <w:rsid w:val="007A0F05"/>
    <w:rsid w:val="007A18EA"/>
    <w:rsid w:val="007A1BCD"/>
    <w:rsid w:val="007A1F3E"/>
    <w:rsid w:val="007A2246"/>
    <w:rsid w:val="007A2DC3"/>
    <w:rsid w:val="007A305B"/>
    <w:rsid w:val="007A40A9"/>
    <w:rsid w:val="007A4ABE"/>
    <w:rsid w:val="007A4CC2"/>
    <w:rsid w:val="007A4F36"/>
    <w:rsid w:val="007A53A9"/>
    <w:rsid w:val="007A56C0"/>
    <w:rsid w:val="007A5BBD"/>
    <w:rsid w:val="007A5F3B"/>
    <w:rsid w:val="007A633F"/>
    <w:rsid w:val="007A67E0"/>
    <w:rsid w:val="007A6EA9"/>
    <w:rsid w:val="007A6EE6"/>
    <w:rsid w:val="007A7FE8"/>
    <w:rsid w:val="007B14B5"/>
    <w:rsid w:val="007B229D"/>
    <w:rsid w:val="007B247F"/>
    <w:rsid w:val="007B29D2"/>
    <w:rsid w:val="007B387F"/>
    <w:rsid w:val="007B38B1"/>
    <w:rsid w:val="007B40A8"/>
    <w:rsid w:val="007B50EC"/>
    <w:rsid w:val="007B53E0"/>
    <w:rsid w:val="007B5A11"/>
    <w:rsid w:val="007B5EE2"/>
    <w:rsid w:val="007B6D61"/>
    <w:rsid w:val="007B7AD7"/>
    <w:rsid w:val="007B7B15"/>
    <w:rsid w:val="007B7BAE"/>
    <w:rsid w:val="007B7D86"/>
    <w:rsid w:val="007B7FC8"/>
    <w:rsid w:val="007C07B4"/>
    <w:rsid w:val="007C3423"/>
    <w:rsid w:val="007C34EA"/>
    <w:rsid w:val="007C359A"/>
    <w:rsid w:val="007C4C91"/>
    <w:rsid w:val="007C61D9"/>
    <w:rsid w:val="007C66AC"/>
    <w:rsid w:val="007C6FB4"/>
    <w:rsid w:val="007C78AE"/>
    <w:rsid w:val="007D03B1"/>
    <w:rsid w:val="007D0436"/>
    <w:rsid w:val="007D0BF3"/>
    <w:rsid w:val="007D0C26"/>
    <w:rsid w:val="007D0CD1"/>
    <w:rsid w:val="007D0DBF"/>
    <w:rsid w:val="007D1828"/>
    <w:rsid w:val="007D1882"/>
    <w:rsid w:val="007D1891"/>
    <w:rsid w:val="007D2767"/>
    <w:rsid w:val="007D2DAD"/>
    <w:rsid w:val="007D301A"/>
    <w:rsid w:val="007D324E"/>
    <w:rsid w:val="007D350B"/>
    <w:rsid w:val="007D46C0"/>
    <w:rsid w:val="007D482B"/>
    <w:rsid w:val="007D5261"/>
    <w:rsid w:val="007D56D7"/>
    <w:rsid w:val="007D5FCA"/>
    <w:rsid w:val="007D750F"/>
    <w:rsid w:val="007E02E0"/>
    <w:rsid w:val="007E06AA"/>
    <w:rsid w:val="007E0B24"/>
    <w:rsid w:val="007E264F"/>
    <w:rsid w:val="007E30DF"/>
    <w:rsid w:val="007E35B6"/>
    <w:rsid w:val="007E42DB"/>
    <w:rsid w:val="007E6346"/>
    <w:rsid w:val="007E646A"/>
    <w:rsid w:val="007E65B8"/>
    <w:rsid w:val="007E75A4"/>
    <w:rsid w:val="007E784D"/>
    <w:rsid w:val="007E78F8"/>
    <w:rsid w:val="007E7F5A"/>
    <w:rsid w:val="007F00CA"/>
    <w:rsid w:val="007F014A"/>
    <w:rsid w:val="007F0364"/>
    <w:rsid w:val="007F11BD"/>
    <w:rsid w:val="007F1412"/>
    <w:rsid w:val="007F14F8"/>
    <w:rsid w:val="007F184C"/>
    <w:rsid w:val="007F1B74"/>
    <w:rsid w:val="007F1B9D"/>
    <w:rsid w:val="007F21F7"/>
    <w:rsid w:val="007F2AE5"/>
    <w:rsid w:val="007F3574"/>
    <w:rsid w:val="007F3723"/>
    <w:rsid w:val="007F3E89"/>
    <w:rsid w:val="007F45B9"/>
    <w:rsid w:val="007F4A1D"/>
    <w:rsid w:val="007F4C8F"/>
    <w:rsid w:val="007F4E4C"/>
    <w:rsid w:val="007F503C"/>
    <w:rsid w:val="007F6AA2"/>
    <w:rsid w:val="007F7228"/>
    <w:rsid w:val="007F7F68"/>
    <w:rsid w:val="00800369"/>
    <w:rsid w:val="008010BF"/>
    <w:rsid w:val="00801406"/>
    <w:rsid w:val="0080172B"/>
    <w:rsid w:val="00802560"/>
    <w:rsid w:val="0080326E"/>
    <w:rsid w:val="00803D23"/>
    <w:rsid w:val="0080623B"/>
    <w:rsid w:val="00806FF4"/>
    <w:rsid w:val="00807BDC"/>
    <w:rsid w:val="008109C2"/>
    <w:rsid w:val="00810FA1"/>
    <w:rsid w:val="0081177B"/>
    <w:rsid w:val="00812B95"/>
    <w:rsid w:val="008131E6"/>
    <w:rsid w:val="0081332C"/>
    <w:rsid w:val="00813433"/>
    <w:rsid w:val="00814726"/>
    <w:rsid w:val="00814DA1"/>
    <w:rsid w:val="00815EEB"/>
    <w:rsid w:val="00816D39"/>
    <w:rsid w:val="00817465"/>
    <w:rsid w:val="0081766B"/>
    <w:rsid w:val="00817C8B"/>
    <w:rsid w:val="00817D4B"/>
    <w:rsid w:val="00817F7A"/>
    <w:rsid w:val="008212BE"/>
    <w:rsid w:val="008219B9"/>
    <w:rsid w:val="008219DC"/>
    <w:rsid w:val="00821F74"/>
    <w:rsid w:val="0082202D"/>
    <w:rsid w:val="008225B9"/>
    <w:rsid w:val="008226D8"/>
    <w:rsid w:val="00822B92"/>
    <w:rsid w:val="00822C7D"/>
    <w:rsid w:val="00822DA9"/>
    <w:rsid w:val="00822E29"/>
    <w:rsid w:val="00822F82"/>
    <w:rsid w:val="00823377"/>
    <w:rsid w:val="00823895"/>
    <w:rsid w:val="008241A2"/>
    <w:rsid w:val="00824A7C"/>
    <w:rsid w:val="0082645E"/>
    <w:rsid w:val="008264E1"/>
    <w:rsid w:val="0082666C"/>
    <w:rsid w:val="00826B4F"/>
    <w:rsid w:val="00826E63"/>
    <w:rsid w:val="00827234"/>
    <w:rsid w:val="00827281"/>
    <w:rsid w:val="00827F68"/>
    <w:rsid w:val="008302A5"/>
    <w:rsid w:val="00831975"/>
    <w:rsid w:val="00831A67"/>
    <w:rsid w:val="00831F4F"/>
    <w:rsid w:val="008328C9"/>
    <w:rsid w:val="008329C6"/>
    <w:rsid w:val="008331BB"/>
    <w:rsid w:val="008332C4"/>
    <w:rsid w:val="00833527"/>
    <w:rsid w:val="00833627"/>
    <w:rsid w:val="0083381A"/>
    <w:rsid w:val="00833C0A"/>
    <w:rsid w:val="0083443E"/>
    <w:rsid w:val="00834694"/>
    <w:rsid w:val="0083497F"/>
    <w:rsid w:val="00834AFB"/>
    <w:rsid w:val="00835835"/>
    <w:rsid w:val="00836EFA"/>
    <w:rsid w:val="008372C2"/>
    <w:rsid w:val="0083760F"/>
    <w:rsid w:val="008378FB"/>
    <w:rsid w:val="00837E1D"/>
    <w:rsid w:val="00840DEA"/>
    <w:rsid w:val="00840F98"/>
    <w:rsid w:val="00841027"/>
    <w:rsid w:val="0084118A"/>
    <w:rsid w:val="00842099"/>
    <w:rsid w:val="00842A1D"/>
    <w:rsid w:val="008430B6"/>
    <w:rsid w:val="008431BD"/>
    <w:rsid w:val="0084503F"/>
    <w:rsid w:val="00845141"/>
    <w:rsid w:val="00845994"/>
    <w:rsid w:val="008467A8"/>
    <w:rsid w:val="008468AF"/>
    <w:rsid w:val="008470D1"/>
    <w:rsid w:val="0084731F"/>
    <w:rsid w:val="00847A2C"/>
    <w:rsid w:val="00850791"/>
    <w:rsid w:val="00850911"/>
    <w:rsid w:val="00850B0E"/>
    <w:rsid w:val="00851056"/>
    <w:rsid w:val="00851078"/>
    <w:rsid w:val="00852078"/>
    <w:rsid w:val="008524B6"/>
    <w:rsid w:val="00852C97"/>
    <w:rsid w:val="008533D2"/>
    <w:rsid w:val="008541EB"/>
    <w:rsid w:val="00854CB4"/>
    <w:rsid w:val="008552C6"/>
    <w:rsid w:val="008560F8"/>
    <w:rsid w:val="00856146"/>
    <w:rsid w:val="00856A8B"/>
    <w:rsid w:val="008573FA"/>
    <w:rsid w:val="00857D3A"/>
    <w:rsid w:val="00857D64"/>
    <w:rsid w:val="00860240"/>
    <w:rsid w:val="00860F15"/>
    <w:rsid w:val="00861054"/>
    <w:rsid w:val="00861223"/>
    <w:rsid w:val="00861394"/>
    <w:rsid w:val="0086147D"/>
    <w:rsid w:val="00861651"/>
    <w:rsid w:val="00861EE7"/>
    <w:rsid w:val="008629EB"/>
    <w:rsid w:val="00863909"/>
    <w:rsid w:val="00863BC0"/>
    <w:rsid w:val="00864035"/>
    <w:rsid w:val="008640CC"/>
    <w:rsid w:val="0086471D"/>
    <w:rsid w:val="00864ACA"/>
    <w:rsid w:val="00864C65"/>
    <w:rsid w:val="00866B69"/>
    <w:rsid w:val="00866BCA"/>
    <w:rsid w:val="00866EA4"/>
    <w:rsid w:val="008676E7"/>
    <w:rsid w:val="00870861"/>
    <w:rsid w:val="00870FA2"/>
    <w:rsid w:val="0087118C"/>
    <w:rsid w:val="00871337"/>
    <w:rsid w:val="00871F3F"/>
    <w:rsid w:val="00871F60"/>
    <w:rsid w:val="00872F6C"/>
    <w:rsid w:val="00872FCE"/>
    <w:rsid w:val="008732FE"/>
    <w:rsid w:val="00873304"/>
    <w:rsid w:val="00873573"/>
    <w:rsid w:val="00874327"/>
    <w:rsid w:val="0087433D"/>
    <w:rsid w:val="00874427"/>
    <w:rsid w:val="00874531"/>
    <w:rsid w:val="00875545"/>
    <w:rsid w:val="0087566E"/>
    <w:rsid w:val="008759DD"/>
    <w:rsid w:val="00876378"/>
    <w:rsid w:val="008767ED"/>
    <w:rsid w:val="008778FC"/>
    <w:rsid w:val="00877E06"/>
    <w:rsid w:val="008808AC"/>
    <w:rsid w:val="0088115E"/>
    <w:rsid w:val="008820D5"/>
    <w:rsid w:val="00882772"/>
    <w:rsid w:val="00882ACE"/>
    <w:rsid w:val="00883029"/>
    <w:rsid w:val="008834E9"/>
    <w:rsid w:val="00883B07"/>
    <w:rsid w:val="00883E14"/>
    <w:rsid w:val="008845F8"/>
    <w:rsid w:val="00884728"/>
    <w:rsid w:val="0088527C"/>
    <w:rsid w:val="0088691A"/>
    <w:rsid w:val="00886C09"/>
    <w:rsid w:val="00886D7A"/>
    <w:rsid w:val="00886E6D"/>
    <w:rsid w:val="008875DF"/>
    <w:rsid w:val="00887909"/>
    <w:rsid w:val="00887BBC"/>
    <w:rsid w:val="00887F75"/>
    <w:rsid w:val="00887FD7"/>
    <w:rsid w:val="0089057F"/>
    <w:rsid w:val="0089068E"/>
    <w:rsid w:val="008910D2"/>
    <w:rsid w:val="008913B7"/>
    <w:rsid w:val="00891984"/>
    <w:rsid w:val="0089198B"/>
    <w:rsid w:val="00891EF9"/>
    <w:rsid w:val="00892043"/>
    <w:rsid w:val="00892912"/>
    <w:rsid w:val="0089296D"/>
    <w:rsid w:val="0089362F"/>
    <w:rsid w:val="00893D3E"/>
    <w:rsid w:val="00894410"/>
    <w:rsid w:val="008945C4"/>
    <w:rsid w:val="008946EC"/>
    <w:rsid w:val="00896190"/>
    <w:rsid w:val="008969E4"/>
    <w:rsid w:val="008971B5"/>
    <w:rsid w:val="008A016E"/>
    <w:rsid w:val="008A0A05"/>
    <w:rsid w:val="008A0BE9"/>
    <w:rsid w:val="008A10DF"/>
    <w:rsid w:val="008A14B3"/>
    <w:rsid w:val="008A1F21"/>
    <w:rsid w:val="008A2695"/>
    <w:rsid w:val="008A3C61"/>
    <w:rsid w:val="008A3D74"/>
    <w:rsid w:val="008A3F5B"/>
    <w:rsid w:val="008A4CC8"/>
    <w:rsid w:val="008A50CD"/>
    <w:rsid w:val="008A53CF"/>
    <w:rsid w:val="008A5545"/>
    <w:rsid w:val="008A60C3"/>
    <w:rsid w:val="008A69ED"/>
    <w:rsid w:val="008A7311"/>
    <w:rsid w:val="008A7A7D"/>
    <w:rsid w:val="008A7D69"/>
    <w:rsid w:val="008A7E33"/>
    <w:rsid w:val="008B0A3E"/>
    <w:rsid w:val="008B117F"/>
    <w:rsid w:val="008B127C"/>
    <w:rsid w:val="008B1E50"/>
    <w:rsid w:val="008B22E1"/>
    <w:rsid w:val="008B470C"/>
    <w:rsid w:val="008B4F63"/>
    <w:rsid w:val="008B5138"/>
    <w:rsid w:val="008B6081"/>
    <w:rsid w:val="008B608F"/>
    <w:rsid w:val="008B6A67"/>
    <w:rsid w:val="008B7356"/>
    <w:rsid w:val="008B78D7"/>
    <w:rsid w:val="008C0189"/>
    <w:rsid w:val="008C03EA"/>
    <w:rsid w:val="008C0B01"/>
    <w:rsid w:val="008C1247"/>
    <w:rsid w:val="008C151B"/>
    <w:rsid w:val="008C2001"/>
    <w:rsid w:val="008C22A0"/>
    <w:rsid w:val="008C267E"/>
    <w:rsid w:val="008C2CA2"/>
    <w:rsid w:val="008C2E3F"/>
    <w:rsid w:val="008C4086"/>
    <w:rsid w:val="008C5236"/>
    <w:rsid w:val="008C6020"/>
    <w:rsid w:val="008C69B5"/>
    <w:rsid w:val="008C70FF"/>
    <w:rsid w:val="008C71AC"/>
    <w:rsid w:val="008D0C0D"/>
    <w:rsid w:val="008D0E47"/>
    <w:rsid w:val="008D0FDB"/>
    <w:rsid w:val="008D12FF"/>
    <w:rsid w:val="008D138B"/>
    <w:rsid w:val="008D15D3"/>
    <w:rsid w:val="008D2987"/>
    <w:rsid w:val="008D2D6A"/>
    <w:rsid w:val="008D453E"/>
    <w:rsid w:val="008D51A1"/>
    <w:rsid w:val="008D555D"/>
    <w:rsid w:val="008D5C17"/>
    <w:rsid w:val="008D6168"/>
    <w:rsid w:val="008D62A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18A0"/>
    <w:rsid w:val="008E2182"/>
    <w:rsid w:val="008E23F6"/>
    <w:rsid w:val="008E2BA0"/>
    <w:rsid w:val="008E3785"/>
    <w:rsid w:val="008E3E16"/>
    <w:rsid w:val="008E3F3C"/>
    <w:rsid w:val="008E5535"/>
    <w:rsid w:val="008E5840"/>
    <w:rsid w:val="008E5E2C"/>
    <w:rsid w:val="008E622E"/>
    <w:rsid w:val="008E64AA"/>
    <w:rsid w:val="008E693A"/>
    <w:rsid w:val="008E6EC7"/>
    <w:rsid w:val="008F1A13"/>
    <w:rsid w:val="008F21DC"/>
    <w:rsid w:val="008F24D5"/>
    <w:rsid w:val="008F3348"/>
    <w:rsid w:val="008F403E"/>
    <w:rsid w:val="008F423B"/>
    <w:rsid w:val="008F4E36"/>
    <w:rsid w:val="008F4F6F"/>
    <w:rsid w:val="008F53F8"/>
    <w:rsid w:val="008F5CD8"/>
    <w:rsid w:val="008F6E31"/>
    <w:rsid w:val="009000DE"/>
    <w:rsid w:val="00900816"/>
    <w:rsid w:val="00900CD6"/>
    <w:rsid w:val="009015F3"/>
    <w:rsid w:val="00901A52"/>
    <w:rsid w:val="00901B26"/>
    <w:rsid w:val="00901D32"/>
    <w:rsid w:val="00901D39"/>
    <w:rsid w:val="00901EAA"/>
    <w:rsid w:val="00902568"/>
    <w:rsid w:val="00902A91"/>
    <w:rsid w:val="00902B6D"/>
    <w:rsid w:val="00904BEA"/>
    <w:rsid w:val="00904D32"/>
    <w:rsid w:val="0090623D"/>
    <w:rsid w:val="00906CDF"/>
    <w:rsid w:val="0090715E"/>
    <w:rsid w:val="009074AF"/>
    <w:rsid w:val="0090754E"/>
    <w:rsid w:val="009075AE"/>
    <w:rsid w:val="00907957"/>
    <w:rsid w:val="00907B8F"/>
    <w:rsid w:val="00907C9A"/>
    <w:rsid w:val="009100F4"/>
    <w:rsid w:val="009109B3"/>
    <w:rsid w:val="00910AA8"/>
    <w:rsid w:val="00910E7C"/>
    <w:rsid w:val="009113B8"/>
    <w:rsid w:val="00911877"/>
    <w:rsid w:val="00911AAE"/>
    <w:rsid w:val="00911F5C"/>
    <w:rsid w:val="00912648"/>
    <w:rsid w:val="009127A1"/>
    <w:rsid w:val="00913442"/>
    <w:rsid w:val="0091393C"/>
    <w:rsid w:val="00913BC5"/>
    <w:rsid w:val="009146F7"/>
    <w:rsid w:val="00914988"/>
    <w:rsid w:val="00914ACF"/>
    <w:rsid w:val="00914B18"/>
    <w:rsid w:val="00916BC5"/>
    <w:rsid w:val="00920344"/>
    <w:rsid w:val="00920B84"/>
    <w:rsid w:val="00920CC2"/>
    <w:rsid w:val="00920F5D"/>
    <w:rsid w:val="009214FF"/>
    <w:rsid w:val="00923140"/>
    <w:rsid w:val="00923D87"/>
    <w:rsid w:val="00924391"/>
    <w:rsid w:val="00924B3A"/>
    <w:rsid w:val="00924F09"/>
    <w:rsid w:val="009251FD"/>
    <w:rsid w:val="00925267"/>
    <w:rsid w:val="00925395"/>
    <w:rsid w:val="00926816"/>
    <w:rsid w:val="00926922"/>
    <w:rsid w:val="00927214"/>
    <w:rsid w:val="00927CD7"/>
    <w:rsid w:val="00927DA3"/>
    <w:rsid w:val="00927DB2"/>
    <w:rsid w:val="00930013"/>
    <w:rsid w:val="00930130"/>
    <w:rsid w:val="00930257"/>
    <w:rsid w:val="00930B77"/>
    <w:rsid w:val="00931408"/>
    <w:rsid w:val="0093169E"/>
    <w:rsid w:val="00931EA7"/>
    <w:rsid w:val="009335F9"/>
    <w:rsid w:val="009342E7"/>
    <w:rsid w:val="009348B8"/>
    <w:rsid w:val="00934C8A"/>
    <w:rsid w:val="0093546E"/>
    <w:rsid w:val="00935698"/>
    <w:rsid w:val="0093658C"/>
    <w:rsid w:val="009372EE"/>
    <w:rsid w:val="00940FE3"/>
    <w:rsid w:val="00941A7A"/>
    <w:rsid w:val="00941C68"/>
    <w:rsid w:val="00943884"/>
    <w:rsid w:val="00943D66"/>
    <w:rsid w:val="00944147"/>
    <w:rsid w:val="00944278"/>
    <w:rsid w:val="0094449E"/>
    <w:rsid w:val="009447F4"/>
    <w:rsid w:val="009449E9"/>
    <w:rsid w:val="00946048"/>
    <w:rsid w:val="0094659F"/>
    <w:rsid w:val="0094697D"/>
    <w:rsid w:val="00947184"/>
    <w:rsid w:val="00947BCA"/>
    <w:rsid w:val="00947F50"/>
    <w:rsid w:val="0095006C"/>
    <w:rsid w:val="009507A0"/>
    <w:rsid w:val="009507E3"/>
    <w:rsid w:val="0095108A"/>
    <w:rsid w:val="0095159F"/>
    <w:rsid w:val="00952073"/>
    <w:rsid w:val="00952711"/>
    <w:rsid w:val="00952EDD"/>
    <w:rsid w:val="009534B7"/>
    <w:rsid w:val="00953A6B"/>
    <w:rsid w:val="00954B7F"/>
    <w:rsid w:val="00954CE5"/>
    <w:rsid w:val="009557E0"/>
    <w:rsid w:val="00956673"/>
    <w:rsid w:val="0095674A"/>
    <w:rsid w:val="00956B62"/>
    <w:rsid w:val="00956BC5"/>
    <w:rsid w:val="00956CA4"/>
    <w:rsid w:val="00956CEC"/>
    <w:rsid w:val="00956D00"/>
    <w:rsid w:val="00957128"/>
    <w:rsid w:val="009576FF"/>
    <w:rsid w:val="00957786"/>
    <w:rsid w:val="00957868"/>
    <w:rsid w:val="00957B6C"/>
    <w:rsid w:val="0096046D"/>
    <w:rsid w:val="00961F99"/>
    <w:rsid w:val="0096214A"/>
    <w:rsid w:val="00964271"/>
    <w:rsid w:val="0096482C"/>
    <w:rsid w:val="00964F13"/>
    <w:rsid w:val="00965097"/>
    <w:rsid w:val="00965E68"/>
    <w:rsid w:val="009667C4"/>
    <w:rsid w:val="009669D7"/>
    <w:rsid w:val="0096746D"/>
    <w:rsid w:val="00967473"/>
    <w:rsid w:val="00967646"/>
    <w:rsid w:val="00967914"/>
    <w:rsid w:val="0097040B"/>
    <w:rsid w:val="00970946"/>
    <w:rsid w:val="00970CE0"/>
    <w:rsid w:val="00971BBF"/>
    <w:rsid w:val="00972A86"/>
    <w:rsid w:val="00972A8B"/>
    <w:rsid w:val="00972FB5"/>
    <w:rsid w:val="009734A3"/>
    <w:rsid w:val="009749CC"/>
    <w:rsid w:val="009750AC"/>
    <w:rsid w:val="00975AC1"/>
    <w:rsid w:val="00975B90"/>
    <w:rsid w:val="00975FD9"/>
    <w:rsid w:val="0097685B"/>
    <w:rsid w:val="00977B3A"/>
    <w:rsid w:val="00977EFB"/>
    <w:rsid w:val="00977F34"/>
    <w:rsid w:val="00980AD3"/>
    <w:rsid w:val="00981714"/>
    <w:rsid w:val="0098180D"/>
    <w:rsid w:val="0098251A"/>
    <w:rsid w:val="00982DF3"/>
    <w:rsid w:val="00982DF8"/>
    <w:rsid w:val="00982FE9"/>
    <w:rsid w:val="00983213"/>
    <w:rsid w:val="0098334D"/>
    <w:rsid w:val="00983B71"/>
    <w:rsid w:val="0098417B"/>
    <w:rsid w:val="00984201"/>
    <w:rsid w:val="00984AFD"/>
    <w:rsid w:val="00984F4E"/>
    <w:rsid w:val="00985842"/>
    <w:rsid w:val="009860EE"/>
    <w:rsid w:val="0098623E"/>
    <w:rsid w:val="0098647F"/>
    <w:rsid w:val="0098657D"/>
    <w:rsid w:val="009871EF"/>
    <w:rsid w:val="00987272"/>
    <w:rsid w:val="00987D5F"/>
    <w:rsid w:val="009900AC"/>
    <w:rsid w:val="009917E6"/>
    <w:rsid w:val="009918F6"/>
    <w:rsid w:val="0099251E"/>
    <w:rsid w:val="00992DBB"/>
    <w:rsid w:val="00992F46"/>
    <w:rsid w:val="009938F4"/>
    <w:rsid w:val="0099392A"/>
    <w:rsid w:val="009939BF"/>
    <w:rsid w:val="00993DF1"/>
    <w:rsid w:val="00993F43"/>
    <w:rsid w:val="009941FD"/>
    <w:rsid w:val="00994700"/>
    <w:rsid w:val="009948E6"/>
    <w:rsid w:val="00994B05"/>
    <w:rsid w:val="009958F1"/>
    <w:rsid w:val="00995B0C"/>
    <w:rsid w:val="009962C4"/>
    <w:rsid w:val="009963A6"/>
    <w:rsid w:val="00996A87"/>
    <w:rsid w:val="009974D9"/>
    <w:rsid w:val="009976BA"/>
    <w:rsid w:val="0099785E"/>
    <w:rsid w:val="00997C7F"/>
    <w:rsid w:val="009A0057"/>
    <w:rsid w:val="009A0B48"/>
    <w:rsid w:val="009A0B4B"/>
    <w:rsid w:val="009A1138"/>
    <w:rsid w:val="009A11BE"/>
    <w:rsid w:val="009A2410"/>
    <w:rsid w:val="009A26E5"/>
    <w:rsid w:val="009A2BE4"/>
    <w:rsid w:val="009A2E9F"/>
    <w:rsid w:val="009A38CB"/>
    <w:rsid w:val="009A3B47"/>
    <w:rsid w:val="009A3E82"/>
    <w:rsid w:val="009A50C2"/>
    <w:rsid w:val="009A59E6"/>
    <w:rsid w:val="009A5AFB"/>
    <w:rsid w:val="009A5DE2"/>
    <w:rsid w:val="009A5E61"/>
    <w:rsid w:val="009A6438"/>
    <w:rsid w:val="009A718E"/>
    <w:rsid w:val="009A7A41"/>
    <w:rsid w:val="009A7AB0"/>
    <w:rsid w:val="009B0018"/>
    <w:rsid w:val="009B0B40"/>
    <w:rsid w:val="009B0D5D"/>
    <w:rsid w:val="009B1122"/>
    <w:rsid w:val="009B1316"/>
    <w:rsid w:val="009B15D0"/>
    <w:rsid w:val="009B1DC6"/>
    <w:rsid w:val="009B2562"/>
    <w:rsid w:val="009B2E23"/>
    <w:rsid w:val="009B305F"/>
    <w:rsid w:val="009B30BC"/>
    <w:rsid w:val="009B3250"/>
    <w:rsid w:val="009B390F"/>
    <w:rsid w:val="009B3D1D"/>
    <w:rsid w:val="009B3D51"/>
    <w:rsid w:val="009B42C7"/>
    <w:rsid w:val="009B4563"/>
    <w:rsid w:val="009B47E8"/>
    <w:rsid w:val="009B47EA"/>
    <w:rsid w:val="009B62C0"/>
    <w:rsid w:val="009B6409"/>
    <w:rsid w:val="009B6641"/>
    <w:rsid w:val="009C019C"/>
    <w:rsid w:val="009C0424"/>
    <w:rsid w:val="009C1608"/>
    <w:rsid w:val="009C17C7"/>
    <w:rsid w:val="009C1A33"/>
    <w:rsid w:val="009C1BA6"/>
    <w:rsid w:val="009C29A2"/>
    <w:rsid w:val="009C2BBC"/>
    <w:rsid w:val="009C39E2"/>
    <w:rsid w:val="009C3D93"/>
    <w:rsid w:val="009C42BF"/>
    <w:rsid w:val="009C4B1C"/>
    <w:rsid w:val="009C4B77"/>
    <w:rsid w:val="009C4C3F"/>
    <w:rsid w:val="009C5637"/>
    <w:rsid w:val="009C58E0"/>
    <w:rsid w:val="009C5A0A"/>
    <w:rsid w:val="009C6109"/>
    <w:rsid w:val="009C66F4"/>
    <w:rsid w:val="009C6E9B"/>
    <w:rsid w:val="009C76F4"/>
    <w:rsid w:val="009C7B45"/>
    <w:rsid w:val="009D0143"/>
    <w:rsid w:val="009D02DF"/>
    <w:rsid w:val="009D16F3"/>
    <w:rsid w:val="009D30A5"/>
    <w:rsid w:val="009D34F1"/>
    <w:rsid w:val="009D368F"/>
    <w:rsid w:val="009D4BC9"/>
    <w:rsid w:val="009D531A"/>
    <w:rsid w:val="009D7545"/>
    <w:rsid w:val="009D7737"/>
    <w:rsid w:val="009D77AA"/>
    <w:rsid w:val="009E01A0"/>
    <w:rsid w:val="009E0241"/>
    <w:rsid w:val="009E07E3"/>
    <w:rsid w:val="009E0B0C"/>
    <w:rsid w:val="009E116F"/>
    <w:rsid w:val="009E1D62"/>
    <w:rsid w:val="009E1DB5"/>
    <w:rsid w:val="009E2792"/>
    <w:rsid w:val="009E39C0"/>
    <w:rsid w:val="009E3C25"/>
    <w:rsid w:val="009E4A89"/>
    <w:rsid w:val="009E4B86"/>
    <w:rsid w:val="009E52E1"/>
    <w:rsid w:val="009E5542"/>
    <w:rsid w:val="009E5CAE"/>
    <w:rsid w:val="009E61AA"/>
    <w:rsid w:val="009E6829"/>
    <w:rsid w:val="009E6CF4"/>
    <w:rsid w:val="009E77C0"/>
    <w:rsid w:val="009E7D64"/>
    <w:rsid w:val="009F0A52"/>
    <w:rsid w:val="009F0B08"/>
    <w:rsid w:val="009F17ED"/>
    <w:rsid w:val="009F214E"/>
    <w:rsid w:val="009F2D6A"/>
    <w:rsid w:val="009F3574"/>
    <w:rsid w:val="009F4599"/>
    <w:rsid w:val="009F480F"/>
    <w:rsid w:val="009F4F0F"/>
    <w:rsid w:val="009F5372"/>
    <w:rsid w:val="009F5694"/>
    <w:rsid w:val="009F5A32"/>
    <w:rsid w:val="009F6002"/>
    <w:rsid w:val="009F64E9"/>
    <w:rsid w:val="009F6AE2"/>
    <w:rsid w:val="009F7089"/>
    <w:rsid w:val="009F78D6"/>
    <w:rsid w:val="00A005DB"/>
    <w:rsid w:val="00A00633"/>
    <w:rsid w:val="00A009EF"/>
    <w:rsid w:val="00A00B8B"/>
    <w:rsid w:val="00A010D1"/>
    <w:rsid w:val="00A0116C"/>
    <w:rsid w:val="00A0166A"/>
    <w:rsid w:val="00A02C85"/>
    <w:rsid w:val="00A03B80"/>
    <w:rsid w:val="00A042CA"/>
    <w:rsid w:val="00A042EB"/>
    <w:rsid w:val="00A05D7E"/>
    <w:rsid w:val="00A07501"/>
    <w:rsid w:val="00A07FA4"/>
    <w:rsid w:val="00A1005E"/>
    <w:rsid w:val="00A110CC"/>
    <w:rsid w:val="00A121EA"/>
    <w:rsid w:val="00A12240"/>
    <w:rsid w:val="00A12350"/>
    <w:rsid w:val="00A125CC"/>
    <w:rsid w:val="00A1278F"/>
    <w:rsid w:val="00A1309B"/>
    <w:rsid w:val="00A132E7"/>
    <w:rsid w:val="00A14299"/>
    <w:rsid w:val="00A14AA5"/>
    <w:rsid w:val="00A14DCB"/>
    <w:rsid w:val="00A14F2C"/>
    <w:rsid w:val="00A15C8D"/>
    <w:rsid w:val="00A1600D"/>
    <w:rsid w:val="00A168C9"/>
    <w:rsid w:val="00A16C20"/>
    <w:rsid w:val="00A16E0D"/>
    <w:rsid w:val="00A16EDA"/>
    <w:rsid w:val="00A16F97"/>
    <w:rsid w:val="00A17236"/>
    <w:rsid w:val="00A17E8B"/>
    <w:rsid w:val="00A204A2"/>
    <w:rsid w:val="00A20C27"/>
    <w:rsid w:val="00A2163B"/>
    <w:rsid w:val="00A227AB"/>
    <w:rsid w:val="00A24086"/>
    <w:rsid w:val="00A245D4"/>
    <w:rsid w:val="00A24668"/>
    <w:rsid w:val="00A24A9C"/>
    <w:rsid w:val="00A24EA2"/>
    <w:rsid w:val="00A26DBA"/>
    <w:rsid w:val="00A271D7"/>
    <w:rsid w:val="00A27293"/>
    <w:rsid w:val="00A27653"/>
    <w:rsid w:val="00A27CEB"/>
    <w:rsid w:val="00A31056"/>
    <w:rsid w:val="00A3109D"/>
    <w:rsid w:val="00A31426"/>
    <w:rsid w:val="00A31CA7"/>
    <w:rsid w:val="00A3212D"/>
    <w:rsid w:val="00A321D9"/>
    <w:rsid w:val="00A33391"/>
    <w:rsid w:val="00A3385C"/>
    <w:rsid w:val="00A338BD"/>
    <w:rsid w:val="00A342E6"/>
    <w:rsid w:val="00A3474D"/>
    <w:rsid w:val="00A347A9"/>
    <w:rsid w:val="00A34A43"/>
    <w:rsid w:val="00A35487"/>
    <w:rsid w:val="00A36CEA"/>
    <w:rsid w:val="00A37D85"/>
    <w:rsid w:val="00A4043F"/>
    <w:rsid w:val="00A40819"/>
    <w:rsid w:val="00A40ACF"/>
    <w:rsid w:val="00A411E8"/>
    <w:rsid w:val="00A41909"/>
    <w:rsid w:val="00A41A56"/>
    <w:rsid w:val="00A41B63"/>
    <w:rsid w:val="00A424D3"/>
    <w:rsid w:val="00A4251D"/>
    <w:rsid w:val="00A42C32"/>
    <w:rsid w:val="00A43777"/>
    <w:rsid w:val="00A45248"/>
    <w:rsid w:val="00A45A65"/>
    <w:rsid w:val="00A45B4C"/>
    <w:rsid w:val="00A46226"/>
    <w:rsid w:val="00A477D1"/>
    <w:rsid w:val="00A5120A"/>
    <w:rsid w:val="00A51686"/>
    <w:rsid w:val="00A51887"/>
    <w:rsid w:val="00A5193F"/>
    <w:rsid w:val="00A51E88"/>
    <w:rsid w:val="00A5271B"/>
    <w:rsid w:val="00A52939"/>
    <w:rsid w:val="00A533CF"/>
    <w:rsid w:val="00A536D5"/>
    <w:rsid w:val="00A545E0"/>
    <w:rsid w:val="00A548F1"/>
    <w:rsid w:val="00A54EB0"/>
    <w:rsid w:val="00A552E5"/>
    <w:rsid w:val="00A5566D"/>
    <w:rsid w:val="00A558D9"/>
    <w:rsid w:val="00A55D18"/>
    <w:rsid w:val="00A56496"/>
    <w:rsid w:val="00A564EC"/>
    <w:rsid w:val="00A56B31"/>
    <w:rsid w:val="00A56B70"/>
    <w:rsid w:val="00A56C8D"/>
    <w:rsid w:val="00A56FC4"/>
    <w:rsid w:val="00A60235"/>
    <w:rsid w:val="00A60660"/>
    <w:rsid w:val="00A6129B"/>
    <w:rsid w:val="00A61B40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4F1"/>
    <w:rsid w:val="00A67521"/>
    <w:rsid w:val="00A67E06"/>
    <w:rsid w:val="00A67F3E"/>
    <w:rsid w:val="00A70A10"/>
    <w:rsid w:val="00A70E3C"/>
    <w:rsid w:val="00A70E93"/>
    <w:rsid w:val="00A7192B"/>
    <w:rsid w:val="00A7258F"/>
    <w:rsid w:val="00A7276B"/>
    <w:rsid w:val="00A72E30"/>
    <w:rsid w:val="00A72F1F"/>
    <w:rsid w:val="00A732E0"/>
    <w:rsid w:val="00A73F83"/>
    <w:rsid w:val="00A74367"/>
    <w:rsid w:val="00A744E1"/>
    <w:rsid w:val="00A74517"/>
    <w:rsid w:val="00A74A21"/>
    <w:rsid w:val="00A7559A"/>
    <w:rsid w:val="00A76350"/>
    <w:rsid w:val="00A766B2"/>
    <w:rsid w:val="00A77C17"/>
    <w:rsid w:val="00A806D5"/>
    <w:rsid w:val="00A81609"/>
    <w:rsid w:val="00A81825"/>
    <w:rsid w:val="00A81CFD"/>
    <w:rsid w:val="00A837D6"/>
    <w:rsid w:val="00A83A47"/>
    <w:rsid w:val="00A845C5"/>
    <w:rsid w:val="00A84D51"/>
    <w:rsid w:val="00A84F82"/>
    <w:rsid w:val="00A85096"/>
    <w:rsid w:val="00A851FF"/>
    <w:rsid w:val="00A85735"/>
    <w:rsid w:val="00A859F2"/>
    <w:rsid w:val="00A86001"/>
    <w:rsid w:val="00A86274"/>
    <w:rsid w:val="00A869C4"/>
    <w:rsid w:val="00A86CB5"/>
    <w:rsid w:val="00A86CE5"/>
    <w:rsid w:val="00A879B8"/>
    <w:rsid w:val="00A93D38"/>
    <w:rsid w:val="00A93EF9"/>
    <w:rsid w:val="00A94257"/>
    <w:rsid w:val="00A9448E"/>
    <w:rsid w:val="00A960C2"/>
    <w:rsid w:val="00A966AC"/>
    <w:rsid w:val="00A96C9F"/>
    <w:rsid w:val="00A97062"/>
    <w:rsid w:val="00AA2777"/>
    <w:rsid w:val="00AA4E9B"/>
    <w:rsid w:val="00AA4FCF"/>
    <w:rsid w:val="00AA52BB"/>
    <w:rsid w:val="00AA5B1B"/>
    <w:rsid w:val="00AA6651"/>
    <w:rsid w:val="00AA6AA0"/>
    <w:rsid w:val="00AA7C7C"/>
    <w:rsid w:val="00AA7D76"/>
    <w:rsid w:val="00AB0E68"/>
    <w:rsid w:val="00AB11E2"/>
    <w:rsid w:val="00AB14DB"/>
    <w:rsid w:val="00AB1AE1"/>
    <w:rsid w:val="00AB1E6A"/>
    <w:rsid w:val="00AB3701"/>
    <w:rsid w:val="00AB3D95"/>
    <w:rsid w:val="00AB3F99"/>
    <w:rsid w:val="00AB55CA"/>
    <w:rsid w:val="00AB5B5A"/>
    <w:rsid w:val="00AB5D7D"/>
    <w:rsid w:val="00AB65D5"/>
    <w:rsid w:val="00AB735F"/>
    <w:rsid w:val="00AB7D9C"/>
    <w:rsid w:val="00AC06CF"/>
    <w:rsid w:val="00AC15BE"/>
    <w:rsid w:val="00AC1924"/>
    <w:rsid w:val="00AC192D"/>
    <w:rsid w:val="00AC1CA6"/>
    <w:rsid w:val="00AC2305"/>
    <w:rsid w:val="00AC2474"/>
    <w:rsid w:val="00AC2AE6"/>
    <w:rsid w:val="00AC2B34"/>
    <w:rsid w:val="00AC3303"/>
    <w:rsid w:val="00AC3361"/>
    <w:rsid w:val="00AC3415"/>
    <w:rsid w:val="00AC3A1B"/>
    <w:rsid w:val="00AC3B87"/>
    <w:rsid w:val="00AC3EA7"/>
    <w:rsid w:val="00AC3ECF"/>
    <w:rsid w:val="00AC47F3"/>
    <w:rsid w:val="00AC4B48"/>
    <w:rsid w:val="00AC5C94"/>
    <w:rsid w:val="00AC78E2"/>
    <w:rsid w:val="00AD05B5"/>
    <w:rsid w:val="00AD0D2E"/>
    <w:rsid w:val="00AD0E0E"/>
    <w:rsid w:val="00AD1CAE"/>
    <w:rsid w:val="00AD2116"/>
    <w:rsid w:val="00AD2AD7"/>
    <w:rsid w:val="00AD3383"/>
    <w:rsid w:val="00AD4534"/>
    <w:rsid w:val="00AD46B0"/>
    <w:rsid w:val="00AD4A74"/>
    <w:rsid w:val="00AD4E7D"/>
    <w:rsid w:val="00AD5059"/>
    <w:rsid w:val="00AD51A3"/>
    <w:rsid w:val="00AD57CA"/>
    <w:rsid w:val="00AD5F0D"/>
    <w:rsid w:val="00AD5F58"/>
    <w:rsid w:val="00AD6A2E"/>
    <w:rsid w:val="00AD6E74"/>
    <w:rsid w:val="00AD7311"/>
    <w:rsid w:val="00AE0C6C"/>
    <w:rsid w:val="00AE16E6"/>
    <w:rsid w:val="00AE1FD9"/>
    <w:rsid w:val="00AE2232"/>
    <w:rsid w:val="00AE235C"/>
    <w:rsid w:val="00AE47ED"/>
    <w:rsid w:val="00AE5283"/>
    <w:rsid w:val="00AE58E0"/>
    <w:rsid w:val="00AE5E58"/>
    <w:rsid w:val="00AE6CA0"/>
    <w:rsid w:val="00AE7034"/>
    <w:rsid w:val="00AE72F8"/>
    <w:rsid w:val="00AE7D78"/>
    <w:rsid w:val="00AE7F8C"/>
    <w:rsid w:val="00AE7FA1"/>
    <w:rsid w:val="00AF0D64"/>
    <w:rsid w:val="00AF0EA2"/>
    <w:rsid w:val="00AF0F7D"/>
    <w:rsid w:val="00AF1475"/>
    <w:rsid w:val="00AF15C4"/>
    <w:rsid w:val="00AF17A5"/>
    <w:rsid w:val="00AF2128"/>
    <w:rsid w:val="00AF232F"/>
    <w:rsid w:val="00AF276D"/>
    <w:rsid w:val="00AF2A49"/>
    <w:rsid w:val="00AF3363"/>
    <w:rsid w:val="00AF4313"/>
    <w:rsid w:val="00AF4EDE"/>
    <w:rsid w:val="00AF4FF9"/>
    <w:rsid w:val="00AF6987"/>
    <w:rsid w:val="00AF6C39"/>
    <w:rsid w:val="00B00B44"/>
    <w:rsid w:val="00B00C27"/>
    <w:rsid w:val="00B00CC8"/>
    <w:rsid w:val="00B010B6"/>
    <w:rsid w:val="00B0155E"/>
    <w:rsid w:val="00B01953"/>
    <w:rsid w:val="00B01AF9"/>
    <w:rsid w:val="00B03A46"/>
    <w:rsid w:val="00B03DBE"/>
    <w:rsid w:val="00B03E38"/>
    <w:rsid w:val="00B04301"/>
    <w:rsid w:val="00B04593"/>
    <w:rsid w:val="00B045F0"/>
    <w:rsid w:val="00B0480D"/>
    <w:rsid w:val="00B05296"/>
    <w:rsid w:val="00B05A17"/>
    <w:rsid w:val="00B05F9A"/>
    <w:rsid w:val="00B06C88"/>
    <w:rsid w:val="00B0720E"/>
    <w:rsid w:val="00B1030B"/>
    <w:rsid w:val="00B10D72"/>
    <w:rsid w:val="00B11240"/>
    <w:rsid w:val="00B1240D"/>
    <w:rsid w:val="00B135B3"/>
    <w:rsid w:val="00B13D36"/>
    <w:rsid w:val="00B15DAA"/>
    <w:rsid w:val="00B17C57"/>
    <w:rsid w:val="00B17E69"/>
    <w:rsid w:val="00B20687"/>
    <w:rsid w:val="00B209B7"/>
    <w:rsid w:val="00B20CFE"/>
    <w:rsid w:val="00B21049"/>
    <w:rsid w:val="00B21891"/>
    <w:rsid w:val="00B22E99"/>
    <w:rsid w:val="00B23149"/>
    <w:rsid w:val="00B23B80"/>
    <w:rsid w:val="00B23FBB"/>
    <w:rsid w:val="00B247AA"/>
    <w:rsid w:val="00B24856"/>
    <w:rsid w:val="00B24BE5"/>
    <w:rsid w:val="00B24E0B"/>
    <w:rsid w:val="00B26D5C"/>
    <w:rsid w:val="00B26F2C"/>
    <w:rsid w:val="00B272A3"/>
    <w:rsid w:val="00B274DB"/>
    <w:rsid w:val="00B27C7F"/>
    <w:rsid w:val="00B27EDF"/>
    <w:rsid w:val="00B30697"/>
    <w:rsid w:val="00B318FA"/>
    <w:rsid w:val="00B31BF8"/>
    <w:rsid w:val="00B32BC1"/>
    <w:rsid w:val="00B33CCF"/>
    <w:rsid w:val="00B3440C"/>
    <w:rsid w:val="00B35019"/>
    <w:rsid w:val="00B35EA9"/>
    <w:rsid w:val="00B369E4"/>
    <w:rsid w:val="00B3713F"/>
    <w:rsid w:val="00B41055"/>
    <w:rsid w:val="00B41BE8"/>
    <w:rsid w:val="00B41CBE"/>
    <w:rsid w:val="00B422C1"/>
    <w:rsid w:val="00B42A6D"/>
    <w:rsid w:val="00B42C14"/>
    <w:rsid w:val="00B44F75"/>
    <w:rsid w:val="00B4513A"/>
    <w:rsid w:val="00B451E3"/>
    <w:rsid w:val="00B45D68"/>
    <w:rsid w:val="00B46667"/>
    <w:rsid w:val="00B46FB3"/>
    <w:rsid w:val="00B47136"/>
    <w:rsid w:val="00B47812"/>
    <w:rsid w:val="00B47B43"/>
    <w:rsid w:val="00B50205"/>
    <w:rsid w:val="00B50E17"/>
    <w:rsid w:val="00B51193"/>
    <w:rsid w:val="00B514E2"/>
    <w:rsid w:val="00B51A01"/>
    <w:rsid w:val="00B51C05"/>
    <w:rsid w:val="00B523A0"/>
    <w:rsid w:val="00B546B7"/>
    <w:rsid w:val="00B54B67"/>
    <w:rsid w:val="00B5536F"/>
    <w:rsid w:val="00B556D6"/>
    <w:rsid w:val="00B557C3"/>
    <w:rsid w:val="00B55BE3"/>
    <w:rsid w:val="00B55C02"/>
    <w:rsid w:val="00B56139"/>
    <w:rsid w:val="00B56C31"/>
    <w:rsid w:val="00B56E0B"/>
    <w:rsid w:val="00B57F41"/>
    <w:rsid w:val="00B62195"/>
    <w:rsid w:val="00B6257D"/>
    <w:rsid w:val="00B62823"/>
    <w:rsid w:val="00B63356"/>
    <w:rsid w:val="00B633FD"/>
    <w:rsid w:val="00B63A6E"/>
    <w:rsid w:val="00B63E6E"/>
    <w:rsid w:val="00B63F0A"/>
    <w:rsid w:val="00B64380"/>
    <w:rsid w:val="00B64763"/>
    <w:rsid w:val="00B64A40"/>
    <w:rsid w:val="00B64EBE"/>
    <w:rsid w:val="00B65203"/>
    <w:rsid w:val="00B6549B"/>
    <w:rsid w:val="00B6583E"/>
    <w:rsid w:val="00B65C8A"/>
    <w:rsid w:val="00B66373"/>
    <w:rsid w:val="00B673AC"/>
    <w:rsid w:val="00B67C07"/>
    <w:rsid w:val="00B67EB8"/>
    <w:rsid w:val="00B70F8C"/>
    <w:rsid w:val="00B71798"/>
    <w:rsid w:val="00B71CD8"/>
    <w:rsid w:val="00B726EC"/>
    <w:rsid w:val="00B7273A"/>
    <w:rsid w:val="00B7284A"/>
    <w:rsid w:val="00B728BA"/>
    <w:rsid w:val="00B7358F"/>
    <w:rsid w:val="00B73EC4"/>
    <w:rsid w:val="00B76693"/>
    <w:rsid w:val="00B7778D"/>
    <w:rsid w:val="00B77AD5"/>
    <w:rsid w:val="00B77BBD"/>
    <w:rsid w:val="00B77EF9"/>
    <w:rsid w:val="00B807C3"/>
    <w:rsid w:val="00B80D3B"/>
    <w:rsid w:val="00B81284"/>
    <w:rsid w:val="00B8190A"/>
    <w:rsid w:val="00B832FD"/>
    <w:rsid w:val="00B83C1B"/>
    <w:rsid w:val="00B84255"/>
    <w:rsid w:val="00B84619"/>
    <w:rsid w:val="00B85FD7"/>
    <w:rsid w:val="00B86785"/>
    <w:rsid w:val="00B8739F"/>
    <w:rsid w:val="00B8798E"/>
    <w:rsid w:val="00B923D6"/>
    <w:rsid w:val="00B93987"/>
    <w:rsid w:val="00B95B16"/>
    <w:rsid w:val="00B96095"/>
    <w:rsid w:val="00B963ED"/>
    <w:rsid w:val="00B9661A"/>
    <w:rsid w:val="00B97297"/>
    <w:rsid w:val="00B977AD"/>
    <w:rsid w:val="00B97C86"/>
    <w:rsid w:val="00B97FD2"/>
    <w:rsid w:val="00BA008A"/>
    <w:rsid w:val="00BA0197"/>
    <w:rsid w:val="00BA0E14"/>
    <w:rsid w:val="00BA1192"/>
    <w:rsid w:val="00BA342D"/>
    <w:rsid w:val="00BA4404"/>
    <w:rsid w:val="00BA4C67"/>
    <w:rsid w:val="00BA4D9A"/>
    <w:rsid w:val="00BA5634"/>
    <w:rsid w:val="00BA5B81"/>
    <w:rsid w:val="00BA6062"/>
    <w:rsid w:val="00BA6903"/>
    <w:rsid w:val="00BA7BD4"/>
    <w:rsid w:val="00BB0597"/>
    <w:rsid w:val="00BB0692"/>
    <w:rsid w:val="00BB06A3"/>
    <w:rsid w:val="00BB080B"/>
    <w:rsid w:val="00BB0E50"/>
    <w:rsid w:val="00BB1515"/>
    <w:rsid w:val="00BB24BA"/>
    <w:rsid w:val="00BB360D"/>
    <w:rsid w:val="00BB39E7"/>
    <w:rsid w:val="00BB4C0D"/>
    <w:rsid w:val="00BB53B7"/>
    <w:rsid w:val="00BB562C"/>
    <w:rsid w:val="00BB687A"/>
    <w:rsid w:val="00BB6B06"/>
    <w:rsid w:val="00BB6CF9"/>
    <w:rsid w:val="00BB7FB5"/>
    <w:rsid w:val="00BC0336"/>
    <w:rsid w:val="00BC05E2"/>
    <w:rsid w:val="00BC0EBA"/>
    <w:rsid w:val="00BC16FE"/>
    <w:rsid w:val="00BC2090"/>
    <w:rsid w:val="00BC23B5"/>
    <w:rsid w:val="00BC24BD"/>
    <w:rsid w:val="00BC2531"/>
    <w:rsid w:val="00BC3FA7"/>
    <w:rsid w:val="00BC4C3C"/>
    <w:rsid w:val="00BC528A"/>
    <w:rsid w:val="00BC5700"/>
    <w:rsid w:val="00BC657C"/>
    <w:rsid w:val="00BC7CB8"/>
    <w:rsid w:val="00BC7D92"/>
    <w:rsid w:val="00BC7ED4"/>
    <w:rsid w:val="00BD0D3F"/>
    <w:rsid w:val="00BD1B2E"/>
    <w:rsid w:val="00BD1E2D"/>
    <w:rsid w:val="00BD23DC"/>
    <w:rsid w:val="00BD37BF"/>
    <w:rsid w:val="00BD3BB2"/>
    <w:rsid w:val="00BD4272"/>
    <w:rsid w:val="00BD433D"/>
    <w:rsid w:val="00BD464A"/>
    <w:rsid w:val="00BD4800"/>
    <w:rsid w:val="00BD56F9"/>
    <w:rsid w:val="00BD58A0"/>
    <w:rsid w:val="00BD5AA7"/>
    <w:rsid w:val="00BD5F64"/>
    <w:rsid w:val="00BD5FFB"/>
    <w:rsid w:val="00BD695B"/>
    <w:rsid w:val="00BD7222"/>
    <w:rsid w:val="00BD790D"/>
    <w:rsid w:val="00BE04D2"/>
    <w:rsid w:val="00BE053F"/>
    <w:rsid w:val="00BE1259"/>
    <w:rsid w:val="00BE1962"/>
    <w:rsid w:val="00BE1E70"/>
    <w:rsid w:val="00BE1ED5"/>
    <w:rsid w:val="00BE2284"/>
    <w:rsid w:val="00BE2862"/>
    <w:rsid w:val="00BE29A1"/>
    <w:rsid w:val="00BE2A81"/>
    <w:rsid w:val="00BE2DA6"/>
    <w:rsid w:val="00BE342E"/>
    <w:rsid w:val="00BE3702"/>
    <w:rsid w:val="00BE3824"/>
    <w:rsid w:val="00BE3993"/>
    <w:rsid w:val="00BE4DC9"/>
    <w:rsid w:val="00BE5237"/>
    <w:rsid w:val="00BE547E"/>
    <w:rsid w:val="00BE65A8"/>
    <w:rsid w:val="00BE67E0"/>
    <w:rsid w:val="00BE73C7"/>
    <w:rsid w:val="00BE754F"/>
    <w:rsid w:val="00BF0082"/>
    <w:rsid w:val="00BF0C69"/>
    <w:rsid w:val="00BF0D81"/>
    <w:rsid w:val="00BF1160"/>
    <w:rsid w:val="00BF2296"/>
    <w:rsid w:val="00BF244A"/>
    <w:rsid w:val="00BF2669"/>
    <w:rsid w:val="00BF2941"/>
    <w:rsid w:val="00BF2E51"/>
    <w:rsid w:val="00BF3BED"/>
    <w:rsid w:val="00BF4535"/>
    <w:rsid w:val="00BF4ACE"/>
    <w:rsid w:val="00BF4BB8"/>
    <w:rsid w:val="00BF4BCA"/>
    <w:rsid w:val="00BF5540"/>
    <w:rsid w:val="00BF5836"/>
    <w:rsid w:val="00BF5BA0"/>
    <w:rsid w:val="00BF5D40"/>
    <w:rsid w:val="00BF687D"/>
    <w:rsid w:val="00BF7261"/>
    <w:rsid w:val="00BF75AF"/>
    <w:rsid w:val="00C0022F"/>
    <w:rsid w:val="00C00241"/>
    <w:rsid w:val="00C010D6"/>
    <w:rsid w:val="00C0172D"/>
    <w:rsid w:val="00C01FB8"/>
    <w:rsid w:val="00C0257E"/>
    <w:rsid w:val="00C02A93"/>
    <w:rsid w:val="00C0302E"/>
    <w:rsid w:val="00C031F7"/>
    <w:rsid w:val="00C03737"/>
    <w:rsid w:val="00C04381"/>
    <w:rsid w:val="00C043BF"/>
    <w:rsid w:val="00C0467B"/>
    <w:rsid w:val="00C049D0"/>
    <w:rsid w:val="00C04C94"/>
    <w:rsid w:val="00C04F42"/>
    <w:rsid w:val="00C05247"/>
    <w:rsid w:val="00C07410"/>
    <w:rsid w:val="00C075EA"/>
    <w:rsid w:val="00C10277"/>
    <w:rsid w:val="00C1056A"/>
    <w:rsid w:val="00C10F65"/>
    <w:rsid w:val="00C1116E"/>
    <w:rsid w:val="00C1145F"/>
    <w:rsid w:val="00C11569"/>
    <w:rsid w:val="00C11581"/>
    <w:rsid w:val="00C1224B"/>
    <w:rsid w:val="00C127A3"/>
    <w:rsid w:val="00C13108"/>
    <w:rsid w:val="00C13439"/>
    <w:rsid w:val="00C13902"/>
    <w:rsid w:val="00C152A8"/>
    <w:rsid w:val="00C15488"/>
    <w:rsid w:val="00C16065"/>
    <w:rsid w:val="00C16279"/>
    <w:rsid w:val="00C164C8"/>
    <w:rsid w:val="00C1707A"/>
    <w:rsid w:val="00C20013"/>
    <w:rsid w:val="00C202E1"/>
    <w:rsid w:val="00C20BD0"/>
    <w:rsid w:val="00C2138E"/>
    <w:rsid w:val="00C21A42"/>
    <w:rsid w:val="00C21E25"/>
    <w:rsid w:val="00C22246"/>
    <w:rsid w:val="00C2283B"/>
    <w:rsid w:val="00C23A71"/>
    <w:rsid w:val="00C23B74"/>
    <w:rsid w:val="00C23C63"/>
    <w:rsid w:val="00C23D4A"/>
    <w:rsid w:val="00C241A1"/>
    <w:rsid w:val="00C246EF"/>
    <w:rsid w:val="00C24ABE"/>
    <w:rsid w:val="00C253F2"/>
    <w:rsid w:val="00C259D6"/>
    <w:rsid w:val="00C25D10"/>
    <w:rsid w:val="00C25D6C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22C2"/>
    <w:rsid w:val="00C33A8E"/>
    <w:rsid w:val="00C34A1A"/>
    <w:rsid w:val="00C34FEB"/>
    <w:rsid w:val="00C364FB"/>
    <w:rsid w:val="00C3656D"/>
    <w:rsid w:val="00C36587"/>
    <w:rsid w:val="00C3690A"/>
    <w:rsid w:val="00C36B5E"/>
    <w:rsid w:val="00C371EC"/>
    <w:rsid w:val="00C37FF1"/>
    <w:rsid w:val="00C40F0A"/>
    <w:rsid w:val="00C410BB"/>
    <w:rsid w:val="00C41556"/>
    <w:rsid w:val="00C41CFB"/>
    <w:rsid w:val="00C4212C"/>
    <w:rsid w:val="00C4288D"/>
    <w:rsid w:val="00C43559"/>
    <w:rsid w:val="00C44243"/>
    <w:rsid w:val="00C44257"/>
    <w:rsid w:val="00C44AEC"/>
    <w:rsid w:val="00C4567E"/>
    <w:rsid w:val="00C459F1"/>
    <w:rsid w:val="00C46541"/>
    <w:rsid w:val="00C46C2F"/>
    <w:rsid w:val="00C50D18"/>
    <w:rsid w:val="00C51B24"/>
    <w:rsid w:val="00C51D66"/>
    <w:rsid w:val="00C51E76"/>
    <w:rsid w:val="00C52975"/>
    <w:rsid w:val="00C52A2B"/>
    <w:rsid w:val="00C52A6B"/>
    <w:rsid w:val="00C52ABF"/>
    <w:rsid w:val="00C53F03"/>
    <w:rsid w:val="00C542C7"/>
    <w:rsid w:val="00C5432B"/>
    <w:rsid w:val="00C5457C"/>
    <w:rsid w:val="00C5465A"/>
    <w:rsid w:val="00C549F2"/>
    <w:rsid w:val="00C54AFE"/>
    <w:rsid w:val="00C5507F"/>
    <w:rsid w:val="00C558C4"/>
    <w:rsid w:val="00C55D9C"/>
    <w:rsid w:val="00C55F6F"/>
    <w:rsid w:val="00C56B31"/>
    <w:rsid w:val="00C57302"/>
    <w:rsid w:val="00C5747D"/>
    <w:rsid w:val="00C57A7E"/>
    <w:rsid w:val="00C602BD"/>
    <w:rsid w:val="00C61451"/>
    <w:rsid w:val="00C614CD"/>
    <w:rsid w:val="00C61FE5"/>
    <w:rsid w:val="00C625FD"/>
    <w:rsid w:val="00C626B5"/>
    <w:rsid w:val="00C630BE"/>
    <w:rsid w:val="00C672AA"/>
    <w:rsid w:val="00C67684"/>
    <w:rsid w:val="00C709BC"/>
    <w:rsid w:val="00C70F33"/>
    <w:rsid w:val="00C7106F"/>
    <w:rsid w:val="00C71ABA"/>
    <w:rsid w:val="00C71F2B"/>
    <w:rsid w:val="00C724A3"/>
    <w:rsid w:val="00C726E1"/>
    <w:rsid w:val="00C72D3A"/>
    <w:rsid w:val="00C73764"/>
    <w:rsid w:val="00C74096"/>
    <w:rsid w:val="00C74440"/>
    <w:rsid w:val="00C75EE9"/>
    <w:rsid w:val="00C77A5F"/>
    <w:rsid w:val="00C77C51"/>
    <w:rsid w:val="00C77DA4"/>
    <w:rsid w:val="00C8004B"/>
    <w:rsid w:val="00C800B0"/>
    <w:rsid w:val="00C80600"/>
    <w:rsid w:val="00C80803"/>
    <w:rsid w:val="00C809F5"/>
    <w:rsid w:val="00C80B06"/>
    <w:rsid w:val="00C8100E"/>
    <w:rsid w:val="00C81486"/>
    <w:rsid w:val="00C82AF9"/>
    <w:rsid w:val="00C82BB2"/>
    <w:rsid w:val="00C82E33"/>
    <w:rsid w:val="00C82F96"/>
    <w:rsid w:val="00C832D8"/>
    <w:rsid w:val="00C833BD"/>
    <w:rsid w:val="00C833DA"/>
    <w:rsid w:val="00C8393D"/>
    <w:rsid w:val="00C85238"/>
    <w:rsid w:val="00C8622B"/>
    <w:rsid w:val="00C86577"/>
    <w:rsid w:val="00C8693C"/>
    <w:rsid w:val="00C86B31"/>
    <w:rsid w:val="00C86C61"/>
    <w:rsid w:val="00C8738C"/>
    <w:rsid w:val="00C87A7C"/>
    <w:rsid w:val="00C87EBB"/>
    <w:rsid w:val="00C907CF"/>
    <w:rsid w:val="00C90A3E"/>
    <w:rsid w:val="00C90E79"/>
    <w:rsid w:val="00C90F59"/>
    <w:rsid w:val="00C912B6"/>
    <w:rsid w:val="00C91328"/>
    <w:rsid w:val="00C91769"/>
    <w:rsid w:val="00C91830"/>
    <w:rsid w:val="00C919DE"/>
    <w:rsid w:val="00C91B19"/>
    <w:rsid w:val="00C9207A"/>
    <w:rsid w:val="00C9218C"/>
    <w:rsid w:val="00C92735"/>
    <w:rsid w:val="00C9280F"/>
    <w:rsid w:val="00C93363"/>
    <w:rsid w:val="00C93A7D"/>
    <w:rsid w:val="00C94C8A"/>
    <w:rsid w:val="00C94E1C"/>
    <w:rsid w:val="00C95189"/>
    <w:rsid w:val="00C9554C"/>
    <w:rsid w:val="00CA0433"/>
    <w:rsid w:val="00CA076A"/>
    <w:rsid w:val="00CA08CD"/>
    <w:rsid w:val="00CA0FBA"/>
    <w:rsid w:val="00CA22AD"/>
    <w:rsid w:val="00CA24A7"/>
    <w:rsid w:val="00CA2729"/>
    <w:rsid w:val="00CA2A1D"/>
    <w:rsid w:val="00CA2CDD"/>
    <w:rsid w:val="00CA2DC7"/>
    <w:rsid w:val="00CA2F4C"/>
    <w:rsid w:val="00CA3C1E"/>
    <w:rsid w:val="00CA4463"/>
    <w:rsid w:val="00CA51FF"/>
    <w:rsid w:val="00CA5CD7"/>
    <w:rsid w:val="00CA5EEB"/>
    <w:rsid w:val="00CA61A9"/>
    <w:rsid w:val="00CA686B"/>
    <w:rsid w:val="00CA691A"/>
    <w:rsid w:val="00CA6D95"/>
    <w:rsid w:val="00CA7442"/>
    <w:rsid w:val="00CA7B4F"/>
    <w:rsid w:val="00CA7F43"/>
    <w:rsid w:val="00CB0866"/>
    <w:rsid w:val="00CB0C1B"/>
    <w:rsid w:val="00CB159C"/>
    <w:rsid w:val="00CB1F50"/>
    <w:rsid w:val="00CB235A"/>
    <w:rsid w:val="00CB2B4B"/>
    <w:rsid w:val="00CB2EAC"/>
    <w:rsid w:val="00CB2EDA"/>
    <w:rsid w:val="00CB3065"/>
    <w:rsid w:val="00CB313E"/>
    <w:rsid w:val="00CB32D0"/>
    <w:rsid w:val="00CB3FFE"/>
    <w:rsid w:val="00CB491E"/>
    <w:rsid w:val="00CB514D"/>
    <w:rsid w:val="00CB5174"/>
    <w:rsid w:val="00CB544E"/>
    <w:rsid w:val="00CB5A5C"/>
    <w:rsid w:val="00CB6177"/>
    <w:rsid w:val="00CB6362"/>
    <w:rsid w:val="00CB7008"/>
    <w:rsid w:val="00CB7017"/>
    <w:rsid w:val="00CB71E8"/>
    <w:rsid w:val="00CB721B"/>
    <w:rsid w:val="00CB72E4"/>
    <w:rsid w:val="00CB760E"/>
    <w:rsid w:val="00CC0792"/>
    <w:rsid w:val="00CC0AC2"/>
    <w:rsid w:val="00CC0AD7"/>
    <w:rsid w:val="00CC1153"/>
    <w:rsid w:val="00CC1321"/>
    <w:rsid w:val="00CC14A6"/>
    <w:rsid w:val="00CC1C5C"/>
    <w:rsid w:val="00CC1E92"/>
    <w:rsid w:val="00CC1EFB"/>
    <w:rsid w:val="00CC27CD"/>
    <w:rsid w:val="00CC2A85"/>
    <w:rsid w:val="00CC380A"/>
    <w:rsid w:val="00CC3F25"/>
    <w:rsid w:val="00CC4D4E"/>
    <w:rsid w:val="00CC4E8D"/>
    <w:rsid w:val="00CC63D2"/>
    <w:rsid w:val="00CC7191"/>
    <w:rsid w:val="00CC72FF"/>
    <w:rsid w:val="00CC778F"/>
    <w:rsid w:val="00CD0007"/>
    <w:rsid w:val="00CD02C8"/>
    <w:rsid w:val="00CD0A70"/>
    <w:rsid w:val="00CD0B2C"/>
    <w:rsid w:val="00CD1242"/>
    <w:rsid w:val="00CD1E71"/>
    <w:rsid w:val="00CD20D1"/>
    <w:rsid w:val="00CD221B"/>
    <w:rsid w:val="00CD2587"/>
    <w:rsid w:val="00CD28AC"/>
    <w:rsid w:val="00CD29D6"/>
    <w:rsid w:val="00CD2C15"/>
    <w:rsid w:val="00CD2D6A"/>
    <w:rsid w:val="00CD508F"/>
    <w:rsid w:val="00CD5870"/>
    <w:rsid w:val="00CD5DF4"/>
    <w:rsid w:val="00CD66B1"/>
    <w:rsid w:val="00CD68FF"/>
    <w:rsid w:val="00CD6E88"/>
    <w:rsid w:val="00CD6F37"/>
    <w:rsid w:val="00CD6F3D"/>
    <w:rsid w:val="00CD70E7"/>
    <w:rsid w:val="00CD7B9B"/>
    <w:rsid w:val="00CE06F0"/>
    <w:rsid w:val="00CE0968"/>
    <w:rsid w:val="00CE22D7"/>
    <w:rsid w:val="00CE5751"/>
    <w:rsid w:val="00CE59E2"/>
    <w:rsid w:val="00CE6327"/>
    <w:rsid w:val="00CE7151"/>
    <w:rsid w:val="00CE7E7C"/>
    <w:rsid w:val="00CF0033"/>
    <w:rsid w:val="00CF0584"/>
    <w:rsid w:val="00CF0961"/>
    <w:rsid w:val="00CF0E2F"/>
    <w:rsid w:val="00CF1258"/>
    <w:rsid w:val="00CF147F"/>
    <w:rsid w:val="00CF26C8"/>
    <w:rsid w:val="00CF3328"/>
    <w:rsid w:val="00CF382F"/>
    <w:rsid w:val="00CF41E7"/>
    <w:rsid w:val="00CF42D0"/>
    <w:rsid w:val="00CF459B"/>
    <w:rsid w:val="00CF47F0"/>
    <w:rsid w:val="00CF4AEB"/>
    <w:rsid w:val="00CF4CEE"/>
    <w:rsid w:val="00CF5AF2"/>
    <w:rsid w:val="00CF7102"/>
    <w:rsid w:val="00D0017B"/>
    <w:rsid w:val="00D0068F"/>
    <w:rsid w:val="00D00D48"/>
    <w:rsid w:val="00D00E36"/>
    <w:rsid w:val="00D00F47"/>
    <w:rsid w:val="00D0286B"/>
    <w:rsid w:val="00D029D7"/>
    <w:rsid w:val="00D03604"/>
    <w:rsid w:val="00D03E0E"/>
    <w:rsid w:val="00D03E34"/>
    <w:rsid w:val="00D03EF5"/>
    <w:rsid w:val="00D043B1"/>
    <w:rsid w:val="00D048E3"/>
    <w:rsid w:val="00D04D17"/>
    <w:rsid w:val="00D04E57"/>
    <w:rsid w:val="00D05295"/>
    <w:rsid w:val="00D0603A"/>
    <w:rsid w:val="00D06290"/>
    <w:rsid w:val="00D06733"/>
    <w:rsid w:val="00D075A6"/>
    <w:rsid w:val="00D1008E"/>
    <w:rsid w:val="00D102BD"/>
    <w:rsid w:val="00D10E6A"/>
    <w:rsid w:val="00D10F8B"/>
    <w:rsid w:val="00D113BD"/>
    <w:rsid w:val="00D119C8"/>
    <w:rsid w:val="00D12315"/>
    <w:rsid w:val="00D12C5E"/>
    <w:rsid w:val="00D13089"/>
    <w:rsid w:val="00D13B12"/>
    <w:rsid w:val="00D1419B"/>
    <w:rsid w:val="00D14366"/>
    <w:rsid w:val="00D14B34"/>
    <w:rsid w:val="00D159DB"/>
    <w:rsid w:val="00D15A73"/>
    <w:rsid w:val="00D16446"/>
    <w:rsid w:val="00D16FB5"/>
    <w:rsid w:val="00D1728A"/>
    <w:rsid w:val="00D179B4"/>
    <w:rsid w:val="00D17E70"/>
    <w:rsid w:val="00D2061A"/>
    <w:rsid w:val="00D20E86"/>
    <w:rsid w:val="00D2179C"/>
    <w:rsid w:val="00D22B39"/>
    <w:rsid w:val="00D22C0B"/>
    <w:rsid w:val="00D22CAA"/>
    <w:rsid w:val="00D2307A"/>
    <w:rsid w:val="00D24249"/>
    <w:rsid w:val="00D24405"/>
    <w:rsid w:val="00D24643"/>
    <w:rsid w:val="00D2492C"/>
    <w:rsid w:val="00D27117"/>
    <w:rsid w:val="00D30DC7"/>
    <w:rsid w:val="00D320F2"/>
    <w:rsid w:val="00D323C8"/>
    <w:rsid w:val="00D3258F"/>
    <w:rsid w:val="00D32C78"/>
    <w:rsid w:val="00D32D6A"/>
    <w:rsid w:val="00D342AB"/>
    <w:rsid w:val="00D34343"/>
    <w:rsid w:val="00D3447B"/>
    <w:rsid w:val="00D34687"/>
    <w:rsid w:val="00D354B5"/>
    <w:rsid w:val="00D354C0"/>
    <w:rsid w:val="00D35633"/>
    <w:rsid w:val="00D356EE"/>
    <w:rsid w:val="00D36FA3"/>
    <w:rsid w:val="00D37DCB"/>
    <w:rsid w:val="00D37FF7"/>
    <w:rsid w:val="00D400D0"/>
    <w:rsid w:val="00D40457"/>
    <w:rsid w:val="00D40523"/>
    <w:rsid w:val="00D4074A"/>
    <w:rsid w:val="00D40AA5"/>
    <w:rsid w:val="00D40B77"/>
    <w:rsid w:val="00D411CF"/>
    <w:rsid w:val="00D413AA"/>
    <w:rsid w:val="00D41437"/>
    <w:rsid w:val="00D419D3"/>
    <w:rsid w:val="00D41A1E"/>
    <w:rsid w:val="00D41B45"/>
    <w:rsid w:val="00D41C01"/>
    <w:rsid w:val="00D4398A"/>
    <w:rsid w:val="00D44652"/>
    <w:rsid w:val="00D45179"/>
    <w:rsid w:val="00D4571B"/>
    <w:rsid w:val="00D45ACF"/>
    <w:rsid w:val="00D45C68"/>
    <w:rsid w:val="00D45EB2"/>
    <w:rsid w:val="00D45F2B"/>
    <w:rsid w:val="00D46317"/>
    <w:rsid w:val="00D47441"/>
    <w:rsid w:val="00D47E38"/>
    <w:rsid w:val="00D50220"/>
    <w:rsid w:val="00D50F58"/>
    <w:rsid w:val="00D5166F"/>
    <w:rsid w:val="00D51DD2"/>
    <w:rsid w:val="00D52084"/>
    <w:rsid w:val="00D52FF0"/>
    <w:rsid w:val="00D53085"/>
    <w:rsid w:val="00D53CBE"/>
    <w:rsid w:val="00D5556A"/>
    <w:rsid w:val="00D55685"/>
    <w:rsid w:val="00D55689"/>
    <w:rsid w:val="00D564DF"/>
    <w:rsid w:val="00D5770C"/>
    <w:rsid w:val="00D57771"/>
    <w:rsid w:val="00D57C64"/>
    <w:rsid w:val="00D615B4"/>
    <w:rsid w:val="00D62720"/>
    <w:rsid w:val="00D62775"/>
    <w:rsid w:val="00D63561"/>
    <w:rsid w:val="00D660F0"/>
    <w:rsid w:val="00D677C7"/>
    <w:rsid w:val="00D67CAA"/>
    <w:rsid w:val="00D71332"/>
    <w:rsid w:val="00D714E0"/>
    <w:rsid w:val="00D7183F"/>
    <w:rsid w:val="00D72CA2"/>
    <w:rsid w:val="00D73C11"/>
    <w:rsid w:val="00D73C7D"/>
    <w:rsid w:val="00D74B07"/>
    <w:rsid w:val="00D769FF"/>
    <w:rsid w:val="00D76D01"/>
    <w:rsid w:val="00D77E2A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6D0"/>
    <w:rsid w:val="00D82FAD"/>
    <w:rsid w:val="00D83D59"/>
    <w:rsid w:val="00D83FC9"/>
    <w:rsid w:val="00D8412D"/>
    <w:rsid w:val="00D8561F"/>
    <w:rsid w:val="00D85739"/>
    <w:rsid w:val="00D85F8E"/>
    <w:rsid w:val="00D866CA"/>
    <w:rsid w:val="00D87120"/>
    <w:rsid w:val="00D87820"/>
    <w:rsid w:val="00D8786D"/>
    <w:rsid w:val="00D9015F"/>
    <w:rsid w:val="00D906C5"/>
    <w:rsid w:val="00D9108A"/>
    <w:rsid w:val="00D91B82"/>
    <w:rsid w:val="00D92704"/>
    <w:rsid w:val="00D92F96"/>
    <w:rsid w:val="00D9311B"/>
    <w:rsid w:val="00D9421B"/>
    <w:rsid w:val="00D95803"/>
    <w:rsid w:val="00D95BD4"/>
    <w:rsid w:val="00D973AB"/>
    <w:rsid w:val="00D974B1"/>
    <w:rsid w:val="00D976E4"/>
    <w:rsid w:val="00D97C16"/>
    <w:rsid w:val="00DA0715"/>
    <w:rsid w:val="00DA0F59"/>
    <w:rsid w:val="00DA1144"/>
    <w:rsid w:val="00DA1978"/>
    <w:rsid w:val="00DA21A6"/>
    <w:rsid w:val="00DA2920"/>
    <w:rsid w:val="00DA2E36"/>
    <w:rsid w:val="00DA2F59"/>
    <w:rsid w:val="00DA3650"/>
    <w:rsid w:val="00DA37EF"/>
    <w:rsid w:val="00DA42E4"/>
    <w:rsid w:val="00DA6D71"/>
    <w:rsid w:val="00DA7782"/>
    <w:rsid w:val="00DB0303"/>
    <w:rsid w:val="00DB0671"/>
    <w:rsid w:val="00DB1484"/>
    <w:rsid w:val="00DB17B4"/>
    <w:rsid w:val="00DB1B48"/>
    <w:rsid w:val="00DB1CC8"/>
    <w:rsid w:val="00DB2029"/>
    <w:rsid w:val="00DB22CD"/>
    <w:rsid w:val="00DB2982"/>
    <w:rsid w:val="00DB2A03"/>
    <w:rsid w:val="00DB3FDB"/>
    <w:rsid w:val="00DB40E4"/>
    <w:rsid w:val="00DB4528"/>
    <w:rsid w:val="00DB475B"/>
    <w:rsid w:val="00DB52AA"/>
    <w:rsid w:val="00DB55AB"/>
    <w:rsid w:val="00DB6361"/>
    <w:rsid w:val="00DB7B77"/>
    <w:rsid w:val="00DC00F5"/>
    <w:rsid w:val="00DC0459"/>
    <w:rsid w:val="00DC04CD"/>
    <w:rsid w:val="00DC0E54"/>
    <w:rsid w:val="00DC2ECF"/>
    <w:rsid w:val="00DC2F33"/>
    <w:rsid w:val="00DC314A"/>
    <w:rsid w:val="00DC32DB"/>
    <w:rsid w:val="00DC453E"/>
    <w:rsid w:val="00DC4911"/>
    <w:rsid w:val="00DC6453"/>
    <w:rsid w:val="00DC7179"/>
    <w:rsid w:val="00DD0F82"/>
    <w:rsid w:val="00DD2345"/>
    <w:rsid w:val="00DD243B"/>
    <w:rsid w:val="00DD2463"/>
    <w:rsid w:val="00DD2514"/>
    <w:rsid w:val="00DD33AF"/>
    <w:rsid w:val="00DD3921"/>
    <w:rsid w:val="00DD3F6C"/>
    <w:rsid w:val="00DD44AA"/>
    <w:rsid w:val="00DD4A81"/>
    <w:rsid w:val="00DD5F7C"/>
    <w:rsid w:val="00DD6016"/>
    <w:rsid w:val="00DD6060"/>
    <w:rsid w:val="00DD65D4"/>
    <w:rsid w:val="00DD77FA"/>
    <w:rsid w:val="00DE01F2"/>
    <w:rsid w:val="00DE03EF"/>
    <w:rsid w:val="00DE084C"/>
    <w:rsid w:val="00DE11C9"/>
    <w:rsid w:val="00DE19C0"/>
    <w:rsid w:val="00DE2309"/>
    <w:rsid w:val="00DE26C7"/>
    <w:rsid w:val="00DE3399"/>
    <w:rsid w:val="00DE3A09"/>
    <w:rsid w:val="00DE4CEE"/>
    <w:rsid w:val="00DE5020"/>
    <w:rsid w:val="00DE5D6B"/>
    <w:rsid w:val="00DE6032"/>
    <w:rsid w:val="00DE7985"/>
    <w:rsid w:val="00DE7D96"/>
    <w:rsid w:val="00DE7E1A"/>
    <w:rsid w:val="00DF00F8"/>
    <w:rsid w:val="00DF05F2"/>
    <w:rsid w:val="00DF19EA"/>
    <w:rsid w:val="00DF1C11"/>
    <w:rsid w:val="00DF1EA8"/>
    <w:rsid w:val="00DF2E56"/>
    <w:rsid w:val="00DF39E8"/>
    <w:rsid w:val="00DF3CCE"/>
    <w:rsid w:val="00DF4DC5"/>
    <w:rsid w:val="00DF5733"/>
    <w:rsid w:val="00DF5B04"/>
    <w:rsid w:val="00DF61FC"/>
    <w:rsid w:val="00DF7051"/>
    <w:rsid w:val="00DF7727"/>
    <w:rsid w:val="00DF77DD"/>
    <w:rsid w:val="00DF7902"/>
    <w:rsid w:val="00E003BC"/>
    <w:rsid w:val="00E0072A"/>
    <w:rsid w:val="00E007F3"/>
    <w:rsid w:val="00E00F5D"/>
    <w:rsid w:val="00E02574"/>
    <w:rsid w:val="00E03B7F"/>
    <w:rsid w:val="00E0421F"/>
    <w:rsid w:val="00E04350"/>
    <w:rsid w:val="00E04E2D"/>
    <w:rsid w:val="00E04FEF"/>
    <w:rsid w:val="00E04FFF"/>
    <w:rsid w:val="00E052A2"/>
    <w:rsid w:val="00E054E3"/>
    <w:rsid w:val="00E062C1"/>
    <w:rsid w:val="00E0638D"/>
    <w:rsid w:val="00E0663A"/>
    <w:rsid w:val="00E0692E"/>
    <w:rsid w:val="00E06A05"/>
    <w:rsid w:val="00E0751B"/>
    <w:rsid w:val="00E10653"/>
    <w:rsid w:val="00E10AFC"/>
    <w:rsid w:val="00E11018"/>
    <w:rsid w:val="00E111B8"/>
    <w:rsid w:val="00E11EB0"/>
    <w:rsid w:val="00E11F2E"/>
    <w:rsid w:val="00E1266C"/>
    <w:rsid w:val="00E133B2"/>
    <w:rsid w:val="00E134E6"/>
    <w:rsid w:val="00E13D04"/>
    <w:rsid w:val="00E14210"/>
    <w:rsid w:val="00E14A70"/>
    <w:rsid w:val="00E14E80"/>
    <w:rsid w:val="00E15287"/>
    <w:rsid w:val="00E15FF1"/>
    <w:rsid w:val="00E167C6"/>
    <w:rsid w:val="00E16ECF"/>
    <w:rsid w:val="00E1715E"/>
    <w:rsid w:val="00E17F1E"/>
    <w:rsid w:val="00E20B1D"/>
    <w:rsid w:val="00E218B4"/>
    <w:rsid w:val="00E21F9B"/>
    <w:rsid w:val="00E220B4"/>
    <w:rsid w:val="00E2306E"/>
    <w:rsid w:val="00E235C9"/>
    <w:rsid w:val="00E2390E"/>
    <w:rsid w:val="00E24109"/>
    <w:rsid w:val="00E24452"/>
    <w:rsid w:val="00E244CA"/>
    <w:rsid w:val="00E245A2"/>
    <w:rsid w:val="00E2504E"/>
    <w:rsid w:val="00E25973"/>
    <w:rsid w:val="00E2600F"/>
    <w:rsid w:val="00E266BA"/>
    <w:rsid w:val="00E26808"/>
    <w:rsid w:val="00E2698A"/>
    <w:rsid w:val="00E2772A"/>
    <w:rsid w:val="00E2799D"/>
    <w:rsid w:val="00E27A3D"/>
    <w:rsid w:val="00E27C60"/>
    <w:rsid w:val="00E30B27"/>
    <w:rsid w:val="00E30C5B"/>
    <w:rsid w:val="00E30F14"/>
    <w:rsid w:val="00E31B63"/>
    <w:rsid w:val="00E329E5"/>
    <w:rsid w:val="00E329F5"/>
    <w:rsid w:val="00E32B07"/>
    <w:rsid w:val="00E331C7"/>
    <w:rsid w:val="00E332EF"/>
    <w:rsid w:val="00E33725"/>
    <w:rsid w:val="00E33789"/>
    <w:rsid w:val="00E33E5F"/>
    <w:rsid w:val="00E344FA"/>
    <w:rsid w:val="00E34B53"/>
    <w:rsid w:val="00E364AE"/>
    <w:rsid w:val="00E365D9"/>
    <w:rsid w:val="00E3696F"/>
    <w:rsid w:val="00E36C5D"/>
    <w:rsid w:val="00E36E17"/>
    <w:rsid w:val="00E371B1"/>
    <w:rsid w:val="00E3799A"/>
    <w:rsid w:val="00E40E3B"/>
    <w:rsid w:val="00E410F5"/>
    <w:rsid w:val="00E42305"/>
    <w:rsid w:val="00E425A5"/>
    <w:rsid w:val="00E42619"/>
    <w:rsid w:val="00E42C3A"/>
    <w:rsid w:val="00E43563"/>
    <w:rsid w:val="00E43D06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0F6D"/>
    <w:rsid w:val="00E51221"/>
    <w:rsid w:val="00E5137E"/>
    <w:rsid w:val="00E5451F"/>
    <w:rsid w:val="00E54B11"/>
    <w:rsid w:val="00E54F58"/>
    <w:rsid w:val="00E552B0"/>
    <w:rsid w:val="00E554C9"/>
    <w:rsid w:val="00E554DA"/>
    <w:rsid w:val="00E55D47"/>
    <w:rsid w:val="00E55E86"/>
    <w:rsid w:val="00E56703"/>
    <w:rsid w:val="00E5731C"/>
    <w:rsid w:val="00E573F8"/>
    <w:rsid w:val="00E5782F"/>
    <w:rsid w:val="00E60404"/>
    <w:rsid w:val="00E62D18"/>
    <w:rsid w:val="00E62DFF"/>
    <w:rsid w:val="00E62FB5"/>
    <w:rsid w:val="00E63393"/>
    <w:rsid w:val="00E6343D"/>
    <w:rsid w:val="00E63570"/>
    <w:rsid w:val="00E655F1"/>
    <w:rsid w:val="00E658BA"/>
    <w:rsid w:val="00E6592B"/>
    <w:rsid w:val="00E6704F"/>
    <w:rsid w:val="00E675D7"/>
    <w:rsid w:val="00E70128"/>
    <w:rsid w:val="00E70E4A"/>
    <w:rsid w:val="00E70F11"/>
    <w:rsid w:val="00E712D1"/>
    <w:rsid w:val="00E72209"/>
    <w:rsid w:val="00E72955"/>
    <w:rsid w:val="00E7298A"/>
    <w:rsid w:val="00E72AAA"/>
    <w:rsid w:val="00E737E4"/>
    <w:rsid w:val="00E7394E"/>
    <w:rsid w:val="00E73B18"/>
    <w:rsid w:val="00E743BA"/>
    <w:rsid w:val="00E74463"/>
    <w:rsid w:val="00E751F5"/>
    <w:rsid w:val="00E757D8"/>
    <w:rsid w:val="00E75DFA"/>
    <w:rsid w:val="00E75EE8"/>
    <w:rsid w:val="00E76729"/>
    <w:rsid w:val="00E7736E"/>
    <w:rsid w:val="00E773BA"/>
    <w:rsid w:val="00E77407"/>
    <w:rsid w:val="00E80376"/>
    <w:rsid w:val="00E809C1"/>
    <w:rsid w:val="00E80B46"/>
    <w:rsid w:val="00E80D72"/>
    <w:rsid w:val="00E81119"/>
    <w:rsid w:val="00E81470"/>
    <w:rsid w:val="00E81735"/>
    <w:rsid w:val="00E8252F"/>
    <w:rsid w:val="00E83CAC"/>
    <w:rsid w:val="00E83CE6"/>
    <w:rsid w:val="00E848FF"/>
    <w:rsid w:val="00E84CC3"/>
    <w:rsid w:val="00E84FA2"/>
    <w:rsid w:val="00E85322"/>
    <w:rsid w:val="00E858C9"/>
    <w:rsid w:val="00E86979"/>
    <w:rsid w:val="00E87859"/>
    <w:rsid w:val="00E87A9E"/>
    <w:rsid w:val="00E91129"/>
    <w:rsid w:val="00E9117F"/>
    <w:rsid w:val="00E9145B"/>
    <w:rsid w:val="00E91691"/>
    <w:rsid w:val="00E916FD"/>
    <w:rsid w:val="00E91CCB"/>
    <w:rsid w:val="00E91D6D"/>
    <w:rsid w:val="00E91E3F"/>
    <w:rsid w:val="00E91F30"/>
    <w:rsid w:val="00E92C15"/>
    <w:rsid w:val="00E93363"/>
    <w:rsid w:val="00E93540"/>
    <w:rsid w:val="00E9420B"/>
    <w:rsid w:val="00E94545"/>
    <w:rsid w:val="00E94B97"/>
    <w:rsid w:val="00E951D1"/>
    <w:rsid w:val="00E9607F"/>
    <w:rsid w:val="00E9634F"/>
    <w:rsid w:val="00E96778"/>
    <w:rsid w:val="00E96E18"/>
    <w:rsid w:val="00E974D5"/>
    <w:rsid w:val="00E9750F"/>
    <w:rsid w:val="00E97A44"/>
    <w:rsid w:val="00E97EEE"/>
    <w:rsid w:val="00EA08C0"/>
    <w:rsid w:val="00EA0E58"/>
    <w:rsid w:val="00EA0F16"/>
    <w:rsid w:val="00EA2167"/>
    <w:rsid w:val="00EA3A0F"/>
    <w:rsid w:val="00EA3FE9"/>
    <w:rsid w:val="00EA4845"/>
    <w:rsid w:val="00EA491B"/>
    <w:rsid w:val="00EA4ABF"/>
    <w:rsid w:val="00EA5B3E"/>
    <w:rsid w:val="00EA6E50"/>
    <w:rsid w:val="00EA7589"/>
    <w:rsid w:val="00EA7E18"/>
    <w:rsid w:val="00EA7FA0"/>
    <w:rsid w:val="00EB04B1"/>
    <w:rsid w:val="00EB0A02"/>
    <w:rsid w:val="00EB0D6B"/>
    <w:rsid w:val="00EB0FFA"/>
    <w:rsid w:val="00EB116D"/>
    <w:rsid w:val="00EB19EC"/>
    <w:rsid w:val="00EB1F0B"/>
    <w:rsid w:val="00EB24E8"/>
    <w:rsid w:val="00EB25DB"/>
    <w:rsid w:val="00EB2C55"/>
    <w:rsid w:val="00EB304F"/>
    <w:rsid w:val="00EB34A5"/>
    <w:rsid w:val="00EB3DE6"/>
    <w:rsid w:val="00EB4788"/>
    <w:rsid w:val="00EB5791"/>
    <w:rsid w:val="00EB5BCD"/>
    <w:rsid w:val="00EB612F"/>
    <w:rsid w:val="00EB6911"/>
    <w:rsid w:val="00EB721A"/>
    <w:rsid w:val="00EC0D9C"/>
    <w:rsid w:val="00EC0F02"/>
    <w:rsid w:val="00EC110F"/>
    <w:rsid w:val="00EC27C1"/>
    <w:rsid w:val="00EC2B8B"/>
    <w:rsid w:val="00EC2E0E"/>
    <w:rsid w:val="00EC4C34"/>
    <w:rsid w:val="00EC6996"/>
    <w:rsid w:val="00EC6C37"/>
    <w:rsid w:val="00EC6D7F"/>
    <w:rsid w:val="00EC742F"/>
    <w:rsid w:val="00EC74C7"/>
    <w:rsid w:val="00EC7D4B"/>
    <w:rsid w:val="00ED009F"/>
    <w:rsid w:val="00ED041D"/>
    <w:rsid w:val="00ED08A4"/>
    <w:rsid w:val="00ED17E1"/>
    <w:rsid w:val="00ED1F8E"/>
    <w:rsid w:val="00ED25B5"/>
    <w:rsid w:val="00ED2786"/>
    <w:rsid w:val="00ED312C"/>
    <w:rsid w:val="00ED401C"/>
    <w:rsid w:val="00ED522C"/>
    <w:rsid w:val="00ED5B82"/>
    <w:rsid w:val="00ED5D82"/>
    <w:rsid w:val="00ED5E6E"/>
    <w:rsid w:val="00ED69C6"/>
    <w:rsid w:val="00ED6AF5"/>
    <w:rsid w:val="00ED7BA6"/>
    <w:rsid w:val="00EE0A8A"/>
    <w:rsid w:val="00EE11D7"/>
    <w:rsid w:val="00EE17C1"/>
    <w:rsid w:val="00EE1879"/>
    <w:rsid w:val="00EE1A7C"/>
    <w:rsid w:val="00EE2BE5"/>
    <w:rsid w:val="00EE2DA5"/>
    <w:rsid w:val="00EE4ADA"/>
    <w:rsid w:val="00EE508B"/>
    <w:rsid w:val="00EE5126"/>
    <w:rsid w:val="00EE647C"/>
    <w:rsid w:val="00EE667D"/>
    <w:rsid w:val="00EE676D"/>
    <w:rsid w:val="00EE7024"/>
    <w:rsid w:val="00EE729A"/>
    <w:rsid w:val="00EE7A33"/>
    <w:rsid w:val="00EE7C38"/>
    <w:rsid w:val="00EE7E50"/>
    <w:rsid w:val="00EF02CD"/>
    <w:rsid w:val="00EF068B"/>
    <w:rsid w:val="00EF0E75"/>
    <w:rsid w:val="00EF11A9"/>
    <w:rsid w:val="00EF1250"/>
    <w:rsid w:val="00EF14F9"/>
    <w:rsid w:val="00EF19D3"/>
    <w:rsid w:val="00EF1BE1"/>
    <w:rsid w:val="00EF1E20"/>
    <w:rsid w:val="00EF22E5"/>
    <w:rsid w:val="00EF2328"/>
    <w:rsid w:val="00EF29D3"/>
    <w:rsid w:val="00EF2DF0"/>
    <w:rsid w:val="00EF2F4F"/>
    <w:rsid w:val="00EF305F"/>
    <w:rsid w:val="00EF414E"/>
    <w:rsid w:val="00EF4215"/>
    <w:rsid w:val="00EF4F84"/>
    <w:rsid w:val="00EF5708"/>
    <w:rsid w:val="00EF6046"/>
    <w:rsid w:val="00EF7228"/>
    <w:rsid w:val="00EF79C6"/>
    <w:rsid w:val="00F0079D"/>
    <w:rsid w:val="00F00917"/>
    <w:rsid w:val="00F0106F"/>
    <w:rsid w:val="00F012BA"/>
    <w:rsid w:val="00F0255A"/>
    <w:rsid w:val="00F02AA7"/>
    <w:rsid w:val="00F03283"/>
    <w:rsid w:val="00F035F0"/>
    <w:rsid w:val="00F04871"/>
    <w:rsid w:val="00F04BD1"/>
    <w:rsid w:val="00F05251"/>
    <w:rsid w:val="00F05419"/>
    <w:rsid w:val="00F0546F"/>
    <w:rsid w:val="00F05956"/>
    <w:rsid w:val="00F0662A"/>
    <w:rsid w:val="00F06C2F"/>
    <w:rsid w:val="00F06EFD"/>
    <w:rsid w:val="00F0710C"/>
    <w:rsid w:val="00F10989"/>
    <w:rsid w:val="00F11992"/>
    <w:rsid w:val="00F11BD9"/>
    <w:rsid w:val="00F1254A"/>
    <w:rsid w:val="00F1265F"/>
    <w:rsid w:val="00F1295D"/>
    <w:rsid w:val="00F13115"/>
    <w:rsid w:val="00F13235"/>
    <w:rsid w:val="00F14182"/>
    <w:rsid w:val="00F1463C"/>
    <w:rsid w:val="00F14705"/>
    <w:rsid w:val="00F14B8D"/>
    <w:rsid w:val="00F14E90"/>
    <w:rsid w:val="00F153D0"/>
    <w:rsid w:val="00F15508"/>
    <w:rsid w:val="00F163BE"/>
    <w:rsid w:val="00F1690A"/>
    <w:rsid w:val="00F16CFF"/>
    <w:rsid w:val="00F179E8"/>
    <w:rsid w:val="00F20356"/>
    <w:rsid w:val="00F20ACA"/>
    <w:rsid w:val="00F214DB"/>
    <w:rsid w:val="00F215A4"/>
    <w:rsid w:val="00F22412"/>
    <w:rsid w:val="00F23773"/>
    <w:rsid w:val="00F23B42"/>
    <w:rsid w:val="00F2401A"/>
    <w:rsid w:val="00F24B92"/>
    <w:rsid w:val="00F25482"/>
    <w:rsid w:val="00F25948"/>
    <w:rsid w:val="00F25967"/>
    <w:rsid w:val="00F25B59"/>
    <w:rsid w:val="00F25D8C"/>
    <w:rsid w:val="00F2607B"/>
    <w:rsid w:val="00F26AED"/>
    <w:rsid w:val="00F27314"/>
    <w:rsid w:val="00F279B7"/>
    <w:rsid w:val="00F302EF"/>
    <w:rsid w:val="00F30E6E"/>
    <w:rsid w:val="00F30F8A"/>
    <w:rsid w:val="00F32686"/>
    <w:rsid w:val="00F32846"/>
    <w:rsid w:val="00F337E7"/>
    <w:rsid w:val="00F34B7F"/>
    <w:rsid w:val="00F3514E"/>
    <w:rsid w:val="00F3534F"/>
    <w:rsid w:val="00F35514"/>
    <w:rsid w:val="00F35910"/>
    <w:rsid w:val="00F36224"/>
    <w:rsid w:val="00F36C07"/>
    <w:rsid w:val="00F36EC5"/>
    <w:rsid w:val="00F37235"/>
    <w:rsid w:val="00F37329"/>
    <w:rsid w:val="00F40BA1"/>
    <w:rsid w:val="00F40F33"/>
    <w:rsid w:val="00F40FE8"/>
    <w:rsid w:val="00F418A2"/>
    <w:rsid w:val="00F41CC3"/>
    <w:rsid w:val="00F41F3E"/>
    <w:rsid w:val="00F423E5"/>
    <w:rsid w:val="00F439AC"/>
    <w:rsid w:val="00F43D5C"/>
    <w:rsid w:val="00F43F46"/>
    <w:rsid w:val="00F44664"/>
    <w:rsid w:val="00F45593"/>
    <w:rsid w:val="00F45C86"/>
    <w:rsid w:val="00F45CF6"/>
    <w:rsid w:val="00F45F25"/>
    <w:rsid w:val="00F4637A"/>
    <w:rsid w:val="00F46CBA"/>
    <w:rsid w:val="00F478C2"/>
    <w:rsid w:val="00F47C35"/>
    <w:rsid w:val="00F47CD0"/>
    <w:rsid w:val="00F506B3"/>
    <w:rsid w:val="00F5075A"/>
    <w:rsid w:val="00F50C1B"/>
    <w:rsid w:val="00F50ECF"/>
    <w:rsid w:val="00F514A2"/>
    <w:rsid w:val="00F51845"/>
    <w:rsid w:val="00F51DE4"/>
    <w:rsid w:val="00F525D3"/>
    <w:rsid w:val="00F5276D"/>
    <w:rsid w:val="00F5299C"/>
    <w:rsid w:val="00F5466D"/>
    <w:rsid w:val="00F55060"/>
    <w:rsid w:val="00F553C7"/>
    <w:rsid w:val="00F558EB"/>
    <w:rsid w:val="00F560AE"/>
    <w:rsid w:val="00F565F7"/>
    <w:rsid w:val="00F566A9"/>
    <w:rsid w:val="00F566C0"/>
    <w:rsid w:val="00F5704C"/>
    <w:rsid w:val="00F6009E"/>
    <w:rsid w:val="00F605E4"/>
    <w:rsid w:val="00F61654"/>
    <w:rsid w:val="00F62899"/>
    <w:rsid w:val="00F62BD9"/>
    <w:rsid w:val="00F62C19"/>
    <w:rsid w:val="00F62C73"/>
    <w:rsid w:val="00F63124"/>
    <w:rsid w:val="00F632C0"/>
    <w:rsid w:val="00F6383A"/>
    <w:rsid w:val="00F63C2F"/>
    <w:rsid w:val="00F64206"/>
    <w:rsid w:val="00F64D53"/>
    <w:rsid w:val="00F665DB"/>
    <w:rsid w:val="00F67214"/>
    <w:rsid w:val="00F70294"/>
    <w:rsid w:val="00F70A14"/>
    <w:rsid w:val="00F71018"/>
    <w:rsid w:val="00F711EB"/>
    <w:rsid w:val="00F712E8"/>
    <w:rsid w:val="00F7166F"/>
    <w:rsid w:val="00F71DD3"/>
    <w:rsid w:val="00F72AE7"/>
    <w:rsid w:val="00F72D2D"/>
    <w:rsid w:val="00F74CC7"/>
    <w:rsid w:val="00F75677"/>
    <w:rsid w:val="00F75A1C"/>
    <w:rsid w:val="00F76401"/>
    <w:rsid w:val="00F764AE"/>
    <w:rsid w:val="00F773AC"/>
    <w:rsid w:val="00F7792F"/>
    <w:rsid w:val="00F77A6E"/>
    <w:rsid w:val="00F807E9"/>
    <w:rsid w:val="00F808FF"/>
    <w:rsid w:val="00F816EA"/>
    <w:rsid w:val="00F819F5"/>
    <w:rsid w:val="00F81A1D"/>
    <w:rsid w:val="00F83262"/>
    <w:rsid w:val="00F83357"/>
    <w:rsid w:val="00F8365D"/>
    <w:rsid w:val="00F83C8D"/>
    <w:rsid w:val="00F83E53"/>
    <w:rsid w:val="00F83F07"/>
    <w:rsid w:val="00F845B9"/>
    <w:rsid w:val="00F84621"/>
    <w:rsid w:val="00F84DEA"/>
    <w:rsid w:val="00F85319"/>
    <w:rsid w:val="00F86255"/>
    <w:rsid w:val="00F8632C"/>
    <w:rsid w:val="00F865BC"/>
    <w:rsid w:val="00F86649"/>
    <w:rsid w:val="00F86A39"/>
    <w:rsid w:val="00F870BA"/>
    <w:rsid w:val="00F8725A"/>
    <w:rsid w:val="00F8762E"/>
    <w:rsid w:val="00F87A46"/>
    <w:rsid w:val="00F90EFF"/>
    <w:rsid w:val="00F9233C"/>
    <w:rsid w:val="00F924CB"/>
    <w:rsid w:val="00F926F3"/>
    <w:rsid w:val="00F92891"/>
    <w:rsid w:val="00F92CBA"/>
    <w:rsid w:val="00F92DC4"/>
    <w:rsid w:val="00F9349F"/>
    <w:rsid w:val="00F93955"/>
    <w:rsid w:val="00F94221"/>
    <w:rsid w:val="00F947D4"/>
    <w:rsid w:val="00F947F5"/>
    <w:rsid w:val="00F94805"/>
    <w:rsid w:val="00F94B62"/>
    <w:rsid w:val="00F94F50"/>
    <w:rsid w:val="00F94F8F"/>
    <w:rsid w:val="00F95A42"/>
    <w:rsid w:val="00F95BA7"/>
    <w:rsid w:val="00F95E68"/>
    <w:rsid w:val="00F961C1"/>
    <w:rsid w:val="00F96215"/>
    <w:rsid w:val="00F96CAF"/>
    <w:rsid w:val="00F97291"/>
    <w:rsid w:val="00FA117B"/>
    <w:rsid w:val="00FA1F4F"/>
    <w:rsid w:val="00FA2455"/>
    <w:rsid w:val="00FA24C1"/>
    <w:rsid w:val="00FA2B67"/>
    <w:rsid w:val="00FA2FEF"/>
    <w:rsid w:val="00FA34C2"/>
    <w:rsid w:val="00FA3561"/>
    <w:rsid w:val="00FA37A4"/>
    <w:rsid w:val="00FA4661"/>
    <w:rsid w:val="00FA4ACA"/>
    <w:rsid w:val="00FA532E"/>
    <w:rsid w:val="00FA53D0"/>
    <w:rsid w:val="00FA5B3A"/>
    <w:rsid w:val="00FA5CA6"/>
    <w:rsid w:val="00FA6406"/>
    <w:rsid w:val="00FA683B"/>
    <w:rsid w:val="00FA697C"/>
    <w:rsid w:val="00FA6AC4"/>
    <w:rsid w:val="00FA7577"/>
    <w:rsid w:val="00FB07B0"/>
    <w:rsid w:val="00FB0A16"/>
    <w:rsid w:val="00FB11F6"/>
    <w:rsid w:val="00FB2717"/>
    <w:rsid w:val="00FB2F8C"/>
    <w:rsid w:val="00FB3190"/>
    <w:rsid w:val="00FB38AF"/>
    <w:rsid w:val="00FB4558"/>
    <w:rsid w:val="00FB4852"/>
    <w:rsid w:val="00FB5103"/>
    <w:rsid w:val="00FB6DCD"/>
    <w:rsid w:val="00FB6E07"/>
    <w:rsid w:val="00FB71AD"/>
    <w:rsid w:val="00FB7497"/>
    <w:rsid w:val="00FB7C25"/>
    <w:rsid w:val="00FB7C7A"/>
    <w:rsid w:val="00FC056F"/>
    <w:rsid w:val="00FC0632"/>
    <w:rsid w:val="00FC1465"/>
    <w:rsid w:val="00FC1673"/>
    <w:rsid w:val="00FC1BF6"/>
    <w:rsid w:val="00FC1E16"/>
    <w:rsid w:val="00FC1EAB"/>
    <w:rsid w:val="00FC2421"/>
    <w:rsid w:val="00FC2475"/>
    <w:rsid w:val="00FC2B65"/>
    <w:rsid w:val="00FC415E"/>
    <w:rsid w:val="00FC5C8A"/>
    <w:rsid w:val="00FC5F5B"/>
    <w:rsid w:val="00FC6154"/>
    <w:rsid w:val="00FC62EA"/>
    <w:rsid w:val="00FC6386"/>
    <w:rsid w:val="00FC63F1"/>
    <w:rsid w:val="00FC64B2"/>
    <w:rsid w:val="00FC7039"/>
    <w:rsid w:val="00FC7BAE"/>
    <w:rsid w:val="00FD0FA3"/>
    <w:rsid w:val="00FD1644"/>
    <w:rsid w:val="00FD1990"/>
    <w:rsid w:val="00FD1CCF"/>
    <w:rsid w:val="00FD236F"/>
    <w:rsid w:val="00FD3068"/>
    <w:rsid w:val="00FD3876"/>
    <w:rsid w:val="00FD38C0"/>
    <w:rsid w:val="00FD39A5"/>
    <w:rsid w:val="00FD4986"/>
    <w:rsid w:val="00FD4A11"/>
    <w:rsid w:val="00FD4F9C"/>
    <w:rsid w:val="00FD5428"/>
    <w:rsid w:val="00FD57DA"/>
    <w:rsid w:val="00FD591E"/>
    <w:rsid w:val="00FD5AF4"/>
    <w:rsid w:val="00FD5D3F"/>
    <w:rsid w:val="00FD631C"/>
    <w:rsid w:val="00FD63E0"/>
    <w:rsid w:val="00FD6DCF"/>
    <w:rsid w:val="00FD720D"/>
    <w:rsid w:val="00FE0012"/>
    <w:rsid w:val="00FE0662"/>
    <w:rsid w:val="00FE0EB4"/>
    <w:rsid w:val="00FE0F21"/>
    <w:rsid w:val="00FE2703"/>
    <w:rsid w:val="00FE2BDB"/>
    <w:rsid w:val="00FE3B43"/>
    <w:rsid w:val="00FE547D"/>
    <w:rsid w:val="00FE59A3"/>
    <w:rsid w:val="00FE5B9A"/>
    <w:rsid w:val="00FE624F"/>
    <w:rsid w:val="00FE6EB1"/>
    <w:rsid w:val="00FE70D7"/>
    <w:rsid w:val="00FE7846"/>
    <w:rsid w:val="00FE7A67"/>
    <w:rsid w:val="00FE7C50"/>
    <w:rsid w:val="00FF075E"/>
    <w:rsid w:val="00FF0B71"/>
    <w:rsid w:val="00FF0EDC"/>
    <w:rsid w:val="00FF24A2"/>
    <w:rsid w:val="00FF2AAE"/>
    <w:rsid w:val="00FF3DE5"/>
    <w:rsid w:val="00FF4870"/>
    <w:rsid w:val="00FF4EB8"/>
    <w:rsid w:val="00FF4EBD"/>
    <w:rsid w:val="00FF5A85"/>
    <w:rsid w:val="00FF5C56"/>
    <w:rsid w:val="00FF62F4"/>
    <w:rsid w:val="00FF65B7"/>
    <w:rsid w:val="00FF6CAF"/>
    <w:rsid w:val="00FF6E9C"/>
    <w:rsid w:val="00FF7035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473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index heading" w:uiPriority="99"/>
    <w:lsdException w:name="caption" w:semiHidden="0" w:unhideWhenUsed="0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iiaay no?aieoa,Заголовок 1 Знак Знак,Заголовок 1 Знак Знак Знак"/>
    <w:basedOn w:val="a3"/>
    <w:next w:val="a3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 Знак2, Знак2 Знак"/>
    <w:basedOn w:val="a3"/>
    <w:next w:val="a3"/>
    <w:link w:val="21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3, Знак3 Знак"/>
    <w:basedOn w:val="a3"/>
    <w:next w:val="a3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3"/>
    <w:next w:val="a3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3"/>
    <w:next w:val="a3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iiaay no?aieoa Знак,Заголовок 1 Знак Знак Знак1,Заголовок 1 Знак Знак Знак Знак1"/>
    <w:basedOn w:val="a4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 Знак2 Знак1, Знак2 Знак Знак"/>
    <w:basedOn w:val="a4"/>
    <w:link w:val="20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3 Знак1, Знак3 Знак Знак"/>
    <w:basedOn w:val="a4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4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4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7">
    <w:name w:val="List Paragraph"/>
    <w:basedOn w:val="a3"/>
    <w:uiPriority w:val="99"/>
    <w:qFormat/>
    <w:rsid w:val="00E43563"/>
    <w:pPr>
      <w:ind w:left="720"/>
      <w:contextualSpacing/>
    </w:pPr>
  </w:style>
  <w:style w:type="paragraph" w:styleId="a8">
    <w:name w:val="Balloon Text"/>
    <w:basedOn w:val="a3"/>
    <w:link w:val="a9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rsid w:val="00683A88"/>
    <w:rPr>
      <w:rFonts w:ascii="Tahoma" w:hAnsi="Tahoma" w:cs="Tahoma"/>
      <w:sz w:val="16"/>
      <w:szCs w:val="16"/>
    </w:rPr>
  </w:style>
  <w:style w:type="paragraph" w:styleId="aa">
    <w:name w:val="header"/>
    <w:aliases w:val=" Знак,ВерхКолонтитул"/>
    <w:basedOn w:val="a3"/>
    <w:link w:val="ab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 Знак Знак,ВерхКолонтитул Знак"/>
    <w:basedOn w:val="a4"/>
    <w:link w:val="aa"/>
    <w:rsid w:val="00505977"/>
    <w:rPr>
      <w:rFonts w:ascii="Calibri" w:hAnsi="Calibri" w:cs="Times New Roman"/>
      <w:sz w:val="22"/>
      <w:szCs w:val="22"/>
    </w:rPr>
  </w:style>
  <w:style w:type="paragraph" w:styleId="ac">
    <w:name w:val="footer"/>
    <w:basedOn w:val="a3"/>
    <w:link w:val="ad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rsid w:val="00505977"/>
    <w:rPr>
      <w:rFonts w:ascii="Calibri" w:hAnsi="Calibri" w:cs="Times New Roman"/>
      <w:sz w:val="22"/>
      <w:szCs w:val="22"/>
    </w:rPr>
  </w:style>
  <w:style w:type="paragraph" w:styleId="ae">
    <w:name w:val="No Spacing"/>
    <w:link w:val="af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basedOn w:val="a4"/>
    <w:link w:val="ae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0">
    <w:name w:val="Table Grid"/>
    <w:basedOn w:val="a5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3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3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4"/>
    <w:link w:val="S1"/>
    <w:rsid w:val="00875545"/>
    <w:rPr>
      <w:rFonts w:eastAsia="Times New Roman"/>
      <w:sz w:val="24"/>
      <w:szCs w:val="24"/>
      <w:lang w:eastAsia="ar-SA"/>
    </w:rPr>
  </w:style>
  <w:style w:type="paragraph" w:styleId="af2">
    <w:name w:val="Body Text Indent"/>
    <w:aliases w:val="Мой Заголовок 1,Основной текст 1"/>
    <w:basedOn w:val="a3"/>
    <w:link w:val="af3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4"/>
    <w:link w:val="af2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0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basedOn w:val="a4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3">
    <w:name w:val="S_Заголовок 3 Знак"/>
    <w:basedOn w:val="a4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3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5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4"/>
    <w:link w:val="af4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4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3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6">
    <w:name w:val="Перечисление + инт"/>
    <w:basedOn w:val="a3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7">
    <w:name w:val="Текст с интервалом"/>
    <w:basedOn w:val="ArNar0"/>
    <w:next w:val="ArNar0"/>
    <w:rsid w:val="00BD5AA7"/>
    <w:pPr>
      <w:spacing w:before="60" w:after="60"/>
    </w:pPr>
  </w:style>
  <w:style w:type="character" w:styleId="af8">
    <w:name w:val="footnote reference"/>
    <w:aliases w:val="Знак сноски-FN"/>
    <w:basedOn w:val="a4"/>
    <w:uiPriority w:val="99"/>
    <w:unhideWhenUsed/>
    <w:rsid w:val="00BD5AA7"/>
    <w:rPr>
      <w:vertAlign w:val="superscript"/>
    </w:rPr>
  </w:style>
  <w:style w:type="paragraph" w:styleId="af9">
    <w:name w:val="List"/>
    <w:basedOn w:val="ArNar0"/>
    <w:next w:val="a3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3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3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4"/>
    <w:link w:val="23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4"/>
    <w:rsid w:val="00BD5AA7"/>
  </w:style>
  <w:style w:type="character" w:styleId="afa">
    <w:name w:val="Hyperlink"/>
    <w:basedOn w:val="a4"/>
    <w:rsid w:val="00BD5AA7"/>
    <w:rPr>
      <w:color w:val="0000FF"/>
      <w:u w:val="single"/>
    </w:rPr>
  </w:style>
  <w:style w:type="paragraph" w:styleId="afb">
    <w:name w:val="Subtitle"/>
    <w:basedOn w:val="ArNar0"/>
    <w:next w:val="ArNar0"/>
    <w:link w:val="afc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basedOn w:val="a4"/>
    <w:link w:val="afb"/>
    <w:rsid w:val="00BD5AA7"/>
    <w:rPr>
      <w:rFonts w:ascii="Arial Narrow" w:hAnsi="Arial Narrow"/>
      <w:b/>
      <w:sz w:val="22"/>
    </w:rPr>
  </w:style>
  <w:style w:type="paragraph" w:styleId="afd">
    <w:name w:val="Body Text"/>
    <w:aliases w:val=" Знак1 Знак,Основной текст11,bt,Знак1 Знак"/>
    <w:basedOn w:val="a3"/>
    <w:link w:val="afe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Основной текст Знак"/>
    <w:aliases w:val=" Знак1 Знак Знак,Основной текст11 Знак,bt Знак,Знак1 Знак Знак1"/>
    <w:basedOn w:val="a4"/>
    <w:link w:val="afd"/>
    <w:rsid w:val="00BD5AA7"/>
    <w:rPr>
      <w:rFonts w:eastAsia="Times New Roman"/>
      <w:sz w:val="20"/>
      <w:szCs w:val="20"/>
      <w:lang w:eastAsia="ru-RU"/>
    </w:rPr>
  </w:style>
  <w:style w:type="paragraph" w:customStyle="1" w:styleId="aff">
    <w:name w:val="Основной(РПЗ)"/>
    <w:basedOn w:val="a3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basedOn w:val="a4"/>
    <w:link w:val="aff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3"/>
    <w:link w:val="25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4"/>
    <w:link w:val="24"/>
    <w:uiPriority w:val="99"/>
    <w:rsid w:val="00BD5AA7"/>
    <w:rPr>
      <w:rFonts w:eastAsia="Times New Roman"/>
      <w:szCs w:val="24"/>
      <w:lang w:eastAsia="ru-RU"/>
    </w:rPr>
  </w:style>
  <w:style w:type="paragraph" w:styleId="aff0">
    <w:name w:val="Normal Indent"/>
    <w:aliases w:val="Заг_табл Знак,Заг_табл Знак Знак"/>
    <w:basedOn w:val="a3"/>
    <w:next w:val="a3"/>
    <w:link w:val="aff1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1">
    <w:name w:val="Обычный отступ Знак"/>
    <w:aliases w:val="Заг_табл Знак Знак1,Заг_табл Знак Знак Знак"/>
    <w:basedOn w:val="a4"/>
    <w:link w:val="aff0"/>
    <w:rsid w:val="00BD5AA7"/>
    <w:rPr>
      <w:rFonts w:eastAsia="Times New Roman"/>
      <w:iCs/>
      <w:sz w:val="24"/>
      <w:szCs w:val="24"/>
      <w:lang w:eastAsia="ru-RU"/>
    </w:rPr>
  </w:style>
  <w:style w:type="character" w:styleId="aff2">
    <w:name w:val="page number"/>
    <w:basedOn w:val="a4"/>
    <w:rsid w:val="00BD5AA7"/>
  </w:style>
  <w:style w:type="paragraph" w:customStyle="1" w:styleId="aff3">
    <w:name w:val="Колонтитул низ"/>
    <w:basedOn w:val="ac"/>
    <w:link w:val="aff4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4">
    <w:name w:val="Колонтитул низ Знак"/>
    <w:basedOn w:val="af5"/>
    <w:link w:val="aff3"/>
    <w:rsid w:val="00BD5AA7"/>
    <w:rPr>
      <w:i/>
      <w:color w:val="333333"/>
    </w:rPr>
  </w:style>
  <w:style w:type="paragraph" w:customStyle="1" w:styleId="26">
    <w:name w:val="Заголовок (Уровень 2)"/>
    <w:basedOn w:val="a3"/>
    <w:next w:val="afd"/>
    <w:link w:val="27"/>
    <w:autoRedefine/>
    <w:qFormat/>
    <w:rsid w:val="00EE702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7">
    <w:name w:val="Заголовок (Уровень 2) Знак"/>
    <w:basedOn w:val="a4"/>
    <w:link w:val="26"/>
    <w:rsid w:val="00EE7024"/>
    <w:rPr>
      <w:rFonts w:eastAsia="Times New Roman"/>
      <w:b/>
      <w:bCs/>
      <w:sz w:val="28"/>
      <w:szCs w:val="28"/>
    </w:rPr>
  </w:style>
  <w:style w:type="paragraph" w:customStyle="1" w:styleId="aff5">
    <w:name w:val="Обычный текст"/>
    <w:basedOn w:val="a3"/>
    <w:link w:val="aff6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6">
    <w:name w:val="Обычный текст Знак"/>
    <w:basedOn w:val="a4"/>
    <w:link w:val="aff5"/>
    <w:rsid w:val="00BD5AA7"/>
    <w:rPr>
      <w:rFonts w:eastAsia="Times New Roman"/>
      <w:lang w:eastAsia="ru-RU"/>
    </w:rPr>
  </w:style>
  <w:style w:type="paragraph" w:customStyle="1" w:styleId="aff7">
    <w:name w:val="Подчеркнутый"/>
    <w:basedOn w:val="a3"/>
    <w:link w:val="aff8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8">
    <w:name w:val="Подчеркнутый Знак"/>
    <w:basedOn w:val="a4"/>
    <w:link w:val="aff7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3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3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3"/>
    <w:link w:val="S6"/>
    <w:autoRedefine/>
    <w:rsid w:val="005C051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6">
    <w:name w:val="S_Обычный Знак"/>
    <w:basedOn w:val="a4"/>
    <w:link w:val="S5"/>
    <w:rsid w:val="005C0517"/>
    <w:rPr>
      <w:rFonts w:eastAsia="Times New Roman"/>
      <w:sz w:val="28"/>
      <w:szCs w:val="28"/>
    </w:rPr>
  </w:style>
  <w:style w:type="paragraph" w:customStyle="1" w:styleId="aff9">
    <w:name w:val="Знак Знак Знак Знак"/>
    <w:basedOn w:val="a3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4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3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a">
    <w:name w:val="List Bullet"/>
    <w:basedOn w:val="a3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Схема документа Знак"/>
    <w:basedOn w:val="a4"/>
    <w:link w:val="affc"/>
    <w:uiPriority w:val="99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c">
    <w:name w:val="Document Map"/>
    <w:basedOn w:val="a3"/>
    <w:link w:val="affb"/>
    <w:uiPriority w:val="99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basedOn w:val="a4"/>
    <w:link w:val="affc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d">
    <w:name w:val="Знак"/>
    <w:basedOn w:val="a3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3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3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3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3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3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3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3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DB4528"/>
    <w:rPr>
      <w:rFonts w:eastAsia="Times New Roman"/>
      <w:sz w:val="16"/>
      <w:szCs w:val="16"/>
      <w:lang w:eastAsia="ru-RU"/>
    </w:rPr>
  </w:style>
  <w:style w:type="paragraph" w:styleId="affe">
    <w:name w:val="Title"/>
    <w:basedOn w:val="a3"/>
    <w:link w:val="afff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">
    <w:name w:val="Название Знак"/>
    <w:basedOn w:val="a4"/>
    <w:link w:val="affe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3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3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3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3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4"/>
    <w:rsid w:val="00CD0B2C"/>
    <w:rPr>
      <w:sz w:val="24"/>
      <w:szCs w:val="24"/>
    </w:rPr>
  </w:style>
  <w:style w:type="paragraph" w:customStyle="1" w:styleId="S8">
    <w:name w:val="S_Обычный жирный"/>
    <w:basedOn w:val="a3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3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rsid w:val="00C626B5"/>
    <w:rPr>
      <w:u w:val="single"/>
    </w:rPr>
  </w:style>
  <w:style w:type="paragraph" w:customStyle="1" w:styleId="Sb">
    <w:name w:val="S_Таблица"/>
    <w:basedOn w:val="a3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4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3"/>
    <w:link w:val="Sd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0">
    <w:name w:val="Strong"/>
    <w:basedOn w:val="a4"/>
    <w:uiPriority w:val="22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Текст в таблице ДБ"/>
    <w:basedOn w:val="a3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Текст таблицы"/>
    <w:basedOn w:val="a3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3"/>
    <w:next w:val="a3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3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3">
    <w:name w:val="Перечисление"/>
    <w:basedOn w:val="afd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4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uiPriority w:val="99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5">
    <w:name w:val="FollowedHyperlink"/>
    <w:basedOn w:val="a4"/>
    <w:unhideWhenUsed/>
    <w:rsid w:val="00B556D6"/>
    <w:rPr>
      <w:color w:val="800080"/>
      <w:u w:val="single"/>
    </w:rPr>
  </w:style>
  <w:style w:type="paragraph" w:styleId="1c">
    <w:name w:val="toc 1"/>
    <w:basedOn w:val="a3"/>
    <w:autoRedefine/>
    <w:uiPriority w:val="39"/>
    <w:unhideWhenUsed/>
    <w:qFormat/>
    <w:rsid w:val="0056139E"/>
    <w:pPr>
      <w:tabs>
        <w:tab w:val="right" w:leader="dot" w:pos="9911"/>
      </w:tabs>
      <w:spacing w:after="0" w:line="288" w:lineRule="auto"/>
      <w:ind w:left="567"/>
    </w:pPr>
    <w:rPr>
      <w:rFonts w:ascii="Times New Roman" w:hAnsi="Times New Roman"/>
      <w:noProof/>
      <w:sz w:val="28"/>
      <w:szCs w:val="28"/>
    </w:rPr>
  </w:style>
  <w:style w:type="paragraph" w:styleId="2b">
    <w:name w:val="toc 2"/>
    <w:basedOn w:val="a3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3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">
    <w:name w:val="msoins"/>
    <w:basedOn w:val="a4"/>
    <w:rsid w:val="00B556D6"/>
    <w:rPr>
      <w:color w:val="008080"/>
      <w:u w:val="single"/>
    </w:rPr>
  </w:style>
  <w:style w:type="character" w:customStyle="1" w:styleId="msodel">
    <w:name w:val="msodel"/>
    <w:basedOn w:val="a4"/>
    <w:rsid w:val="00B556D6"/>
    <w:rPr>
      <w:strike/>
      <w:color w:val="FF0000"/>
    </w:rPr>
  </w:style>
  <w:style w:type="character" w:customStyle="1" w:styleId="msochangeprop">
    <w:name w:val="msochangeprop"/>
    <w:basedOn w:val="a4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4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3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4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3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4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3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7">
    <w:name w:val="Основной"/>
    <w:basedOn w:val="af2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4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ody Text First Indent"/>
    <w:basedOn w:val="afd"/>
    <w:link w:val="afff9"/>
    <w:rsid w:val="0044466E"/>
    <w:pPr>
      <w:widowControl/>
      <w:autoSpaceDE/>
      <w:autoSpaceDN/>
      <w:adjustRightInd/>
      <w:ind w:firstLine="210"/>
    </w:pPr>
  </w:style>
  <w:style w:type="character" w:customStyle="1" w:styleId="afff9">
    <w:name w:val="Красная строка Знак"/>
    <w:basedOn w:val="afe"/>
    <w:link w:val="afff8"/>
    <w:rsid w:val="0044466E"/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3"/>
    <w:next w:val="a3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a">
    <w:name w:val="Plain Text"/>
    <w:basedOn w:val="a3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basedOn w:val="a4"/>
    <w:link w:val="afffa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b">
    <w:name w:val="Текст Знак"/>
    <w:basedOn w:val="a4"/>
    <w:link w:val="afffa"/>
    <w:rsid w:val="0044466E"/>
    <w:rPr>
      <w:rFonts w:ascii="Consolas" w:hAnsi="Consolas" w:cs="Times New Roman"/>
      <w:sz w:val="21"/>
      <w:szCs w:val="21"/>
    </w:rPr>
  </w:style>
  <w:style w:type="character" w:customStyle="1" w:styleId="afffc">
    <w:name w:val="Знак Знак Знак"/>
    <w:basedOn w:val="a4"/>
    <w:rsid w:val="0044466E"/>
    <w:rPr>
      <w:rFonts w:ascii="Courier New" w:hAnsi="Courier New"/>
      <w:lang w:val="ru-RU" w:eastAsia="ru-RU" w:bidi="ar-SA"/>
    </w:rPr>
  </w:style>
  <w:style w:type="paragraph" w:customStyle="1" w:styleId="afffd">
    <w:name w:val="Комментарий"/>
    <w:basedOn w:val="a3"/>
    <w:next w:val="a3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3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3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e">
    <w:name w:val="Символ сноски"/>
    <w:rsid w:val="0044466E"/>
  </w:style>
  <w:style w:type="paragraph" w:customStyle="1" w:styleId="CharChar">
    <w:name w:val="Char Char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4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4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3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4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3"/>
    <w:next w:val="a3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4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F10989"/>
    <w:rPr>
      <w:rFonts w:eastAsia="Times New Roman"/>
      <w:sz w:val="24"/>
    </w:rPr>
  </w:style>
  <w:style w:type="paragraph" w:styleId="affff1">
    <w:name w:val="Block Text"/>
    <w:basedOn w:val="a3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3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3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3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3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3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3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2">
    <w:name w:val="основной текст дока"/>
    <w:basedOn w:val="a3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3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3"/>
    <w:uiPriority w:val="99"/>
    <w:qFormat/>
    <w:rsid w:val="00EA7FA0"/>
    <w:pPr>
      <w:ind w:left="720"/>
    </w:pPr>
    <w:rPr>
      <w:rFonts w:cs="Calibri"/>
    </w:rPr>
  </w:style>
  <w:style w:type="paragraph" w:styleId="affff3">
    <w:name w:val="TOC Heading"/>
    <w:basedOn w:val="13"/>
    <w:next w:val="a3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3"/>
    <w:next w:val="a3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3"/>
    <w:next w:val="a3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3"/>
    <w:next w:val="a3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3"/>
    <w:next w:val="a3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3"/>
    <w:next w:val="a3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3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Абзац списка11"/>
    <w:basedOn w:val="a3"/>
    <w:link w:val="affff4"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4">
    <w:name w:val="Абзац списка Знак"/>
    <w:basedOn w:val="a4"/>
    <w:link w:val="11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5">
    <w:name w:val="Основа"/>
    <w:basedOn w:val="a3"/>
    <w:link w:val="affff6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6">
    <w:name w:val="Основа Знак"/>
    <w:basedOn w:val="a4"/>
    <w:link w:val="affff5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4"/>
    <w:rsid w:val="006B7B0E"/>
  </w:style>
  <w:style w:type="character" w:customStyle="1" w:styleId="2d">
    <w:name w:val="Основной текст 2 Знак"/>
    <w:basedOn w:val="a4"/>
    <w:rsid w:val="00612F55"/>
    <w:rPr>
      <w:rFonts w:ascii="Arial" w:hAnsi="Arial" w:cs="Arial"/>
    </w:rPr>
  </w:style>
  <w:style w:type="paragraph" w:customStyle="1" w:styleId="affff7">
    <w:name w:val="ГрафЛист"/>
    <w:rsid w:val="006A54AD"/>
    <w:pPr>
      <w:spacing w:before="120" w:after="80" w:line="280" w:lineRule="atLeast"/>
      <w:jc w:val="center"/>
    </w:pPr>
    <w:rPr>
      <w:rFonts w:eastAsia="Times New Roman"/>
      <w:sz w:val="24"/>
    </w:rPr>
  </w:style>
  <w:style w:type="paragraph" w:customStyle="1" w:styleId="2e">
    <w:name w:val="Обычный2"/>
    <w:rsid w:val="006A54AD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styleId="affff8">
    <w:name w:val="Signature"/>
    <w:link w:val="affff9"/>
    <w:rsid w:val="006A54AD"/>
    <w:pPr>
      <w:widowControl w:val="0"/>
      <w:jc w:val="center"/>
    </w:pPr>
    <w:rPr>
      <w:rFonts w:eastAsia="Times New Roman"/>
    </w:rPr>
  </w:style>
  <w:style w:type="character" w:customStyle="1" w:styleId="affff9">
    <w:name w:val="Подпись Знак"/>
    <w:basedOn w:val="a4"/>
    <w:link w:val="affff8"/>
    <w:rsid w:val="006A54AD"/>
    <w:rPr>
      <w:rFonts w:eastAsia="Times New Roman"/>
      <w:lang w:val="ru-RU" w:eastAsia="ru-RU" w:bidi="ar-SA"/>
    </w:rPr>
  </w:style>
  <w:style w:type="character" w:styleId="affffa">
    <w:name w:val="Placeholder Text"/>
    <w:basedOn w:val="a4"/>
    <w:uiPriority w:val="99"/>
    <w:semiHidden/>
    <w:rsid w:val="00444104"/>
    <w:rPr>
      <w:color w:val="808080"/>
    </w:rPr>
  </w:style>
  <w:style w:type="paragraph" w:customStyle="1" w:styleId="affffb">
    <w:name w:val="Обычный в таблице"/>
    <w:basedOn w:val="a3"/>
    <w:link w:val="affffc"/>
    <w:semiHidden/>
    <w:rsid w:val="00444104"/>
    <w:pPr>
      <w:spacing w:after="0" w:line="360" w:lineRule="auto"/>
      <w:ind w:hanging="6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бычный в таблице Знак"/>
    <w:basedOn w:val="a4"/>
    <w:link w:val="affffb"/>
    <w:semiHidden/>
    <w:rsid w:val="00444104"/>
    <w:rPr>
      <w:rFonts w:eastAsia="Times New Roman"/>
      <w:sz w:val="24"/>
      <w:szCs w:val="24"/>
    </w:rPr>
  </w:style>
  <w:style w:type="paragraph" w:customStyle="1" w:styleId="310">
    <w:name w:val="Основной текст с отступом 31"/>
    <w:basedOn w:val="a3"/>
    <w:rsid w:val="0044410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link w:val="ConsNonformat0"/>
    <w:rsid w:val="00444104"/>
    <w:pPr>
      <w:widowControl w:val="0"/>
      <w:suppressAutoHyphens/>
      <w:snapToGrid w:val="0"/>
      <w:spacing w:line="360" w:lineRule="exact"/>
      <w:jc w:val="both"/>
    </w:pPr>
    <w:rPr>
      <w:rFonts w:ascii="Courier New" w:eastAsia="Arial" w:hAnsi="Courier New"/>
      <w:lang w:eastAsia="ar-SA"/>
    </w:rPr>
  </w:style>
  <w:style w:type="paragraph" w:customStyle="1" w:styleId="1f0">
    <w:name w:val="Без интервала1"/>
    <w:link w:val="NoSpacingChar"/>
    <w:rsid w:val="0044410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4"/>
    <w:link w:val="1f0"/>
    <w:locked/>
    <w:rsid w:val="00444104"/>
    <w:rPr>
      <w:rFonts w:ascii="Calibri" w:hAnsi="Calibri"/>
      <w:sz w:val="22"/>
      <w:szCs w:val="22"/>
      <w:lang w:val="ru-RU" w:eastAsia="en-US" w:bidi="ar-SA"/>
    </w:rPr>
  </w:style>
  <w:style w:type="paragraph" w:customStyle="1" w:styleId="affffd">
    <w:name w:val="Содержимое таблицы"/>
    <w:basedOn w:val="a3"/>
    <w:rsid w:val="0044410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1">
    <w:name w:val="Знак1 Знак Знак Знак"/>
    <w:basedOn w:val="a4"/>
    <w:rsid w:val="00444104"/>
  </w:style>
  <w:style w:type="character" w:customStyle="1" w:styleId="211">
    <w:name w:val="Знак Знак21"/>
    <w:basedOn w:val="a4"/>
    <w:rsid w:val="00444104"/>
  </w:style>
  <w:style w:type="paragraph" w:customStyle="1" w:styleId="a1">
    <w:name w:val="перечисление"/>
    <w:basedOn w:val="a3"/>
    <w:rsid w:val="0044410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eastAsia="ru-RU"/>
    </w:rPr>
  </w:style>
  <w:style w:type="paragraph" w:customStyle="1" w:styleId="Heading">
    <w:name w:val="Heading"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e">
    <w:name w:val="текст таблицы"/>
    <w:basedOn w:val="a3"/>
    <w:semiHidden/>
    <w:rsid w:val="00444104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название таблицы"/>
    <w:basedOn w:val="a3"/>
    <w:semiHidden/>
    <w:rsid w:val="00444104"/>
    <w:pPr>
      <w:numPr>
        <w:numId w:val="4"/>
      </w:numPr>
      <w:tabs>
        <w:tab w:val="clear" w:pos="540"/>
        <w:tab w:val="num" w:pos="360"/>
      </w:tabs>
      <w:spacing w:after="0" w:line="240" w:lineRule="auto"/>
      <w:ind w:left="0" w:right="-108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21"/>
    <w:basedOn w:val="a3"/>
    <w:rsid w:val="0044410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">
    <w:name w:val="Emphasis"/>
    <w:basedOn w:val="a4"/>
    <w:qFormat/>
    <w:rsid w:val="00444104"/>
    <w:rPr>
      <w:i/>
      <w:iCs/>
    </w:rPr>
  </w:style>
  <w:style w:type="character" w:styleId="afffff0">
    <w:name w:val="Intense Reference"/>
    <w:basedOn w:val="a4"/>
    <w:uiPriority w:val="32"/>
    <w:qFormat/>
    <w:rsid w:val="00444104"/>
    <w:rPr>
      <w:b/>
      <w:bCs/>
      <w:smallCaps/>
      <w:color w:val="C0504D"/>
      <w:spacing w:val="5"/>
      <w:u w:val="single"/>
    </w:rPr>
  </w:style>
  <w:style w:type="paragraph" w:styleId="afffff1">
    <w:name w:val="Revision"/>
    <w:hidden/>
    <w:uiPriority w:val="99"/>
    <w:semiHidden/>
    <w:rsid w:val="00444104"/>
    <w:rPr>
      <w:rFonts w:eastAsia="Times New Roman"/>
      <w:sz w:val="24"/>
      <w:szCs w:val="24"/>
    </w:rPr>
  </w:style>
  <w:style w:type="paragraph" w:customStyle="1" w:styleId="afffff2">
    <w:name w:val="Название документа"/>
    <w:basedOn w:val="a3"/>
    <w:semiHidden/>
    <w:rsid w:val="0044410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Style24">
    <w:name w:val="Style2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1" w:lineRule="exact"/>
      <w:ind w:firstLine="7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8" w:lineRule="exact"/>
      <w:ind w:firstLine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firstLine="22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hanging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4"/>
    <w:uiPriority w:val="99"/>
    <w:rsid w:val="00444104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basedOn w:val="a4"/>
    <w:uiPriority w:val="99"/>
    <w:rsid w:val="004441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4"/>
    <w:uiPriority w:val="99"/>
    <w:rsid w:val="00444104"/>
    <w:rPr>
      <w:rFonts w:ascii="MS Gothic" w:eastAsia="MS Gothic" w:cs="MS Gothic"/>
      <w:sz w:val="16"/>
      <w:szCs w:val="16"/>
    </w:rPr>
  </w:style>
  <w:style w:type="character" w:customStyle="1" w:styleId="FontStyle12">
    <w:name w:val="Font Style12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4"/>
    <w:uiPriority w:val="99"/>
    <w:rsid w:val="0044410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basedOn w:val="a4"/>
    <w:uiPriority w:val="99"/>
    <w:rsid w:val="00444104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25">
    <w:name w:val="Font Style25"/>
    <w:basedOn w:val="a4"/>
    <w:uiPriority w:val="99"/>
    <w:rsid w:val="0044410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44104"/>
    <w:rPr>
      <w:rFonts w:ascii="Courier New" w:hAnsi="Courier New" w:cs="Courier New"/>
      <w:b/>
      <w:bCs/>
      <w:sz w:val="8"/>
      <w:szCs w:val="8"/>
    </w:rPr>
  </w:style>
  <w:style w:type="character" w:customStyle="1" w:styleId="FontStyle16">
    <w:name w:val="Font Style16"/>
    <w:basedOn w:val="a4"/>
    <w:uiPriority w:val="99"/>
    <w:rsid w:val="00444104"/>
    <w:rPr>
      <w:rFonts w:ascii="Palatino Linotype" w:hAnsi="Palatino Linotype" w:cs="Palatino Linotype"/>
      <w:sz w:val="28"/>
      <w:szCs w:val="28"/>
    </w:rPr>
  </w:style>
  <w:style w:type="paragraph" w:customStyle="1" w:styleId="afffff3">
    <w:name w:val="подзаг таб"/>
    <w:basedOn w:val="a3"/>
    <w:rsid w:val="00444104"/>
    <w:pPr>
      <w:spacing w:after="0" w:line="288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CharChar4">
    <w:name w:val="Char Char4 Знак Знак Знак"/>
    <w:basedOn w:val="a3"/>
    <w:uiPriority w:val="99"/>
    <w:rsid w:val="004441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1">
    <w:name w:val="Основной текст 3 Знак1"/>
    <w:basedOn w:val="a4"/>
    <w:rsid w:val="004441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semiHidden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4">
    <w:name w:val="Список маркир"/>
    <w:basedOn w:val="a3"/>
    <w:link w:val="afffff5"/>
    <w:semiHidden/>
    <w:rsid w:val="0044410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Список маркир Знак"/>
    <w:basedOn w:val="a4"/>
    <w:link w:val="afffff4"/>
    <w:semiHidden/>
    <w:rsid w:val="00444104"/>
    <w:rPr>
      <w:rFonts w:eastAsia="Times New Roman"/>
      <w:sz w:val="24"/>
      <w:szCs w:val="24"/>
    </w:rPr>
  </w:style>
  <w:style w:type="paragraph" w:customStyle="1" w:styleId="a0">
    <w:name w:val="Список нумерованный Знак"/>
    <w:basedOn w:val="a3"/>
    <w:semiHidden/>
    <w:rsid w:val="00444104"/>
    <w:pPr>
      <w:numPr>
        <w:numId w:val="5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Список нумерованный"/>
    <w:basedOn w:val="a3"/>
    <w:semiHidden/>
    <w:rsid w:val="0044410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basedOn w:val="a4"/>
    <w:link w:val="ConsNonformat"/>
    <w:rsid w:val="00444104"/>
    <w:rPr>
      <w:rFonts w:ascii="Courier New" w:eastAsia="Arial" w:hAnsi="Courier New"/>
      <w:lang w:val="ru-RU" w:eastAsia="ar-SA" w:bidi="ar-SA"/>
    </w:rPr>
  </w:style>
  <w:style w:type="paragraph" w:customStyle="1" w:styleId="afffff7">
    <w:name w:val="том"/>
    <w:basedOn w:val="ConsNonformat"/>
    <w:semiHidden/>
    <w:rsid w:val="00444104"/>
    <w:pPr>
      <w:widowControl/>
      <w:suppressAutoHyphens w:val="0"/>
      <w:autoSpaceDE w:val="0"/>
      <w:autoSpaceDN w:val="0"/>
      <w:adjustRightInd w:val="0"/>
      <w:snapToGrid/>
      <w:spacing w:line="360" w:lineRule="auto"/>
      <w:ind w:firstLine="72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semiHidden/>
    <w:rsid w:val="00444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Заголовок 1.1"/>
    <w:basedOn w:val="a3"/>
    <w:semiHidden/>
    <w:rsid w:val="00444104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customStyle="1" w:styleId="afffff8">
    <w:name w:val="Статья"/>
    <w:basedOn w:val="a3"/>
    <w:link w:val="afffff9"/>
    <w:semiHidden/>
    <w:rsid w:val="00444104"/>
    <w:pPr>
      <w:spacing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9">
    <w:name w:val="Статья Знак"/>
    <w:basedOn w:val="a4"/>
    <w:link w:val="afffff8"/>
    <w:semiHidden/>
    <w:rsid w:val="00444104"/>
    <w:rPr>
      <w:rFonts w:eastAsia="Times New Roman"/>
      <w:sz w:val="24"/>
      <w:szCs w:val="24"/>
    </w:rPr>
  </w:style>
  <w:style w:type="paragraph" w:customStyle="1" w:styleId="xl22">
    <w:name w:val="xl22"/>
    <w:basedOn w:val="a3"/>
    <w:semiHidden/>
    <w:rsid w:val="00444104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444104"/>
    <w:rPr>
      <w:b/>
    </w:rPr>
  </w:style>
  <w:style w:type="character" w:customStyle="1" w:styleId="Sd">
    <w:name w:val="S_Обычный в таблице Знак"/>
    <w:basedOn w:val="a4"/>
    <w:link w:val="Sc"/>
    <w:rsid w:val="00444104"/>
    <w:rPr>
      <w:rFonts w:eastAsia="Times New Roman"/>
    </w:rPr>
  </w:style>
  <w:style w:type="character" w:customStyle="1" w:styleId="1f2">
    <w:name w:val="Заголовок 1 Знак Знак Знак Знак"/>
    <w:basedOn w:val="a4"/>
    <w:semiHidden/>
    <w:rsid w:val="00444104"/>
    <w:rPr>
      <w:bCs/>
      <w:sz w:val="28"/>
      <w:szCs w:val="28"/>
      <w:lang w:val="ru-RU" w:eastAsia="ru-RU" w:bidi="ar-SA"/>
    </w:rPr>
  </w:style>
  <w:style w:type="paragraph" w:customStyle="1" w:styleId="afffffa">
    <w:name w:val="Заглавие раздела"/>
    <w:basedOn w:val="20"/>
    <w:semiHidden/>
    <w:rsid w:val="00444104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bCs w:val="0"/>
      <w:i/>
      <w:iCs/>
      <w:color w:val="auto"/>
      <w:sz w:val="24"/>
      <w:szCs w:val="24"/>
      <w:lang w:eastAsia="ru-RU"/>
    </w:rPr>
  </w:style>
  <w:style w:type="paragraph" w:customStyle="1" w:styleId="1f3">
    <w:name w:val="Заголовок_1 Знак"/>
    <w:basedOn w:val="a3"/>
    <w:link w:val="1f4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f4">
    <w:name w:val="Заголовок_1 Знак Знак"/>
    <w:basedOn w:val="a4"/>
    <w:link w:val="1f3"/>
    <w:semiHidden/>
    <w:rsid w:val="00444104"/>
    <w:rPr>
      <w:rFonts w:eastAsia="Times New Roman"/>
      <w:b/>
      <w:caps/>
      <w:sz w:val="24"/>
      <w:szCs w:val="24"/>
    </w:rPr>
  </w:style>
  <w:style w:type="paragraph" w:customStyle="1" w:styleId="afffffb">
    <w:name w:val="Неразрывный основной текст"/>
    <w:basedOn w:val="afd"/>
    <w:semiHidden/>
    <w:rsid w:val="0044410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c">
    <w:name w:val="Рисунок"/>
    <w:basedOn w:val="a3"/>
    <w:next w:val="affff"/>
    <w:semiHidden/>
    <w:rsid w:val="00444104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d">
    <w:name w:val="Название части"/>
    <w:basedOn w:val="a3"/>
    <w:semiHidden/>
    <w:rsid w:val="00444104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e">
    <w:name w:val="Подзаголовок главы"/>
    <w:basedOn w:val="afb"/>
    <w:semiHidden/>
    <w:rsid w:val="00444104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  <w:lang w:eastAsia="ru-RU"/>
    </w:rPr>
  </w:style>
  <w:style w:type="paragraph" w:customStyle="1" w:styleId="affffff">
    <w:name w:val="Название предприятия"/>
    <w:basedOn w:val="a3"/>
    <w:semiHidden/>
    <w:rsid w:val="00444104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3"/>
    <w:link w:val="1f5"/>
    <w:semiHidden/>
    <w:rsid w:val="00444104"/>
    <w:pPr>
      <w:numPr>
        <w:ilvl w:val="1"/>
        <w:numId w:val="8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5">
    <w:name w:val="Маркированный_1 Знак"/>
    <w:basedOn w:val="a4"/>
    <w:link w:val="11"/>
    <w:semiHidden/>
    <w:rsid w:val="00444104"/>
    <w:rPr>
      <w:rFonts w:eastAsia="Times New Roman"/>
      <w:sz w:val="24"/>
      <w:szCs w:val="24"/>
    </w:rPr>
  </w:style>
  <w:style w:type="paragraph" w:customStyle="1" w:styleId="affffff0">
    <w:name w:val="Нижний колонтитул (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1">
    <w:name w:val="Нижний колонтитул (перв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2">
    <w:name w:val="Нижний колонтитул (не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f3">
    <w:name w:val="line number"/>
    <w:basedOn w:val="a4"/>
    <w:rsid w:val="00444104"/>
    <w:rPr>
      <w:sz w:val="18"/>
      <w:szCs w:val="18"/>
    </w:rPr>
  </w:style>
  <w:style w:type="paragraph" w:styleId="2f">
    <w:name w:val="List 2"/>
    <w:basedOn w:val="af9"/>
    <w:rsid w:val="00444104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38">
    <w:name w:val="List 3"/>
    <w:basedOn w:val="af9"/>
    <w:rsid w:val="00444104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43">
    <w:name w:val="List 4"/>
    <w:basedOn w:val="af9"/>
    <w:rsid w:val="00444104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53">
    <w:name w:val="List 5"/>
    <w:basedOn w:val="af9"/>
    <w:rsid w:val="00444104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0">
    <w:name w:val="List Bullet 2"/>
    <w:basedOn w:val="a3"/>
    <w:autoRedefine/>
    <w:rsid w:val="0044410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3"/>
    <w:autoRedefine/>
    <w:rsid w:val="0044410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3"/>
    <w:autoRedefine/>
    <w:rsid w:val="0044410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4">
    <w:name w:val="List Continue"/>
    <w:basedOn w:val="af9"/>
    <w:rsid w:val="00444104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1">
    <w:name w:val="List Continue 2"/>
    <w:basedOn w:val="affffff4"/>
    <w:rsid w:val="00444104"/>
    <w:pPr>
      <w:ind w:left="2160"/>
    </w:pPr>
  </w:style>
  <w:style w:type="paragraph" w:styleId="39">
    <w:name w:val="List Continue 3"/>
    <w:basedOn w:val="affffff4"/>
    <w:rsid w:val="00444104"/>
    <w:pPr>
      <w:ind w:left="2520"/>
    </w:pPr>
  </w:style>
  <w:style w:type="paragraph" w:styleId="45">
    <w:name w:val="List Continue 4"/>
    <w:basedOn w:val="affffff4"/>
    <w:rsid w:val="00444104"/>
    <w:pPr>
      <w:ind w:left="2880"/>
    </w:pPr>
  </w:style>
  <w:style w:type="paragraph" w:styleId="55">
    <w:name w:val="List Continue 5"/>
    <w:basedOn w:val="affffff4"/>
    <w:rsid w:val="00444104"/>
    <w:pPr>
      <w:ind w:left="3240"/>
    </w:pPr>
  </w:style>
  <w:style w:type="paragraph" w:styleId="affffff5">
    <w:name w:val="List Number"/>
    <w:basedOn w:val="a3"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f2">
    <w:name w:val="List Number 2"/>
    <w:basedOn w:val="affffff5"/>
    <w:rsid w:val="0044410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f5"/>
    <w:rsid w:val="0044410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f5"/>
    <w:rsid w:val="0044410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5"/>
    <w:rsid w:val="0044410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6">
    <w:name w:val="Подзаголовок части"/>
    <w:basedOn w:val="a3"/>
    <w:next w:val="afd"/>
    <w:semiHidden/>
    <w:rsid w:val="00444104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f7">
    <w:name w:val="Обратный адрес"/>
    <w:basedOn w:val="a3"/>
    <w:semiHidden/>
    <w:rsid w:val="0044410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8">
    <w:name w:val="Название раздела"/>
    <w:basedOn w:val="a3"/>
    <w:next w:val="afd"/>
    <w:semiHidden/>
    <w:rsid w:val="0044410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9">
    <w:name w:val="Подзаголовок титульного листа"/>
    <w:basedOn w:val="a3"/>
    <w:next w:val="afd"/>
    <w:semiHidden/>
    <w:rsid w:val="0044410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a">
    <w:name w:val="Надстрочный"/>
    <w:semiHidden/>
    <w:rsid w:val="00444104"/>
    <w:rPr>
      <w:b/>
      <w:bCs/>
      <w:vertAlign w:val="superscript"/>
    </w:rPr>
  </w:style>
  <w:style w:type="character" w:styleId="HTML">
    <w:name w:val="HTML Sample"/>
    <w:basedOn w:val="a4"/>
    <w:rsid w:val="00444104"/>
    <w:rPr>
      <w:rFonts w:ascii="Courier New" w:hAnsi="Courier New" w:cs="Courier New"/>
      <w:lang w:val="ru-RU"/>
    </w:rPr>
  </w:style>
  <w:style w:type="paragraph" w:styleId="2f3">
    <w:name w:val="envelope return"/>
    <w:basedOn w:val="a3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4"/>
    <w:rsid w:val="00444104"/>
    <w:rPr>
      <w:i/>
      <w:iCs/>
      <w:lang w:val="ru-RU"/>
    </w:rPr>
  </w:style>
  <w:style w:type="character" w:styleId="HTML1">
    <w:name w:val="HTML Variable"/>
    <w:basedOn w:val="a4"/>
    <w:rsid w:val="00444104"/>
    <w:rPr>
      <w:i/>
      <w:iCs/>
      <w:lang w:val="ru-RU"/>
    </w:rPr>
  </w:style>
  <w:style w:type="character" w:styleId="HTML2">
    <w:name w:val="HTML Typewriter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affffffb">
    <w:name w:val="Salutation"/>
    <w:basedOn w:val="a3"/>
    <w:next w:val="a3"/>
    <w:link w:val="affffffc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c">
    <w:name w:val="Приветствие Знак"/>
    <w:basedOn w:val="a4"/>
    <w:link w:val="affffffb"/>
    <w:rsid w:val="00444104"/>
    <w:rPr>
      <w:rFonts w:ascii="Arial" w:eastAsia="Times New Roman" w:hAnsi="Arial" w:cs="Arial"/>
      <w:spacing w:val="-5"/>
      <w:lang w:eastAsia="en-US"/>
    </w:rPr>
  </w:style>
  <w:style w:type="paragraph" w:styleId="affffffd">
    <w:name w:val="Closing"/>
    <w:basedOn w:val="a3"/>
    <w:link w:val="affffffe"/>
    <w:rsid w:val="00444104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e">
    <w:name w:val="Прощание Знак"/>
    <w:basedOn w:val="a4"/>
    <w:link w:val="affffffd"/>
    <w:rsid w:val="00444104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3"/>
    <w:link w:val="HTML4"/>
    <w:rsid w:val="00444104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4"/>
    <w:link w:val="HTML3"/>
    <w:rsid w:val="00444104"/>
    <w:rPr>
      <w:rFonts w:ascii="Courier New" w:eastAsia="Times New Roman" w:hAnsi="Courier New" w:cs="Courier New"/>
      <w:spacing w:val="-5"/>
      <w:lang w:eastAsia="en-US"/>
    </w:rPr>
  </w:style>
  <w:style w:type="paragraph" w:styleId="afffffff">
    <w:name w:val="E-mail Signature"/>
    <w:basedOn w:val="a3"/>
    <w:link w:val="afffffff0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0">
    <w:name w:val="Электронная подпись Знак"/>
    <w:basedOn w:val="a4"/>
    <w:link w:val="afffffff"/>
    <w:rsid w:val="00444104"/>
    <w:rPr>
      <w:rFonts w:ascii="Arial" w:eastAsia="Times New Roman" w:hAnsi="Arial" w:cs="Arial"/>
      <w:spacing w:val="-5"/>
      <w:lang w:eastAsia="en-US"/>
    </w:rPr>
  </w:style>
  <w:style w:type="character" w:customStyle="1" w:styleId="1f6">
    <w:name w:val="Заголовок_1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f7">
    <w:name w:val="Стиль1"/>
    <w:basedOn w:val="a3"/>
    <w:semiHidden/>
    <w:rsid w:val="00444104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4">
    <w:name w:val="Стиль2"/>
    <w:basedOn w:val="a3"/>
    <w:next w:val="1f7"/>
    <w:semiHidden/>
    <w:rsid w:val="00444104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6"/>
    <w:rsid w:val="00444104"/>
    <w:pPr>
      <w:numPr>
        <w:numId w:val="5"/>
      </w:numPr>
    </w:pPr>
  </w:style>
  <w:style w:type="numbering" w:styleId="1ai">
    <w:name w:val="Outline List 1"/>
    <w:basedOn w:val="a6"/>
    <w:rsid w:val="00444104"/>
    <w:pPr>
      <w:numPr>
        <w:numId w:val="6"/>
      </w:numPr>
    </w:pPr>
  </w:style>
  <w:style w:type="character" w:styleId="afffffff1">
    <w:name w:val="annotation reference"/>
    <w:basedOn w:val="a4"/>
    <w:rsid w:val="00444104"/>
    <w:rPr>
      <w:sz w:val="16"/>
      <w:szCs w:val="16"/>
    </w:rPr>
  </w:style>
  <w:style w:type="paragraph" w:styleId="afffffff2">
    <w:name w:val="annotation text"/>
    <w:basedOn w:val="a3"/>
    <w:link w:val="afffffff3"/>
    <w:rsid w:val="00444104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3">
    <w:name w:val="Текст примечания Знак"/>
    <w:basedOn w:val="a4"/>
    <w:link w:val="afffffff2"/>
    <w:rsid w:val="00444104"/>
    <w:rPr>
      <w:rFonts w:eastAsia="Times New Roman"/>
    </w:rPr>
  </w:style>
  <w:style w:type="paragraph" w:styleId="afffffff4">
    <w:name w:val="annotation subject"/>
    <w:basedOn w:val="afffffff2"/>
    <w:next w:val="afffffff2"/>
    <w:link w:val="afffffff5"/>
    <w:rsid w:val="00444104"/>
    <w:rPr>
      <w:b/>
      <w:bCs/>
    </w:rPr>
  </w:style>
  <w:style w:type="character" w:customStyle="1" w:styleId="afffffff5">
    <w:name w:val="Тема примечания Знак"/>
    <w:basedOn w:val="afffffff3"/>
    <w:link w:val="afffffff4"/>
    <w:rsid w:val="00444104"/>
    <w:rPr>
      <w:b/>
      <w:bCs/>
    </w:rPr>
  </w:style>
  <w:style w:type="paragraph" w:customStyle="1" w:styleId="afffffff6">
    <w:name w:val="База заголовка"/>
    <w:basedOn w:val="a3"/>
    <w:next w:val="afd"/>
    <w:semiHidden/>
    <w:rsid w:val="00444104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7">
    <w:name w:val="Цитаты"/>
    <w:basedOn w:val="a3"/>
    <w:semiHidden/>
    <w:rsid w:val="0044410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8">
    <w:name w:val="Заголовок части"/>
    <w:basedOn w:val="a3"/>
    <w:semiHidden/>
    <w:rsid w:val="00444104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3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fffa">
    <w:name w:val="База сноски"/>
    <w:basedOn w:val="a3"/>
    <w:semiHidden/>
    <w:rsid w:val="00444104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3"/>
    <w:semiHidden/>
    <w:rsid w:val="0044410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3"/>
    <w:semiHidden/>
    <w:rsid w:val="0044410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d">
    <w:name w:val="Верхний колонтитул (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e">
    <w:name w:val="Верхний колонтитул (первый)"/>
    <w:basedOn w:val="aa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0">
    <w:name w:val="База указателя"/>
    <w:basedOn w:val="a3"/>
    <w:semiHidden/>
    <w:rsid w:val="00444104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f1">
    <w:name w:val="Вступление"/>
    <w:semiHidden/>
    <w:rsid w:val="00444104"/>
    <w:rPr>
      <w:rFonts w:ascii="Arial Black" w:hAnsi="Arial Black" w:cs="Arial Black"/>
      <w:spacing w:val="-4"/>
      <w:sz w:val="18"/>
      <w:szCs w:val="18"/>
    </w:rPr>
  </w:style>
  <w:style w:type="paragraph" w:customStyle="1" w:styleId="affffffff2">
    <w:name w:val="Заголовок таблицы"/>
    <w:basedOn w:val="a3"/>
    <w:semiHidden/>
    <w:rsid w:val="00444104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f3">
    <w:name w:val="Message Header"/>
    <w:basedOn w:val="afd"/>
    <w:link w:val="affffffff4"/>
    <w:rsid w:val="0044410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f4">
    <w:name w:val="Шапка Знак"/>
    <w:basedOn w:val="a4"/>
    <w:link w:val="affffffff3"/>
    <w:rsid w:val="00444104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5">
    <w:name w:val="Девиз"/>
    <w:basedOn w:val="a4"/>
    <w:semiHidden/>
    <w:rsid w:val="00444104"/>
    <w:rPr>
      <w:i/>
      <w:iCs/>
      <w:spacing w:val="-6"/>
      <w:sz w:val="24"/>
      <w:szCs w:val="24"/>
      <w:lang w:val="ru-RU"/>
    </w:rPr>
  </w:style>
  <w:style w:type="paragraph" w:customStyle="1" w:styleId="affffffff6">
    <w:name w:val="База оглавления"/>
    <w:basedOn w:val="a3"/>
    <w:semiHidden/>
    <w:rsid w:val="0044410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3"/>
    <w:link w:val="HTML6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4"/>
    <w:link w:val="HTML5"/>
    <w:rsid w:val="00444104"/>
    <w:rPr>
      <w:rFonts w:ascii="Arial" w:eastAsia="Times New Roman" w:hAnsi="Arial" w:cs="Arial"/>
      <w:i/>
      <w:iCs/>
      <w:spacing w:val="-5"/>
      <w:lang w:eastAsia="en-US"/>
    </w:rPr>
  </w:style>
  <w:style w:type="paragraph" w:styleId="affffffff7">
    <w:name w:val="envelope address"/>
    <w:basedOn w:val="a3"/>
    <w:rsid w:val="0044410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4"/>
    <w:rsid w:val="00444104"/>
    <w:rPr>
      <w:lang w:val="ru-RU"/>
    </w:rPr>
  </w:style>
  <w:style w:type="paragraph" w:styleId="affffffff8">
    <w:name w:val="Date"/>
    <w:basedOn w:val="a3"/>
    <w:next w:val="a3"/>
    <w:link w:val="affffffff9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9">
    <w:name w:val="Дата Знак"/>
    <w:basedOn w:val="a4"/>
    <w:link w:val="affffffff8"/>
    <w:rsid w:val="00444104"/>
    <w:rPr>
      <w:rFonts w:ascii="Arial" w:eastAsia="Times New Roman" w:hAnsi="Arial" w:cs="Arial"/>
      <w:spacing w:val="-5"/>
      <w:lang w:eastAsia="en-US"/>
    </w:rPr>
  </w:style>
  <w:style w:type="paragraph" w:styleId="affffffffa">
    <w:name w:val="Note Heading"/>
    <w:basedOn w:val="a3"/>
    <w:next w:val="a3"/>
    <w:link w:val="affffffffb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b">
    <w:name w:val="Заголовок записки Знак"/>
    <w:basedOn w:val="a4"/>
    <w:link w:val="affffffffa"/>
    <w:rsid w:val="00444104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2f5">
    <w:name w:val="Body Text First Indent 2"/>
    <w:basedOn w:val="af2"/>
    <w:link w:val="2f6"/>
    <w:rsid w:val="0044410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6">
    <w:name w:val="Красная строка 2 Знак"/>
    <w:basedOn w:val="af3"/>
    <w:link w:val="2f5"/>
    <w:rsid w:val="00444104"/>
    <w:rPr>
      <w:rFonts w:ascii="Arial" w:hAnsi="Arial" w:cs="Arial"/>
      <w:spacing w:val="-5"/>
      <w:lang w:eastAsia="en-US"/>
    </w:rPr>
  </w:style>
  <w:style w:type="character" w:styleId="HTMLa">
    <w:name w:val="HTML Cite"/>
    <w:basedOn w:val="a4"/>
    <w:rsid w:val="00444104"/>
    <w:rPr>
      <w:i/>
      <w:iCs/>
      <w:lang w:val="ru-RU"/>
    </w:rPr>
  </w:style>
  <w:style w:type="paragraph" w:customStyle="1" w:styleId="Caption">
    <w:name w:val="Caption"/>
    <w:basedOn w:val="a3"/>
    <w:semiHidden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8">
    <w:name w:val="Цитата1"/>
    <w:basedOn w:val="a3"/>
    <w:semiHidden/>
    <w:rsid w:val="00444104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9">
    <w:name w:val="Марки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a">
    <w:name w:val="Нуме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rsid w:val="00444104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Elegant"/>
    <w:basedOn w:val="a5"/>
    <w:rsid w:val="00444104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Subtle 1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rsid w:val="00444104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Classic 1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rsid w:val="00444104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3D effects 1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5"/>
    <w:rsid w:val="0044410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Simple 1"/>
    <w:basedOn w:val="a5"/>
    <w:rsid w:val="00444104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">
    <w:name w:val="Table Grid 1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5"/>
    <w:rsid w:val="00444104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rsid w:val="00444104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444104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444104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d">
    <w:name w:val="Table Contemporary"/>
    <w:basedOn w:val="a5"/>
    <w:rsid w:val="00444104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e">
    <w:name w:val="Table Professional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6"/>
    <w:rsid w:val="00444104"/>
    <w:pPr>
      <w:numPr>
        <w:numId w:val="22"/>
      </w:numPr>
    </w:pPr>
  </w:style>
  <w:style w:type="table" w:styleId="1ff0">
    <w:name w:val="Table Columns 1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rsid w:val="00444104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rsid w:val="00444104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rsid w:val="00444104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rsid w:val="00444104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">
    <w:name w:val="Table Theme"/>
    <w:basedOn w:val="a5"/>
    <w:rsid w:val="00444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5"/>
    <w:rsid w:val="00444104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5"/>
    <w:rsid w:val="00444104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rsid w:val="00444104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2">
    <w:name w:val="Заголовок_1"/>
    <w:semiHidden/>
    <w:rsid w:val="00444104"/>
    <w:rPr>
      <w:caps/>
    </w:rPr>
  </w:style>
  <w:style w:type="character" w:customStyle="1" w:styleId="1ff3">
    <w:name w:val="Маркированный_1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0">
    <w:name w:val="Подчеркнутый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paragraph" w:customStyle="1" w:styleId="1ff4">
    <w:name w:val="текст 1"/>
    <w:basedOn w:val="a3"/>
    <w:next w:val="a3"/>
    <w:semiHidden/>
    <w:rsid w:val="0044410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1">
    <w:name w:val="Заголовок таблици"/>
    <w:basedOn w:val="1ff4"/>
    <w:semiHidden/>
    <w:rsid w:val="00444104"/>
    <w:rPr>
      <w:sz w:val="22"/>
    </w:rPr>
  </w:style>
  <w:style w:type="paragraph" w:customStyle="1" w:styleId="afffffffff2">
    <w:name w:val="Номер таблици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fff3">
    <w:name w:val="Приложение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4">
    <w:name w:val="Обычный по таблице"/>
    <w:basedOn w:val="a3"/>
    <w:semiHidden/>
    <w:rsid w:val="004441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numbering" w:customStyle="1" w:styleId="1ff5">
    <w:name w:val="Нет списка1"/>
    <w:next w:val="a6"/>
    <w:semiHidden/>
    <w:rsid w:val="00444104"/>
  </w:style>
  <w:style w:type="character" w:customStyle="1" w:styleId="1ff6">
    <w:name w:val="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7">
    <w:name w:val="Маркированный_1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paragraph" w:customStyle="1" w:styleId="xl23">
    <w:name w:val="xl23"/>
    <w:basedOn w:val="a3"/>
    <w:semiHidden/>
    <w:rsid w:val="004441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6"/>
    <w:next w:val="111111"/>
    <w:semiHidden/>
    <w:rsid w:val="00444104"/>
    <w:pPr>
      <w:numPr>
        <w:numId w:val="7"/>
      </w:numPr>
    </w:pPr>
  </w:style>
  <w:style w:type="numbering" w:customStyle="1" w:styleId="1ai1">
    <w:name w:val="1 / a / i1"/>
    <w:basedOn w:val="a6"/>
    <w:next w:val="1ai"/>
    <w:semiHidden/>
    <w:rsid w:val="00444104"/>
    <w:pPr>
      <w:numPr>
        <w:numId w:val="12"/>
      </w:numPr>
    </w:pPr>
  </w:style>
  <w:style w:type="numbering" w:customStyle="1" w:styleId="10">
    <w:name w:val="Статья / Раздел1"/>
    <w:basedOn w:val="a6"/>
    <w:next w:val="a"/>
    <w:semiHidden/>
    <w:rsid w:val="00444104"/>
    <w:pPr>
      <w:numPr>
        <w:numId w:val="13"/>
      </w:numPr>
    </w:pPr>
  </w:style>
  <w:style w:type="character" w:customStyle="1" w:styleId="3f1">
    <w:name w:val="Знак3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character" w:customStyle="1" w:styleId="afffffffff5">
    <w:name w:val="Подчеркнутый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e">
    <w:name w:val="Знак2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9">
    <w:name w:val="Подчеркнутый 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a">
    <w:name w:val="Знак1 Знак Знак"/>
    <w:basedOn w:val="a4"/>
    <w:semiHidden/>
    <w:rsid w:val="00444104"/>
    <w:rPr>
      <w:sz w:val="24"/>
      <w:szCs w:val="24"/>
      <w:lang w:val="ru-RU" w:eastAsia="ru-RU" w:bidi="ar-SA"/>
    </w:rPr>
  </w:style>
  <w:style w:type="numbering" w:customStyle="1" w:styleId="2ff">
    <w:name w:val="Нет списка2"/>
    <w:next w:val="a6"/>
    <w:semiHidden/>
    <w:rsid w:val="00444104"/>
  </w:style>
  <w:style w:type="numbering" w:customStyle="1" w:styleId="1111112">
    <w:name w:val="1 / 1.1 / 1.1.12"/>
    <w:basedOn w:val="a6"/>
    <w:next w:val="111111"/>
    <w:semiHidden/>
    <w:rsid w:val="00444104"/>
    <w:pPr>
      <w:numPr>
        <w:numId w:val="9"/>
      </w:numPr>
    </w:pPr>
  </w:style>
  <w:style w:type="numbering" w:customStyle="1" w:styleId="1ai2">
    <w:name w:val="1 / a / i2"/>
    <w:basedOn w:val="a6"/>
    <w:next w:val="1ai"/>
    <w:semiHidden/>
    <w:rsid w:val="00444104"/>
    <w:pPr>
      <w:numPr>
        <w:numId w:val="10"/>
      </w:numPr>
    </w:pPr>
  </w:style>
  <w:style w:type="numbering" w:customStyle="1" w:styleId="2">
    <w:name w:val="Статья / Раздел2"/>
    <w:basedOn w:val="a6"/>
    <w:next w:val="a"/>
    <w:semiHidden/>
    <w:rsid w:val="00444104"/>
    <w:pPr>
      <w:numPr>
        <w:numId w:val="11"/>
      </w:numPr>
    </w:pPr>
  </w:style>
  <w:style w:type="paragraph" w:customStyle="1" w:styleId="S34">
    <w:name w:val="S_Нмерованный_3"/>
    <w:basedOn w:val="3"/>
    <w:link w:val="S35"/>
    <w:autoRedefine/>
    <w:rsid w:val="00444104"/>
    <w:pPr>
      <w:keepNext w:val="0"/>
      <w:keepLines w:val="0"/>
      <w:spacing w:before="0" w:line="360" w:lineRule="auto"/>
      <w:jc w:val="center"/>
    </w:pPr>
    <w:rPr>
      <w:rFonts w:ascii="Times New Roman" w:hAnsi="Times New Roman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basedOn w:val="a4"/>
    <w:link w:val="S4"/>
    <w:rsid w:val="00444104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e">
    <w:name w:val="S_Титульный"/>
    <w:basedOn w:val="afffffffb"/>
    <w:rsid w:val="0044410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basedOn w:val="a4"/>
    <w:semiHidden/>
    <w:rsid w:val="00444104"/>
  </w:style>
  <w:style w:type="character" w:customStyle="1" w:styleId="S35">
    <w:name w:val="S_Нмерованный_3 Знак Знак"/>
    <w:basedOn w:val="afffc"/>
    <w:link w:val="S34"/>
    <w:rsid w:val="00444104"/>
    <w:rPr>
      <w:rFonts w:eastAsia="Times New Roman"/>
      <w:sz w:val="24"/>
      <w:szCs w:val="24"/>
    </w:rPr>
  </w:style>
  <w:style w:type="character" w:customStyle="1" w:styleId="1ffb">
    <w:name w:val="Заголовок_1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3"/>
    <w:autoRedefine/>
    <w:semiHidden/>
    <w:rsid w:val="00444104"/>
    <w:pPr>
      <w:numPr>
        <w:numId w:val="15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6">
    <w:name w:val="Заголовок таблицы + Обычный"/>
    <w:basedOn w:val="a3"/>
    <w:link w:val="afffffffff7"/>
    <w:autoRedefine/>
    <w:semiHidden/>
    <w:rsid w:val="00444104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3f2">
    <w:name w:val="Знак3 Знак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444104"/>
    <w:pPr>
      <w:numPr>
        <w:numId w:val="14"/>
      </w:numPr>
    </w:pPr>
    <w:rPr>
      <w:lang w:val="en-US"/>
    </w:rPr>
  </w:style>
  <w:style w:type="character" w:customStyle="1" w:styleId="afffffffff7">
    <w:name w:val="Заголовок таблицы + Обычный Знак"/>
    <w:basedOn w:val="a4"/>
    <w:link w:val="afffffffff6"/>
    <w:semiHidden/>
    <w:rsid w:val="00444104"/>
    <w:rPr>
      <w:rFonts w:eastAsia="Times New Roman"/>
      <w:sz w:val="24"/>
      <w:szCs w:val="24"/>
      <w:u w:val="single"/>
    </w:rPr>
  </w:style>
  <w:style w:type="character" w:customStyle="1" w:styleId="afffffffff8">
    <w:name w:val="Обычный в таблице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9">
    <w:name w:val="Подчеркнутый Знак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c">
    <w:name w:val="Маркированный_1 Знак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f0">
    <w:name w:val="Знак2 Знак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d">
    <w:name w:val="Заголовок_1 Знак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afffffffffa">
    <w:name w:val="В таблице"/>
    <w:basedOn w:val="a3"/>
    <w:semiHidden/>
    <w:rsid w:val="00444104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">
    <w:name w:val="S_Обычный с подчеркиванием"/>
    <w:basedOn w:val="a3"/>
    <w:link w:val="Sf0"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4"/>
    <w:link w:val="Sf"/>
    <w:rsid w:val="00444104"/>
    <w:rPr>
      <w:rFonts w:eastAsia="Times New Roman"/>
      <w:sz w:val="24"/>
      <w:szCs w:val="24"/>
      <w:u w:val="single"/>
    </w:rPr>
  </w:style>
  <w:style w:type="paragraph" w:customStyle="1" w:styleId="S0">
    <w:name w:val="S_рисунок"/>
    <w:basedOn w:val="a3"/>
    <w:rsid w:val="00444104"/>
    <w:pPr>
      <w:numPr>
        <w:numId w:val="16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b">
    <w:name w:val="_Обычный"/>
    <w:basedOn w:val="a3"/>
    <w:semiHidden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e">
    <w:name w:val="Заголов1"/>
    <w:basedOn w:val="ConsPlusTitle"/>
    <w:semiHidden/>
    <w:rsid w:val="0044410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rsid w:val="0044410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lang w:eastAsia="ru-RU"/>
    </w:rPr>
  </w:style>
  <w:style w:type="paragraph" w:customStyle="1" w:styleId="S2">
    <w:name w:val="S_Нумерованный_2"/>
    <w:basedOn w:val="a3"/>
    <w:autoRedefine/>
    <w:rsid w:val="00444104"/>
    <w:pPr>
      <w:numPr>
        <w:ilvl w:val="2"/>
        <w:numId w:val="17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444104"/>
    <w:pPr>
      <w:widowControl/>
      <w:numPr>
        <w:numId w:val="18"/>
      </w:numPr>
      <w:spacing w:line="360" w:lineRule="auto"/>
      <w:jc w:val="both"/>
    </w:pPr>
    <w:rPr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444104"/>
    <w:pPr>
      <w:widowControl w:val="0"/>
      <w:numPr>
        <w:numId w:val="21"/>
      </w:numPr>
      <w:spacing w:line="360" w:lineRule="auto"/>
    </w:pPr>
    <w:rPr>
      <w:i/>
      <w:color w:val="000000"/>
    </w:rPr>
  </w:style>
  <w:style w:type="character" w:customStyle="1" w:styleId="S310">
    <w:name w:val="S_Нумерованный_3.1 Знак Знак"/>
    <w:basedOn w:val="S6"/>
    <w:link w:val="S31"/>
    <w:rsid w:val="00444104"/>
    <w:rPr>
      <w:i/>
      <w:color w:val="000000"/>
    </w:rPr>
  </w:style>
  <w:style w:type="paragraph" w:customStyle="1" w:styleId="S30">
    <w:name w:val="S_Заголовок_Текста3"/>
    <w:basedOn w:val="S34"/>
    <w:autoRedefine/>
    <w:rsid w:val="00444104"/>
    <w:pPr>
      <w:numPr>
        <w:ilvl w:val="2"/>
        <w:numId w:val="19"/>
      </w:numPr>
      <w:tabs>
        <w:tab w:val="clear" w:pos="567"/>
        <w:tab w:val="num" w:pos="720"/>
      </w:tabs>
      <w:ind w:left="720" w:hanging="720"/>
    </w:pPr>
    <w:rPr>
      <w:u w:val="single"/>
    </w:rPr>
  </w:style>
  <w:style w:type="character" w:customStyle="1" w:styleId="ConsNormal0">
    <w:name w:val="ConsNormal Знак"/>
    <w:basedOn w:val="a4"/>
    <w:link w:val="ConsNormal"/>
    <w:rsid w:val="00444104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rsid w:val="00444104"/>
    <w:rPr>
      <w:sz w:val="24"/>
      <w:szCs w:val="24"/>
    </w:rPr>
  </w:style>
  <w:style w:type="character" w:customStyle="1" w:styleId="Sf2">
    <w:name w:val="S_Нумерованный Знак Знак"/>
    <w:basedOn w:val="S22"/>
    <w:link w:val="Sf1"/>
    <w:rsid w:val="00444104"/>
    <w:rPr>
      <w:b/>
      <w:i/>
      <w:sz w:val="28"/>
      <w:szCs w:val="28"/>
    </w:rPr>
  </w:style>
  <w:style w:type="paragraph" w:customStyle="1" w:styleId="S">
    <w:name w:val="S_Список литературы"/>
    <w:basedOn w:val="S5"/>
    <w:autoRedefine/>
    <w:rsid w:val="00444104"/>
    <w:pPr>
      <w:widowControl w:val="0"/>
      <w:numPr>
        <w:numId w:val="20"/>
      </w:numPr>
      <w:spacing w:line="360" w:lineRule="auto"/>
    </w:pPr>
    <w:rPr>
      <w:rFonts w:cs="Arial"/>
      <w:i/>
      <w:color w:val="000000"/>
    </w:rPr>
  </w:style>
  <w:style w:type="character" w:customStyle="1" w:styleId="apple-converted-space">
    <w:name w:val="apple-converted-space"/>
    <w:basedOn w:val="a4"/>
    <w:rsid w:val="002C73B5"/>
  </w:style>
  <w:style w:type="paragraph" w:customStyle="1" w:styleId="3f3">
    <w:name w:val="Обычный3"/>
    <w:rsid w:val="00455EA0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customStyle="1" w:styleId="zagc-0">
    <w:name w:val="zagc-0"/>
    <w:basedOn w:val="a3"/>
    <w:rsid w:val="008F423B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Sweet">
    <w:name w:val="Sweet_основной текст"/>
    <w:basedOn w:val="a3"/>
    <w:link w:val="Sweet0"/>
    <w:rsid w:val="008220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weet0">
    <w:name w:val="Sweet_основной текст Знак"/>
    <w:basedOn w:val="a4"/>
    <w:link w:val="Sweet"/>
    <w:rsid w:val="0082202D"/>
    <w:rPr>
      <w:rFonts w:eastAsia="Times New Roman"/>
      <w:sz w:val="28"/>
      <w:szCs w:val="28"/>
    </w:rPr>
  </w:style>
  <w:style w:type="paragraph" w:customStyle="1" w:styleId="Sweet1">
    <w:name w:val="Sweet_заголовок"/>
    <w:basedOn w:val="a3"/>
    <w:rsid w:val="003D1AED"/>
    <w:pPr>
      <w:spacing w:before="240" w:after="24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PA_1_0_S5/Documents/jsp/Detail_default.jsp?category=1112178611292&amp;elementId=114009552581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58;&#1072;&#1085;&#1103;\2014\&#1057;&#1077;&#1074;&#1077;&#1088;&#1085;&#1099;&#1081;%20&#1088;&#1072;&#1081;&#1086;&#1085;\&#1041;&#1080;&#1072;&#1079;&#1080;&#1085;&#1089;&#1082;&#1080;&#1081;\&#1056;&#1072;&#1089;&#1095;&#1077;&#1090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8;&#1072;&#1085;&#1103;\2014\&#1057;&#1077;&#1074;&#1077;&#1088;&#1085;&#1099;&#1081;%20&#1088;&#1072;&#1081;&#1086;&#1085;\&#1041;&#1080;&#1072;&#1079;&#1080;&#1085;&#1089;&#1082;&#1080;&#1081;\&#1056;&#1072;&#1089;&#1095;&#1077;&#1090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160349854227495"/>
          <c:y val="0.13000015869159998"/>
          <c:w val="0.76822157434402538"/>
          <c:h val="0.78500095825312444"/>
        </c:manualLayout>
      </c:layout>
      <c:lineChart>
        <c:grouping val="standard"/>
        <c:ser>
          <c:idx val="0"/>
          <c:order val="0"/>
          <c:spPr>
            <a:ln w="38100">
              <a:solidFill>
                <a:srgbClr val="3366FF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164299877362479E-2"/>
                  <c:y val="-4.216246719160129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8050865912503351E-2"/>
                  <c:y val="1.309580052493438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1713524892357868E-2"/>
                  <c:y val="-3.936666666666667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1563609134011079E-2"/>
                  <c:y val="2.326246719160099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083557786717855E-2"/>
                  <c:y val="-3.756272965879262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2790289860055742E-2"/>
                  <c:y val="-2.747506561679804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9259399343640993E-2"/>
                  <c:y val="-3.836272965879263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1338162424020278E-2"/>
                  <c:y val="-3.715433070866151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2358880904079214E-2"/>
                  <c:y val="3.791679790026249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8344622861006998E-2"/>
                  <c:y val="-3.8950131233595787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9169694399553768E-2"/>
                  <c:y val="3.838740157480324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Лист2!$A$4:$A$15</c:f>
              <c:numCache>
                <c:formatCode>General</c:formatCode>
                <c:ptCount val="1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</c:numCache>
            </c:numRef>
          </c:cat>
          <c:val>
            <c:numRef>
              <c:f>Лист2!$B$4:$B$15</c:f>
              <c:numCache>
                <c:formatCode>General</c:formatCode>
                <c:ptCount val="12"/>
                <c:pt idx="0">
                  <c:v>580</c:v>
                </c:pt>
                <c:pt idx="1">
                  <c:v>533</c:v>
                </c:pt>
                <c:pt idx="2">
                  <c:v>538</c:v>
                </c:pt>
                <c:pt idx="3">
                  <c:v>535</c:v>
                </c:pt>
                <c:pt idx="4">
                  <c:v>536</c:v>
                </c:pt>
                <c:pt idx="5">
                  <c:v>534</c:v>
                </c:pt>
                <c:pt idx="6">
                  <c:v>534</c:v>
                </c:pt>
                <c:pt idx="7">
                  <c:v>526</c:v>
                </c:pt>
                <c:pt idx="8">
                  <c:v>505</c:v>
                </c:pt>
                <c:pt idx="9">
                  <c:v>500</c:v>
                </c:pt>
                <c:pt idx="10">
                  <c:v>469</c:v>
                </c:pt>
                <c:pt idx="11">
                  <c:v>487</c:v>
                </c:pt>
              </c:numCache>
            </c:numRef>
          </c:val>
          <c:smooth val="1"/>
        </c:ser>
        <c:marker val="1"/>
        <c:axId val="66628608"/>
        <c:axId val="66646784"/>
      </c:lineChart>
      <c:catAx>
        <c:axId val="66628608"/>
        <c:scaling>
          <c:orientation val="minMax"/>
        </c:scaling>
        <c:axPos val="b"/>
        <c:numFmt formatCode="General" sourceLinked="1"/>
        <c:tickLblPos val="nextTo"/>
        <c:spPr>
          <a:ln w="22225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646784"/>
        <c:crosses val="autoZero"/>
        <c:auto val="1"/>
        <c:lblAlgn val="ctr"/>
        <c:lblOffset val="100"/>
      </c:catAx>
      <c:valAx>
        <c:axId val="66646784"/>
        <c:scaling>
          <c:orientation val="minMax"/>
        </c:scaling>
        <c:axPos val="l"/>
        <c:majorGridlines/>
        <c:numFmt formatCode="General" sourceLinked="1"/>
        <c:tickLblPos val="nextTo"/>
        <c:spPr>
          <a:solidFill>
            <a:schemeClr val="bg1"/>
          </a:solidFill>
          <a:ln w="22225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628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213876355343222"/>
          <c:y val="1.6766908713069954E-2"/>
          <c:w val="0.85566651729509691"/>
          <c:h val="0.8220807312878996"/>
        </c:manualLayout>
      </c:layout>
      <c:barChart>
        <c:barDir val="col"/>
        <c:grouping val="clustered"/>
        <c:ser>
          <c:idx val="0"/>
          <c:order val="0"/>
          <c:tx>
            <c:v>Естественный прирост/ убыль населения, чел.</c:v>
          </c:tx>
          <c:spPr>
            <a:solidFill>
              <a:srgbClr val="99FF66"/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dLbls>
            <c:dLbl>
              <c:idx val="0"/>
              <c:layout>
                <c:manualLayout>
                  <c:x val="-3.0554326776568658E-3"/>
                  <c:y val="9.808224772818672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6044806196978046E-3"/>
                  <c:y val="6.003711778590611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9301955233124012E-3"/>
                  <c:y val="-1.164321279062085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1333470956580146E-4"/>
                  <c:y val="7.1571259542213984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2843492877997083E-3"/>
                  <c:y val="-1.4155210003784398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5.4516500044236435E-3"/>
                  <c:y val="5.943194171666758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9357004531736903E-3"/>
                  <c:y val="1.3206724445485568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3.8204213237390291E-3"/>
                  <c:y val="-1.058397448602683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7624131253256475E-3"/>
                  <c:y val="8.7160729622755935E-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4.3728803562476035E-3"/>
                  <c:y val="-3.8240448776854896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8943107181916885"/>
                  <c:y val="0.38933434722486476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Лист3!$C$4:$L$4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Лист3!$C$1:$L$1</c:f>
              <c:numCache>
                <c:formatCode>General</c:formatCode>
                <c:ptCount val="10"/>
                <c:pt idx="0">
                  <c:v>-5</c:v>
                </c:pt>
                <c:pt idx="1">
                  <c:v>-6</c:v>
                </c:pt>
                <c:pt idx="2">
                  <c:v>-3</c:v>
                </c:pt>
                <c:pt idx="3">
                  <c:v>-5</c:v>
                </c:pt>
                <c:pt idx="4">
                  <c:v>-9</c:v>
                </c:pt>
                <c:pt idx="5">
                  <c:v>-1</c:v>
                </c:pt>
                <c:pt idx="6">
                  <c:v>1</c:v>
                </c:pt>
                <c:pt idx="7">
                  <c:v>-8</c:v>
                </c:pt>
                <c:pt idx="8">
                  <c:v>-4</c:v>
                </c:pt>
                <c:pt idx="9">
                  <c:v>-1</c:v>
                </c:pt>
              </c:numCache>
            </c:numRef>
          </c:val>
        </c:ser>
        <c:ser>
          <c:idx val="1"/>
          <c:order val="1"/>
          <c:tx>
            <c:v>Миграционный прирост/ убыль населения, чел.</c:v>
          </c:tx>
          <c:spPr>
            <a:solidFill>
              <a:srgbClr val="0000B8"/>
            </a:solidFill>
          </c:spPr>
          <c:dLbls>
            <c:dLbl>
              <c:idx val="0"/>
              <c:layout>
                <c:manualLayout>
                  <c:x val="7.0797330109017621E-4"/>
                  <c:y val="1.401130350697009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5.1412112811741542E-4"/>
                  <c:y val="1.0502531577145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1903624406499949E-5"/>
                  <c:y val="9.2969843300480352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3.5034946474392094E-4"/>
                  <c:y val="1.6031520087449076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4.6240346961468354E-3"/>
                  <c:y val="3.3075708633928495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2946354620992742E-2"/>
                  <c:y val="1.788117475745194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4987761361290511E-2"/>
                  <c:y val="3.150447155203997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2218978245696821E-3"/>
                  <c:y val="3.5455293488771754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1749781277340341E-2"/>
                  <c:y val="1.0571241523871259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1098331809647401E-3"/>
                  <c:y val="2.7760259944623485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Лист3!$C$4:$L$4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Лист3!$C$2:$L$2</c:f>
              <c:numCache>
                <c:formatCode>General</c:formatCode>
                <c:ptCount val="10"/>
                <c:pt idx="0">
                  <c:v>10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-7</c:v>
                </c:pt>
                <c:pt idx="6">
                  <c:v>-22</c:v>
                </c:pt>
                <c:pt idx="7">
                  <c:v>3</c:v>
                </c:pt>
                <c:pt idx="8">
                  <c:v>-27</c:v>
                </c:pt>
                <c:pt idx="9">
                  <c:v>19</c:v>
                </c:pt>
              </c:numCache>
            </c:numRef>
          </c:val>
        </c:ser>
        <c:axId val="77888128"/>
        <c:axId val="77902208"/>
      </c:barChart>
      <c:lineChart>
        <c:grouping val="standard"/>
        <c:ser>
          <c:idx val="2"/>
          <c:order val="2"/>
          <c:tx>
            <c:v>Общий прирост/ убыль населения, чел.</c:v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5.0296578096277293E-2"/>
                  <c:y val="-9.5948875955723292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7.7673577319688991E-2"/>
                  <c:y val="-9.4795702024661581E-3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5528915627119644E-2"/>
                  <c:y val="-1.51173895025135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0586963146460841E-3"/>
                  <c:y val="4.119233379580411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3897686946435435E-2"/>
                  <c:y val="-1.692787257428056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596822869051481E-2"/>
                  <c:y val="3.911157558394456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5717066265593204E-2"/>
                  <c:y val="4.273998930911690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6.5821266723682008E-3"/>
                  <c:y val="2.049430320065833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2505054644445315E-2"/>
                  <c:y val="3.2884412405228061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5.6509677863300793E-2"/>
                  <c:y val="-1.2648876556334361E-3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86585537715831884"/>
                  <c:y val="0.55733478472599973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Лист3!$C$4:$L$4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Лист3!$C$3:$L$3</c:f>
              <c:numCache>
                <c:formatCode>General</c:formatCode>
                <c:ptCount val="10"/>
                <c:pt idx="0">
                  <c:v>5</c:v>
                </c:pt>
                <c:pt idx="1">
                  <c:v>-3</c:v>
                </c:pt>
                <c:pt idx="2">
                  <c:v>1</c:v>
                </c:pt>
                <c:pt idx="3">
                  <c:v>-2</c:v>
                </c:pt>
                <c:pt idx="4">
                  <c:v>0</c:v>
                </c:pt>
                <c:pt idx="5">
                  <c:v>-8</c:v>
                </c:pt>
                <c:pt idx="6">
                  <c:v>-21</c:v>
                </c:pt>
                <c:pt idx="7">
                  <c:v>-5</c:v>
                </c:pt>
                <c:pt idx="8">
                  <c:v>-31</c:v>
                </c:pt>
                <c:pt idx="9">
                  <c:v>18</c:v>
                </c:pt>
              </c:numCache>
            </c:numRef>
          </c:val>
          <c:smooth val="1"/>
        </c:ser>
        <c:marker val="1"/>
        <c:axId val="77888128"/>
        <c:axId val="77902208"/>
      </c:lineChart>
      <c:catAx>
        <c:axId val="77888128"/>
        <c:scaling>
          <c:orientation val="minMax"/>
        </c:scaling>
        <c:axPos val="b"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902208"/>
        <c:crosses val="autoZero"/>
        <c:auto val="1"/>
        <c:lblAlgn val="ctr"/>
        <c:lblOffset val="100"/>
      </c:catAx>
      <c:valAx>
        <c:axId val="77902208"/>
        <c:scaling>
          <c:orientation val="minMax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888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4552845528455292E-2"/>
          <c:y val="0.8533355730533686"/>
          <c:w val="0.87805048759149262"/>
          <c:h val="0.13866694663167101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0.01469</cdr:x>
      <cdr:y>0.00441</cdr:y>
    </cdr:from>
    <cdr:to>
      <cdr:x>0.27182</cdr:x>
      <cdr:y>0.1001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6132" y="16789"/>
          <a:ext cx="1682575" cy="3645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>
          <a:spAutoFit/>
        </a:bodyPr>
        <a:lstStyle xmlns:a="http://schemas.openxmlformats.org/drawingml/2006/main"/>
        <a:p xmlns:a="http://schemas.openxmlformats.org/drawingml/2006/main">
          <a:r>
            <a:rPr lang="ru-RU" sz="1000" baseline="0">
              <a:latin typeface="Times New Roman" pitchFamily="18" charset="0"/>
              <a:cs typeface="Times New Roman" pitchFamily="18" charset="0"/>
            </a:rPr>
            <a:t>Численность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>
              <a:latin typeface="Times New Roman" pitchFamily="18" charset="0"/>
              <a:cs typeface="Times New Roman" pitchFamily="18" charset="0"/>
            </a:rPr>
            <a:t>населения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, </a:t>
          </a:r>
        </a:p>
        <a:p xmlns:a="http://schemas.openxmlformats.org/drawingml/2006/main"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человек</a:t>
          </a:r>
        </a:p>
      </cdr:txBody>
    </cdr:sp>
  </cdr:relSizeAnchor>
  <cdr:relSizeAnchor xmlns:cdr="http://schemas.openxmlformats.org/drawingml/2006/chartDrawing">
    <cdr:from>
      <cdr:x>0.92053</cdr:x>
      <cdr:y>0.91832</cdr:y>
    </cdr:from>
    <cdr:to>
      <cdr:x>0.99902</cdr:x>
      <cdr:y>0.98508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36224" y="3256666"/>
          <a:ext cx="488788" cy="2471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aseline="0">
              <a:latin typeface="Times New Roman" pitchFamily="18" charset="0"/>
              <a:cs typeface="Times New Roman" pitchFamily="18" charset="0"/>
            </a:rPr>
            <a:t>Годы</a:t>
          </a:r>
          <a:endParaRPr lang="ru-RU" sz="105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330F-FA41-4AB0-9DF1-A4AAAA0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53</Pages>
  <Words>11693</Words>
  <Characters>66652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78189</CharactersWithSpaces>
  <SharedDoc>false</SharedDoc>
  <HLinks>
    <vt:vector size="6" baseType="variant">
      <vt:variant>
        <vt:i4>4653082</vt:i4>
      </vt:variant>
      <vt:variant>
        <vt:i4>153</vt:i4>
      </vt:variant>
      <vt:variant>
        <vt:i4>0</vt:i4>
      </vt:variant>
      <vt:variant>
        <vt:i4>5</vt:i4>
      </vt:variant>
      <vt:variant>
        <vt:lpwstr>http://www.rubricon.com/partner.asp?aid=%7BEA41E9E6-3EBB-45F9-93BC-BF58D64F2EDE%7D&amp;ext=0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Нестёркин Алексей</cp:lastModifiedBy>
  <cp:revision>18</cp:revision>
  <cp:lastPrinted>2014-02-28T03:04:00Z</cp:lastPrinted>
  <dcterms:created xsi:type="dcterms:W3CDTF">2014-03-01T10:58:00Z</dcterms:created>
  <dcterms:modified xsi:type="dcterms:W3CDTF">2014-03-21T01:00:00Z</dcterms:modified>
</cp:coreProperties>
</file>