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9" w:rsidRDefault="00787F29" w:rsidP="00787F29">
      <w:pPr>
        <w:ind w:left="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Вестник «Биазинского сельсовета»</w:t>
      </w:r>
    </w:p>
    <w:p w:rsidR="00787F29" w:rsidRDefault="00787F29" w:rsidP="00787F29">
      <w:pPr>
        <w:ind w:left="142"/>
        <w:rPr>
          <w:b/>
          <w:i/>
          <w:sz w:val="22"/>
          <w:szCs w:val="22"/>
        </w:rPr>
      </w:pPr>
    </w:p>
    <w:p w:rsidR="00787F29" w:rsidRDefault="00787F29" w:rsidP="00787F29">
      <w:pPr>
        <w:ind w:left="14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№ 4 от 18 апреля  2014</w:t>
      </w:r>
    </w:p>
    <w:p w:rsidR="00787F29" w:rsidRDefault="00787F29" w:rsidP="00787F29">
      <w:pPr>
        <w:ind w:left="14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тираж 30 экземпляров</w:t>
      </w:r>
    </w:p>
    <w:p w:rsidR="00787F29" w:rsidRDefault="00787F29" w:rsidP="00787F29">
      <w:pPr>
        <w:ind w:left="14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Редактор Савастеева Н.В.</w:t>
      </w:r>
    </w:p>
    <w:p w:rsidR="00787F29" w:rsidRDefault="00787F29" w:rsidP="00787F29">
      <w:pPr>
        <w:ind w:left="142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телефон 32-542</w:t>
      </w:r>
    </w:p>
    <w:p w:rsidR="00787F29" w:rsidRDefault="00787F29" w:rsidP="00787F29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наш адрес с. Биаза ул. </w:t>
      </w:r>
      <w:proofErr w:type="gramStart"/>
      <w:r>
        <w:rPr>
          <w:b/>
          <w:i/>
          <w:sz w:val="22"/>
          <w:szCs w:val="22"/>
        </w:rPr>
        <w:t>Бугаева</w:t>
      </w:r>
      <w:proofErr w:type="gramEnd"/>
      <w:r>
        <w:rPr>
          <w:b/>
          <w:i/>
          <w:sz w:val="22"/>
          <w:szCs w:val="22"/>
        </w:rPr>
        <w:t xml:space="preserve"> 72</w:t>
      </w:r>
      <w:r>
        <w:rPr>
          <w:sz w:val="28"/>
          <w:szCs w:val="28"/>
        </w:rPr>
        <w:t xml:space="preserve"> </w:t>
      </w:r>
    </w:p>
    <w:p w:rsidR="00787F29" w:rsidRPr="00787F29" w:rsidRDefault="00787F29" w:rsidP="00787F29">
      <w:pPr>
        <w:autoSpaceDE w:val="0"/>
        <w:autoSpaceDN w:val="0"/>
        <w:adjustRightInd w:val="0"/>
        <w:jc w:val="center"/>
      </w:pPr>
      <w:r w:rsidRPr="00787F29">
        <w:t>АДМИНИСТРАЦИЯ БИАЗИНСКОГО СЕЛЬСОВЕТА</w:t>
      </w:r>
    </w:p>
    <w:p w:rsidR="00787F29" w:rsidRPr="00787F29" w:rsidRDefault="00787F29" w:rsidP="00787F29">
      <w:pPr>
        <w:ind w:left="540" w:right="1615"/>
        <w:jc w:val="center"/>
      </w:pPr>
      <w:r w:rsidRPr="00787F29">
        <w:t xml:space="preserve">         Северного района</w:t>
      </w:r>
    </w:p>
    <w:p w:rsidR="00787F29" w:rsidRPr="00787F29" w:rsidRDefault="00787F29" w:rsidP="00787F29">
      <w:pPr>
        <w:ind w:left="540" w:right="1615"/>
        <w:jc w:val="center"/>
      </w:pPr>
      <w:r w:rsidRPr="00787F29">
        <w:t xml:space="preserve">          Новосибирской области</w:t>
      </w:r>
    </w:p>
    <w:p w:rsidR="00787F29" w:rsidRPr="00787F29" w:rsidRDefault="00787F29" w:rsidP="00787F29">
      <w:pPr>
        <w:ind w:left="540" w:right="1615"/>
        <w:jc w:val="center"/>
      </w:pPr>
    </w:p>
    <w:p w:rsidR="00787F29" w:rsidRPr="00787F29" w:rsidRDefault="00787F29" w:rsidP="00787F29">
      <w:pPr>
        <w:ind w:left="540" w:right="1615"/>
        <w:jc w:val="center"/>
      </w:pPr>
      <w:r w:rsidRPr="00787F29">
        <w:t xml:space="preserve">         </w:t>
      </w:r>
      <w:proofErr w:type="gramStart"/>
      <w:r w:rsidRPr="00787F29">
        <w:t>П</w:t>
      </w:r>
      <w:proofErr w:type="gramEnd"/>
      <w:r w:rsidRPr="00787F29">
        <w:t xml:space="preserve"> О С Т А Н О В Л Е Н И Е </w:t>
      </w:r>
    </w:p>
    <w:p w:rsidR="00787F29" w:rsidRPr="00787F29" w:rsidRDefault="00787F29" w:rsidP="00787F29">
      <w:pPr>
        <w:ind w:left="540" w:right="1615"/>
        <w:jc w:val="center"/>
      </w:pPr>
      <w:r w:rsidRPr="00787F29">
        <w:t xml:space="preserve">           </w:t>
      </w:r>
    </w:p>
    <w:p w:rsidR="00787F29" w:rsidRPr="00787F29" w:rsidRDefault="00787F29" w:rsidP="00787F29">
      <w:pPr>
        <w:tabs>
          <w:tab w:val="left" w:pos="0"/>
        </w:tabs>
        <w:ind w:right="76"/>
      </w:pPr>
      <w:r w:rsidRPr="00787F29">
        <w:t>18.04.2014                                        с. Биаза                                             №  42</w:t>
      </w:r>
    </w:p>
    <w:p w:rsidR="00787F29" w:rsidRPr="00787F29" w:rsidRDefault="00787F29" w:rsidP="00787F29">
      <w:pPr>
        <w:tabs>
          <w:tab w:val="left" w:pos="0"/>
        </w:tabs>
        <w:ind w:right="76"/>
      </w:pPr>
    </w:p>
    <w:p w:rsidR="00787F29" w:rsidRPr="00787F29" w:rsidRDefault="00787F29" w:rsidP="00787F29">
      <w:pPr>
        <w:tabs>
          <w:tab w:val="left" w:pos="0"/>
        </w:tabs>
        <w:ind w:right="76"/>
        <w:jc w:val="both"/>
      </w:pPr>
      <w:r w:rsidRPr="00787F29">
        <w:t>О введении на территории  Биазинского  сельсовета</w:t>
      </w:r>
    </w:p>
    <w:p w:rsidR="00787F29" w:rsidRPr="00787F29" w:rsidRDefault="00787F29" w:rsidP="00787F29">
      <w:pPr>
        <w:tabs>
          <w:tab w:val="left" w:pos="0"/>
        </w:tabs>
        <w:ind w:right="76"/>
        <w:jc w:val="both"/>
      </w:pPr>
      <w:r w:rsidRPr="00787F29">
        <w:t xml:space="preserve">Северного района Новосибирской области </w:t>
      </w:r>
    </w:p>
    <w:p w:rsidR="00787F29" w:rsidRPr="00787F29" w:rsidRDefault="00787F29" w:rsidP="00787F29">
      <w:pPr>
        <w:tabs>
          <w:tab w:val="left" w:pos="0"/>
        </w:tabs>
        <w:ind w:right="76"/>
        <w:jc w:val="both"/>
      </w:pPr>
      <w:r w:rsidRPr="00787F29">
        <w:t>противопожарного  режима</w:t>
      </w:r>
    </w:p>
    <w:p w:rsidR="00787F29" w:rsidRPr="00787F29" w:rsidRDefault="00787F29" w:rsidP="00787F29">
      <w:pPr>
        <w:tabs>
          <w:tab w:val="left" w:pos="0"/>
        </w:tabs>
        <w:ind w:right="76"/>
        <w:jc w:val="both"/>
      </w:pP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В целях реализации положений Федерального закона «О пожарной безопасности» от 21.12.1994 года № 69-ФЗ и установлением сухой, жаркой погоды администрация Биазинского сельсовета Северного района Новосибирской области</w:t>
      </w:r>
    </w:p>
    <w:p w:rsidR="00787F29" w:rsidRPr="00787F29" w:rsidRDefault="00787F29" w:rsidP="00787F29">
      <w:pPr>
        <w:tabs>
          <w:tab w:val="left" w:pos="0"/>
        </w:tabs>
        <w:ind w:right="76"/>
      </w:pPr>
      <w:r w:rsidRPr="00787F29">
        <w:t>ПОСТАНОВЛЯЕТ: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1. Ввести на территории Биазинского сельсовета Северного района Новосибирской области особый противопожарный режим с 21.04.2014  по 21.10.2014.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2. Запретить повсеместно в населенных пунктах муниципального образования разведение костров в неустановленных местах, сжигание мусора и бытовых отходов на подведомственной территории.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 xml:space="preserve">3. Частным домовладельцам  убрать сено от строений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787F29">
          <w:t>20 м</w:t>
        </w:r>
      </w:smartTag>
      <w:r w:rsidRPr="00787F29">
        <w:t>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4. Иметь в  наличии на каждой усадьбе граждан минимальный  набор противопожарного инвентаря.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5. Рекомендовать руководителям предприятий, организаций, СХПК «Заря»: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5.1. Содержать пожарную и приспособленную для целей пожаротушения технику, источники противопожарного водоснабжения в исправном состоянии, не допускать их использования не по назначению.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5.2. Отключить от источников энергоснабжения неиспользуемые здания, помещения, фермы.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>5.3. Провести обучение работников мерам пожарной безопасности.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 xml:space="preserve">5.4. Произвести опашку территорий </w:t>
      </w:r>
      <w:proofErr w:type="spellStart"/>
      <w:r w:rsidRPr="00787F29">
        <w:t>сеноскладов</w:t>
      </w:r>
      <w:proofErr w:type="spellEnd"/>
      <w:r w:rsidRPr="00787F29">
        <w:t>, складов ГСМ и АЗС и животноводческие фермы .</w:t>
      </w:r>
    </w:p>
    <w:p w:rsidR="00787F29" w:rsidRPr="00787F29" w:rsidRDefault="00787F29" w:rsidP="00787F29">
      <w:pPr>
        <w:ind w:firstLine="720"/>
        <w:jc w:val="both"/>
      </w:pPr>
      <w:r w:rsidRPr="00787F29">
        <w:t>6. Опубликовать данное постановление в периодическом печатном издании «Вестник Биазинского сельсовета».</w:t>
      </w:r>
    </w:p>
    <w:p w:rsidR="00787F29" w:rsidRPr="00787F29" w:rsidRDefault="00787F29" w:rsidP="00787F29">
      <w:pPr>
        <w:tabs>
          <w:tab w:val="left" w:pos="0"/>
        </w:tabs>
        <w:ind w:right="76" w:firstLine="684"/>
        <w:jc w:val="both"/>
      </w:pPr>
      <w:r w:rsidRPr="00787F29">
        <w:t xml:space="preserve">7. </w:t>
      </w:r>
      <w:proofErr w:type="gramStart"/>
      <w:r w:rsidRPr="00787F29">
        <w:t>Контроль за</w:t>
      </w:r>
      <w:proofErr w:type="gramEnd"/>
      <w:r w:rsidRPr="00787F29">
        <w:t xml:space="preserve"> исполнением данного постановления оставляю за собой.</w:t>
      </w:r>
    </w:p>
    <w:p w:rsidR="00787F29" w:rsidRPr="00787F29" w:rsidRDefault="00787F29" w:rsidP="00787F29">
      <w:pPr>
        <w:tabs>
          <w:tab w:val="left" w:pos="0"/>
        </w:tabs>
        <w:ind w:right="76"/>
      </w:pPr>
    </w:p>
    <w:p w:rsidR="00787F29" w:rsidRPr="00787F29" w:rsidRDefault="00787F29" w:rsidP="00787F29">
      <w:r w:rsidRPr="00787F29">
        <w:t xml:space="preserve">Глава Биазинского сельсовета                                                       </w:t>
      </w:r>
    </w:p>
    <w:p w:rsidR="00787F29" w:rsidRPr="00787F29" w:rsidRDefault="00787F29" w:rsidP="00787F29">
      <w:r w:rsidRPr="00787F29">
        <w:t xml:space="preserve">Северного района Новосибирской области                               </w:t>
      </w:r>
      <w:r>
        <w:t xml:space="preserve">           </w:t>
      </w:r>
      <w:r w:rsidRPr="00787F29">
        <w:t xml:space="preserve">    </w:t>
      </w:r>
      <w:proofErr w:type="spellStart"/>
      <w:r w:rsidRPr="00787F29">
        <w:t>В.Л.Профорук</w:t>
      </w:r>
      <w:proofErr w:type="spellEnd"/>
      <w:r w:rsidRPr="00787F29">
        <w:t xml:space="preserve">   </w:t>
      </w:r>
    </w:p>
    <w:p w:rsidR="00787F29" w:rsidRPr="00787F29" w:rsidRDefault="00787F29" w:rsidP="00787F29"/>
    <w:p w:rsidR="00F77423" w:rsidRPr="00787F29" w:rsidRDefault="00F77423"/>
    <w:sectPr w:rsidR="00F77423" w:rsidRPr="00787F29" w:rsidSect="00F7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29"/>
    <w:rsid w:val="001263C5"/>
    <w:rsid w:val="002F6176"/>
    <w:rsid w:val="00420452"/>
    <w:rsid w:val="004A7D51"/>
    <w:rsid w:val="005A6514"/>
    <w:rsid w:val="005D5626"/>
    <w:rsid w:val="00715707"/>
    <w:rsid w:val="00746F2E"/>
    <w:rsid w:val="00752308"/>
    <w:rsid w:val="00787F29"/>
    <w:rsid w:val="008038A2"/>
    <w:rsid w:val="009D5BEB"/>
    <w:rsid w:val="00A11B3A"/>
    <w:rsid w:val="00AB5B51"/>
    <w:rsid w:val="00CD4D36"/>
    <w:rsid w:val="00DA66E9"/>
    <w:rsid w:val="00DD6D5D"/>
    <w:rsid w:val="00DE2AB0"/>
    <w:rsid w:val="00F058F7"/>
    <w:rsid w:val="00F64B0D"/>
    <w:rsid w:val="00F72185"/>
    <w:rsid w:val="00F77423"/>
    <w:rsid w:val="00FC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2014-04-28T04:20:00Z</dcterms:created>
  <dcterms:modified xsi:type="dcterms:W3CDTF">2014-04-28T04:22:00Z</dcterms:modified>
</cp:coreProperties>
</file>