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54" w:rsidRDefault="008E3A54">
      <w:pPr>
        <w:shd w:val="clear" w:color="auto" w:fill="FFFFFF"/>
        <w:spacing w:line="326" w:lineRule="exact"/>
        <w:ind w:left="1718" w:right="1037" w:firstLine="989"/>
        <w:rPr>
          <w:rFonts w:eastAsia="Times New Roman"/>
          <w:b/>
          <w:bCs/>
          <w:color w:val="656565"/>
          <w:spacing w:val="-8"/>
          <w:sz w:val="28"/>
          <w:szCs w:val="28"/>
        </w:rPr>
      </w:pPr>
    </w:p>
    <w:p w:rsidR="00C93DEA" w:rsidRPr="00BD54D7" w:rsidRDefault="008E3A54">
      <w:pPr>
        <w:shd w:val="clear" w:color="auto" w:fill="FFFFFF"/>
        <w:spacing w:line="326" w:lineRule="exact"/>
        <w:ind w:left="1718" w:right="1037" w:firstLine="989"/>
      </w:pPr>
      <w:r w:rsidRPr="00BD54D7">
        <w:rPr>
          <w:rFonts w:eastAsia="Times New Roman"/>
          <w:bCs/>
          <w:spacing w:val="-8"/>
          <w:sz w:val="28"/>
          <w:szCs w:val="28"/>
        </w:rPr>
        <w:t xml:space="preserve">ГЛАВА ОСТАНИНСКОГО СЕЛЬСОВЕТА </w:t>
      </w:r>
      <w:r w:rsidRPr="00BD54D7">
        <w:rPr>
          <w:rFonts w:eastAsia="Times New Roman"/>
          <w:bCs/>
          <w:spacing w:val="-4"/>
          <w:sz w:val="28"/>
          <w:szCs w:val="28"/>
        </w:rPr>
        <w:t>СЕВЕРНОГО РАЙОНА НОВОСИБИРСКОЙ ОБЛАСТИ</w:t>
      </w:r>
    </w:p>
    <w:p w:rsidR="00B56745" w:rsidRDefault="00B56745">
      <w:pPr>
        <w:shd w:val="clear" w:color="auto" w:fill="FFFFFF"/>
        <w:spacing w:after="307"/>
        <w:ind w:left="3965"/>
        <w:rPr>
          <w:rFonts w:eastAsia="Times New Roman"/>
          <w:bCs/>
          <w:spacing w:val="-5"/>
          <w:w w:val="127"/>
          <w:sz w:val="28"/>
          <w:szCs w:val="28"/>
        </w:rPr>
      </w:pPr>
    </w:p>
    <w:p w:rsidR="00C93DEA" w:rsidRPr="000B59FA" w:rsidRDefault="008E3A54" w:rsidP="007F29C2">
      <w:pPr>
        <w:shd w:val="clear" w:color="auto" w:fill="FFFFFF"/>
        <w:spacing w:after="307"/>
        <w:ind w:left="3965"/>
        <w:sectPr w:rsidR="00C93DEA" w:rsidRPr="000B59FA" w:rsidSect="0003560D">
          <w:type w:val="continuous"/>
          <w:pgSz w:w="11909" w:h="16834"/>
          <w:pgMar w:top="284" w:right="590" w:bottom="360" w:left="1090" w:header="720" w:footer="720" w:gutter="0"/>
          <w:cols w:space="60"/>
          <w:noEndnote/>
        </w:sectPr>
      </w:pPr>
      <w:r w:rsidRPr="000B59FA">
        <w:rPr>
          <w:rFonts w:eastAsia="Times New Roman"/>
          <w:bCs/>
          <w:spacing w:val="-5"/>
          <w:w w:val="127"/>
          <w:sz w:val="28"/>
          <w:szCs w:val="28"/>
        </w:rPr>
        <w:t>ПОСТАНОВЛЕНИ</w:t>
      </w:r>
      <w:r w:rsidR="007F29C2">
        <w:rPr>
          <w:rFonts w:eastAsia="Times New Roman"/>
          <w:bCs/>
          <w:spacing w:val="-5"/>
          <w:w w:val="127"/>
          <w:sz w:val="28"/>
          <w:szCs w:val="28"/>
        </w:rPr>
        <w:t>Е</w:t>
      </w:r>
    </w:p>
    <w:p w:rsidR="00C93DEA" w:rsidRPr="000B59FA" w:rsidRDefault="007F29C2">
      <w:pPr>
        <w:shd w:val="clear" w:color="auto" w:fill="FFFFFF"/>
        <w:spacing w:before="5"/>
      </w:pPr>
      <w:r>
        <w:rPr>
          <w:sz w:val="28"/>
          <w:szCs w:val="28"/>
        </w:rPr>
        <w:lastRenderedPageBreak/>
        <w:t>07.04</w:t>
      </w:r>
      <w:r w:rsidR="008E3A54" w:rsidRPr="000B59FA">
        <w:rPr>
          <w:sz w:val="28"/>
          <w:szCs w:val="28"/>
        </w:rPr>
        <w:t>.201</w:t>
      </w:r>
      <w:r w:rsidR="00B56745">
        <w:rPr>
          <w:sz w:val="28"/>
          <w:szCs w:val="28"/>
        </w:rPr>
        <w:t>6</w:t>
      </w:r>
    </w:p>
    <w:p w:rsidR="00C93DEA" w:rsidRPr="000B59FA" w:rsidRDefault="008E3A54">
      <w:pPr>
        <w:shd w:val="clear" w:color="auto" w:fill="FFFFFF"/>
      </w:pPr>
      <w:r w:rsidRPr="000B59FA">
        <w:br w:type="column"/>
      </w:r>
      <w:r w:rsidRPr="000B59FA">
        <w:rPr>
          <w:rFonts w:eastAsia="Times New Roman"/>
          <w:spacing w:val="-4"/>
          <w:sz w:val="28"/>
          <w:szCs w:val="28"/>
        </w:rPr>
        <w:lastRenderedPageBreak/>
        <w:t>с. Останинка</w:t>
      </w:r>
    </w:p>
    <w:p w:rsidR="00C93DEA" w:rsidRPr="000B59FA" w:rsidRDefault="008E3A54" w:rsidP="0003560D">
      <w:pPr>
        <w:shd w:val="clear" w:color="auto" w:fill="FFFFFF"/>
        <w:sectPr w:rsidR="00C93DEA" w:rsidRPr="000B59FA" w:rsidSect="007F29C2">
          <w:type w:val="continuous"/>
          <w:pgSz w:w="11909" w:h="16834"/>
          <w:pgMar w:top="1440" w:right="1277" w:bottom="360" w:left="1418" w:header="720" w:footer="720" w:gutter="0"/>
          <w:cols w:num="3" w:space="720" w:equalWidth="0">
            <w:col w:w="2268" w:space="2122"/>
            <w:col w:w="1521" w:space="2347"/>
            <w:col w:w="956"/>
          </w:cols>
          <w:noEndnote/>
        </w:sectPr>
      </w:pPr>
      <w:r w:rsidRPr="000B59FA">
        <w:br w:type="column"/>
      </w:r>
      <w:r w:rsidRPr="000B59FA">
        <w:rPr>
          <w:rFonts w:eastAsia="Times New Roman"/>
          <w:bCs/>
          <w:sz w:val="28"/>
          <w:szCs w:val="28"/>
        </w:rPr>
        <w:lastRenderedPageBreak/>
        <w:t>№</w:t>
      </w:r>
      <w:r w:rsidR="007F29C2">
        <w:rPr>
          <w:rFonts w:eastAsia="Times New Roman"/>
          <w:bCs/>
          <w:sz w:val="28"/>
          <w:szCs w:val="28"/>
        </w:rPr>
        <w:t xml:space="preserve"> 2</w:t>
      </w:r>
    </w:p>
    <w:p w:rsidR="00C93DEA" w:rsidRPr="000B59FA" w:rsidRDefault="008E3A54">
      <w:pPr>
        <w:shd w:val="clear" w:color="auto" w:fill="FFFFFF"/>
        <w:spacing w:before="312" w:line="326" w:lineRule="exact"/>
        <w:ind w:left="1339" w:right="538"/>
      </w:pPr>
      <w:r w:rsidRPr="000B59FA">
        <w:rPr>
          <w:rFonts w:eastAsia="Times New Roman"/>
          <w:spacing w:val="-3"/>
          <w:sz w:val="28"/>
          <w:szCs w:val="28"/>
        </w:rPr>
        <w:lastRenderedPageBreak/>
        <w:t xml:space="preserve">Об ограничении движения транспортных средств в черте населенных пунктов администрации Останинского сельсовета Северного района </w:t>
      </w:r>
      <w:proofErr w:type="gramStart"/>
      <w:r w:rsidRPr="000B59FA">
        <w:rPr>
          <w:rFonts w:eastAsia="Times New Roman"/>
          <w:spacing w:val="-3"/>
          <w:sz w:val="28"/>
          <w:szCs w:val="28"/>
        </w:rPr>
        <w:t>в</w:t>
      </w:r>
      <w:proofErr w:type="gramEnd"/>
    </w:p>
    <w:p w:rsidR="004217BB" w:rsidRPr="004217BB" w:rsidRDefault="008E3A54" w:rsidP="004217BB">
      <w:pPr>
        <w:shd w:val="clear" w:color="auto" w:fill="FFFFFF"/>
        <w:spacing w:line="326" w:lineRule="exact"/>
        <w:ind w:left="773"/>
        <w:jc w:val="center"/>
      </w:pPr>
      <w:r w:rsidRPr="000B59FA">
        <w:rPr>
          <w:rFonts w:eastAsia="Times New Roman"/>
          <w:spacing w:val="-3"/>
          <w:sz w:val="28"/>
          <w:szCs w:val="28"/>
        </w:rPr>
        <w:t>период весенней распутицы</w:t>
      </w:r>
      <w:r w:rsidR="007C1B7C">
        <w:rPr>
          <w:rFonts w:eastAsia="Times New Roman"/>
          <w:spacing w:val="-3"/>
          <w:sz w:val="28"/>
          <w:szCs w:val="28"/>
        </w:rPr>
        <w:t xml:space="preserve"> </w:t>
      </w:r>
    </w:p>
    <w:p w:rsidR="004217BB" w:rsidRDefault="004217BB" w:rsidP="004217BB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8"/>
          <w:szCs w:val="28"/>
        </w:rPr>
      </w:pPr>
    </w:p>
    <w:p w:rsidR="004217BB" w:rsidRPr="00C510E1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510E1">
        <w:rPr>
          <w:rFonts w:ascii="Times New Roman" w:hAnsi="Times New Roman"/>
          <w:sz w:val="28"/>
          <w:szCs w:val="28"/>
        </w:rPr>
        <w:t xml:space="preserve">В соответствии </w:t>
      </w:r>
      <w:r w:rsidR="00B56745">
        <w:rPr>
          <w:rFonts w:ascii="Times New Roman" w:hAnsi="Times New Roman"/>
          <w:sz w:val="28"/>
          <w:szCs w:val="28"/>
        </w:rPr>
        <w:t>со статьёй 14 Федерального закона  от 06.10.2003 года № 131 «Об общих принципах организации местного самоуправления в Российской Федерации</w:t>
      </w:r>
      <w:r w:rsidR="009B46FA">
        <w:rPr>
          <w:rFonts w:ascii="Times New Roman" w:hAnsi="Times New Roman"/>
          <w:sz w:val="28"/>
          <w:szCs w:val="28"/>
        </w:rPr>
        <w:t xml:space="preserve">», на основании </w:t>
      </w:r>
      <w:r w:rsidRPr="00C510E1">
        <w:rPr>
          <w:rFonts w:ascii="Times New Roman" w:hAnsi="Times New Roman"/>
          <w:sz w:val="28"/>
          <w:szCs w:val="28"/>
        </w:rPr>
        <w:t xml:space="preserve"> Постановлением Правительства 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  местного значения н</w:t>
      </w:r>
      <w:r w:rsidR="004A7163">
        <w:rPr>
          <w:rFonts w:ascii="Times New Roman" w:hAnsi="Times New Roman"/>
          <w:sz w:val="28"/>
          <w:szCs w:val="28"/>
        </w:rPr>
        <w:t>а территории Останинс</w:t>
      </w:r>
      <w:r w:rsidRPr="00C510E1">
        <w:rPr>
          <w:rFonts w:ascii="Times New Roman" w:hAnsi="Times New Roman"/>
          <w:sz w:val="28"/>
          <w:szCs w:val="28"/>
        </w:rPr>
        <w:t>кого сельсовета Северного района</w:t>
      </w:r>
      <w:proofErr w:type="gramEnd"/>
      <w:r w:rsidRPr="00C510E1">
        <w:rPr>
          <w:rFonts w:ascii="Times New Roman" w:hAnsi="Times New Roman"/>
          <w:sz w:val="28"/>
          <w:szCs w:val="28"/>
        </w:rPr>
        <w:t xml:space="preserve"> Новосибирской области  и искусственных сооружений на них, в связи со снижением несущей способности конструктивных элементов автомобильной </w:t>
      </w:r>
      <w:r w:rsidR="00B56745">
        <w:rPr>
          <w:rFonts w:ascii="Times New Roman" w:hAnsi="Times New Roman"/>
          <w:sz w:val="28"/>
          <w:szCs w:val="28"/>
        </w:rPr>
        <w:t xml:space="preserve">дороги в период весенней распутицы </w:t>
      </w:r>
      <w:r w:rsidR="004A7163">
        <w:rPr>
          <w:rFonts w:ascii="Times New Roman" w:hAnsi="Times New Roman"/>
          <w:sz w:val="28"/>
          <w:szCs w:val="28"/>
        </w:rPr>
        <w:t>администрация Останинс</w:t>
      </w:r>
      <w:r w:rsidRPr="00C510E1">
        <w:rPr>
          <w:rFonts w:ascii="Times New Roman" w:hAnsi="Times New Roman"/>
          <w:sz w:val="28"/>
          <w:szCs w:val="28"/>
        </w:rPr>
        <w:t>кого сельсовета Северного района Новосибирской области</w:t>
      </w:r>
    </w:p>
    <w:p w:rsidR="004217BB" w:rsidRDefault="004217BB" w:rsidP="004217B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ПОСТАНОВЛЕТ:</w:t>
      </w:r>
    </w:p>
    <w:p w:rsidR="004217BB" w:rsidRDefault="004217BB" w:rsidP="004217BB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1. </w:t>
      </w:r>
      <w:proofErr w:type="gramStart"/>
      <w:r w:rsidR="00AC00F9">
        <w:rPr>
          <w:rFonts w:eastAsia="Times New Roman"/>
          <w:sz w:val="28"/>
          <w:szCs w:val="28"/>
        </w:rPr>
        <w:t xml:space="preserve">Ввести временное ограничение движения легкового односкатного автотранспорта </w:t>
      </w:r>
      <w:r w:rsidR="004A71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повышенной проходимости грузоподъемностью 1,5 тонны,</w:t>
      </w:r>
      <w:r w:rsidR="00AC00F9" w:rsidRPr="00AC00F9">
        <w:rPr>
          <w:rFonts w:eastAsia="Times New Roman"/>
          <w:sz w:val="28"/>
          <w:szCs w:val="28"/>
        </w:rPr>
        <w:t xml:space="preserve"> </w:t>
      </w:r>
      <w:r w:rsidR="00AC00F9">
        <w:rPr>
          <w:rFonts w:eastAsia="Times New Roman"/>
          <w:sz w:val="28"/>
          <w:szCs w:val="28"/>
        </w:rPr>
        <w:t>дорогам села Останинка  и вне черты села Останинка с  грунтовым и щебеночным покрытием и  движение транспортных средств общей грузоподъемностью более 5 тонн,</w:t>
      </w:r>
      <w:r>
        <w:rPr>
          <w:rFonts w:eastAsia="Times New Roman"/>
          <w:sz w:val="28"/>
          <w:szCs w:val="28"/>
        </w:rPr>
        <w:t xml:space="preserve"> колесных и гусеничных тракторов</w:t>
      </w:r>
      <w:r w:rsidR="009B46FA">
        <w:rPr>
          <w:rFonts w:eastAsia="Times New Roman"/>
          <w:sz w:val="28"/>
          <w:szCs w:val="28"/>
        </w:rPr>
        <w:t xml:space="preserve"> по всем дорогам, направив движение автомобилей по объездной дороге</w:t>
      </w:r>
      <w:r w:rsidR="00AC00F9">
        <w:rPr>
          <w:rFonts w:eastAsia="Times New Roman"/>
          <w:sz w:val="28"/>
          <w:szCs w:val="28"/>
        </w:rPr>
        <w:t xml:space="preserve"> </w:t>
      </w:r>
      <w:r w:rsidR="00377BAF">
        <w:rPr>
          <w:rFonts w:eastAsia="Times New Roman"/>
          <w:sz w:val="28"/>
          <w:szCs w:val="28"/>
        </w:rPr>
        <w:t xml:space="preserve">с </w:t>
      </w:r>
      <w:r w:rsidR="000C7629">
        <w:rPr>
          <w:rFonts w:eastAsia="Times New Roman"/>
          <w:b/>
          <w:sz w:val="28"/>
          <w:szCs w:val="28"/>
        </w:rPr>
        <w:t>09.04.2016  по 08</w:t>
      </w:r>
      <w:r w:rsidR="00377BAF">
        <w:rPr>
          <w:rFonts w:eastAsia="Times New Roman"/>
          <w:b/>
          <w:sz w:val="28"/>
          <w:szCs w:val="28"/>
        </w:rPr>
        <w:t>.05.2016</w:t>
      </w:r>
      <w:r w:rsidR="009B46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0C7629" w:rsidRDefault="007F29C2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17BB">
        <w:rPr>
          <w:rFonts w:ascii="Times New Roman" w:hAnsi="Times New Roman"/>
          <w:sz w:val="28"/>
          <w:szCs w:val="28"/>
        </w:rPr>
        <w:t>2.</w:t>
      </w:r>
      <w:r w:rsidR="000C7629" w:rsidRPr="000C7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629">
        <w:rPr>
          <w:rFonts w:ascii="Times New Roman" w:hAnsi="Times New Roman"/>
          <w:sz w:val="28"/>
          <w:szCs w:val="28"/>
        </w:rPr>
        <w:t>Директору МКУ ЖКХ  Останинского сельсовета на въезде в с. Останинка установить  дорожныё знак 3.12 "Ограничение массы, приходящейся на ось</w:t>
      </w:r>
      <w:proofErr w:type="gramEnd"/>
      <w:r w:rsidR="000C7629">
        <w:rPr>
          <w:rFonts w:ascii="Times New Roman" w:hAnsi="Times New Roman"/>
          <w:sz w:val="28"/>
          <w:szCs w:val="28"/>
        </w:rPr>
        <w:t xml:space="preserve"> транспортного средства" </w:t>
      </w:r>
      <w:proofErr w:type="gramStart"/>
      <w:r w:rsidR="000C7629">
        <w:rPr>
          <w:rFonts w:ascii="Times New Roman" w:hAnsi="Times New Roman"/>
          <w:sz w:val="28"/>
          <w:szCs w:val="28"/>
        </w:rPr>
        <w:t>со</w:t>
      </w:r>
      <w:proofErr w:type="gramEnd"/>
      <w:r w:rsidR="000C7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629">
        <w:rPr>
          <w:rFonts w:ascii="Times New Roman" w:hAnsi="Times New Roman"/>
          <w:sz w:val="28"/>
          <w:szCs w:val="28"/>
        </w:rPr>
        <w:t>знакам</w:t>
      </w:r>
      <w:proofErr w:type="gramEnd"/>
      <w:r w:rsidR="000C7629">
        <w:rPr>
          <w:rFonts w:ascii="Times New Roman" w:hAnsi="Times New Roman"/>
          <w:sz w:val="28"/>
          <w:szCs w:val="28"/>
        </w:rPr>
        <w:t xml:space="preserve"> дополнительной информации (табличка)  8.20.2 "Тип тележки транспортного средства".</w:t>
      </w:r>
    </w:p>
    <w:p w:rsidR="004217BB" w:rsidRDefault="000C7629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4217BB" w:rsidRPr="00653E54"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4217BB" w:rsidRPr="00653E54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на подвижной состав</w:t>
      </w:r>
      <w:r w:rsidRPr="00653E54">
        <w:rPr>
          <w:rFonts w:ascii="Times New Roman" w:hAnsi="Times New Roman"/>
          <w:sz w:val="28"/>
          <w:szCs w:val="28"/>
        </w:rPr>
        <w:t xml:space="preserve"> ОП «Северный» МО МВД РФ «Куйбышевский»</w:t>
      </w:r>
      <w:r>
        <w:rPr>
          <w:rFonts w:ascii="Times New Roman" w:hAnsi="Times New Roman"/>
          <w:sz w:val="28"/>
          <w:szCs w:val="28"/>
        </w:rPr>
        <w:t>;</w:t>
      </w:r>
    </w:p>
    <w:p w:rsidR="004217BB" w:rsidRPr="00653E54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653E54">
        <w:rPr>
          <w:rFonts w:ascii="Times New Roman" w:hAnsi="Times New Roman"/>
          <w:sz w:val="28"/>
          <w:szCs w:val="28"/>
        </w:rPr>
        <w:t>на па</w:t>
      </w:r>
      <w:r>
        <w:rPr>
          <w:rFonts w:ascii="Times New Roman" w:hAnsi="Times New Roman"/>
          <w:sz w:val="28"/>
          <w:szCs w:val="28"/>
        </w:rPr>
        <w:t>ссажирские перевозки автобусами</w:t>
      </w:r>
      <w:r w:rsidR="00377BAF">
        <w:rPr>
          <w:rFonts w:ascii="Times New Roman" w:hAnsi="Times New Roman"/>
          <w:sz w:val="28"/>
          <w:szCs w:val="28"/>
        </w:rPr>
        <w:t>, кроме автобусов повышенной проходимости</w:t>
      </w:r>
      <w:r w:rsidRPr="00653E54">
        <w:rPr>
          <w:rFonts w:ascii="Times New Roman" w:hAnsi="Times New Roman"/>
          <w:sz w:val="28"/>
          <w:szCs w:val="28"/>
        </w:rPr>
        <w:t>;</w:t>
      </w:r>
    </w:p>
    <w:p w:rsidR="00377BAF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53E54">
        <w:rPr>
          <w:rFonts w:ascii="Times New Roman" w:hAnsi="Times New Roman"/>
          <w:sz w:val="28"/>
          <w:szCs w:val="28"/>
        </w:rPr>
        <w:t>на перевоз</w:t>
      </w:r>
      <w:r>
        <w:rPr>
          <w:rFonts w:ascii="Times New Roman" w:hAnsi="Times New Roman"/>
          <w:sz w:val="28"/>
          <w:szCs w:val="28"/>
        </w:rPr>
        <w:t>ки пищевых продуктов,</w:t>
      </w:r>
      <w:r w:rsidR="00377BAF">
        <w:rPr>
          <w:rFonts w:ascii="Times New Roman" w:hAnsi="Times New Roman"/>
          <w:sz w:val="28"/>
          <w:szCs w:val="28"/>
        </w:rPr>
        <w:t xml:space="preserve"> животных, лекарственных препаратов, топлива (бензин, дизельное топливо, топочный мазут, газообразное топливо), почты и почтовых грузов;</w:t>
      </w:r>
      <w:proofErr w:type="gramEnd"/>
    </w:p>
    <w:p w:rsidR="004217BB" w:rsidRPr="00653E54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653E54">
        <w:rPr>
          <w:rFonts w:ascii="Times New Roman" w:hAnsi="Times New Roman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217BB" w:rsidRPr="00653E54" w:rsidRDefault="004217BB" w:rsidP="00421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653E54">
        <w:rPr>
          <w:rFonts w:ascii="Times New Roman" w:hAnsi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93DEA" w:rsidRPr="004A7163" w:rsidRDefault="004A7163" w:rsidP="004A7163">
      <w:pPr>
        <w:shd w:val="clear" w:color="auto" w:fill="FFFFFF"/>
        <w:tabs>
          <w:tab w:val="left" w:pos="1310"/>
        </w:tabs>
        <w:spacing w:before="5"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   </w:t>
      </w:r>
      <w:r w:rsidRPr="004A7163">
        <w:rPr>
          <w:rFonts w:eastAsia="Times New Roman"/>
          <w:color w:val="000000"/>
          <w:spacing w:val="10"/>
          <w:sz w:val="28"/>
          <w:szCs w:val="28"/>
        </w:rPr>
        <w:t xml:space="preserve">3.  </w:t>
      </w:r>
      <w:r w:rsidR="008E3A54" w:rsidRPr="004A7163">
        <w:rPr>
          <w:rFonts w:eastAsia="Times New Roman"/>
          <w:color w:val="000000"/>
          <w:spacing w:val="10"/>
          <w:sz w:val="28"/>
          <w:szCs w:val="28"/>
        </w:rPr>
        <w:t>Руководителям предприятий, организаций всех форм собственности</w:t>
      </w:r>
      <w:r w:rsidR="008E3A54" w:rsidRPr="004A7163">
        <w:rPr>
          <w:rFonts w:eastAsia="Times New Roman"/>
          <w:color w:val="000000"/>
          <w:spacing w:val="10"/>
          <w:sz w:val="28"/>
          <w:szCs w:val="28"/>
        </w:rPr>
        <w:br/>
      </w:r>
      <w:r w:rsidR="008E3A54" w:rsidRPr="004A7163">
        <w:rPr>
          <w:rFonts w:eastAsia="Times New Roman"/>
          <w:color w:val="000000"/>
          <w:spacing w:val="1"/>
          <w:sz w:val="28"/>
          <w:szCs w:val="28"/>
        </w:rPr>
        <w:t xml:space="preserve">обеспечить </w:t>
      </w:r>
      <w:proofErr w:type="gramStart"/>
      <w:r w:rsidR="008E3A54" w:rsidRPr="004A7163">
        <w:rPr>
          <w:rFonts w:eastAsia="Times New Roman"/>
          <w:color w:val="000000"/>
          <w:spacing w:val="1"/>
          <w:sz w:val="28"/>
          <w:szCs w:val="28"/>
        </w:rPr>
        <w:t>контроль за</w:t>
      </w:r>
      <w:proofErr w:type="gramEnd"/>
      <w:r w:rsidR="008E3A54" w:rsidRPr="004A7163">
        <w:rPr>
          <w:rFonts w:eastAsia="Times New Roman"/>
          <w:color w:val="000000"/>
          <w:spacing w:val="1"/>
          <w:sz w:val="28"/>
          <w:szCs w:val="28"/>
        </w:rPr>
        <w:t xml:space="preserve"> движением транспортных средств, находящихся</w:t>
      </w:r>
      <w:r w:rsidR="008E3A54" w:rsidRPr="004A7163">
        <w:rPr>
          <w:rFonts w:eastAsia="Times New Roman"/>
          <w:color w:val="000000"/>
          <w:spacing w:val="1"/>
          <w:sz w:val="28"/>
          <w:szCs w:val="28"/>
        </w:rPr>
        <w:br/>
      </w:r>
      <w:r w:rsidR="008E3A54" w:rsidRPr="004A7163">
        <w:rPr>
          <w:rFonts w:eastAsia="Times New Roman"/>
          <w:color w:val="000000"/>
          <w:spacing w:val="9"/>
          <w:sz w:val="28"/>
          <w:szCs w:val="28"/>
        </w:rPr>
        <w:t>на  балансе  предприятий,  запретить   стоянку  у  домов.   Движение</w:t>
      </w:r>
      <w:r w:rsidR="00DA1FD2" w:rsidRPr="004A7163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proofErr w:type="gramStart"/>
      <w:r w:rsidR="008E3A54" w:rsidRPr="004A7163">
        <w:rPr>
          <w:rFonts w:eastAsia="Times New Roman"/>
          <w:color w:val="000000"/>
          <w:spacing w:val="-2"/>
          <w:sz w:val="28"/>
          <w:szCs w:val="28"/>
        </w:rPr>
        <w:t>гусеничного</w:t>
      </w:r>
      <w:proofErr w:type="gramEnd"/>
      <w:r w:rsidR="008E3A54" w:rsidRPr="004A7163">
        <w:rPr>
          <w:rFonts w:eastAsia="Times New Roman"/>
          <w:color w:val="000000"/>
          <w:spacing w:val="-2"/>
          <w:sz w:val="28"/>
          <w:szCs w:val="28"/>
        </w:rPr>
        <w:t xml:space="preserve"> разрешить только для ликвидации чрезвычайных ситуаций.</w:t>
      </w:r>
    </w:p>
    <w:p w:rsidR="00C93DEA" w:rsidRDefault="00C93DEA" w:rsidP="008E3A54">
      <w:pPr>
        <w:jc w:val="both"/>
        <w:rPr>
          <w:sz w:val="2"/>
          <w:szCs w:val="2"/>
        </w:rPr>
      </w:pPr>
    </w:p>
    <w:p w:rsidR="004A7163" w:rsidRPr="004A7163" w:rsidRDefault="008E3A54" w:rsidP="004A7163">
      <w:pPr>
        <w:pStyle w:val="a4"/>
        <w:numPr>
          <w:ilvl w:val="0"/>
          <w:numId w:val="6"/>
        </w:num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8"/>
          <w:szCs w:val="28"/>
        </w:rPr>
      </w:pPr>
      <w:r w:rsidRPr="004A7163">
        <w:rPr>
          <w:rFonts w:eastAsia="Times New Roman"/>
          <w:color w:val="000000"/>
          <w:spacing w:val="2"/>
          <w:sz w:val="28"/>
          <w:szCs w:val="28"/>
        </w:rPr>
        <w:lastRenderedPageBreak/>
        <w:t>Руководителям ознакомить с данным постановлением механизаторов и</w:t>
      </w:r>
      <w:r w:rsidR="004A7163">
        <w:rPr>
          <w:rFonts w:eastAsia="Times New Roman"/>
          <w:color w:val="000000"/>
          <w:spacing w:val="2"/>
          <w:sz w:val="28"/>
          <w:szCs w:val="28"/>
        </w:rPr>
        <w:t xml:space="preserve">  </w:t>
      </w:r>
      <w:r w:rsidRPr="004A7163">
        <w:rPr>
          <w:rFonts w:eastAsia="Times New Roman"/>
          <w:color w:val="000000"/>
          <w:spacing w:val="-2"/>
          <w:sz w:val="28"/>
          <w:szCs w:val="28"/>
        </w:rPr>
        <w:t>водител</w:t>
      </w:r>
      <w:r w:rsidR="004A7163">
        <w:rPr>
          <w:rFonts w:eastAsia="Times New Roman"/>
          <w:color w:val="000000"/>
          <w:spacing w:val="-2"/>
          <w:sz w:val="28"/>
          <w:szCs w:val="28"/>
        </w:rPr>
        <w:t>ей.</w:t>
      </w:r>
    </w:p>
    <w:p w:rsidR="00C93DEA" w:rsidRPr="004A7163" w:rsidRDefault="004A7163" w:rsidP="004A7163">
      <w:pPr>
        <w:shd w:val="clear" w:color="auto" w:fill="FFFFFF"/>
        <w:tabs>
          <w:tab w:val="left" w:pos="1310"/>
        </w:tabs>
        <w:spacing w:line="317" w:lineRule="exact"/>
        <w:ind w:left="142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5. </w:t>
      </w:r>
      <w:r w:rsidRPr="004A716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8E3A54" w:rsidRPr="004A7163">
        <w:rPr>
          <w:rFonts w:eastAsia="Times New Roman"/>
          <w:color w:val="000000"/>
          <w:spacing w:val="2"/>
          <w:sz w:val="28"/>
          <w:szCs w:val="28"/>
        </w:rPr>
        <w:t>Данное постановление</w:t>
      </w:r>
      <w:r w:rsidR="00BD54D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C1B7C" w:rsidRPr="004A7163">
        <w:rPr>
          <w:rFonts w:eastAsia="Times New Roman"/>
          <w:iCs/>
          <w:color w:val="000000"/>
          <w:spacing w:val="-5"/>
          <w:sz w:val="28"/>
          <w:szCs w:val="28"/>
        </w:rPr>
        <w:t>опубликовать в периодическом печатном издании «Вестник Останинского сельсовета</w:t>
      </w:r>
      <w:r w:rsidR="008E3A54" w:rsidRPr="004A7163">
        <w:rPr>
          <w:rFonts w:eastAsia="Times New Roman"/>
          <w:iCs/>
          <w:color w:val="000000"/>
          <w:spacing w:val="-5"/>
          <w:sz w:val="28"/>
          <w:szCs w:val="28"/>
        </w:rPr>
        <w:t>»</w:t>
      </w:r>
      <w:r w:rsidR="00BD54D7">
        <w:rPr>
          <w:rFonts w:eastAsia="Times New Roman"/>
          <w:iCs/>
          <w:color w:val="000000"/>
          <w:spacing w:val="-5"/>
          <w:sz w:val="28"/>
          <w:szCs w:val="28"/>
        </w:rPr>
        <w:t>, на сайте  администрации Северного района в разделе  «Муниципальные образования»</w:t>
      </w:r>
      <w:r w:rsidR="000B59FA" w:rsidRPr="004A7163">
        <w:rPr>
          <w:rFonts w:eastAsia="Times New Roman"/>
          <w:iCs/>
          <w:color w:val="000000"/>
          <w:spacing w:val="-5"/>
          <w:sz w:val="28"/>
          <w:szCs w:val="28"/>
        </w:rPr>
        <w:t>.</w:t>
      </w:r>
      <w:r w:rsidR="007C1B7C" w:rsidRPr="004A7163">
        <w:rPr>
          <w:rFonts w:eastAsia="Times New Roman"/>
          <w:iCs/>
          <w:color w:val="000000"/>
          <w:spacing w:val="-5"/>
          <w:sz w:val="28"/>
          <w:szCs w:val="28"/>
        </w:rPr>
        <w:t xml:space="preserve"> </w:t>
      </w:r>
    </w:p>
    <w:p w:rsidR="00C93DEA" w:rsidRDefault="004A7163" w:rsidP="004A7163">
      <w:pPr>
        <w:shd w:val="clear" w:color="auto" w:fill="FFFFFF"/>
        <w:tabs>
          <w:tab w:val="left" w:pos="1310"/>
        </w:tabs>
        <w:spacing w:after="96" w:line="317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6. </w:t>
      </w:r>
      <w:proofErr w:type="gramStart"/>
      <w:r w:rsidR="008E3A5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8E3A54">
        <w:rPr>
          <w:rFonts w:eastAsia="Times New Roman"/>
          <w:color w:val="000000"/>
          <w:sz w:val="28"/>
          <w:szCs w:val="28"/>
        </w:rPr>
        <w:t xml:space="preserve"> </w:t>
      </w:r>
      <w:r w:rsidR="008E3A54" w:rsidRPr="008E3A54">
        <w:rPr>
          <w:rFonts w:eastAsia="Times New Roman"/>
          <w:iCs/>
          <w:color w:val="000000"/>
          <w:sz w:val="28"/>
          <w:szCs w:val="28"/>
        </w:rPr>
        <w:t>исполнением данного</w:t>
      </w:r>
      <w:r w:rsidR="008E3A5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E3A54">
        <w:rPr>
          <w:rFonts w:eastAsia="Times New Roman"/>
          <w:color w:val="000000"/>
          <w:sz w:val="28"/>
          <w:szCs w:val="28"/>
        </w:rPr>
        <w:t>постановления оставляю за собой.</w:t>
      </w:r>
    </w:p>
    <w:p w:rsidR="00C93DEA" w:rsidRDefault="00C93DEA">
      <w:pPr>
        <w:shd w:val="clear" w:color="auto" w:fill="FFFFFF"/>
        <w:tabs>
          <w:tab w:val="left" w:pos="1310"/>
        </w:tabs>
        <w:spacing w:after="96" w:line="317" w:lineRule="exact"/>
        <w:ind w:left="1066"/>
        <w:rPr>
          <w:color w:val="000000"/>
          <w:sz w:val="28"/>
          <w:szCs w:val="28"/>
        </w:rPr>
        <w:sectPr w:rsidR="00C93DEA">
          <w:type w:val="continuous"/>
          <w:pgSz w:w="11909" w:h="16834"/>
          <w:pgMar w:top="1440" w:right="590" w:bottom="360" w:left="1090" w:header="720" w:footer="720" w:gutter="0"/>
          <w:cols w:space="60"/>
          <w:noEndnote/>
        </w:sectPr>
      </w:pPr>
    </w:p>
    <w:p w:rsidR="00C93DEA" w:rsidRDefault="008E3A54" w:rsidP="004A7163">
      <w:pPr>
        <w:framePr w:w="9047" w:h="886" w:hRule="exact" w:hSpace="38" w:wrap="auto" w:vAnchor="text" w:hAnchor="page" w:x="1328" w:y="198"/>
        <w:shd w:val="clear" w:color="auto" w:fill="FFFFFF"/>
        <w:rPr>
          <w:sz w:val="28"/>
          <w:szCs w:val="28"/>
        </w:rPr>
      </w:pPr>
      <w:r>
        <w:t xml:space="preserve"> </w:t>
      </w:r>
      <w:r w:rsidRPr="008E3A54">
        <w:rPr>
          <w:sz w:val="28"/>
          <w:szCs w:val="28"/>
        </w:rPr>
        <w:t xml:space="preserve">Глава Останинского сельсовета </w:t>
      </w:r>
    </w:p>
    <w:p w:rsidR="008E3A54" w:rsidRPr="008E3A54" w:rsidRDefault="008E3A54" w:rsidP="004A7163">
      <w:pPr>
        <w:framePr w:w="9047" w:h="886" w:hRule="exact" w:hSpace="38" w:wrap="auto" w:vAnchor="text" w:hAnchor="page" w:x="1328" w:y="198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</w:t>
      </w:r>
      <w:r w:rsidR="004A7163">
        <w:rPr>
          <w:sz w:val="28"/>
          <w:szCs w:val="28"/>
        </w:rPr>
        <w:t xml:space="preserve">  </w:t>
      </w:r>
      <w:r w:rsidR="000C7629">
        <w:rPr>
          <w:sz w:val="28"/>
          <w:szCs w:val="28"/>
        </w:rPr>
        <w:t xml:space="preserve"> </w:t>
      </w:r>
      <w:r w:rsidR="00BD54D7">
        <w:rPr>
          <w:sz w:val="28"/>
          <w:szCs w:val="28"/>
        </w:rPr>
        <w:t xml:space="preserve">   А.В. </w:t>
      </w:r>
      <w:proofErr w:type="spellStart"/>
      <w:r w:rsidR="00BD54D7">
        <w:rPr>
          <w:sz w:val="28"/>
          <w:szCs w:val="28"/>
        </w:rPr>
        <w:t>Капориков</w:t>
      </w:r>
      <w:proofErr w:type="spellEnd"/>
    </w:p>
    <w:p w:rsidR="008E3A54" w:rsidRDefault="000C7629">
      <w:pPr>
        <w:shd w:val="clear" w:color="auto" w:fill="FFFFFF"/>
      </w:pPr>
      <w:r>
        <w:t xml:space="preserve"> </w:t>
      </w:r>
    </w:p>
    <w:sectPr w:rsidR="008E3A54" w:rsidSect="004A7163">
      <w:type w:val="continuous"/>
      <w:pgSz w:w="11909" w:h="16834"/>
      <w:pgMar w:top="1440" w:right="1564" w:bottom="360" w:left="1134" w:header="720" w:footer="720" w:gutter="0"/>
      <w:cols w:num="2" w:space="720" w:equalWidth="0">
        <w:col w:w="4486" w:space="979"/>
        <w:col w:w="374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ED"/>
    <w:multiLevelType w:val="hybridMultilevel"/>
    <w:tmpl w:val="7848008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D3159"/>
    <w:multiLevelType w:val="hybridMultilevel"/>
    <w:tmpl w:val="F5846B1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21B78"/>
    <w:multiLevelType w:val="hybridMultilevel"/>
    <w:tmpl w:val="4CCA61EC"/>
    <w:lvl w:ilvl="0" w:tplc="2CFAD79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757AE1"/>
    <w:multiLevelType w:val="singleLevel"/>
    <w:tmpl w:val="840E80F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63592874"/>
    <w:multiLevelType w:val="singleLevel"/>
    <w:tmpl w:val="06FE7B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5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3A54"/>
    <w:rsid w:val="00003B26"/>
    <w:rsid w:val="0003560D"/>
    <w:rsid w:val="000B59FA"/>
    <w:rsid w:val="000C7629"/>
    <w:rsid w:val="00121FDD"/>
    <w:rsid w:val="0014529A"/>
    <w:rsid w:val="00163127"/>
    <w:rsid w:val="001C376F"/>
    <w:rsid w:val="00327399"/>
    <w:rsid w:val="00354BA2"/>
    <w:rsid w:val="00377BAF"/>
    <w:rsid w:val="004217BB"/>
    <w:rsid w:val="004A672A"/>
    <w:rsid w:val="004A7163"/>
    <w:rsid w:val="005A5C5E"/>
    <w:rsid w:val="00692122"/>
    <w:rsid w:val="006C12C6"/>
    <w:rsid w:val="006D6C32"/>
    <w:rsid w:val="007C1B7C"/>
    <w:rsid w:val="007F29C2"/>
    <w:rsid w:val="00803123"/>
    <w:rsid w:val="00822C43"/>
    <w:rsid w:val="008C0DEC"/>
    <w:rsid w:val="008E3A54"/>
    <w:rsid w:val="009B46FA"/>
    <w:rsid w:val="00AB332D"/>
    <w:rsid w:val="00AC00F9"/>
    <w:rsid w:val="00B56745"/>
    <w:rsid w:val="00BD54D7"/>
    <w:rsid w:val="00C93DEA"/>
    <w:rsid w:val="00DA1FD2"/>
    <w:rsid w:val="00EB6AB3"/>
    <w:rsid w:val="00EC2A32"/>
    <w:rsid w:val="00F34C45"/>
    <w:rsid w:val="00F61F46"/>
    <w:rsid w:val="00FB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7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852A-7063-4FE8-B996-0C9C9DD2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22</cp:revision>
  <cp:lastPrinted>2016-04-07T08:38:00Z</cp:lastPrinted>
  <dcterms:created xsi:type="dcterms:W3CDTF">2012-03-20T09:55:00Z</dcterms:created>
  <dcterms:modified xsi:type="dcterms:W3CDTF">2016-04-07T08:39:00Z</dcterms:modified>
</cp:coreProperties>
</file>