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20" w:rsidRDefault="00475220" w:rsidP="00475220">
      <w:pPr>
        <w:pStyle w:val="a3"/>
        <w:jc w:val="center"/>
        <w:rPr>
          <w:sz w:val="28"/>
          <w:szCs w:val="28"/>
        </w:rPr>
      </w:pPr>
      <w:r>
        <w:rPr>
          <w:sz w:val="28"/>
          <w:szCs w:val="28"/>
        </w:rPr>
        <w:t>АДМИНИСТРАЦИЯ БЕРГУЛЬСКОГО СЕЛЬСОВЕТА</w:t>
      </w:r>
    </w:p>
    <w:p w:rsidR="00475220" w:rsidRDefault="00475220" w:rsidP="00475220">
      <w:pPr>
        <w:pStyle w:val="a3"/>
        <w:jc w:val="center"/>
        <w:rPr>
          <w:sz w:val="28"/>
          <w:szCs w:val="28"/>
        </w:rPr>
      </w:pPr>
      <w:r>
        <w:rPr>
          <w:sz w:val="28"/>
          <w:szCs w:val="28"/>
        </w:rPr>
        <w:t>СЕВЕРНОГО РАЙОНА НОВОСИБИРСКОЙ ОБЛАСТИ</w:t>
      </w:r>
    </w:p>
    <w:p w:rsidR="00475220" w:rsidRDefault="00475220" w:rsidP="00475220">
      <w:pPr>
        <w:pStyle w:val="a3"/>
        <w:jc w:val="both"/>
        <w:rPr>
          <w:sz w:val="28"/>
          <w:szCs w:val="28"/>
        </w:rPr>
      </w:pPr>
    </w:p>
    <w:p w:rsidR="00475220" w:rsidRDefault="00475220" w:rsidP="00475220">
      <w:pPr>
        <w:pStyle w:val="a3"/>
        <w:jc w:val="center"/>
        <w:rPr>
          <w:sz w:val="28"/>
          <w:szCs w:val="28"/>
        </w:rPr>
      </w:pPr>
      <w:r>
        <w:rPr>
          <w:sz w:val="28"/>
          <w:szCs w:val="28"/>
        </w:rPr>
        <w:t>ПОСТАНОВЛЕНИЕ</w:t>
      </w:r>
    </w:p>
    <w:p w:rsidR="00475220" w:rsidRDefault="00475220" w:rsidP="00475220">
      <w:pPr>
        <w:pStyle w:val="a3"/>
        <w:jc w:val="both"/>
        <w:rPr>
          <w:sz w:val="28"/>
          <w:szCs w:val="28"/>
        </w:rPr>
      </w:pPr>
    </w:p>
    <w:p w:rsidR="00475220" w:rsidRDefault="00475220" w:rsidP="00475220">
      <w:pPr>
        <w:pStyle w:val="a3"/>
        <w:tabs>
          <w:tab w:val="left" w:pos="3810"/>
          <w:tab w:val="left" w:pos="8475"/>
        </w:tabs>
        <w:jc w:val="both"/>
        <w:rPr>
          <w:sz w:val="28"/>
          <w:szCs w:val="28"/>
        </w:rPr>
      </w:pPr>
      <w:r>
        <w:rPr>
          <w:sz w:val="28"/>
          <w:szCs w:val="28"/>
        </w:rPr>
        <w:t>13.12.2017</w:t>
      </w:r>
      <w:r>
        <w:rPr>
          <w:sz w:val="28"/>
          <w:szCs w:val="28"/>
        </w:rPr>
        <w:tab/>
        <w:t>с. Бергуль                                     № 47</w:t>
      </w: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Об утверждении Положения об организации ритуальных услуг и правил содержания мест захоронений на территории  Бергульского сельсовета  Северного района Новосибирской области</w:t>
      </w: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В  соответствии с Федеральным законом Российской Федерации «О погребении и похоронном деле» от 12.01.1996 г. № 8-ФЗ, Федеральным законом № 131-ФЗ от 06.10.2003 «Об общих принципах организации местного самоуправления в Российской Федерации, администрация  Бергульского  сельсовета  Северного района Новосибирской области</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ПОСТАНОВЛЯЕТ:</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1. Утвердить прилагаемое Положение об организации ритуальных услуг и правил содержания мест захоронений на территории   Бергульского  сельсовета  Северного района Новосибирской области.</w:t>
      </w:r>
    </w:p>
    <w:p w:rsidR="00475220" w:rsidRDefault="00475220" w:rsidP="00475220">
      <w:pPr>
        <w:pStyle w:val="a3"/>
        <w:jc w:val="both"/>
        <w:rPr>
          <w:sz w:val="28"/>
          <w:szCs w:val="28"/>
        </w:rPr>
      </w:pPr>
      <w:r>
        <w:rPr>
          <w:sz w:val="28"/>
          <w:szCs w:val="28"/>
        </w:rPr>
        <w:t xml:space="preserve">     2. Опубликовать настоящее решение в периодическом печатном издании </w:t>
      </w:r>
    </w:p>
    <w:p w:rsidR="00475220" w:rsidRDefault="00475220" w:rsidP="00475220">
      <w:pPr>
        <w:pStyle w:val="a3"/>
        <w:jc w:val="both"/>
        <w:rPr>
          <w:sz w:val="28"/>
          <w:szCs w:val="28"/>
        </w:rPr>
      </w:pPr>
      <w:r>
        <w:rPr>
          <w:sz w:val="28"/>
          <w:szCs w:val="28"/>
        </w:rPr>
        <w:t>« Вестник Бергульского  сельсовета » и разместить на официальном  сайте администрации Северного  района  в разделе « Поселение».</w:t>
      </w:r>
    </w:p>
    <w:p w:rsidR="00475220" w:rsidRDefault="00475220" w:rsidP="00475220">
      <w:pPr>
        <w:pStyle w:val="a3"/>
        <w:jc w:val="both"/>
        <w:rPr>
          <w:sz w:val="28"/>
          <w:szCs w:val="28"/>
        </w:rPr>
      </w:pPr>
      <w:r>
        <w:rPr>
          <w:sz w:val="28"/>
          <w:szCs w:val="28"/>
        </w:rPr>
        <w:t xml:space="preserve">     3.Контроль за исполнением настоящего решения оставляю за собой.</w:t>
      </w: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Глава Бергульского  сельсовета</w:t>
      </w:r>
    </w:p>
    <w:p w:rsidR="00475220" w:rsidRDefault="00475220" w:rsidP="00475220">
      <w:pPr>
        <w:pStyle w:val="a3"/>
        <w:jc w:val="both"/>
        <w:rPr>
          <w:sz w:val="28"/>
          <w:szCs w:val="28"/>
        </w:rPr>
      </w:pPr>
      <w:r>
        <w:rPr>
          <w:sz w:val="28"/>
          <w:szCs w:val="28"/>
        </w:rPr>
        <w:t>Северного района</w:t>
      </w:r>
    </w:p>
    <w:p w:rsidR="00475220" w:rsidRDefault="00475220" w:rsidP="00475220">
      <w:pPr>
        <w:pStyle w:val="a3"/>
        <w:jc w:val="both"/>
        <w:rPr>
          <w:sz w:val="28"/>
          <w:szCs w:val="28"/>
        </w:rPr>
      </w:pPr>
      <w:r>
        <w:rPr>
          <w:sz w:val="28"/>
          <w:szCs w:val="28"/>
        </w:rPr>
        <w:t>Новосибирской области                                                               И.А.Трофимов</w:t>
      </w: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right"/>
        <w:rPr>
          <w:sz w:val="28"/>
          <w:szCs w:val="28"/>
        </w:rPr>
      </w:pPr>
    </w:p>
    <w:p w:rsidR="00475220" w:rsidRDefault="00475220" w:rsidP="00475220">
      <w:pPr>
        <w:pStyle w:val="a3"/>
        <w:jc w:val="right"/>
        <w:rPr>
          <w:sz w:val="28"/>
          <w:szCs w:val="28"/>
        </w:rPr>
      </w:pPr>
    </w:p>
    <w:p w:rsidR="00475220" w:rsidRDefault="00475220" w:rsidP="00475220">
      <w:pPr>
        <w:pStyle w:val="a3"/>
        <w:jc w:val="right"/>
        <w:rPr>
          <w:sz w:val="28"/>
          <w:szCs w:val="28"/>
        </w:rPr>
      </w:pPr>
      <w:r>
        <w:rPr>
          <w:sz w:val="28"/>
          <w:szCs w:val="28"/>
        </w:rPr>
        <w:lastRenderedPageBreak/>
        <w:t>Утверждено</w:t>
      </w:r>
    </w:p>
    <w:p w:rsidR="00475220" w:rsidRDefault="00475220" w:rsidP="00475220">
      <w:pPr>
        <w:pStyle w:val="a3"/>
        <w:jc w:val="right"/>
        <w:rPr>
          <w:sz w:val="28"/>
          <w:szCs w:val="28"/>
        </w:rPr>
      </w:pPr>
      <w:r>
        <w:rPr>
          <w:sz w:val="28"/>
          <w:szCs w:val="28"/>
        </w:rPr>
        <w:t>постановлением администрации</w:t>
      </w:r>
    </w:p>
    <w:p w:rsidR="00475220" w:rsidRDefault="00475220" w:rsidP="00475220">
      <w:pPr>
        <w:pStyle w:val="a3"/>
        <w:jc w:val="right"/>
        <w:rPr>
          <w:sz w:val="28"/>
          <w:szCs w:val="28"/>
        </w:rPr>
      </w:pPr>
      <w:r>
        <w:rPr>
          <w:sz w:val="28"/>
          <w:szCs w:val="28"/>
        </w:rPr>
        <w:t xml:space="preserve"> Бергульского  сельсовета</w:t>
      </w:r>
    </w:p>
    <w:p w:rsidR="00475220" w:rsidRDefault="00475220" w:rsidP="00475220">
      <w:pPr>
        <w:pStyle w:val="a3"/>
        <w:jc w:val="right"/>
        <w:rPr>
          <w:sz w:val="28"/>
          <w:szCs w:val="28"/>
        </w:rPr>
      </w:pPr>
      <w:r>
        <w:rPr>
          <w:sz w:val="28"/>
          <w:szCs w:val="28"/>
        </w:rPr>
        <w:t>от 1</w:t>
      </w:r>
      <w:r w:rsidR="005C2696">
        <w:rPr>
          <w:sz w:val="28"/>
          <w:szCs w:val="28"/>
        </w:rPr>
        <w:t>3</w:t>
      </w:r>
      <w:r>
        <w:rPr>
          <w:sz w:val="28"/>
          <w:szCs w:val="28"/>
        </w:rPr>
        <w:t>.12.2017  № 47</w:t>
      </w:r>
    </w:p>
    <w:p w:rsidR="00475220" w:rsidRDefault="00475220" w:rsidP="00475220">
      <w:pPr>
        <w:pStyle w:val="a3"/>
        <w:jc w:val="right"/>
        <w:rPr>
          <w:sz w:val="28"/>
          <w:szCs w:val="28"/>
        </w:rPr>
      </w:pPr>
    </w:p>
    <w:p w:rsidR="00475220" w:rsidRDefault="00475220" w:rsidP="00475220">
      <w:pPr>
        <w:pStyle w:val="a3"/>
        <w:jc w:val="right"/>
        <w:rPr>
          <w:sz w:val="28"/>
          <w:szCs w:val="28"/>
        </w:rPr>
      </w:pPr>
    </w:p>
    <w:p w:rsidR="00475220" w:rsidRDefault="00475220" w:rsidP="00475220">
      <w:pPr>
        <w:pStyle w:val="a3"/>
        <w:jc w:val="center"/>
        <w:rPr>
          <w:sz w:val="28"/>
          <w:szCs w:val="28"/>
        </w:rPr>
      </w:pPr>
      <w:r>
        <w:rPr>
          <w:sz w:val="28"/>
          <w:szCs w:val="28"/>
        </w:rPr>
        <w:t>ПОЛОЖЕНИЕ</w:t>
      </w:r>
    </w:p>
    <w:p w:rsidR="00475220" w:rsidRDefault="00475220" w:rsidP="00475220">
      <w:pPr>
        <w:pStyle w:val="a3"/>
        <w:jc w:val="both"/>
        <w:rPr>
          <w:sz w:val="28"/>
          <w:szCs w:val="28"/>
        </w:rPr>
      </w:pPr>
      <w:r>
        <w:rPr>
          <w:sz w:val="28"/>
          <w:szCs w:val="28"/>
        </w:rPr>
        <w:t xml:space="preserve">     Об организации ритуальных услуг и правилах содержания мест захоронений на территории   Бергульского  сельсовета  Северного района Новосибирской области</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1.1. Настоящее Положение разработано в соответствии с Федеральным законом Российской Федерации «О погребении и похоронном деле» от 12.01.1996 г. № 8-ФЗ, Федеральным законом № 131-ФЗ от 06.10.2003 «Об общих принципах организации местного самоуправления в Российской Федерации» и рекомендациями о порядке похорон и содержании кладбищ в Российской Федерации, нормативными правовыми актами Новосибирской области.</w:t>
      </w:r>
    </w:p>
    <w:p w:rsidR="00475220" w:rsidRDefault="00475220" w:rsidP="00475220">
      <w:pPr>
        <w:pStyle w:val="a3"/>
        <w:jc w:val="both"/>
        <w:rPr>
          <w:sz w:val="28"/>
          <w:szCs w:val="28"/>
        </w:rPr>
      </w:pPr>
      <w:r>
        <w:rPr>
          <w:sz w:val="28"/>
          <w:szCs w:val="28"/>
        </w:rPr>
        <w:t xml:space="preserve">     1.2. Правила действуют на кладбищах  Бергульского   сельсовета  и обязательны для исполнения:</w:t>
      </w:r>
    </w:p>
    <w:p w:rsidR="00475220" w:rsidRDefault="00475220" w:rsidP="00475220">
      <w:pPr>
        <w:pStyle w:val="a3"/>
        <w:jc w:val="both"/>
        <w:rPr>
          <w:sz w:val="28"/>
          <w:szCs w:val="28"/>
        </w:rPr>
      </w:pPr>
      <w:r>
        <w:rPr>
          <w:sz w:val="28"/>
          <w:szCs w:val="28"/>
        </w:rPr>
        <w:t>- всеми хозяйствующими субъектами независимо от их правового статуса;</w:t>
      </w:r>
    </w:p>
    <w:p w:rsidR="00475220" w:rsidRDefault="00475220" w:rsidP="00475220">
      <w:pPr>
        <w:pStyle w:val="a3"/>
        <w:jc w:val="both"/>
        <w:rPr>
          <w:sz w:val="28"/>
          <w:szCs w:val="28"/>
        </w:rPr>
      </w:pPr>
      <w:r>
        <w:rPr>
          <w:sz w:val="28"/>
          <w:szCs w:val="28"/>
        </w:rPr>
        <w:t>- гражданами (родственниками), ответственными за могилами.</w:t>
      </w:r>
    </w:p>
    <w:p w:rsidR="00475220" w:rsidRDefault="00475220" w:rsidP="00475220">
      <w:pPr>
        <w:pStyle w:val="a3"/>
        <w:jc w:val="both"/>
        <w:rPr>
          <w:sz w:val="28"/>
          <w:szCs w:val="28"/>
        </w:rPr>
      </w:pPr>
      <w:r>
        <w:rPr>
          <w:sz w:val="28"/>
          <w:szCs w:val="28"/>
        </w:rPr>
        <w:t xml:space="preserve">     1.3. Администрация  Бергульского  сельсовета  создает специализированные службы по вопросам похоронного дела, на которые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w:t>
      </w:r>
    </w:p>
    <w:p w:rsidR="00475220" w:rsidRDefault="00475220" w:rsidP="00475220">
      <w:pPr>
        <w:pStyle w:val="a3"/>
        <w:jc w:val="both"/>
        <w:rPr>
          <w:sz w:val="28"/>
          <w:szCs w:val="28"/>
        </w:rPr>
      </w:pPr>
      <w:r>
        <w:rPr>
          <w:sz w:val="28"/>
          <w:szCs w:val="28"/>
        </w:rPr>
        <w:t xml:space="preserve">     Порядок деятельности специализированных служб по вопросам похоронного дела определяется органами местного самоуправления  Бергульского   сельсовета</w:t>
      </w:r>
    </w:p>
    <w:p w:rsidR="00475220" w:rsidRDefault="00475220" w:rsidP="00475220">
      <w:pPr>
        <w:pStyle w:val="a3"/>
        <w:jc w:val="both"/>
        <w:rPr>
          <w:sz w:val="28"/>
          <w:szCs w:val="28"/>
        </w:rPr>
      </w:pPr>
      <w:r>
        <w:rPr>
          <w:sz w:val="28"/>
          <w:szCs w:val="28"/>
        </w:rPr>
        <w:t xml:space="preserve">     Основные понятия, термины и определения:</w:t>
      </w:r>
    </w:p>
    <w:p w:rsidR="00475220" w:rsidRDefault="00475220" w:rsidP="00475220">
      <w:pPr>
        <w:pStyle w:val="a3"/>
        <w:jc w:val="both"/>
        <w:rPr>
          <w:sz w:val="28"/>
          <w:szCs w:val="28"/>
        </w:rPr>
      </w:pPr>
      <w:r>
        <w:rPr>
          <w:sz w:val="28"/>
          <w:szCs w:val="28"/>
        </w:rPr>
        <w:t xml:space="preserve">     1.4. 1</w:t>
      </w:r>
      <w:r>
        <w:rPr>
          <w:i/>
          <w:iCs/>
          <w:sz w:val="28"/>
          <w:szCs w:val="28"/>
        </w:rPr>
        <w:t> Погребение</w:t>
      </w:r>
      <w:r>
        <w:rPr>
          <w:sz w:val="28"/>
          <w:szCs w:val="28"/>
        </w:rPr>
        <w:t>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475220" w:rsidRDefault="00475220" w:rsidP="00475220">
      <w:pPr>
        <w:pStyle w:val="a3"/>
        <w:jc w:val="both"/>
        <w:rPr>
          <w:sz w:val="28"/>
          <w:szCs w:val="28"/>
        </w:rPr>
      </w:pPr>
      <w:r>
        <w:rPr>
          <w:sz w:val="28"/>
          <w:szCs w:val="28"/>
        </w:rPr>
        <w:t xml:space="preserve">     1.4.2. </w:t>
      </w:r>
      <w:r>
        <w:rPr>
          <w:i/>
          <w:iCs/>
          <w:sz w:val="28"/>
          <w:szCs w:val="28"/>
        </w:rPr>
        <w:t>Место погребения</w:t>
      </w:r>
      <w:r>
        <w:rPr>
          <w:sz w:val="28"/>
          <w:szCs w:val="28"/>
        </w:rPr>
        <w:t> – отведённый в соответствии с санитарными и экологическими требованиями участок земли с сооружаемым на нём кладбищем для захоронения тел (останков) умерших.</w:t>
      </w:r>
    </w:p>
    <w:p w:rsidR="00475220" w:rsidRDefault="00475220" w:rsidP="00475220">
      <w:pPr>
        <w:pStyle w:val="a3"/>
        <w:jc w:val="both"/>
        <w:rPr>
          <w:sz w:val="28"/>
          <w:szCs w:val="28"/>
        </w:rPr>
      </w:pPr>
      <w:r>
        <w:rPr>
          <w:sz w:val="28"/>
          <w:szCs w:val="28"/>
        </w:rPr>
        <w:t xml:space="preserve">     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 землетрясений и других стихийных бедствий.</w:t>
      </w:r>
    </w:p>
    <w:p w:rsidR="00475220" w:rsidRDefault="00475220" w:rsidP="00475220">
      <w:pPr>
        <w:pStyle w:val="a3"/>
        <w:jc w:val="both"/>
        <w:rPr>
          <w:sz w:val="28"/>
          <w:szCs w:val="28"/>
        </w:rPr>
      </w:pPr>
      <w:r>
        <w:rPr>
          <w:sz w:val="28"/>
          <w:szCs w:val="28"/>
        </w:rPr>
        <w:lastRenderedPageBreak/>
        <w:t xml:space="preserve">     1.4.3. </w:t>
      </w:r>
      <w:r>
        <w:rPr>
          <w:i/>
          <w:iCs/>
          <w:sz w:val="28"/>
          <w:szCs w:val="28"/>
        </w:rPr>
        <w:t>Общественное кладбище – </w:t>
      </w:r>
      <w:r>
        <w:rPr>
          <w:sz w:val="28"/>
          <w:szCs w:val="28"/>
        </w:rPr>
        <w:t>кладбище, предназначенное для погребения умерших с учётом их предсмертного волеизъявления либо волеизъявления родственников и близких умершего, а также по решению специализированной службы по вопросам похоронного дела.</w:t>
      </w:r>
    </w:p>
    <w:p w:rsidR="00475220" w:rsidRDefault="00475220" w:rsidP="00475220">
      <w:pPr>
        <w:pStyle w:val="a3"/>
        <w:jc w:val="both"/>
        <w:rPr>
          <w:sz w:val="28"/>
          <w:szCs w:val="28"/>
        </w:rPr>
      </w:pPr>
      <w:r>
        <w:rPr>
          <w:sz w:val="28"/>
          <w:szCs w:val="28"/>
        </w:rPr>
        <w:t xml:space="preserve">     1.4.5. </w:t>
      </w:r>
      <w:r>
        <w:rPr>
          <w:i/>
          <w:iCs/>
          <w:sz w:val="28"/>
          <w:szCs w:val="28"/>
        </w:rPr>
        <w:t>Памятник</w:t>
      </w:r>
      <w:r>
        <w:rPr>
          <w:sz w:val="28"/>
          <w:szCs w:val="28"/>
        </w:rPr>
        <w:t>– надмогильное сооружение (крест, обелиск, плита, стела, изваяние), на котором указаны фамилия, имя, отчество захороненного, дата рождения и смерти. Могут быть помещены изображения трудовых, боевых и религиозных символов, фото, барельеф.</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2. Организация ритуальных услуг.</w:t>
      </w:r>
    </w:p>
    <w:p w:rsidR="00475220" w:rsidRDefault="00475220" w:rsidP="00475220">
      <w:pPr>
        <w:pStyle w:val="a3"/>
        <w:jc w:val="both"/>
        <w:rPr>
          <w:sz w:val="28"/>
          <w:szCs w:val="28"/>
        </w:rPr>
      </w:pPr>
    </w:p>
    <w:p w:rsidR="00475220" w:rsidRDefault="00475220" w:rsidP="00475220">
      <w:pPr>
        <w:pStyle w:val="a3"/>
        <w:jc w:val="both"/>
        <w:rPr>
          <w:sz w:val="28"/>
          <w:szCs w:val="28"/>
          <w:shd w:val="clear" w:color="auto" w:fill="FDFEFF"/>
        </w:rPr>
      </w:pPr>
      <w:r>
        <w:rPr>
          <w:sz w:val="28"/>
          <w:szCs w:val="28"/>
          <w:shd w:val="clear" w:color="auto" w:fill="FDFEFF"/>
        </w:rPr>
        <w:t xml:space="preserve">     2.1. Ритуальные услуги - предоставление населению определенного перечня услуг по погребению на безвозмездной основе или за плату. К ритуальным услугам относятся: оформление документов, необходимых для погребения, захоронение или перезахоронение, перевозка тел (останков) умерших (погибших), изготовление и опайка цинковых гробов, предоставление гробов (кроме цинковых), санитарная и косметическая обработка тел, облачение тел, бальзамирование, изготовление и установка надмогильных сооружений, надписи на памятниках и изготовление фотокерамических изделий, уход за местами погребения и отдельными захоронениями, иные виды услуг, необходимых для погребения.</w:t>
      </w:r>
    </w:p>
    <w:p w:rsidR="00475220" w:rsidRDefault="00475220" w:rsidP="00475220">
      <w:pPr>
        <w:pStyle w:val="a3"/>
        <w:jc w:val="both"/>
        <w:rPr>
          <w:sz w:val="28"/>
          <w:szCs w:val="28"/>
        </w:rPr>
      </w:pPr>
      <w:r>
        <w:rPr>
          <w:sz w:val="28"/>
          <w:szCs w:val="28"/>
          <w:shd w:val="clear" w:color="auto" w:fill="FDFEFF"/>
        </w:rPr>
        <w:t xml:space="preserve">     2.2.Оказание ритуальных услуг может осуществляться юридическими лицами независимо от форм их собственности либо индивидуальными предпринимателями, кроме услуг по погребению согласно гарантированному перечню, оказываемых специализированной службой по вопросам похоронного дела.</w:t>
      </w:r>
    </w:p>
    <w:p w:rsidR="00475220" w:rsidRDefault="00475220" w:rsidP="00475220">
      <w:pPr>
        <w:pStyle w:val="a3"/>
        <w:jc w:val="both"/>
        <w:rPr>
          <w:color w:val="646464"/>
          <w:sz w:val="28"/>
          <w:szCs w:val="28"/>
          <w:shd w:val="clear" w:color="auto" w:fill="FDFEFF"/>
        </w:rPr>
      </w:pPr>
      <w:r>
        <w:rPr>
          <w:sz w:val="28"/>
          <w:szCs w:val="28"/>
        </w:rPr>
        <w:t xml:space="preserve">     2.3. </w:t>
      </w:r>
      <w:r>
        <w:rPr>
          <w:sz w:val="28"/>
          <w:szCs w:val="28"/>
          <w:shd w:val="clear" w:color="auto" w:fill="FDFEFF"/>
        </w:rPr>
        <w:t>Похоронное дело - деятельность по оказанию ритуальных, обрядовых, производственных, юридических и иных сопутствующих услуг, связанных с созданием и эксплуатацией объектов похоронного назначения, а также организацией и проведением похорон</w:t>
      </w:r>
      <w:r>
        <w:rPr>
          <w:color w:val="646464"/>
          <w:sz w:val="28"/>
          <w:szCs w:val="28"/>
          <w:shd w:val="clear" w:color="auto" w:fill="FDFEFF"/>
        </w:rPr>
        <w:t>.</w:t>
      </w:r>
    </w:p>
    <w:p w:rsidR="00475220" w:rsidRDefault="00475220" w:rsidP="00475220">
      <w:pPr>
        <w:pStyle w:val="a3"/>
        <w:jc w:val="both"/>
        <w:rPr>
          <w:sz w:val="28"/>
          <w:szCs w:val="28"/>
        </w:rPr>
      </w:pPr>
      <w:r>
        <w:rPr>
          <w:sz w:val="28"/>
          <w:szCs w:val="28"/>
        </w:rPr>
        <w:t xml:space="preserve">     Организация похоронного дела осуществляется органами местного самоуправления сельского поселения.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475220" w:rsidRDefault="00475220" w:rsidP="00475220">
      <w:pPr>
        <w:pStyle w:val="a3"/>
        <w:jc w:val="both"/>
        <w:rPr>
          <w:sz w:val="28"/>
          <w:szCs w:val="28"/>
        </w:rPr>
      </w:pPr>
      <w:r>
        <w:rPr>
          <w:sz w:val="28"/>
          <w:szCs w:val="28"/>
        </w:rPr>
        <w:t xml:space="preserve">     2.4. Специализированная служба по вопросам похоронного дела обязана:</w:t>
      </w:r>
    </w:p>
    <w:p w:rsidR="00475220" w:rsidRDefault="00475220" w:rsidP="00475220">
      <w:pPr>
        <w:pStyle w:val="a3"/>
        <w:jc w:val="both"/>
        <w:rPr>
          <w:sz w:val="28"/>
          <w:szCs w:val="28"/>
        </w:rPr>
      </w:pPr>
      <w:r>
        <w:rPr>
          <w:sz w:val="28"/>
          <w:szCs w:val="28"/>
        </w:rPr>
        <w:t xml:space="preserve">     а) оказывать услуги по погребению, определенные гарантированным перечнем;</w:t>
      </w:r>
    </w:p>
    <w:p w:rsidR="00475220" w:rsidRDefault="00475220" w:rsidP="00475220">
      <w:pPr>
        <w:pStyle w:val="a3"/>
        <w:jc w:val="both"/>
        <w:rPr>
          <w:sz w:val="28"/>
          <w:szCs w:val="28"/>
        </w:rPr>
      </w:pPr>
      <w:r>
        <w:rPr>
          <w:sz w:val="28"/>
          <w:szCs w:val="28"/>
        </w:rPr>
        <w:t xml:space="preserve">     б)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w:t>
      </w:r>
    </w:p>
    <w:p w:rsidR="00475220" w:rsidRDefault="00475220" w:rsidP="00475220">
      <w:pPr>
        <w:pStyle w:val="a3"/>
        <w:jc w:val="both"/>
        <w:rPr>
          <w:sz w:val="28"/>
          <w:szCs w:val="28"/>
        </w:rPr>
      </w:pPr>
      <w:r>
        <w:rPr>
          <w:sz w:val="28"/>
          <w:szCs w:val="28"/>
        </w:rPr>
        <w:t xml:space="preserve">     в) осуществлять погребение умерших, личность которых не установлена органами внутренних дел, на отведенных для таких случаев участках общественных муниципальных кладбищ;</w:t>
      </w:r>
    </w:p>
    <w:p w:rsidR="00475220" w:rsidRDefault="00475220" w:rsidP="00475220">
      <w:pPr>
        <w:pStyle w:val="a3"/>
        <w:jc w:val="both"/>
        <w:rPr>
          <w:sz w:val="28"/>
          <w:szCs w:val="28"/>
        </w:rPr>
      </w:pPr>
      <w:r>
        <w:rPr>
          <w:sz w:val="28"/>
          <w:szCs w:val="28"/>
        </w:rPr>
        <w:lastRenderedPageBreak/>
        <w:t xml:space="preserve">     г) осуществлять перевозку умерших лиц без определенного места жительства, а также погибших в результате происшествий и преступлений (спецмедперевозка).</w:t>
      </w:r>
    </w:p>
    <w:p w:rsidR="00475220" w:rsidRDefault="00475220" w:rsidP="00475220">
      <w:pPr>
        <w:pStyle w:val="a3"/>
        <w:jc w:val="both"/>
        <w:rPr>
          <w:sz w:val="28"/>
          <w:szCs w:val="28"/>
        </w:rPr>
      </w:pPr>
      <w:r>
        <w:rPr>
          <w:sz w:val="28"/>
          <w:szCs w:val="28"/>
        </w:rPr>
        <w:t xml:space="preserve">     2.5.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475220" w:rsidRDefault="00475220" w:rsidP="00475220">
      <w:pPr>
        <w:pStyle w:val="a3"/>
        <w:jc w:val="both"/>
        <w:rPr>
          <w:sz w:val="28"/>
          <w:szCs w:val="28"/>
        </w:rPr>
      </w:pPr>
      <w:r>
        <w:rPr>
          <w:sz w:val="28"/>
          <w:szCs w:val="28"/>
        </w:rPr>
        <w:t xml:space="preserve">     2.6. Лицу, взявшему на себя обязанность осуществить погребение умершего, осуществляется выплата социального пособия на погребение согласно Федерального закона.</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3. Общественное кладбище.</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3.1. На общественном кладбище погребение может осуществляться с учётом вероисповедальных, воинских и иных обычаев или традиций.</w:t>
      </w:r>
    </w:p>
    <w:p w:rsidR="00475220" w:rsidRDefault="00475220" w:rsidP="00475220">
      <w:pPr>
        <w:pStyle w:val="a3"/>
        <w:jc w:val="both"/>
        <w:rPr>
          <w:sz w:val="28"/>
          <w:szCs w:val="28"/>
        </w:rPr>
      </w:pPr>
      <w:r>
        <w:rPr>
          <w:sz w:val="28"/>
          <w:szCs w:val="28"/>
        </w:rPr>
        <w:t xml:space="preserve">     3.2. На общественном кладбище следует предусматривать участки для одиноких, безродных, семейных захоронений, место почётных воинских захоронений.</w:t>
      </w:r>
    </w:p>
    <w:p w:rsidR="00475220" w:rsidRDefault="00475220" w:rsidP="00475220">
      <w:pPr>
        <w:pStyle w:val="a3"/>
        <w:jc w:val="both"/>
        <w:rPr>
          <w:sz w:val="28"/>
          <w:szCs w:val="28"/>
        </w:rPr>
      </w:pPr>
      <w:r>
        <w:rPr>
          <w:sz w:val="28"/>
          <w:szCs w:val="28"/>
        </w:rPr>
        <w:t xml:space="preserve">     3.3. Территория кладбища подразделяется:</w:t>
      </w:r>
    </w:p>
    <w:p w:rsidR="00475220" w:rsidRDefault="00475220" w:rsidP="00475220">
      <w:pPr>
        <w:pStyle w:val="a3"/>
        <w:jc w:val="both"/>
        <w:rPr>
          <w:sz w:val="28"/>
          <w:szCs w:val="28"/>
        </w:rPr>
      </w:pPr>
      <w:r>
        <w:rPr>
          <w:sz w:val="28"/>
          <w:szCs w:val="28"/>
        </w:rPr>
        <w:t>- на входную зону,</w:t>
      </w:r>
    </w:p>
    <w:p w:rsidR="00475220" w:rsidRDefault="00475220" w:rsidP="00475220">
      <w:pPr>
        <w:pStyle w:val="a3"/>
        <w:jc w:val="both"/>
        <w:rPr>
          <w:sz w:val="28"/>
          <w:szCs w:val="28"/>
        </w:rPr>
      </w:pPr>
      <w:r>
        <w:rPr>
          <w:sz w:val="28"/>
          <w:szCs w:val="28"/>
        </w:rPr>
        <w:t>- зону захоронений, зону подъездных путей.</w:t>
      </w:r>
    </w:p>
    <w:p w:rsidR="00475220" w:rsidRDefault="00475220" w:rsidP="00475220">
      <w:pPr>
        <w:pStyle w:val="a3"/>
        <w:jc w:val="both"/>
        <w:rPr>
          <w:sz w:val="28"/>
          <w:szCs w:val="28"/>
        </w:rPr>
      </w:pPr>
      <w:r>
        <w:rPr>
          <w:sz w:val="28"/>
          <w:szCs w:val="28"/>
        </w:rPr>
        <w:t xml:space="preserve">     3.4. Во входной зоне должен быть предусмотрен вход для посетителей, стоянка для автотранспорта.</w:t>
      </w:r>
    </w:p>
    <w:p w:rsidR="00475220" w:rsidRDefault="00475220" w:rsidP="00475220">
      <w:pPr>
        <w:pStyle w:val="a3"/>
        <w:jc w:val="both"/>
        <w:rPr>
          <w:sz w:val="28"/>
          <w:szCs w:val="28"/>
        </w:rPr>
      </w:pPr>
      <w:r>
        <w:rPr>
          <w:sz w:val="28"/>
          <w:szCs w:val="28"/>
        </w:rPr>
        <w:t xml:space="preserve">     3.5. Зона захоронений является основной, функциональной частью кладбища.</w:t>
      </w:r>
    </w:p>
    <w:p w:rsidR="00475220" w:rsidRDefault="00475220" w:rsidP="00475220">
      <w:pPr>
        <w:pStyle w:val="a3"/>
        <w:jc w:val="both"/>
        <w:rPr>
          <w:sz w:val="28"/>
          <w:szCs w:val="28"/>
        </w:rPr>
      </w:pPr>
      <w:r>
        <w:rPr>
          <w:sz w:val="28"/>
          <w:szCs w:val="28"/>
        </w:rPr>
        <w:t xml:space="preserve">     3.6. Зона подъездных путей включает в себя проезжую часть дороги, площадки для разворота автотранспорта, обочину вдоль дороги.</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4. Порядок захоронений.</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4.1. Участки для захоронения гроба с телом предоставляются гражданам бесплатно на правах бессрочного пользования.</w:t>
      </w:r>
    </w:p>
    <w:p w:rsidR="00475220" w:rsidRDefault="00475220" w:rsidP="00475220">
      <w:pPr>
        <w:pStyle w:val="a3"/>
        <w:jc w:val="both"/>
        <w:rPr>
          <w:sz w:val="28"/>
          <w:szCs w:val="28"/>
        </w:rPr>
      </w:pPr>
      <w:r>
        <w:rPr>
          <w:sz w:val="28"/>
          <w:szCs w:val="28"/>
        </w:rPr>
        <w:t xml:space="preserve">     Под новое захоронение тела (останков) человека предоставляется земельный участок площадью 2,8 кв. м. при отсутствии у погребаемого супруга (близкого родственника) или площадью 5,6 кв. м. при их наличии.</w:t>
      </w:r>
    </w:p>
    <w:p w:rsidR="00475220" w:rsidRDefault="00475220" w:rsidP="00475220">
      <w:pPr>
        <w:pStyle w:val="a3"/>
        <w:jc w:val="both"/>
        <w:rPr>
          <w:sz w:val="28"/>
          <w:szCs w:val="28"/>
        </w:rPr>
      </w:pPr>
      <w:r>
        <w:rPr>
          <w:sz w:val="28"/>
          <w:szCs w:val="28"/>
        </w:rPr>
        <w:t xml:space="preserve">     4.2. Захоронение производится на основании свидетельства о смерти, выдаваемого органами ЗАГС. Подзахоронение разрешается только при истечении полного периода минерализации, установленного санитарно-экологическими требованиями, но не ранее чем через 13 лет.</w:t>
      </w:r>
    </w:p>
    <w:p w:rsidR="00475220" w:rsidRDefault="00475220" w:rsidP="00475220">
      <w:pPr>
        <w:pStyle w:val="a3"/>
        <w:jc w:val="both"/>
        <w:rPr>
          <w:sz w:val="28"/>
          <w:szCs w:val="28"/>
        </w:rPr>
      </w:pPr>
      <w:r>
        <w:rPr>
          <w:sz w:val="28"/>
          <w:szCs w:val="28"/>
        </w:rPr>
        <w:t xml:space="preserve">     4.3. При захоронении порядок в рядах могил необходимо соблюдать согласно проекту планировки кладбища.</w:t>
      </w:r>
    </w:p>
    <w:p w:rsidR="00475220" w:rsidRDefault="00475220" w:rsidP="00475220">
      <w:pPr>
        <w:pStyle w:val="a3"/>
        <w:jc w:val="both"/>
        <w:rPr>
          <w:sz w:val="28"/>
          <w:szCs w:val="28"/>
        </w:rPr>
      </w:pPr>
      <w:r>
        <w:rPr>
          <w:sz w:val="28"/>
          <w:szCs w:val="28"/>
        </w:rPr>
        <w:t xml:space="preserve">     4.4. Каждое захоронение регистрируется местной администрацией поселения в книге регистрации захоронений и выдаётся справка о захоронении с указанием фамилии имени отчества захороненного и даты .</w:t>
      </w:r>
    </w:p>
    <w:p w:rsidR="00475220" w:rsidRDefault="00475220" w:rsidP="00475220">
      <w:pPr>
        <w:pStyle w:val="a3"/>
        <w:jc w:val="both"/>
        <w:rPr>
          <w:sz w:val="28"/>
          <w:szCs w:val="28"/>
        </w:rPr>
      </w:pPr>
      <w:r>
        <w:rPr>
          <w:sz w:val="28"/>
          <w:szCs w:val="28"/>
        </w:rPr>
        <w:lastRenderedPageBreak/>
        <w:t xml:space="preserve">     4.5. Захоронение гроба в родственную могилу разрешается на основании письменного заявления родственника при предъявлении паспорта, справки о захоронении и только после полного истечения периода минерализации (13 лет).</w:t>
      </w: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5. Благоустройство территории кладбищ.</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5.1. Ширину разрывов между могилами следует принимать не менее 0,5 – 0,7 м.</w:t>
      </w:r>
    </w:p>
    <w:p w:rsidR="00475220" w:rsidRDefault="00475220" w:rsidP="00475220">
      <w:pPr>
        <w:pStyle w:val="a3"/>
        <w:jc w:val="both"/>
        <w:rPr>
          <w:sz w:val="28"/>
          <w:szCs w:val="28"/>
        </w:rPr>
      </w:pPr>
      <w:r>
        <w:rPr>
          <w:sz w:val="28"/>
          <w:szCs w:val="28"/>
        </w:rPr>
        <w:t>При установке возле могилы скамеек проход между могилами увеличивают до 1,2 м. за счёт уменьшения ширины могильного холма.</w:t>
      </w:r>
    </w:p>
    <w:p w:rsidR="00475220" w:rsidRDefault="00475220" w:rsidP="00475220">
      <w:pPr>
        <w:pStyle w:val="a3"/>
        <w:jc w:val="both"/>
        <w:rPr>
          <w:sz w:val="28"/>
          <w:szCs w:val="28"/>
        </w:rPr>
      </w:pPr>
      <w:r>
        <w:rPr>
          <w:sz w:val="28"/>
          <w:szCs w:val="28"/>
        </w:rPr>
        <w:t xml:space="preserve">     5.2. Установка памятников, надмогильных и мемориальных сооружений на кладбищах допускается только в границах участков захоронений.</w:t>
      </w:r>
    </w:p>
    <w:p w:rsidR="00475220" w:rsidRDefault="00475220" w:rsidP="00475220">
      <w:pPr>
        <w:pStyle w:val="a3"/>
        <w:jc w:val="both"/>
        <w:rPr>
          <w:sz w:val="28"/>
          <w:szCs w:val="28"/>
        </w:rPr>
      </w:pPr>
      <w:r>
        <w:rPr>
          <w:sz w:val="28"/>
          <w:szCs w:val="28"/>
        </w:rPr>
        <w:t xml:space="preserve">     5.3. На кладбищах разрешается установка оградок (высота не более 1,2).</w:t>
      </w:r>
    </w:p>
    <w:p w:rsidR="00475220" w:rsidRDefault="00475220" w:rsidP="00475220">
      <w:pPr>
        <w:pStyle w:val="a3"/>
        <w:jc w:val="both"/>
        <w:rPr>
          <w:sz w:val="28"/>
          <w:szCs w:val="28"/>
        </w:rPr>
      </w:pPr>
      <w:r>
        <w:rPr>
          <w:sz w:val="28"/>
          <w:szCs w:val="28"/>
        </w:rPr>
        <w:t>При установке памятников, надгробных сооружений на местах захоронений следует предусматривать возможность последующих захоронений.</w:t>
      </w:r>
    </w:p>
    <w:p w:rsidR="00475220" w:rsidRDefault="00475220" w:rsidP="00475220">
      <w:pPr>
        <w:pStyle w:val="a3"/>
        <w:jc w:val="both"/>
        <w:rPr>
          <w:sz w:val="28"/>
          <w:szCs w:val="28"/>
        </w:rPr>
      </w:pPr>
      <w:r>
        <w:rPr>
          <w:sz w:val="28"/>
          <w:szCs w:val="28"/>
        </w:rPr>
        <w:t xml:space="preserve">     5.4. Посадка деревьев гражданами в зоне захоронений допускается только в соответствии с проектом озеленения и при согласовании с администрацией сельсовета.</w:t>
      </w:r>
    </w:p>
    <w:p w:rsidR="00475220" w:rsidRDefault="00475220" w:rsidP="00475220">
      <w:pPr>
        <w:pStyle w:val="a3"/>
        <w:jc w:val="both"/>
        <w:rPr>
          <w:sz w:val="28"/>
          <w:szCs w:val="28"/>
        </w:rPr>
      </w:pPr>
      <w:r>
        <w:rPr>
          <w:sz w:val="28"/>
          <w:szCs w:val="28"/>
        </w:rPr>
        <w:t xml:space="preserve">     5.5. Озеленение площадки для захоронения рекомендуется осуществлять открытым газоном и цветами.</w:t>
      </w:r>
    </w:p>
    <w:p w:rsidR="00475220" w:rsidRDefault="00475220" w:rsidP="00475220">
      <w:pPr>
        <w:pStyle w:val="a3"/>
        <w:jc w:val="both"/>
        <w:rPr>
          <w:sz w:val="28"/>
          <w:szCs w:val="28"/>
        </w:rPr>
      </w:pPr>
      <w:r>
        <w:rPr>
          <w:sz w:val="28"/>
          <w:szCs w:val="28"/>
        </w:rPr>
        <w:t xml:space="preserve">     5.6. Территория кладбища может иметь ограду.</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6. Обязанности и права администрации сельского поселения.</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Администрация сельского поселения в пределах своей компетенции:</w:t>
      </w:r>
    </w:p>
    <w:p w:rsidR="00475220" w:rsidRDefault="00475220" w:rsidP="00475220">
      <w:pPr>
        <w:pStyle w:val="a3"/>
        <w:jc w:val="both"/>
        <w:rPr>
          <w:sz w:val="28"/>
          <w:szCs w:val="28"/>
        </w:rPr>
      </w:pPr>
      <w:r>
        <w:rPr>
          <w:sz w:val="28"/>
          <w:szCs w:val="28"/>
        </w:rPr>
        <w:t xml:space="preserve">     б) формирует и ведёт реестр кладбищ, расположенных на территории муниципального образования;</w:t>
      </w:r>
    </w:p>
    <w:p w:rsidR="00475220" w:rsidRDefault="00475220" w:rsidP="00475220">
      <w:pPr>
        <w:pStyle w:val="a3"/>
        <w:jc w:val="both"/>
        <w:rPr>
          <w:sz w:val="28"/>
          <w:szCs w:val="28"/>
        </w:rPr>
      </w:pPr>
      <w:r>
        <w:rPr>
          <w:sz w:val="28"/>
          <w:szCs w:val="28"/>
        </w:rPr>
        <w:t xml:space="preserve">     в) разрабатывает и реализует мероприятия по созданию новых, а также эксплуатации, расширению или закрытию действующих кладбищ;</w:t>
      </w:r>
    </w:p>
    <w:p w:rsidR="00475220" w:rsidRDefault="00475220" w:rsidP="00475220">
      <w:pPr>
        <w:pStyle w:val="a3"/>
        <w:jc w:val="both"/>
        <w:rPr>
          <w:sz w:val="28"/>
          <w:szCs w:val="28"/>
        </w:rPr>
      </w:pPr>
      <w:r>
        <w:rPr>
          <w:sz w:val="28"/>
          <w:szCs w:val="28"/>
        </w:rPr>
        <w:t xml:space="preserve">     г) осуществляет контроль, за использованием кладбищ, находящихся в собственности сельского поселения;</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7. Правила посещения кладбищ, права и обязанности граждан.</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7.1. Посетители кладбища обязаны соблюдать общественный порядок и тишину при посещении мест захоронений.</w:t>
      </w:r>
    </w:p>
    <w:p w:rsidR="00475220" w:rsidRDefault="00475220" w:rsidP="00475220">
      <w:pPr>
        <w:pStyle w:val="a3"/>
        <w:jc w:val="both"/>
        <w:rPr>
          <w:sz w:val="28"/>
          <w:szCs w:val="28"/>
        </w:rPr>
      </w:pPr>
      <w:r>
        <w:rPr>
          <w:sz w:val="28"/>
          <w:szCs w:val="28"/>
        </w:rPr>
        <w:t xml:space="preserve">     7.2. Посетители имеют право:</w:t>
      </w:r>
    </w:p>
    <w:p w:rsidR="00475220" w:rsidRDefault="00475220" w:rsidP="00475220">
      <w:pPr>
        <w:pStyle w:val="a3"/>
        <w:jc w:val="both"/>
        <w:rPr>
          <w:sz w:val="28"/>
          <w:szCs w:val="28"/>
        </w:rPr>
      </w:pPr>
      <w:r>
        <w:rPr>
          <w:sz w:val="28"/>
          <w:szCs w:val="28"/>
        </w:rPr>
        <w:t xml:space="preserve">     - устанавливать памятники;</w:t>
      </w:r>
    </w:p>
    <w:p w:rsidR="00475220" w:rsidRDefault="00475220" w:rsidP="00475220">
      <w:pPr>
        <w:pStyle w:val="a3"/>
        <w:jc w:val="both"/>
        <w:rPr>
          <w:sz w:val="28"/>
          <w:szCs w:val="28"/>
        </w:rPr>
      </w:pPr>
      <w:r>
        <w:rPr>
          <w:sz w:val="28"/>
          <w:szCs w:val="28"/>
        </w:rPr>
        <w:t xml:space="preserve">     - проезжать на территорию кладбища в случаях установки (замены) надмогильных сооружений;</w:t>
      </w:r>
    </w:p>
    <w:p w:rsidR="00475220" w:rsidRDefault="00475220" w:rsidP="00475220">
      <w:pPr>
        <w:pStyle w:val="a3"/>
        <w:jc w:val="both"/>
        <w:rPr>
          <w:sz w:val="28"/>
          <w:szCs w:val="28"/>
        </w:rPr>
      </w:pPr>
      <w:r>
        <w:rPr>
          <w:sz w:val="28"/>
          <w:szCs w:val="28"/>
        </w:rPr>
        <w:t xml:space="preserve">     - сажать на могильном участке цветы, декоративный кустарник.</w:t>
      </w:r>
    </w:p>
    <w:p w:rsidR="00475220" w:rsidRDefault="00475220" w:rsidP="00475220">
      <w:pPr>
        <w:pStyle w:val="a3"/>
        <w:jc w:val="both"/>
        <w:rPr>
          <w:sz w:val="28"/>
          <w:szCs w:val="28"/>
        </w:rPr>
      </w:pPr>
      <w:r>
        <w:rPr>
          <w:sz w:val="28"/>
          <w:szCs w:val="28"/>
        </w:rPr>
        <w:lastRenderedPageBreak/>
        <w:t xml:space="preserve">     7.3. Посетители обязаны содержать отведённый для захоронения земельный участок в надлежащем порядке и своевременно производить оправку могильных холмов.</w:t>
      </w:r>
    </w:p>
    <w:p w:rsidR="00475220" w:rsidRDefault="00475220" w:rsidP="00475220">
      <w:pPr>
        <w:pStyle w:val="a3"/>
        <w:jc w:val="both"/>
        <w:rPr>
          <w:sz w:val="28"/>
          <w:szCs w:val="28"/>
        </w:rPr>
      </w:pPr>
      <w:r>
        <w:rPr>
          <w:sz w:val="28"/>
          <w:szCs w:val="28"/>
        </w:rPr>
        <w:t xml:space="preserve">     7.4. Посетителям запрещается:</w:t>
      </w:r>
    </w:p>
    <w:p w:rsidR="00475220" w:rsidRDefault="00475220" w:rsidP="00475220">
      <w:pPr>
        <w:pStyle w:val="a3"/>
        <w:jc w:val="both"/>
        <w:rPr>
          <w:sz w:val="28"/>
          <w:szCs w:val="28"/>
        </w:rPr>
      </w:pPr>
      <w:r>
        <w:rPr>
          <w:sz w:val="28"/>
          <w:szCs w:val="28"/>
        </w:rPr>
        <w:t xml:space="preserve">     - самовольно высаживать деревья на участках захоронений;</w:t>
      </w:r>
    </w:p>
    <w:p w:rsidR="00475220" w:rsidRDefault="00475220" w:rsidP="00475220">
      <w:pPr>
        <w:pStyle w:val="a3"/>
        <w:jc w:val="both"/>
        <w:rPr>
          <w:sz w:val="28"/>
          <w:szCs w:val="28"/>
        </w:rPr>
      </w:pPr>
      <w:r>
        <w:rPr>
          <w:sz w:val="28"/>
          <w:szCs w:val="28"/>
        </w:rPr>
        <w:t xml:space="preserve">     - портить оборудование кладбищ;</w:t>
      </w:r>
    </w:p>
    <w:p w:rsidR="00475220" w:rsidRDefault="00475220" w:rsidP="00475220">
      <w:pPr>
        <w:pStyle w:val="a3"/>
        <w:jc w:val="both"/>
        <w:rPr>
          <w:sz w:val="28"/>
          <w:szCs w:val="28"/>
        </w:rPr>
      </w:pPr>
      <w:r>
        <w:rPr>
          <w:sz w:val="28"/>
          <w:szCs w:val="28"/>
        </w:rPr>
        <w:t xml:space="preserve">     - засорять территорию кладбища и обочины дорог в зоне подъездных путей мусором, сучьями, демонтированными памятниками.</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8. Ответственность за нарушение настоящих Правил и контроль  за их исполнением.</w:t>
      </w:r>
    </w:p>
    <w:p w:rsidR="00475220" w:rsidRDefault="00475220" w:rsidP="00475220">
      <w:pPr>
        <w:pStyle w:val="a3"/>
        <w:jc w:val="both"/>
        <w:rPr>
          <w:sz w:val="28"/>
          <w:szCs w:val="28"/>
        </w:rPr>
      </w:pPr>
    </w:p>
    <w:p w:rsidR="00475220" w:rsidRDefault="00475220" w:rsidP="00475220">
      <w:pPr>
        <w:pStyle w:val="a3"/>
        <w:jc w:val="both"/>
        <w:rPr>
          <w:sz w:val="28"/>
          <w:szCs w:val="28"/>
        </w:rPr>
      </w:pPr>
      <w:r>
        <w:rPr>
          <w:sz w:val="28"/>
          <w:szCs w:val="28"/>
        </w:rPr>
        <w:t xml:space="preserve">     8.1. Лица, виновные в хищении любых предметов и ритуальных атрибутов могилы и на могиле, привлекаются к ответственности согласно действующему законодательству.</w:t>
      </w:r>
    </w:p>
    <w:p w:rsidR="00475220" w:rsidRDefault="00475220" w:rsidP="00475220">
      <w:pPr>
        <w:pStyle w:val="a3"/>
        <w:jc w:val="both"/>
        <w:rPr>
          <w:sz w:val="28"/>
          <w:szCs w:val="28"/>
        </w:rPr>
      </w:pPr>
      <w:r>
        <w:rPr>
          <w:sz w:val="28"/>
          <w:szCs w:val="28"/>
        </w:rPr>
        <w:t xml:space="preserve">     8.2. Осквернение или уничтожение мест погребения влечёт ответственность, предусмотренную законодательством Российской Федерации.</w:t>
      </w:r>
    </w:p>
    <w:p w:rsidR="00475220" w:rsidRDefault="00475220" w:rsidP="00475220">
      <w:pPr>
        <w:pStyle w:val="a3"/>
        <w:jc w:val="both"/>
        <w:rPr>
          <w:sz w:val="28"/>
          <w:szCs w:val="28"/>
        </w:rPr>
      </w:pPr>
      <w:r>
        <w:rPr>
          <w:sz w:val="28"/>
          <w:szCs w:val="28"/>
        </w:rPr>
        <w:t xml:space="preserve">     8.3. В случае нарушения настоящих Правил, граждане привлекаются к административной ответственности.</w:t>
      </w:r>
    </w:p>
    <w:p w:rsidR="00475220" w:rsidRDefault="00475220" w:rsidP="00475220">
      <w:pPr>
        <w:pStyle w:val="a3"/>
        <w:jc w:val="both"/>
        <w:rPr>
          <w:sz w:val="28"/>
          <w:szCs w:val="28"/>
        </w:rPr>
      </w:pPr>
      <w:r>
        <w:rPr>
          <w:sz w:val="28"/>
          <w:szCs w:val="28"/>
        </w:rPr>
        <w:t xml:space="preserve">     8.4. При нарушении санитарных и экологических требований к содержанию места погребения,  администрация сельского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475220" w:rsidRDefault="00475220" w:rsidP="00475220">
      <w:pPr>
        <w:pStyle w:val="a3"/>
        <w:jc w:val="both"/>
        <w:rPr>
          <w:rFonts w:eastAsia="Calibri"/>
          <w:sz w:val="28"/>
          <w:szCs w:val="28"/>
          <w:lang w:eastAsia="en-US"/>
        </w:rPr>
      </w:pPr>
    </w:p>
    <w:p w:rsidR="00475220" w:rsidRDefault="00475220" w:rsidP="00475220">
      <w:pPr>
        <w:pStyle w:val="a3"/>
        <w:jc w:val="both"/>
        <w:rPr>
          <w:sz w:val="28"/>
          <w:szCs w:val="28"/>
        </w:rPr>
      </w:pPr>
      <w:r>
        <w:rPr>
          <w:sz w:val="28"/>
          <w:szCs w:val="28"/>
        </w:rPr>
        <w:t xml:space="preserve">     9. Расходные обязательства</w:t>
      </w:r>
    </w:p>
    <w:p w:rsidR="00475220" w:rsidRDefault="00475220" w:rsidP="00475220">
      <w:pPr>
        <w:pStyle w:val="a3"/>
        <w:jc w:val="both"/>
        <w:rPr>
          <w:sz w:val="28"/>
          <w:szCs w:val="28"/>
        </w:rPr>
      </w:pPr>
      <w:r>
        <w:rPr>
          <w:sz w:val="28"/>
          <w:szCs w:val="28"/>
        </w:rPr>
        <w:t xml:space="preserve">     9.1. Расходными обязательствами муниципального образования являются:</w:t>
      </w:r>
    </w:p>
    <w:p w:rsidR="00475220" w:rsidRDefault="00475220" w:rsidP="00475220">
      <w:pPr>
        <w:pStyle w:val="a3"/>
        <w:jc w:val="both"/>
        <w:rPr>
          <w:sz w:val="28"/>
          <w:szCs w:val="28"/>
        </w:rPr>
      </w:pPr>
      <w:r>
        <w:rPr>
          <w:sz w:val="28"/>
          <w:szCs w:val="28"/>
        </w:rPr>
        <w:t xml:space="preserve">     а) содержание мест захоронения;</w:t>
      </w:r>
    </w:p>
    <w:p w:rsidR="00475220" w:rsidRDefault="00475220" w:rsidP="00475220">
      <w:pPr>
        <w:pStyle w:val="a3"/>
        <w:jc w:val="both"/>
        <w:rPr>
          <w:sz w:val="28"/>
          <w:szCs w:val="28"/>
        </w:rPr>
      </w:pPr>
      <w:r>
        <w:rPr>
          <w:sz w:val="28"/>
          <w:szCs w:val="28"/>
        </w:rPr>
        <w:t xml:space="preserve">     б) организация спецмедперевозок.</w:t>
      </w:r>
    </w:p>
    <w:p w:rsidR="00475220" w:rsidRDefault="00475220" w:rsidP="00475220">
      <w:pPr>
        <w:pStyle w:val="a3"/>
        <w:jc w:val="both"/>
        <w:rPr>
          <w:sz w:val="28"/>
          <w:szCs w:val="28"/>
        </w:rPr>
      </w:pPr>
      <w:r>
        <w:rPr>
          <w:sz w:val="28"/>
          <w:szCs w:val="28"/>
        </w:rPr>
        <w:t xml:space="preserve">     9.2. Финансовое обеспечение осуществляется в пределах средств, предусмотренных в      местном бюджете муниципального образования на эти цели.</w:t>
      </w:r>
    </w:p>
    <w:p w:rsidR="00475220" w:rsidRDefault="00475220" w:rsidP="00475220">
      <w:pPr>
        <w:pStyle w:val="a3"/>
        <w:jc w:val="both"/>
        <w:rPr>
          <w:rFonts w:eastAsia="Calibri"/>
          <w:sz w:val="28"/>
          <w:szCs w:val="28"/>
          <w:lang w:eastAsia="en-US"/>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475220" w:rsidRDefault="00475220" w:rsidP="00475220">
      <w:pPr>
        <w:pStyle w:val="a3"/>
        <w:jc w:val="both"/>
        <w:rPr>
          <w:sz w:val="28"/>
          <w:szCs w:val="28"/>
        </w:rPr>
      </w:pPr>
    </w:p>
    <w:p w:rsidR="00CF16B9" w:rsidRDefault="00CF16B9"/>
    <w:sectPr w:rsidR="00CF16B9" w:rsidSect="00CF1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5220"/>
    <w:rsid w:val="00475220"/>
    <w:rsid w:val="005C2696"/>
    <w:rsid w:val="008B1378"/>
    <w:rsid w:val="00CF1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52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8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1789</Words>
  <Characters>10201</Characters>
  <Application>Microsoft Office Word</Application>
  <DocSecurity>0</DocSecurity>
  <Lines>85</Lines>
  <Paragraphs>23</Paragraphs>
  <ScaleCrop>false</ScaleCrop>
  <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2017-12-13T02:57:00Z</cp:lastPrinted>
  <dcterms:created xsi:type="dcterms:W3CDTF">2017-12-13T02:55:00Z</dcterms:created>
  <dcterms:modified xsi:type="dcterms:W3CDTF">2017-12-13T02:58:00Z</dcterms:modified>
</cp:coreProperties>
</file>