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978" w:rsidRDefault="00DD7978" w:rsidP="00DD79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БЕРГУЛЬСКОГО СЕЛЬСОВЕТА</w:t>
      </w:r>
    </w:p>
    <w:p w:rsidR="00DD7978" w:rsidRDefault="00DD7978" w:rsidP="00DD79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СЕВЕРНОГО РАЙОНА</w:t>
      </w:r>
    </w:p>
    <w:p w:rsidR="00DD7978" w:rsidRDefault="00DD7978" w:rsidP="00DD79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DD7978" w:rsidRDefault="00DD7978" w:rsidP="00DD79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 созыва</w:t>
      </w:r>
    </w:p>
    <w:p w:rsidR="00DD7978" w:rsidRDefault="00DD7978" w:rsidP="00DD79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D7978" w:rsidRDefault="00DD7978" w:rsidP="00DD79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DD7978" w:rsidRDefault="00DD7978" w:rsidP="00DD79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33-й сессии</w:t>
      </w:r>
    </w:p>
    <w:p w:rsidR="00DD7978" w:rsidRDefault="00DD7978" w:rsidP="00DD79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978" w:rsidRDefault="00DD7978" w:rsidP="00DD79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16.05.2018                                      с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 xml:space="preserve">ергуль                                             № 3                                                       </w:t>
      </w:r>
    </w:p>
    <w:p w:rsidR="00DD7978" w:rsidRDefault="00DD7978" w:rsidP="00DD7978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D7978" w:rsidRDefault="00DD7978" w:rsidP="00DD7978">
      <w:pPr>
        <w:pStyle w:val="a4"/>
        <w:tabs>
          <w:tab w:val="left" w:pos="118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депутатов  Бергульского сельсовета Северного района Новосибирской области от 1</w:t>
      </w:r>
      <w:r w:rsidR="00FF713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.02.2017  №1  </w:t>
      </w:r>
    </w:p>
    <w:p w:rsidR="00DD7978" w:rsidRDefault="00DD7978" w:rsidP="00DD7978">
      <w:pPr>
        <w:pStyle w:val="a4"/>
        <w:tabs>
          <w:tab w:val="left" w:pos="1185"/>
        </w:tabs>
        <w:rPr>
          <w:rFonts w:ascii="Times New Roman" w:hAnsi="Times New Roman"/>
          <w:sz w:val="28"/>
          <w:szCs w:val="28"/>
        </w:rPr>
      </w:pPr>
    </w:p>
    <w:p w:rsidR="00DD7978" w:rsidRDefault="00DD7978" w:rsidP="00DD797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 Правительства Новосибирской области от 28.04.2018  № 180-п «О внесении изменений в постановление Правительства Новосибирской области от 31.01.2017 № 20-п», Совет депутатов  Бергульского сельсовета Северного района Новосибирской области</w:t>
      </w:r>
    </w:p>
    <w:p w:rsidR="00DD7978" w:rsidRDefault="00DD7978" w:rsidP="00DD797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DD7978" w:rsidRDefault="00DD7978" w:rsidP="00DD7978">
      <w:pPr>
        <w:pStyle w:val="a4"/>
        <w:numPr>
          <w:ilvl w:val="0"/>
          <w:numId w:val="1"/>
        </w:numPr>
        <w:tabs>
          <w:tab w:val="left" w:pos="1185"/>
        </w:tabs>
        <w:ind w:left="0" w:firstLine="435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Внести в Положение об оплате труда выборных должностных лиц, осуществляющих свои полномочия на постоянной основе и муниципальных служащих органов местного самоуправления  Бергульского сельсовета Северного района Новосибирской области (далее – Положение), утвержденное решением Совета депутатов  Бергульского сельсовета Северного района Новосибирской области от 1</w:t>
      </w:r>
      <w:r w:rsidR="00FF713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.02.2017  №1 «Об утверждении Положения об оплате труда лица, замещающего муниципальную должность, действующего на постоянной основе  и муниципальных служащих  Бергульского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области» следующие изменения:</w:t>
      </w:r>
      <w:r>
        <w:rPr>
          <w:rFonts w:ascii="Times New Roman" w:hAnsi="Times New Roman"/>
          <w:iCs/>
          <w:sz w:val="28"/>
          <w:szCs w:val="28"/>
        </w:rPr>
        <w:t xml:space="preserve"> </w:t>
      </w:r>
    </w:p>
    <w:p w:rsidR="00DD7978" w:rsidRDefault="00DD7978" w:rsidP="00DD7978">
      <w:pPr>
        <w:numPr>
          <w:ilvl w:val="1"/>
          <w:numId w:val="2"/>
        </w:numPr>
        <w:tabs>
          <w:tab w:val="left" w:pos="993"/>
        </w:tabs>
        <w:spacing w:after="0" w:line="120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Абзац второй пункта 3. </w:t>
      </w:r>
      <w:r>
        <w:rPr>
          <w:rFonts w:ascii="Times New Roman" w:hAnsi="Times New Roman"/>
          <w:sz w:val="28"/>
          <w:szCs w:val="28"/>
        </w:rPr>
        <w:t xml:space="preserve"> раздела 2. «Оплата труда лица, замещающего муниципальную должность, действующего на постоянной основе» Положения</w:t>
      </w:r>
      <w:r>
        <w:rPr>
          <w:rFonts w:ascii="Times New Roman" w:hAnsi="Times New Roman"/>
          <w:iCs/>
          <w:sz w:val="28"/>
          <w:szCs w:val="28"/>
        </w:rPr>
        <w:t xml:space="preserve"> изложить в следующей редакции:</w:t>
      </w:r>
    </w:p>
    <w:p w:rsidR="00DD7978" w:rsidRDefault="00DD7978" w:rsidP="00DD7978">
      <w:pPr>
        <w:tabs>
          <w:tab w:val="left" w:pos="993"/>
        </w:tabs>
        <w:spacing w:after="0" w:line="1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«- ежемесячное денежное поощрение в размере 1,97 месячного денежного содержания   (вознаграждения);»;</w:t>
      </w:r>
    </w:p>
    <w:p w:rsidR="00DD7978" w:rsidRDefault="00DD7978" w:rsidP="00DD7978">
      <w:pPr>
        <w:pStyle w:val="ConsNormal"/>
        <w:widowControl/>
        <w:ind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1.2. В пункте 3 раздела 3. «Оплата труда муниципальных служащих Бергульского сельсовета Северного района Новосибирской области» Положения, абзац восьмой «</w:t>
      </w:r>
      <w:r>
        <w:rPr>
          <w:rFonts w:ascii="Times New Roman" w:hAnsi="Times New Roman"/>
          <w:sz w:val="28"/>
          <w:szCs w:val="28"/>
        </w:rPr>
        <w:t>- материальная помощь</w:t>
      </w:r>
      <w:proofErr w:type="gramStart"/>
      <w:r>
        <w:rPr>
          <w:rFonts w:ascii="Times New Roman" w:hAnsi="Times New Roman"/>
          <w:sz w:val="28"/>
          <w:szCs w:val="28"/>
        </w:rPr>
        <w:t xml:space="preserve">.» - </w:t>
      </w:r>
      <w:proofErr w:type="gramEnd"/>
      <w:r>
        <w:rPr>
          <w:rFonts w:ascii="Times New Roman" w:hAnsi="Times New Roman"/>
          <w:sz w:val="28"/>
          <w:szCs w:val="28"/>
        </w:rPr>
        <w:t>отменить;</w:t>
      </w:r>
    </w:p>
    <w:p w:rsidR="00DD7978" w:rsidRDefault="00DD7978" w:rsidP="00DD7978">
      <w:pPr>
        <w:pStyle w:val="a4"/>
        <w:numPr>
          <w:ilvl w:val="1"/>
          <w:numId w:val="3"/>
        </w:numPr>
        <w:tabs>
          <w:tab w:val="left" w:pos="993"/>
        </w:tabs>
        <w:spacing w:line="120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Пункт 9.1 </w:t>
      </w:r>
      <w:r>
        <w:rPr>
          <w:rFonts w:ascii="Times New Roman" w:hAnsi="Times New Roman"/>
          <w:sz w:val="28"/>
          <w:szCs w:val="28"/>
        </w:rPr>
        <w:t xml:space="preserve"> раздела 3. «Оплата труда муниципальных служащих </w:t>
      </w:r>
      <w:r w:rsidR="00FF713A">
        <w:rPr>
          <w:rFonts w:ascii="Times New Roman" w:hAnsi="Times New Roman"/>
          <w:sz w:val="28"/>
          <w:szCs w:val="28"/>
        </w:rPr>
        <w:t>Бергульского</w:t>
      </w:r>
      <w:r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области» Положения</w:t>
      </w:r>
      <w:r>
        <w:rPr>
          <w:rFonts w:ascii="Times New Roman" w:hAnsi="Times New Roman"/>
          <w:iCs/>
          <w:sz w:val="28"/>
          <w:szCs w:val="28"/>
        </w:rPr>
        <w:t xml:space="preserve"> изложить в следующей редакции:</w:t>
      </w:r>
    </w:p>
    <w:p w:rsidR="00DD7978" w:rsidRDefault="00DD7978" w:rsidP="00DD797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«Ежемесячная надбавка к должностному окладу за классный чин устанавливается в соответствии с присвоенным классным чином в следующих размерах:</w:t>
      </w:r>
    </w:p>
    <w:tbl>
      <w:tblPr>
        <w:tblpPr w:leftFromText="180" w:rightFromText="180" w:bottomFromText="200" w:vertAnchor="text" w:horzAnchor="margin" w:tblpY="10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D7978" w:rsidTr="00DD7978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978" w:rsidRDefault="00DD797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классного чина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978" w:rsidRDefault="00DD797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 ежемесячной надбавки за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классный чин муниципальных служащих, рублей</w:t>
            </w:r>
          </w:p>
        </w:tc>
      </w:tr>
      <w:tr w:rsidR="00DD7978" w:rsidTr="00DD7978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978" w:rsidRDefault="00DD797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секретарь муниципальной службы 1–го класса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978" w:rsidRDefault="00DD7978">
            <w:pPr>
              <w:pStyle w:val="a4"/>
              <w:tabs>
                <w:tab w:val="left" w:pos="993"/>
              </w:tabs>
              <w:spacing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</w:tr>
      <w:tr w:rsidR="00DD7978" w:rsidTr="00DD7978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978" w:rsidRDefault="00DD797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 муниципальной службы 2–го класса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978" w:rsidRDefault="00DD7978">
            <w:pPr>
              <w:pStyle w:val="a4"/>
              <w:tabs>
                <w:tab w:val="left" w:pos="993"/>
              </w:tabs>
              <w:spacing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</w:tr>
      <w:tr w:rsidR="00DD7978" w:rsidTr="00DD7978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978" w:rsidRDefault="00DD797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 муниципальной службы 3–го класса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978" w:rsidRDefault="00DD7978">
            <w:pPr>
              <w:pStyle w:val="a4"/>
              <w:tabs>
                <w:tab w:val="left" w:pos="993"/>
              </w:tabs>
              <w:spacing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</w:t>
            </w:r>
          </w:p>
        </w:tc>
      </w:tr>
    </w:tbl>
    <w:p w:rsidR="00DD7978" w:rsidRDefault="00DD7978" w:rsidP="00DD797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Классные чины присваиваются муниципальным служащим персонально в соответствии с замещаемой должностью муниципальной службы в пределах группы должностей муниципальной службы, а также с учетом профессионального уровня и продолжительности муниципальной службы в замещаемой должности муниципальной службы. Решение о присвоении муниципальному  служащему  классного чина оформляется  распоряжением Главы </w:t>
      </w:r>
      <w:r w:rsidR="00FF713A">
        <w:rPr>
          <w:rFonts w:ascii="Times New Roman" w:hAnsi="Times New Roman" w:cs="Times New Roman"/>
          <w:sz w:val="28"/>
          <w:szCs w:val="28"/>
        </w:rPr>
        <w:t xml:space="preserve"> Бергульского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области.</w:t>
      </w:r>
    </w:p>
    <w:p w:rsidR="00DD7978" w:rsidRDefault="00DD7978" w:rsidP="00DD7978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Норматив ежемесячной надбавки за классный чин индексируется (увеличивается) одновременно с индексацией (увеличением) месячных должностных окладов муниципальных служащих на коэффициент индексации (увеличения) окладов денежного содержания государственных гражданских служащих Новосибирской области».</w:t>
      </w:r>
    </w:p>
    <w:p w:rsidR="00DD7978" w:rsidRDefault="00DD7978" w:rsidP="00DD7978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силу:</w:t>
      </w:r>
    </w:p>
    <w:p w:rsidR="00DD7978" w:rsidRDefault="00DD7978" w:rsidP="00DD797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 w:rsidR="00FF713A">
        <w:rPr>
          <w:rFonts w:ascii="Times New Roman" w:hAnsi="Times New Roman"/>
          <w:sz w:val="28"/>
          <w:szCs w:val="28"/>
        </w:rPr>
        <w:t>Бергульского</w:t>
      </w:r>
      <w:r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 от </w:t>
      </w:r>
      <w:r w:rsidR="00FF713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.0</w:t>
      </w:r>
      <w:r w:rsidR="00FF713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.2018 № 2 «О внесении изменений в решение Совета депутатов </w:t>
      </w:r>
      <w:r w:rsidR="00FF713A">
        <w:rPr>
          <w:rFonts w:ascii="Times New Roman" w:hAnsi="Times New Roman"/>
          <w:sz w:val="28"/>
          <w:szCs w:val="28"/>
        </w:rPr>
        <w:t xml:space="preserve"> Бергульского  сельсовета </w:t>
      </w:r>
      <w:r>
        <w:rPr>
          <w:rFonts w:ascii="Times New Roman" w:hAnsi="Times New Roman"/>
          <w:sz w:val="28"/>
          <w:szCs w:val="28"/>
        </w:rPr>
        <w:t>Северного района Новосибирской области от 1</w:t>
      </w:r>
      <w:r w:rsidR="00FF713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.02.2017 № </w:t>
      </w:r>
      <w:r w:rsidR="00FF713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».</w:t>
      </w:r>
    </w:p>
    <w:p w:rsidR="00DD7978" w:rsidRDefault="00DD7978" w:rsidP="00DD7978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Действие настоящего решения распространяется на отношения, возникшие с 01 мая 2018 года.</w:t>
      </w:r>
    </w:p>
    <w:p w:rsidR="00DD7978" w:rsidRDefault="00DD7978" w:rsidP="00DD797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D7978" w:rsidRDefault="00DD7978" w:rsidP="00DD79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/>
      </w:tblPr>
      <w:tblGrid>
        <w:gridCol w:w="9606"/>
      </w:tblGrid>
      <w:tr w:rsidR="00DD7978" w:rsidTr="00DD7978">
        <w:tc>
          <w:tcPr>
            <w:tcW w:w="9606" w:type="dxa"/>
            <w:hideMark/>
          </w:tcPr>
          <w:p w:rsidR="00DD7978" w:rsidRDefault="00DD79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Председатель Совета депутатов                       Глава </w:t>
            </w:r>
            <w:r w:rsidR="00FF713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Бергульского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сельсовета</w:t>
            </w:r>
          </w:p>
          <w:p w:rsidR="00DD7978" w:rsidRDefault="00FF71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Бергульского</w:t>
            </w:r>
            <w:r w:rsidR="00DD797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сельсовета                               Северного района</w:t>
            </w:r>
          </w:p>
          <w:p w:rsidR="00DD7978" w:rsidRDefault="00DD79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Северного района                                           Новосибирской области</w:t>
            </w:r>
          </w:p>
          <w:p w:rsidR="00DD7978" w:rsidRDefault="00DD79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Новосибирской области                                                                 </w:t>
            </w:r>
          </w:p>
          <w:p w:rsidR="00DD7978" w:rsidRDefault="00DD7978" w:rsidP="00FF713A">
            <w:pPr>
              <w:tabs>
                <w:tab w:val="left" w:pos="59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     </w:t>
            </w:r>
            <w:r w:rsidR="00FF713A">
              <w:rPr>
                <w:rFonts w:ascii="Times New Roman" w:hAnsi="Times New Roman"/>
                <w:sz w:val="28"/>
                <w:szCs w:val="28"/>
                <w:lang w:eastAsia="en-US"/>
              </w:rPr>
              <w:t>Р.А.Хохлова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ab/>
              <w:t xml:space="preserve">                    </w:t>
            </w:r>
            <w:r w:rsidR="00FF713A">
              <w:rPr>
                <w:rFonts w:ascii="Times New Roman" w:hAnsi="Times New Roman"/>
                <w:sz w:val="28"/>
                <w:szCs w:val="28"/>
                <w:lang w:eastAsia="en-US"/>
              </w:rPr>
              <w:t>И.А.Трофимов</w:t>
            </w:r>
          </w:p>
        </w:tc>
      </w:tr>
    </w:tbl>
    <w:p w:rsidR="00DD7978" w:rsidRDefault="00DD7978" w:rsidP="00DD7978">
      <w:pPr>
        <w:pStyle w:val="a4"/>
        <w:ind w:left="795"/>
        <w:jc w:val="both"/>
        <w:rPr>
          <w:rFonts w:ascii="Times New Roman" w:hAnsi="Times New Roman"/>
          <w:sz w:val="28"/>
          <w:szCs w:val="28"/>
        </w:rPr>
      </w:pPr>
    </w:p>
    <w:p w:rsidR="00DD7978" w:rsidRDefault="00DD7978" w:rsidP="00DD797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CD34CB" w:rsidRDefault="00CD34CB"/>
    <w:sectPr w:rsidR="00CD34CB" w:rsidSect="00CD3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80EC1"/>
    <w:multiLevelType w:val="multilevel"/>
    <w:tmpl w:val="4356A04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2B7274EC"/>
    <w:multiLevelType w:val="multilevel"/>
    <w:tmpl w:val="BE6A82B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>
    <w:nsid w:val="79E50E32"/>
    <w:multiLevelType w:val="hybridMultilevel"/>
    <w:tmpl w:val="45287D56"/>
    <w:lvl w:ilvl="0" w:tplc="BDA6108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978"/>
    <w:rsid w:val="00CD34CB"/>
    <w:rsid w:val="00DD7978"/>
    <w:rsid w:val="00FF7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97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D7978"/>
  </w:style>
  <w:style w:type="paragraph" w:styleId="a4">
    <w:name w:val="No Spacing"/>
    <w:link w:val="a3"/>
    <w:uiPriority w:val="1"/>
    <w:qFormat/>
    <w:rsid w:val="00DD7978"/>
    <w:pPr>
      <w:spacing w:after="0" w:line="240" w:lineRule="auto"/>
    </w:pPr>
  </w:style>
  <w:style w:type="paragraph" w:customStyle="1" w:styleId="ConsPlusNormal">
    <w:name w:val="ConsPlusNormal"/>
    <w:rsid w:val="00DD79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D7978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5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2018-05-24T07:42:00Z</dcterms:created>
  <dcterms:modified xsi:type="dcterms:W3CDTF">2018-05-24T08:02:00Z</dcterms:modified>
</cp:coreProperties>
</file>