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C4" w:rsidRDefault="006820C4" w:rsidP="006820C4">
      <w:pPr>
        <w:tabs>
          <w:tab w:val="left" w:pos="284"/>
        </w:tabs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АДМИНИСТРАЦИЯ</w:t>
      </w:r>
    </w:p>
    <w:p w:rsidR="006820C4" w:rsidRDefault="006820C4" w:rsidP="006820C4">
      <w:pPr>
        <w:tabs>
          <w:tab w:val="left" w:pos="284"/>
        </w:tabs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НОВОТ</w:t>
      </w:r>
      <w:r w:rsidR="00860287">
        <w:rPr>
          <w:b/>
          <w:bCs/>
          <w:color w:val="000000"/>
          <w:szCs w:val="32"/>
        </w:rPr>
        <w:t xml:space="preserve">РОИЦКОГО </w:t>
      </w:r>
      <w:r>
        <w:rPr>
          <w:b/>
          <w:bCs/>
          <w:color w:val="000000"/>
          <w:szCs w:val="32"/>
        </w:rPr>
        <w:t>СЕЛЬСОВЕТА</w:t>
      </w:r>
    </w:p>
    <w:p w:rsidR="006820C4" w:rsidRDefault="006820C4" w:rsidP="006820C4">
      <w:pPr>
        <w:tabs>
          <w:tab w:val="left" w:pos="284"/>
        </w:tabs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 xml:space="preserve"> </w:t>
      </w:r>
      <w:r w:rsidR="00860287">
        <w:rPr>
          <w:b/>
          <w:bCs/>
          <w:color w:val="000000"/>
          <w:szCs w:val="32"/>
        </w:rPr>
        <w:t xml:space="preserve">СЕВЕРНОГО </w:t>
      </w:r>
      <w:r>
        <w:rPr>
          <w:b/>
          <w:bCs/>
          <w:color w:val="000000"/>
          <w:szCs w:val="32"/>
        </w:rPr>
        <w:t>РАЙОНА</w:t>
      </w:r>
    </w:p>
    <w:p w:rsidR="006820C4" w:rsidRDefault="006820C4" w:rsidP="006820C4">
      <w:pPr>
        <w:pStyle w:val="1"/>
        <w:rPr>
          <w:color w:val="000000"/>
          <w:szCs w:val="32"/>
        </w:rPr>
      </w:pPr>
      <w:r>
        <w:rPr>
          <w:color w:val="000000"/>
          <w:szCs w:val="32"/>
        </w:rPr>
        <w:t>НОВОСИБИРСКОЙ ОБЛАСТИ</w:t>
      </w:r>
    </w:p>
    <w:p w:rsidR="006820C4" w:rsidRDefault="006820C4" w:rsidP="006820C4">
      <w:pPr>
        <w:jc w:val="center"/>
        <w:rPr>
          <w:b/>
          <w:bCs/>
          <w:color w:val="000000"/>
          <w:szCs w:val="32"/>
        </w:rPr>
      </w:pPr>
    </w:p>
    <w:p w:rsidR="006820C4" w:rsidRDefault="006820C4" w:rsidP="006820C4">
      <w:pPr>
        <w:jc w:val="center"/>
        <w:rPr>
          <w:b/>
          <w:bCs/>
          <w:color w:val="000000"/>
          <w:szCs w:val="32"/>
        </w:rPr>
      </w:pPr>
    </w:p>
    <w:p w:rsidR="006820C4" w:rsidRDefault="006820C4" w:rsidP="006820C4">
      <w:pPr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ПОСТАНОВЛЕНИЕ</w:t>
      </w:r>
    </w:p>
    <w:p w:rsidR="006820C4" w:rsidRDefault="00F463EE" w:rsidP="00313C5A">
      <w:pPr>
        <w:rPr>
          <w:color w:val="000000"/>
          <w:szCs w:val="32"/>
        </w:rPr>
      </w:pPr>
      <w:r>
        <w:rPr>
          <w:color w:val="000000"/>
          <w:szCs w:val="32"/>
        </w:rPr>
        <w:t>от 28.09.2018</w:t>
      </w:r>
      <w:r w:rsidR="006820C4">
        <w:rPr>
          <w:color w:val="000000"/>
          <w:szCs w:val="32"/>
        </w:rPr>
        <w:t xml:space="preserve">                         </w:t>
      </w:r>
      <w:r w:rsidR="00313C5A">
        <w:rPr>
          <w:color w:val="000000"/>
          <w:szCs w:val="32"/>
        </w:rPr>
        <w:t xml:space="preserve">                                                                  </w:t>
      </w:r>
      <w:r>
        <w:rPr>
          <w:color w:val="000000"/>
          <w:szCs w:val="32"/>
        </w:rPr>
        <w:t xml:space="preserve"> № 116</w:t>
      </w:r>
    </w:p>
    <w:p w:rsidR="006820C4" w:rsidRDefault="006820C4" w:rsidP="006820C4">
      <w:pPr>
        <w:jc w:val="center"/>
        <w:rPr>
          <w:color w:val="000000"/>
          <w:szCs w:val="32"/>
        </w:rPr>
      </w:pPr>
    </w:p>
    <w:p w:rsidR="006820C4" w:rsidRDefault="006820C4" w:rsidP="006820C4">
      <w:pPr>
        <w:jc w:val="center"/>
        <w:rPr>
          <w:color w:val="000000"/>
          <w:szCs w:val="32"/>
        </w:rPr>
      </w:pPr>
      <w:r>
        <w:rPr>
          <w:color w:val="000000"/>
          <w:szCs w:val="32"/>
        </w:rPr>
        <w:t>Об установлении объема сведений об объектах учета реестра муниципального имущества, подлежащих размещению на сайте администрации Новот</w:t>
      </w:r>
      <w:r w:rsidR="00860287">
        <w:rPr>
          <w:color w:val="000000"/>
          <w:szCs w:val="32"/>
        </w:rPr>
        <w:t xml:space="preserve">роицкого </w:t>
      </w:r>
      <w:r>
        <w:rPr>
          <w:color w:val="000000"/>
          <w:szCs w:val="32"/>
        </w:rPr>
        <w:t xml:space="preserve"> сельсовета </w:t>
      </w:r>
      <w:r w:rsidR="00860287">
        <w:rPr>
          <w:color w:val="000000"/>
          <w:szCs w:val="32"/>
        </w:rPr>
        <w:t xml:space="preserve">Северного </w:t>
      </w:r>
      <w:r>
        <w:rPr>
          <w:color w:val="000000"/>
          <w:szCs w:val="32"/>
        </w:rPr>
        <w:t>района в информационно-телекоммуникационной сети «Интернет»</w:t>
      </w:r>
    </w:p>
    <w:p w:rsidR="006820C4" w:rsidRDefault="006820C4" w:rsidP="006820C4">
      <w:pPr>
        <w:rPr>
          <w:color w:val="000000"/>
          <w:szCs w:val="32"/>
        </w:rPr>
      </w:pPr>
    </w:p>
    <w:p w:rsidR="006820C4" w:rsidRDefault="006820C4" w:rsidP="006820C4">
      <w:pPr>
        <w:pStyle w:val="2"/>
        <w:tabs>
          <w:tab w:val="left" w:pos="709"/>
        </w:tabs>
      </w:pPr>
      <w:r>
        <w:rPr>
          <w:color w:val="000000"/>
        </w:rPr>
        <w:tab/>
      </w:r>
      <w:proofErr w:type="gramStart"/>
      <w:r>
        <w:rPr>
          <w:color w:val="00000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>
        <w:t>, в целях обеспечения заинтересованных лиц информацией о муниципальном имуществе  из реестра муниципального</w:t>
      </w:r>
      <w:proofErr w:type="gramEnd"/>
      <w:r>
        <w:t xml:space="preserve"> имущества </w:t>
      </w:r>
      <w:r w:rsidR="00860287">
        <w:t xml:space="preserve">Новотроицкого </w:t>
      </w:r>
      <w:r>
        <w:t xml:space="preserve">сельсовета </w:t>
      </w:r>
      <w:r w:rsidR="00860287">
        <w:t xml:space="preserve">Северного </w:t>
      </w:r>
      <w:r>
        <w:t xml:space="preserve">района,  администрация </w:t>
      </w:r>
      <w:r w:rsidR="00860287">
        <w:t xml:space="preserve">Новотроицкого </w:t>
      </w:r>
      <w:r>
        <w:t xml:space="preserve">сельсовета </w:t>
      </w:r>
      <w:r w:rsidR="00860287">
        <w:t xml:space="preserve">Северного </w:t>
      </w:r>
      <w:r>
        <w:t xml:space="preserve">района Новосибирской области </w:t>
      </w:r>
      <w:r w:rsidRPr="00860287">
        <w:t>постановляет:</w:t>
      </w:r>
      <w:r>
        <w:t xml:space="preserve"> </w:t>
      </w:r>
    </w:p>
    <w:p w:rsidR="006820C4" w:rsidRDefault="006820C4" w:rsidP="006820C4">
      <w:pPr>
        <w:pStyle w:val="2"/>
        <w:tabs>
          <w:tab w:val="left" w:pos="709"/>
        </w:tabs>
        <w:rPr>
          <w:color w:val="000000"/>
          <w:szCs w:val="32"/>
        </w:rPr>
      </w:pPr>
      <w:r>
        <w:tab/>
        <w:t xml:space="preserve">1.Установить объем сведений об объектах учета реестра муниципального имущества, подлежащих </w:t>
      </w:r>
      <w:r w:rsidR="00F85511">
        <w:rPr>
          <w:color w:val="000000"/>
          <w:szCs w:val="32"/>
        </w:rPr>
        <w:t xml:space="preserve">размещению </w:t>
      </w:r>
      <w:r w:rsidR="00F85511">
        <w:t>на официальном сайте а</w:t>
      </w:r>
      <w:r w:rsidR="00F85511" w:rsidRPr="00D84A95">
        <w:t>дминистрации Северного района Новосибирской области</w:t>
      </w:r>
      <w:r>
        <w:rPr>
          <w:color w:val="000000"/>
          <w:szCs w:val="32"/>
        </w:rPr>
        <w:t xml:space="preserve"> в информационно-телекоммуникационной сети «Интернет» (приложение).</w:t>
      </w:r>
    </w:p>
    <w:p w:rsidR="006820C4" w:rsidRDefault="006820C4" w:rsidP="006820C4">
      <w:pPr>
        <w:pStyle w:val="2"/>
        <w:tabs>
          <w:tab w:val="left" w:pos="709"/>
        </w:tabs>
      </w:pPr>
      <w:r>
        <w:rPr>
          <w:color w:val="000000"/>
          <w:szCs w:val="32"/>
        </w:rPr>
        <w:tab/>
        <w:t xml:space="preserve">2.Проводить актуализацию объема сведений </w:t>
      </w:r>
      <w:r>
        <w:t>об объектах учета реестра муниципального имущества не реже одного раза в год.</w:t>
      </w:r>
    </w:p>
    <w:p w:rsidR="006820C4" w:rsidRDefault="00707368" w:rsidP="006820C4">
      <w:pPr>
        <w:pStyle w:val="2"/>
        <w:tabs>
          <w:tab w:val="left" w:pos="540"/>
          <w:tab w:val="left" w:pos="709"/>
          <w:tab w:val="left" w:pos="7513"/>
        </w:tabs>
        <w:rPr>
          <w:color w:val="000000"/>
        </w:rPr>
      </w:pPr>
      <w:r>
        <w:rPr>
          <w:color w:val="000000"/>
        </w:rPr>
        <w:t xml:space="preserve">         3</w:t>
      </w:r>
      <w:r w:rsidR="006820C4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="006820C4">
        <w:rPr>
          <w:color w:val="000000"/>
        </w:rPr>
        <w:t>Контроль за</w:t>
      </w:r>
      <w:proofErr w:type="gramEnd"/>
      <w:r w:rsidR="006820C4">
        <w:rPr>
          <w:color w:val="000000"/>
        </w:rPr>
        <w:t xml:space="preserve"> исполнением  постановления оставляю за собой</w:t>
      </w:r>
    </w:p>
    <w:p w:rsidR="006820C4" w:rsidRDefault="006820C4" w:rsidP="006820C4">
      <w:pPr>
        <w:pStyle w:val="2"/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 </w:t>
      </w:r>
    </w:p>
    <w:p w:rsidR="006820C4" w:rsidRDefault="006820C4" w:rsidP="006820C4">
      <w:pPr>
        <w:pStyle w:val="2"/>
        <w:tabs>
          <w:tab w:val="left" w:pos="709"/>
          <w:tab w:val="left" w:pos="7560"/>
        </w:tabs>
        <w:jc w:val="left"/>
        <w:rPr>
          <w:color w:val="000000"/>
        </w:rPr>
      </w:pPr>
    </w:p>
    <w:p w:rsidR="006820C4" w:rsidRDefault="006820C4" w:rsidP="006820C4">
      <w:pPr>
        <w:pStyle w:val="2"/>
        <w:tabs>
          <w:tab w:val="left" w:pos="709"/>
          <w:tab w:val="left" w:pos="7560"/>
        </w:tabs>
        <w:jc w:val="left"/>
        <w:rPr>
          <w:color w:val="000000"/>
        </w:rPr>
      </w:pPr>
      <w:r>
        <w:rPr>
          <w:color w:val="000000"/>
        </w:rPr>
        <w:t>Глава</w:t>
      </w:r>
      <w:r w:rsidR="00707368">
        <w:rPr>
          <w:color w:val="000000"/>
        </w:rPr>
        <w:t xml:space="preserve"> Новотроицкого</w:t>
      </w:r>
      <w:r>
        <w:rPr>
          <w:color w:val="000000"/>
        </w:rPr>
        <w:t xml:space="preserve"> сельсовета</w:t>
      </w:r>
    </w:p>
    <w:p w:rsidR="006820C4" w:rsidRDefault="00707368" w:rsidP="006820C4">
      <w:pPr>
        <w:pStyle w:val="2"/>
        <w:tabs>
          <w:tab w:val="left" w:pos="709"/>
          <w:tab w:val="left" w:pos="7560"/>
        </w:tabs>
        <w:jc w:val="left"/>
        <w:rPr>
          <w:color w:val="000000"/>
        </w:rPr>
      </w:pPr>
      <w:r>
        <w:rPr>
          <w:color w:val="000000"/>
        </w:rPr>
        <w:t xml:space="preserve">Северного </w:t>
      </w:r>
      <w:r w:rsidR="006820C4">
        <w:rPr>
          <w:color w:val="000000"/>
        </w:rPr>
        <w:t xml:space="preserve">района Новосибирской области  </w:t>
      </w:r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А.Д.Кочережко</w:t>
      </w:r>
      <w:proofErr w:type="spellEnd"/>
      <w:r w:rsidR="006820C4">
        <w:rPr>
          <w:color w:val="000000"/>
        </w:rPr>
        <w:t xml:space="preserve">                                          </w:t>
      </w:r>
    </w:p>
    <w:p w:rsidR="006820C4" w:rsidRDefault="006820C4" w:rsidP="006820C4">
      <w:pPr>
        <w:pStyle w:val="2"/>
        <w:tabs>
          <w:tab w:val="left" w:pos="7655"/>
        </w:tabs>
        <w:jc w:val="left"/>
        <w:rPr>
          <w:color w:val="000000"/>
        </w:rPr>
      </w:pPr>
    </w:p>
    <w:p w:rsidR="006820C4" w:rsidRDefault="006820C4" w:rsidP="006820C4">
      <w:pPr>
        <w:pStyle w:val="2"/>
        <w:tabs>
          <w:tab w:val="left" w:pos="7655"/>
        </w:tabs>
        <w:jc w:val="left"/>
        <w:rPr>
          <w:color w:val="000000"/>
        </w:rPr>
      </w:pPr>
    </w:p>
    <w:p w:rsidR="006820C4" w:rsidRDefault="006820C4" w:rsidP="006820C4">
      <w:pPr>
        <w:pStyle w:val="2"/>
        <w:tabs>
          <w:tab w:val="left" w:pos="7655"/>
        </w:tabs>
        <w:jc w:val="left"/>
        <w:rPr>
          <w:color w:val="000000"/>
        </w:rPr>
      </w:pPr>
    </w:p>
    <w:p w:rsidR="006820C4" w:rsidRDefault="006820C4" w:rsidP="006820C4">
      <w:pPr>
        <w:pStyle w:val="2"/>
        <w:tabs>
          <w:tab w:val="left" w:pos="7655"/>
        </w:tabs>
        <w:jc w:val="left"/>
        <w:rPr>
          <w:color w:val="000000"/>
        </w:rPr>
      </w:pPr>
    </w:p>
    <w:p w:rsidR="00707368" w:rsidRDefault="00707368" w:rsidP="006820C4"/>
    <w:p w:rsidR="00707368" w:rsidRDefault="00707368" w:rsidP="006820C4"/>
    <w:p w:rsidR="00707368" w:rsidRDefault="00707368" w:rsidP="006820C4"/>
    <w:p w:rsidR="00707368" w:rsidRDefault="00707368" w:rsidP="006820C4"/>
    <w:p w:rsidR="00707368" w:rsidRDefault="00707368" w:rsidP="006820C4"/>
    <w:p w:rsidR="006820C4" w:rsidRDefault="00707368" w:rsidP="00707368">
      <w:r>
        <w:lastRenderedPageBreak/>
        <w:t xml:space="preserve">                                                                                                          </w:t>
      </w:r>
      <w:r w:rsidR="006820C4">
        <w:t>Приложение</w:t>
      </w:r>
    </w:p>
    <w:p w:rsidR="006820C4" w:rsidRDefault="00707368" w:rsidP="00707368">
      <w:pPr>
        <w:tabs>
          <w:tab w:val="left" w:pos="6737"/>
        </w:tabs>
      </w:pPr>
      <w:r>
        <w:t xml:space="preserve">                                                                                                  </w:t>
      </w:r>
      <w:r w:rsidR="006820C4">
        <w:t>к постановлению</w:t>
      </w:r>
      <w:r>
        <w:tab/>
      </w:r>
    </w:p>
    <w:p w:rsidR="00707368" w:rsidRDefault="00707368" w:rsidP="00707368">
      <w:pPr>
        <w:tabs>
          <w:tab w:val="left" w:pos="7250"/>
        </w:tabs>
      </w:pPr>
      <w:r>
        <w:t xml:space="preserve">                                                                                                     администрации</w:t>
      </w:r>
    </w:p>
    <w:p w:rsidR="00707368" w:rsidRDefault="00707368" w:rsidP="00707368">
      <w:pPr>
        <w:tabs>
          <w:tab w:val="left" w:pos="7250"/>
        </w:tabs>
      </w:pPr>
      <w:r>
        <w:t xml:space="preserve">                                                                                  Новотроицкого сельсовета </w:t>
      </w:r>
    </w:p>
    <w:p w:rsidR="006820C4" w:rsidRDefault="00707368" w:rsidP="00707368">
      <w:pPr>
        <w:tabs>
          <w:tab w:val="left" w:pos="7250"/>
        </w:tabs>
      </w:pPr>
      <w:r>
        <w:t xml:space="preserve">                                                                                                 Северного </w:t>
      </w:r>
      <w:r w:rsidR="006820C4">
        <w:t>района</w:t>
      </w:r>
    </w:p>
    <w:p w:rsidR="006820C4" w:rsidRDefault="00707368" w:rsidP="00707368">
      <w:r>
        <w:t xml:space="preserve">                                                                                      </w:t>
      </w:r>
      <w:r w:rsidR="006820C4">
        <w:t>Новосибирской области</w:t>
      </w:r>
    </w:p>
    <w:p w:rsidR="006820C4" w:rsidRDefault="00707368" w:rsidP="00707368">
      <w:r>
        <w:t xml:space="preserve">                                                                                        от </w:t>
      </w:r>
      <w:r w:rsidR="00F463EE">
        <w:t>28.09.2018        № 116</w:t>
      </w:r>
    </w:p>
    <w:p w:rsidR="006820C4" w:rsidRDefault="006820C4" w:rsidP="00707368"/>
    <w:p w:rsidR="006820C4" w:rsidRDefault="006820C4" w:rsidP="006820C4">
      <w:pPr>
        <w:jc w:val="center"/>
      </w:pPr>
      <w:r>
        <w:t>Объем</w:t>
      </w:r>
    </w:p>
    <w:p w:rsidR="006820C4" w:rsidRDefault="006820C4" w:rsidP="006820C4">
      <w:pPr>
        <w:jc w:val="center"/>
        <w:rPr>
          <w:color w:val="000000"/>
          <w:szCs w:val="32"/>
        </w:rPr>
      </w:pPr>
      <w:r>
        <w:t xml:space="preserve">сведений об объектах учета реестра муниципального имущества, подлежащих </w:t>
      </w:r>
      <w:r>
        <w:rPr>
          <w:color w:val="000000"/>
          <w:szCs w:val="32"/>
        </w:rPr>
        <w:t>размещению на сайте администрации Новот</w:t>
      </w:r>
      <w:r w:rsidR="000D23ED">
        <w:rPr>
          <w:color w:val="000000"/>
          <w:szCs w:val="32"/>
        </w:rPr>
        <w:t>роицкого</w:t>
      </w:r>
      <w:r>
        <w:rPr>
          <w:color w:val="000000"/>
          <w:szCs w:val="32"/>
        </w:rPr>
        <w:t xml:space="preserve"> сельсовета </w:t>
      </w:r>
      <w:r w:rsidR="000D23ED">
        <w:rPr>
          <w:color w:val="000000"/>
          <w:szCs w:val="32"/>
        </w:rPr>
        <w:t xml:space="preserve">Северного </w:t>
      </w:r>
      <w:r>
        <w:rPr>
          <w:color w:val="000000"/>
          <w:szCs w:val="32"/>
        </w:rPr>
        <w:t xml:space="preserve">района </w:t>
      </w:r>
      <w:r w:rsidR="000D23ED">
        <w:rPr>
          <w:color w:val="000000"/>
          <w:szCs w:val="32"/>
        </w:rPr>
        <w:t xml:space="preserve">Новосибирской области </w:t>
      </w:r>
      <w:r>
        <w:rPr>
          <w:color w:val="000000"/>
          <w:szCs w:val="32"/>
        </w:rPr>
        <w:t>в информационно-телекоммуникационной сети «Интернет»</w:t>
      </w:r>
    </w:p>
    <w:p w:rsidR="006820C4" w:rsidRDefault="006820C4" w:rsidP="006820C4">
      <w:pPr>
        <w:jc w:val="center"/>
        <w:rPr>
          <w:color w:val="000000"/>
          <w:szCs w:val="32"/>
        </w:rPr>
      </w:pPr>
    </w:p>
    <w:p w:rsidR="006820C4" w:rsidRDefault="006820C4" w:rsidP="006820C4">
      <w:pPr>
        <w:rPr>
          <w:color w:val="000000"/>
          <w:szCs w:val="32"/>
        </w:rPr>
      </w:pPr>
    </w:p>
    <w:p w:rsidR="006820C4" w:rsidRPr="00F65891" w:rsidRDefault="006820C4" w:rsidP="006820C4">
      <w:pPr>
        <w:numPr>
          <w:ilvl w:val="0"/>
          <w:numId w:val="1"/>
        </w:numPr>
      </w:pPr>
      <w:r>
        <w:rPr>
          <w:color w:val="000000"/>
          <w:szCs w:val="32"/>
        </w:rPr>
        <w:t>Земельный участок:</w:t>
      </w:r>
    </w:p>
    <w:p w:rsidR="006820C4" w:rsidRDefault="006820C4" w:rsidP="006820C4">
      <w:pPr>
        <w:ind w:left="360"/>
      </w:pPr>
      <w:r>
        <w:t>1.1.Реестровый номер муниципального имущества.</w:t>
      </w:r>
    </w:p>
    <w:p w:rsidR="006820C4" w:rsidRDefault="006820C4" w:rsidP="006820C4">
      <w:pPr>
        <w:ind w:left="360"/>
      </w:pPr>
      <w:r>
        <w:t>1.2.Кадастровый (условный) номер.</w:t>
      </w:r>
    </w:p>
    <w:p w:rsidR="006820C4" w:rsidRDefault="006820C4" w:rsidP="006820C4">
      <w:pPr>
        <w:ind w:left="360"/>
      </w:pPr>
      <w:r>
        <w:t>1.3.Адрес (местоположение).</w:t>
      </w:r>
    </w:p>
    <w:p w:rsidR="006820C4" w:rsidRDefault="006820C4" w:rsidP="006820C4">
      <w:pPr>
        <w:ind w:left="360"/>
      </w:pPr>
      <w:r>
        <w:t>1.4.Наименование.</w:t>
      </w:r>
    </w:p>
    <w:p w:rsidR="006820C4" w:rsidRDefault="006820C4" w:rsidP="006820C4">
      <w:pPr>
        <w:ind w:left="360"/>
      </w:pPr>
      <w:r>
        <w:t>1.5.Площадь.</w:t>
      </w:r>
    </w:p>
    <w:p w:rsidR="006820C4" w:rsidRDefault="006820C4" w:rsidP="006820C4">
      <w:pPr>
        <w:ind w:left="360"/>
      </w:pPr>
    </w:p>
    <w:p w:rsidR="006820C4" w:rsidRDefault="006820C4" w:rsidP="006820C4">
      <w:pPr>
        <w:ind w:left="360"/>
      </w:pPr>
      <w:r>
        <w:t>2.Здание, сооружение, объект незавершенного строительства:</w:t>
      </w:r>
    </w:p>
    <w:p w:rsidR="006820C4" w:rsidRDefault="006820C4" w:rsidP="006820C4">
      <w:pPr>
        <w:ind w:left="360"/>
      </w:pPr>
      <w:r>
        <w:t>2.1.Реестровый номер муниципального имущества.</w:t>
      </w:r>
    </w:p>
    <w:p w:rsidR="006820C4" w:rsidRDefault="006820C4" w:rsidP="006820C4">
      <w:pPr>
        <w:ind w:left="360"/>
      </w:pPr>
      <w:r>
        <w:t>2.2.Кадастровый (условный) номер.</w:t>
      </w:r>
    </w:p>
    <w:p w:rsidR="006820C4" w:rsidRDefault="006820C4" w:rsidP="006820C4">
      <w:pPr>
        <w:ind w:left="360"/>
      </w:pPr>
      <w:r>
        <w:t>2.3.Адрес (местоположение)</w:t>
      </w:r>
    </w:p>
    <w:p w:rsidR="006820C4" w:rsidRDefault="006820C4" w:rsidP="006820C4">
      <w:pPr>
        <w:ind w:left="360"/>
      </w:pPr>
      <w:r>
        <w:t>2.4.Наименование.</w:t>
      </w:r>
    </w:p>
    <w:p w:rsidR="006820C4" w:rsidRDefault="006820C4" w:rsidP="006820C4">
      <w:pPr>
        <w:ind w:left="360"/>
      </w:pPr>
      <w:r>
        <w:t>2.5.Площадь.</w:t>
      </w:r>
    </w:p>
    <w:p w:rsidR="006820C4" w:rsidRDefault="006820C4" w:rsidP="006820C4">
      <w:pPr>
        <w:ind w:left="360"/>
      </w:pPr>
    </w:p>
    <w:p w:rsidR="006820C4" w:rsidRDefault="006820C4" w:rsidP="006820C4">
      <w:pPr>
        <w:ind w:left="360"/>
      </w:pPr>
      <w:r>
        <w:t>3.Помещение:</w:t>
      </w:r>
    </w:p>
    <w:p w:rsidR="006820C4" w:rsidRDefault="006820C4" w:rsidP="006820C4">
      <w:pPr>
        <w:ind w:left="360"/>
      </w:pPr>
      <w:r>
        <w:t>3.1.Реестровый номер муниципального имущества.</w:t>
      </w:r>
    </w:p>
    <w:p w:rsidR="006820C4" w:rsidRDefault="006820C4" w:rsidP="006820C4">
      <w:pPr>
        <w:ind w:left="360"/>
      </w:pPr>
      <w:r>
        <w:t>3.2.Кадастровый (условный) номер.</w:t>
      </w:r>
    </w:p>
    <w:p w:rsidR="006820C4" w:rsidRDefault="006820C4" w:rsidP="006820C4">
      <w:pPr>
        <w:ind w:left="360"/>
      </w:pPr>
      <w:r>
        <w:t>3.3.Адрес (местоположение)</w:t>
      </w:r>
    </w:p>
    <w:p w:rsidR="006820C4" w:rsidRDefault="006820C4" w:rsidP="006820C4">
      <w:pPr>
        <w:ind w:left="360"/>
      </w:pPr>
      <w:r>
        <w:t>3.4.Наименование.</w:t>
      </w:r>
    </w:p>
    <w:p w:rsidR="006820C4" w:rsidRDefault="006820C4" w:rsidP="006820C4">
      <w:pPr>
        <w:ind w:left="360"/>
      </w:pPr>
      <w:r>
        <w:t>3.5.Площадь.</w:t>
      </w:r>
    </w:p>
    <w:p w:rsidR="006820C4" w:rsidRDefault="006820C4" w:rsidP="006820C4">
      <w:pPr>
        <w:ind w:left="360"/>
      </w:pPr>
    </w:p>
    <w:p w:rsidR="005A14A3" w:rsidRDefault="006820C4" w:rsidP="006820C4">
      <w:pPr>
        <w:ind w:left="360"/>
      </w:pPr>
      <w:r>
        <w:t>4.Движимое имущество</w:t>
      </w:r>
      <w:r w:rsidR="005A14A3">
        <w:t>:</w:t>
      </w:r>
    </w:p>
    <w:p w:rsidR="006820C4" w:rsidRDefault="006820C4" w:rsidP="006820C4">
      <w:pPr>
        <w:ind w:left="360"/>
      </w:pPr>
      <w:r>
        <w:t>4.1.Реестровый номер муниципального имущества.</w:t>
      </w:r>
    </w:p>
    <w:p w:rsidR="006820C4" w:rsidRDefault="006820C4" w:rsidP="006820C4">
      <w:pPr>
        <w:ind w:left="360"/>
      </w:pPr>
      <w:r>
        <w:t>4.2.Наименование.</w:t>
      </w:r>
    </w:p>
    <w:p w:rsidR="006820C4" w:rsidRPr="002E22B5" w:rsidRDefault="006820C4" w:rsidP="006820C4">
      <w:pPr>
        <w:ind w:left="360"/>
      </w:pPr>
      <w:r>
        <w:t xml:space="preserve">4.3.Марка, модель. </w:t>
      </w:r>
    </w:p>
    <w:p w:rsidR="001F41B1" w:rsidRDefault="001F41B1"/>
    <w:sectPr w:rsidR="001F41B1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80" w:rsidRDefault="00200580" w:rsidP="00707368">
      <w:r>
        <w:separator/>
      </w:r>
    </w:p>
  </w:endnote>
  <w:endnote w:type="continuationSeparator" w:id="0">
    <w:p w:rsidR="00200580" w:rsidRDefault="00200580" w:rsidP="0070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80" w:rsidRDefault="00200580" w:rsidP="00707368">
      <w:r>
        <w:separator/>
      </w:r>
    </w:p>
  </w:footnote>
  <w:footnote w:type="continuationSeparator" w:id="0">
    <w:p w:rsidR="00200580" w:rsidRDefault="00200580" w:rsidP="0070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4EAE"/>
    <w:multiLevelType w:val="hybridMultilevel"/>
    <w:tmpl w:val="28826D96"/>
    <w:lvl w:ilvl="0" w:tplc="C784B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0C4"/>
    <w:rsid w:val="00065FA3"/>
    <w:rsid w:val="000D23ED"/>
    <w:rsid w:val="00192EF8"/>
    <w:rsid w:val="001F41B1"/>
    <w:rsid w:val="00200580"/>
    <w:rsid w:val="00313C5A"/>
    <w:rsid w:val="005A14A3"/>
    <w:rsid w:val="006820C4"/>
    <w:rsid w:val="00707368"/>
    <w:rsid w:val="00860287"/>
    <w:rsid w:val="00985558"/>
    <w:rsid w:val="00A45D6D"/>
    <w:rsid w:val="00CA422A"/>
    <w:rsid w:val="00E34D49"/>
    <w:rsid w:val="00E97EFC"/>
    <w:rsid w:val="00F463EE"/>
    <w:rsid w:val="00F5425D"/>
    <w:rsid w:val="00F85511"/>
    <w:rsid w:val="00F9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0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0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820C4"/>
    <w:pPr>
      <w:jc w:val="both"/>
    </w:pPr>
  </w:style>
  <w:style w:type="character" w:customStyle="1" w:styleId="20">
    <w:name w:val="Основной текст 2 Знак"/>
    <w:basedOn w:val="a0"/>
    <w:link w:val="2"/>
    <w:rsid w:val="006820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07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3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7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3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2018-09-25T07:46:00Z</dcterms:created>
  <dcterms:modified xsi:type="dcterms:W3CDTF">2018-09-28T02:38:00Z</dcterms:modified>
</cp:coreProperties>
</file>