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5F" w:rsidRPr="005F4B5F" w:rsidRDefault="005F4B5F" w:rsidP="005F4B5F">
      <w:pPr>
        <w:tabs>
          <w:tab w:val="left" w:pos="9355"/>
        </w:tabs>
        <w:autoSpaceDE w:val="0"/>
        <w:autoSpaceDN w:val="0"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5F">
        <w:rPr>
          <w:rFonts w:ascii="Times New Roman" w:hAnsi="Times New Roman" w:cs="Times New Roman"/>
          <w:sz w:val="28"/>
          <w:szCs w:val="28"/>
        </w:rPr>
        <w:t>С 1 января 2017 года вступили в силу изменения в законодательстве в области организации и осуществления государственного контроля (надзора), предусматривающие дополнительные условия проведения проверки, но распространяются они только на обращения и заявления граждан о нарушении прав потребителей.</w:t>
      </w:r>
    </w:p>
    <w:p w:rsidR="005F4B5F" w:rsidRPr="005F4B5F" w:rsidRDefault="005F4B5F" w:rsidP="005F4B5F">
      <w:pPr>
        <w:tabs>
          <w:tab w:val="left" w:pos="9355"/>
        </w:tabs>
        <w:autoSpaceDE w:val="0"/>
        <w:autoSpaceDN w:val="0"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5F">
        <w:rPr>
          <w:rFonts w:ascii="Times New Roman" w:hAnsi="Times New Roman" w:cs="Times New Roman"/>
          <w:sz w:val="28"/>
          <w:szCs w:val="28"/>
        </w:rPr>
        <w:t xml:space="preserve">В соответствии с новой редакцией п.п. «в» п. 2 ч. 2 ст. 10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основанием для проведения внеплановой проверки является: «нарушение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</w:t>
      </w:r>
      <w:proofErr w:type="spellStart"/>
      <w:r w:rsidRPr="005F4B5F">
        <w:rPr>
          <w:rFonts w:ascii="Times New Roman" w:hAnsi="Times New Roman" w:cs="Times New Roman"/>
          <w:sz w:val="28"/>
          <w:szCs w:val="28"/>
        </w:rPr>
        <w:t>правакоторых</w:t>
      </w:r>
      <w:proofErr w:type="spellEnd"/>
      <w:proofErr w:type="gramEnd"/>
      <w:r w:rsidRPr="005F4B5F">
        <w:rPr>
          <w:rFonts w:ascii="Times New Roman" w:hAnsi="Times New Roman" w:cs="Times New Roman"/>
          <w:sz w:val="28"/>
          <w:szCs w:val="28"/>
        </w:rPr>
        <w:t xml:space="preserve">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удовлетворены)».</w:t>
      </w:r>
    </w:p>
    <w:p w:rsidR="005F4B5F" w:rsidRPr="005F4B5F" w:rsidRDefault="005F4B5F" w:rsidP="005F4B5F">
      <w:pPr>
        <w:tabs>
          <w:tab w:val="left" w:pos="9355"/>
        </w:tabs>
        <w:autoSpaceDE w:val="0"/>
        <w:autoSpaceDN w:val="0"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5F">
        <w:rPr>
          <w:rFonts w:ascii="Times New Roman" w:hAnsi="Times New Roman" w:cs="Times New Roman"/>
          <w:sz w:val="28"/>
          <w:szCs w:val="28"/>
        </w:rPr>
        <w:t xml:space="preserve">Дополнительное требование о предварительном обращении к субъекту хозяйственной деятельности, нарушившему права потребителя, не распространяется на случаи поступления в </w:t>
      </w:r>
      <w:proofErr w:type="spellStart"/>
      <w:r w:rsidRPr="005F4B5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F4B5F">
        <w:rPr>
          <w:rFonts w:ascii="Times New Roman" w:hAnsi="Times New Roman" w:cs="Times New Roman"/>
          <w:sz w:val="28"/>
          <w:szCs w:val="28"/>
        </w:rPr>
        <w:t xml:space="preserve"> обращений и заявлений граждан, когда в обращении указывается на нарушения требований санитарного законодательства (</w:t>
      </w:r>
      <w:proofErr w:type="spellStart"/>
      <w:r w:rsidRPr="005F4B5F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5F4B5F">
        <w:rPr>
          <w:rFonts w:ascii="Times New Roman" w:hAnsi="Times New Roman" w:cs="Times New Roman"/>
          <w:sz w:val="28"/>
          <w:szCs w:val="28"/>
        </w:rPr>
        <w:t xml:space="preserve"> и др.) и законодательства о техническом регулировании.</w:t>
      </w:r>
    </w:p>
    <w:p w:rsidR="005F4B5F" w:rsidRPr="005F4B5F" w:rsidRDefault="005F4B5F" w:rsidP="005F4B5F">
      <w:pPr>
        <w:tabs>
          <w:tab w:val="left" w:pos="9355"/>
        </w:tabs>
        <w:autoSpaceDE w:val="0"/>
        <w:autoSpaceDN w:val="0"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5F">
        <w:rPr>
          <w:rFonts w:ascii="Times New Roman" w:hAnsi="Times New Roman" w:cs="Times New Roman"/>
          <w:sz w:val="28"/>
          <w:szCs w:val="28"/>
        </w:rPr>
        <w:t>По таким обращениям граждан принимаются меры в рамках федерального государственного санитарно-эпидемиологического надзора и государственного контроля (надзора) за соблюдением требований технических регламентов.</w:t>
      </w:r>
    </w:p>
    <w:p w:rsidR="005F4B5F" w:rsidRPr="005F4B5F" w:rsidRDefault="005F4B5F" w:rsidP="005F4B5F">
      <w:pPr>
        <w:tabs>
          <w:tab w:val="left" w:pos="9355"/>
        </w:tabs>
        <w:autoSpaceDE w:val="0"/>
        <w:autoSpaceDN w:val="0"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5F">
        <w:rPr>
          <w:rFonts w:ascii="Times New Roman" w:hAnsi="Times New Roman" w:cs="Times New Roman"/>
          <w:sz w:val="28"/>
          <w:szCs w:val="28"/>
        </w:rPr>
        <w:t xml:space="preserve">В настоящее время требования к продукции установлены в технических регламентах Таможенного союза. </w:t>
      </w:r>
      <w:proofErr w:type="spellStart"/>
      <w:r w:rsidRPr="005F4B5F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5F4B5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5F4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B5F">
        <w:rPr>
          <w:rFonts w:ascii="Times New Roman" w:hAnsi="Times New Roman" w:cs="Times New Roman"/>
          <w:sz w:val="28"/>
          <w:szCs w:val="28"/>
        </w:rPr>
        <w:t xml:space="preserve"> исполнением 21 технического регламента, в том числе «О безопасности пищевой продукции», «О безопасности продукции легкой промышленности», «О безопасности продукции, предназначенной для детей и подростков», «О безопасности парфюмерно-косметической продукции» и др.</w:t>
      </w:r>
    </w:p>
    <w:p w:rsidR="005F4B5F" w:rsidRPr="005F4B5F" w:rsidRDefault="005F4B5F" w:rsidP="005F4B5F">
      <w:pPr>
        <w:tabs>
          <w:tab w:val="left" w:pos="9355"/>
        </w:tabs>
        <w:autoSpaceDE w:val="0"/>
        <w:autoSpaceDN w:val="0"/>
        <w:ind w:right="20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5F">
        <w:rPr>
          <w:rFonts w:ascii="Times New Roman" w:hAnsi="Times New Roman" w:cs="Times New Roman"/>
          <w:sz w:val="28"/>
          <w:szCs w:val="28"/>
        </w:rPr>
        <w:t xml:space="preserve">В связи с этим, в случаях, когда гражданин приобрел несоответствующий требованиям безопасности товар, он вправе </w:t>
      </w:r>
      <w:r w:rsidRPr="005F4B5F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непосредственно в </w:t>
      </w:r>
      <w:proofErr w:type="spellStart"/>
      <w:r w:rsidRPr="005F4B5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F4B5F">
        <w:rPr>
          <w:rFonts w:ascii="Times New Roman" w:hAnsi="Times New Roman" w:cs="Times New Roman"/>
          <w:sz w:val="28"/>
          <w:szCs w:val="28"/>
        </w:rPr>
        <w:t xml:space="preserve">. При поступлении таких обращений граждан </w:t>
      </w:r>
      <w:proofErr w:type="spellStart"/>
      <w:r w:rsidRPr="005F4B5F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5F4B5F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организуются мероприятия по контролю.</w:t>
      </w:r>
    </w:p>
    <w:p w:rsidR="006A2872" w:rsidRDefault="006A2872"/>
    <w:sectPr w:rsidR="006A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4B5F"/>
    <w:rsid w:val="005F4B5F"/>
    <w:rsid w:val="006A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2017-02-13T03:32:00Z</dcterms:created>
  <dcterms:modified xsi:type="dcterms:W3CDTF">2017-02-13T03:32:00Z</dcterms:modified>
</cp:coreProperties>
</file>