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35" w:rsidRPr="003B4F3D" w:rsidRDefault="00F40411" w:rsidP="001B7235">
      <w:pPr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>О МЕРАХ ПОЖАРНОЙ БЕЗОПАСНОСТИ ПРИ ЗАГОТОВКИ ГРУБЫХ КОРМОВ…</w:t>
      </w:r>
    </w:p>
    <w:p w:rsidR="001B7235" w:rsidRPr="003B4F3D" w:rsidRDefault="001B7235" w:rsidP="003B4F3D">
      <w:pPr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>Наступила пора заготовки грубых кормов. Чтобы не допустить пожаров в период уборки, при транспортировке и во время хранения урожая на объектах сельскохозяйственного производства, необходимо соблюдать превентивные меры и знать причины возникновения пожаров.</w:t>
      </w:r>
    </w:p>
    <w:p w:rsidR="00F40411" w:rsidRPr="003B4F3D" w:rsidRDefault="00F40411" w:rsidP="00994D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 xml:space="preserve">Неосторожное обращение с огнем является основной причиной возникновения пожаров. </w:t>
      </w:r>
      <w:r w:rsidR="00994DF4" w:rsidRPr="003B4F3D">
        <w:rPr>
          <w:rFonts w:ascii="Times New Roman" w:hAnsi="Times New Roman" w:cs="Times New Roman"/>
          <w:bCs/>
          <w:sz w:val="24"/>
          <w:szCs w:val="24"/>
        </w:rPr>
        <w:t>За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 xml:space="preserve">прещается </w:t>
      </w:r>
      <w:r w:rsidR="004A3B27" w:rsidRPr="003B4F3D">
        <w:rPr>
          <w:rFonts w:ascii="Times New Roman" w:hAnsi="Times New Roman" w:cs="Times New Roman"/>
          <w:bCs/>
          <w:sz w:val="24"/>
          <w:szCs w:val="24"/>
        </w:rPr>
        <w:t xml:space="preserve">пользоваться открытым огнём, </w:t>
      </w:r>
      <w:r w:rsidRPr="003B4F3D">
        <w:rPr>
          <w:rFonts w:ascii="Times New Roman" w:hAnsi="Times New Roman" w:cs="Times New Roman"/>
          <w:bCs/>
          <w:sz w:val="24"/>
          <w:szCs w:val="24"/>
        </w:rPr>
        <w:t>разв</w:t>
      </w:r>
      <w:r w:rsidR="004A3B27" w:rsidRPr="003B4F3D">
        <w:rPr>
          <w:rFonts w:ascii="Times New Roman" w:hAnsi="Times New Roman" w:cs="Times New Roman"/>
          <w:bCs/>
          <w:sz w:val="24"/>
          <w:szCs w:val="24"/>
        </w:rPr>
        <w:t>одить костры и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>кур</w:t>
      </w:r>
      <w:r w:rsidR="004A3B27" w:rsidRPr="003B4F3D">
        <w:rPr>
          <w:rFonts w:ascii="Times New Roman" w:hAnsi="Times New Roman" w:cs="Times New Roman"/>
          <w:bCs/>
          <w:sz w:val="24"/>
          <w:szCs w:val="24"/>
        </w:rPr>
        <w:t>ить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4DF4" w:rsidRPr="003B4F3D">
        <w:rPr>
          <w:rFonts w:ascii="Times New Roman" w:hAnsi="Times New Roman" w:cs="Times New Roman"/>
          <w:bCs/>
          <w:sz w:val="24"/>
          <w:szCs w:val="24"/>
        </w:rPr>
        <w:t xml:space="preserve">на сенокосных угодьях. Территория для складирования должна быть очищена от сгораемого мусора. 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 xml:space="preserve">Площадки для размещения скирд (стогов) или штабелей необходимо опахивать по периметру полосой шириной не менее 4 метров. Скирды (стога), навесы и штабели грубых кормов 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должны 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>размещат</w:t>
      </w:r>
      <w:r w:rsidRPr="003B4F3D">
        <w:rPr>
          <w:rFonts w:ascii="Times New Roman" w:hAnsi="Times New Roman" w:cs="Times New Roman"/>
          <w:bCs/>
          <w:sz w:val="24"/>
          <w:szCs w:val="24"/>
        </w:rPr>
        <w:t>ь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>ся на расстоянии не менее 15 метров до линий электропередачи</w:t>
      </w:r>
      <w:r w:rsidR="00C704BD" w:rsidRPr="003B4F3D">
        <w:rPr>
          <w:rFonts w:ascii="Times New Roman" w:hAnsi="Times New Roman" w:cs="Times New Roman"/>
          <w:bCs/>
          <w:sz w:val="24"/>
          <w:szCs w:val="24"/>
        </w:rPr>
        <w:t>,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 xml:space="preserve"> не менее 20 метров - до дорог и не менее 50 метров - до зданий, сооружений и строений. </w:t>
      </w:r>
      <w:r w:rsidR="00994DF4" w:rsidRPr="003B4F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04BD" w:rsidRPr="003B4F3D" w:rsidRDefault="004B63ED" w:rsidP="00994D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>Причиной пожара могут быть искры в системе зажигания, из выхлопных труб сельскохозяйственных агрегатов, при отсутствии на них исправных искрогасителей, трение соломистой массы, скопившейся в узлах агрегатов. Из этого следует, что к складированию и транспортировке грубых кормов допускается только та техника, которая оборудована искрогасителями и первичными средствами пожаротушения</w:t>
      </w:r>
      <w:r w:rsidR="00C704BD" w:rsidRPr="003B4F3D">
        <w:rPr>
          <w:rFonts w:ascii="Times New Roman" w:hAnsi="Times New Roman" w:cs="Times New Roman"/>
          <w:bCs/>
          <w:sz w:val="24"/>
          <w:szCs w:val="24"/>
        </w:rPr>
        <w:t>, а также должна проводиться своевременная очистка узлов агрегатов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B63ED" w:rsidRPr="003B4F3D" w:rsidRDefault="00994DF4" w:rsidP="00994D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 xml:space="preserve">Пожар может возникнуть от нарушения установленных правил заправки топливом техники. Пролитое масло, бензин, и другие легковоспламеняющиеся и горючие жидкости представляют серьезную опасность. </w:t>
      </w:r>
      <w:r w:rsidR="004B63ED" w:rsidRPr="003B4F3D">
        <w:rPr>
          <w:rFonts w:ascii="Times New Roman" w:hAnsi="Times New Roman" w:cs="Times New Roman"/>
          <w:bCs/>
          <w:sz w:val="24"/>
          <w:szCs w:val="24"/>
        </w:rPr>
        <w:t>В полевых условиях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стогов сена и соломы, хлебных массивов и не менее 50 метров от строений.</w:t>
      </w:r>
    </w:p>
    <w:p w:rsidR="00994DF4" w:rsidRPr="003B4F3D" w:rsidRDefault="004B63ED" w:rsidP="00994D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 xml:space="preserve">Еще одной причиной пожаров, является склонность сена к </w:t>
      </w:r>
      <w:r w:rsidRPr="003B4F3D">
        <w:rPr>
          <w:rFonts w:ascii="Times New Roman" w:hAnsi="Times New Roman" w:cs="Times New Roman"/>
          <w:sz w:val="24"/>
          <w:szCs w:val="24"/>
        </w:rPr>
        <w:t xml:space="preserve">микробиологическому 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самовозгоранию. </w:t>
      </w:r>
      <w:r w:rsidRPr="003B4F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F3D">
        <w:rPr>
          <w:rFonts w:ascii="Times New Roman" w:hAnsi="Times New Roman" w:cs="Times New Roman"/>
          <w:sz w:val="24"/>
          <w:szCs w:val="24"/>
        </w:rPr>
        <w:t>Особенно подвержены самовозгоранию влажные растительные продукты, в которых продолжается жизнедеятельность микроорганизмов. Наличие влаги в растительных продуктах при определенных температурах сопровождается размножением микроорганизмов, жизнедеятельност</w:t>
      </w:r>
      <w:r w:rsidR="00F40411" w:rsidRPr="003B4F3D">
        <w:rPr>
          <w:rFonts w:ascii="Times New Roman" w:hAnsi="Times New Roman" w:cs="Times New Roman"/>
          <w:sz w:val="24"/>
          <w:szCs w:val="24"/>
        </w:rPr>
        <w:t>ь</w:t>
      </w:r>
      <w:r w:rsidRPr="003B4F3D">
        <w:rPr>
          <w:rFonts w:ascii="Times New Roman" w:hAnsi="Times New Roman" w:cs="Times New Roman"/>
          <w:sz w:val="24"/>
          <w:szCs w:val="24"/>
        </w:rPr>
        <w:t xml:space="preserve"> которых вызывает повышение температуры</w:t>
      </w:r>
      <w:r w:rsidR="00B2048F" w:rsidRPr="003B4F3D">
        <w:rPr>
          <w:rFonts w:ascii="Times New Roman" w:hAnsi="Times New Roman" w:cs="Times New Roman"/>
          <w:sz w:val="24"/>
          <w:szCs w:val="24"/>
        </w:rPr>
        <w:t>, которая</w:t>
      </w:r>
      <w:r w:rsidRPr="003B4F3D">
        <w:rPr>
          <w:rFonts w:ascii="Times New Roman" w:hAnsi="Times New Roman" w:cs="Times New Roman"/>
          <w:sz w:val="24"/>
          <w:szCs w:val="24"/>
        </w:rPr>
        <w:t xml:space="preserve"> может достигнуть </w:t>
      </w:r>
      <w:r w:rsidR="00F40411" w:rsidRPr="003B4F3D">
        <w:rPr>
          <w:rFonts w:ascii="Times New Roman" w:hAnsi="Times New Roman" w:cs="Times New Roman"/>
          <w:sz w:val="24"/>
          <w:szCs w:val="24"/>
        </w:rPr>
        <w:t>1</w:t>
      </w:r>
      <w:r w:rsidRPr="003B4F3D">
        <w:rPr>
          <w:rFonts w:ascii="Times New Roman" w:hAnsi="Times New Roman" w:cs="Times New Roman"/>
          <w:sz w:val="24"/>
          <w:szCs w:val="24"/>
        </w:rPr>
        <w:t>70°С</w:t>
      </w:r>
      <w:r w:rsidR="00B2048F" w:rsidRPr="003B4F3D">
        <w:rPr>
          <w:rFonts w:ascii="Times New Roman" w:hAnsi="Times New Roman" w:cs="Times New Roman"/>
          <w:sz w:val="24"/>
          <w:szCs w:val="24"/>
        </w:rPr>
        <w:t xml:space="preserve"> и выше</w:t>
      </w:r>
      <w:r w:rsidRPr="003B4F3D">
        <w:rPr>
          <w:rFonts w:ascii="Times New Roman" w:hAnsi="Times New Roman" w:cs="Times New Roman"/>
          <w:sz w:val="24"/>
          <w:szCs w:val="24"/>
        </w:rPr>
        <w:t>.</w:t>
      </w:r>
      <w:r w:rsidR="00B2048F" w:rsidRPr="003B4F3D">
        <w:rPr>
          <w:rFonts w:ascii="Times New Roman" w:hAnsi="Times New Roman" w:cs="Times New Roman"/>
          <w:sz w:val="24"/>
          <w:szCs w:val="24"/>
        </w:rPr>
        <w:t xml:space="preserve"> </w:t>
      </w:r>
      <w:r w:rsidR="00B2048F" w:rsidRPr="003B4F3D">
        <w:rPr>
          <w:rFonts w:ascii="Times New Roman" w:hAnsi="Times New Roman" w:cs="Times New Roman"/>
          <w:bCs/>
          <w:sz w:val="24"/>
          <w:szCs w:val="24"/>
        </w:rPr>
        <w:t xml:space="preserve">В целях профилактики необходимо контролировать </w:t>
      </w:r>
      <w:r w:rsidRPr="003B4F3D">
        <w:rPr>
          <w:rFonts w:ascii="Times New Roman" w:hAnsi="Times New Roman" w:cs="Times New Roman"/>
          <w:bCs/>
          <w:sz w:val="24"/>
          <w:szCs w:val="24"/>
        </w:rPr>
        <w:t>температур</w:t>
      </w:r>
      <w:r w:rsidR="00B2048F" w:rsidRPr="003B4F3D">
        <w:rPr>
          <w:rFonts w:ascii="Times New Roman" w:hAnsi="Times New Roman" w:cs="Times New Roman"/>
          <w:bCs/>
          <w:sz w:val="24"/>
          <w:szCs w:val="24"/>
        </w:rPr>
        <w:t>у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 сена в скирдах (стогах) и штабелях сена с повышенной влажностью.</w:t>
      </w:r>
      <w:r w:rsidRPr="003B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DF4" w:rsidRPr="003B4F3D" w:rsidRDefault="00845B25" w:rsidP="001B72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F3D">
        <w:rPr>
          <w:rFonts w:ascii="Times New Roman" w:hAnsi="Times New Roman" w:cs="Times New Roman"/>
          <w:bCs/>
          <w:sz w:val="24"/>
          <w:szCs w:val="24"/>
        </w:rPr>
        <w:t xml:space="preserve">Кроме соблюдения описанных требований пожарной безопасности, руководителям и должностным лицам сельхозпредприятий следует </w:t>
      </w:r>
      <w:r w:rsidR="00C704BD" w:rsidRPr="003B4F3D">
        <w:rPr>
          <w:rFonts w:ascii="Times New Roman" w:hAnsi="Times New Roman" w:cs="Times New Roman"/>
          <w:bCs/>
          <w:sz w:val="24"/>
          <w:szCs w:val="24"/>
        </w:rPr>
        <w:t>преградить</w:t>
      </w:r>
      <w:r w:rsidRPr="003B4F3D">
        <w:rPr>
          <w:rFonts w:ascii="Times New Roman" w:hAnsi="Times New Roman" w:cs="Times New Roman"/>
          <w:bCs/>
          <w:sz w:val="24"/>
          <w:szCs w:val="24"/>
        </w:rPr>
        <w:t xml:space="preserve"> доступ посторонних лиц в </w:t>
      </w:r>
      <w:proofErr w:type="spellStart"/>
      <w:r w:rsidRPr="003B4F3D">
        <w:rPr>
          <w:rFonts w:ascii="Times New Roman" w:hAnsi="Times New Roman" w:cs="Times New Roman"/>
          <w:bCs/>
          <w:sz w:val="24"/>
          <w:szCs w:val="24"/>
        </w:rPr>
        <w:t>сеносклады</w:t>
      </w:r>
      <w:proofErr w:type="spellEnd"/>
      <w:r w:rsidRPr="003B4F3D">
        <w:rPr>
          <w:rFonts w:ascii="Times New Roman" w:hAnsi="Times New Roman" w:cs="Times New Roman"/>
          <w:bCs/>
          <w:sz w:val="24"/>
          <w:szCs w:val="24"/>
        </w:rPr>
        <w:t xml:space="preserve">, необходимо </w:t>
      </w:r>
      <w:r w:rsidR="00842E40" w:rsidRPr="003B4F3D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r w:rsidRPr="003B4F3D">
        <w:rPr>
          <w:rFonts w:ascii="Times New Roman" w:hAnsi="Times New Roman" w:cs="Times New Roman"/>
          <w:bCs/>
          <w:sz w:val="24"/>
          <w:szCs w:val="24"/>
        </w:rPr>
        <w:t>наблюдения за местами хранения грубых кормов.</w:t>
      </w:r>
    </w:p>
    <w:p w:rsidR="003B4F3D" w:rsidRPr="003B4F3D" w:rsidRDefault="003B4F3D" w:rsidP="003B4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 Куйбышевского и Северного районов</w:t>
      </w:r>
    </w:p>
    <w:p w:rsidR="003B4F3D" w:rsidRPr="00CC3460" w:rsidRDefault="003B4F3D" w:rsidP="003B4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4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по пожарному надзору Стрельцова Ю.В.</w:t>
      </w:r>
      <w:r w:rsidRPr="00CC3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B63ED" w:rsidRPr="001B7235" w:rsidRDefault="004B63ED">
      <w:bookmarkStart w:id="0" w:name="_GoBack"/>
      <w:bookmarkEnd w:id="0"/>
    </w:p>
    <w:sectPr w:rsidR="004B63ED" w:rsidRPr="001B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D"/>
    <w:rsid w:val="001B7235"/>
    <w:rsid w:val="00346A21"/>
    <w:rsid w:val="003B4F3D"/>
    <w:rsid w:val="004A3B27"/>
    <w:rsid w:val="004B63ED"/>
    <w:rsid w:val="004E5881"/>
    <w:rsid w:val="005D27A2"/>
    <w:rsid w:val="00842E40"/>
    <w:rsid w:val="00845B25"/>
    <w:rsid w:val="00950808"/>
    <w:rsid w:val="00994DF4"/>
    <w:rsid w:val="009C44D5"/>
    <w:rsid w:val="00B2048F"/>
    <w:rsid w:val="00C704BD"/>
    <w:rsid w:val="00C71E32"/>
    <w:rsid w:val="00C86260"/>
    <w:rsid w:val="00CA7AAF"/>
    <w:rsid w:val="00CE0F1D"/>
    <w:rsid w:val="00DC7823"/>
    <w:rsid w:val="00EF5107"/>
    <w:rsid w:val="00F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2055-249C-4CEB-B19F-1C5BF9F8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2017-07-27T07:21:00Z</dcterms:created>
  <dcterms:modified xsi:type="dcterms:W3CDTF">2017-07-27T09:08:00Z</dcterms:modified>
</cp:coreProperties>
</file>