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C0" w:rsidRPr="00DF4627" w:rsidRDefault="007937C0" w:rsidP="007937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ОСТАНИН</w:t>
      </w:r>
      <w:r w:rsidRPr="00DF4627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7937C0" w:rsidRDefault="007937C0" w:rsidP="007937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</w:t>
      </w:r>
      <w:r w:rsidRPr="00DF4627">
        <w:rPr>
          <w:rFonts w:ascii="Times New Roman" w:hAnsi="Times New Roman"/>
          <w:b/>
          <w:sz w:val="28"/>
          <w:szCs w:val="28"/>
        </w:rPr>
        <w:t>овосибирской области</w:t>
      </w:r>
    </w:p>
    <w:p w:rsidR="007937C0" w:rsidRDefault="007937C0" w:rsidP="007937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37C0" w:rsidRPr="00DF4627" w:rsidRDefault="007937C0" w:rsidP="007937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 В Л Е Н И  Е</w:t>
      </w:r>
    </w:p>
    <w:p w:rsidR="007937C0" w:rsidRDefault="007937C0" w:rsidP="007937C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7937C0" w:rsidRPr="00DF4627" w:rsidRDefault="007937C0" w:rsidP="007937C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28.05.2018                         с. Останинка                                  № 34</w:t>
      </w:r>
    </w:p>
    <w:p w:rsidR="007937C0" w:rsidRDefault="007937C0" w:rsidP="007937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37C0" w:rsidRPr="007F135F" w:rsidRDefault="007937C0" w:rsidP="007937C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135F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Административного регламента предоставления</w:t>
      </w:r>
      <w:r w:rsidRPr="007F135F">
        <w:rPr>
          <w:rFonts w:ascii="Times New Roman" w:hAnsi="Times New Roman" w:cs="Times New Roman"/>
          <w:b/>
          <w:color w:val="000000"/>
          <w:sz w:val="28"/>
          <w:szCs w:val="28"/>
        </w:rPr>
        <w:br/>
        <w:t>муниципальной услуги по включению земельного участка, здания,</w:t>
      </w:r>
      <w:r w:rsidRPr="007F135F">
        <w:rPr>
          <w:rFonts w:ascii="Times New Roman" w:hAnsi="Times New Roman" w:cs="Times New Roman"/>
          <w:b/>
          <w:color w:val="000000"/>
          <w:sz w:val="28"/>
          <w:szCs w:val="28"/>
        </w:rPr>
        <w:br/>
        <w:t>сооружения, а также их части в перечень мест проведения ярмарок</w:t>
      </w:r>
      <w:r w:rsidRPr="007F135F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Останинского </w:t>
      </w:r>
      <w:r w:rsidRPr="007F135F">
        <w:rPr>
          <w:rFonts w:ascii="Times New Roman" w:hAnsi="Times New Roman" w:cs="Times New Roman"/>
          <w:b/>
          <w:color w:val="000000"/>
          <w:sz w:val="28"/>
          <w:szCs w:val="28"/>
        </w:rPr>
        <w:t>сельсовета Северного района</w:t>
      </w:r>
      <w:r w:rsidRPr="007F135F">
        <w:rPr>
          <w:rFonts w:ascii="Times New Roman" w:hAnsi="Times New Roman" w:cs="Times New Roman"/>
          <w:b/>
          <w:color w:val="000000"/>
          <w:sz w:val="28"/>
          <w:szCs w:val="28"/>
        </w:rPr>
        <w:br/>
        <w:t>Новосибирской области</w:t>
      </w:r>
      <w:r w:rsidRPr="007F135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7937C0" w:rsidRPr="007F135F" w:rsidRDefault="007937C0" w:rsidP="007937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35F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№210-ФЗ</w:t>
      </w:r>
      <w:r w:rsidRPr="007F135F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услуг»,</w:t>
      </w:r>
      <w:r w:rsidRPr="007F135F">
        <w:rPr>
          <w:rFonts w:ascii="Times New Roman" w:hAnsi="Times New Roman"/>
          <w:sz w:val="28"/>
          <w:szCs w:val="28"/>
        </w:rPr>
        <w:br/>
        <w:t>Постановлением Правительства Новосибирской области от 14.07.2011 №</w:t>
      </w:r>
      <w:r w:rsidRPr="007F135F">
        <w:rPr>
          <w:rFonts w:ascii="Times New Roman" w:hAnsi="Times New Roman"/>
          <w:sz w:val="28"/>
          <w:szCs w:val="28"/>
        </w:rPr>
        <w:br/>
        <w:t>303-п «Об утверждении Порядка организации ярмарок на территории</w:t>
      </w:r>
      <w:r w:rsidRPr="007F135F">
        <w:rPr>
          <w:rFonts w:ascii="Times New Roman" w:hAnsi="Times New Roman"/>
          <w:sz w:val="28"/>
          <w:szCs w:val="28"/>
        </w:rPr>
        <w:br/>
        <w:t>Новосибирской области и продажи товаров (выполнения работ, оказания</w:t>
      </w:r>
      <w:r>
        <w:rPr>
          <w:rFonts w:ascii="Times New Roman" w:hAnsi="Times New Roman"/>
          <w:sz w:val="28"/>
          <w:szCs w:val="28"/>
        </w:rPr>
        <w:br/>
        <w:t>услуг) на них», Уставом Останин</w:t>
      </w:r>
      <w:r w:rsidRPr="007F135F">
        <w:rPr>
          <w:rFonts w:ascii="Times New Roman" w:hAnsi="Times New Roman"/>
          <w:sz w:val="28"/>
          <w:szCs w:val="28"/>
        </w:rPr>
        <w:t>ского сельсовета Северного района</w:t>
      </w:r>
      <w:r w:rsidRPr="007F135F">
        <w:rPr>
          <w:rFonts w:ascii="Times New Roman" w:hAnsi="Times New Roman"/>
          <w:sz w:val="28"/>
          <w:szCs w:val="28"/>
        </w:rPr>
        <w:br/>
        <w:t>Новосибирской области и в целях повышения доступности и качества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услуги, администрация Останинского сельсовета Северного района Новосибирской области</w:t>
      </w:r>
    </w:p>
    <w:p w:rsidR="007937C0" w:rsidRPr="007F135F" w:rsidRDefault="007937C0" w:rsidP="007937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35F">
        <w:rPr>
          <w:rFonts w:ascii="Times New Roman" w:hAnsi="Times New Roman"/>
          <w:sz w:val="28"/>
          <w:szCs w:val="28"/>
        </w:rPr>
        <w:t xml:space="preserve">ПОСТАНОВЛЯЕТ: </w:t>
      </w:r>
      <w:r w:rsidRPr="007F135F">
        <w:rPr>
          <w:rFonts w:ascii="Times New Roman" w:hAnsi="Times New Roman"/>
          <w:sz w:val="28"/>
          <w:szCs w:val="28"/>
        </w:rPr>
        <w:br/>
        <w:t xml:space="preserve"> 1. Утвердить прилагаемый административный регламент предоставления</w:t>
      </w:r>
      <w:r w:rsidRPr="007F135F">
        <w:rPr>
          <w:rFonts w:ascii="Times New Roman" w:hAnsi="Times New Roman"/>
          <w:sz w:val="28"/>
          <w:szCs w:val="28"/>
        </w:rPr>
        <w:br/>
        <w:t>муниципальной услуги по включению земельного участка, здания,</w:t>
      </w:r>
      <w:r w:rsidRPr="007F135F">
        <w:rPr>
          <w:rFonts w:ascii="Times New Roman" w:hAnsi="Times New Roman"/>
          <w:sz w:val="28"/>
          <w:szCs w:val="28"/>
        </w:rPr>
        <w:br/>
        <w:t>сооружения, а также их части в перечень мест проведения ярмарок на</w:t>
      </w:r>
      <w:r w:rsidRPr="007F135F">
        <w:rPr>
          <w:rFonts w:ascii="Times New Roman" w:hAnsi="Times New Roman"/>
          <w:sz w:val="28"/>
          <w:szCs w:val="28"/>
        </w:rPr>
        <w:br/>
        <w:t xml:space="preserve">территории </w:t>
      </w:r>
      <w:r>
        <w:rPr>
          <w:rFonts w:ascii="Times New Roman" w:hAnsi="Times New Roman"/>
          <w:sz w:val="28"/>
          <w:szCs w:val="28"/>
        </w:rPr>
        <w:t>Останинского</w:t>
      </w:r>
      <w:r w:rsidRPr="007F135F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области.</w:t>
      </w:r>
      <w:r w:rsidRPr="007F135F">
        <w:rPr>
          <w:rFonts w:ascii="Times New Roman" w:hAnsi="Times New Roman"/>
          <w:sz w:val="28"/>
          <w:szCs w:val="28"/>
        </w:rPr>
        <w:br/>
        <w:t xml:space="preserve"> 2. Разместить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</w:t>
      </w:r>
      <w:r>
        <w:rPr>
          <w:rFonts w:ascii="Times New Roman" w:hAnsi="Times New Roman"/>
          <w:sz w:val="28"/>
          <w:szCs w:val="28"/>
        </w:rPr>
        <w:t>Останинског</w:t>
      </w:r>
      <w:r w:rsidRPr="007F135F">
        <w:rPr>
          <w:rFonts w:ascii="Times New Roman" w:hAnsi="Times New Roman"/>
          <w:sz w:val="28"/>
          <w:szCs w:val="28"/>
        </w:rPr>
        <w:t>о сельсовета»</w:t>
      </w:r>
    </w:p>
    <w:p w:rsidR="007937C0" w:rsidRPr="007F135F" w:rsidRDefault="007937C0" w:rsidP="007937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35F">
        <w:rPr>
          <w:rFonts w:ascii="Times New Roman" w:hAnsi="Times New Roman"/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7937C0" w:rsidRDefault="007937C0" w:rsidP="007937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37C0" w:rsidRDefault="007937C0" w:rsidP="007937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Останин</w:t>
      </w:r>
      <w:r w:rsidRPr="007F135F">
        <w:rPr>
          <w:rFonts w:ascii="Times New Roman" w:hAnsi="Times New Roman"/>
          <w:sz w:val="28"/>
          <w:szCs w:val="28"/>
        </w:rPr>
        <w:t xml:space="preserve">ского  сельсовета                                                         </w:t>
      </w:r>
    </w:p>
    <w:p w:rsidR="007937C0" w:rsidRDefault="007937C0" w:rsidP="007937C0">
      <w:pPr>
        <w:pStyle w:val="a3"/>
        <w:rPr>
          <w:rFonts w:ascii="Times New Roman" w:hAnsi="Times New Roman"/>
          <w:sz w:val="28"/>
          <w:szCs w:val="28"/>
        </w:rPr>
      </w:pPr>
      <w:r w:rsidRPr="007F135F"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</w:t>
      </w:r>
      <w:r>
        <w:rPr>
          <w:rFonts w:ascii="Times New Roman" w:hAnsi="Times New Roman"/>
          <w:sz w:val="28"/>
          <w:szCs w:val="28"/>
        </w:rPr>
        <w:t xml:space="preserve">                   А.В.Капориков</w:t>
      </w:r>
    </w:p>
    <w:p w:rsidR="007937C0" w:rsidRPr="007F135F" w:rsidRDefault="007937C0" w:rsidP="007937C0">
      <w:pPr>
        <w:pStyle w:val="a3"/>
        <w:rPr>
          <w:rFonts w:ascii="Times New Roman" w:hAnsi="Times New Roman"/>
          <w:sz w:val="28"/>
          <w:szCs w:val="28"/>
        </w:rPr>
      </w:pPr>
    </w:p>
    <w:p w:rsidR="007937C0" w:rsidRPr="007F135F" w:rsidRDefault="007937C0" w:rsidP="007937C0">
      <w:pPr>
        <w:pStyle w:val="a3"/>
        <w:rPr>
          <w:rFonts w:ascii="Times New Roman" w:hAnsi="Times New Roman"/>
          <w:sz w:val="28"/>
          <w:szCs w:val="28"/>
        </w:rPr>
      </w:pPr>
    </w:p>
    <w:p w:rsidR="007937C0" w:rsidRDefault="007937C0" w:rsidP="007937C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937C0" w:rsidRDefault="007937C0" w:rsidP="007937C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937C0" w:rsidRPr="00267822" w:rsidRDefault="007937C0" w:rsidP="007937C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937C0" w:rsidRPr="0065364E" w:rsidRDefault="007937C0" w:rsidP="007937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5364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Pr="0065364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постановлением администрации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Останин</w:t>
      </w:r>
      <w:r w:rsidRPr="0065364E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7937C0" w:rsidRDefault="007937C0" w:rsidP="007937C0">
      <w:pPr>
        <w:pStyle w:val="a3"/>
        <w:jc w:val="right"/>
      </w:pPr>
      <w:r w:rsidRPr="0065364E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7937C0" w:rsidRDefault="007937C0" w:rsidP="007937C0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364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 w:rsidRPr="006536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28.05.2018 № 34</w:t>
      </w:r>
    </w:p>
    <w:p w:rsidR="007937C0" w:rsidRDefault="007937C0" w:rsidP="007937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37C0" w:rsidRPr="0065364E" w:rsidRDefault="007937C0" w:rsidP="007937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37C0" w:rsidRDefault="007937C0" w:rsidP="007937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 по включению земельного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участка, здания, сооружения, а также их части в перечень мест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 ярмарок на территор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Останинского  сельсовета Северного</w:t>
      </w: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 Новосибирской области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937C0" w:rsidRDefault="007937C0" w:rsidP="007937C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937C0" w:rsidRPr="004000EE" w:rsidRDefault="007937C0" w:rsidP="007937C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67822">
        <w:rPr>
          <w:rFonts w:ascii="Times New Roman" w:hAnsi="Times New Roman"/>
          <w:color w:val="000000"/>
          <w:sz w:val="28"/>
          <w:szCs w:val="28"/>
        </w:rPr>
        <w:t>1.1. Предметом регулирования настоящего административного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регламента являются состав, последовательность и сроки выполнения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административных процедур, требования к порядку их выполнения, в том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числе особенности выполнения административных процедур в электронной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форме с использованием федеральной государственной информационной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системы «Единый портал государственных и муниципальных услуг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(функций)» (далее - Единый портал государственных и муниципальных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услуг) и информационно-телекоммуникационной сети Интернет с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соблюдением норм законодательства Российской Федерации о защите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персональных данных, а также особенности выполнения административных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процедур в многофункциональных центрах при предоставлении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муниципальной услуги по включению земельного участка, здания,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сооружения, а также их части в перечень мест проведения ярмарок на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территор</w:t>
      </w:r>
      <w:r>
        <w:rPr>
          <w:rFonts w:ascii="Times New Roman" w:hAnsi="Times New Roman"/>
          <w:color w:val="000000"/>
          <w:sz w:val="28"/>
          <w:szCs w:val="28"/>
        </w:rPr>
        <w:t xml:space="preserve">ии Останинского сельсовета Северного  района Новосибирской области </w:t>
      </w:r>
      <w:r w:rsidRPr="00267822">
        <w:rPr>
          <w:rFonts w:ascii="Times New Roman" w:hAnsi="Times New Roman"/>
          <w:color w:val="000000"/>
          <w:sz w:val="28"/>
          <w:szCs w:val="28"/>
        </w:rPr>
        <w:t>(далее - муниципальная услуга).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1.2. Заявителями на предоставление муниципальной услуги выступают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граждане и юридические лица, являющиеся собственниками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(пользователями, владельцами) земельного участка, здания, сооружения, а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также их части.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1.3. Информация о порядке предоставления муниципальной услуги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размещается:</w:t>
      </w:r>
      <w:r w:rsidRPr="00267822">
        <w:rPr>
          <w:rFonts w:ascii="Times New Roman" w:hAnsi="Times New Roman"/>
          <w:color w:val="000000"/>
          <w:sz w:val="28"/>
          <w:szCs w:val="28"/>
        </w:rPr>
        <w:br/>
        <w:t>- на информационных стендах, расположенных в администрации по</w:t>
      </w:r>
      <w:r w:rsidRPr="0026782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адресу: 632086</w:t>
      </w:r>
      <w:r w:rsidRPr="00267822">
        <w:rPr>
          <w:rFonts w:ascii="Times New Roman" w:hAnsi="Times New Roman"/>
          <w:color w:val="000000"/>
          <w:sz w:val="28"/>
          <w:szCs w:val="28"/>
        </w:rPr>
        <w:t>, Ново</w:t>
      </w:r>
      <w:r>
        <w:rPr>
          <w:rFonts w:ascii="Times New Roman" w:hAnsi="Times New Roman"/>
          <w:color w:val="000000"/>
          <w:sz w:val="28"/>
          <w:szCs w:val="28"/>
        </w:rPr>
        <w:t>сибирская область, Северный район, с.Останинка,</w:t>
      </w:r>
      <w:r>
        <w:rPr>
          <w:rFonts w:ascii="Times New Roman" w:hAnsi="Times New Roman"/>
          <w:color w:val="000000"/>
          <w:sz w:val="28"/>
          <w:szCs w:val="28"/>
        </w:rPr>
        <w:br/>
        <w:t>ул.Зелёная,26</w:t>
      </w:r>
      <w:r w:rsidRPr="00267822">
        <w:rPr>
          <w:rFonts w:ascii="Times New Roman" w:hAnsi="Times New Roman"/>
          <w:color w:val="000000"/>
          <w:sz w:val="28"/>
          <w:szCs w:val="28"/>
        </w:rPr>
        <w:t>;</w:t>
      </w:r>
      <w:r w:rsidRPr="00267822">
        <w:rPr>
          <w:rFonts w:ascii="Times New Roman" w:hAnsi="Times New Roman"/>
          <w:color w:val="000000"/>
          <w:sz w:val="28"/>
          <w:szCs w:val="28"/>
        </w:rPr>
        <w:br/>
      </w:r>
      <w:r w:rsidRPr="00B42EE5">
        <w:rPr>
          <w:rFonts w:ascii="Times New Roman" w:hAnsi="Times New Roman"/>
          <w:color w:val="000000"/>
          <w:sz w:val="28"/>
          <w:szCs w:val="28"/>
        </w:rPr>
        <w:t xml:space="preserve">Адрес официального сайта администрации: </w:t>
      </w:r>
      <w:hyperlink r:id="rId4" w:history="1">
        <w:r w:rsidRPr="00B42EE5">
          <w:rPr>
            <w:rStyle w:val="a5"/>
            <w:rFonts w:ascii="Times New Roman" w:hAnsi="Times New Roman"/>
            <w:color w:val="7030A0"/>
            <w:sz w:val="28"/>
            <w:szCs w:val="28"/>
          </w:rPr>
          <w:t>http://www.severnoe-nso.ru</w:t>
        </w:r>
      </w:hyperlink>
      <w:r w:rsidRPr="00B42EE5">
        <w:rPr>
          <w:rFonts w:ascii="Times New Roman" w:hAnsi="Times New Roman"/>
          <w:color w:val="000000"/>
          <w:sz w:val="28"/>
          <w:szCs w:val="28"/>
        </w:rPr>
        <w:t xml:space="preserve">;адрес электронной почты администрации: </w:t>
      </w:r>
      <w:r w:rsidRPr="00B169E2">
        <w:rPr>
          <w:rFonts w:ascii="Times New Roman" w:hAnsi="Times New Roman"/>
          <w:color w:val="7030A0"/>
          <w:sz w:val="28"/>
          <w:szCs w:val="28"/>
          <w:lang w:val="en-US"/>
        </w:rPr>
        <w:t>ostyadn</w:t>
      </w:r>
      <w:r w:rsidRPr="00B169E2">
        <w:rPr>
          <w:rFonts w:ascii="Times New Roman" w:hAnsi="Times New Roman"/>
          <w:color w:val="7030A0"/>
          <w:sz w:val="28"/>
          <w:szCs w:val="28"/>
        </w:rPr>
        <w:t>_10</w:t>
      </w:r>
      <w:r w:rsidRPr="00B169E2">
        <w:rPr>
          <w:rFonts w:ascii="Times New Roman" w:hAnsi="Times New Roman"/>
          <w:color w:val="7030A0"/>
          <w:sz w:val="28"/>
          <w:szCs w:val="28"/>
          <w:u w:val="single"/>
        </w:rPr>
        <w:t>@</w:t>
      </w:r>
      <w:r w:rsidRPr="00B169E2"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mail</w:t>
      </w:r>
      <w:r w:rsidRPr="00B42EE5">
        <w:rPr>
          <w:rFonts w:ascii="Times New Roman" w:hAnsi="Times New Roman"/>
          <w:color w:val="7030A0"/>
          <w:sz w:val="28"/>
          <w:szCs w:val="28"/>
          <w:u w:val="single"/>
        </w:rPr>
        <w:t>.</w:t>
      </w:r>
      <w:r w:rsidRPr="00B42EE5"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ru</w:t>
      </w:r>
    </w:p>
    <w:p w:rsidR="007937C0" w:rsidRPr="00B42EE5" w:rsidRDefault="007937C0" w:rsidP="007937C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42EE5">
        <w:rPr>
          <w:rFonts w:ascii="Times New Roman" w:hAnsi="Times New Roman"/>
          <w:color w:val="000000"/>
          <w:sz w:val="28"/>
          <w:szCs w:val="28"/>
        </w:rPr>
        <w:t>Телефон для справок: (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42EE5">
        <w:rPr>
          <w:rFonts w:ascii="Times New Roman" w:hAnsi="Times New Roman"/>
          <w:color w:val="000000"/>
          <w:sz w:val="28"/>
          <w:szCs w:val="28"/>
        </w:rPr>
        <w:t xml:space="preserve">383) 60 </w:t>
      </w:r>
      <w:r>
        <w:rPr>
          <w:rFonts w:ascii="Times New Roman" w:hAnsi="Times New Roman"/>
          <w:color w:val="000000"/>
          <w:sz w:val="28"/>
          <w:szCs w:val="28"/>
        </w:rPr>
        <w:t>33-134</w:t>
      </w:r>
    </w:p>
    <w:p w:rsidR="007937C0" w:rsidRDefault="007937C0" w:rsidP="007937C0">
      <w:pPr>
        <w:spacing w:after="0"/>
        <w:jc w:val="both"/>
      </w:pPr>
      <w:r w:rsidRPr="002678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Информацию о порядке предоставления муниципальной услуги можно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получить: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посредством тел</w:t>
      </w:r>
      <w:r>
        <w:rPr>
          <w:rFonts w:ascii="Times New Roman" w:hAnsi="Times New Roman" w:cs="Times New Roman"/>
          <w:color w:val="000000"/>
          <w:sz w:val="28"/>
          <w:szCs w:val="28"/>
        </w:rPr>
        <w:t>ефонной связи по номеру: 8(38360) 33-134;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-при 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t>личном обращении;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-при письменном обращении;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t>путем публичного информирования.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Информация о порядке предоставления муниципальной услуги должна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содержать: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сведения о порядке получения муниципальной услуги;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адрес места приема документов для предоставления муниципальной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услуги и порядок п</w:t>
      </w:r>
      <w:r>
        <w:rPr>
          <w:rFonts w:ascii="Times New Roman" w:hAnsi="Times New Roman" w:cs="Times New Roman"/>
          <w:color w:val="000000"/>
          <w:sz w:val="28"/>
          <w:szCs w:val="28"/>
        </w:rPr>
        <w:t>ередачи результата заявителю;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t>форму заявления;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сведения о порядке обжалования действий (бездействия) и решений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должностных лиц.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Консультации по процедуре предоставления муниципальной услуги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осуществляются специалистами администрации в соответствии с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должностными инструкциями.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При ответах на телефонные звонки и личные обращения, должностные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лица, ответственные за предоставление муниципальной услуги, подробно,четко и в вежливой форме информируют обратившихся заявителей поинтересующим их вопросам.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Устное информирование каждого обратившегося за информацией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заявителя осуществляется не более 15 минут.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В случае, если для подготовки ответа на устное обращение требуется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продолжительное время, сотрудник, осуществляющий устное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информирование, предлагает заявителю направить в администрацию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письменное обращение о предоставлении письменной информации по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вопросам предоставления муниципальной услуги либо предлагает назначитьдругое удобное для заявителя время для устного информирования.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Ответ на письменное обращение направляется заявителю в течение 14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дней со дня регистрации обращения в порядке, установленном</w:t>
      </w:r>
      <w:r>
        <w:rPr>
          <w:color w:val="000000"/>
          <w:sz w:val="28"/>
          <w:szCs w:val="28"/>
        </w:rPr>
        <w:t xml:space="preserve"> Ф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едеральнымзаконом от 02.05.2006 № 59-ФЗ «О порядке рассмотрения обращенийграждан Российской Федерации».</w:t>
      </w:r>
      <w:r w:rsidRPr="008A184E">
        <w:rPr>
          <w:color w:val="000000"/>
          <w:sz w:val="28"/>
          <w:szCs w:val="28"/>
        </w:rPr>
        <w:br/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Публичное информирование о порядке предоставления муниципальной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услуги осуществляется посредством размещения соответствующей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информации в средствах массовой информации, в том числе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сайте администрации.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Прием документов, необходимых для предоставления муниципальной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услуги, осуществляется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 632086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, Нов</w:t>
      </w:r>
      <w:r>
        <w:rPr>
          <w:rFonts w:ascii="Times New Roman" w:hAnsi="Times New Roman" w:cs="Times New Roman"/>
          <w:color w:val="000000"/>
          <w:sz w:val="28"/>
          <w:szCs w:val="28"/>
        </w:rPr>
        <w:t>осибирская область,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Северный район, с. Останинка, ул. Зелёная, 26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График (режим) приема заинтересованных лиц по вопросам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муниципальной услуги должностными лицами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администрации:</w:t>
      </w:r>
    </w:p>
    <w:p w:rsidR="007937C0" w:rsidRDefault="007937C0" w:rsidP="007937C0">
      <w:pPr>
        <w:spacing w:after="0"/>
        <w:jc w:val="both"/>
      </w:pPr>
      <w:r w:rsidRPr="00F237BC">
        <w:rPr>
          <w:rFonts w:ascii="Times New Roman" w:hAnsi="Times New Roman" w:cs="Times New Roman"/>
          <w:sz w:val="28"/>
          <w:szCs w:val="28"/>
        </w:rPr>
        <w:t>Часыприема заявителей:</w:t>
      </w:r>
    </w:p>
    <w:p w:rsidR="007937C0" w:rsidRDefault="007937C0" w:rsidP="00793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7BC">
        <w:rPr>
          <w:rFonts w:ascii="Times New Roman" w:hAnsi="Times New Roman" w:cs="Times New Roman"/>
          <w:sz w:val="28"/>
          <w:szCs w:val="28"/>
        </w:rPr>
        <w:t>понед</w:t>
      </w:r>
      <w:r>
        <w:rPr>
          <w:rFonts w:ascii="Times New Roman" w:hAnsi="Times New Roman" w:cs="Times New Roman"/>
          <w:sz w:val="28"/>
          <w:szCs w:val="28"/>
        </w:rPr>
        <w:t>ельник - пятница      9.00  – 17</w:t>
      </w:r>
      <w:r w:rsidRPr="00F237BC">
        <w:rPr>
          <w:rFonts w:ascii="Times New Roman" w:hAnsi="Times New Roman" w:cs="Times New Roman"/>
          <w:sz w:val="28"/>
          <w:szCs w:val="28"/>
        </w:rPr>
        <w:t>.00;</w:t>
      </w:r>
    </w:p>
    <w:p w:rsidR="007937C0" w:rsidRPr="00B169E2" w:rsidRDefault="007937C0" w:rsidP="00793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7BC">
        <w:rPr>
          <w:rFonts w:ascii="Times New Roman" w:hAnsi="Times New Roman" w:cs="Times New Roman"/>
          <w:sz w:val="28"/>
          <w:szCs w:val="28"/>
        </w:rPr>
        <w:t>перерыв на обед: 13.00 – 14.00 часоввыходные дни – суббота, воскресенье</w:t>
      </w:r>
    </w:p>
    <w:p w:rsidR="007937C0" w:rsidRDefault="007937C0" w:rsidP="007937C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37C0" w:rsidRDefault="007937C0" w:rsidP="007937C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18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7937C0" w:rsidRDefault="007937C0" w:rsidP="007937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2.1. Наименование муниципальной услуги: «включение земельного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участка, здания, сооружения, а также их части в перечень мест проведения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ярмарок на 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Останинского сельсовета Северного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Новосибирской области».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2.2. Муниципальная услуга предоставляется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 Останинского сельсовета Северного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(далее -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администрация). При предоставлении муниципальной услуги также могут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принимать участие в качестве источников получения документов,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предоставления услуги, или источников предоставления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информации для проверки сведений, предоставляемых заявителями,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следующие органы и учреждения: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Управление Федеральной службы государственной регистрации,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кадастра и картографии по Новосибирской области.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Запрещено требовать от заявителя осуществления действий, в том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числе согласований, необходимых для получения муниципальной услуги и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связанных с обращением в иные государственные и муниципальные органы и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организации, за исключением получения услуг, включенных в перечень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услуг, которые являются необходимыми и обязательными дляпредоставления муниципальных услуг.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2.3. Результатом предоставления муниципальной услуги является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принятие решения: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о включении земельного участка, здания, сооружения, а также их части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в перечень мест проведения ярмарок;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об отказе во включении земельного участка, здания, сооружения, а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также их части в перечень мест проведения ярмарок.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2.4. При наличии на территории муниципального района удалённого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рабочего места или филиала МФЦ, операторы МФЦ осуществляют приём,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регистрацию, обработку заявлений и документов, необходимых для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услуги, и передачу данных документов в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информационные системы, используемые для предоставления услуги, а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также получения от органа результаты предоставления услуги для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дальнейшей выдачи заявителю.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2.5. Срок предоставления муниципальной услуги: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течение семи рабочих дней со дня поступления заявления о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администрация принимает одно из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решений, указанных в пункте 2.3 настоящего административного регламента,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и не позднее одного рабочего дня, следующего за днем его принятия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письменно уведомляет заявителя.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2.6. Сроки прохождения отдельных административных процедур,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предоставления муниципальной услуги, указаны в разделе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3 настоящего административного регламента.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2.7. Предоставление муниципальной услуги осуществляется в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действующим законодате</w:t>
      </w:r>
      <w:r>
        <w:rPr>
          <w:rFonts w:ascii="Times New Roman" w:hAnsi="Times New Roman" w:cs="Times New Roman"/>
          <w:color w:val="000000"/>
          <w:sz w:val="28"/>
          <w:szCs w:val="28"/>
        </w:rPr>
        <w:t>льством Российской Федерации: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Конститу</w:t>
      </w:r>
      <w:r>
        <w:rPr>
          <w:rFonts w:ascii="Times New Roman" w:hAnsi="Times New Roman" w:cs="Times New Roman"/>
          <w:color w:val="000000"/>
          <w:sz w:val="28"/>
          <w:szCs w:val="28"/>
        </w:rPr>
        <w:t>цией Российской Федерации;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Гражданским кодексом Российской Федерации;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Федеральным законом от 06.10.2003 г. № 131 -ФЗ «Об общих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принципах организации местного самоуправления в Российской Федерации»;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Федеральным законом от 02.05.2006 г. № 59-ФЗ «О порядке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рассмотрения обращений граждан Российской Федерации»;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Федеральным законом от 27.07.2010 г. № 210-ФЗ «Об организации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государственных и муниципальных услуг»;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Федеральным законом от 9 февраля 2009 года № 8-ФЗ «Об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обеспечении доступа к информации о деятельности государственных органов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и органов местного самоуправления»;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Федеральным законом от 28.12.2009 № 381 -ФЗ «Об основах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государственного регулирования торговой деятельности в Российской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Федерации»;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Законом Новосибирской области от 05.12.2011 № 163-ОЗ «О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государственном регулировании торговой деятельности на территории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Новосибирской области»;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Постановлением Правительства Новосибирской области от 14.07.2011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№ 303-п «Об утверждении Порядка организации ярмарок на территории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Новосибирской области и продажи товаров (выполнения работ, оказания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услуг) на них»;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Останинского сельсовета Северного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области.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2.8. Время ожидания заявителя в очереди при подаче заявления о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или для получения результата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составляет не более 15 минут.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Время регистрации документов заявителя на предоставление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составляет не более 20 минут.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2.9. По выбору заявителя заявление о предоставлении муниципальной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услуги и прилагаемые к нему документы представляются одним из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следующих способов: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непосредственно заявителем при личном посещении администрации;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- направляются заказным письмом с уведомлением о вручении. В этом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случае направляются копии документов, заверенные в соответствии с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действующим законодательством. Оригиналы документов не направляются;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в форме электронного запроса на оказание муниципальной услуги или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в сканированной форме, а также необходимый пакет документов (первичные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или электронные копии документов, составленные на бумажных носителях) в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форме (в сканированной форме) направляется с использованием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Единого портала государственных и муниципальных услуг;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передаются оператору МФЦ.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2.10. Полный перечень документов, необходимых для предоставления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услуги: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1) заявление о включении в перечень мест проведения ярмарок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земельных участков, зданий, сооружений, а также их частей, принадлежащих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заявителю на праве собственности (пользования, владения), с указанием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фамилии, имени, отчества (при наличии), адреса места жительства или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полного и сокращенного наименования, места нахождения юридического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лица, адреса (местоположения), типа (типов) ярмарки, способа получения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уведомления опринятом решении, а также способа получения уведомления 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согласовании проведения ярмарки на принадлежащих ему земельных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участках, в зданиях, сооружениях, а также их частях;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2) копии документов, подтверждающих право собственности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(пользования, владения) на земельный участок, здание, сооружение либо их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часть, заверенные подписью и печатью (при наличии) собственника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(пользователя, владельца);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2.11.Перечень необходимых для предоставления муниципальной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услуги документов, предоставляемых лично заявителем: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1) заявление о включении в перечень мест проведения ярмарок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земельных участков, зданий, сооружений, а также их частей, принадлежащих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заявителю на праве собственности (пользования, владения), с указанием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фамилии, имени, отчества (при наличии), адреса места жительства или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полного и сокращенного наименования, места нахождения юридического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лица, адреса (местоположения), типа (типов) ярмарки, способа получения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уведомления о принятом решении, а также способа получения уведомления 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согласовании проведения ярмарки на принадлежащих ему земельных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участках, в зданиях, сооружениях, а также их частях.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2.12. Перечень документов, необходимых для предоставления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и находящихся в распоряжении государственных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органов, органов местного самоуправления и иных органов, участвующих в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государственных или муниципальных услуг, истребуемых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специалистами администрации, или предоставляемых заявителем по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желанию: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1) документы, подтверждающих право собственности (пользования,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владения) на земельный участок, здание, сооружение либо их часть.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2.13. Запрещается требовать от заявителя: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представления документов и информации или осуществления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действий, представление или осуществление которых не предусмотрено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нормативными правовыми актами, регулирующими отношения,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возникающие в связи с предоставлением муниципальной услуги;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предоставления документов и информации, которые в соответствии с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нормативными правовыми актами Российской Федерации, нормативными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правовыми актами Новосибирской области и муниципальными правовыми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актами находятся в распоряжении государственных органов,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предоставляющих государственную услугу, иных государственных органов,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органов местного самоуправления и (или) подведомственных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государственным органам и органам местного самоуправления организаций,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участвующих в предоставлении государственных или муниципальных услуг,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за исключением документов, указанных в части 6 статьи 7 Федерального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закона от 27.07.2010 г. №210-ФЗ. «Об организации предоставления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государственных и муниципальных услуг».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2.14. Перечень оснований для отказа в приеме документов,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предоставления муниципальной услуги.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Основаниями для отказа в приеме документов являются: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не предъявление заявителем документа, удостоверяющего его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личность;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обращение неуполномоченного лица;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отсутствие документов, которые заявитель указывает в своем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заявлении в качестве приложения.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t>5. Заявителю отказывается в предоставлении муниципальной услуги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в случаях, если земельный участок, здание, сооружение, а также их часть не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отвечают требованиям к местам проведения ярмарок, установленных в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пункте 5 Порядка организации ярмарок на территории Новосибирской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области и продажи товаров (выполнения работ, оказания услуг) на них,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утвержденного постановлением Правительства Новосибирской области от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14.07.2011 N 303-п.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2.16. Для предоставления настоящей услуги не требуется получение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дополнительных муниципальных либо государственных услуг.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2.17. Муниципальная услуга предоставляется бесплатно.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2.18. Максимальное время ожидания в очереди при подаче заявления о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не может превышать 30 минут.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2.19. Срок регистрации заявления о предоставлении муниципальной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услуги – один день с момента обращения заявителя (при личном обращении);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один день со дня поступления письменной корреспонденции (почтой), один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день со дня поступления запроса через электронные каналы связи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(электронной почтой).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2.20. Требования к помещениям, в которых предоставляется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муниципальная услуга:</w:t>
      </w:r>
      <w:r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t>2.20.1. В администрации прием заявителей осуществляется в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специально предусмотренных помещениях, включающих места для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ожидания, получения информации, приема заявителей, заполнения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документов, в которых обеспечивается: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соблюдение санитарно-эпидемио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логических правил и нормативов, 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t>правил противопожарной безопасности;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оборудование местами общественного пользования (туалеты) и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местами для хранения верхней одежды;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беспрепятственный доступ инвалидов, включая инвалидов,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использующих кресла-коляски и собак-проводников.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2.20.2. Требования к местам для ожидания: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места для ожидания оборудуют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стульями и (или) кресельными 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t>секциями, и (или) скамьями;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места для ожидания находятся в 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олле (зале) или ином специально 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t>приспособленном помещении;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в местах для ожидания предусматриваются места для получения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информации о муниципальной услуге.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2.20.3. Требования к местам для получения информации о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услуге: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информационные материалы, предназначенные для информирования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заявителей о муниципальной услуге, размещаются на информационных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стендах, расположенных в местах, обеспечивающих свободный доступ к ним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заявителей и располагаются на уровне глаз стоящего человека. При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изготовлении информационных материалов для стендов используется шрифт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TimesNewRoman размером не менее 14;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информационные стенды оборудуются визуальной текстовой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информацией, содержащей справочные сведения для заявителей, перечень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документов, необходимых для получения муниципальной услуги, и образцы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  <w:t>из заполнения;</w:t>
      </w:r>
      <w:r w:rsidRPr="00F23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- информационные материалы, размещаемые на информационных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стендах, обновляются по мере изменения действующего законодательства,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регулирующего предоставление муниципальной услуги, и справочных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сведений.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2.20.4.Требования к местам приема заявителей: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прием заявителей, заполнение заявлений о предоставлении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осуществляется в служебных кабинетах или иных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специально отведенных местах, которые оборудуются вывесками с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указанием номера и наименования кабинета или указателями, содержащими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информацию о назначении места для приема заявителя;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специалисты, осуществляющие прием заявителей, обеспечиваются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личными и (или) настольными идентификационными карточками;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рабочее место специалиста, осуществляющего прием заявителей,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оборудовано персональным компьютером и печатающим устройством;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в целях обеспечения конфиденциальности сведений одновременное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консультирование и (или) прием двух и более посетителей одним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специалистом не допускается;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места для приема заявителей оборудуются стульями и столами для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обеспечения возможности заполнения заявлений о предоставлении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и оформления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2.21 . Показатели качества муниципальной услуги: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выполнение должностными лицами, специалистами администрации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предусмотренных законодательством Российской Федерации требований,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правил и норм, а также соблюдение последовательности административных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процедур и сроков их исполнения при предоставлении муниципальной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услуги;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отсутствие обоснованных жалоб на действия (бездействие)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должностных лиц администрации при предоставлении муниципальной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услуги.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2.22. Показатели доступности предоставления муниципальной услуги: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доля заявителей, получивших муниципальную услугу по отношению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к общему количеству поступивших заявок на получение муниципальной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услуги;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открытость и доступность информации о порядке и стандарте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услуги, об образцах оформления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документов, необходимых для предоставления муниципальной услуги,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размещенных на информационных стендах, на Интернет-ресур</w:t>
      </w:r>
      <w:r>
        <w:rPr>
          <w:rFonts w:ascii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администрации Останинского сельсовета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, Едином портале государственных имуниципальных услуг;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пешеходная доступность от остановок общес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твенного транспорта до,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здания  администрации Останинского  сельсовета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количество взаимодействий заявителя с должностными лицами при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и их продолжительность;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возможность получения информации о ходе предоставления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услуги, в том числе с использованием информационно-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телекоммуникационных технологий;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возможность и доступность получения услуги через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многофункциональный центр или в электронной форме посредством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автоматизированной информационной системы или Единого портала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государственных и муниципальных услуг;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беспрепятственный доступ к месту предоставления муниципальной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услуги для маломобильных групп граждан (входы в помещения оборудуются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пандусами, расширенными проходами, позволяющими обеспечить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беспрепятственный доступ маломобильных групп граждан, включая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инвалидов, использующих кресла-коляски, собак-проводников);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сопровождение инвалидов, имеющих стойкие расстройства функции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зрения и самостоятельного передвижения, и оказание им помощи в месте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информационные таблички (вывески) размещаются рядом со входом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либо на двери входа так, чтобы они были хорошо видны заявителям,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дополнительно для заявителей с ограниченными физическими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возможностями предусматривается дублирование необходимой звуковой 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зрительной информации;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оказание работниками администрации помощи инвалидам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преодолении барьеров, мешающих получению ими услуг наравне с другими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лицами.</w:t>
      </w:r>
    </w:p>
    <w:p w:rsidR="007937C0" w:rsidRPr="00C97422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не менее 10 процентов мест (но не менее одного места) для бесплатной парковки транспортных средств, управляемых инвалидами 1,2 а также 3 групп и транспортных средств, перевозящих инвалидов и (или) детей -инвалидов.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2.23. Предоставление муниципальной услуги возможно на базе МФЦ.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В этом случае заявитель представляет заявление и необходимые для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документы и получает результат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в офисе филиала МФЦ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регламентом работы МФЦ. Оператор МФЦ, получив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представленный заявителемпакет документов, регистрирует документы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установленном порядке и размещает в форме электронных копий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автоматизированной информационной системе «ЦПГУ». Данные документы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направляются для рассмотрения сотрудникам Администрации,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ответственным за регистрацию поступивших документов в ИС МАИС.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Зарегистрированный пакет оригиналов документов передается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Администрацию курьером МФЦ в порядке, определённом соглашением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между МФЦ и Администрацией. После принятия Администрацией решения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 предоставлении муниципальной услуги результат предоставления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направляется в МФЦ для выдачи заявителю.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Заявление на предоставление муниципальной услуги в форме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электронного документа и документы, необходимые для предоставления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(скан-копии), могут быть направлены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Администрацию через Единый портал в случае, если заявитель имеет доступ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к «Личному кабинету» на Едином портале. Направление заявления 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документов осуществляется заявителем в соответствии с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инструкциями, размещенными на Едином портале.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937C0" w:rsidRDefault="007937C0" w:rsidP="007937C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административных процедур (действий), требования к порядку их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выполнения, в том числе особенности выполнения административных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процедур (действий) в электронной форме, а также особенности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административных процедур в многофункциональных центрах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937C0" w:rsidRDefault="007937C0" w:rsidP="007937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308">
        <w:rPr>
          <w:rFonts w:ascii="Times New Roman" w:hAnsi="Times New Roman" w:cs="Times New Roman"/>
          <w:color w:val="000000"/>
          <w:sz w:val="28"/>
          <w:szCs w:val="28"/>
        </w:rPr>
        <w:t>3.1. Прием заявления о предоставлении муниципальной услуги.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Данное действие осуществляется сотрудником администрации,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ответственным за прием и регистрацию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Срок совершения действия составляет 10 минут с момента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представления заявителем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3.2. Регистрация заявления.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Данное действие осуществляется специалистом администрации,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ответственным за прием и регистрацию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Срок совершения действия составляет 1 рабочий день с момента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представления заявителем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В случае представления заявления и документов, необходимых для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через МФЦ, оператор МФЦ,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ответственный за прием документов, регистрирует их в установленном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порядке и размещает в форме электронных копий в автоматизированной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информационной системе «ЦПГУ». Данные документы направляются для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регистрации сотрудникам Администрации, ответственным за прием 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регистрацию документов в ИС МАИС. Зарегистрированный пакет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оригиналов документов передается в Администрацию курьером МФЦ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порядке, определённом соглашением между МФЦ и Администрацией.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Заявления и документы, необходимые для предоставления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услуги, направленные в виде электронных копий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операторами МФЦ, подлежат рассмотрению в том же порядке, что 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соответствующие заявления и документы, представленные заявителем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традиционной форме.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3.3. Проверка наличия всех необходимых документов и их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соответствие требованиям действующего законодательства.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Данное действие осуществляется специалистом, ответственным за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исполнение административной процедуры.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Срок совершения действия составляет 3 рабочих дня с момента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регистрации заявления о предоставлении земельного участка.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3.4. При наличии необходимых документов и их соответствии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требованиям, установленным действующим законодательством, принимается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решение о включении земельного участка, здания, сооружения, а также их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части в перечень мест проведения ярмарок, которое направляется заявителю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способом, указанным в заявлении.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Срок совершения действия составляет 7 рабочих дней со дня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поступления заявления и прилагаемых к нему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3.5. При отсутствии оснований для включения земельного участка,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здания, сооружения, а также их части в перечень мест проведения ярмарок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адрес заявителя отправляется письменное уведомление об отказе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с указанием причины отказа,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способом, указанным в заявлении.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3.6. При подаче заявления на оказание муниципальной услуги через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МФЦ, возможно направление результата предоставления муниципальной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услуги или уведомления об отказе в предоставлении муниципальной услуги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МФЦ, из которого поступила заявка, для выдачи заявителю. Заявитель может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получить сведения о ходе ее исполнения посредством call-центра МФЦ 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sms-информирования.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3.7. Блок-схема последовательности административных действий при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приведена в приложении №2 к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настоящему административному регламенту.</w:t>
      </w:r>
    </w:p>
    <w:p w:rsidR="007937C0" w:rsidRDefault="007937C0" w:rsidP="007937C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6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предоставлением муниципальной услуги</w:t>
      </w:r>
    </w:p>
    <w:p w:rsidR="007937C0" w:rsidRDefault="007937C0" w:rsidP="007937C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4.1. Текущий контроль за соблюдением последовательности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административных действий, определенных административным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регламентом, и принятием в ходе ее предоставления решений,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осуще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ствляется Главой Останинского сельсовета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Текущий контроль осуществляется путем проведения проверок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соблюдения и исполнения нормативных правовых актов Российской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Федерации и Новосибирской области, положений настоящего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регламента, устанавливающих требования к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предоставлению муниципальной услуги.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По результатам проведения текущего контроля, в случае выявления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нарушений последовательности административных действий, определенных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административным регламентом, и принятием в ходе ее предоставления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решений, виновные лица привлекаются к дисциплинарной ответственности в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законодательством Российской Федерации.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4.2. Контроль за полнотой и качеством предоставления муниципальной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услуги включает в себя: проведение плановых и внеплановых проверок с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целью выявления и устранения нарушений прав заявителей и принятия мер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для устранения соответствующих нарушений.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Ответственность муниципальных служащих за несоблюдение и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неисполнение положений правовых актов Российской Федерации и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Новосибирской области, положений настоящего административного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регламента, устанавливающих требования по предоставлению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услуги, закрепляетс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 их должностных инструкциях.         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t>4.3. Порядок и формы контроля за предоставлением муниципальной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услуги со стороны граждан, их объединений и организаций.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Граждане, их объединения и организации могут контролировать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исполнение муниципальной услуги посредством контроля размещения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информации на сайте, письменного и устного обращения в адрес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администрации с просьбой о проведении проверки соблюдения и исполнения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нормативных правовых актов Российской Федерации и Новосибирской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области, положений административного регламента, устанавливающих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требования по предоставлению муниципальной услуги, полноты и качества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в случае нарушения прав и законных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интересов заявителей при предоставлении муниципальной услуги.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Письменное обращение, поступившее в адрес администрации,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рассматривается в течение 15 (пятнадцати) дней со дня регистрацииписьменного обращения.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937C0" w:rsidRDefault="007937C0" w:rsidP="007937C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6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(бездействия) органа, оказывающего муниципальную услугу, а также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должностных лиц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937C0" w:rsidRDefault="007937C0" w:rsidP="007937C0">
      <w:pPr>
        <w:spacing w:after="0"/>
        <w:jc w:val="both"/>
        <w:rPr>
          <w:rFonts w:ascii="Arial" w:eastAsia="Times New Roman" w:hAnsi="Arial" w:cs="Arial"/>
          <w:sz w:val="35"/>
          <w:szCs w:val="35"/>
        </w:rPr>
      </w:pPr>
      <w:r w:rsidRPr="00D26796">
        <w:rPr>
          <w:rFonts w:ascii="Times New Roman" w:hAnsi="Times New Roman" w:cs="Times New Roman"/>
          <w:color w:val="000000"/>
          <w:sz w:val="28"/>
          <w:szCs w:val="28"/>
        </w:rPr>
        <w:t>5.1. Предметом досудебного (внесудебного) обжалования заявителем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могут являться решения и действия (бездействия) органа, предоставляющего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муниципальную услугу, должностного лица органа, предоставляющего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муниципальную услугу, либо муниципального служащего.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Заявитель может обратиться с жалобой, в том числе в следующих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случаях: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1) нарушение срока регистрации заявления заявителя о предоставлении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услуги;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2) нарушение срока предоставления муниципальной услуги;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3) требование у заявителя документов, не предусмотренных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административным регламентом для предоставления муниципальной услуги;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4) отказ в приеме у заявителя документов, предоставление которых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предусмотрено административным регламентом;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5) отказ в предоставлении муниципальной услуги, если основания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отказа не предусмотрены административным регламентом;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6) требование с заявителя при предоставлении муниципальной услуги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платы, не предусмотренной настоящим административным регламентом;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7) отказ органа, предоставляющего муниципальную услугу,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должностного лица органа, предоставляющего муниципальную услугу, в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исправлении допущенных опечаток и ошибок в выданных в результате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документах либо нарушение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установленного срока таких исправлений.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5.2. Общие требования к порядку подачи и рассмотрения жалобы: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  <w:t>5.2.1.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услугу.5.2.2.Жалоба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порталагосударственных и муниципальных услуг, а также может быть принята при личном приеме заявителя.</w:t>
      </w:r>
    </w:p>
    <w:p w:rsidR="007937C0" w:rsidRPr="00B6491E" w:rsidRDefault="007937C0" w:rsidP="007937C0">
      <w:pPr>
        <w:spacing w:after="0"/>
        <w:jc w:val="both"/>
        <w:rPr>
          <w:rFonts w:ascii="Arial" w:eastAsia="Times New Roman" w:hAnsi="Arial" w:cs="Arial"/>
          <w:sz w:val="35"/>
          <w:szCs w:val="35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5.2.3.В случае, если федеральнымзаконом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пункта 5.1. настоящего регламента и настоящего раздела не применяются.</w:t>
      </w:r>
    </w:p>
    <w:p w:rsidR="007937C0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содержать:-наимен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ование органа, предоставляющего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937C0" w:rsidRPr="00D26796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-фамилию, имя, отчество (последнее -при наличии), сведения о месте жительства заявителя -физического лица либо наименование, сведения о мес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 нахождения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заявителя -юридического лица, а также номер (номера) контактного телефона, адрес (адреса) электронной почты (при наличии) и </w:t>
      </w:r>
    </w:p>
    <w:p w:rsidR="007937C0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</w:p>
    <w:p w:rsidR="007937C0" w:rsidRPr="00D26796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-сведения об обжалуемых решениях и действиях (бездействии) органа, </w:t>
      </w:r>
    </w:p>
    <w:p w:rsidR="007937C0" w:rsidRPr="00D26796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предоставляющего муниципальную услугу, должностного лица органа, предоставляющего муниципальную услугу, либо муниципального </w:t>
      </w:r>
    </w:p>
    <w:p w:rsidR="007937C0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служащего;</w:t>
      </w:r>
    </w:p>
    <w:p w:rsidR="007937C0" w:rsidRPr="00D26796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представлены документы (при наличии), подтверждающие доводы заявителя, либо их копии. </w:t>
      </w:r>
    </w:p>
    <w:p w:rsidR="007937C0" w:rsidRPr="00D26796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-в течение пяти рабочих дней со дня ее регистрации. Правительство Российской Федерации вправе 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случаи, при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которых срок рассмотрения жалобы может быть сокращен.</w:t>
      </w:r>
    </w:p>
    <w:p w:rsidR="007937C0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7937C0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-удовлетворяет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937C0" w:rsidRPr="00D26796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-отказывает в удовлетворении жалобы. </w:t>
      </w:r>
    </w:p>
    <w:p w:rsidR="007937C0" w:rsidRPr="00D26796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решения 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довлетворении жалобы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937C0" w:rsidRPr="00D26796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937C0" w:rsidRPr="00D26796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Положения настоящего Административного регламента, </w:t>
      </w:r>
    </w:p>
    <w:p w:rsidR="007937C0" w:rsidRPr="00D26796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устанавливающие порядок рассмотрения жалоб на нарушения прав граждан </w:t>
      </w:r>
    </w:p>
    <w:p w:rsidR="007937C0" w:rsidRPr="00D26796" w:rsidRDefault="007937C0" w:rsidP="0079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и организаций при предоставлении муниципальных услуг, не распространяются на отношения, регулируемые Федеральным закономот 2 мая 2006 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Федерации».</w:t>
      </w:r>
    </w:p>
    <w:p w:rsidR="007937C0" w:rsidRPr="00D26796" w:rsidRDefault="007937C0" w:rsidP="007937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37C0" w:rsidRPr="00D26796" w:rsidRDefault="007937C0" w:rsidP="00793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7C0" w:rsidRPr="00D26796" w:rsidRDefault="007937C0" w:rsidP="00793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7C0" w:rsidRPr="00D26796" w:rsidRDefault="007937C0" w:rsidP="00793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7C0" w:rsidRPr="00D26796" w:rsidRDefault="007937C0" w:rsidP="007937C0">
      <w:pPr>
        <w:rPr>
          <w:rFonts w:ascii="Times New Roman" w:hAnsi="Times New Roman" w:cs="Times New Roman"/>
          <w:sz w:val="28"/>
          <w:szCs w:val="28"/>
        </w:rPr>
      </w:pPr>
    </w:p>
    <w:p w:rsidR="007937C0" w:rsidRPr="00D26796" w:rsidRDefault="007937C0" w:rsidP="007937C0">
      <w:pPr>
        <w:rPr>
          <w:rFonts w:ascii="Times New Roman" w:hAnsi="Times New Roman" w:cs="Times New Roman"/>
          <w:sz w:val="28"/>
          <w:szCs w:val="28"/>
        </w:rPr>
      </w:pPr>
    </w:p>
    <w:p w:rsidR="007937C0" w:rsidRPr="00D26796" w:rsidRDefault="007937C0" w:rsidP="0079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7C0" w:rsidRPr="00D26796" w:rsidRDefault="007937C0" w:rsidP="0079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7C0" w:rsidRPr="00D26796" w:rsidRDefault="007937C0" w:rsidP="007937C0">
      <w:pPr>
        <w:tabs>
          <w:tab w:val="left" w:pos="74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7937C0" w:rsidRDefault="007937C0" w:rsidP="00793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37C0" w:rsidRPr="00D26796" w:rsidRDefault="007937C0" w:rsidP="00793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79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7937C0" w:rsidRPr="00D26796" w:rsidRDefault="007937C0" w:rsidP="00793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796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937C0" w:rsidRPr="00D26796" w:rsidRDefault="007937C0" w:rsidP="00793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796">
        <w:rPr>
          <w:rFonts w:ascii="Times New Roman" w:eastAsia="Times New Roman" w:hAnsi="Times New Roman" w:cs="Times New Roman"/>
          <w:sz w:val="24"/>
          <w:szCs w:val="24"/>
        </w:rPr>
        <w:t>по включению</w:t>
      </w:r>
      <w:r w:rsidRPr="00070C95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D26796">
        <w:rPr>
          <w:rFonts w:ascii="Times New Roman" w:eastAsia="Times New Roman" w:hAnsi="Times New Roman" w:cs="Times New Roman"/>
          <w:sz w:val="24"/>
          <w:szCs w:val="24"/>
        </w:rPr>
        <w:t>емельного участка,</w:t>
      </w:r>
    </w:p>
    <w:p w:rsidR="007937C0" w:rsidRPr="00D26796" w:rsidRDefault="007937C0" w:rsidP="00793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796">
        <w:rPr>
          <w:rFonts w:ascii="Times New Roman" w:eastAsia="Times New Roman" w:hAnsi="Times New Roman" w:cs="Times New Roman"/>
          <w:sz w:val="24"/>
          <w:szCs w:val="24"/>
        </w:rPr>
        <w:t>здания, сооружения, а также их частив</w:t>
      </w:r>
    </w:p>
    <w:p w:rsidR="007937C0" w:rsidRPr="00D26796" w:rsidRDefault="007937C0" w:rsidP="00793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796">
        <w:rPr>
          <w:rFonts w:ascii="Times New Roman" w:eastAsia="Times New Roman" w:hAnsi="Times New Roman" w:cs="Times New Roman"/>
          <w:sz w:val="24"/>
          <w:szCs w:val="24"/>
        </w:rPr>
        <w:t>перечень мест проведения ярмарокна</w:t>
      </w:r>
    </w:p>
    <w:p w:rsidR="007937C0" w:rsidRPr="00D26796" w:rsidRDefault="007937C0" w:rsidP="00793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79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>Останинског</w:t>
      </w:r>
      <w:r w:rsidRPr="00070C95">
        <w:rPr>
          <w:rFonts w:ascii="Times New Roman" w:eastAsia="Times New Roman" w:hAnsi="Times New Roman" w:cs="Times New Roman"/>
          <w:sz w:val="24"/>
          <w:szCs w:val="24"/>
        </w:rPr>
        <w:t>о сельсовета                                                    Северного района Новосибирской области</w:t>
      </w:r>
    </w:p>
    <w:p w:rsidR="007937C0" w:rsidRDefault="007937C0" w:rsidP="00793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37C0" w:rsidRPr="00D26796" w:rsidRDefault="007937C0" w:rsidP="0079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7C0" w:rsidRPr="00D26796" w:rsidRDefault="007937C0" w:rsidP="0079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БЛОК-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>СХЕМА</w:t>
      </w:r>
    </w:p>
    <w:p w:rsidR="007937C0" w:rsidRPr="00D26796" w:rsidRDefault="007937C0" w:rsidP="0079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по включению</w:t>
      </w:r>
    </w:p>
    <w:p w:rsidR="007937C0" w:rsidRDefault="007937C0" w:rsidP="0079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796">
        <w:rPr>
          <w:rFonts w:ascii="Times New Roman" w:eastAsia="Times New Roman" w:hAnsi="Times New Roman" w:cs="Times New Roman"/>
          <w:sz w:val="28"/>
          <w:szCs w:val="28"/>
        </w:rPr>
        <w:t>земельного участка, здания, сооружения, а также их частив перечень местпроведени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ярмарок на территории Останинского сельсовета Северного </w:t>
      </w:r>
      <w:r w:rsidRPr="00D26796">
        <w:rPr>
          <w:rFonts w:ascii="Times New Roman" w:eastAsia="Times New Roman" w:hAnsi="Times New Roman" w:cs="Times New Roman"/>
          <w:sz w:val="28"/>
          <w:szCs w:val="28"/>
        </w:rPr>
        <w:t xml:space="preserve"> районаНовосибирской области</w:t>
      </w:r>
    </w:p>
    <w:p w:rsidR="007937C0" w:rsidRPr="00E02F6A" w:rsidRDefault="007937C0" w:rsidP="007937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37C0" w:rsidRDefault="007937C0" w:rsidP="007937C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9"/>
        <w:gridCol w:w="3067"/>
        <w:gridCol w:w="3215"/>
      </w:tblGrid>
      <w:tr w:rsidR="007937C0" w:rsidTr="00A6717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0" w:rsidRPr="00E02F6A" w:rsidRDefault="007937C0" w:rsidP="00A67177">
            <w:pPr>
              <w:jc w:val="center"/>
              <w:rPr>
                <w:rFonts w:ascii="Times New Roman" w:hAnsi="Times New Roman" w:cs="Times New Roman"/>
              </w:rPr>
            </w:pPr>
            <w:r w:rsidRPr="00E02F6A">
              <w:rPr>
                <w:rFonts w:ascii="Times New Roman" w:hAnsi="Times New Roman" w:cs="Times New Roman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7937C0" w:rsidTr="00A6717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C0" w:rsidRPr="00E02F6A" w:rsidRDefault="007937C0" w:rsidP="00A671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C0" w:rsidRPr="00E02F6A" w:rsidRDefault="007937C0" w:rsidP="00A6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C0" w:rsidRPr="00E02F6A" w:rsidRDefault="007937C0" w:rsidP="00A671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7C0" w:rsidTr="00A6717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0" w:rsidRPr="00E02F6A" w:rsidRDefault="007937C0" w:rsidP="00A6717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02F6A">
              <w:rPr>
                <w:rFonts w:ascii="Times New Roman" w:hAnsi="Times New Roman" w:cs="Times New Roman"/>
              </w:rPr>
              <w:t>Проверка сведений, представленных заявителем</w:t>
            </w:r>
          </w:p>
        </w:tc>
      </w:tr>
      <w:tr w:rsidR="007937C0" w:rsidTr="00A6717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C0" w:rsidRPr="00E02F6A" w:rsidRDefault="007937C0" w:rsidP="00A671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C0" w:rsidRPr="00E02F6A" w:rsidRDefault="007937C0" w:rsidP="00A6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 id="_x0000_s1027" type="#_x0000_t32" style="position:absolute;margin-left:81.9pt;margin-top:.15pt;width:.75pt;height:16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C0" w:rsidRPr="00E02F6A" w:rsidRDefault="007937C0" w:rsidP="00A671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7C0" w:rsidTr="00A6717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0" w:rsidRPr="00E02F6A" w:rsidRDefault="007937C0" w:rsidP="00A67177">
            <w:pPr>
              <w:jc w:val="center"/>
              <w:rPr>
                <w:rFonts w:ascii="Times New Roman" w:hAnsi="Times New Roman" w:cs="Times New Roman"/>
              </w:rPr>
            </w:pPr>
            <w:r w:rsidRPr="00E02F6A"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</w:tr>
      <w:tr w:rsidR="007937C0" w:rsidTr="00A6717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C0" w:rsidRPr="00E02F6A" w:rsidRDefault="007937C0" w:rsidP="00A6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 id="_x0000_s1028" type="#_x0000_t32" style="position:absolute;left:0;text-align:left;margin-left:124.1pt;margin-top:-.8pt;width:.75pt;height:16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7C0" w:rsidRPr="00E02F6A" w:rsidRDefault="007937C0" w:rsidP="00A671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C0" w:rsidRPr="00E02F6A" w:rsidRDefault="007937C0" w:rsidP="00A6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 id="_x0000_s1029" type="#_x0000_t32" style="position:absolute;left:0;text-align:left;margin-left:70.45pt;margin-top:-.8pt;width:.75pt;height:16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937C0" w:rsidTr="00A6717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0" w:rsidRPr="00E02F6A" w:rsidRDefault="007937C0" w:rsidP="00A67177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</w:rPr>
            </w:pPr>
            <w:r w:rsidRPr="00E02F6A">
              <w:rPr>
                <w:rFonts w:ascii="Times New Roman" w:hAnsi="Times New Roman" w:cs="Times New Roman"/>
              </w:rPr>
              <w:t>Предоставление жилого помещения меньшего размера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7C0" w:rsidRPr="00E02F6A" w:rsidRDefault="007937C0" w:rsidP="00A671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0" w:rsidRPr="00E02F6A" w:rsidRDefault="007937C0" w:rsidP="00A67177">
            <w:pPr>
              <w:jc w:val="center"/>
              <w:rPr>
                <w:rFonts w:ascii="Times New Roman" w:hAnsi="Times New Roman" w:cs="Times New Roman"/>
              </w:rPr>
            </w:pPr>
            <w:r w:rsidRPr="00E02F6A">
              <w:rPr>
                <w:rFonts w:ascii="Times New Roman" w:hAnsi="Times New Roman" w:cs="Times New Roman"/>
              </w:rPr>
              <w:t>Отказ в предоставлении муниципальной услуги</w:t>
            </w:r>
          </w:p>
        </w:tc>
      </w:tr>
    </w:tbl>
    <w:p w:rsidR="007937C0" w:rsidRDefault="007937C0" w:rsidP="007937C0">
      <w:pPr>
        <w:jc w:val="center"/>
      </w:pPr>
    </w:p>
    <w:p w:rsidR="007937C0" w:rsidRDefault="007937C0" w:rsidP="007937C0"/>
    <w:p w:rsidR="00000000" w:rsidRDefault="007937C0"/>
    <w:sectPr w:rsidR="00000000" w:rsidSect="00462212">
      <w:footerReference w:type="default" r:id="rId5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2895"/>
    </w:sdtPr>
    <w:sdtEndPr/>
    <w:sdtContent>
      <w:p w:rsidR="00462212" w:rsidRDefault="007937C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62212" w:rsidRDefault="007937C0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37C0"/>
    <w:rsid w:val="0079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7937C0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7937C0"/>
  </w:style>
  <w:style w:type="character" w:styleId="a5">
    <w:name w:val="Hyperlink"/>
    <w:basedOn w:val="a0"/>
    <w:unhideWhenUsed/>
    <w:rsid w:val="007937C0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9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37C0"/>
  </w:style>
  <w:style w:type="paragraph" w:styleId="a8">
    <w:name w:val="Balloon Text"/>
    <w:basedOn w:val="a"/>
    <w:link w:val="a9"/>
    <w:uiPriority w:val="99"/>
    <w:semiHidden/>
    <w:unhideWhenUsed/>
    <w:rsid w:val="0079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severnoe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5173</Words>
  <Characters>29490</Characters>
  <Application>Microsoft Office Word</Application>
  <DocSecurity>0</DocSecurity>
  <Lines>245</Lines>
  <Paragraphs>69</Paragraphs>
  <ScaleCrop>false</ScaleCrop>
  <Company/>
  <LinksUpToDate>false</LinksUpToDate>
  <CharactersWithSpaces>34594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2018-05-30T08:13:00Z</dcterms:created>
  <dcterms:modified xsi:type="dcterms:W3CDTF">2018-05-30T08:13:00Z</dcterms:modified>
</cp:coreProperties>
</file>