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4B5461">
              <w:rPr>
                <w:b/>
              </w:rPr>
              <w:t xml:space="preserve"> </w:t>
            </w:r>
            <w:r w:rsidR="00F20E83">
              <w:rPr>
                <w:b/>
              </w:rPr>
              <w:t>4</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F20E83">
            <w:pPr>
              <w:rPr>
                <w:b/>
              </w:rPr>
            </w:pPr>
            <w:r>
              <w:rPr>
                <w:b/>
              </w:rPr>
              <w:t>03.04.</w:t>
            </w:r>
            <w:r w:rsidR="004B5461">
              <w:rPr>
                <w:b/>
              </w:rPr>
              <w:t>201</w:t>
            </w:r>
            <w:r w:rsidR="00564697">
              <w:rPr>
                <w:b/>
              </w:rPr>
              <w:t>7</w:t>
            </w:r>
          </w:p>
          <w:p w:rsidR="00914CF7" w:rsidRDefault="00914CF7" w:rsidP="00B122DD">
            <w:pPr>
              <w:rPr>
                <w:b/>
              </w:rPr>
            </w:pPr>
          </w:p>
        </w:tc>
      </w:tr>
    </w:tbl>
    <w:p w:rsidR="007465BD" w:rsidRDefault="007465BD" w:rsidP="00A145DF">
      <w:pPr>
        <w:ind w:left="-360" w:right="741" w:firstLine="360"/>
        <w:jc w:val="center"/>
        <w:rPr>
          <w:b/>
          <w:sz w:val="28"/>
          <w:szCs w:val="28"/>
        </w:rPr>
      </w:pPr>
    </w:p>
    <w:p w:rsidR="00F20E83" w:rsidRDefault="00F20E83" w:rsidP="003D1D67">
      <w:pPr>
        <w:rPr>
          <w:b/>
          <w:sz w:val="26"/>
          <w:szCs w:val="26"/>
        </w:rPr>
      </w:pPr>
    </w:p>
    <w:p w:rsidR="00F20E83" w:rsidRDefault="00F20E83" w:rsidP="003D1D67">
      <w:pPr>
        <w:rPr>
          <w:b/>
          <w:sz w:val="26"/>
          <w:szCs w:val="26"/>
        </w:rPr>
      </w:pPr>
    </w:p>
    <w:p w:rsidR="00F20E83" w:rsidRDefault="00F20E83" w:rsidP="00F20E83">
      <w:pPr>
        <w:pStyle w:val="a7"/>
      </w:pPr>
    </w:p>
    <w:p w:rsidR="00F20E83" w:rsidRPr="004102CF" w:rsidRDefault="00F20E83" w:rsidP="00F20E83">
      <w:pPr>
        <w:jc w:val="center"/>
        <w:rPr>
          <w:b/>
          <w:sz w:val="28"/>
        </w:rPr>
      </w:pPr>
      <w:r w:rsidRPr="004102CF">
        <w:rPr>
          <w:b/>
          <w:sz w:val="28"/>
        </w:rPr>
        <w:t>АДМИНИСТРАЦИЯ</w:t>
      </w:r>
    </w:p>
    <w:p w:rsidR="00F20E83" w:rsidRPr="004102CF" w:rsidRDefault="00F20E83" w:rsidP="00F20E83">
      <w:pPr>
        <w:jc w:val="center"/>
        <w:rPr>
          <w:b/>
          <w:sz w:val="28"/>
        </w:rPr>
      </w:pPr>
      <w:r w:rsidRPr="004102CF">
        <w:rPr>
          <w:b/>
          <w:sz w:val="28"/>
        </w:rPr>
        <w:t xml:space="preserve"> ОС</w:t>
      </w:r>
      <w:r>
        <w:rPr>
          <w:b/>
          <w:sz w:val="28"/>
        </w:rPr>
        <w:t xml:space="preserve">ТАНИНСКОГО </w:t>
      </w:r>
      <w:r w:rsidRPr="004102CF">
        <w:rPr>
          <w:b/>
          <w:sz w:val="28"/>
        </w:rPr>
        <w:t xml:space="preserve"> СЕЛЬСОВЕТА        </w:t>
      </w:r>
    </w:p>
    <w:p w:rsidR="00F20E83" w:rsidRPr="004102CF" w:rsidRDefault="00F20E83" w:rsidP="00F20E83">
      <w:pPr>
        <w:jc w:val="center"/>
        <w:rPr>
          <w:b/>
          <w:sz w:val="28"/>
        </w:rPr>
      </w:pPr>
      <w:r w:rsidRPr="004102CF">
        <w:rPr>
          <w:b/>
          <w:sz w:val="28"/>
        </w:rPr>
        <w:t xml:space="preserve">      СЕВЕРНОГО РАЙОНА</w:t>
      </w:r>
    </w:p>
    <w:p w:rsidR="00F20E83" w:rsidRPr="004102CF" w:rsidRDefault="00F20E83" w:rsidP="00F20E83">
      <w:pPr>
        <w:jc w:val="center"/>
        <w:rPr>
          <w:b/>
          <w:sz w:val="28"/>
        </w:rPr>
      </w:pPr>
      <w:r w:rsidRPr="004102CF">
        <w:rPr>
          <w:b/>
          <w:sz w:val="28"/>
        </w:rPr>
        <w:t>НОВОСИБИРСКОЙ ОБЛАСТИ</w:t>
      </w:r>
    </w:p>
    <w:p w:rsidR="00F20E83" w:rsidRPr="004102CF" w:rsidRDefault="00F20E83" w:rsidP="00F20E83">
      <w:pPr>
        <w:jc w:val="center"/>
        <w:rPr>
          <w:b/>
          <w:sz w:val="28"/>
        </w:rPr>
      </w:pPr>
    </w:p>
    <w:p w:rsidR="00F20E83" w:rsidRPr="004102CF" w:rsidRDefault="00F20E83" w:rsidP="00F20E83">
      <w:pPr>
        <w:jc w:val="center"/>
        <w:rPr>
          <w:b/>
          <w:sz w:val="28"/>
        </w:rPr>
      </w:pPr>
    </w:p>
    <w:p w:rsidR="00F20E83" w:rsidRPr="004102CF" w:rsidRDefault="00F20E83" w:rsidP="00F20E83">
      <w:pPr>
        <w:jc w:val="center"/>
        <w:rPr>
          <w:b/>
          <w:sz w:val="28"/>
        </w:rPr>
      </w:pPr>
      <w:r w:rsidRPr="004102CF">
        <w:rPr>
          <w:b/>
          <w:sz w:val="28"/>
        </w:rPr>
        <w:t xml:space="preserve">ПОСТАНОВЛЕНИЕ </w:t>
      </w:r>
    </w:p>
    <w:p w:rsidR="00F20E83" w:rsidRDefault="00F20E83" w:rsidP="00F20E83">
      <w:pPr>
        <w:tabs>
          <w:tab w:val="left" w:pos="6751"/>
        </w:tabs>
        <w:rPr>
          <w:sz w:val="28"/>
        </w:rPr>
      </w:pPr>
    </w:p>
    <w:p w:rsidR="00F20E83" w:rsidRDefault="00F20E83" w:rsidP="00F20E83">
      <w:pPr>
        <w:tabs>
          <w:tab w:val="left" w:pos="6751"/>
        </w:tabs>
        <w:rPr>
          <w:sz w:val="28"/>
        </w:rPr>
      </w:pPr>
      <w:r>
        <w:rPr>
          <w:sz w:val="28"/>
        </w:rPr>
        <w:t>23.03</w:t>
      </w:r>
      <w:r w:rsidRPr="004102CF">
        <w:rPr>
          <w:sz w:val="28"/>
        </w:rPr>
        <w:t>.2017                                     с. Ос</w:t>
      </w:r>
      <w:r>
        <w:rPr>
          <w:sz w:val="28"/>
        </w:rPr>
        <w:t>танинка</w:t>
      </w:r>
      <w:r w:rsidRPr="004102CF">
        <w:rPr>
          <w:sz w:val="28"/>
        </w:rPr>
        <w:tab/>
      </w:r>
      <w:r w:rsidRPr="004102CF">
        <w:rPr>
          <w:sz w:val="28"/>
        </w:rPr>
        <w:tab/>
      </w:r>
      <w:r w:rsidRPr="004102CF">
        <w:rPr>
          <w:sz w:val="28"/>
        </w:rPr>
        <w:tab/>
        <w:t xml:space="preserve">№ </w:t>
      </w:r>
      <w:r>
        <w:rPr>
          <w:sz w:val="28"/>
        </w:rPr>
        <w:t>16</w:t>
      </w:r>
    </w:p>
    <w:p w:rsidR="00F20E83" w:rsidRPr="004102CF" w:rsidRDefault="00F20E83" w:rsidP="00F20E83">
      <w:pPr>
        <w:tabs>
          <w:tab w:val="left" w:pos="6751"/>
        </w:tabs>
        <w:rPr>
          <w:sz w:val="28"/>
        </w:rPr>
      </w:pPr>
    </w:p>
    <w:p w:rsidR="00F20E83" w:rsidRDefault="00F20E83" w:rsidP="00F20E83">
      <w:pPr>
        <w:pStyle w:val="a7"/>
        <w:jc w:val="center"/>
        <w:rPr>
          <w:rFonts w:ascii="Times New Roman" w:hAnsi="Times New Roman"/>
          <w:b/>
          <w:sz w:val="28"/>
          <w:szCs w:val="28"/>
        </w:rPr>
      </w:pPr>
      <w:r>
        <w:rPr>
          <w:rFonts w:ascii="Times New Roman" w:hAnsi="Times New Roman"/>
          <w:b/>
          <w:sz w:val="28"/>
          <w:szCs w:val="28"/>
        </w:rPr>
        <w:t xml:space="preserve">Об ограничении движения транспортных средств на период весенней распутицы в черте населенных пунктов </w:t>
      </w:r>
      <w:r w:rsidRPr="004102CF">
        <w:rPr>
          <w:rFonts w:ascii="Times New Roman" w:hAnsi="Times New Roman"/>
          <w:b/>
          <w:sz w:val="28"/>
          <w:szCs w:val="28"/>
        </w:rPr>
        <w:t>Ос</w:t>
      </w:r>
      <w:r>
        <w:rPr>
          <w:rFonts w:ascii="Times New Roman" w:hAnsi="Times New Roman"/>
          <w:b/>
          <w:sz w:val="28"/>
          <w:szCs w:val="28"/>
        </w:rPr>
        <w:t>танинского  сельсовета</w:t>
      </w:r>
    </w:p>
    <w:p w:rsidR="00F20E83" w:rsidRDefault="00F20E83" w:rsidP="00F20E83">
      <w:pPr>
        <w:pStyle w:val="a7"/>
        <w:jc w:val="center"/>
        <w:rPr>
          <w:rFonts w:ascii="Times New Roman" w:hAnsi="Times New Roman"/>
          <w:b/>
          <w:sz w:val="28"/>
          <w:szCs w:val="28"/>
        </w:rPr>
      </w:pPr>
      <w:r w:rsidRPr="004102CF">
        <w:rPr>
          <w:rFonts w:ascii="Times New Roman" w:hAnsi="Times New Roman"/>
          <w:b/>
          <w:sz w:val="28"/>
          <w:szCs w:val="28"/>
        </w:rPr>
        <w:t>Северного района Новосибирской области</w:t>
      </w:r>
    </w:p>
    <w:p w:rsidR="00F20E83" w:rsidRDefault="00F20E83" w:rsidP="00F20E83">
      <w:pPr>
        <w:pStyle w:val="a7"/>
        <w:jc w:val="both"/>
        <w:rPr>
          <w:rFonts w:ascii="Times New Roman" w:hAnsi="Times New Roman"/>
          <w:b/>
          <w:sz w:val="28"/>
          <w:szCs w:val="28"/>
        </w:rPr>
      </w:pPr>
    </w:p>
    <w:p w:rsidR="00F20E83" w:rsidRDefault="00F20E83" w:rsidP="00F20E83">
      <w:pPr>
        <w:pStyle w:val="a7"/>
        <w:jc w:val="both"/>
        <w:rPr>
          <w:rFonts w:ascii="Times New Roman" w:hAnsi="Times New Roman"/>
          <w:sz w:val="28"/>
          <w:szCs w:val="28"/>
        </w:rPr>
      </w:pPr>
      <w:proofErr w:type="gramStart"/>
      <w:r>
        <w:rPr>
          <w:rFonts w:ascii="Times New Roman" w:hAnsi="Times New Roman"/>
          <w:sz w:val="28"/>
          <w:szCs w:val="28"/>
        </w:rPr>
        <w:t xml:space="preserve">В соответствии с приказом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местного значения в период возникновения сезонных неблагоприятных природно-климатических условий, администрация </w:t>
      </w:r>
      <w:r w:rsidRPr="004102CF">
        <w:rPr>
          <w:rFonts w:ascii="Times New Roman" w:hAnsi="Times New Roman"/>
          <w:sz w:val="28"/>
          <w:szCs w:val="28"/>
        </w:rPr>
        <w:t>Ост</w:t>
      </w:r>
      <w:r>
        <w:rPr>
          <w:rFonts w:ascii="Times New Roman" w:hAnsi="Times New Roman"/>
          <w:sz w:val="28"/>
          <w:szCs w:val="28"/>
        </w:rPr>
        <w:t>анинского   сельсовета Северного района Новосибирской области</w:t>
      </w:r>
      <w:proofErr w:type="gramEnd"/>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ПОСТАНОВЛЯЕТ:</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1. Ограничить движение по дорогам местного значения </w:t>
      </w:r>
      <w:r w:rsidRPr="004102CF">
        <w:rPr>
          <w:rFonts w:ascii="Times New Roman" w:hAnsi="Times New Roman"/>
          <w:sz w:val="28"/>
          <w:szCs w:val="28"/>
        </w:rPr>
        <w:t>Ост</w:t>
      </w:r>
      <w:r>
        <w:rPr>
          <w:rFonts w:ascii="Times New Roman" w:hAnsi="Times New Roman"/>
          <w:sz w:val="28"/>
          <w:szCs w:val="28"/>
        </w:rPr>
        <w:t xml:space="preserve">анинского </w:t>
      </w:r>
      <w:r w:rsidRPr="004102CF">
        <w:rPr>
          <w:rFonts w:ascii="Times New Roman" w:hAnsi="Times New Roman"/>
          <w:sz w:val="28"/>
          <w:szCs w:val="28"/>
        </w:rPr>
        <w:t xml:space="preserve"> сельсовета</w:t>
      </w:r>
      <w:r>
        <w:rPr>
          <w:rFonts w:ascii="Times New Roman" w:hAnsi="Times New Roman"/>
          <w:sz w:val="28"/>
          <w:szCs w:val="28"/>
        </w:rPr>
        <w:t xml:space="preserve"> </w:t>
      </w:r>
      <w:r w:rsidRPr="004102CF">
        <w:rPr>
          <w:rFonts w:ascii="Times New Roman" w:hAnsi="Times New Roman"/>
          <w:sz w:val="28"/>
          <w:szCs w:val="28"/>
        </w:rPr>
        <w:t>Северного района Новосибирской области</w:t>
      </w:r>
      <w:r>
        <w:rPr>
          <w:rFonts w:ascii="Times New Roman" w:hAnsi="Times New Roman"/>
          <w:sz w:val="28"/>
          <w:szCs w:val="28"/>
        </w:rPr>
        <w:t xml:space="preserve"> с 30 марта 2017 года  по 28 апреля 2017 года транспортных средств с осевой нагрузкой более 5 тонн, односкатных повышенной проходимости грузоподъемностью 1,5 тонны, колесных и гусеничных тракторов.</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2. Директору МКУ ЖКХ </w:t>
      </w:r>
      <w:r w:rsidRPr="004102CF">
        <w:rPr>
          <w:rFonts w:ascii="Times New Roman" w:hAnsi="Times New Roman"/>
          <w:sz w:val="28"/>
          <w:szCs w:val="28"/>
        </w:rPr>
        <w:t>Ост</w:t>
      </w:r>
      <w:r>
        <w:rPr>
          <w:rFonts w:ascii="Times New Roman" w:hAnsi="Times New Roman"/>
          <w:sz w:val="28"/>
          <w:szCs w:val="28"/>
        </w:rPr>
        <w:t>анинского  сельсовета при въезде на дорогу</w:t>
      </w:r>
      <w:r w:rsidRPr="00690EEB">
        <w:rPr>
          <w:rFonts w:ascii="Times New Roman" w:hAnsi="Times New Roman"/>
          <w:sz w:val="28"/>
          <w:szCs w:val="28"/>
        </w:rPr>
        <w:t xml:space="preserve"> местного значения Ост</w:t>
      </w:r>
      <w:r>
        <w:rPr>
          <w:rFonts w:ascii="Times New Roman" w:hAnsi="Times New Roman"/>
          <w:sz w:val="28"/>
          <w:szCs w:val="28"/>
        </w:rPr>
        <w:t xml:space="preserve">анинского  </w:t>
      </w:r>
      <w:r w:rsidRPr="00690EEB">
        <w:rPr>
          <w:rFonts w:ascii="Times New Roman" w:hAnsi="Times New Roman"/>
          <w:sz w:val="28"/>
          <w:szCs w:val="28"/>
        </w:rPr>
        <w:t xml:space="preserve">сельсовета </w:t>
      </w:r>
      <w:r>
        <w:rPr>
          <w:rFonts w:ascii="Times New Roman" w:hAnsi="Times New Roman"/>
          <w:sz w:val="28"/>
          <w:szCs w:val="28"/>
        </w:rPr>
        <w:t>установить  дорожный знак 3.12 "Ограничение массы, приходящейся на ось транспортного средства" со знаком дополнительной информации (табличка)  8.20.2 "Тип тележки транспортного средства".</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3. Временное ограничение движения в весенний период не распространяется:</w:t>
      </w:r>
    </w:p>
    <w:p w:rsidR="00F20E83" w:rsidRPr="00DB3E11" w:rsidRDefault="00F20E83" w:rsidP="00F20E83">
      <w:pPr>
        <w:autoSpaceDE w:val="0"/>
        <w:autoSpaceDN w:val="0"/>
        <w:adjustRightInd w:val="0"/>
        <w:ind w:firstLine="540"/>
        <w:jc w:val="both"/>
        <w:rPr>
          <w:sz w:val="28"/>
          <w:szCs w:val="28"/>
        </w:rPr>
      </w:pPr>
      <w:r>
        <w:rPr>
          <w:sz w:val="28"/>
          <w:szCs w:val="28"/>
        </w:rPr>
        <w:t xml:space="preserve">-   </w:t>
      </w:r>
      <w:r w:rsidRPr="00DB3E11">
        <w:rPr>
          <w:sz w:val="28"/>
          <w:szCs w:val="28"/>
        </w:rPr>
        <w:t>на международные перевозки грузов;</w:t>
      </w:r>
    </w:p>
    <w:p w:rsidR="00F20E83" w:rsidRPr="00DB3E11" w:rsidRDefault="00F20E83" w:rsidP="00F20E83">
      <w:pPr>
        <w:autoSpaceDE w:val="0"/>
        <w:autoSpaceDN w:val="0"/>
        <w:adjustRightInd w:val="0"/>
        <w:ind w:firstLine="540"/>
        <w:jc w:val="both"/>
        <w:rPr>
          <w:sz w:val="28"/>
          <w:szCs w:val="28"/>
        </w:rPr>
      </w:pPr>
      <w:r>
        <w:rPr>
          <w:sz w:val="28"/>
          <w:szCs w:val="28"/>
        </w:rPr>
        <w:t xml:space="preserve">-   </w:t>
      </w:r>
      <w:r w:rsidRPr="00DB3E11">
        <w:rPr>
          <w:sz w:val="28"/>
          <w:szCs w:val="28"/>
        </w:rPr>
        <w:t>на пассажирские перевозки автобусами, в том числе международные;</w:t>
      </w:r>
    </w:p>
    <w:p w:rsidR="00F20E83" w:rsidRPr="00DB3E11" w:rsidRDefault="00F20E83" w:rsidP="00F20E83">
      <w:pPr>
        <w:autoSpaceDE w:val="0"/>
        <w:autoSpaceDN w:val="0"/>
        <w:adjustRightInd w:val="0"/>
        <w:ind w:firstLine="540"/>
        <w:jc w:val="both"/>
        <w:rPr>
          <w:sz w:val="28"/>
          <w:szCs w:val="28"/>
        </w:rPr>
      </w:pPr>
      <w:proofErr w:type="gramStart"/>
      <w:r>
        <w:rPr>
          <w:sz w:val="28"/>
          <w:szCs w:val="28"/>
        </w:rPr>
        <w:t xml:space="preserve">- на </w:t>
      </w:r>
      <w:r w:rsidRPr="00DB3E11">
        <w:rPr>
          <w:sz w:val="28"/>
          <w:szCs w:val="28"/>
        </w:rPr>
        <w:t xml:space="preserve">перевозки пищевых продуктов, животных, лекарственных препаратов, кормов для животных, топлива (бензин, дизельное топливо, судовое топливо, </w:t>
      </w:r>
      <w:r w:rsidRPr="00DB3E11">
        <w:rPr>
          <w:sz w:val="28"/>
          <w:szCs w:val="28"/>
        </w:rPr>
        <w:lastRenderedPageBreak/>
        <w:t>топливо для реактивных двигателей, топочный мазут, газообразное топливо, уголь), семенного фонда, удобрений, почты и почтовых грузов;</w:t>
      </w:r>
      <w:proofErr w:type="gramEnd"/>
    </w:p>
    <w:p w:rsidR="00F20E83" w:rsidRPr="00DB3E11" w:rsidRDefault="00F20E83" w:rsidP="00F20E83">
      <w:pPr>
        <w:autoSpaceDE w:val="0"/>
        <w:autoSpaceDN w:val="0"/>
        <w:adjustRightInd w:val="0"/>
        <w:ind w:firstLine="540"/>
        <w:jc w:val="both"/>
        <w:rPr>
          <w:sz w:val="28"/>
          <w:szCs w:val="28"/>
        </w:rPr>
      </w:pPr>
      <w:r>
        <w:rPr>
          <w:sz w:val="28"/>
          <w:szCs w:val="28"/>
        </w:rPr>
        <w:t xml:space="preserve">- </w:t>
      </w:r>
      <w:r w:rsidRPr="00DB3E11">
        <w:rPr>
          <w:sz w:val="28"/>
          <w:szCs w:val="28"/>
        </w:rPr>
        <w:t>на перевозку грузов, необходимых для ликвидации последствий стихийных бедствий или иных чрезвычайных происшествий;</w:t>
      </w:r>
    </w:p>
    <w:p w:rsidR="00F20E83" w:rsidRPr="00DB3E11" w:rsidRDefault="00F20E83" w:rsidP="00F20E83">
      <w:pPr>
        <w:autoSpaceDE w:val="0"/>
        <w:autoSpaceDN w:val="0"/>
        <w:adjustRightInd w:val="0"/>
        <w:ind w:firstLine="540"/>
        <w:jc w:val="both"/>
        <w:rPr>
          <w:sz w:val="28"/>
          <w:szCs w:val="28"/>
        </w:rPr>
      </w:pPr>
      <w:r>
        <w:rPr>
          <w:sz w:val="28"/>
          <w:szCs w:val="28"/>
        </w:rPr>
        <w:t xml:space="preserve">- </w:t>
      </w:r>
      <w:r w:rsidRPr="00DB3E11">
        <w:rPr>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F20E83" w:rsidRPr="00DB3E11" w:rsidRDefault="00F20E83" w:rsidP="00F20E83">
      <w:pPr>
        <w:autoSpaceDE w:val="0"/>
        <w:autoSpaceDN w:val="0"/>
        <w:adjustRightInd w:val="0"/>
        <w:ind w:firstLine="540"/>
        <w:jc w:val="both"/>
        <w:rPr>
          <w:sz w:val="28"/>
          <w:szCs w:val="28"/>
        </w:rPr>
      </w:pPr>
      <w:r>
        <w:rPr>
          <w:sz w:val="28"/>
          <w:szCs w:val="28"/>
        </w:rPr>
        <w:t xml:space="preserve">- </w:t>
      </w:r>
      <w:r w:rsidRPr="00DB3E11">
        <w:rPr>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работ.</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4. Рекомендовать руководителям предприятий, организаций всех форм собственности обеспечить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движением транспортных средств находящихся на балансе предприятий, запретить стоянку у домов в период ограничения движения транспортных средств.</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5. Руководителям ознакомить с данным постановлением механизаторов и водителей под роспись.</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6. Данное постановление довести до основных пользователей автодорог,  о</w:t>
      </w:r>
      <w:r w:rsidRPr="00690EEB">
        <w:rPr>
          <w:rFonts w:ascii="Times New Roman" w:hAnsi="Times New Roman"/>
          <w:sz w:val="28"/>
          <w:szCs w:val="28"/>
        </w:rPr>
        <w:t>публиковать в периодическом печатном издании «Вестник Ост</w:t>
      </w:r>
      <w:r>
        <w:rPr>
          <w:rFonts w:ascii="Times New Roman" w:hAnsi="Times New Roman"/>
          <w:sz w:val="28"/>
          <w:szCs w:val="28"/>
        </w:rPr>
        <w:t xml:space="preserve">анинского </w:t>
      </w:r>
      <w:r w:rsidRPr="00690EEB">
        <w:rPr>
          <w:rFonts w:ascii="Times New Roman" w:hAnsi="Times New Roman"/>
          <w:sz w:val="28"/>
          <w:szCs w:val="28"/>
        </w:rPr>
        <w:t xml:space="preserve"> сельсовета», и разместить на официальном сайте Северного района Новосибирской области   (http://www.severnoe.nso.ru/page/47),  в разделе «Муниципальные образования» Ост</w:t>
      </w:r>
      <w:r>
        <w:rPr>
          <w:rFonts w:ascii="Times New Roman" w:hAnsi="Times New Roman"/>
          <w:sz w:val="28"/>
          <w:szCs w:val="28"/>
        </w:rPr>
        <w:t xml:space="preserve">анинский </w:t>
      </w:r>
      <w:r w:rsidRPr="00690EEB">
        <w:rPr>
          <w:rFonts w:ascii="Times New Roman" w:hAnsi="Times New Roman"/>
          <w:sz w:val="28"/>
          <w:szCs w:val="28"/>
        </w:rPr>
        <w:t xml:space="preserve"> сельсовет.</w:t>
      </w:r>
    </w:p>
    <w:p w:rsidR="00F20E83" w:rsidRDefault="00F20E83" w:rsidP="00F20E83">
      <w:pPr>
        <w:pStyle w:val="a7"/>
        <w:jc w:val="both"/>
        <w:rPr>
          <w:rFonts w:ascii="Times New Roman" w:hAnsi="Times New Roman"/>
          <w:sz w:val="28"/>
          <w:szCs w:val="28"/>
        </w:rPr>
      </w:pPr>
      <w:r>
        <w:rPr>
          <w:rFonts w:ascii="Times New Roman" w:hAnsi="Times New Roman"/>
          <w:sz w:val="28"/>
          <w:szCs w:val="28"/>
        </w:rPr>
        <w:t xml:space="preserve">          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w:t>
      </w:r>
    </w:p>
    <w:p w:rsidR="00F20E83" w:rsidRDefault="00F20E83" w:rsidP="00F20E83">
      <w:pPr>
        <w:pStyle w:val="a7"/>
        <w:jc w:val="both"/>
        <w:rPr>
          <w:rFonts w:ascii="Times New Roman" w:hAnsi="Times New Roman"/>
          <w:sz w:val="28"/>
          <w:szCs w:val="28"/>
        </w:rPr>
      </w:pPr>
    </w:p>
    <w:p w:rsidR="00F20E83" w:rsidRPr="00690EEB" w:rsidRDefault="00F20E83" w:rsidP="00F20E83">
      <w:pPr>
        <w:rPr>
          <w:sz w:val="28"/>
          <w:szCs w:val="28"/>
        </w:rPr>
      </w:pPr>
      <w:r w:rsidRPr="00690EEB">
        <w:rPr>
          <w:sz w:val="28"/>
          <w:szCs w:val="28"/>
        </w:rPr>
        <w:t>Глава Ос</w:t>
      </w:r>
      <w:r>
        <w:rPr>
          <w:sz w:val="28"/>
          <w:szCs w:val="28"/>
        </w:rPr>
        <w:t xml:space="preserve">танинского </w:t>
      </w:r>
      <w:r w:rsidRPr="00690EEB">
        <w:rPr>
          <w:sz w:val="28"/>
          <w:szCs w:val="28"/>
        </w:rPr>
        <w:t xml:space="preserve"> сельсовета</w:t>
      </w:r>
    </w:p>
    <w:p w:rsidR="00F20E83" w:rsidRPr="00690EEB" w:rsidRDefault="00F20E83" w:rsidP="00F20E83">
      <w:pPr>
        <w:jc w:val="both"/>
        <w:rPr>
          <w:sz w:val="28"/>
          <w:szCs w:val="28"/>
        </w:rPr>
      </w:pPr>
      <w:r>
        <w:rPr>
          <w:sz w:val="28"/>
          <w:szCs w:val="28"/>
        </w:rPr>
        <w:t xml:space="preserve">Северного района Новосибирской области                А.В. </w:t>
      </w:r>
      <w:proofErr w:type="spellStart"/>
      <w:r>
        <w:rPr>
          <w:sz w:val="28"/>
          <w:szCs w:val="28"/>
        </w:rPr>
        <w:t>Капориков</w:t>
      </w:r>
      <w:proofErr w:type="spellEnd"/>
    </w:p>
    <w:p w:rsidR="00F20E83" w:rsidRDefault="00F20E83" w:rsidP="00F20E83">
      <w:pPr>
        <w:pStyle w:val="a7"/>
        <w:jc w:val="both"/>
        <w:rPr>
          <w:rFonts w:ascii="Times New Roman" w:hAnsi="Times New Roman"/>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F20E83">
      <w:pPr>
        <w:jc w:val="center"/>
        <w:rPr>
          <w:b/>
          <w:sz w:val="28"/>
          <w:szCs w:val="28"/>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F20E83" w:rsidRDefault="00F20E83" w:rsidP="003D1D67">
      <w:pPr>
        <w:rPr>
          <w:b/>
          <w:sz w:val="26"/>
          <w:szCs w:val="26"/>
        </w:rPr>
      </w:pPr>
    </w:p>
    <w:p w:rsidR="00D026BA" w:rsidRDefault="00D026BA" w:rsidP="00D026BA">
      <w:pPr>
        <w:shd w:val="clear" w:color="auto" w:fill="FFFFFF"/>
        <w:jc w:val="both"/>
        <w:rPr>
          <w:sz w:val="28"/>
        </w:rPr>
      </w:pPr>
    </w:p>
    <w:p w:rsidR="00D026BA" w:rsidRDefault="00D026BA" w:rsidP="00D026BA">
      <w:pPr>
        <w:jc w:val="center"/>
        <w:rPr>
          <w:sz w:val="28"/>
          <w:szCs w:val="28"/>
        </w:rPr>
      </w:pPr>
      <w:r>
        <w:rPr>
          <w:sz w:val="28"/>
          <w:szCs w:val="28"/>
        </w:rPr>
        <w:t>СОВЕТ ДЕПУТАТОВ ОСТАНИНСКОГО СЕЛЬСОВЕТА</w:t>
      </w:r>
    </w:p>
    <w:p w:rsidR="00D026BA" w:rsidRDefault="00D026BA" w:rsidP="00D026BA">
      <w:pPr>
        <w:jc w:val="center"/>
        <w:rPr>
          <w:sz w:val="28"/>
          <w:szCs w:val="28"/>
        </w:rPr>
      </w:pPr>
      <w:r>
        <w:rPr>
          <w:sz w:val="28"/>
          <w:szCs w:val="28"/>
        </w:rPr>
        <w:t>СЕВЕРНОГО РАЙОНА НОВОСИБИРСКОЙ  ОБЛАСТИ</w:t>
      </w:r>
    </w:p>
    <w:p w:rsidR="00D026BA" w:rsidRDefault="00D026BA" w:rsidP="00D026BA">
      <w:pPr>
        <w:jc w:val="center"/>
        <w:rPr>
          <w:sz w:val="28"/>
          <w:szCs w:val="28"/>
        </w:rPr>
      </w:pPr>
      <w:r>
        <w:rPr>
          <w:sz w:val="28"/>
          <w:szCs w:val="28"/>
        </w:rPr>
        <w:t xml:space="preserve">пятого созыва </w:t>
      </w:r>
    </w:p>
    <w:p w:rsidR="00D026BA" w:rsidRDefault="00D026BA" w:rsidP="00D026BA">
      <w:pPr>
        <w:jc w:val="center"/>
        <w:rPr>
          <w:sz w:val="28"/>
          <w:szCs w:val="28"/>
        </w:rPr>
      </w:pPr>
      <w:r>
        <w:rPr>
          <w:sz w:val="28"/>
          <w:szCs w:val="28"/>
        </w:rPr>
        <w:t>РЕШЕНИЕ</w:t>
      </w:r>
    </w:p>
    <w:p w:rsidR="00D026BA" w:rsidRDefault="00D026BA" w:rsidP="00D026BA">
      <w:pPr>
        <w:jc w:val="center"/>
        <w:rPr>
          <w:sz w:val="28"/>
          <w:szCs w:val="28"/>
        </w:rPr>
      </w:pPr>
      <w:r>
        <w:rPr>
          <w:sz w:val="28"/>
          <w:szCs w:val="28"/>
        </w:rPr>
        <w:t>16-ой  сессии</w:t>
      </w:r>
    </w:p>
    <w:p w:rsidR="00D026BA" w:rsidRDefault="00D026BA" w:rsidP="00D026BA">
      <w:pPr>
        <w:rPr>
          <w:sz w:val="28"/>
          <w:szCs w:val="28"/>
        </w:rPr>
      </w:pPr>
    </w:p>
    <w:p w:rsidR="00D026BA" w:rsidRDefault="00D026BA" w:rsidP="00D026BA">
      <w:pPr>
        <w:rPr>
          <w:sz w:val="28"/>
          <w:szCs w:val="28"/>
        </w:rPr>
      </w:pPr>
      <w:r>
        <w:rPr>
          <w:sz w:val="28"/>
          <w:szCs w:val="28"/>
        </w:rPr>
        <w:t>30.03.2016                                   с. Останинка                                             № 1</w:t>
      </w:r>
    </w:p>
    <w:p w:rsidR="00D026BA" w:rsidRDefault="00D026BA" w:rsidP="00D026BA">
      <w:pPr>
        <w:rPr>
          <w:sz w:val="28"/>
          <w:szCs w:val="28"/>
        </w:rPr>
      </w:pPr>
    </w:p>
    <w:p w:rsidR="00D026BA" w:rsidRDefault="00D026BA" w:rsidP="00D026BA">
      <w:pPr>
        <w:jc w:val="both"/>
        <w:rPr>
          <w:sz w:val="28"/>
          <w:szCs w:val="28"/>
        </w:rPr>
      </w:pPr>
      <w:r>
        <w:rPr>
          <w:sz w:val="28"/>
          <w:szCs w:val="28"/>
        </w:rPr>
        <w:t xml:space="preserve">     Об  отмене решения 32 сессии 4 созыва от 27.11.2013 № 2 «Об утверждении проекта корректировки правил землепользования и застройки сельского поселения Останинского сельсовета Северного района Новосибирской области»</w:t>
      </w:r>
    </w:p>
    <w:p w:rsidR="00D026BA" w:rsidRDefault="00D026BA" w:rsidP="00D026BA">
      <w:pPr>
        <w:jc w:val="both"/>
        <w:rPr>
          <w:sz w:val="28"/>
          <w:szCs w:val="28"/>
        </w:rPr>
      </w:pPr>
    </w:p>
    <w:p w:rsidR="00D026BA" w:rsidRDefault="00D026BA" w:rsidP="00D026BA">
      <w:pPr>
        <w:rPr>
          <w:sz w:val="28"/>
          <w:szCs w:val="28"/>
        </w:rPr>
      </w:pPr>
      <w:r>
        <w:rPr>
          <w:sz w:val="28"/>
          <w:szCs w:val="28"/>
        </w:rPr>
        <w:t xml:space="preserve">Совет депутатов Останинского  сельсовета Северного района </w:t>
      </w:r>
      <w:proofErr w:type="gramStart"/>
      <w:r>
        <w:rPr>
          <w:sz w:val="28"/>
          <w:szCs w:val="28"/>
        </w:rPr>
        <w:t>Новосибирской</w:t>
      </w:r>
      <w:proofErr w:type="gramEnd"/>
    </w:p>
    <w:p w:rsidR="00D026BA" w:rsidRDefault="00D026BA" w:rsidP="00D026BA">
      <w:pPr>
        <w:rPr>
          <w:sz w:val="28"/>
          <w:szCs w:val="28"/>
        </w:rPr>
      </w:pPr>
      <w:r>
        <w:rPr>
          <w:sz w:val="28"/>
          <w:szCs w:val="28"/>
        </w:rPr>
        <w:t>области</w:t>
      </w:r>
    </w:p>
    <w:p w:rsidR="00D026BA" w:rsidRDefault="00D026BA" w:rsidP="00D026BA">
      <w:pPr>
        <w:rPr>
          <w:sz w:val="28"/>
          <w:szCs w:val="28"/>
        </w:rPr>
      </w:pPr>
      <w:r>
        <w:rPr>
          <w:sz w:val="28"/>
          <w:szCs w:val="28"/>
        </w:rPr>
        <w:t>РЕШИЛ:</w:t>
      </w:r>
    </w:p>
    <w:p w:rsidR="00D026BA" w:rsidRDefault="00D026BA" w:rsidP="00D026BA">
      <w:pPr>
        <w:jc w:val="both"/>
        <w:rPr>
          <w:sz w:val="28"/>
          <w:szCs w:val="28"/>
        </w:rPr>
      </w:pPr>
      <w:r>
        <w:rPr>
          <w:sz w:val="28"/>
          <w:szCs w:val="28"/>
        </w:rPr>
        <w:t xml:space="preserve">    1. Отменить решение Совета депутатов Останинского сельсовета Северного района Новосибирской области от </w:t>
      </w:r>
      <w:proofErr w:type="spellStart"/>
      <w:proofErr w:type="gramStart"/>
      <w:r>
        <w:rPr>
          <w:sz w:val="28"/>
          <w:szCs w:val="28"/>
        </w:rPr>
        <w:t>от</w:t>
      </w:r>
      <w:proofErr w:type="spellEnd"/>
      <w:proofErr w:type="gramEnd"/>
      <w:r>
        <w:rPr>
          <w:sz w:val="28"/>
          <w:szCs w:val="28"/>
        </w:rPr>
        <w:t xml:space="preserve"> 27.11.2013 № 2 «Об утверждении проекта корректировки правил землепользования и застройки сельского поселения Останинского сельсовета Северного района Новосибирской области»</w:t>
      </w:r>
    </w:p>
    <w:p w:rsidR="00D026BA" w:rsidRDefault="00D026BA" w:rsidP="00D026BA">
      <w:pPr>
        <w:jc w:val="both"/>
        <w:rPr>
          <w:sz w:val="28"/>
          <w:szCs w:val="28"/>
        </w:rPr>
      </w:pPr>
      <w:r>
        <w:rPr>
          <w:sz w:val="28"/>
          <w:szCs w:val="28"/>
        </w:rPr>
        <w:t xml:space="preserve">    2. Опубликовать настоящее решение в « Вестнике Останинского сельсовета»</w:t>
      </w:r>
    </w:p>
    <w:p w:rsidR="00D026BA" w:rsidRDefault="00D026BA" w:rsidP="00D026BA">
      <w:pPr>
        <w:jc w:val="both"/>
        <w:rPr>
          <w:sz w:val="28"/>
          <w:szCs w:val="28"/>
        </w:rPr>
      </w:pPr>
    </w:p>
    <w:p w:rsidR="00D026BA" w:rsidRDefault="00D026BA" w:rsidP="00D026BA">
      <w:pPr>
        <w:rPr>
          <w:sz w:val="28"/>
          <w:szCs w:val="28"/>
        </w:rPr>
      </w:pPr>
      <w:r>
        <w:rPr>
          <w:sz w:val="28"/>
          <w:szCs w:val="28"/>
        </w:rPr>
        <w:t xml:space="preserve"> Заместитель Председателя</w:t>
      </w:r>
    </w:p>
    <w:p w:rsidR="00D026BA" w:rsidRDefault="00D026BA" w:rsidP="00D026BA">
      <w:pPr>
        <w:rPr>
          <w:sz w:val="28"/>
          <w:szCs w:val="28"/>
        </w:rPr>
      </w:pPr>
      <w:r>
        <w:rPr>
          <w:sz w:val="28"/>
          <w:szCs w:val="28"/>
        </w:rPr>
        <w:t>Совета депутатов                                             Глава Останинского сельсовета</w:t>
      </w:r>
    </w:p>
    <w:p w:rsidR="00D026BA" w:rsidRDefault="00D026BA" w:rsidP="00D026BA">
      <w:pPr>
        <w:rPr>
          <w:sz w:val="28"/>
          <w:szCs w:val="28"/>
        </w:rPr>
      </w:pPr>
      <w:r>
        <w:rPr>
          <w:sz w:val="28"/>
          <w:szCs w:val="28"/>
        </w:rPr>
        <w:t xml:space="preserve">Останинского сельсовета                               Северного района </w:t>
      </w:r>
      <w:proofErr w:type="gramStart"/>
      <w:r>
        <w:rPr>
          <w:sz w:val="28"/>
          <w:szCs w:val="28"/>
        </w:rPr>
        <w:t>Новосибирской</w:t>
      </w:r>
      <w:proofErr w:type="gramEnd"/>
    </w:p>
    <w:p w:rsidR="00D026BA" w:rsidRDefault="00D026BA" w:rsidP="00D026BA">
      <w:pPr>
        <w:rPr>
          <w:sz w:val="28"/>
          <w:szCs w:val="28"/>
        </w:rPr>
      </w:pPr>
      <w:r>
        <w:rPr>
          <w:sz w:val="28"/>
          <w:szCs w:val="28"/>
        </w:rPr>
        <w:t xml:space="preserve">Северного  района НСО                                 области____    А.В. </w:t>
      </w:r>
      <w:proofErr w:type="spellStart"/>
      <w:r>
        <w:rPr>
          <w:sz w:val="28"/>
          <w:szCs w:val="28"/>
        </w:rPr>
        <w:t>Капориков</w:t>
      </w:r>
      <w:proofErr w:type="spellEnd"/>
    </w:p>
    <w:p w:rsidR="00D026BA" w:rsidRDefault="00D026BA" w:rsidP="00D026BA">
      <w:pPr>
        <w:rPr>
          <w:sz w:val="28"/>
          <w:szCs w:val="28"/>
        </w:rPr>
      </w:pPr>
      <w:r>
        <w:rPr>
          <w:sz w:val="28"/>
          <w:szCs w:val="28"/>
        </w:rPr>
        <w:t xml:space="preserve">___________Л.А. Крамская                                 </w:t>
      </w:r>
    </w:p>
    <w:p w:rsidR="00D026BA" w:rsidRDefault="00D026BA" w:rsidP="00D026BA">
      <w:pPr>
        <w:rPr>
          <w:sz w:val="28"/>
          <w:szCs w:val="28"/>
        </w:rPr>
      </w:pPr>
      <w:r>
        <w:rPr>
          <w:sz w:val="28"/>
          <w:szCs w:val="28"/>
        </w:rPr>
        <w:t xml:space="preserve">                                       </w:t>
      </w:r>
    </w:p>
    <w:p w:rsidR="00D026BA" w:rsidRPr="00000BAE" w:rsidRDefault="00D026BA" w:rsidP="00D026BA">
      <w:pPr>
        <w:jc w:val="center"/>
        <w:rPr>
          <w:sz w:val="28"/>
          <w:szCs w:val="28"/>
        </w:rPr>
      </w:pPr>
    </w:p>
    <w:p w:rsidR="00D026BA" w:rsidRPr="00DE2EF2" w:rsidRDefault="00D026BA" w:rsidP="00D026BA">
      <w:pPr>
        <w:shd w:val="clear" w:color="auto" w:fill="FFFFFF"/>
        <w:jc w:val="both"/>
        <w:rPr>
          <w:sz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sz w:val="28"/>
          <w:szCs w:val="28"/>
        </w:rPr>
      </w:pPr>
    </w:p>
    <w:p w:rsidR="00D026BA" w:rsidRDefault="00D026BA" w:rsidP="00D026BA">
      <w:pPr>
        <w:rPr>
          <w:b/>
          <w:sz w:val="26"/>
          <w:szCs w:val="26"/>
        </w:rPr>
      </w:pPr>
    </w:p>
    <w:p w:rsidR="00D026BA" w:rsidRDefault="00D026BA" w:rsidP="00D026BA">
      <w:pPr>
        <w:rPr>
          <w:b/>
          <w:sz w:val="26"/>
          <w:szCs w:val="26"/>
        </w:rPr>
      </w:pPr>
    </w:p>
    <w:p w:rsidR="00D026BA" w:rsidRDefault="00D026BA" w:rsidP="00D026BA">
      <w:pPr>
        <w:rPr>
          <w:b/>
          <w:sz w:val="26"/>
          <w:szCs w:val="26"/>
        </w:rPr>
      </w:pPr>
    </w:p>
    <w:p w:rsidR="00D026BA" w:rsidRDefault="00D026BA" w:rsidP="00D026BA">
      <w:pPr>
        <w:rPr>
          <w:b/>
          <w:sz w:val="26"/>
          <w:szCs w:val="26"/>
        </w:rPr>
      </w:pPr>
    </w:p>
    <w:p w:rsidR="00D026BA" w:rsidRDefault="00D026BA" w:rsidP="00D026BA">
      <w:pPr>
        <w:rPr>
          <w:b/>
          <w:sz w:val="26"/>
          <w:szCs w:val="26"/>
        </w:rPr>
      </w:pPr>
    </w:p>
    <w:p w:rsidR="00F20E83" w:rsidRDefault="00F20E83" w:rsidP="003D1D67">
      <w:pPr>
        <w:rPr>
          <w:b/>
          <w:sz w:val="26"/>
          <w:szCs w:val="26"/>
        </w:rPr>
      </w:pPr>
    </w:p>
    <w:p w:rsidR="00D026BA" w:rsidRDefault="00D026BA" w:rsidP="003D1D67">
      <w:pPr>
        <w:rPr>
          <w:b/>
          <w:sz w:val="26"/>
          <w:szCs w:val="26"/>
        </w:rPr>
      </w:pPr>
    </w:p>
    <w:p w:rsidR="00D026BA" w:rsidRDefault="00D026BA" w:rsidP="003D1D67">
      <w:pPr>
        <w:rPr>
          <w:b/>
          <w:sz w:val="26"/>
          <w:szCs w:val="26"/>
        </w:rPr>
      </w:pPr>
    </w:p>
    <w:p w:rsidR="00D026BA" w:rsidRDefault="00D026BA" w:rsidP="003D1D67">
      <w:pPr>
        <w:rPr>
          <w:b/>
          <w:sz w:val="26"/>
          <w:szCs w:val="26"/>
        </w:rPr>
      </w:pPr>
    </w:p>
    <w:p w:rsidR="00666EA3" w:rsidRPr="007A5A1B" w:rsidRDefault="00666EA3" w:rsidP="00666EA3">
      <w:pPr>
        <w:ind w:firstLine="142"/>
        <w:rPr>
          <w:b/>
          <w:sz w:val="28"/>
          <w:szCs w:val="28"/>
        </w:rPr>
      </w:pPr>
      <w:r w:rsidRPr="007A5A1B">
        <w:rPr>
          <w:b/>
          <w:sz w:val="28"/>
          <w:szCs w:val="28"/>
        </w:rPr>
        <w:lastRenderedPageBreak/>
        <w:t>СОВЕТ ДЕПУТАТОВ ОСТАНИНСКОГО СЕЛЬСОВЕТА</w:t>
      </w:r>
    </w:p>
    <w:p w:rsidR="00666EA3" w:rsidRPr="007A5A1B" w:rsidRDefault="00666EA3" w:rsidP="00666EA3">
      <w:pPr>
        <w:ind w:firstLine="142"/>
        <w:rPr>
          <w:b/>
          <w:sz w:val="28"/>
          <w:szCs w:val="28"/>
        </w:rPr>
      </w:pPr>
      <w:r w:rsidRPr="007A5A1B">
        <w:rPr>
          <w:b/>
          <w:sz w:val="28"/>
          <w:szCs w:val="28"/>
        </w:rPr>
        <w:t xml:space="preserve">          СЕВЕРНОГО  РАЙОНА НОВОСИБИРСКОЙ  ОБЛАСТИ</w:t>
      </w:r>
    </w:p>
    <w:p w:rsidR="00666EA3" w:rsidRPr="007A5A1B" w:rsidRDefault="00666EA3" w:rsidP="00666EA3">
      <w:pPr>
        <w:rPr>
          <w:b/>
          <w:sz w:val="28"/>
          <w:szCs w:val="28"/>
        </w:rPr>
      </w:pPr>
      <w:r>
        <w:rPr>
          <w:b/>
          <w:sz w:val="28"/>
          <w:szCs w:val="28"/>
        </w:rPr>
        <w:t xml:space="preserve">                                                   пятого  </w:t>
      </w:r>
      <w:r w:rsidRPr="007A5A1B">
        <w:rPr>
          <w:b/>
          <w:sz w:val="28"/>
          <w:szCs w:val="28"/>
        </w:rPr>
        <w:t xml:space="preserve"> созыва</w:t>
      </w:r>
    </w:p>
    <w:p w:rsidR="00666EA3" w:rsidRPr="007A5A1B" w:rsidRDefault="00666EA3" w:rsidP="00666EA3">
      <w:pPr>
        <w:rPr>
          <w:sz w:val="28"/>
          <w:szCs w:val="28"/>
        </w:rPr>
      </w:pPr>
      <w:r w:rsidRPr="007A5A1B">
        <w:rPr>
          <w:b/>
          <w:sz w:val="28"/>
          <w:szCs w:val="28"/>
        </w:rPr>
        <w:t xml:space="preserve">                                                    РЕШЕНИЕ</w:t>
      </w:r>
    </w:p>
    <w:p w:rsidR="00666EA3" w:rsidRPr="007A5A1B" w:rsidRDefault="00666EA3" w:rsidP="00666EA3">
      <w:pPr>
        <w:rPr>
          <w:sz w:val="28"/>
          <w:szCs w:val="28"/>
        </w:rPr>
      </w:pPr>
      <w:r>
        <w:rPr>
          <w:sz w:val="28"/>
          <w:szCs w:val="28"/>
        </w:rPr>
        <w:t xml:space="preserve">                                                   16-ой</w:t>
      </w:r>
      <w:r w:rsidRPr="007A5A1B">
        <w:rPr>
          <w:sz w:val="28"/>
          <w:szCs w:val="28"/>
        </w:rPr>
        <w:t xml:space="preserve"> сессии</w:t>
      </w:r>
    </w:p>
    <w:p w:rsidR="00666EA3" w:rsidRPr="007A5A1B" w:rsidRDefault="00666EA3" w:rsidP="00666EA3">
      <w:pPr>
        <w:rPr>
          <w:sz w:val="28"/>
          <w:szCs w:val="28"/>
        </w:rPr>
      </w:pPr>
    </w:p>
    <w:p w:rsidR="00666EA3" w:rsidRPr="007A5A1B" w:rsidRDefault="00666EA3" w:rsidP="00666EA3">
      <w:pPr>
        <w:rPr>
          <w:sz w:val="28"/>
          <w:szCs w:val="28"/>
        </w:rPr>
      </w:pPr>
      <w:r>
        <w:rPr>
          <w:sz w:val="28"/>
          <w:szCs w:val="28"/>
        </w:rPr>
        <w:t xml:space="preserve">30.03.2017   </w:t>
      </w:r>
      <w:r w:rsidRPr="007A5A1B">
        <w:rPr>
          <w:sz w:val="28"/>
          <w:szCs w:val="28"/>
        </w:rPr>
        <w:t xml:space="preserve">                                  с. Останинка                                    № </w:t>
      </w:r>
      <w:r>
        <w:rPr>
          <w:sz w:val="28"/>
          <w:szCs w:val="28"/>
        </w:rPr>
        <w:t>2</w:t>
      </w:r>
      <w:r w:rsidRPr="007A5A1B">
        <w:rPr>
          <w:sz w:val="28"/>
          <w:szCs w:val="28"/>
        </w:rPr>
        <w:t xml:space="preserve">                                                                                 </w:t>
      </w:r>
    </w:p>
    <w:p w:rsidR="00666EA3" w:rsidRPr="007A5A1B" w:rsidRDefault="00666EA3" w:rsidP="00666EA3">
      <w:pPr>
        <w:rPr>
          <w:sz w:val="28"/>
          <w:szCs w:val="28"/>
        </w:rPr>
      </w:pPr>
    </w:p>
    <w:p w:rsidR="00666EA3" w:rsidRDefault="00666EA3" w:rsidP="00666EA3">
      <w:pPr>
        <w:jc w:val="center"/>
        <w:rPr>
          <w:sz w:val="28"/>
          <w:szCs w:val="28"/>
        </w:rPr>
      </w:pPr>
      <w:r w:rsidRPr="007A5A1B">
        <w:rPr>
          <w:sz w:val="28"/>
          <w:szCs w:val="28"/>
        </w:rPr>
        <w:t xml:space="preserve">    </w:t>
      </w:r>
      <w:r>
        <w:rPr>
          <w:sz w:val="28"/>
          <w:szCs w:val="28"/>
        </w:rPr>
        <w:t>Об утверждении  Положения  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666EA3" w:rsidRDefault="00666EA3" w:rsidP="00666EA3">
      <w:pPr>
        <w:jc w:val="center"/>
        <w:rPr>
          <w:sz w:val="28"/>
          <w:szCs w:val="28"/>
        </w:rPr>
      </w:pPr>
    </w:p>
    <w:p w:rsidR="00666EA3" w:rsidRDefault="00666EA3" w:rsidP="00666EA3">
      <w:pPr>
        <w:jc w:val="both"/>
        <w:rPr>
          <w:sz w:val="28"/>
          <w:szCs w:val="28"/>
        </w:rPr>
      </w:pPr>
      <w:r>
        <w:rPr>
          <w:sz w:val="28"/>
          <w:szCs w:val="28"/>
        </w:rPr>
        <w:t>В целях реализации статьи 22 Федерального закона Российской Федерации от 02.03.2007 №25-ФЗ « о муниципальной службе в Российской  Федерации» Закона Новосибирской области от 30.10.2007 №157-ОЗ « О муниципальной службе  в Новосибирской области» и на основании  постановления Правительства  Новосибирской области от 31.01.2017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Start"/>
      <w:r>
        <w:rPr>
          <w:sz w:val="28"/>
          <w:szCs w:val="28"/>
        </w:rPr>
        <w:t xml:space="preserve"> ,</w:t>
      </w:r>
      <w:proofErr w:type="gramEnd"/>
      <w:r>
        <w:rPr>
          <w:sz w:val="28"/>
          <w:szCs w:val="28"/>
        </w:rPr>
        <w:t xml:space="preserve"> муниципальных служащих  и (или)  содержания органов  местного  самоуправления  муниципальных образований  Новосибирской области»   Совет депутатов Останинского  сельсовета Северного  района Новосибирской области</w:t>
      </w:r>
    </w:p>
    <w:p w:rsidR="00666EA3" w:rsidRDefault="00666EA3" w:rsidP="00666EA3">
      <w:pPr>
        <w:jc w:val="both"/>
        <w:rPr>
          <w:b/>
          <w:sz w:val="28"/>
          <w:szCs w:val="28"/>
        </w:rPr>
      </w:pPr>
      <w:r>
        <w:rPr>
          <w:sz w:val="28"/>
          <w:szCs w:val="28"/>
        </w:rPr>
        <w:t xml:space="preserve">  </w:t>
      </w:r>
      <w:r>
        <w:rPr>
          <w:b/>
          <w:sz w:val="28"/>
          <w:szCs w:val="28"/>
        </w:rPr>
        <w:t>РЕШИЛ:</w:t>
      </w:r>
    </w:p>
    <w:p w:rsidR="00666EA3" w:rsidRDefault="00666EA3" w:rsidP="00666EA3">
      <w:pPr>
        <w:jc w:val="both"/>
        <w:rPr>
          <w:sz w:val="28"/>
          <w:szCs w:val="28"/>
        </w:rPr>
      </w:pPr>
      <w:r>
        <w:rPr>
          <w:sz w:val="28"/>
          <w:szCs w:val="28"/>
        </w:rPr>
        <w:tab/>
        <w:t>1. Утвердить прилагаемое положение  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 .</w:t>
      </w:r>
    </w:p>
    <w:p w:rsidR="00666EA3" w:rsidRDefault="00666EA3" w:rsidP="00666EA3">
      <w:pPr>
        <w:jc w:val="both"/>
        <w:rPr>
          <w:sz w:val="28"/>
          <w:szCs w:val="28"/>
        </w:rPr>
      </w:pPr>
      <w:r>
        <w:rPr>
          <w:sz w:val="28"/>
          <w:szCs w:val="28"/>
        </w:rPr>
        <w:tab/>
        <w:t>2. Признать  утратившим силу:</w:t>
      </w:r>
    </w:p>
    <w:p w:rsidR="00666EA3" w:rsidRDefault="00666EA3" w:rsidP="00666EA3">
      <w:pPr>
        <w:ind w:firstLine="708"/>
        <w:jc w:val="both"/>
        <w:rPr>
          <w:spacing w:val="-1"/>
          <w:sz w:val="28"/>
          <w:szCs w:val="28"/>
        </w:rPr>
      </w:pPr>
      <w:r>
        <w:rPr>
          <w:sz w:val="28"/>
          <w:szCs w:val="28"/>
        </w:rPr>
        <w:t>2.1.решение  двенадцатой сессии  Совета депутатов  Останинского  сельсовета Северного района Новосибирской области от 20.09.2011 №3 «</w:t>
      </w:r>
      <w:r w:rsidRPr="00542473">
        <w:rPr>
          <w:spacing w:val="-3"/>
          <w:sz w:val="28"/>
          <w:szCs w:val="28"/>
        </w:rPr>
        <w:t xml:space="preserve">О </w:t>
      </w:r>
      <w:proofErr w:type="gramStart"/>
      <w:r w:rsidRPr="00542473">
        <w:rPr>
          <w:spacing w:val="-3"/>
          <w:sz w:val="28"/>
          <w:szCs w:val="28"/>
        </w:rPr>
        <w:t>Положении</w:t>
      </w:r>
      <w:proofErr w:type="gramEnd"/>
      <w:r w:rsidRPr="00542473">
        <w:rPr>
          <w:spacing w:val="-3"/>
          <w:sz w:val="28"/>
          <w:szCs w:val="28"/>
        </w:rPr>
        <w:t xml:space="preserve"> об оплате труда вы</w:t>
      </w:r>
      <w:r w:rsidRPr="00542473">
        <w:rPr>
          <w:spacing w:val="-3"/>
          <w:sz w:val="28"/>
          <w:szCs w:val="28"/>
        </w:rPr>
        <w:softHyphen/>
        <w:t>борных должностных лиц и муни</w:t>
      </w:r>
      <w:r w:rsidRPr="00542473">
        <w:rPr>
          <w:spacing w:val="-3"/>
          <w:sz w:val="28"/>
          <w:szCs w:val="28"/>
        </w:rPr>
        <w:softHyphen/>
      </w:r>
      <w:r w:rsidRPr="00542473">
        <w:rPr>
          <w:spacing w:val="-1"/>
          <w:sz w:val="28"/>
          <w:szCs w:val="28"/>
        </w:rPr>
        <w:t xml:space="preserve">ципальных служащих органов </w:t>
      </w:r>
      <w:r w:rsidRPr="00542473">
        <w:rPr>
          <w:spacing w:val="-3"/>
          <w:sz w:val="28"/>
          <w:szCs w:val="28"/>
        </w:rPr>
        <w:t>местного самоуправления админи</w:t>
      </w:r>
      <w:r w:rsidRPr="00542473">
        <w:rPr>
          <w:spacing w:val="-3"/>
          <w:sz w:val="28"/>
          <w:szCs w:val="28"/>
        </w:rPr>
        <w:softHyphen/>
      </w:r>
      <w:r w:rsidRPr="00542473">
        <w:rPr>
          <w:spacing w:val="-1"/>
          <w:sz w:val="28"/>
          <w:szCs w:val="28"/>
        </w:rPr>
        <w:t>страции Останинского сельсовета</w:t>
      </w:r>
      <w:r>
        <w:rPr>
          <w:spacing w:val="-1"/>
          <w:sz w:val="28"/>
          <w:szCs w:val="28"/>
        </w:rPr>
        <w:t>»</w:t>
      </w:r>
    </w:p>
    <w:p w:rsidR="00666EA3" w:rsidRDefault="00666EA3" w:rsidP="00666EA3">
      <w:pPr>
        <w:ind w:firstLine="708"/>
        <w:jc w:val="both"/>
        <w:rPr>
          <w:color w:val="000000"/>
          <w:spacing w:val="-1"/>
          <w:sz w:val="28"/>
          <w:szCs w:val="28"/>
        </w:rPr>
      </w:pPr>
      <w:r>
        <w:rPr>
          <w:spacing w:val="-1"/>
          <w:sz w:val="28"/>
          <w:szCs w:val="28"/>
        </w:rPr>
        <w:t>2.2. решение двадцать шестой сессии  Совета депутатов  Останинского  сельсовета  Северного  района Новосибирской области от 13.03.2013 №1 «</w:t>
      </w:r>
      <w:r w:rsidRPr="00A668D8">
        <w:rPr>
          <w:color w:val="000000"/>
          <w:spacing w:val="-1"/>
          <w:sz w:val="28"/>
          <w:szCs w:val="28"/>
        </w:rPr>
        <w:t xml:space="preserve">О внесении изменений в решение Совета депутатов Останинского сельсовета Северного района Новосибирской области от 20.09.2011 № 3 «О </w:t>
      </w:r>
      <w:proofErr w:type="gramStart"/>
      <w:r w:rsidRPr="00A668D8">
        <w:rPr>
          <w:color w:val="000000"/>
          <w:spacing w:val="-1"/>
          <w:sz w:val="28"/>
          <w:szCs w:val="28"/>
        </w:rPr>
        <w:t>положении</w:t>
      </w:r>
      <w:proofErr w:type="gramEnd"/>
      <w:r w:rsidRPr="00A668D8">
        <w:rPr>
          <w:color w:val="000000"/>
          <w:spacing w:val="-1"/>
          <w:sz w:val="28"/>
          <w:szCs w:val="28"/>
        </w:rPr>
        <w:t xml:space="preserve"> об оплате труда выборных должностных лиц и муниципальных служащих органов местного самоуправления администрации Останинского сельсовета</w:t>
      </w:r>
      <w:r>
        <w:rPr>
          <w:color w:val="000000"/>
          <w:spacing w:val="-1"/>
          <w:sz w:val="28"/>
          <w:szCs w:val="28"/>
        </w:rPr>
        <w:t>»</w:t>
      </w:r>
    </w:p>
    <w:p w:rsidR="00666EA3" w:rsidRDefault="00666EA3" w:rsidP="00666EA3">
      <w:pPr>
        <w:ind w:firstLine="708"/>
        <w:jc w:val="both"/>
        <w:rPr>
          <w:sz w:val="28"/>
          <w:szCs w:val="28"/>
        </w:rPr>
      </w:pPr>
      <w:r>
        <w:rPr>
          <w:color w:val="000000"/>
          <w:spacing w:val="-1"/>
          <w:sz w:val="28"/>
          <w:szCs w:val="28"/>
        </w:rPr>
        <w:t xml:space="preserve">2.3. решение двадцать девятой сессии  Совета депутатов  Останинского  сельсовета Северного района новосибирской области от  04.07.2013 №1 </w:t>
      </w:r>
      <w:r w:rsidRPr="00CC3347">
        <w:rPr>
          <w:color w:val="000000"/>
          <w:spacing w:val="-1"/>
          <w:sz w:val="28"/>
          <w:szCs w:val="28"/>
        </w:rPr>
        <w:t>«</w:t>
      </w:r>
      <w:r w:rsidRPr="00CC3347">
        <w:rPr>
          <w:sz w:val="28"/>
          <w:szCs w:val="28"/>
        </w:rPr>
        <w:t xml:space="preserve">О внесении изменений в решение Совета депутатов Останинского сельсовета Северного района Новосибирской области от 20.09.2011 № 3 «О </w:t>
      </w:r>
      <w:proofErr w:type="gramStart"/>
      <w:r w:rsidRPr="00CC3347">
        <w:rPr>
          <w:sz w:val="28"/>
          <w:szCs w:val="28"/>
        </w:rPr>
        <w:t>положении</w:t>
      </w:r>
      <w:proofErr w:type="gramEnd"/>
      <w:r w:rsidRPr="00CC3347">
        <w:rPr>
          <w:sz w:val="28"/>
          <w:szCs w:val="28"/>
        </w:rPr>
        <w:t xml:space="preserve"> об оплате труда выборных должностных лиц и муниципальных служащих органов местного самоуправления  администрации Останинского сельсовета»</w:t>
      </w:r>
    </w:p>
    <w:p w:rsidR="00666EA3" w:rsidRPr="00CC3347" w:rsidRDefault="00666EA3" w:rsidP="00666EA3">
      <w:pPr>
        <w:ind w:firstLine="708"/>
        <w:jc w:val="both"/>
        <w:rPr>
          <w:sz w:val="28"/>
          <w:szCs w:val="28"/>
        </w:rPr>
      </w:pPr>
      <w:r>
        <w:rPr>
          <w:sz w:val="28"/>
          <w:szCs w:val="28"/>
        </w:rPr>
        <w:t>3. Действие  настоящего  решения распространяется  на отношения, возникшие  с 1 января2017 года.</w:t>
      </w:r>
    </w:p>
    <w:p w:rsidR="00666EA3" w:rsidRPr="00CC3347" w:rsidRDefault="00666EA3" w:rsidP="00666EA3">
      <w:pPr>
        <w:jc w:val="both"/>
        <w:rPr>
          <w:sz w:val="28"/>
          <w:szCs w:val="28"/>
        </w:rPr>
      </w:pPr>
    </w:p>
    <w:p w:rsidR="00666EA3" w:rsidRPr="00CC3347" w:rsidRDefault="00666EA3" w:rsidP="00666EA3">
      <w:pPr>
        <w:jc w:val="both"/>
        <w:rPr>
          <w:sz w:val="28"/>
          <w:szCs w:val="28"/>
        </w:rPr>
      </w:pPr>
    </w:p>
    <w:p w:rsidR="00666EA3" w:rsidRPr="00CC3347" w:rsidRDefault="00666EA3" w:rsidP="00666EA3">
      <w:pPr>
        <w:rPr>
          <w:sz w:val="28"/>
          <w:szCs w:val="28"/>
        </w:rPr>
      </w:pPr>
    </w:p>
    <w:p w:rsidR="00666EA3" w:rsidRPr="00CC3347" w:rsidRDefault="00666EA3" w:rsidP="00666EA3">
      <w:pPr>
        <w:rPr>
          <w:szCs w:val="28"/>
        </w:rPr>
      </w:pPr>
      <w:r w:rsidRPr="00CC3347">
        <w:rPr>
          <w:szCs w:val="28"/>
        </w:rPr>
        <w:lastRenderedPageBreak/>
        <w:t xml:space="preserve">Глава Останинского сельсовета                                      Заместитель председателя Совета </w:t>
      </w:r>
    </w:p>
    <w:p w:rsidR="00666EA3" w:rsidRPr="00CC3347" w:rsidRDefault="00666EA3" w:rsidP="00666EA3">
      <w:pPr>
        <w:rPr>
          <w:szCs w:val="28"/>
        </w:rPr>
      </w:pPr>
      <w:r w:rsidRPr="00CC3347">
        <w:rPr>
          <w:szCs w:val="28"/>
        </w:rPr>
        <w:t xml:space="preserve">Северного района Новосибирского области                        депутатов Останинского сельсовета_________  А.В. </w:t>
      </w:r>
      <w:proofErr w:type="spellStart"/>
      <w:r w:rsidRPr="00CC3347">
        <w:rPr>
          <w:szCs w:val="28"/>
        </w:rPr>
        <w:t>Капориков</w:t>
      </w:r>
      <w:proofErr w:type="spellEnd"/>
      <w:r w:rsidRPr="00CC3347">
        <w:rPr>
          <w:szCs w:val="28"/>
        </w:rPr>
        <w:t xml:space="preserve">                           Северного района Новосибирской </w:t>
      </w:r>
    </w:p>
    <w:p w:rsidR="00666EA3" w:rsidRPr="00CC3347" w:rsidRDefault="00666EA3" w:rsidP="00666EA3">
      <w:pPr>
        <w:rPr>
          <w:szCs w:val="28"/>
        </w:rPr>
      </w:pPr>
      <w:r w:rsidRPr="00CC3347">
        <w:rPr>
          <w:szCs w:val="28"/>
        </w:rPr>
        <w:t xml:space="preserve">                                                                                             </w:t>
      </w:r>
      <w:proofErr w:type="spellStart"/>
      <w:r w:rsidRPr="00CC3347">
        <w:rPr>
          <w:szCs w:val="28"/>
        </w:rPr>
        <w:t>области________Л.А.Крамская</w:t>
      </w:r>
      <w:proofErr w:type="spellEnd"/>
    </w:p>
    <w:p w:rsidR="00666EA3" w:rsidRPr="00CC3347" w:rsidRDefault="00666EA3" w:rsidP="00666EA3">
      <w:pPr>
        <w:rPr>
          <w:szCs w:val="28"/>
        </w:rPr>
      </w:pPr>
    </w:p>
    <w:p w:rsidR="00666EA3" w:rsidRPr="00CC3347" w:rsidRDefault="00666EA3" w:rsidP="00666EA3">
      <w:pPr>
        <w:rPr>
          <w:szCs w:val="28"/>
        </w:rPr>
      </w:pPr>
    </w:p>
    <w:p w:rsidR="00666EA3" w:rsidRPr="00CC3347" w:rsidRDefault="00666EA3" w:rsidP="00666EA3">
      <w:pPr>
        <w:rPr>
          <w:sz w:val="28"/>
          <w:szCs w:val="28"/>
        </w:rPr>
      </w:pPr>
    </w:p>
    <w:p w:rsidR="00666EA3" w:rsidRPr="00CC3347" w:rsidRDefault="00666EA3" w:rsidP="00666EA3">
      <w:pPr>
        <w:rPr>
          <w:sz w:val="28"/>
          <w:szCs w:val="28"/>
        </w:rPr>
      </w:pPr>
    </w:p>
    <w:p w:rsidR="00666EA3" w:rsidRPr="00CC3347" w:rsidRDefault="00666EA3" w:rsidP="00666EA3">
      <w:pPr>
        <w:rPr>
          <w:sz w:val="28"/>
          <w:szCs w:val="28"/>
        </w:rPr>
      </w:pPr>
    </w:p>
    <w:p w:rsidR="00666EA3" w:rsidRPr="00CC3347" w:rsidRDefault="00666EA3" w:rsidP="00666EA3">
      <w:pPr>
        <w:rPr>
          <w:sz w:val="28"/>
          <w:szCs w:val="28"/>
        </w:rPr>
      </w:pPr>
    </w:p>
    <w:p w:rsidR="00666EA3" w:rsidRPr="00CC3347" w:rsidRDefault="00666EA3" w:rsidP="00666EA3">
      <w:pPr>
        <w:rPr>
          <w:sz w:val="28"/>
          <w:szCs w:val="28"/>
        </w:rPr>
      </w:pPr>
    </w:p>
    <w:p w:rsidR="00666EA3" w:rsidRPr="00CC3347"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D026BA" w:rsidRDefault="00D026BA"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rPr>
          <w:sz w:val="28"/>
          <w:szCs w:val="28"/>
        </w:rPr>
      </w:pPr>
    </w:p>
    <w:p w:rsidR="00666EA3" w:rsidRDefault="00666EA3" w:rsidP="00666EA3">
      <w:pPr>
        <w:jc w:val="right"/>
        <w:rPr>
          <w:sz w:val="28"/>
          <w:szCs w:val="28"/>
        </w:rPr>
      </w:pPr>
      <w:r>
        <w:rPr>
          <w:sz w:val="28"/>
          <w:szCs w:val="28"/>
        </w:rPr>
        <w:t xml:space="preserve">УТВЕРЖДЕНО </w:t>
      </w:r>
    </w:p>
    <w:p w:rsidR="00666EA3" w:rsidRDefault="00666EA3" w:rsidP="00666EA3">
      <w:pPr>
        <w:shd w:val="clear" w:color="auto" w:fill="FFFFFF"/>
        <w:jc w:val="right"/>
        <w:rPr>
          <w:sz w:val="28"/>
        </w:rPr>
      </w:pPr>
      <w:r>
        <w:rPr>
          <w:sz w:val="28"/>
        </w:rPr>
        <w:lastRenderedPageBreak/>
        <w:t xml:space="preserve">решением  Совета Депутатов </w:t>
      </w:r>
    </w:p>
    <w:p w:rsidR="00666EA3" w:rsidRDefault="00666EA3" w:rsidP="00666EA3">
      <w:pPr>
        <w:shd w:val="clear" w:color="auto" w:fill="FFFFFF"/>
        <w:jc w:val="right"/>
        <w:rPr>
          <w:sz w:val="28"/>
        </w:rPr>
      </w:pPr>
      <w:r>
        <w:rPr>
          <w:sz w:val="28"/>
        </w:rPr>
        <w:t>Останинского  сельсовета  Северного</w:t>
      </w:r>
    </w:p>
    <w:p w:rsidR="00666EA3" w:rsidRDefault="00666EA3" w:rsidP="00666EA3">
      <w:pPr>
        <w:shd w:val="clear" w:color="auto" w:fill="FFFFFF"/>
        <w:jc w:val="right"/>
        <w:rPr>
          <w:sz w:val="28"/>
        </w:rPr>
      </w:pPr>
      <w:r>
        <w:rPr>
          <w:sz w:val="28"/>
        </w:rPr>
        <w:t>района  Новосибирской области  от 30.03.2017№2</w:t>
      </w:r>
    </w:p>
    <w:p w:rsidR="00666EA3" w:rsidRDefault="00666EA3" w:rsidP="00666EA3">
      <w:pPr>
        <w:shd w:val="clear" w:color="auto" w:fill="FFFFFF"/>
        <w:jc w:val="right"/>
      </w:pPr>
    </w:p>
    <w:p w:rsidR="00666EA3" w:rsidRDefault="00666EA3" w:rsidP="00666EA3">
      <w:pPr>
        <w:shd w:val="clear" w:color="auto" w:fill="FFFFFF"/>
        <w:jc w:val="right"/>
      </w:pPr>
    </w:p>
    <w:p w:rsidR="00666EA3" w:rsidRDefault="00666EA3" w:rsidP="00666EA3">
      <w:pPr>
        <w:shd w:val="clear" w:color="auto" w:fill="FFFFFF"/>
        <w:jc w:val="center"/>
        <w:rPr>
          <w:b/>
          <w:sz w:val="28"/>
        </w:rPr>
      </w:pPr>
      <w:r>
        <w:rPr>
          <w:b/>
          <w:sz w:val="28"/>
        </w:rPr>
        <w:t xml:space="preserve">Положение </w:t>
      </w:r>
    </w:p>
    <w:p w:rsidR="00666EA3" w:rsidRDefault="00666EA3" w:rsidP="00666EA3">
      <w:pPr>
        <w:shd w:val="clear" w:color="auto" w:fill="FFFFFF"/>
        <w:jc w:val="center"/>
        <w:rPr>
          <w:b/>
          <w:sz w:val="28"/>
        </w:rPr>
      </w:pPr>
      <w:r>
        <w:rPr>
          <w:b/>
          <w:sz w:val="28"/>
        </w:rPr>
        <w:t>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666EA3" w:rsidRDefault="00666EA3" w:rsidP="00666EA3">
      <w:pPr>
        <w:shd w:val="clear" w:color="auto" w:fill="FFFFFF"/>
        <w:jc w:val="center"/>
        <w:rPr>
          <w:b/>
          <w:sz w:val="28"/>
        </w:rPr>
      </w:pPr>
      <w:r>
        <w:rPr>
          <w:b/>
          <w:sz w:val="28"/>
        </w:rPr>
        <w:t>1. Общие положения</w:t>
      </w:r>
    </w:p>
    <w:p w:rsidR="00666EA3" w:rsidRDefault="00666EA3" w:rsidP="00666EA3">
      <w:pPr>
        <w:shd w:val="clear" w:color="auto" w:fill="FFFFFF"/>
        <w:jc w:val="both"/>
        <w:rPr>
          <w:sz w:val="28"/>
        </w:rPr>
      </w:pPr>
      <w:r>
        <w:rPr>
          <w:sz w:val="28"/>
        </w:rPr>
        <w:tab/>
        <w:t>Настоящее   Положение  разработано  в соответствии   с Федеральным законом Российской федерации от 02.03.2007 №25-ФЗ</w:t>
      </w:r>
      <w:r>
        <w:rPr>
          <w:b/>
          <w:sz w:val="28"/>
        </w:rPr>
        <w:t xml:space="preserve">  « </w:t>
      </w:r>
      <w:r w:rsidRPr="009F391E">
        <w:rPr>
          <w:sz w:val="28"/>
        </w:rPr>
        <w:t>О муниципальной службе</w:t>
      </w:r>
      <w:r>
        <w:rPr>
          <w:sz w:val="28"/>
        </w:rPr>
        <w:t xml:space="preserve"> в Российской   Федерации», законом Новосибирской области  от 30.10.2007 г №157- </w:t>
      </w:r>
      <w:proofErr w:type="gramStart"/>
      <w:r>
        <w:rPr>
          <w:sz w:val="28"/>
        </w:rPr>
        <w:t>ОЗ</w:t>
      </w:r>
      <w:proofErr w:type="gramEnd"/>
      <w:r>
        <w:rPr>
          <w:sz w:val="28"/>
        </w:rPr>
        <w:t xml:space="preserve"> «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666EA3" w:rsidRDefault="00666EA3" w:rsidP="00666EA3">
      <w:pPr>
        <w:shd w:val="clear" w:color="auto" w:fill="FFFFFF"/>
        <w:jc w:val="center"/>
        <w:rPr>
          <w:b/>
          <w:sz w:val="28"/>
        </w:rPr>
      </w:pPr>
      <w:r>
        <w:rPr>
          <w:b/>
          <w:sz w:val="28"/>
        </w:rPr>
        <w:t>2. оплата труда лица, замещающего  муниципальную должность, действующего  на постоянной основе</w:t>
      </w:r>
    </w:p>
    <w:p w:rsidR="00666EA3" w:rsidRDefault="00666EA3" w:rsidP="00666EA3">
      <w:pPr>
        <w:shd w:val="clear" w:color="auto" w:fill="FFFFFF"/>
        <w:jc w:val="both"/>
        <w:rPr>
          <w:sz w:val="28"/>
        </w:rPr>
      </w:pPr>
      <w:r>
        <w:rPr>
          <w:b/>
          <w:sz w:val="28"/>
        </w:rPr>
        <w:tab/>
      </w:r>
      <w:r>
        <w:rPr>
          <w:sz w:val="28"/>
        </w:rPr>
        <w:t>1.  Оплата труда лица, замещающего муниципальную должность, действующего на постоянной основе  ( Глава Останинского  сельсовета Северного  района новосибирской области) состоит из месячного  денежного содержания (вознаграждения) ( далее - денежное  вознаграждение), а также  из ежемесячных  и иных дополнительных выплат ( дале</w:t>
      </w:r>
      <w:proofErr w:type="gramStart"/>
      <w:r>
        <w:rPr>
          <w:sz w:val="28"/>
        </w:rPr>
        <w:t>е-</w:t>
      </w:r>
      <w:proofErr w:type="gramEnd"/>
      <w:r>
        <w:rPr>
          <w:sz w:val="28"/>
        </w:rPr>
        <w:t xml:space="preserve"> дополнительные выплаты).</w:t>
      </w:r>
    </w:p>
    <w:p w:rsidR="00666EA3" w:rsidRDefault="00666EA3" w:rsidP="00666EA3">
      <w:pPr>
        <w:shd w:val="clear" w:color="auto" w:fill="FFFFFF"/>
        <w:jc w:val="both"/>
        <w:rPr>
          <w:sz w:val="28"/>
        </w:rPr>
      </w:pPr>
      <w:r>
        <w:rPr>
          <w:sz w:val="28"/>
        </w:rPr>
        <w:tab/>
        <w:t xml:space="preserve">2. Размер ежемесячного  денежного содержания </w:t>
      </w:r>
      <w:proofErr w:type="gramStart"/>
      <w:r>
        <w:rPr>
          <w:sz w:val="28"/>
        </w:rPr>
        <w:t xml:space="preserve">( </w:t>
      </w:r>
      <w:proofErr w:type="gramEnd"/>
      <w:r>
        <w:rPr>
          <w:sz w:val="28"/>
        </w:rPr>
        <w:t>вознагрождения0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 .</w:t>
      </w:r>
    </w:p>
    <w:p w:rsidR="00666EA3" w:rsidRDefault="00666EA3" w:rsidP="00666EA3">
      <w:pPr>
        <w:shd w:val="clear" w:color="auto" w:fill="FFFFFF"/>
        <w:jc w:val="both"/>
        <w:rPr>
          <w:sz w:val="28"/>
        </w:rPr>
      </w:pPr>
      <w:r>
        <w:rPr>
          <w:sz w:val="28"/>
        </w:rPr>
        <w:tab/>
        <w:t>3. Лицу, замещающему муниципальную должность, действующему на постоянной  основе устанавливаются следующие дополнительные выплаты:</w:t>
      </w:r>
    </w:p>
    <w:p w:rsidR="00666EA3" w:rsidRDefault="00666EA3" w:rsidP="00666EA3">
      <w:pPr>
        <w:shd w:val="clear" w:color="auto" w:fill="FFFFFF"/>
        <w:jc w:val="both"/>
        <w:rPr>
          <w:sz w:val="28"/>
        </w:rPr>
      </w:pPr>
      <w:r>
        <w:rPr>
          <w:sz w:val="28"/>
        </w:rPr>
        <w:tab/>
        <w:t xml:space="preserve">- ежемесячное денежное поощрение  в размере 1,37 месячного  денежного  содержания </w:t>
      </w:r>
      <w:proofErr w:type="gramStart"/>
      <w:r>
        <w:rPr>
          <w:sz w:val="28"/>
        </w:rPr>
        <w:t xml:space="preserve">( </w:t>
      </w:r>
      <w:proofErr w:type="gramEnd"/>
      <w:r>
        <w:rPr>
          <w:sz w:val="28"/>
        </w:rPr>
        <w:t>вознаграждения);</w:t>
      </w:r>
    </w:p>
    <w:p w:rsidR="00666EA3" w:rsidRDefault="00666EA3" w:rsidP="00666EA3">
      <w:pPr>
        <w:shd w:val="clear" w:color="auto" w:fill="FFFFFF"/>
        <w:jc w:val="both"/>
        <w:rPr>
          <w:sz w:val="28"/>
        </w:rPr>
      </w:pPr>
      <w:r>
        <w:rPr>
          <w:sz w:val="28"/>
        </w:rPr>
        <w:tab/>
        <w:t xml:space="preserve">-  единовременная выплата  при предоставлении  ежегодного  оплачиваемого отпуска в размере двух  месячных денежных содержаний </w:t>
      </w:r>
      <w:proofErr w:type="gramStart"/>
      <w:r>
        <w:rPr>
          <w:sz w:val="28"/>
        </w:rPr>
        <w:t xml:space="preserve">( </w:t>
      </w:r>
      <w:proofErr w:type="gramEnd"/>
      <w:r>
        <w:rPr>
          <w:sz w:val="28"/>
        </w:rPr>
        <w:t>вознаграждений).</w:t>
      </w:r>
    </w:p>
    <w:p w:rsidR="00666EA3" w:rsidRDefault="00666EA3" w:rsidP="00666EA3">
      <w:pPr>
        <w:shd w:val="clear" w:color="auto" w:fill="FFFFFF"/>
        <w:jc w:val="both"/>
        <w:rPr>
          <w:sz w:val="28"/>
        </w:rPr>
      </w:pPr>
      <w:r>
        <w:rPr>
          <w:sz w:val="28"/>
        </w:rPr>
        <w:tab/>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666EA3" w:rsidRDefault="00666EA3" w:rsidP="00666EA3">
      <w:pPr>
        <w:shd w:val="clear" w:color="auto" w:fill="FFFFFF"/>
        <w:jc w:val="both"/>
        <w:rPr>
          <w:sz w:val="28"/>
        </w:rPr>
      </w:pPr>
      <w:r>
        <w:rPr>
          <w:sz w:val="28"/>
        </w:rPr>
        <w:tab/>
        <w:t xml:space="preserve">4. 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Останинского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w:t>
      </w:r>
      <w:r>
        <w:rPr>
          <w:sz w:val="28"/>
        </w:rPr>
        <w:lastRenderedPageBreak/>
        <w:t>замещающего муниципальную должность</w:t>
      </w:r>
      <w:proofErr w:type="gramStart"/>
      <w:r>
        <w:rPr>
          <w:sz w:val="28"/>
        </w:rPr>
        <w:t xml:space="preserve"> ,</w:t>
      </w:r>
      <w:proofErr w:type="gramEnd"/>
      <w:r>
        <w:rPr>
          <w:sz w:val="28"/>
        </w:rPr>
        <w:t xml:space="preserve"> действующего на постоянной основе  на основании  его личного  заявления  в местную администрацию  Останинского  сельсовета Северного района Новосибирской  области ( далее - местная администрация)</w:t>
      </w:r>
      <w:proofErr w:type="gramStart"/>
      <w:r>
        <w:rPr>
          <w:sz w:val="28"/>
        </w:rPr>
        <w:t>.Р</w:t>
      </w:r>
      <w:proofErr w:type="gramEnd"/>
      <w:r>
        <w:rPr>
          <w:sz w:val="28"/>
        </w:rPr>
        <w:t>ешение о выплате указанной материальной  помощи  оформляется  распоряжением местной администрации.</w:t>
      </w:r>
    </w:p>
    <w:p w:rsidR="00666EA3" w:rsidRDefault="00666EA3" w:rsidP="00666EA3">
      <w:pPr>
        <w:shd w:val="clear" w:color="auto" w:fill="FFFFFF"/>
        <w:jc w:val="both"/>
        <w:rPr>
          <w:sz w:val="28"/>
        </w:rPr>
      </w:pPr>
      <w:r>
        <w:rPr>
          <w:sz w:val="28"/>
        </w:rPr>
        <w:tab/>
        <w:t>5. В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исполнение плана  ( программы)  социально-экономического  развития муниципального образования</w:t>
      </w:r>
      <w:proofErr w:type="gramStart"/>
      <w:r>
        <w:rPr>
          <w:sz w:val="28"/>
        </w:rPr>
        <w:t xml:space="preserve"> ,</w:t>
      </w:r>
      <w:proofErr w:type="gramEnd"/>
      <w:r>
        <w:rPr>
          <w:sz w:val="28"/>
        </w:rPr>
        <w:t xml:space="preserve"> по решению Совета депутатов может быть  выплачена премия  в пределах установленного  фонда  оплаты его труда. Решение о выплате  указанной премии лицу, замещающему муниципальную должность</w:t>
      </w:r>
      <w:proofErr w:type="gramStart"/>
      <w:r>
        <w:rPr>
          <w:sz w:val="28"/>
        </w:rPr>
        <w:t xml:space="preserve"> ,</w:t>
      </w:r>
      <w:proofErr w:type="gramEnd"/>
      <w:r>
        <w:rPr>
          <w:sz w:val="28"/>
        </w:rPr>
        <w:t xml:space="preserve"> действующему  на постоянной основе    оформляется соответственно распоряжением местной администрации.</w:t>
      </w:r>
    </w:p>
    <w:p w:rsidR="00666EA3" w:rsidRDefault="00666EA3" w:rsidP="00666EA3">
      <w:pPr>
        <w:shd w:val="clear" w:color="auto" w:fill="FFFFFF"/>
        <w:jc w:val="both"/>
        <w:rPr>
          <w:sz w:val="28"/>
        </w:rPr>
      </w:pPr>
      <w:r>
        <w:rPr>
          <w:sz w:val="28"/>
        </w:rPr>
        <w:tab/>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666EA3" w:rsidRDefault="00666EA3" w:rsidP="00666EA3">
      <w:pPr>
        <w:shd w:val="clear" w:color="auto" w:fill="FFFFFF"/>
        <w:jc w:val="both"/>
        <w:rPr>
          <w:sz w:val="28"/>
        </w:rPr>
      </w:pPr>
      <w:r>
        <w:rPr>
          <w:sz w:val="28"/>
        </w:rPr>
        <w:tab/>
        <w:t>7. Увеличени</w:t>
      </w:r>
      <w:proofErr w:type="gramStart"/>
      <w:r>
        <w:rPr>
          <w:sz w:val="28"/>
        </w:rPr>
        <w:t>е(</w:t>
      </w:r>
      <w:proofErr w:type="gramEnd"/>
      <w:r>
        <w:rPr>
          <w:sz w:val="28"/>
        </w:rPr>
        <w:t xml:space="preserve"> индексация) месячного  денежного   содержания  (вознаграждение) лицу, замещающему муниципальную должность, действующему  на постоянной основе производится  при увеличении ( индексации) окладов денежного  содержания  государственных  гражданских служащих  Новосибирской области. При увеличении (индексации) денежного  содержания </w:t>
      </w:r>
      <w:proofErr w:type="gramStart"/>
      <w:r>
        <w:rPr>
          <w:sz w:val="28"/>
        </w:rPr>
        <w:t xml:space="preserve">( </w:t>
      </w:r>
      <w:proofErr w:type="gramEnd"/>
      <w:r>
        <w:rPr>
          <w:sz w:val="28"/>
        </w:rPr>
        <w:t>вознаграждения) его размер  округляется до целого рубля в сторону увеличения.</w:t>
      </w:r>
    </w:p>
    <w:p w:rsidR="00666EA3" w:rsidRDefault="00666EA3" w:rsidP="00666EA3">
      <w:pPr>
        <w:shd w:val="clear" w:color="auto" w:fill="FFFFFF"/>
        <w:jc w:val="center"/>
        <w:rPr>
          <w:b/>
          <w:sz w:val="28"/>
        </w:rPr>
      </w:pPr>
      <w:r>
        <w:rPr>
          <w:b/>
          <w:sz w:val="28"/>
        </w:rPr>
        <w:t>3. Оплата труда  муниципальных служащих Останинского  сельсовета  Северного  района Новосибирской области</w:t>
      </w:r>
    </w:p>
    <w:p w:rsidR="00666EA3" w:rsidRDefault="00666EA3" w:rsidP="00666EA3">
      <w:pPr>
        <w:shd w:val="clear" w:color="auto" w:fill="FFFFFF"/>
        <w:jc w:val="both"/>
        <w:rPr>
          <w:sz w:val="28"/>
        </w:rPr>
      </w:pPr>
      <w:r>
        <w:rPr>
          <w:b/>
          <w:sz w:val="28"/>
        </w:rPr>
        <w:tab/>
      </w:r>
      <w:r>
        <w:rPr>
          <w:sz w:val="28"/>
        </w:rPr>
        <w:t xml:space="preserve">1. Оплата труда муниципальных служащих  Останинского  сельсовета Северного  района Новосибирской области </w:t>
      </w:r>
      <w:proofErr w:type="gramStart"/>
      <w:r>
        <w:rPr>
          <w:sz w:val="28"/>
        </w:rPr>
        <w:t xml:space="preserve">( </w:t>
      </w:r>
      <w:proofErr w:type="gramEnd"/>
      <w:r>
        <w:rPr>
          <w:sz w:val="28"/>
        </w:rPr>
        <w:t>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 далее  должностной оклад, ДО), а также  из ежемесячных иных  и иных дополнительных  выплат ( далее дополнительные выплаты).</w:t>
      </w:r>
    </w:p>
    <w:p w:rsidR="00666EA3" w:rsidRDefault="00666EA3" w:rsidP="00666EA3">
      <w:pPr>
        <w:shd w:val="clear" w:color="auto" w:fill="FFFFFF"/>
        <w:jc w:val="both"/>
        <w:rPr>
          <w:sz w:val="28"/>
        </w:rPr>
      </w:pPr>
      <w:r>
        <w:rPr>
          <w:sz w:val="28"/>
        </w:rPr>
        <w:tab/>
        <w:t>2.  Размеры должностных   окладов муниципальных служащих устанавливаются  кратными размеру должностного  оклада по должности государственной муниципальной службы Новосибирской области « специалист» исходя из коэффициентов кратности:</w:t>
      </w:r>
    </w:p>
    <w:tbl>
      <w:tblPr>
        <w:tblStyle w:val="a9"/>
        <w:tblW w:w="0" w:type="auto"/>
        <w:tblInd w:w="1089" w:type="dxa"/>
        <w:tblLook w:val="04A0"/>
      </w:tblPr>
      <w:tblGrid>
        <w:gridCol w:w="4785"/>
        <w:gridCol w:w="2694"/>
      </w:tblGrid>
      <w:tr w:rsidR="00666EA3" w:rsidTr="00B128FB">
        <w:tc>
          <w:tcPr>
            <w:tcW w:w="4785" w:type="dxa"/>
          </w:tcPr>
          <w:p w:rsidR="00666EA3" w:rsidRDefault="00666EA3" w:rsidP="00B128FB">
            <w:pPr>
              <w:jc w:val="center"/>
              <w:rPr>
                <w:sz w:val="28"/>
              </w:rPr>
            </w:pPr>
            <w:r>
              <w:rPr>
                <w:sz w:val="28"/>
              </w:rPr>
              <w:t>Наименование  должности муниципальной службы</w:t>
            </w:r>
          </w:p>
        </w:tc>
        <w:tc>
          <w:tcPr>
            <w:tcW w:w="2694" w:type="dxa"/>
          </w:tcPr>
          <w:p w:rsidR="00666EA3" w:rsidRDefault="00666EA3" w:rsidP="00B128FB">
            <w:pPr>
              <w:jc w:val="center"/>
              <w:rPr>
                <w:sz w:val="28"/>
              </w:rPr>
            </w:pPr>
            <w:r>
              <w:rPr>
                <w:sz w:val="28"/>
              </w:rPr>
              <w:t xml:space="preserve">Коэффициент кратности </w:t>
            </w:r>
          </w:p>
        </w:tc>
      </w:tr>
      <w:tr w:rsidR="00666EA3" w:rsidTr="00B128FB">
        <w:tc>
          <w:tcPr>
            <w:tcW w:w="4785" w:type="dxa"/>
          </w:tcPr>
          <w:p w:rsidR="00666EA3" w:rsidRDefault="00666EA3" w:rsidP="00B128FB">
            <w:pPr>
              <w:jc w:val="center"/>
              <w:rPr>
                <w:sz w:val="28"/>
              </w:rPr>
            </w:pPr>
            <w:r>
              <w:rPr>
                <w:sz w:val="28"/>
              </w:rPr>
              <w:t>Специалист 1-го разряда</w:t>
            </w:r>
          </w:p>
        </w:tc>
        <w:tc>
          <w:tcPr>
            <w:tcW w:w="2694" w:type="dxa"/>
          </w:tcPr>
          <w:p w:rsidR="00666EA3" w:rsidRDefault="00666EA3" w:rsidP="00B128FB">
            <w:pPr>
              <w:jc w:val="center"/>
              <w:rPr>
                <w:sz w:val="28"/>
              </w:rPr>
            </w:pPr>
            <w:r>
              <w:rPr>
                <w:sz w:val="28"/>
              </w:rPr>
              <w:t>1,26</w:t>
            </w:r>
          </w:p>
        </w:tc>
      </w:tr>
      <w:tr w:rsidR="00666EA3" w:rsidTr="00B128FB">
        <w:tc>
          <w:tcPr>
            <w:tcW w:w="4785" w:type="dxa"/>
          </w:tcPr>
          <w:p w:rsidR="00666EA3" w:rsidRDefault="00666EA3" w:rsidP="00B128FB">
            <w:pPr>
              <w:jc w:val="center"/>
              <w:rPr>
                <w:sz w:val="28"/>
              </w:rPr>
            </w:pPr>
            <w:r>
              <w:rPr>
                <w:sz w:val="28"/>
              </w:rPr>
              <w:t xml:space="preserve">Специалист 2-го разряда </w:t>
            </w:r>
          </w:p>
        </w:tc>
        <w:tc>
          <w:tcPr>
            <w:tcW w:w="2694" w:type="dxa"/>
          </w:tcPr>
          <w:p w:rsidR="00666EA3" w:rsidRDefault="00666EA3" w:rsidP="00B128FB">
            <w:pPr>
              <w:jc w:val="center"/>
              <w:rPr>
                <w:sz w:val="28"/>
              </w:rPr>
            </w:pPr>
            <w:r>
              <w:rPr>
                <w:sz w:val="28"/>
              </w:rPr>
              <w:t>1,13</w:t>
            </w:r>
          </w:p>
        </w:tc>
      </w:tr>
    </w:tbl>
    <w:p w:rsidR="00666EA3" w:rsidRPr="00C04186" w:rsidRDefault="00666EA3" w:rsidP="00666EA3">
      <w:pPr>
        <w:shd w:val="clear" w:color="auto" w:fill="FFFFFF"/>
        <w:jc w:val="center"/>
        <w:rPr>
          <w:sz w:val="28"/>
        </w:rPr>
      </w:pPr>
    </w:p>
    <w:p w:rsidR="00666EA3" w:rsidRDefault="00666EA3" w:rsidP="00666EA3">
      <w:pPr>
        <w:shd w:val="clear" w:color="auto" w:fill="FFFFFF"/>
        <w:jc w:val="both"/>
        <w:rPr>
          <w:sz w:val="28"/>
        </w:rPr>
      </w:pPr>
      <w:r>
        <w:rPr>
          <w:sz w:val="28"/>
        </w:rPr>
        <w:t xml:space="preserve"> </w:t>
      </w:r>
      <w:r>
        <w:rPr>
          <w:sz w:val="28"/>
        </w:rPr>
        <w:tab/>
        <w:t>3. к дополнительным выплатам  относятся</w:t>
      </w:r>
      <w:proofErr w:type="gramStart"/>
      <w:r>
        <w:rPr>
          <w:sz w:val="28"/>
        </w:rPr>
        <w:t>6</w:t>
      </w:r>
      <w:proofErr w:type="gramEnd"/>
    </w:p>
    <w:p w:rsidR="00666EA3" w:rsidRDefault="00666EA3" w:rsidP="00666EA3">
      <w:pPr>
        <w:shd w:val="clear" w:color="auto" w:fill="FFFFFF"/>
        <w:jc w:val="both"/>
        <w:rPr>
          <w:sz w:val="28"/>
        </w:rPr>
      </w:pPr>
      <w:r>
        <w:rPr>
          <w:sz w:val="28"/>
        </w:rPr>
        <w:tab/>
        <w:t>-  ежемесячная  надбавка к должностному окладу за выслугу лет на муниципальной службе;</w:t>
      </w:r>
    </w:p>
    <w:p w:rsidR="00666EA3" w:rsidRDefault="00666EA3" w:rsidP="00666EA3">
      <w:pPr>
        <w:shd w:val="clear" w:color="auto" w:fill="FFFFFF"/>
        <w:jc w:val="both"/>
        <w:rPr>
          <w:sz w:val="28"/>
        </w:rPr>
      </w:pPr>
      <w:r>
        <w:rPr>
          <w:sz w:val="28"/>
        </w:rPr>
        <w:tab/>
        <w:t>- ежемесячная надбавка к должностному окладу за особые условия муниципальной  службы;</w:t>
      </w:r>
    </w:p>
    <w:p w:rsidR="00666EA3" w:rsidRDefault="00666EA3" w:rsidP="00666EA3">
      <w:pPr>
        <w:shd w:val="clear" w:color="auto" w:fill="FFFFFF"/>
        <w:jc w:val="both"/>
        <w:rPr>
          <w:sz w:val="28"/>
        </w:rPr>
      </w:pPr>
      <w:r>
        <w:rPr>
          <w:sz w:val="28"/>
        </w:rPr>
        <w:tab/>
        <w:t>- премии  за выполнение особо важных  и сложных заданий;</w:t>
      </w:r>
    </w:p>
    <w:p w:rsidR="00666EA3" w:rsidRDefault="00666EA3" w:rsidP="00666EA3">
      <w:pPr>
        <w:shd w:val="clear" w:color="auto" w:fill="FFFFFF"/>
        <w:ind w:firstLine="708"/>
        <w:jc w:val="both"/>
        <w:rPr>
          <w:sz w:val="28"/>
        </w:rPr>
      </w:pPr>
      <w:r>
        <w:rPr>
          <w:sz w:val="28"/>
        </w:rPr>
        <w:t>-</w:t>
      </w:r>
      <w:r>
        <w:rPr>
          <w:sz w:val="28"/>
        </w:rPr>
        <w:tab/>
        <w:t xml:space="preserve"> ежемесячное  денежное поощрение;</w:t>
      </w:r>
    </w:p>
    <w:p w:rsidR="00666EA3" w:rsidRDefault="00666EA3" w:rsidP="00666EA3">
      <w:pPr>
        <w:shd w:val="clear" w:color="auto" w:fill="FFFFFF"/>
        <w:ind w:firstLine="708"/>
        <w:jc w:val="both"/>
        <w:rPr>
          <w:sz w:val="28"/>
        </w:rPr>
      </w:pPr>
      <w:r>
        <w:rPr>
          <w:sz w:val="28"/>
        </w:rPr>
        <w:t>-  ежемесячная  надбавка к должностному окладу на классный чин;</w:t>
      </w:r>
    </w:p>
    <w:p w:rsidR="00666EA3" w:rsidRDefault="00666EA3" w:rsidP="00666EA3">
      <w:pPr>
        <w:shd w:val="clear" w:color="auto" w:fill="FFFFFF"/>
        <w:ind w:firstLine="708"/>
        <w:jc w:val="both"/>
        <w:rPr>
          <w:sz w:val="28"/>
        </w:rPr>
      </w:pPr>
      <w:r>
        <w:rPr>
          <w:sz w:val="28"/>
        </w:rPr>
        <w:lastRenderedPageBreak/>
        <w:t>- материальная помощь.</w:t>
      </w:r>
    </w:p>
    <w:p w:rsidR="00666EA3" w:rsidRDefault="00666EA3" w:rsidP="00666EA3">
      <w:pPr>
        <w:shd w:val="clear" w:color="auto" w:fill="FFFFFF"/>
        <w:ind w:firstLine="708"/>
        <w:jc w:val="both"/>
        <w:rPr>
          <w:sz w:val="28"/>
        </w:rPr>
      </w:pPr>
      <w:r>
        <w:rPr>
          <w:sz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tbl>
      <w:tblPr>
        <w:tblStyle w:val="a9"/>
        <w:tblW w:w="0" w:type="auto"/>
        <w:tblInd w:w="959" w:type="dxa"/>
        <w:tblLook w:val="04A0"/>
      </w:tblPr>
      <w:tblGrid>
        <w:gridCol w:w="3826"/>
        <w:gridCol w:w="3828"/>
      </w:tblGrid>
      <w:tr w:rsidR="00666EA3" w:rsidTr="00B128FB">
        <w:tc>
          <w:tcPr>
            <w:tcW w:w="3826" w:type="dxa"/>
          </w:tcPr>
          <w:p w:rsidR="00666EA3" w:rsidRDefault="00666EA3" w:rsidP="00B128FB">
            <w:pPr>
              <w:jc w:val="both"/>
              <w:rPr>
                <w:sz w:val="28"/>
              </w:rPr>
            </w:pPr>
            <w:r>
              <w:rPr>
                <w:sz w:val="28"/>
              </w:rPr>
              <w:t>Стаж  муниципальной службы</w:t>
            </w:r>
          </w:p>
        </w:tc>
        <w:tc>
          <w:tcPr>
            <w:tcW w:w="3828" w:type="dxa"/>
          </w:tcPr>
          <w:p w:rsidR="00666EA3" w:rsidRDefault="00666EA3" w:rsidP="00B128FB">
            <w:pPr>
              <w:jc w:val="both"/>
              <w:rPr>
                <w:sz w:val="28"/>
              </w:rPr>
            </w:pPr>
            <w:r>
              <w:rPr>
                <w:sz w:val="28"/>
              </w:rPr>
              <w:t>Размер ежемесячной надбавки к должностному окладу</w:t>
            </w:r>
          </w:p>
        </w:tc>
      </w:tr>
      <w:tr w:rsidR="00666EA3" w:rsidTr="00B128FB">
        <w:tc>
          <w:tcPr>
            <w:tcW w:w="3826" w:type="dxa"/>
          </w:tcPr>
          <w:p w:rsidR="00666EA3" w:rsidRDefault="00666EA3" w:rsidP="00B128FB">
            <w:pPr>
              <w:jc w:val="both"/>
              <w:rPr>
                <w:sz w:val="28"/>
              </w:rPr>
            </w:pPr>
            <w:r>
              <w:rPr>
                <w:sz w:val="28"/>
              </w:rPr>
              <w:t>От 1 до 5 лет</w:t>
            </w:r>
          </w:p>
        </w:tc>
        <w:tc>
          <w:tcPr>
            <w:tcW w:w="3828" w:type="dxa"/>
          </w:tcPr>
          <w:p w:rsidR="00666EA3" w:rsidRDefault="00666EA3" w:rsidP="00B128FB">
            <w:pPr>
              <w:jc w:val="center"/>
              <w:rPr>
                <w:sz w:val="28"/>
              </w:rPr>
            </w:pPr>
            <w:r>
              <w:rPr>
                <w:sz w:val="28"/>
              </w:rPr>
              <w:t>0,10 ДО</w:t>
            </w:r>
          </w:p>
        </w:tc>
      </w:tr>
      <w:tr w:rsidR="00666EA3" w:rsidTr="00B128FB">
        <w:tc>
          <w:tcPr>
            <w:tcW w:w="3826" w:type="dxa"/>
          </w:tcPr>
          <w:p w:rsidR="00666EA3" w:rsidRDefault="00666EA3" w:rsidP="00B128FB">
            <w:pPr>
              <w:jc w:val="both"/>
              <w:rPr>
                <w:sz w:val="28"/>
              </w:rPr>
            </w:pPr>
            <w:r>
              <w:rPr>
                <w:sz w:val="28"/>
              </w:rPr>
              <w:t>От 5 до 10лет</w:t>
            </w:r>
          </w:p>
        </w:tc>
        <w:tc>
          <w:tcPr>
            <w:tcW w:w="3828" w:type="dxa"/>
          </w:tcPr>
          <w:p w:rsidR="00666EA3" w:rsidRDefault="00666EA3" w:rsidP="00B128FB">
            <w:pPr>
              <w:jc w:val="center"/>
              <w:rPr>
                <w:sz w:val="28"/>
              </w:rPr>
            </w:pPr>
            <w:r>
              <w:rPr>
                <w:sz w:val="28"/>
              </w:rPr>
              <w:t>0,15ДО</w:t>
            </w:r>
          </w:p>
        </w:tc>
      </w:tr>
      <w:tr w:rsidR="00666EA3" w:rsidTr="00B128FB">
        <w:tc>
          <w:tcPr>
            <w:tcW w:w="3826" w:type="dxa"/>
          </w:tcPr>
          <w:p w:rsidR="00666EA3" w:rsidRDefault="00666EA3" w:rsidP="00B128FB">
            <w:pPr>
              <w:jc w:val="both"/>
              <w:rPr>
                <w:sz w:val="28"/>
              </w:rPr>
            </w:pPr>
            <w:r>
              <w:rPr>
                <w:sz w:val="28"/>
              </w:rPr>
              <w:t>От 10до 15 лет</w:t>
            </w:r>
          </w:p>
        </w:tc>
        <w:tc>
          <w:tcPr>
            <w:tcW w:w="3828" w:type="dxa"/>
          </w:tcPr>
          <w:p w:rsidR="00666EA3" w:rsidRDefault="00666EA3" w:rsidP="00B128FB">
            <w:pPr>
              <w:jc w:val="center"/>
              <w:rPr>
                <w:sz w:val="28"/>
              </w:rPr>
            </w:pPr>
            <w:r>
              <w:rPr>
                <w:sz w:val="28"/>
              </w:rPr>
              <w:t>0,20ДО</w:t>
            </w:r>
          </w:p>
        </w:tc>
      </w:tr>
      <w:tr w:rsidR="00666EA3" w:rsidTr="00B128FB">
        <w:tc>
          <w:tcPr>
            <w:tcW w:w="3826" w:type="dxa"/>
          </w:tcPr>
          <w:p w:rsidR="00666EA3" w:rsidRDefault="00666EA3" w:rsidP="00B128FB">
            <w:pPr>
              <w:jc w:val="both"/>
              <w:rPr>
                <w:sz w:val="28"/>
              </w:rPr>
            </w:pPr>
            <w:r>
              <w:rPr>
                <w:sz w:val="28"/>
              </w:rPr>
              <w:t>От 15 лет и выше</w:t>
            </w:r>
          </w:p>
        </w:tc>
        <w:tc>
          <w:tcPr>
            <w:tcW w:w="3828" w:type="dxa"/>
          </w:tcPr>
          <w:p w:rsidR="00666EA3" w:rsidRDefault="00666EA3" w:rsidP="00B128FB">
            <w:pPr>
              <w:jc w:val="center"/>
              <w:rPr>
                <w:sz w:val="28"/>
              </w:rPr>
            </w:pPr>
            <w:r>
              <w:rPr>
                <w:sz w:val="28"/>
              </w:rPr>
              <w:t>0,30ДО</w:t>
            </w:r>
          </w:p>
        </w:tc>
      </w:tr>
    </w:tbl>
    <w:p w:rsidR="00666EA3" w:rsidRDefault="00666EA3" w:rsidP="00666EA3">
      <w:pPr>
        <w:shd w:val="clear" w:color="auto" w:fill="FFFFFF"/>
        <w:ind w:firstLine="708"/>
        <w:jc w:val="both"/>
        <w:rPr>
          <w:sz w:val="28"/>
        </w:rPr>
      </w:pPr>
    </w:p>
    <w:p w:rsidR="00666EA3" w:rsidRDefault="00666EA3" w:rsidP="00666EA3">
      <w:pPr>
        <w:shd w:val="clear" w:color="auto" w:fill="FFFFFF"/>
        <w:ind w:firstLine="708"/>
        <w:rPr>
          <w:sz w:val="28"/>
        </w:rPr>
      </w:pPr>
      <w:r>
        <w:rPr>
          <w:sz w:val="28"/>
        </w:rPr>
        <w:t>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Останинского  сельсовета северного  района Новосибирской области</w:t>
      </w:r>
      <w:proofErr w:type="gramStart"/>
      <w:r>
        <w:rPr>
          <w:sz w:val="28"/>
        </w:rPr>
        <w:t xml:space="preserve"> .</w:t>
      </w:r>
      <w:proofErr w:type="gramEnd"/>
    </w:p>
    <w:p w:rsidR="00666EA3" w:rsidRDefault="00666EA3" w:rsidP="00666EA3">
      <w:pPr>
        <w:shd w:val="clear" w:color="auto" w:fill="FFFFFF"/>
        <w:ind w:firstLine="708"/>
        <w:rPr>
          <w:sz w:val="28"/>
        </w:rPr>
      </w:pPr>
      <w:r>
        <w:rPr>
          <w:sz w:val="28"/>
        </w:rPr>
        <w:t>5.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roofErr w:type="gramStart"/>
      <w:r>
        <w:rPr>
          <w:sz w:val="28"/>
        </w:rPr>
        <w:t xml:space="preserve"> :</w:t>
      </w:r>
      <w:proofErr w:type="gramEnd"/>
    </w:p>
    <w:tbl>
      <w:tblPr>
        <w:tblStyle w:val="a9"/>
        <w:tblW w:w="0" w:type="auto"/>
        <w:tblLook w:val="04A0"/>
      </w:tblPr>
      <w:tblGrid>
        <w:gridCol w:w="4785"/>
        <w:gridCol w:w="4786"/>
      </w:tblGrid>
      <w:tr w:rsidR="00666EA3" w:rsidTr="00B128FB">
        <w:tc>
          <w:tcPr>
            <w:tcW w:w="4785" w:type="dxa"/>
          </w:tcPr>
          <w:p w:rsidR="00666EA3" w:rsidRDefault="00666EA3" w:rsidP="00B128FB">
            <w:pPr>
              <w:rPr>
                <w:sz w:val="28"/>
              </w:rPr>
            </w:pPr>
            <w:r>
              <w:rPr>
                <w:sz w:val="28"/>
              </w:rPr>
              <w:t>Наименование группы  должностей  муниципальной службы</w:t>
            </w:r>
          </w:p>
        </w:tc>
        <w:tc>
          <w:tcPr>
            <w:tcW w:w="4786" w:type="dxa"/>
          </w:tcPr>
          <w:p w:rsidR="00666EA3" w:rsidRDefault="00666EA3" w:rsidP="00B128FB">
            <w:pPr>
              <w:rPr>
                <w:sz w:val="28"/>
              </w:rPr>
            </w:pPr>
            <w:r>
              <w:rPr>
                <w:sz w:val="28"/>
              </w:rPr>
              <w:t>Размер ежемесячной надбавки к должностному окладу</w:t>
            </w:r>
          </w:p>
        </w:tc>
      </w:tr>
      <w:tr w:rsidR="00666EA3" w:rsidTr="00B128FB">
        <w:tc>
          <w:tcPr>
            <w:tcW w:w="4785" w:type="dxa"/>
          </w:tcPr>
          <w:p w:rsidR="00666EA3" w:rsidRPr="003774F6" w:rsidRDefault="00666EA3" w:rsidP="00B128FB">
            <w:pPr>
              <w:jc w:val="center"/>
              <w:rPr>
                <w:b/>
                <w:sz w:val="28"/>
              </w:rPr>
            </w:pPr>
            <w:r w:rsidRPr="003774F6">
              <w:rPr>
                <w:b/>
                <w:sz w:val="28"/>
              </w:rPr>
              <w:t>Младшая должность</w:t>
            </w:r>
          </w:p>
        </w:tc>
        <w:tc>
          <w:tcPr>
            <w:tcW w:w="4786" w:type="dxa"/>
          </w:tcPr>
          <w:p w:rsidR="00666EA3" w:rsidRDefault="00666EA3" w:rsidP="00B128FB">
            <w:pPr>
              <w:jc w:val="center"/>
              <w:rPr>
                <w:sz w:val="28"/>
              </w:rPr>
            </w:pPr>
            <w:r>
              <w:rPr>
                <w:sz w:val="28"/>
              </w:rPr>
              <w:t>0,6ДО</w:t>
            </w:r>
          </w:p>
        </w:tc>
      </w:tr>
      <w:tr w:rsidR="00666EA3" w:rsidTr="00B128FB">
        <w:tc>
          <w:tcPr>
            <w:tcW w:w="4785" w:type="dxa"/>
          </w:tcPr>
          <w:p w:rsidR="00666EA3" w:rsidRDefault="00666EA3" w:rsidP="00B128FB">
            <w:pPr>
              <w:rPr>
                <w:sz w:val="28"/>
              </w:rPr>
            </w:pPr>
            <w:r>
              <w:rPr>
                <w:sz w:val="28"/>
              </w:rPr>
              <w:t>Специалист 1-го разряда</w:t>
            </w:r>
          </w:p>
        </w:tc>
        <w:tc>
          <w:tcPr>
            <w:tcW w:w="4786" w:type="dxa"/>
          </w:tcPr>
          <w:p w:rsidR="00666EA3" w:rsidRDefault="00666EA3" w:rsidP="00B128FB">
            <w:pPr>
              <w:jc w:val="center"/>
              <w:rPr>
                <w:sz w:val="28"/>
              </w:rPr>
            </w:pPr>
            <w:r>
              <w:rPr>
                <w:sz w:val="28"/>
              </w:rPr>
              <w:t>0,6ДО</w:t>
            </w:r>
          </w:p>
        </w:tc>
      </w:tr>
      <w:tr w:rsidR="00666EA3" w:rsidTr="00B128FB">
        <w:tc>
          <w:tcPr>
            <w:tcW w:w="4785" w:type="dxa"/>
          </w:tcPr>
          <w:p w:rsidR="00666EA3" w:rsidRDefault="00666EA3" w:rsidP="00B128FB">
            <w:pPr>
              <w:rPr>
                <w:sz w:val="28"/>
              </w:rPr>
            </w:pPr>
            <w:r>
              <w:rPr>
                <w:sz w:val="28"/>
              </w:rPr>
              <w:t>Специалист 2-го  разряда</w:t>
            </w:r>
          </w:p>
        </w:tc>
        <w:tc>
          <w:tcPr>
            <w:tcW w:w="4786" w:type="dxa"/>
          </w:tcPr>
          <w:p w:rsidR="00666EA3" w:rsidRDefault="00666EA3" w:rsidP="00B128FB">
            <w:pPr>
              <w:jc w:val="center"/>
              <w:rPr>
                <w:sz w:val="28"/>
              </w:rPr>
            </w:pPr>
            <w:r>
              <w:rPr>
                <w:sz w:val="28"/>
              </w:rPr>
              <w:t>0,6ДО</w:t>
            </w:r>
          </w:p>
        </w:tc>
      </w:tr>
    </w:tbl>
    <w:p w:rsidR="00666EA3" w:rsidRDefault="00666EA3" w:rsidP="00666EA3">
      <w:pPr>
        <w:shd w:val="clear" w:color="auto" w:fill="FFFFFF"/>
        <w:ind w:firstLine="708"/>
        <w:rPr>
          <w:sz w:val="28"/>
        </w:rPr>
      </w:pPr>
    </w:p>
    <w:p w:rsidR="00666EA3" w:rsidRDefault="00666EA3" w:rsidP="00666EA3">
      <w:pPr>
        <w:shd w:val="clear" w:color="auto" w:fill="FFFFFF"/>
        <w:ind w:firstLine="708"/>
        <w:jc w:val="both"/>
        <w:rPr>
          <w:sz w:val="28"/>
        </w:rPr>
      </w:pPr>
      <w:r>
        <w:rPr>
          <w:sz w:val="28"/>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ответственности и сложности его труда с учетом:</w:t>
      </w:r>
    </w:p>
    <w:p w:rsidR="00666EA3" w:rsidRDefault="00666EA3" w:rsidP="00666EA3">
      <w:pPr>
        <w:shd w:val="clear" w:color="auto" w:fill="FFFFFF"/>
        <w:ind w:firstLine="708"/>
        <w:jc w:val="both"/>
        <w:rPr>
          <w:sz w:val="28"/>
        </w:rPr>
      </w:pPr>
      <w:r>
        <w:rPr>
          <w:sz w:val="28"/>
        </w:rPr>
        <w:t>- профессионального уровня исполнения им должностных обязанностей   в соответствии  с должностной   инструкцией;</w:t>
      </w:r>
    </w:p>
    <w:p w:rsidR="00666EA3" w:rsidRDefault="00666EA3" w:rsidP="00666EA3">
      <w:pPr>
        <w:shd w:val="clear" w:color="auto" w:fill="FFFFFF"/>
        <w:ind w:firstLine="708"/>
        <w:jc w:val="both"/>
        <w:rPr>
          <w:sz w:val="28"/>
        </w:rPr>
      </w:pPr>
      <w:r>
        <w:rPr>
          <w:sz w:val="28"/>
        </w:rPr>
        <w:t>- компетентности в принятии управленческих решений,  ответственности в обеспечении высокого уровня исполнительной дисциплины;</w:t>
      </w:r>
    </w:p>
    <w:p w:rsidR="00666EA3" w:rsidRDefault="00666EA3" w:rsidP="00666EA3">
      <w:pPr>
        <w:shd w:val="clear" w:color="auto" w:fill="FFFFFF"/>
        <w:ind w:firstLine="708"/>
        <w:jc w:val="both"/>
        <w:rPr>
          <w:sz w:val="28"/>
        </w:rPr>
      </w:pPr>
      <w:r>
        <w:rPr>
          <w:sz w:val="28"/>
        </w:rPr>
        <w:t>- опыта работы по специальности и ( или) по замещаемой должности</w:t>
      </w:r>
      <w:proofErr w:type="gramStart"/>
      <w:r>
        <w:rPr>
          <w:sz w:val="28"/>
        </w:rPr>
        <w:t xml:space="preserve"> .</w:t>
      </w:r>
      <w:proofErr w:type="gramEnd"/>
    </w:p>
    <w:p w:rsidR="00666EA3" w:rsidRDefault="00666EA3" w:rsidP="00666EA3">
      <w:pPr>
        <w:shd w:val="clear" w:color="auto" w:fill="FFFFFF"/>
        <w:ind w:firstLine="708"/>
        <w:jc w:val="both"/>
        <w:rPr>
          <w:sz w:val="28"/>
        </w:rPr>
      </w:pPr>
      <w:r>
        <w:rPr>
          <w:sz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1,5 </w:t>
      </w:r>
      <w:proofErr w:type="gramStart"/>
      <w:r>
        <w:rPr>
          <w:sz w:val="28"/>
        </w:rPr>
        <w:t>ДО</w:t>
      </w:r>
      <w:proofErr w:type="gramEnd"/>
      <w:r>
        <w:rPr>
          <w:sz w:val="28"/>
        </w:rPr>
        <w:t xml:space="preserve"> </w:t>
      </w:r>
      <w:proofErr w:type="spellStart"/>
      <w:r>
        <w:rPr>
          <w:sz w:val="28"/>
        </w:rPr>
        <w:t>до</w:t>
      </w:r>
      <w:proofErr w:type="spellEnd"/>
      <w:r>
        <w:rPr>
          <w:sz w:val="28"/>
        </w:rPr>
        <w:t xml:space="preserve"> 3,05ДО.</w:t>
      </w:r>
    </w:p>
    <w:p w:rsidR="00666EA3" w:rsidRDefault="00666EA3" w:rsidP="00666EA3">
      <w:pPr>
        <w:shd w:val="clear" w:color="auto" w:fill="FFFFFF"/>
        <w:ind w:firstLine="708"/>
        <w:jc w:val="both"/>
        <w:rPr>
          <w:sz w:val="28"/>
        </w:rPr>
      </w:pPr>
      <w:r>
        <w:rPr>
          <w:sz w:val="28"/>
        </w:rPr>
        <w:t>Конкретный размер ежемесячного  денежного  поощрения муниципальным служащим Останинского  сельсовета  определяется соответственно Главой  Останинского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Останинского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Останинского   сельсовета северного района новосибирской области.</w:t>
      </w:r>
    </w:p>
    <w:p w:rsidR="00666EA3" w:rsidRDefault="00666EA3" w:rsidP="00666EA3">
      <w:pPr>
        <w:shd w:val="clear" w:color="auto" w:fill="FFFFFF"/>
        <w:ind w:firstLine="708"/>
        <w:jc w:val="both"/>
        <w:rPr>
          <w:sz w:val="28"/>
        </w:rPr>
      </w:pPr>
      <w:r>
        <w:rPr>
          <w:sz w:val="28"/>
        </w:rPr>
        <w:t xml:space="preserve"> при определении конкретного  размера ежемесячного  денежного  поощрения учитываются:</w:t>
      </w:r>
    </w:p>
    <w:p w:rsidR="00666EA3" w:rsidRDefault="00666EA3" w:rsidP="00666EA3">
      <w:pPr>
        <w:shd w:val="clear" w:color="auto" w:fill="FFFFFF"/>
        <w:ind w:firstLine="708"/>
        <w:jc w:val="both"/>
        <w:rPr>
          <w:sz w:val="28"/>
        </w:rPr>
      </w:pPr>
      <w:r>
        <w:rPr>
          <w:sz w:val="28"/>
        </w:rPr>
        <w:lastRenderedPageBreak/>
        <w:t>- уровень исполнительной дисциплины;</w:t>
      </w:r>
    </w:p>
    <w:p w:rsidR="00666EA3" w:rsidRDefault="00666EA3" w:rsidP="00666EA3">
      <w:pPr>
        <w:shd w:val="clear" w:color="auto" w:fill="FFFFFF"/>
        <w:ind w:firstLine="708"/>
        <w:jc w:val="both"/>
        <w:rPr>
          <w:sz w:val="28"/>
        </w:rPr>
      </w:pPr>
      <w:r>
        <w:rPr>
          <w:sz w:val="28"/>
        </w:rPr>
        <w:t>-  соблюдение  положения Кодекса этики и служебного  поведения;</w:t>
      </w:r>
    </w:p>
    <w:p w:rsidR="00666EA3" w:rsidRDefault="00666EA3" w:rsidP="00666EA3">
      <w:pPr>
        <w:shd w:val="clear" w:color="auto" w:fill="FFFFFF"/>
        <w:ind w:firstLine="708"/>
        <w:jc w:val="both"/>
        <w:rPr>
          <w:sz w:val="28"/>
        </w:rPr>
      </w:pPr>
      <w:r>
        <w:rPr>
          <w:sz w:val="28"/>
        </w:rPr>
        <w:t>- навыки работы с информацией, оформления  документов,  подготовки делового письма;</w:t>
      </w:r>
    </w:p>
    <w:p w:rsidR="00666EA3" w:rsidRDefault="00666EA3" w:rsidP="00666EA3">
      <w:pPr>
        <w:shd w:val="clear" w:color="auto" w:fill="FFFFFF"/>
        <w:ind w:firstLine="708"/>
        <w:jc w:val="both"/>
        <w:rPr>
          <w:sz w:val="28"/>
        </w:rPr>
      </w:pPr>
      <w:r>
        <w:rPr>
          <w:sz w:val="28"/>
        </w:rPr>
        <w:t>- новизна вырабатываемых и предлагаемых решений, применение в работе современных форм и методов работы,  участие в нормотворчестве;</w:t>
      </w:r>
    </w:p>
    <w:p w:rsidR="00666EA3" w:rsidRDefault="00666EA3" w:rsidP="00666EA3">
      <w:pPr>
        <w:shd w:val="clear" w:color="auto" w:fill="FFFFFF"/>
        <w:ind w:firstLine="708"/>
        <w:jc w:val="both"/>
        <w:rPr>
          <w:sz w:val="28"/>
        </w:rPr>
      </w:pPr>
      <w:r>
        <w:rPr>
          <w:sz w:val="28"/>
        </w:rPr>
        <w:t>-  степень самостоятельности и ответственности.</w:t>
      </w:r>
    </w:p>
    <w:p w:rsidR="00666EA3" w:rsidRDefault="00666EA3" w:rsidP="00666EA3">
      <w:pPr>
        <w:shd w:val="clear" w:color="auto" w:fill="FFFFFF"/>
        <w:ind w:firstLine="708"/>
        <w:jc w:val="both"/>
        <w:rPr>
          <w:sz w:val="28"/>
        </w:rPr>
      </w:pPr>
      <w:r>
        <w:rPr>
          <w:sz w:val="28"/>
        </w:rPr>
        <w:t>7. 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подготовки информационно-аналитических и иных материалов.</w:t>
      </w:r>
    </w:p>
    <w:p w:rsidR="00666EA3" w:rsidRDefault="00666EA3" w:rsidP="00666EA3">
      <w:pPr>
        <w:shd w:val="clear" w:color="auto" w:fill="FFFFFF"/>
        <w:ind w:firstLine="708"/>
        <w:jc w:val="both"/>
        <w:rPr>
          <w:sz w:val="28"/>
        </w:rPr>
      </w:pPr>
      <w:r>
        <w:rPr>
          <w:sz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одну  штатную единицу.</w:t>
      </w:r>
    </w:p>
    <w:p w:rsidR="00666EA3" w:rsidRDefault="00666EA3" w:rsidP="00666EA3">
      <w:pPr>
        <w:shd w:val="clear" w:color="auto" w:fill="FFFFFF"/>
        <w:ind w:firstLine="708"/>
        <w:jc w:val="both"/>
        <w:rPr>
          <w:sz w:val="28"/>
        </w:rPr>
      </w:pPr>
      <w:r>
        <w:rPr>
          <w:sz w:val="28"/>
        </w:rPr>
        <w:t>Решение о выплате  премии за выполнение особо важных и сложных заданий муниципальным  служащим принимается на основании предложения Главы  Останинского  сельсовета  Северного  района Новосибирской области.</w:t>
      </w:r>
    </w:p>
    <w:p w:rsidR="00666EA3" w:rsidRDefault="00666EA3" w:rsidP="00666EA3">
      <w:pPr>
        <w:shd w:val="clear" w:color="auto" w:fill="FFFFFF"/>
        <w:ind w:firstLine="708"/>
        <w:jc w:val="both"/>
        <w:rPr>
          <w:sz w:val="28"/>
        </w:rPr>
      </w:pPr>
      <w:r>
        <w:rPr>
          <w:sz w:val="28"/>
        </w:rPr>
        <w:t xml:space="preserve">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принадлежит премированию. </w:t>
      </w:r>
    </w:p>
    <w:p w:rsidR="00666EA3" w:rsidRDefault="00666EA3" w:rsidP="00666EA3">
      <w:pPr>
        <w:shd w:val="clear" w:color="auto" w:fill="FFFFFF"/>
        <w:ind w:firstLine="708"/>
        <w:jc w:val="both"/>
        <w:rPr>
          <w:sz w:val="28"/>
        </w:rPr>
      </w:pPr>
      <w:r>
        <w:rPr>
          <w:sz w:val="28"/>
        </w:rPr>
        <w:t>8.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666EA3" w:rsidRDefault="00666EA3" w:rsidP="00666EA3">
      <w:pPr>
        <w:shd w:val="clear" w:color="auto" w:fill="FFFFFF"/>
        <w:ind w:firstLine="708"/>
        <w:jc w:val="both"/>
        <w:rPr>
          <w:sz w:val="28"/>
        </w:rPr>
      </w:pPr>
      <w:r>
        <w:rPr>
          <w:sz w:val="28"/>
        </w:rPr>
        <w:t xml:space="preserve">8.1. Норматив ежемесячной надбавки  к должностному окладу за классный чин  муниципальным служащим устанавливается в твердой фиксированной сумме и индексируется (увеличивается)  одновременно с индексацией </w:t>
      </w:r>
      <w:proofErr w:type="gramStart"/>
      <w:r>
        <w:rPr>
          <w:sz w:val="28"/>
        </w:rPr>
        <w:t xml:space="preserve">( </w:t>
      </w:r>
      <w:proofErr w:type="gramEnd"/>
      <w:r>
        <w:rPr>
          <w:sz w:val="28"/>
        </w:rPr>
        <w:t>увеличение)   месячных должностных окладов муниципальных служащих:</w:t>
      </w:r>
    </w:p>
    <w:tbl>
      <w:tblPr>
        <w:tblStyle w:val="a9"/>
        <w:tblW w:w="0" w:type="auto"/>
        <w:tblLook w:val="04A0"/>
      </w:tblPr>
      <w:tblGrid>
        <w:gridCol w:w="4785"/>
        <w:gridCol w:w="4786"/>
      </w:tblGrid>
      <w:tr w:rsidR="00666EA3" w:rsidTr="00B128FB">
        <w:tc>
          <w:tcPr>
            <w:tcW w:w="4785" w:type="dxa"/>
          </w:tcPr>
          <w:p w:rsidR="00666EA3" w:rsidRDefault="00666EA3" w:rsidP="00B128FB">
            <w:pPr>
              <w:jc w:val="both"/>
              <w:rPr>
                <w:sz w:val="28"/>
              </w:rPr>
            </w:pPr>
            <w:r>
              <w:rPr>
                <w:sz w:val="28"/>
              </w:rPr>
              <w:t xml:space="preserve">Вид классного  чина </w:t>
            </w:r>
          </w:p>
        </w:tc>
        <w:tc>
          <w:tcPr>
            <w:tcW w:w="4786" w:type="dxa"/>
          </w:tcPr>
          <w:p w:rsidR="00666EA3" w:rsidRDefault="00666EA3" w:rsidP="00B128FB">
            <w:pPr>
              <w:jc w:val="both"/>
              <w:rPr>
                <w:sz w:val="28"/>
              </w:rPr>
            </w:pPr>
            <w:r>
              <w:rPr>
                <w:sz w:val="28"/>
              </w:rPr>
              <w:t>Норматив ежемесячной  надбавки  за классный чин  муниципальных служащих, рублей</w:t>
            </w:r>
          </w:p>
        </w:tc>
      </w:tr>
      <w:tr w:rsidR="00666EA3" w:rsidTr="00B128FB">
        <w:tc>
          <w:tcPr>
            <w:tcW w:w="4785" w:type="dxa"/>
          </w:tcPr>
          <w:p w:rsidR="00666EA3" w:rsidRDefault="00666EA3" w:rsidP="00B128FB">
            <w:pPr>
              <w:jc w:val="both"/>
              <w:rPr>
                <w:sz w:val="28"/>
              </w:rPr>
            </w:pPr>
            <w:r>
              <w:rPr>
                <w:sz w:val="28"/>
              </w:rPr>
              <w:t xml:space="preserve">Секретарь муниципальной  службы  1-го  класса </w:t>
            </w:r>
          </w:p>
        </w:tc>
        <w:tc>
          <w:tcPr>
            <w:tcW w:w="4786" w:type="dxa"/>
          </w:tcPr>
          <w:p w:rsidR="00666EA3" w:rsidRDefault="00666EA3" w:rsidP="00B128FB">
            <w:pPr>
              <w:jc w:val="center"/>
              <w:rPr>
                <w:sz w:val="28"/>
              </w:rPr>
            </w:pPr>
            <w:r>
              <w:rPr>
                <w:sz w:val="28"/>
              </w:rPr>
              <w:t>930-00</w:t>
            </w:r>
          </w:p>
        </w:tc>
      </w:tr>
      <w:tr w:rsidR="00666EA3" w:rsidTr="00B128FB">
        <w:tc>
          <w:tcPr>
            <w:tcW w:w="4785" w:type="dxa"/>
          </w:tcPr>
          <w:p w:rsidR="00666EA3" w:rsidRDefault="00666EA3" w:rsidP="00B128FB">
            <w:pPr>
              <w:jc w:val="both"/>
              <w:rPr>
                <w:sz w:val="28"/>
              </w:rPr>
            </w:pPr>
            <w:r>
              <w:rPr>
                <w:sz w:val="28"/>
              </w:rPr>
              <w:t>Секретарь муниципальной  службы  2-го  класса</w:t>
            </w:r>
          </w:p>
        </w:tc>
        <w:tc>
          <w:tcPr>
            <w:tcW w:w="4786" w:type="dxa"/>
          </w:tcPr>
          <w:p w:rsidR="00666EA3" w:rsidRDefault="00666EA3" w:rsidP="00B128FB">
            <w:pPr>
              <w:jc w:val="center"/>
              <w:rPr>
                <w:sz w:val="28"/>
              </w:rPr>
            </w:pPr>
            <w:r>
              <w:rPr>
                <w:sz w:val="28"/>
              </w:rPr>
              <w:t>880-00</w:t>
            </w:r>
          </w:p>
        </w:tc>
      </w:tr>
      <w:tr w:rsidR="00666EA3" w:rsidTr="00B128FB">
        <w:tc>
          <w:tcPr>
            <w:tcW w:w="4785" w:type="dxa"/>
          </w:tcPr>
          <w:p w:rsidR="00666EA3" w:rsidRDefault="00666EA3" w:rsidP="00B128FB">
            <w:pPr>
              <w:jc w:val="both"/>
              <w:rPr>
                <w:sz w:val="28"/>
              </w:rPr>
            </w:pPr>
            <w:r>
              <w:rPr>
                <w:sz w:val="28"/>
              </w:rPr>
              <w:t>Секретарь муниципальной  службы  1-го  класса</w:t>
            </w:r>
          </w:p>
        </w:tc>
        <w:tc>
          <w:tcPr>
            <w:tcW w:w="4786" w:type="dxa"/>
          </w:tcPr>
          <w:p w:rsidR="00666EA3" w:rsidRDefault="00666EA3" w:rsidP="00B128FB">
            <w:pPr>
              <w:jc w:val="center"/>
              <w:rPr>
                <w:sz w:val="28"/>
              </w:rPr>
            </w:pPr>
            <w:r>
              <w:rPr>
                <w:sz w:val="28"/>
              </w:rPr>
              <w:t>723-00</w:t>
            </w:r>
          </w:p>
        </w:tc>
      </w:tr>
    </w:tbl>
    <w:p w:rsidR="00666EA3" w:rsidRDefault="00666EA3" w:rsidP="00666EA3">
      <w:pPr>
        <w:shd w:val="clear" w:color="auto" w:fill="FFFFFF"/>
        <w:ind w:firstLine="708"/>
        <w:jc w:val="both"/>
        <w:rPr>
          <w:sz w:val="28"/>
        </w:rPr>
      </w:pPr>
    </w:p>
    <w:p w:rsidR="00666EA3" w:rsidRDefault="00666EA3" w:rsidP="00666EA3">
      <w:pPr>
        <w:shd w:val="clear" w:color="auto" w:fill="FFFFFF"/>
        <w:ind w:firstLine="708"/>
        <w:jc w:val="both"/>
        <w:rPr>
          <w:sz w:val="28"/>
        </w:rPr>
      </w:pPr>
      <w:r>
        <w:rPr>
          <w:sz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w:t>
      </w:r>
      <w:r>
        <w:rPr>
          <w:sz w:val="28"/>
        </w:rPr>
        <w:lastRenderedPageBreak/>
        <w:t>классного  чина оформляется распоряжением Главы  Останинского  сельсовета  Северного  района Новосибирской области.</w:t>
      </w:r>
    </w:p>
    <w:p w:rsidR="00666EA3" w:rsidRDefault="00666EA3" w:rsidP="00666EA3">
      <w:pPr>
        <w:shd w:val="clear" w:color="auto" w:fill="FFFFFF"/>
        <w:ind w:firstLine="708"/>
        <w:jc w:val="both"/>
        <w:rPr>
          <w:sz w:val="28"/>
        </w:rPr>
      </w:pPr>
      <w:r>
        <w:rPr>
          <w:sz w:val="28"/>
        </w:rPr>
        <w:t>9.Материальная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666EA3" w:rsidRDefault="00666EA3" w:rsidP="00666EA3">
      <w:pPr>
        <w:shd w:val="clear" w:color="auto" w:fill="FFFFFF"/>
        <w:ind w:firstLine="708"/>
        <w:jc w:val="both"/>
        <w:rPr>
          <w:sz w:val="28"/>
        </w:rPr>
      </w:pPr>
      <w:r>
        <w:rPr>
          <w:sz w:val="28"/>
        </w:rPr>
        <w:t xml:space="preserve">10. </w:t>
      </w:r>
      <w:proofErr w:type="gramStart"/>
      <w:r>
        <w:rPr>
          <w:sz w:val="28"/>
        </w:rPr>
        <w:t xml:space="preserve">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 </w:t>
      </w:r>
      <w:proofErr w:type="gramEnd"/>
    </w:p>
    <w:p w:rsidR="00666EA3" w:rsidRDefault="00666EA3" w:rsidP="00666EA3">
      <w:pPr>
        <w:shd w:val="clear" w:color="auto" w:fill="FFFFFF"/>
        <w:ind w:firstLine="708"/>
        <w:jc w:val="both"/>
        <w:rPr>
          <w:sz w:val="28"/>
        </w:rPr>
      </w:pPr>
      <w:r>
        <w:rPr>
          <w:sz w:val="28"/>
        </w:rPr>
        <w:t xml:space="preserve">11. В случае возникновения чрезвычайных ситуаций </w:t>
      </w:r>
      <w:proofErr w:type="gramStart"/>
      <w:r>
        <w:rPr>
          <w:sz w:val="28"/>
        </w:rPr>
        <w:t xml:space="preserve">( </w:t>
      </w:r>
      <w:proofErr w:type="gramEnd"/>
      <w:r>
        <w:rPr>
          <w:sz w:val="28"/>
        </w:rPr>
        <w:t xml:space="preserve">заболевание муниципального  служащего более  одного  месяца, смерти его близкого  родственника,  причинение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дополнительно выплачена материальная помощь в пределах установленного фонда оплаты труда. </w:t>
      </w:r>
    </w:p>
    <w:p w:rsidR="00666EA3" w:rsidRDefault="00666EA3" w:rsidP="00666EA3">
      <w:pPr>
        <w:shd w:val="clear" w:color="auto" w:fill="FFFFFF"/>
        <w:ind w:firstLine="708"/>
        <w:jc w:val="both"/>
        <w:rPr>
          <w:sz w:val="28"/>
        </w:rPr>
      </w:pPr>
      <w:r>
        <w:rPr>
          <w:sz w:val="28"/>
        </w:rPr>
        <w:t xml:space="preserve">Решение о выплате и размере  указанной  и материальной помощи  принимается Главой Останинского  сельсовета  Северного  района Новосибирской области на основании личного  заявления муниципального служащего и документах, подтверждающего факт возникновения чрезвычайной ситуации </w:t>
      </w:r>
      <w:proofErr w:type="gramStart"/>
      <w:r>
        <w:rPr>
          <w:sz w:val="28"/>
        </w:rPr>
        <w:t xml:space="preserve">( </w:t>
      </w:r>
      <w:proofErr w:type="gramEnd"/>
      <w:r>
        <w:rPr>
          <w:sz w:val="28"/>
        </w:rPr>
        <w:t>копия свидетельства о смерти, справка   с органов внутренних дел и т.п.).</w:t>
      </w:r>
    </w:p>
    <w:p w:rsidR="00666EA3" w:rsidRDefault="00666EA3" w:rsidP="00666EA3">
      <w:pPr>
        <w:shd w:val="clear" w:color="auto" w:fill="FFFFFF"/>
        <w:ind w:firstLine="708"/>
        <w:jc w:val="both"/>
        <w:rPr>
          <w:sz w:val="28"/>
        </w:rPr>
      </w:pPr>
      <w:r>
        <w:rPr>
          <w:sz w:val="28"/>
        </w:rPr>
        <w:t>12. Размеры должностных окладов и дополнительных выплат  муниципальным  служащим оформляется соответственно распоряжением администрации Останинского  сельсовета Северного  района Новосибирской области.</w:t>
      </w:r>
    </w:p>
    <w:p w:rsidR="00666EA3" w:rsidRDefault="00666EA3" w:rsidP="00666EA3">
      <w:pPr>
        <w:shd w:val="clear" w:color="auto" w:fill="FFFFFF"/>
        <w:ind w:firstLine="708"/>
        <w:jc w:val="both"/>
        <w:rPr>
          <w:sz w:val="28"/>
        </w:rPr>
      </w:pPr>
      <w:r>
        <w:rPr>
          <w:sz w:val="28"/>
        </w:rPr>
        <w:t>13. На должностной оклад и дополнительные выплаты начисляется  районный коэффициент.</w:t>
      </w:r>
    </w:p>
    <w:p w:rsidR="00666EA3" w:rsidRDefault="00666EA3" w:rsidP="00666EA3">
      <w:pPr>
        <w:shd w:val="clear" w:color="auto" w:fill="FFFFFF"/>
        <w:ind w:firstLine="708"/>
        <w:jc w:val="both"/>
        <w:rPr>
          <w:sz w:val="28"/>
        </w:rPr>
      </w:pPr>
      <w:r>
        <w:rPr>
          <w:sz w:val="28"/>
        </w:rPr>
        <w:t>14. Увеличение (индексация) должностных окладов муниципальных  служащих производится  при увеличени</w:t>
      </w:r>
      <w:proofErr w:type="gramStart"/>
      <w:r>
        <w:rPr>
          <w:sz w:val="28"/>
        </w:rPr>
        <w:t>и(</w:t>
      </w:r>
      <w:proofErr w:type="gramEnd"/>
      <w:r>
        <w:rPr>
          <w:sz w:val="28"/>
        </w:rPr>
        <w:t xml:space="preserve"> индексации)  окладов  денежного  содержания государственных  гражданских служащих Новосибирской области. При увеличении </w:t>
      </w:r>
      <w:proofErr w:type="gramStart"/>
      <w:r>
        <w:rPr>
          <w:sz w:val="28"/>
        </w:rPr>
        <w:t xml:space="preserve">( </w:t>
      </w:r>
      <w:proofErr w:type="gramEnd"/>
      <w:r>
        <w:rPr>
          <w:sz w:val="28"/>
        </w:rPr>
        <w:t xml:space="preserve">индексации)  денежного  содержания ( вознаграждения)  его размер округляется до целого рубля в сторону  увеличения. </w:t>
      </w:r>
    </w:p>
    <w:p w:rsidR="00666EA3" w:rsidRDefault="00666EA3" w:rsidP="00666EA3">
      <w:pPr>
        <w:shd w:val="clear" w:color="auto" w:fill="FFFFFF"/>
        <w:ind w:firstLine="708"/>
        <w:jc w:val="both"/>
        <w:rPr>
          <w:sz w:val="28"/>
        </w:rPr>
      </w:pPr>
      <w:r>
        <w:rPr>
          <w:sz w:val="28"/>
        </w:rPr>
        <w:t xml:space="preserve"> </w:t>
      </w:r>
    </w:p>
    <w:p w:rsidR="00666EA3" w:rsidRDefault="00666EA3" w:rsidP="00666EA3">
      <w:pPr>
        <w:shd w:val="clear" w:color="auto" w:fill="FFFFFF"/>
        <w:jc w:val="both"/>
        <w:rPr>
          <w:sz w:val="28"/>
        </w:rPr>
      </w:pPr>
      <w:r>
        <w:rPr>
          <w:sz w:val="28"/>
        </w:rPr>
        <w:tab/>
      </w: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666EA3">
      <w:pPr>
        <w:shd w:val="clear" w:color="auto" w:fill="FFFFFF"/>
        <w:jc w:val="both"/>
        <w:rPr>
          <w:sz w:val="28"/>
        </w:rPr>
      </w:pPr>
    </w:p>
    <w:p w:rsidR="00666EA3" w:rsidRDefault="00666EA3" w:rsidP="003D1D67">
      <w:pPr>
        <w:rPr>
          <w:b/>
          <w:sz w:val="26"/>
          <w:szCs w:val="26"/>
        </w:rPr>
      </w:pPr>
    </w:p>
    <w:p w:rsidR="00666EA3" w:rsidRDefault="00666EA3" w:rsidP="003D1D67">
      <w:pPr>
        <w:rPr>
          <w:b/>
          <w:sz w:val="26"/>
          <w:szCs w:val="26"/>
        </w:rPr>
      </w:pPr>
    </w:p>
    <w:p w:rsidR="00666EA3" w:rsidRDefault="00666EA3" w:rsidP="003D1D67">
      <w:pPr>
        <w:rPr>
          <w:b/>
          <w:sz w:val="26"/>
          <w:szCs w:val="26"/>
        </w:rPr>
      </w:pPr>
    </w:p>
    <w:p w:rsidR="00666EA3" w:rsidRDefault="00666EA3" w:rsidP="003D1D67">
      <w:pPr>
        <w:rPr>
          <w:b/>
          <w:sz w:val="26"/>
          <w:szCs w:val="26"/>
        </w:rPr>
      </w:pPr>
    </w:p>
    <w:p w:rsidR="00A47105" w:rsidRDefault="00A47105" w:rsidP="00A47105">
      <w:pPr>
        <w:shd w:val="clear" w:color="auto" w:fill="FDFDFD"/>
        <w:spacing w:before="105" w:after="120"/>
        <w:ind w:firstLine="708"/>
        <w:jc w:val="both"/>
        <w:rPr>
          <w:sz w:val="28"/>
          <w:szCs w:val="28"/>
        </w:rPr>
      </w:pPr>
    </w:p>
    <w:p w:rsidR="00D45228" w:rsidRPr="002A41D2" w:rsidRDefault="00D45228" w:rsidP="00D45228">
      <w:pPr>
        <w:jc w:val="center"/>
        <w:rPr>
          <w:b/>
          <w:sz w:val="26"/>
          <w:szCs w:val="26"/>
        </w:rPr>
      </w:pPr>
      <w:r w:rsidRPr="002A41D2">
        <w:rPr>
          <w:b/>
          <w:sz w:val="26"/>
          <w:szCs w:val="26"/>
        </w:rPr>
        <w:t>ПРОКУРАТУРА РАЗЪЯСНЯЕТ…</w:t>
      </w:r>
    </w:p>
    <w:p w:rsidR="00D45228" w:rsidRPr="002A41D2" w:rsidRDefault="00D45228" w:rsidP="00D45228">
      <w:pPr>
        <w:jc w:val="center"/>
        <w:rPr>
          <w:b/>
          <w:sz w:val="26"/>
          <w:szCs w:val="26"/>
        </w:rPr>
      </w:pPr>
    </w:p>
    <w:p w:rsidR="00D45228" w:rsidRDefault="00D45228" w:rsidP="00D45228">
      <w:pPr>
        <w:jc w:val="center"/>
      </w:pPr>
      <w:r>
        <w:t xml:space="preserve">ОТВЕТСТВЕННОСТЬ ОРГАНОВ МЕСТНОГО САМОУПРАВЛЕНИЯ ЗА  </w:t>
      </w:r>
      <w:proofErr w:type="gramStart"/>
      <w:r>
        <w:t>НЕНАДЛЕЖАЩЕЕ</w:t>
      </w:r>
      <w:proofErr w:type="gramEnd"/>
      <w:r>
        <w:t xml:space="preserve"> </w:t>
      </w:r>
      <w:proofErr w:type="spellStart"/>
      <w:r>
        <w:t>СОДЕРЖАНИе</w:t>
      </w:r>
      <w:proofErr w:type="spellEnd"/>
      <w:r>
        <w:t xml:space="preserve"> АВТОМОБИЛЬНЫХ ДОРОГ</w:t>
      </w:r>
    </w:p>
    <w:p w:rsidR="00D45228" w:rsidRDefault="00D45228" w:rsidP="00D45228">
      <w:pPr>
        <w:jc w:val="center"/>
      </w:pPr>
    </w:p>
    <w:p w:rsidR="00D45228" w:rsidRDefault="00D45228" w:rsidP="00D45228">
      <w:pPr>
        <w:jc w:val="both"/>
      </w:pPr>
      <w:r>
        <w:tab/>
      </w:r>
      <w:proofErr w:type="gramStart"/>
      <w:r>
        <w:t xml:space="preserve">К полномочиям органов местного самоуправления относятся (п. 5 ч. 1 ст. 14, ст. 16 Федерального закона от 06.10.2003 г. № 131-ФЗ): - 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 муниципальный контроль за сохранностью автомобильных дорог местного значения. </w:t>
      </w:r>
      <w:proofErr w:type="gramEnd"/>
    </w:p>
    <w:p w:rsidR="00D45228" w:rsidRDefault="00D45228" w:rsidP="00D45228">
      <w:pPr>
        <w:jc w:val="both"/>
      </w:pPr>
      <w:r>
        <w:tab/>
        <w:t xml:space="preserve">Дорожная деятельность в отношении дорог местного значения осуществляется за счет местных бюджетов. Она включает в </w:t>
      </w:r>
      <w:proofErr w:type="gramStart"/>
      <w:r>
        <w:t>себя</w:t>
      </w:r>
      <w:proofErr w:type="gramEnd"/>
      <w:r>
        <w:t xml:space="preserve"> в том числе текущий и капитальный ремонт автомобильных дорог (ст. 34 Федерального закона от 08.11.2007 № 257-ФЗ). Органы местного самоуправления обязаны поддерживать состояние дорог местного значения в соответствии с техническим требованиями ГОСТ </w:t>
      </w:r>
      <w:proofErr w:type="gramStart"/>
      <w:r>
        <w:t>Р</w:t>
      </w:r>
      <w:proofErr w:type="gramEnd"/>
      <w: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D45228" w:rsidRDefault="00D45228" w:rsidP="00D45228">
      <w:pPr>
        <w:jc w:val="both"/>
      </w:pPr>
      <w:r>
        <w:tab/>
        <w:t xml:space="preserve">Содержание придорожных территорий регламентируется региональными законами и правилами благоустройства территорий муниципальных образований. </w:t>
      </w:r>
    </w:p>
    <w:p w:rsidR="00D45228" w:rsidRDefault="00D45228" w:rsidP="00D45228">
      <w:pPr>
        <w:jc w:val="both"/>
      </w:pPr>
      <w:r>
        <w:tab/>
        <w:t>Органы местного самоуправления в пределах своей компетенции самостоятельно решают вопросы обеспечения безопасности дорожного движения (далее - БДД). Полномочия местных властей в этой области – расходные обязательства муниципальных образований.</w:t>
      </w:r>
    </w:p>
    <w:p w:rsidR="00D45228" w:rsidRDefault="00D45228" w:rsidP="00D45228">
      <w:pPr>
        <w:jc w:val="both"/>
      </w:pPr>
      <w:r>
        <w:tab/>
        <w:t xml:space="preserve">Органы местного самоуправления разрабатывают и реализуют мероприятия организации дорожного движения, чтобы повысить его безопасность и пропускную способность дорог (Федеральный закон от 10.12.1995 № 196-ФЗ). Органы государственной власти проводят государственный надзор и </w:t>
      </w:r>
      <w:proofErr w:type="gramStart"/>
      <w:r>
        <w:t>контроль за</w:t>
      </w:r>
      <w:proofErr w:type="gramEnd"/>
      <w:r>
        <w:t xml:space="preserve"> выполнением законодательства РФ, правил, стандартов, технических норм и других нормативных документов в области обеспечения БДД (ст. 5, ч. 1 ст. 6, ч. 1 ст. 21 Федерального закона № 196-ФЗ). </w:t>
      </w:r>
    </w:p>
    <w:p w:rsidR="00D45228" w:rsidRDefault="00D45228" w:rsidP="00D45228">
      <w:pPr>
        <w:jc w:val="both"/>
      </w:pPr>
      <w:r>
        <w:tab/>
        <w:t>Когда суды признают муниципалитет виновным?</w:t>
      </w:r>
    </w:p>
    <w:p w:rsidR="00D45228" w:rsidRDefault="00D45228" w:rsidP="00D45228">
      <w:pPr>
        <w:jc w:val="both"/>
      </w:pPr>
      <w:r>
        <w:tab/>
        <w:t>Плохое качество дорожного полотна часто становится причиной серьезных аварий. Если других виновников дорожно-транспортного происшествия нет, суд обяжет органы местного самоуправления компенсировать вред жизни и здоровью граждан, а также имуществу пострадавших физических и юридических лиц. Если муниципалитет не выполняет требования к состоянию дорог местного значения, судьи обяжет устранить недостатки. </w:t>
      </w:r>
    </w:p>
    <w:p w:rsidR="00D45228" w:rsidRDefault="00D45228" w:rsidP="00D45228">
      <w:pPr>
        <w:jc w:val="both"/>
      </w:pPr>
      <w:r>
        <w:tab/>
        <w:t>Иногда местные власти  органы ссылаются на то, что владелец автомобиля знал об особенностях участка дороги и был недостаточно осторожным. Судьи не принимают такие аргументы, ответственность в этом случае наступает органов местного самоуправления.</w:t>
      </w:r>
    </w:p>
    <w:p w:rsidR="00D45228" w:rsidRDefault="00D45228" w:rsidP="00D45228">
      <w:pPr>
        <w:jc w:val="both"/>
      </w:pPr>
      <w:r>
        <w:tab/>
        <w:t xml:space="preserve">Участки дороги, на которых проводятся ремонтные работы, должны быть огорожены и оснащены дорожными знаками. Их отсутствие создает аварийную обстановку на дороге. В случае ДТП суд признает виновным организацию, осуществляющую ремонт дороги, а равно орган местного самоуправления виновным в аварии и потребует компенсировать ущерб. </w:t>
      </w:r>
    </w:p>
    <w:p w:rsidR="00D45228" w:rsidRDefault="00D45228" w:rsidP="00D45228">
      <w:pPr>
        <w:jc w:val="both"/>
      </w:pPr>
      <w:r>
        <w:tab/>
        <w:t>Какие доводы срабатывают в суде?</w:t>
      </w:r>
    </w:p>
    <w:p w:rsidR="00D45228" w:rsidRDefault="00D45228" w:rsidP="00D45228">
      <w:pPr>
        <w:jc w:val="both"/>
      </w:pPr>
      <w:r>
        <w:tab/>
        <w:t xml:space="preserve">Крайне редко органам местного самоуправления удается избежать ответственности за ненадлежащее содержание дорог. Это происходит, если муниципалитет может подтвердить свою невиновность документально. Изучите схему ДТП. Она может содержать веские аргументы в вашу пользу. Например, если за содержание дороги отвечает МУП, судьи могут переложить ответственность на него. </w:t>
      </w:r>
    </w:p>
    <w:p w:rsidR="00D45228" w:rsidRDefault="00D45228" w:rsidP="00D45228">
      <w:pPr>
        <w:jc w:val="both"/>
      </w:pPr>
      <w:r>
        <w:tab/>
      </w:r>
      <w:proofErr w:type="gramStart"/>
      <w:r>
        <w:t>В</w:t>
      </w:r>
      <w:proofErr w:type="gramEnd"/>
      <w:r>
        <w:t xml:space="preserve"> </w:t>
      </w:r>
      <w:proofErr w:type="gramStart"/>
      <w:r>
        <w:t>случаев</w:t>
      </w:r>
      <w:proofErr w:type="gramEnd"/>
      <w:r>
        <w:t xml:space="preserve">, если дерево упало на автомобиль, кто несет ответственность? Ответственность за содержание дороги местного значения и благоустройство прилегающих к ней территорий несет местная администрация. Это касается и состояния зеленых насаждений. Если дерево упало на автомобиль, когда он двигался по дороге местного значения, именно местные власти будут отвечать за последствия. Если дерево упало на автомобиль, припаркованный во дворе, ответственность возлагается на управляющую компанию или ТСЖ в зависимости от выбранного способа управления многоквартирным домом. В случае отсутствия способа управления, надо </w:t>
      </w:r>
      <w:r>
        <w:lastRenderedPageBreak/>
        <w:t>полагать, ответственность будут нести жильцы многоквартирного дома, пропорционально доле в праве общей собственность на имущество указанного жилья.</w:t>
      </w:r>
    </w:p>
    <w:p w:rsidR="00D45228" w:rsidRDefault="00D45228" w:rsidP="00D45228">
      <w:pPr>
        <w:jc w:val="both"/>
      </w:pPr>
      <w:r>
        <w:tab/>
        <w:t xml:space="preserve">Если дерево упало на территории, которая находится в ведении органа местного самоуправления, его вину или невиновность суд установит по документам. Они должны подтверждать все обстоятельства дела. Полицейский обязан осмотреть дерево и отразить в протоколе состояние ствола, корней и т.д. Из протокола должно быть понятно, упало ли дерево само или его спилили либо срубили, повредили каким-либо иным способом. Истец должен пригласить представителей администрации или организации, ответственной за содержание зеленых насаждений, чтобы зафиксировать в акте неудовлетворительное состояние дерева. Если он этого не сделал, и других доказательств ненадлежащего состояния дерева нет, судьи откажут в иске. </w:t>
      </w:r>
    </w:p>
    <w:p w:rsidR="00D45228" w:rsidRDefault="00D45228" w:rsidP="00D45228">
      <w:pPr>
        <w:jc w:val="both"/>
      </w:pPr>
      <w:r>
        <w:tab/>
        <w:t>Дендрологическая экспертиза в отношении упавших деревьев сегодня не проводится. Хотя именно она может установить, было ли дерево аварийным и подлежащим спилу.</w:t>
      </w:r>
    </w:p>
    <w:p w:rsidR="00D45228" w:rsidRDefault="00D45228" w:rsidP="00D45228">
      <w:pPr>
        <w:jc w:val="both"/>
      </w:pPr>
      <w:r>
        <w:tab/>
        <w:t>Ремонт автомобиля, который пострадал от падения дерева на частном земельном участке, оплатит собственник участка. Также не возмещайте ущерб, если автомобиль стоял на месте, где парковка транспортных средств запрещена (в лесу, лесопарковой зоне, на тротуаре и т.п.). Ответственность в этом случае никто нести не будет, а собственник понесет риск утраты и порчи своего имущества.</w:t>
      </w:r>
    </w:p>
    <w:p w:rsidR="00D45228" w:rsidRDefault="00D45228" w:rsidP="00D45228">
      <w:pPr>
        <w:jc w:val="both"/>
      </w:pPr>
      <w:bookmarkStart w:id="0" w:name="_GoBack"/>
      <w:bookmarkEnd w:id="0"/>
    </w:p>
    <w:p w:rsidR="00D45228" w:rsidRDefault="00D45228" w:rsidP="00D45228">
      <w:pPr>
        <w:jc w:val="both"/>
      </w:pPr>
    </w:p>
    <w:p w:rsidR="00D45228" w:rsidRDefault="00D45228" w:rsidP="00D45228">
      <w:pPr>
        <w:ind w:left="6372"/>
        <w:jc w:val="both"/>
      </w:pPr>
      <w:r>
        <w:t xml:space="preserve">Прокурор района </w:t>
      </w:r>
    </w:p>
    <w:p w:rsidR="00D45228" w:rsidRDefault="00D45228" w:rsidP="00D45228">
      <w:pPr>
        <w:ind w:left="6372"/>
        <w:jc w:val="both"/>
      </w:pPr>
      <w:r>
        <w:t>старший советник юстиции</w:t>
      </w:r>
    </w:p>
    <w:p w:rsidR="00D45228" w:rsidRDefault="00D45228" w:rsidP="00D45228">
      <w:pPr>
        <w:ind w:left="6372"/>
        <w:jc w:val="both"/>
      </w:pPr>
      <w:r>
        <w:t>М.Н. Русин</w:t>
      </w:r>
    </w:p>
    <w:p w:rsidR="00D45228" w:rsidRPr="002A41D2" w:rsidRDefault="00D45228" w:rsidP="00D45228">
      <w:pPr>
        <w:ind w:firstLine="708"/>
        <w:jc w:val="both"/>
        <w:rPr>
          <w:sz w:val="28"/>
          <w:szCs w:val="28"/>
        </w:rPr>
      </w:pPr>
    </w:p>
    <w:p w:rsidR="00A47105" w:rsidRDefault="00A47105" w:rsidP="00A47105">
      <w:pPr>
        <w:shd w:val="clear" w:color="auto" w:fill="FDFDFD"/>
        <w:spacing w:before="105" w:after="120"/>
        <w:ind w:firstLine="708"/>
        <w:jc w:val="both"/>
        <w:rPr>
          <w:sz w:val="28"/>
          <w:szCs w:val="28"/>
        </w:rPr>
      </w:pPr>
    </w:p>
    <w:p w:rsidR="00A47105" w:rsidRDefault="00A47105"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Pr="0043414D" w:rsidRDefault="0025227C" w:rsidP="0025227C">
      <w:pPr>
        <w:jc w:val="center"/>
        <w:rPr>
          <w:b/>
          <w:sz w:val="36"/>
          <w:szCs w:val="36"/>
        </w:rPr>
      </w:pPr>
      <w:r w:rsidRPr="0043414D">
        <w:rPr>
          <w:b/>
          <w:sz w:val="36"/>
          <w:szCs w:val="36"/>
        </w:rPr>
        <w:t>Всероссийский день приема предпринимателей</w:t>
      </w:r>
    </w:p>
    <w:p w:rsidR="0025227C" w:rsidRDefault="0025227C" w:rsidP="0025227C">
      <w:pPr>
        <w:jc w:val="both"/>
        <w:rPr>
          <w:sz w:val="28"/>
          <w:szCs w:val="28"/>
        </w:rPr>
      </w:pPr>
    </w:p>
    <w:p w:rsidR="0025227C" w:rsidRPr="0043414D" w:rsidRDefault="0025227C" w:rsidP="0025227C">
      <w:pPr>
        <w:ind w:firstLine="708"/>
        <w:jc w:val="both"/>
      </w:pPr>
      <w:r w:rsidRPr="0043414D">
        <w:t>Распоряжением прокурора Новосибирской области от 15.03.2017 №25/20р  в 2017 году  в органах прокуратуры организовано проведение Всероссийского дня приема предпринимателей в рабочее время в первый вторник каждого месяца, начиная с апреля 2017 года.</w:t>
      </w:r>
    </w:p>
    <w:p w:rsidR="0025227C" w:rsidRPr="0043414D" w:rsidRDefault="0025227C" w:rsidP="0025227C">
      <w:pPr>
        <w:ind w:firstLine="708"/>
        <w:jc w:val="both"/>
      </w:pPr>
      <w:r w:rsidRPr="0043414D">
        <w:t xml:space="preserve">Распоряжением прокурора Северного района  от 17.03.2017 №3 определено уполномоченное лицо по прокуратуре Северного района, осуществляющее прием предпринимателей и их обращения в ходе Всероссийского дня приема предпринимателей в 2017 году – заместитель прокурора Северного района советник юстиции </w:t>
      </w:r>
      <w:proofErr w:type="spellStart"/>
      <w:r w:rsidRPr="0043414D">
        <w:t>Тишечко</w:t>
      </w:r>
      <w:proofErr w:type="spellEnd"/>
      <w:r w:rsidRPr="0043414D">
        <w:t xml:space="preserve"> Л.И., утвержден график приема предпринимателей и их обращений на 2017 год.</w:t>
      </w:r>
    </w:p>
    <w:p w:rsidR="0025227C" w:rsidRDefault="0025227C" w:rsidP="0025227C">
      <w:pPr>
        <w:ind w:firstLine="708"/>
        <w:jc w:val="both"/>
        <w:rPr>
          <w:sz w:val="28"/>
          <w:szCs w:val="28"/>
        </w:rPr>
      </w:pPr>
    </w:p>
    <w:p w:rsidR="0025227C" w:rsidRPr="00572F23" w:rsidRDefault="0025227C" w:rsidP="0025227C">
      <w:pPr>
        <w:pStyle w:val="af5"/>
        <w:rPr>
          <w:sz w:val="32"/>
          <w:szCs w:val="32"/>
        </w:rPr>
      </w:pPr>
      <w:r w:rsidRPr="00572F23">
        <w:rPr>
          <w:sz w:val="32"/>
          <w:szCs w:val="32"/>
        </w:rPr>
        <w:lastRenderedPageBreak/>
        <w:t xml:space="preserve">Г </w:t>
      </w:r>
      <w:proofErr w:type="gramStart"/>
      <w:r w:rsidRPr="00572F23">
        <w:rPr>
          <w:sz w:val="32"/>
          <w:szCs w:val="32"/>
        </w:rPr>
        <w:t>Р</w:t>
      </w:r>
      <w:proofErr w:type="gramEnd"/>
      <w:r w:rsidRPr="00572F23">
        <w:rPr>
          <w:sz w:val="32"/>
          <w:szCs w:val="32"/>
        </w:rPr>
        <w:t xml:space="preserve"> А Ф И К</w:t>
      </w:r>
    </w:p>
    <w:p w:rsidR="0025227C" w:rsidRPr="00572F23" w:rsidRDefault="0025227C" w:rsidP="0025227C">
      <w:pPr>
        <w:jc w:val="center"/>
        <w:rPr>
          <w:bCs/>
        </w:rPr>
      </w:pPr>
      <w:r w:rsidRPr="00572F23">
        <w:rPr>
          <w:bCs/>
        </w:rPr>
        <w:t xml:space="preserve">приема предпринимателей и их обращений </w:t>
      </w:r>
    </w:p>
    <w:p w:rsidR="0025227C" w:rsidRDefault="0025227C" w:rsidP="0025227C">
      <w:pPr>
        <w:jc w:val="center"/>
        <w:rPr>
          <w:b/>
          <w:bCs/>
        </w:rPr>
      </w:pPr>
      <w:r>
        <w:t>в ходе Всероссийского дня приема предпринимателей</w:t>
      </w:r>
      <w:r w:rsidRPr="00BD7CEA">
        <w:rPr>
          <w:b/>
          <w:bCs/>
        </w:rPr>
        <w:t xml:space="preserve"> </w:t>
      </w:r>
    </w:p>
    <w:p w:rsidR="0025227C" w:rsidRPr="00572F23" w:rsidRDefault="0025227C" w:rsidP="0025227C">
      <w:pPr>
        <w:jc w:val="center"/>
        <w:rPr>
          <w:bCs/>
        </w:rPr>
      </w:pPr>
      <w:r w:rsidRPr="00572F23">
        <w:rPr>
          <w:bCs/>
        </w:rPr>
        <w:t>в прокуратуре Северного района Новосибирской области</w:t>
      </w:r>
    </w:p>
    <w:p w:rsidR="0025227C" w:rsidRPr="00572F23" w:rsidRDefault="0025227C" w:rsidP="0025227C">
      <w:pPr>
        <w:jc w:val="center"/>
        <w:rPr>
          <w:bCs/>
        </w:rPr>
      </w:pPr>
      <w:r w:rsidRPr="00572F23">
        <w:rPr>
          <w:bCs/>
        </w:rPr>
        <w:t xml:space="preserve">на 2017 год </w:t>
      </w:r>
    </w:p>
    <w:p w:rsidR="0025227C" w:rsidRDefault="0025227C" w:rsidP="0025227C">
      <w:pPr>
        <w:jc w:val="center"/>
      </w:pPr>
    </w:p>
    <w:tbl>
      <w:tblPr>
        <w:tblW w:w="954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1648"/>
        <w:gridCol w:w="1560"/>
        <w:gridCol w:w="1559"/>
        <w:gridCol w:w="2218"/>
        <w:gridCol w:w="2140"/>
      </w:tblGrid>
      <w:tr w:rsidR="0025227C" w:rsidRPr="00BD7CEA" w:rsidTr="006636A3">
        <w:trPr>
          <w:trHeight w:val="220"/>
        </w:trPr>
        <w:tc>
          <w:tcPr>
            <w:tcW w:w="418" w:type="dxa"/>
          </w:tcPr>
          <w:p w:rsidR="0025227C" w:rsidRPr="00BD7CEA" w:rsidRDefault="0025227C" w:rsidP="006636A3">
            <w:pPr>
              <w:jc w:val="center"/>
            </w:pPr>
          </w:p>
        </w:tc>
        <w:tc>
          <w:tcPr>
            <w:tcW w:w="1648" w:type="dxa"/>
          </w:tcPr>
          <w:p w:rsidR="0025227C" w:rsidRPr="00BD7CEA" w:rsidRDefault="0025227C" w:rsidP="006636A3">
            <w:pPr>
              <w:jc w:val="center"/>
            </w:pPr>
            <w:r>
              <w:t>дата</w:t>
            </w:r>
          </w:p>
        </w:tc>
        <w:tc>
          <w:tcPr>
            <w:tcW w:w="1560" w:type="dxa"/>
          </w:tcPr>
          <w:p w:rsidR="0025227C" w:rsidRPr="00BD7CEA" w:rsidRDefault="0025227C" w:rsidP="006636A3">
            <w:pPr>
              <w:jc w:val="center"/>
            </w:pPr>
            <w:r w:rsidRPr="00BD7CEA">
              <w:t>ФИО</w:t>
            </w:r>
          </w:p>
        </w:tc>
        <w:tc>
          <w:tcPr>
            <w:tcW w:w="1559" w:type="dxa"/>
          </w:tcPr>
          <w:p w:rsidR="0025227C" w:rsidRPr="00BD7CEA" w:rsidRDefault="0025227C" w:rsidP="006636A3">
            <w:pPr>
              <w:jc w:val="center"/>
            </w:pPr>
            <w:r w:rsidRPr="00BD7CEA">
              <w:t>должность</w:t>
            </w:r>
          </w:p>
        </w:tc>
        <w:tc>
          <w:tcPr>
            <w:tcW w:w="2218" w:type="dxa"/>
          </w:tcPr>
          <w:p w:rsidR="0025227C" w:rsidRPr="00BD7CEA" w:rsidRDefault="0025227C" w:rsidP="006636A3">
            <w:pPr>
              <w:jc w:val="center"/>
            </w:pPr>
            <w:r w:rsidRPr="00BD7CEA">
              <w:t>рабочий телефон</w:t>
            </w:r>
          </w:p>
        </w:tc>
        <w:tc>
          <w:tcPr>
            <w:tcW w:w="2140" w:type="dxa"/>
          </w:tcPr>
          <w:p w:rsidR="0025227C" w:rsidRPr="00BD7CEA" w:rsidRDefault="0025227C" w:rsidP="006636A3">
            <w:pPr>
              <w:jc w:val="center"/>
            </w:pPr>
            <w:r>
              <w:t>Место приема предпринимателей и их обращений</w:t>
            </w:r>
          </w:p>
        </w:tc>
      </w:tr>
      <w:tr w:rsidR="0025227C" w:rsidRPr="00BD7CEA" w:rsidTr="006636A3">
        <w:trPr>
          <w:trHeight w:val="340"/>
        </w:trPr>
        <w:tc>
          <w:tcPr>
            <w:tcW w:w="418" w:type="dxa"/>
          </w:tcPr>
          <w:p w:rsidR="0025227C" w:rsidRPr="00BD7CEA" w:rsidRDefault="0025227C" w:rsidP="006636A3">
            <w:pPr>
              <w:jc w:val="center"/>
            </w:pPr>
            <w:r w:rsidRPr="00BD7CEA">
              <w:t>1.</w:t>
            </w:r>
          </w:p>
        </w:tc>
        <w:tc>
          <w:tcPr>
            <w:tcW w:w="1648" w:type="dxa"/>
          </w:tcPr>
          <w:p w:rsidR="0025227C" w:rsidRPr="00BD7CEA" w:rsidRDefault="0025227C" w:rsidP="006636A3">
            <w:pPr>
              <w:jc w:val="center"/>
            </w:pPr>
            <w:r>
              <w:t>04.04.2017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Pr="00BD7CEA" w:rsidRDefault="0025227C" w:rsidP="006636A3">
            <w:pPr>
              <w:jc w:val="center"/>
            </w:pPr>
            <w:r w:rsidRPr="00BD7CEA">
              <w:t>2.</w:t>
            </w:r>
          </w:p>
        </w:tc>
        <w:tc>
          <w:tcPr>
            <w:tcW w:w="1648" w:type="dxa"/>
          </w:tcPr>
          <w:p w:rsidR="0025227C" w:rsidRPr="00BD7CEA" w:rsidRDefault="0025227C" w:rsidP="006636A3">
            <w:pPr>
              <w:jc w:val="center"/>
            </w:pPr>
            <w:r>
              <w:t>02.05.2017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Pr="00BD7CEA" w:rsidRDefault="0025227C" w:rsidP="006636A3">
            <w:pPr>
              <w:jc w:val="center"/>
            </w:pPr>
            <w:r>
              <w:t>3</w:t>
            </w:r>
          </w:p>
        </w:tc>
        <w:tc>
          <w:tcPr>
            <w:tcW w:w="1648" w:type="dxa"/>
          </w:tcPr>
          <w:p w:rsidR="0025227C" w:rsidRPr="00BD7CEA" w:rsidRDefault="0025227C" w:rsidP="006636A3">
            <w:pPr>
              <w:jc w:val="center"/>
            </w:pPr>
            <w:r>
              <w:t>06.06.2017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4</w:t>
            </w:r>
          </w:p>
        </w:tc>
        <w:tc>
          <w:tcPr>
            <w:tcW w:w="1648" w:type="dxa"/>
          </w:tcPr>
          <w:p w:rsidR="0025227C" w:rsidRPr="00BD7CEA" w:rsidRDefault="0025227C" w:rsidP="006636A3">
            <w:pPr>
              <w:jc w:val="center"/>
            </w:pPr>
            <w:r>
              <w:t>04.07.2016</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5</w:t>
            </w:r>
          </w:p>
        </w:tc>
        <w:tc>
          <w:tcPr>
            <w:tcW w:w="1648" w:type="dxa"/>
          </w:tcPr>
          <w:p w:rsidR="0025227C" w:rsidRDefault="0025227C" w:rsidP="006636A3">
            <w:pPr>
              <w:jc w:val="center"/>
            </w:pPr>
            <w:r>
              <w:t>01.08.2017</w:t>
            </w:r>
          </w:p>
        </w:tc>
        <w:tc>
          <w:tcPr>
            <w:tcW w:w="1560" w:type="dxa"/>
          </w:tcPr>
          <w:p w:rsidR="0025227C" w:rsidRDefault="0025227C" w:rsidP="006636A3">
            <w:pPr>
              <w:jc w:val="center"/>
            </w:pPr>
            <w:r>
              <w:t>Мамаев К.О.</w:t>
            </w:r>
          </w:p>
        </w:tc>
        <w:tc>
          <w:tcPr>
            <w:tcW w:w="1559" w:type="dxa"/>
          </w:tcPr>
          <w:p w:rsidR="0025227C" w:rsidRPr="00BD7CEA" w:rsidRDefault="0025227C" w:rsidP="006636A3">
            <w:pPr>
              <w:jc w:val="center"/>
            </w:pPr>
            <w:r>
              <w:t>помощник пр</w:t>
            </w:r>
            <w:r w:rsidRPr="00BD7CEA">
              <w:t>окурор</w:t>
            </w:r>
            <w:r>
              <w:t xml:space="preserve">а </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№3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6</w:t>
            </w:r>
          </w:p>
        </w:tc>
        <w:tc>
          <w:tcPr>
            <w:tcW w:w="1648" w:type="dxa"/>
          </w:tcPr>
          <w:p w:rsidR="0025227C" w:rsidRDefault="0025227C" w:rsidP="006636A3">
            <w:pPr>
              <w:jc w:val="center"/>
            </w:pPr>
            <w:r>
              <w:t>05.09.2017</w:t>
            </w:r>
          </w:p>
        </w:tc>
        <w:tc>
          <w:tcPr>
            <w:tcW w:w="1560" w:type="dxa"/>
          </w:tcPr>
          <w:p w:rsidR="0025227C" w:rsidRDefault="0025227C" w:rsidP="006636A3">
            <w:pPr>
              <w:jc w:val="center"/>
            </w:pPr>
            <w:r>
              <w:t>Мамаев К.О.</w:t>
            </w:r>
          </w:p>
        </w:tc>
        <w:tc>
          <w:tcPr>
            <w:tcW w:w="1559" w:type="dxa"/>
          </w:tcPr>
          <w:p w:rsidR="0025227C" w:rsidRPr="00BD7CEA" w:rsidRDefault="0025227C" w:rsidP="006636A3">
            <w:pPr>
              <w:jc w:val="center"/>
            </w:pPr>
            <w:r>
              <w:t>помощник пр</w:t>
            </w:r>
            <w:r w:rsidRPr="00BD7CEA">
              <w:t>окурор</w:t>
            </w:r>
            <w:r>
              <w:t xml:space="preserve">а </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№3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7</w:t>
            </w:r>
          </w:p>
        </w:tc>
        <w:tc>
          <w:tcPr>
            <w:tcW w:w="1648" w:type="dxa"/>
          </w:tcPr>
          <w:p w:rsidR="0025227C" w:rsidRDefault="0025227C" w:rsidP="006636A3">
            <w:pPr>
              <w:jc w:val="center"/>
            </w:pPr>
            <w:r>
              <w:t>03.10.2017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8</w:t>
            </w:r>
          </w:p>
        </w:tc>
        <w:tc>
          <w:tcPr>
            <w:tcW w:w="1648" w:type="dxa"/>
          </w:tcPr>
          <w:p w:rsidR="0025227C" w:rsidRDefault="0025227C" w:rsidP="006636A3">
            <w:pPr>
              <w:jc w:val="center"/>
            </w:pPr>
            <w:r>
              <w:t>07.11.2017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r w:rsidR="0025227C" w:rsidRPr="00BD7CEA" w:rsidTr="006636A3">
        <w:trPr>
          <w:trHeight w:val="340"/>
        </w:trPr>
        <w:tc>
          <w:tcPr>
            <w:tcW w:w="418" w:type="dxa"/>
          </w:tcPr>
          <w:p w:rsidR="0025227C" w:rsidRDefault="0025227C" w:rsidP="006636A3">
            <w:pPr>
              <w:jc w:val="center"/>
            </w:pPr>
            <w:r>
              <w:t>9</w:t>
            </w:r>
          </w:p>
        </w:tc>
        <w:tc>
          <w:tcPr>
            <w:tcW w:w="1648" w:type="dxa"/>
          </w:tcPr>
          <w:p w:rsidR="0025227C" w:rsidRDefault="0025227C" w:rsidP="006636A3">
            <w:pPr>
              <w:jc w:val="center"/>
            </w:pPr>
            <w:r>
              <w:t>05.12.2017</w:t>
            </w:r>
          </w:p>
        </w:tc>
        <w:tc>
          <w:tcPr>
            <w:tcW w:w="1560" w:type="dxa"/>
          </w:tcPr>
          <w:p w:rsidR="0025227C" w:rsidRPr="00BD7CEA" w:rsidRDefault="0025227C" w:rsidP="006636A3">
            <w:pPr>
              <w:jc w:val="center"/>
            </w:pPr>
            <w:r>
              <w:t xml:space="preserve"> </w:t>
            </w:r>
            <w:proofErr w:type="spellStart"/>
            <w:r>
              <w:t>Тишечко</w:t>
            </w:r>
            <w:proofErr w:type="spellEnd"/>
            <w:r>
              <w:t xml:space="preserve"> Л.И.</w:t>
            </w:r>
          </w:p>
        </w:tc>
        <w:tc>
          <w:tcPr>
            <w:tcW w:w="1559" w:type="dxa"/>
          </w:tcPr>
          <w:p w:rsidR="0025227C" w:rsidRPr="00BD7CEA" w:rsidRDefault="0025227C" w:rsidP="006636A3">
            <w:pPr>
              <w:jc w:val="center"/>
            </w:pPr>
            <w:r>
              <w:t>заместитель пр</w:t>
            </w:r>
            <w:r w:rsidRPr="00BD7CEA">
              <w:t>окурор</w:t>
            </w:r>
            <w:r>
              <w:t>а</w:t>
            </w:r>
            <w:r w:rsidRPr="00BD7CEA">
              <w:t xml:space="preserve"> </w:t>
            </w:r>
          </w:p>
        </w:tc>
        <w:tc>
          <w:tcPr>
            <w:tcW w:w="2218" w:type="dxa"/>
          </w:tcPr>
          <w:p w:rsidR="0025227C" w:rsidRDefault="0025227C" w:rsidP="006636A3">
            <w:pPr>
              <w:jc w:val="center"/>
            </w:pPr>
            <w:r w:rsidRPr="00BD7CEA">
              <w:t>21-</w:t>
            </w:r>
            <w:r>
              <w:t xml:space="preserve">036 </w:t>
            </w:r>
          </w:p>
          <w:p w:rsidR="0025227C" w:rsidRPr="00BD7CEA" w:rsidRDefault="0025227C" w:rsidP="006636A3">
            <w:pPr>
              <w:jc w:val="center"/>
            </w:pPr>
            <w:proofErr w:type="spellStart"/>
            <w:r>
              <w:rPr>
                <w:b/>
                <w:bCs/>
                <w:color w:val="000000"/>
                <w:sz w:val="18"/>
                <w:szCs w:val="18"/>
                <w:bdr w:val="none" w:sz="0" w:space="0" w:color="auto" w:frame="1"/>
                <w:shd w:val="clear" w:color="auto" w:fill="FFFFFF"/>
              </w:rPr>
              <w:t>E-mail</w:t>
            </w:r>
            <w:proofErr w:type="spellEnd"/>
            <w:r>
              <w:rPr>
                <w:b/>
                <w:bCs/>
                <w:color w:val="000000"/>
                <w:sz w:val="18"/>
                <w:szCs w:val="18"/>
                <w:bdr w:val="none" w:sz="0" w:space="0" w:color="auto" w:frame="1"/>
                <w:shd w:val="clear" w:color="auto" w:fill="FFFFFF"/>
              </w:rPr>
              <w:t>:</w:t>
            </w:r>
            <w:r>
              <w:rPr>
                <w:rStyle w:val="apple-converted-space"/>
                <w:rFonts w:cs="Arial"/>
                <w:color w:val="000000"/>
                <w:sz w:val="18"/>
                <w:szCs w:val="18"/>
                <w:shd w:val="clear" w:color="auto" w:fill="FFFFFF"/>
              </w:rPr>
              <w:t> </w:t>
            </w:r>
            <w:r>
              <w:rPr>
                <w:color w:val="000000"/>
                <w:sz w:val="18"/>
                <w:szCs w:val="18"/>
                <w:shd w:val="clear" w:color="auto" w:fill="FFFFFF"/>
              </w:rPr>
              <w:t>nordpro@procrf-nso.ru</w:t>
            </w:r>
          </w:p>
        </w:tc>
        <w:tc>
          <w:tcPr>
            <w:tcW w:w="2140" w:type="dxa"/>
          </w:tcPr>
          <w:p w:rsidR="0025227C" w:rsidRPr="00BD7CEA" w:rsidRDefault="0025227C" w:rsidP="006636A3">
            <w:pPr>
              <w:jc w:val="center"/>
            </w:pPr>
            <w:proofErr w:type="spellStart"/>
            <w:r>
              <w:t>каб</w:t>
            </w:r>
            <w:proofErr w:type="spellEnd"/>
            <w:r>
              <w:t xml:space="preserve">. №2 ул. Ленина, 22, с. </w:t>
            </w:r>
            <w:proofErr w:type="gramStart"/>
            <w:r>
              <w:t>Северное</w:t>
            </w:r>
            <w:proofErr w:type="gramEnd"/>
          </w:p>
        </w:tc>
      </w:tr>
    </w:tbl>
    <w:p w:rsidR="0025227C" w:rsidRPr="002A41D2" w:rsidRDefault="0025227C" w:rsidP="0025227C">
      <w:pPr>
        <w:spacing w:line="240" w:lineRule="exact"/>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25227C" w:rsidRDefault="0025227C" w:rsidP="00A47105">
      <w:pPr>
        <w:shd w:val="clear" w:color="auto" w:fill="FDFDFD"/>
        <w:spacing w:before="105" w:after="120"/>
        <w:ind w:firstLine="708"/>
        <w:jc w:val="both"/>
        <w:rPr>
          <w:sz w:val="28"/>
          <w:szCs w:val="28"/>
        </w:rPr>
      </w:pPr>
    </w:p>
    <w:p w:rsidR="00124C48" w:rsidRDefault="00124C48"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D026BA" w:rsidRDefault="00D026BA" w:rsidP="0035418A">
      <w:pPr>
        <w:ind w:right="741"/>
        <w:rPr>
          <w:b/>
          <w:sz w:val="28"/>
          <w:szCs w:val="28"/>
        </w:rPr>
      </w:pPr>
    </w:p>
    <w:p w:rsidR="006A35AD" w:rsidRDefault="006A35AD" w:rsidP="0035418A">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E10E0A" w:rsidRDefault="00E10E0A" w:rsidP="00A145DF"/>
          <w:p w:rsidR="00253530" w:rsidRPr="00313FEA" w:rsidRDefault="00253530" w:rsidP="00A145DF">
            <w:r w:rsidRPr="00313FEA">
              <w:t>УЧРЕДИТЕЛИ  «ВЕСТНИКА  ОСТАНИНСКОГО  СЕЛЬСОВЕТА»</w:t>
            </w:r>
          </w:p>
          <w:p w:rsidR="00253530" w:rsidRPr="00313FEA" w:rsidRDefault="00253530" w:rsidP="00A145DF"/>
          <w:p w:rsidR="00253530" w:rsidRPr="00313FEA" w:rsidRDefault="00253530" w:rsidP="00A145DF">
            <w:r w:rsidRPr="00313FEA">
              <w:t>Администрация Останинского сельсовета</w:t>
            </w:r>
          </w:p>
          <w:p w:rsidR="00253530" w:rsidRPr="00313FEA" w:rsidRDefault="00253530" w:rsidP="00A145DF">
            <w:r w:rsidRPr="00313FEA">
              <w:t>Совет депутатов Останинского сельсовета</w:t>
            </w:r>
          </w:p>
          <w:p w:rsidR="00253530" w:rsidRPr="00313FEA" w:rsidRDefault="00253530" w:rsidP="00A145DF"/>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РЕДАКЦИОННЫЙ  СОВЕТ:</w:t>
            </w:r>
          </w:p>
          <w:p w:rsidR="00253530" w:rsidRPr="00313FEA" w:rsidRDefault="00253530" w:rsidP="00A145DF">
            <w:pPr>
              <w:jc w:val="center"/>
            </w:pPr>
          </w:p>
          <w:p w:rsidR="00253530" w:rsidRPr="00313FEA" w:rsidRDefault="00F34622" w:rsidP="00A145DF">
            <w:proofErr w:type="spellStart"/>
            <w:r>
              <w:t>Куропова</w:t>
            </w:r>
            <w:proofErr w:type="spellEnd"/>
            <w:r>
              <w:t xml:space="preserve"> Евгения Валериевна</w:t>
            </w:r>
            <w:r w:rsidR="00253530" w:rsidRPr="00313FEA">
              <w:t>, редактор;</w:t>
            </w:r>
          </w:p>
          <w:p w:rsidR="00253530" w:rsidRPr="00313FEA" w:rsidRDefault="00D2207E" w:rsidP="00A145DF">
            <w:proofErr w:type="spellStart"/>
            <w:r>
              <w:t>Михалевич</w:t>
            </w:r>
            <w:proofErr w:type="spellEnd"/>
            <w:r>
              <w:t xml:space="preserve"> А.Н</w:t>
            </w:r>
            <w:r w:rsidR="00253530" w:rsidRPr="00313FEA">
              <w:t>, член редакционного совета;</w:t>
            </w:r>
          </w:p>
          <w:p w:rsidR="00253530" w:rsidRPr="00313FEA" w:rsidRDefault="00F34622" w:rsidP="00A145DF">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ТИРАЖ</w:t>
            </w:r>
          </w:p>
          <w:p w:rsidR="00253530" w:rsidRPr="00313FEA" w:rsidRDefault="00253530" w:rsidP="00A145DF">
            <w:pPr>
              <w:jc w:val="center"/>
            </w:pPr>
          </w:p>
          <w:p w:rsidR="00253530" w:rsidRPr="00313FEA" w:rsidRDefault="00253530" w:rsidP="00A145DF">
            <w:pPr>
              <w:jc w:val="center"/>
            </w:pPr>
            <w:r w:rsidRPr="00313FEA">
              <w:t>10 экземпляров</w:t>
            </w:r>
          </w:p>
        </w:tc>
      </w:tr>
    </w:tbl>
    <w:p w:rsidR="00253530" w:rsidRPr="00313FEA" w:rsidRDefault="00253530" w:rsidP="00253530">
      <w:pPr>
        <w:jc w:val="center"/>
      </w:pPr>
    </w:p>
    <w:p w:rsidR="00253530" w:rsidRPr="00313FEA" w:rsidRDefault="00253530" w:rsidP="002535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ТЕЛЕФОН  РЕДАКЦИОННОГО  СОВЕТА</w:t>
            </w:r>
          </w:p>
          <w:p w:rsidR="00253530" w:rsidRPr="00313FEA" w:rsidRDefault="00253530" w:rsidP="00A145DF">
            <w:pPr>
              <w:jc w:val="center"/>
            </w:pPr>
          </w:p>
          <w:p w:rsidR="00253530" w:rsidRPr="00313FEA" w:rsidRDefault="00253530" w:rsidP="00A145DF">
            <w:pPr>
              <w:jc w:val="center"/>
            </w:pPr>
            <w:r w:rsidRPr="00313FEA">
              <w:t>33-134</w:t>
            </w:r>
          </w:p>
        </w:tc>
      </w:tr>
    </w:tbl>
    <w:p w:rsidR="00253530" w:rsidRPr="00253530" w:rsidRDefault="00253530" w:rsidP="00253530">
      <w:pPr>
        <w:shd w:val="clear" w:color="auto" w:fill="FFFFFF"/>
        <w:tabs>
          <w:tab w:val="left" w:pos="1310"/>
        </w:tabs>
        <w:spacing w:after="96" w:line="317" w:lineRule="exact"/>
        <w:rPr>
          <w:color w:val="000000"/>
        </w:rPr>
        <w:sectPr w:rsidR="00253530" w:rsidRPr="00253530" w:rsidSect="00013D79">
          <w:footerReference w:type="first" r:id="rId8"/>
          <w:pgSz w:w="11909" w:h="16834"/>
          <w:pgMar w:top="992" w:right="590" w:bottom="238" w:left="1089" w:header="720" w:footer="720" w:gutter="0"/>
          <w:cols w:space="60"/>
          <w:noEndnote/>
          <w:docGrid w:linePitch="326"/>
        </w:sectPr>
      </w:pPr>
    </w:p>
    <w:p w:rsidR="00253530" w:rsidRDefault="00253530" w:rsidP="00253530">
      <w:pPr>
        <w:shd w:val="clear" w:color="auto" w:fill="FFFFFF"/>
      </w:pPr>
    </w:p>
    <w:p w:rsidR="00253530" w:rsidRDefault="00253530" w:rsidP="00313FEA"/>
    <w:p w:rsidR="00253530" w:rsidRDefault="00253530" w:rsidP="00313FEA"/>
    <w:p w:rsidR="00253530" w:rsidRDefault="00253530" w:rsidP="00313FEA"/>
    <w:p w:rsidR="00253530" w:rsidRDefault="00253530" w:rsidP="00313FEA"/>
    <w:p w:rsidR="00313FEA" w:rsidRPr="00913CC5" w:rsidRDefault="00313FEA" w:rsidP="00253530">
      <w:pPr>
        <w:jc w:val="center"/>
        <w:rPr>
          <w:sz w:val="28"/>
          <w:szCs w:val="28"/>
        </w:rPr>
      </w:pPr>
    </w:p>
    <w:sectPr w:rsidR="00313FEA" w:rsidRPr="00913CC5" w:rsidSect="00013D79">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258" w:rsidRDefault="00156258" w:rsidP="00C03036">
      <w:r>
        <w:separator/>
      </w:r>
    </w:p>
  </w:endnote>
  <w:endnote w:type="continuationSeparator" w:id="1">
    <w:p w:rsidR="00156258" w:rsidRDefault="00156258"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48" w:rsidRDefault="00124C48">
    <w:pPr>
      <w:pStyle w:val="af"/>
      <w:jc w:val="center"/>
    </w:pPr>
  </w:p>
  <w:p w:rsidR="00124C48" w:rsidRDefault="00124C4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258" w:rsidRDefault="00156258" w:rsidP="00C03036">
      <w:r>
        <w:separator/>
      </w:r>
    </w:p>
  </w:footnote>
  <w:footnote w:type="continuationSeparator" w:id="1">
    <w:p w:rsidR="00156258" w:rsidRDefault="00156258"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3B67E6C"/>
    <w:multiLevelType w:val="hybridMultilevel"/>
    <w:tmpl w:val="A3C089AC"/>
    <w:lvl w:ilvl="0" w:tplc="1A22CACE">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89B53BE"/>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0">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3">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lvl>
    <w:lvl w:ilvl="3">
      <w:numFmt w:val="bullet"/>
      <w:lvlText w:val="•"/>
      <w:lvlJc w:val="left"/>
      <w:pPr>
        <w:ind w:left="2939" w:hanging="597"/>
      </w:pPr>
    </w:lvl>
    <w:lvl w:ilvl="4">
      <w:numFmt w:val="bullet"/>
      <w:lvlText w:val="•"/>
      <w:lvlJc w:val="left"/>
      <w:pPr>
        <w:ind w:left="3886" w:hanging="597"/>
      </w:pPr>
    </w:lvl>
    <w:lvl w:ilvl="5">
      <w:numFmt w:val="bullet"/>
      <w:lvlText w:val="•"/>
      <w:lvlJc w:val="left"/>
      <w:pPr>
        <w:ind w:left="4833" w:hanging="597"/>
      </w:pPr>
    </w:lvl>
    <w:lvl w:ilvl="6">
      <w:numFmt w:val="bullet"/>
      <w:lvlText w:val="•"/>
      <w:lvlJc w:val="left"/>
      <w:pPr>
        <w:ind w:left="5779" w:hanging="597"/>
      </w:pPr>
    </w:lvl>
    <w:lvl w:ilvl="7">
      <w:numFmt w:val="bullet"/>
      <w:lvlText w:val="•"/>
      <w:lvlJc w:val="left"/>
      <w:pPr>
        <w:ind w:left="6726" w:hanging="597"/>
      </w:pPr>
    </w:lvl>
    <w:lvl w:ilvl="8">
      <w:numFmt w:val="bullet"/>
      <w:lvlText w:val="•"/>
      <w:lvlJc w:val="left"/>
      <w:pPr>
        <w:ind w:left="7673" w:hanging="597"/>
      </w:pPr>
    </w:lvl>
  </w:abstractNum>
  <w:abstractNum w:abstractNumId="14">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5">
    <w:nsid w:val="24631804"/>
    <w:multiLevelType w:val="hybridMultilevel"/>
    <w:tmpl w:val="EC144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7">
    <w:nsid w:val="3B2946B0"/>
    <w:multiLevelType w:val="hybridMultilevel"/>
    <w:tmpl w:val="CBFE46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C8F09BB"/>
    <w:multiLevelType w:val="singleLevel"/>
    <w:tmpl w:val="DEB8FD44"/>
    <w:lvl w:ilvl="0">
      <w:start w:val="4"/>
      <w:numFmt w:val="decimal"/>
      <w:lvlText w:val="%1."/>
      <w:legacy w:legacy="1" w:legacySpace="0" w:legacyIndent="340"/>
      <w:lvlJc w:val="left"/>
      <w:rPr>
        <w:rFonts w:ascii="Times New Roman" w:hAnsi="Times New Roman" w:cs="Times New Roman" w:hint="default"/>
      </w:rPr>
    </w:lvl>
  </w:abstractNum>
  <w:abstractNum w:abstractNumId="19">
    <w:nsid w:val="4E236273"/>
    <w:multiLevelType w:val="multilevel"/>
    <w:tmpl w:val="6346F9C2"/>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nsid w:val="5B476A4E"/>
    <w:multiLevelType w:val="singleLevel"/>
    <w:tmpl w:val="41AA6448"/>
    <w:lvl w:ilvl="0">
      <w:start w:val="1"/>
      <w:numFmt w:val="decimal"/>
      <w:lvlText w:val="%1."/>
      <w:legacy w:legacy="1" w:legacySpace="0" w:legacyIndent="341"/>
      <w:lvlJc w:val="left"/>
      <w:rPr>
        <w:rFonts w:ascii="Times New Roman" w:hAnsi="Times New Roman" w:cs="Times New Roman" w:hint="default"/>
      </w:rPr>
    </w:lvl>
  </w:abstractNum>
  <w:abstractNum w:abstractNumId="21">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21765EB"/>
    <w:multiLevelType w:val="hybridMultilevel"/>
    <w:tmpl w:val="527CCE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20"/>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2"/>
  </w:num>
  <w:num w:numId="12">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6"/>
  </w:num>
  <w:num w:numId="18">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1"/>
  </w:num>
  <w:num w:numId="22">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8">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2">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7EEE"/>
    <w:rsid w:val="00013206"/>
    <w:rsid w:val="00013D79"/>
    <w:rsid w:val="00014303"/>
    <w:rsid w:val="0001553D"/>
    <w:rsid w:val="0002670E"/>
    <w:rsid w:val="000449B2"/>
    <w:rsid w:val="000850B3"/>
    <w:rsid w:val="00092E00"/>
    <w:rsid w:val="000A4AC0"/>
    <w:rsid w:val="000A4D99"/>
    <w:rsid w:val="000C58A0"/>
    <w:rsid w:val="000D4ED6"/>
    <w:rsid w:val="00101A3A"/>
    <w:rsid w:val="00122C81"/>
    <w:rsid w:val="00124C48"/>
    <w:rsid w:val="00127FF8"/>
    <w:rsid w:val="00130123"/>
    <w:rsid w:val="001413EB"/>
    <w:rsid w:val="00156258"/>
    <w:rsid w:val="00160F54"/>
    <w:rsid w:val="00184723"/>
    <w:rsid w:val="00187553"/>
    <w:rsid w:val="001A326C"/>
    <w:rsid w:val="001A3A19"/>
    <w:rsid w:val="001B38D1"/>
    <w:rsid w:val="001C5D8B"/>
    <w:rsid w:val="001D7E2E"/>
    <w:rsid w:val="001F23E9"/>
    <w:rsid w:val="002007C1"/>
    <w:rsid w:val="0020754E"/>
    <w:rsid w:val="00215E5A"/>
    <w:rsid w:val="002222C2"/>
    <w:rsid w:val="00222631"/>
    <w:rsid w:val="00233295"/>
    <w:rsid w:val="002337FD"/>
    <w:rsid w:val="002403C7"/>
    <w:rsid w:val="0025227C"/>
    <w:rsid w:val="00253530"/>
    <w:rsid w:val="00256EA1"/>
    <w:rsid w:val="00272717"/>
    <w:rsid w:val="00273F99"/>
    <w:rsid w:val="002814FF"/>
    <w:rsid w:val="00281804"/>
    <w:rsid w:val="00291165"/>
    <w:rsid w:val="002A44F4"/>
    <w:rsid w:val="002B177C"/>
    <w:rsid w:val="002E013D"/>
    <w:rsid w:val="00304A42"/>
    <w:rsid w:val="003115B1"/>
    <w:rsid w:val="00313FEA"/>
    <w:rsid w:val="00315808"/>
    <w:rsid w:val="003158F0"/>
    <w:rsid w:val="003447F6"/>
    <w:rsid w:val="00347E19"/>
    <w:rsid w:val="0035418A"/>
    <w:rsid w:val="00354C9B"/>
    <w:rsid w:val="00370541"/>
    <w:rsid w:val="003B5218"/>
    <w:rsid w:val="003C35C4"/>
    <w:rsid w:val="003D1D67"/>
    <w:rsid w:val="003D79CD"/>
    <w:rsid w:val="003E00F5"/>
    <w:rsid w:val="003E4BC9"/>
    <w:rsid w:val="004124AB"/>
    <w:rsid w:val="00412F3A"/>
    <w:rsid w:val="00413086"/>
    <w:rsid w:val="00417949"/>
    <w:rsid w:val="00443D6A"/>
    <w:rsid w:val="004509AE"/>
    <w:rsid w:val="00453132"/>
    <w:rsid w:val="00465DD3"/>
    <w:rsid w:val="004A7298"/>
    <w:rsid w:val="004B5461"/>
    <w:rsid w:val="004C35F7"/>
    <w:rsid w:val="004E25CD"/>
    <w:rsid w:val="004E633A"/>
    <w:rsid w:val="004E7560"/>
    <w:rsid w:val="00506E7C"/>
    <w:rsid w:val="00524114"/>
    <w:rsid w:val="005348E5"/>
    <w:rsid w:val="00552D4B"/>
    <w:rsid w:val="00564697"/>
    <w:rsid w:val="00591AE8"/>
    <w:rsid w:val="005953AC"/>
    <w:rsid w:val="005E2640"/>
    <w:rsid w:val="005F226A"/>
    <w:rsid w:val="00652012"/>
    <w:rsid w:val="0066570B"/>
    <w:rsid w:val="00666EA3"/>
    <w:rsid w:val="00676A98"/>
    <w:rsid w:val="0068655E"/>
    <w:rsid w:val="006A35AD"/>
    <w:rsid w:val="006C694D"/>
    <w:rsid w:val="006F661B"/>
    <w:rsid w:val="0072511C"/>
    <w:rsid w:val="00725E40"/>
    <w:rsid w:val="00731F71"/>
    <w:rsid w:val="00742091"/>
    <w:rsid w:val="007465BD"/>
    <w:rsid w:val="007502E0"/>
    <w:rsid w:val="0075125C"/>
    <w:rsid w:val="007774AB"/>
    <w:rsid w:val="0078577A"/>
    <w:rsid w:val="007873A4"/>
    <w:rsid w:val="007960F9"/>
    <w:rsid w:val="007A1D14"/>
    <w:rsid w:val="007B123C"/>
    <w:rsid w:val="007E0296"/>
    <w:rsid w:val="007F2897"/>
    <w:rsid w:val="008012D3"/>
    <w:rsid w:val="00826B97"/>
    <w:rsid w:val="00833178"/>
    <w:rsid w:val="00836630"/>
    <w:rsid w:val="00846B0C"/>
    <w:rsid w:val="008A28BF"/>
    <w:rsid w:val="008B7990"/>
    <w:rsid w:val="008C2CDC"/>
    <w:rsid w:val="008D4B3B"/>
    <w:rsid w:val="008E04A4"/>
    <w:rsid w:val="00901320"/>
    <w:rsid w:val="00914CF7"/>
    <w:rsid w:val="00957C41"/>
    <w:rsid w:val="00973D97"/>
    <w:rsid w:val="00974FE4"/>
    <w:rsid w:val="009B24E7"/>
    <w:rsid w:val="009C0CD6"/>
    <w:rsid w:val="009C104E"/>
    <w:rsid w:val="009C2A05"/>
    <w:rsid w:val="009D523A"/>
    <w:rsid w:val="009F622D"/>
    <w:rsid w:val="00A111AA"/>
    <w:rsid w:val="00A145DF"/>
    <w:rsid w:val="00A159C8"/>
    <w:rsid w:val="00A17B66"/>
    <w:rsid w:val="00A446FE"/>
    <w:rsid w:val="00A47105"/>
    <w:rsid w:val="00A54C71"/>
    <w:rsid w:val="00AA1F97"/>
    <w:rsid w:val="00AC5442"/>
    <w:rsid w:val="00AD5A78"/>
    <w:rsid w:val="00AF33C9"/>
    <w:rsid w:val="00B02021"/>
    <w:rsid w:val="00B113B7"/>
    <w:rsid w:val="00B122DD"/>
    <w:rsid w:val="00B20B7B"/>
    <w:rsid w:val="00B57233"/>
    <w:rsid w:val="00B7477C"/>
    <w:rsid w:val="00B74B82"/>
    <w:rsid w:val="00B866F2"/>
    <w:rsid w:val="00BB2304"/>
    <w:rsid w:val="00BB24F3"/>
    <w:rsid w:val="00BD4DB1"/>
    <w:rsid w:val="00BD7140"/>
    <w:rsid w:val="00C01B1D"/>
    <w:rsid w:val="00C02ECE"/>
    <w:rsid w:val="00C03036"/>
    <w:rsid w:val="00C11F5E"/>
    <w:rsid w:val="00C210F4"/>
    <w:rsid w:val="00C31222"/>
    <w:rsid w:val="00C405D2"/>
    <w:rsid w:val="00C443C6"/>
    <w:rsid w:val="00C46F1A"/>
    <w:rsid w:val="00C515F0"/>
    <w:rsid w:val="00C80831"/>
    <w:rsid w:val="00C80BB6"/>
    <w:rsid w:val="00CE678A"/>
    <w:rsid w:val="00CF61E1"/>
    <w:rsid w:val="00CF68EA"/>
    <w:rsid w:val="00D026BA"/>
    <w:rsid w:val="00D0735A"/>
    <w:rsid w:val="00D1516E"/>
    <w:rsid w:val="00D2207E"/>
    <w:rsid w:val="00D45228"/>
    <w:rsid w:val="00D76C8C"/>
    <w:rsid w:val="00D91BB1"/>
    <w:rsid w:val="00D93DE5"/>
    <w:rsid w:val="00D9636D"/>
    <w:rsid w:val="00DB4D97"/>
    <w:rsid w:val="00DC75E1"/>
    <w:rsid w:val="00E06E71"/>
    <w:rsid w:val="00E10E0A"/>
    <w:rsid w:val="00E21155"/>
    <w:rsid w:val="00E36FE1"/>
    <w:rsid w:val="00E76F8C"/>
    <w:rsid w:val="00E9218B"/>
    <w:rsid w:val="00EB3B4A"/>
    <w:rsid w:val="00EB6B30"/>
    <w:rsid w:val="00EC0C9F"/>
    <w:rsid w:val="00ED34B9"/>
    <w:rsid w:val="00EE1E7D"/>
    <w:rsid w:val="00EF074B"/>
    <w:rsid w:val="00F20E83"/>
    <w:rsid w:val="00F31423"/>
    <w:rsid w:val="00F34622"/>
    <w:rsid w:val="00F356A7"/>
    <w:rsid w:val="00F47E4D"/>
    <w:rsid w:val="00F63682"/>
    <w:rsid w:val="00F65B35"/>
    <w:rsid w:val="00F71C98"/>
    <w:rsid w:val="00F926ED"/>
    <w:rsid w:val="00FA1544"/>
    <w:rsid w:val="00FC2BB0"/>
    <w:rsid w:val="00FF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rsid w:val="00313FEA"/>
    <w:rPr>
      <w:rFonts w:ascii="Tahoma" w:hAnsi="Tahoma" w:cs="Tahoma"/>
      <w:sz w:val="16"/>
      <w:szCs w:val="16"/>
    </w:rPr>
  </w:style>
  <w:style w:type="character" w:customStyle="1" w:styleId="ab">
    <w:name w:val="Текст выноски Знак"/>
    <w:basedOn w:val="a1"/>
    <w:link w:val="aa"/>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link w:val="ad"/>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link w:val="af"/>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semiHidden/>
    <w:unhideWhenUsed/>
    <w:rsid w:val="007465BD"/>
    <w:pPr>
      <w:spacing w:after="120"/>
      <w:ind w:left="283"/>
    </w:pPr>
  </w:style>
  <w:style w:type="character" w:customStyle="1" w:styleId="af8">
    <w:name w:val="Основной текст с отступом Знак"/>
    <w:basedOn w:val="a1"/>
    <w:link w:val="af7"/>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uiPriority w:val="99"/>
    <w:semiHidden/>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4"/>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1CF7-B63E-4F12-9A1B-6C148F32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15</Pages>
  <Words>4309</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104</cp:revision>
  <cp:lastPrinted>2016-12-05T03:38:00Z</cp:lastPrinted>
  <dcterms:created xsi:type="dcterms:W3CDTF">2014-09-17T05:02:00Z</dcterms:created>
  <dcterms:modified xsi:type="dcterms:W3CDTF">2017-04-03T06:26:00Z</dcterms:modified>
</cp:coreProperties>
</file>