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CF7" w:rsidRDefault="00914CF7" w:rsidP="00914CF7">
      <w:pPr>
        <w:jc w:val="center"/>
        <w:rPr>
          <w:b/>
          <w:sz w:val="52"/>
          <w:szCs w:val="52"/>
        </w:rPr>
      </w:pPr>
      <w:r>
        <w:rPr>
          <w:b/>
          <w:sz w:val="52"/>
          <w:szCs w:val="52"/>
        </w:rPr>
        <w:t>В Е С Т Н И К</w:t>
      </w:r>
    </w:p>
    <w:p w:rsidR="00914CF7" w:rsidRDefault="00914CF7" w:rsidP="00914CF7">
      <w:pPr>
        <w:jc w:val="center"/>
        <w:rPr>
          <w:b/>
          <w:sz w:val="40"/>
          <w:szCs w:val="40"/>
        </w:rPr>
      </w:pPr>
      <w:r>
        <w:rPr>
          <w:b/>
          <w:sz w:val="40"/>
          <w:szCs w:val="40"/>
        </w:rPr>
        <w:t>ОСТАНИНСКОГО  СЕЛЬСОВЕТА</w:t>
      </w:r>
    </w:p>
    <w:p w:rsidR="00914CF7" w:rsidRDefault="00914CF7" w:rsidP="00914CF7">
      <w:pPr>
        <w:jc w:val="center"/>
        <w:rPr>
          <w:b/>
          <w:sz w:val="40"/>
          <w:szCs w:val="40"/>
        </w:rPr>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525"/>
      </w:tblGrid>
      <w:tr w:rsidR="00914CF7" w:rsidTr="004F640C">
        <w:tc>
          <w:tcPr>
            <w:tcW w:w="1701" w:type="dxa"/>
            <w:tcBorders>
              <w:top w:val="single" w:sz="4" w:space="0" w:color="auto"/>
              <w:left w:val="single" w:sz="4" w:space="0" w:color="auto"/>
              <w:bottom w:val="single" w:sz="4" w:space="0" w:color="auto"/>
              <w:right w:val="single" w:sz="4" w:space="0" w:color="auto"/>
            </w:tcBorders>
            <w:hideMark/>
          </w:tcPr>
          <w:p w:rsidR="00914CF7" w:rsidRDefault="00256EA1" w:rsidP="00973D97">
            <w:pPr>
              <w:jc w:val="center"/>
              <w:rPr>
                <w:b/>
              </w:rPr>
            </w:pPr>
            <w:r>
              <w:rPr>
                <w:b/>
              </w:rPr>
              <w:t>№</w:t>
            </w:r>
            <w:r w:rsidR="00C41F42">
              <w:rPr>
                <w:b/>
              </w:rPr>
              <w:t>1</w:t>
            </w:r>
            <w:r w:rsidR="004F640C">
              <w:rPr>
                <w:b/>
              </w:rPr>
              <w:t>9</w:t>
            </w:r>
          </w:p>
          <w:p w:rsidR="00973D97" w:rsidRDefault="00973D97" w:rsidP="00973D97">
            <w:pPr>
              <w:jc w:val="center"/>
              <w:rPr>
                <w:b/>
              </w:rPr>
            </w:pPr>
          </w:p>
        </w:tc>
        <w:tc>
          <w:tcPr>
            <w:tcW w:w="1525" w:type="dxa"/>
            <w:tcBorders>
              <w:top w:val="single" w:sz="4" w:space="0" w:color="auto"/>
              <w:left w:val="single" w:sz="4" w:space="0" w:color="auto"/>
              <w:bottom w:val="single" w:sz="4" w:space="0" w:color="auto"/>
              <w:right w:val="single" w:sz="4" w:space="0" w:color="auto"/>
            </w:tcBorders>
            <w:hideMark/>
          </w:tcPr>
          <w:p w:rsidR="00914CF7" w:rsidRDefault="005C0D2F">
            <w:pPr>
              <w:rPr>
                <w:b/>
              </w:rPr>
            </w:pPr>
            <w:r w:rsidRPr="00297F03">
              <w:rPr>
                <w:b/>
              </w:rPr>
              <w:t>2</w:t>
            </w:r>
            <w:r w:rsidR="00297F03" w:rsidRPr="00297F03">
              <w:rPr>
                <w:b/>
              </w:rPr>
              <w:t>6</w:t>
            </w:r>
            <w:r w:rsidR="003F34E9" w:rsidRPr="00297F03">
              <w:rPr>
                <w:b/>
              </w:rPr>
              <w:t>.</w:t>
            </w:r>
            <w:r w:rsidR="00D93E2D" w:rsidRPr="00297F03">
              <w:rPr>
                <w:b/>
              </w:rPr>
              <w:t>1</w:t>
            </w:r>
            <w:r w:rsidR="00297F03" w:rsidRPr="00297F03">
              <w:rPr>
                <w:b/>
              </w:rPr>
              <w:t>1</w:t>
            </w:r>
            <w:r w:rsidR="003F34E9" w:rsidRPr="00297F03">
              <w:rPr>
                <w:b/>
              </w:rPr>
              <w:t>.2018</w:t>
            </w:r>
          </w:p>
          <w:p w:rsidR="00914CF7" w:rsidRDefault="00914CF7" w:rsidP="00B122DD">
            <w:pPr>
              <w:rPr>
                <w:b/>
              </w:rPr>
            </w:pPr>
          </w:p>
        </w:tc>
      </w:tr>
    </w:tbl>
    <w:p w:rsidR="000F119E" w:rsidRDefault="004F640C" w:rsidP="004F640C">
      <w:pPr>
        <w:ind w:left="-142" w:firstLine="142"/>
        <w:rPr>
          <w:b/>
          <w:sz w:val="28"/>
          <w:szCs w:val="28"/>
        </w:rPr>
      </w:pPr>
      <w:r w:rsidRPr="005F7BA3">
        <w:rPr>
          <w:b/>
          <w:sz w:val="28"/>
          <w:szCs w:val="28"/>
        </w:rPr>
        <w:t xml:space="preserve">         </w:t>
      </w:r>
    </w:p>
    <w:p w:rsidR="004F640C" w:rsidRPr="005F7BA3" w:rsidRDefault="004F640C" w:rsidP="000F119E">
      <w:pPr>
        <w:ind w:left="-142" w:firstLine="142"/>
        <w:jc w:val="center"/>
        <w:rPr>
          <w:b/>
          <w:sz w:val="28"/>
          <w:szCs w:val="28"/>
        </w:rPr>
      </w:pPr>
      <w:r w:rsidRPr="005F7BA3">
        <w:rPr>
          <w:b/>
          <w:sz w:val="28"/>
          <w:szCs w:val="28"/>
        </w:rPr>
        <w:t>СОВЕТ ДЕПУТАТОВ ОСТАНИНСКОГО</w:t>
      </w:r>
      <w:r>
        <w:rPr>
          <w:b/>
          <w:sz w:val="28"/>
          <w:szCs w:val="28"/>
        </w:rPr>
        <w:t xml:space="preserve"> </w:t>
      </w:r>
      <w:r w:rsidRPr="005F7BA3">
        <w:rPr>
          <w:b/>
          <w:sz w:val="28"/>
          <w:szCs w:val="28"/>
        </w:rPr>
        <w:t>СЕЛЬСОВЕТА</w:t>
      </w:r>
    </w:p>
    <w:p w:rsidR="004F640C" w:rsidRPr="005F7BA3" w:rsidRDefault="004F640C" w:rsidP="000F119E">
      <w:pPr>
        <w:ind w:left="-142" w:firstLine="142"/>
        <w:jc w:val="center"/>
        <w:rPr>
          <w:b/>
          <w:sz w:val="28"/>
          <w:szCs w:val="28"/>
        </w:rPr>
      </w:pPr>
      <w:r w:rsidRPr="005F7BA3">
        <w:rPr>
          <w:b/>
          <w:sz w:val="28"/>
          <w:szCs w:val="28"/>
        </w:rPr>
        <w:t>СЕВЕРНОГО  РАЙОНА</w:t>
      </w:r>
      <w:r>
        <w:rPr>
          <w:b/>
          <w:sz w:val="28"/>
          <w:szCs w:val="28"/>
        </w:rPr>
        <w:t xml:space="preserve"> </w:t>
      </w:r>
      <w:r w:rsidRPr="005F7BA3">
        <w:rPr>
          <w:b/>
          <w:sz w:val="28"/>
          <w:szCs w:val="28"/>
        </w:rPr>
        <w:t>НОВОСИБИРСКОЙ  ОБЛАСТИ</w:t>
      </w:r>
    </w:p>
    <w:p w:rsidR="004F640C" w:rsidRDefault="004F640C" w:rsidP="000F119E">
      <w:pPr>
        <w:jc w:val="center"/>
        <w:rPr>
          <w:b/>
          <w:sz w:val="28"/>
          <w:szCs w:val="28"/>
        </w:rPr>
      </w:pPr>
      <w:r>
        <w:rPr>
          <w:b/>
          <w:sz w:val="28"/>
          <w:szCs w:val="28"/>
        </w:rPr>
        <w:t>пятого</w:t>
      </w:r>
      <w:r w:rsidRPr="005F7BA3">
        <w:rPr>
          <w:b/>
          <w:sz w:val="28"/>
          <w:szCs w:val="28"/>
        </w:rPr>
        <w:t xml:space="preserve"> созыва</w:t>
      </w:r>
    </w:p>
    <w:p w:rsidR="004F640C" w:rsidRDefault="004F640C" w:rsidP="000F119E">
      <w:pPr>
        <w:jc w:val="center"/>
        <w:rPr>
          <w:sz w:val="28"/>
          <w:szCs w:val="28"/>
        </w:rPr>
      </w:pPr>
      <w:r>
        <w:rPr>
          <w:b/>
          <w:sz w:val="28"/>
          <w:szCs w:val="28"/>
        </w:rPr>
        <w:t>РЕШЕНИЕ</w:t>
      </w:r>
    </w:p>
    <w:p w:rsidR="004F640C" w:rsidRDefault="004F640C" w:rsidP="000F119E">
      <w:pPr>
        <w:jc w:val="center"/>
        <w:rPr>
          <w:sz w:val="28"/>
          <w:szCs w:val="28"/>
        </w:rPr>
      </w:pPr>
      <w:r>
        <w:rPr>
          <w:sz w:val="28"/>
          <w:szCs w:val="28"/>
        </w:rPr>
        <w:t>Тридцать седьмой  сессии</w:t>
      </w:r>
    </w:p>
    <w:p w:rsidR="004F640C" w:rsidRDefault="004F640C" w:rsidP="004F640C">
      <w:pPr>
        <w:rPr>
          <w:sz w:val="28"/>
          <w:szCs w:val="28"/>
        </w:rPr>
      </w:pPr>
    </w:p>
    <w:p w:rsidR="004F640C" w:rsidRDefault="004F640C" w:rsidP="004F640C">
      <w:pPr>
        <w:rPr>
          <w:sz w:val="28"/>
          <w:szCs w:val="28"/>
        </w:rPr>
      </w:pPr>
      <w:r>
        <w:rPr>
          <w:sz w:val="28"/>
          <w:szCs w:val="28"/>
        </w:rPr>
        <w:t xml:space="preserve">    31 .10 .2018 г                             </w:t>
      </w:r>
      <w:r w:rsidR="000F119E">
        <w:rPr>
          <w:sz w:val="28"/>
          <w:szCs w:val="28"/>
        </w:rPr>
        <w:t xml:space="preserve">       </w:t>
      </w:r>
      <w:r>
        <w:rPr>
          <w:sz w:val="28"/>
          <w:szCs w:val="28"/>
        </w:rPr>
        <w:t xml:space="preserve">  с. </w:t>
      </w:r>
      <w:proofErr w:type="spellStart"/>
      <w:r>
        <w:rPr>
          <w:sz w:val="28"/>
          <w:szCs w:val="28"/>
        </w:rPr>
        <w:t>Останинка</w:t>
      </w:r>
      <w:proofErr w:type="spellEnd"/>
      <w:r>
        <w:rPr>
          <w:sz w:val="28"/>
          <w:szCs w:val="28"/>
        </w:rPr>
        <w:t xml:space="preserve">                                </w:t>
      </w:r>
      <w:r w:rsidR="000F119E">
        <w:rPr>
          <w:sz w:val="28"/>
          <w:szCs w:val="28"/>
        </w:rPr>
        <w:t xml:space="preserve">                              </w:t>
      </w:r>
      <w:r>
        <w:rPr>
          <w:sz w:val="28"/>
          <w:szCs w:val="28"/>
        </w:rPr>
        <w:t xml:space="preserve">    № 1                                                                           </w:t>
      </w:r>
    </w:p>
    <w:p w:rsidR="004F640C" w:rsidRDefault="004F640C" w:rsidP="004F640C">
      <w:pPr>
        <w:rPr>
          <w:sz w:val="28"/>
          <w:szCs w:val="28"/>
        </w:rPr>
      </w:pPr>
    </w:p>
    <w:p w:rsidR="004F640C" w:rsidRDefault="004F640C" w:rsidP="004F640C">
      <w:pPr>
        <w:jc w:val="center"/>
        <w:rPr>
          <w:sz w:val="28"/>
          <w:szCs w:val="28"/>
        </w:rPr>
      </w:pPr>
      <w:r>
        <w:rPr>
          <w:sz w:val="28"/>
          <w:szCs w:val="28"/>
        </w:rPr>
        <w:t xml:space="preserve">    О внесении изменений в решение 25 сессии Совета депутатов </w:t>
      </w:r>
      <w:proofErr w:type="spellStart"/>
      <w:r>
        <w:rPr>
          <w:sz w:val="28"/>
          <w:szCs w:val="28"/>
        </w:rPr>
        <w:t>Останинского</w:t>
      </w:r>
      <w:proofErr w:type="spellEnd"/>
    </w:p>
    <w:p w:rsidR="004F640C" w:rsidRDefault="004F640C" w:rsidP="004F640C">
      <w:pPr>
        <w:jc w:val="center"/>
        <w:rPr>
          <w:sz w:val="28"/>
          <w:szCs w:val="28"/>
        </w:rPr>
      </w:pPr>
      <w:r>
        <w:rPr>
          <w:sz w:val="28"/>
          <w:szCs w:val="28"/>
        </w:rPr>
        <w:t xml:space="preserve">сельсовета Северного района Новосибирской области от 15.12.2017 г.№1 «О местном бюджете </w:t>
      </w:r>
      <w:proofErr w:type="spellStart"/>
      <w:r>
        <w:rPr>
          <w:sz w:val="28"/>
          <w:szCs w:val="28"/>
        </w:rPr>
        <w:t>Останинского</w:t>
      </w:r>
      <w:proofErr w:type="spellEnd"/>
      <w:r>
        <w:rPr>
          <w:sz w:val="28"/>
          <w:szCs w:val="28"/>
        </w:rPr>
        <w:t xml:space="preserve"> сельсовета Северного района</w:t>
      </w:r>
    </w:p>
    <w:p w:rsidR="004F640C" w:rsidRDefault="004F640C" w:rsidP="004F640C">
      <w:pPr>
        <w:jc w:val="center"/>
        <w:rPr>
          <w:sz w:val="28"/>
          <w:szCs w:val="28"/>
        </w:rPr>
      </w:pPr>
      <w:r>
        <w:rPr>
          <w:sz w:val="28"/>
          <w:szCs w:val="28"/>
        </w:rPr>
        <w:t>Новосибирской области на 2018 год и плановый период 2019-2020 годов»</w:t>
      </w:r>
    </w:p>
    <w:p w:rsidR="004F640C" w:rsidRDefault="004F640C" w:rsidP="004F640C">
      <w:pPr>
        <w:rPr>
          <w:sz w:val="28"/>
          <w:szCs w:val="28"/>
        </w:rPr>
      </w:pPr>
    </w:p>
    <w:p w:rsidR="004F640C" w:rsidRDefault="004F640C" w:rsidP="004F640C">
      <w:pPr>
        <w:rPr>
          <w:sz w:val="28"/>
          <w:szCs w:val="28"/>
        </w:rPr>
      </w:pPr>
      <w:r>
        <w:rPr>
          <w:sz w:val="28"/>
          <w:szCs w:val="28"/>
        </w:rPr>
        <w:t xml:space="preserve">            В связи с изменением уровня поступающих доходов</w:t>
      </w:r>
      <w:r w:rsidR="000F119E">
        <w:rPr>
          <w:sz w:val="28"/>
          <w:szCs w:val="28"/>
        </w:rPr>
        <w:t xml:space="preserve"> </w:t>
      </w:r>
      <w:proofErr w:type="spellStart"/>
      <w:r>
        <w:rPr>
          <w:sz w:val="28"/>
          <w:szCs w:val="28"/>
        </w:rPr>
        <w:t>Останинский</w:t>
      </w:r>
      <w:proofErr w:type="spellEnd"/>
      <w:r>
        <w:rPr>
          <w:sz w:val="28"/>
          <w:szCs w:val="28"/>
        </w:rPr>
        <w:t xml:space="preserve"> Совет депутатов решил:</w:t>
      </w:r>
    </w:p>
    <w:p w:rsidR="004F640C" w:rsidRDefault="004F640C" w:rsidP="004F640C">
      <w:pPr>
        <w:jc w:val="both"/>
        <w:rPr>
          <w:sz w:val="28"/>
          <w:szCs w:val="28"/>
        </w:rPr>
      </w:pPr>
      <w:r>
        <w:rPr>
          <w:sz w:val="28"/>
          <w:szCs w:val="28"/>
        </w:rPr>
        <w:t xml:space="preserve">           1.Внести изменения в пункт 1 решения: утвердить общий объем доходов на 2018 г в сумме 6530,6тыс. руб., общий объем расходов в сумме 6790,7тыс. руб., дефицит в сумме 260,1тыс. руб.</w:t>
      </w:r>
    </w:p>
    <w:p w:rsidR="004F640C" w:rsidRDefault="004F640C" w:rsidP="004F640C">
      <w:pPr>
        <w:jc w:val="both"/>
        <w:rPr>
          <w:sz w:val="28"/>
          <w:szCs w:val="28"/>
        </w:rPr>
      </w:pPr>
      <w:r>
        <w:rPr>
          <w:sz w:val="28"/>
          <w:szCs w:val="28"/>
        </w:rPr>
        <w:t xml:space="preserve">           2.Внести изменения в пункт 5 </w:t>
      </w:r>
      <w:proofErr w:type="spellStart"/>
      <w:r>
        <w:rPr>
          <w:sz w:val="28"/>
          <w:szCs w:val="28"/>
        </w:rPr>
        <w:t>решения</w:t>
      </w:r>
      <w:proofErr w:type="gramStart"/>
      <w:r>
        <w:rPr>
          <w:sz w:val="28"/>
          <w:szCs w:val="28"/>
        </w:rPr>
        <w:t>:у</w:t>
      </w:r>
      <w:proofErr w:type="gramEnd"/>
      <w:r>
        <w:rPr>
          <w:sz w:val="28"/>
          <w:szCs w:val="28"/>
        </w:rPr>
        <w:t>твердить</w:t>
      </w:r>
      <w:proofErr w:type="spellEnd"/>
      <w:r>
        <w:rPr>
          <w:sz w:val="28"/>
          <w:szCs w:val="28"/>
        </w:rPr>
        <w:t xml:space="preserve"> объем доходов местного бюджета на 2018 год согласно приложению №1 к настоящему решению.</w:t>
      </w:r>
    </w:p>
    <w:p w:rsidR="004F640C" w:rsidRDefault="004F640C" w:rsidP="004F640C">
      <w:pPr>
        <w:jc w:val="both"/>
        <w:rPr>
          <w:sz w:val="28"/>
          <w:szCs w:val="28"/>
        </w:rPr>
      </w:pPr>
      <w:r>
        <w:rPr>
          <w:sz w:val="28"/>
          <w:szCs w:val="28"/>
        </w:rPr>
        <w:t xml:space="preserve">           3.Внести изменения в пункт 6 решения: утвердить распределение бюджетных ассигнований по разделам, подразделам, целевым статьям и видам расходов согласно приложению № 2 к настоящему решению.</w:t>
      </w:r>
    </w:p>
    <w:p w:rsidR="004F640C" w:rsidRDefault="004F640C" w:rsidP="004F640C">
      <w:pPr>
        <w:jc w:val="both"/>
        <w:rPr>
          <w:sz w:val="28"/>
          <w:szCs w:val="28"/>
        </w:rPr>
      </w:pPr>
      <w:r>
        <w:rPr>
          <w:sz w:val="28"/>
          <w:szCs w:val="28"/>
        </w:rPr>
        <w:t xml:space="preserve">          4. Внести изменения в пункт 7 решения: утвердить ведомственную структуру расходов местного бюджета </w:t>
      </w:r>
      <w:proofErr w:type="gramStart"/>
      <w:r>
        <w:rPr>
          <w:sz w:val="28"/>
          <w:szCs w:val="28"/>
        </w:rPr>
        <w:t>согласно приложения</w:t>
      </w:r>
      <w:proofErr w:type="gramEnd"/>
      <w:r>
        <w:rPr>
          <w:sz w:val="28"/>
          <w:szCs w:val="28"/>
        </w:rPr>
        <w:t xml:space="preserve"> № 3 к настоящему решению.</w:t>
      </w:r>
    </w:p>
    <w:p w:rsidR="004F640C" w:rsidRDefault="004F640C" w:rsidP="004F640C">
      <w:pPr>
        <w:jc w:val="both"/>
        <w:rPr>
          <w:sz w:val="28"/>
          <w:szCs w:val="28"/>
        </w:rPr>
      </w:pPr>
      <w:r>
        <w:rPr>
          <w:sz w:val="28"/>
          <w:szCs w:val="28"/>
        </w:rPr>
        <w:t xml:space="preserve">         5. Внести изменения в пункт 20 решения: установить источники внутреннего финансирования дефицита местного бюджета на 2018 год </w:t>
      </w:r>
      <w:proofErr w:type="gramStart"/>
      <w:r>
        <w:rPr>
          <w:sz w:val="28"/>
          <w:szCs w:val="28"/>
        </w:rPr>
        <w:t>согласно приложения</w:t>
      </w:r>
      <w:proofErr w:type="gramEnd"/>
      <w:r>
        <w:rPr>
          <w:sz w:val="28"/>
          <w:szCs w:val="28"/>
        </w:rPr>
        <w:t xml:space="preserve"> № 4 к настоящему решению.</w:t>
      </w:r>
    </w:p>
    <w:p w:rsidR="004F640C" w:rsidRDefault="004F640C" w:rsidP="004F640C">
      <w:pPr>
        <w:jc w:val="both"/>
        <w:rPr>
          <w:sz w:val="28"/>
          <w:szCs w:val="28"/>
        </w:rPr>
      </w:pPr>
      <w:r>
        <w:rPr>
          <w:sz w:val="28"/>
          <w:szCs w:val="28"/>
        </w:rPr>
        <w:t xml:space="preserve">         6. </w:t>
      </w:r>
      <w:proofErr w:type="gramStart"/>
      <w:r>
        <w:rPr>
          <w:sz w:val="28"/>
          <w:szCs w:val="28"/>
        </w:rPr>
        <w:t>Контроль за</w:t>
      </w:r>
      <w:proofErr w:type="gramEnd"/>
      <w:r>
        <w:rPr>
          <w:sz w:val="28"/>
          <w:szCs w:val="28"/>
        </w:rPr>
        <w:t xml:space="preserve"> исполнением настоящего решения возложить на комиссию по бюджету, налогам и собственности.</w:t>
      </w:r>
    </w:p>
    <w:p w:rsidR="004F640C" w:rsidRDefault="004F640C" w:rsidP="004F640C">
      <w:pPr>
        <w:rPr>
          <w:sz w:val="28"/>
          <w:szCs w:val="28"/>
        </w:rPr>
      </w:pPr>
    </w:p>
    <w:p w:rsidR="004F640C" w:rsidRDefault="004F640C" w:rsidP="004F640C">
      <w:pPr>
        <w:rPr>
          <w:sz w:val="28"/>
          <w:szCs w:val="28"/>
        </w:rPr>
      </w:pPr>
      <w:r>
        <w:rPr>
          <w:sz w:val="28"/>
          <w:szCs w:val="28"/>
        </w:rPr>
        <w:t xml:space="preserve">Глава </w:t>
      </w:r>
      <w:proofErr w:type="spellStart"/>
      <w:r>
        <w:rPr>
          <w:sz w:val="28"/>
          <w:szCs w:val="28"/>
        </w:rPr>
        <w:t>Останинского</w:t>
      </w:r>
      <w:proofErr w:type="spellEnd"/>
      <w:r>
        <w:rPr>
          <w:sz w:val="28"/>
          <w:szCs w:val="28"/>
        </w:rPr>
        <w:t xml:space="preserve"> сельсовета                            Председатель Совета                                   </w:t>
      </w:r>
    </w:p>
    <w:p w:rsidR="004F640C" w:rsidRDefault="004F640C" w:rsidP="004F640C">
      <w:pPr>
        <w:rPr>
          <w:sz w:val="28"/>
          <w:szCs w:val="28"/>
        </w:rPr>
      </w:pPr>
      <w:r>
        <w:rPr>
          <w:sz w:val="28"/>
          <w:szCs w:val="28"/>
        </w:rPr>
        <w:t xml:space="preserve">Северного района Новосибирского области      депутатов </w:t>
      </w:r>
      <w:proofErr w:type="spellStart"/>
      <w:r>
        <w:rPr>
          <w:sz w:val="28"/>
          <w:szCs w:val="28"/>
        </w:rPr>
        <w:t>Останинского</w:t>
      </w:r>
      <w:proofErr w:type="spellEnd"/>
      <w:r>
        <w:rPr>
          <w:sz w:val="28"/>
          <w:szCs w:val="28"/>
        </w:rPr>
        <w:t xml:space="preserve"> сельсовета </w:t>
      </w:r>
    </w:p>
    <w:p w:rsidR="004F640C" w:rsidRDefault="004F640C" w:rsidP="004F640C">
      <w:pPr>
        <w:rPr>
          <w:sz w:val="28"/>
          <w:szCs w:val="28"/>
        </w:rPr>
      </w:pPr>
      <w:r>
        <w:rPr>
          <w:sz w:val="28"/>
          <w:szCs w:val="28"/>
        </w:rPr>
        <w:t xml:space="preserve">                       ___________ </w:t>
      </w:r>
      <w:proofErr w:type="spellStart"/>
      <w:r>
        <w:rPr>
          <w:sz w:val="28"/>
          <w:szCs w:val="28"/>
        </w:rPr>
        <w:t>А.В.Капориков</w:t>
      </w:r>
      <w:proofErr w:type="spellEnd"/>
      <w:r>
        <w:rPr>
          <w:sz w:val="28"/>
          <w:szCs w:val="28"/>
        </w:rPr>
        <w:t xml:space="preserve">         Северного района </w:t>
      </w:r>
      <w:proofErr w:type="gramStart"/>
      <w:r>
        <w:rPr>
          <w:sz w:val="28"/>
          <w:szCs w:val="28"/>
        </w:rPr>
        <w:t>Новосибирской</w:t>
      </w:r>
      <w:proofErr w:type="gramEnd"/>
      <w:r>
        <w:rPr>
          <w:sz w:val="28"/>
          <w:szCs w:val="28"/>
        </w:rPr>
        <w:t xml:space="preserve"> </w:t>
      </w:r>
    </w:p>
    <w:p w:rsidR="004F640C" w:rsidRDefault="004F640C" w:rsidP="004F640C">
      <w:pPr>
        <w:rPr>
          <w:sz w:val="28"/>
          <w:szCs w:val="28"/>
        </w:rPr>
      </w:pPr>
      <w:r>
        <w:rPr>
          <w:sz w:val="28"/>
          <w:szCs w:val="28"/>
        </w:rPr>
        <w:t xml:space="preserve">                                                                                 области __________</w:t>
      </w:r>
      <w:proofErr w:type="spellStart"/>
      <w:r>
        <w:rPr>
          <w:sz w:val="28"/>
          <w:szCs w:val="28"/>
        </w:rPr>
        <w:t>В.В.Ганич</w:t>
      </w:r>
      <w:proofErr w:type="spellEnd"/>
    </w:p>
    <w:p w:rsidR="004F640C" w:rsidRDefault="004F640C" w:rsidP="004F640C">
      <w:pPr>
        <w:rPr>
          <w:sz w:val="28"/>
          <w:szCs w:val="28"/>
        </w:rPr>
      </w:pPr>
    </w:p>
    <w:p w:rsidR="004F640C" w:rsidRDefault="004F640C" w:rsidP="004F640C">
      <w:pPr>
        <w:rPr>
          <w:sz w:val="28"/>
          <w:szCs w:val="28"/>
        </w:rPr>
      </w:pPr>
    </w:p>
    <w:p w:rsidR="004F640C" w:rsidRPr="00473B75" w:rsidRDefault="004F640C" w:rsidP="004F640C">
      <w:pPr>
        <w:rPr>
          <w:sz w:val="28"/>
          <w:szCs w:val="28"/>
        </w:rPr>
      </w:pPr>
    </w:p>
    <w:p w:rsidR="00A40EAE" w:rsidRDefault="00A40EAE" w:rsidP="00253530">
      <w:pPr>
        <w:jc w:val="center"/>
        <w:rPr>
          <w:sz w:val="28"/>
          <w:szCs w:val="28"/>
        </w:rPr>
      </w:pPr>
    </w:p>
    <w:p w:rsidR="00A40EAE" w:rsidRDefault="00A40EAE" w:rsidP="00253530">
      <w:pPr>
        <w:jc w:val="center"/>
        <w:rPr>
          <w:sz w:val="28"/>
          <w:szCs w:val="28"/>
        </w:rPr>
      </w:pPr>
    </w:p>
    <w:p w:rsidR="00A40EAE" w:rsidRDefault="00A40EAE" w:rsidP="00253530">
      <w:pPr>
        <w:jc w:val="center"/>
        <w:rPr>
          <w:sz w:val="28"/>
          <w:szCs w:val="28"/>
        </w:rPr>
      </w:pPr>
    </w:p>
    <w:p w:rsidR="000F119E" w:rsidRDefault="000F119E" w:rsidP="000F119E">
      <w:pPr>
        <w:widowControl w:val="0"/>
        <w:shd w:val="clear" w:color="auto" w:fill="FFFFFF"/>
        <w:autoSpaceDE w:val="0"/>
        <w:autoSpaceDN w:val="0"/>
        <w:adjustRightInd w:val="0"/>
        <w:spacing w:line="317" w:lineRule="exact"/>
        <w:ind w:right="723"/>
        <w:jc w:val="center"/>
        <w:rPr>
          <w:color w:val="000000"/>
          <w:spacing w:val="9"/>
          <w:sz w:val="28"/>
          <w:szCs w:val="28"/>
        </w:rPr>
      </w:pPr>
    </w:p>
    <w:p w:rsidR="000F119E" w:rsidRDefault="000F119E" w:rsidP="000F119E">
      <w:pPr>
        <w:widowControl w:val="0"/>
        <w:shd w:val="clear" w:color="auto" w:fill="FFFFFF"/>
        <w:autoSpaceDE w:val="0"/>
        <w:autoSpaceDN w:val="0"/>
        <w:adjustRightInd w:val="0"/>
        <w:spacing w:line="317" w:lineRule="exact"/>
        <w:ind w:right="723"/>
        <w:jc w:val="center"/>
        <w:rPr>
          <w:color w:val="000000"/>
          <w:spacing w:val="9"/>
          <w:sz w:val="28"/>
          <w:szCs w:val="28"/>
        </w:rPr>
      </w:pPr>
    </w:p>
    <w:p w:rsidR="000F119E" w:rsidRDefault="000F119E" w:rsidP="000F119E">
      <w:pPr>
        <w:widowControl w:val="0"/>
        <w:shd w:val="clear" w:color="auto" w:fill="FFFFFF"/>
        <w:autoSpaceDE w:val="0"/>
        <w:autoSpaceDN w:val="0"/>
        <w:adjustRightInd w:val="0"/>
        <w:spacing w:line="317" w:lineRule="exact"/>
        <w:ind w:right="723"/>
        <w:jc w:val="center"/>
        <w:rPr>
          <w:color w:val="000000"/>
          <w:spacing w:val="9"/>
          <w:sz w:val="28"/>
          <w:szCs w:val="28"/>
        </w:rPr>
      </w:pPr>
    </w:p>
    <w:p w:rsidR="000F119E" w:rsidRDefault="000F119E" w:rsidP="000F119E">
      <w:pPr>
        <w:widowControl w:val="0"/>
        <w:shd w:val="clear" w:color="auto" w:fill="FFFFFF"/>
        <w:autoSpaceDE w:val="0"/>
        <w:autoSpaceDN w:val="0"/>
        <w:adjustRightInd w:val="0"/>
        <w:spacing w:line="317" w:lineRule="exact"/>
        <w:ind w:right="723"/>
        <w:jc w:val="center"/>
        <w:rPr>
          <w:color w:val="000000"/>
          <w:spacing w:val="9"/>
          <w:sz w:val="28"/>
          <w:szCs w:val="28"/>
        </w:rPr>
      </w:pPr>
    </w:p>
    <w:p w:rsidR="000F119E" w:rsidRDefault="000F119E" w:rsidP="000F119E">
      <w:pPr>
        <w:widowControl w:val="0"/>
        <w:shd w:val="clear" w:color="auto" w:fill="FFFFFF"/>
        <w:autoSpaceDE w:val="0"/>
        <w:autoSpaceDN w:val="0"/>
        <w:adjustRightInd w:val="0"/>
        <w:spacing w:line="317" w:lineRule="exact"/>
        <w:ind w:right="723"/>
        <w:jc w:val="center"/>
        <w:rPr>
          <w:color w:val="000000"/>
          <w:spacing w:val="9"/>
          <w:sz w:val="28"/>
          <w:szCs w:val="28"/>
        </w:rPr>
      </w:pPr>
    </w:p>
    <w:p w:rsidR="000F119E" w:rsidRDefault="000F119E" w:rsidP="000F119E">
      <w:pPr>
        <w:widowControl w:val="0"/>
        <w:shd w:val="clear" w:color="auto" w:fill="FFFFFF"/>
        <w:autoSpaceDE w:val="0"/>
        <w:autoSpaceDN w:val="0"/>
        <w:adjustRightInd w:val="0"/>
        <w:spacing w:line="317" w:lineRule="exact"/>
        <w:ind w:right="723"/>
        <w:jc w:val="center"/>
        <w:rPr>
          <w:color w:val="000000"/>
          <w:spacing w:val="9"/>
          <w:sz w:val="28"/>
          <w:szCs w:val="28"/>
        </w:rPr>
      </w:pPr>
    </w:p>
    <w:p w:rsidR="000F119E" w:rsidRDefault="000F119E" w:rsidP="000F119E">
      <w:pPr>
        <w:widowControl w:val="0"/>
        <w:shd w:val="clear" w:color="auto" w:fill="FFFFFF"/>
        <w:autoSpaceDE w:val="0"/>
        <w:autoSpaceDN w:val="0"/>
        <w:adjustRightInd w:val="0"/>
        <w:spacing w:line="317" w:lineRule="exact"/>
        <w:ind w:right="723"/>
        <w:jc w:val="center"/>
        <w:rPr>
          <w:color w:val="000000"/>
          <w:spacing w:val="9"/>
          <w:sz w:val="28"/>
          <w:szCs w:val="28"/>
        </w:rPr>
      </w:pPr>
    </w:p>
    <w:p w:rsidR="000F119E" w:rsidRDefault="000F119E" w:rsidP="000F119E">
      <w:pPr>
        <w:widowControl w:val="0"/>
        <w:shd w:val="clear" w:color="auto" w:fill="FFFFFF"/>
        <w:autoSpaceDE w:val="0"/>
        <w:autoSpaceDN w:val="0"/>
        <w:adjustRightInd w:val="0"/>
        <w:spacing w:line="317" w:lineRule="exact"/>
        <w:ind w:right="723"/>
        <w:jc w:val="center"/>
        <w:rPr>
          <w:color w:val="000000"/>
          <w:spacing w:val="9"/>
          <w:sz w:val="28"/>
          <w:szCs w:val="28"/>
        </w:rPr>
      </w:pPr>
    </w:p>
    <w:p w:rsidR="000F119E" w:rsidRPr="000F119E" w:rsidRDefault="000F119E" w:rsidP="000F119E">
      <w:pPr>
        <w:widowControl w:val="0"/>
        <w:shd w:val="clear" w:color="auto" w:fill="FFFFFF"/>
        <w:autoSpaceDE w:val="0"/>
        <w:autoSpaceDN w:val="0"/>
        <w:adjustRightInd w:val="0"/>
        <w:spacing w:line="317" w:lineRule="exact"/>
        <w:ind w:right="723"/>
        <w:jc w:val="center"/>
        <w:rPr>
          <w:color w:val="000000"/>
          <w:spacing w:val="9"/>
          <w:sz w:val="28"/>
          <w:szCs w:val="28"/>
        </w:rPr>
      </w:pPr>
      <w:r w:rsidRPr="000F119E">
        <w:rPr>
          <w:color w:val="000000"/>
          <w:spacing w:val="9"/>
          <w:sz w:val="28"/>
          <w:szCs w:val="28"/>
        </w:rPr>
        <w:t>АДМИНИСТРАЦИЯ ОСТАНИНСКОГО СЕЛЬСОВЕТА</w:t>
      </w:r>
    </w:p>
    <w:p w:rsidR="000F119E" w:rsidRPr="000F119E" w:rsidRDefault="000F119E" w:rsidP="000F119E">
      <w:pPr>
        <w:widowControl w:val="0"/>
        <w:shd w:val="clear" w:color="auto" w:fill="FFFFFF"/>
        <w:autoSpaceDE w:val="0"/>
        <w:autoSpaceDN w:val="0"/>
        <w:adjustRightInd w:val="0"/>
        <w:spacing w:line="317" w:lineRule="exact"/>
        <w:ind w:right="1148"/>
        <w:jc w:val="center"/>
        <w:rPr>
          <w:rFonts w:eastAsiaTheme="minorEastAsia"/>
          <w:sz w:val="20"/>
          <w:szCs w:val="20"/>
        </w:rPr>
      </w:pPr>
      <w:r w:rsidRPr="000F119E">
        <w:rPr>
          <w:color w:val="000000"/>
          <w:spacing w:val="9"/>
          <w:sz w:val="28"/>
          <w:szCs w:val="28"/>
        </w:rPr>
        <w:t xml:space="preserve">СЕВЕРНОГО РАЙОНА </w:t>
      </w:r>
      <w:r w:rsidRPr="000F119E">
        <w:rPr>
          <w:color w:val="000000"/>
          <w:spacing w:val="14"/>
          <w:sz w:val="28"/>
          <w:szCs w:val="28"/>
        </w:rPr>
        <w:t>НОВОСИБИРСКОЙ ОБЛАСТИ</w:t>
      </w:r>
    </w:p>
    <w:p w:rsidR="000F119E" w:rsidRPr="000F119E" w:rsidRDefault="000F119E" w:rsidP="000F119E">
      <w:pPr>
        <w:widowControl w:val="0"/>
        <w:shd w:val="clear" w:color="auto" w:fill="FFFFFF"/>
        <w:autoSpaceDE w:val="0"/>
        <w:autoSpaceDN w:val="0"/>
        <w:adjustRightInd w:val="0"/>
        <w:spacing w:before="322"/>
        <w:ind w:left="192"/>
        <w:jc w:val="center"/>
        <w:rPr>
          <w:rFonts w:eastAsiaTheme="minorEastAsia"/>
          <w:sz w:val="20"/>
          <w:szCs w:val="20"/>
        </w:rPr>
      </w:pPr>
      <w:r w:rsidRPr="000F119E">
        <w:rPr>
          <w:color w:val="000000"/>
          <w:spacing w:val="14"/>
          <w:sz w:val="28"/>
          <w:szCs w:val="28"/>
        </w:rPr>
        <w:t>ПОСТАНОВЛЕНИЕ</w:t>
      </w:r>
    </w:p>
    <w:p w:rsidR="000F119E" w:rsidRPr="000F119E" w:rsidRDefault="000F119E" w:rsidP="000F119E">
      <w:pPr>
        <w:widowControl w:val="0"/>
        <w:shd w:val="clear" w:color="auto" w:fill="FFFFFF"/>
        <w:tabs>
          <w:tab w:val="left" w:pos="5083"/>
          <w:tab w:val="left" w:pos="9926"/>
        </w:tabs>
        <w:autoSpaceDE w:val="0"/>
        <w:autoSpaceDN w:val="0"/>
        <w:adjustRightInd w:val="0"/>
        <w:spacing w:before="317"/>
        <w:ind w:left="806"/>
        <w:rPr>
          <w:rFonts w:eastAsiaTheme="minorEastAsia"/>
          <w:sz w:val="20"/>
          <w:szCs w:val="20"/>
        </w:rPr>
      </w:pPr>
      <w:r w:rsidRPr="000F119E">
        <w:rPr>
          <w:rFonts w:eastAsiaTheme="minorEastAsia"/>
          <w:color w:val="000000"/>
          <w:sz w:val="28"/>
          <w:szCs w:val="28"/>
        </w:rPr>
        <w:t xml:space="preserve">01.11.2018   </w:t>
      </w:r>
      <w:r w:rsidRPr="000F119E">
        <w:rPr>
          <w:rFonts w:eastAsiaTheme="minorEastAsia"/>
          <w:color w:val="000000"/>
          <w:sz w:val="28"/>
          <w:szCs w:val="28"/>
        </w:rPr>
        <w:tab/>
      </w:r>
      <w:r w:rsidRPr="000F119E">
        <w:rPr>
          <w:color w:val="000000"/>
          <w:spacing w:val="-1"/>
          <w:sz w:val="28"/>
          <w:szCs w:val="28"/>
        </w:rPr>
        <w:t xml:space="preserve">с. </w:t>
      </w:r>
      <w:proofErr w:type="spellStart"/>
      <w:r w:rsidRPr="000F119E">
        <w:rPr>
          <w:color w:val="000000"/>
          <w:spacing w:val="-1"/>
          <w:sz w:val="28"/>
          <w:szCs w:val="28"/>
        </w:rPr>
        <w:t>Останинка</w:t>
      </w:r>
      <w:proofErr w:type="spellEnd"/>
      <w:r w:rsidRPr="000F119E">
        <w:rPr>
          <w:color w:val="000000"/>
          <w:sz w:val="28"/>
          <w:szCs w:val="28"/>
        </w:rPr>
        <w:tab/>
      </w:r>
      <w:r w:rsidRPr="000F119E">
        <w:rPr>
          <w:color w:val="000000"/>
          <w:spacing w:val="19"/>
          <w:sz w:val="28"/>
          <w:szCs w:val="28"/>
        </w:rPr>
        <w:t>№ 81</w:t>
      </w:r>
    </w:p>
    <w:p w:rsidR="000F119E" w:rsidRPr="000F119E" w:rsidRDefault="000F119E" w:rsidP="000F119E">
      <w:pPr>
        <w:widowControl w:val="0"/>
        <w:shd w:val="clear" w:color="auto" w:fill="FFFFFF"/>
        <w:autoSpaceDE w:val="0"/>
        <w:autoSpaceDN w:val="0"/>
        <w:adjustRightInd w:val="0"/>
        <w:spacing w:line="322" w:lineRule="exact"/>
        <w:ind w:left="1258" w:right="518" w:firstLine="456"/>
        <w:jc w:val="center"/>
        <w:rPr>
          <w:color w:val="000000"/>
          <w:sz w:val="28"/>
          <w:szCs w:val="28"/>
        </w:rPr>
      </w:pPr>
    </w:p>
    <w:p w:rsidR="000F119E" w:rsidRPr="000F119E" w:rsidRDefault="000F119E" w:rsidP="000F119E">
      <w:pPr>
        <w:widowControl w:val="0"/>
        <w:shd w:val="clear" w:color="auto" w:fill="FFFFFF"/>
        <w:autoSpaceDE w:val="0"/>
        <w:autoSpaceDN w:val="0"/>
        <w:adjustRightInd w:val="0"/>
        <w:spacing w:line="322" w:lineRule="exact"/>
        <w:ind w:left="1258" w:right="518" w:firstLine="456"/>
        <w:jc w:val="center"/>
        <w:rPr>
          <w:color w:val="000000"/>
          <w:sz w:val="28"/>
          <w:szCs w:val="28"/>
        </w:rPr>
      </w:pPr>
    </w:p>
    <w:p w:rsidR="000F119E" w:rsidRPr="000F119E" w:rsidRDefault="000F119E" w:rsidP="000F119E">
      <w:pPr>
        <w:widowControl w:val="0"/>
        <w:shd w:val="clear" w:color="auto" w:fill="FFFFFF"/>
        <w:autoSpaceDE w:val="0"/>
        <w:autoSpaceDN w:val="0"/>
        <w:adjustRightInd w:val="0"/>
        <w:spacing w:line="322" w:lineRule="exact"/>
        <w:ind w:left="1258" w:right="518" w:firstLine="456"/>
        <w:jc w:val="center"/>
        <w:rPr>
          <w:color w:val="000000"/>
          <w:sz w:val="28"/>
          <w:szCs w:val="28"/>
        </w:rPr>
      </w:pPr>
      <w:r w:rsidRPr="000F119E">
        <w:rPr>
          <w:color w:val="000000"/>
          <w:sz w:val="28"/>
          <w:szCs w:val="28"/>
        </w:rPr>
        <w:t xml:space="preserve">О прогнозе социально-экономического развития </w:t>
      </w:r>
      <w:proofErr w:type="spellStart"/>
      <w:r w:rsidRPr="000F119E">
        <w:rPr>
          <w:color w:val="000000"/>
          <w:sz w:val="28"/>
          <w:szCs w:val="28"/>
        </w:rPr>
        <w:t>Останинского</w:t>
      </w:r>
      <w:proofErr w:type="spellEnd"/>
      <w:r w:rsidRPr="000F119E">
        <w:rPr>
          <w:color w:val="000000"/>
          <w:sz w:val="28"/>
          <w:szCs w:val="28"/>
        </w:rPr>
        <w:t xml:space="preserve"> сельсовета Северного района Новосибирской области на 2019 год</w:t>
      </w:r>
    </w:p>
    <w:p w:rsidR="000F119E" w:rsidRPr="000F119E" w:rsidRDefault="000F119E" w:rsidP="000F119E">
      <w:pPr>
        <w:widowControl w:val="0"/>
        <w:shd w:val="clear" w:color="auto" w:fill="FFFFFF"/>
        <w:tabs>
          <w:tab w:val="left" w:pos="11340"/>
        </w:tabs>
        <w:autoSpaceDE w:val="0"/>
        <w:autoSpaceDN w:val="0"/>
        <w:adjustRightInd w:val="0"/>
        <w:spacing w:line="322" w:lineRule="exact"/>
        <w:ind w:left="1258" w:right="-127" w:firstLine="456"/>
        <w:jc w:val="center"/>
        <w:rPr>
          <w:rFonts w:eastAsiaTheme="minorEastAsia"/>
          <w:sz w:val="20"/>
          <w:szCs w:val="20"/>
        </w:rPr>
      </w:pPr>
      <w:r w:rsidRPr="000F119E">
        <w:rPr>
          <w:color w:val="000000"/>
          <w:sz w:val="28"/>
          <w:szCs w:val="28"/>
        </w:rPr>
        <w:t xml:space="preserve"> и плановый период 2020 и 2021 года</w:t>
      </w:r>
    </w:p>
    <w:p w:rsidR="000F119E" w:rsidRPr="000F119E" w:rsidRDefault="000F119E" w:rsidP="000F119E">
      <w:pPr>
        <w:widowControl w:val="0"/>
        <w:shd w:val="clear" w:color="auto" w:fill="FFFFFF"/>
        <w:autoSpaceDE w:val="0"/>
        <w:autoSpaceDN w:val="0"/>
        <w:adjustRightInd w:val="0"/>
        <w:spacing w:line="322" w:lineRule="exact"/>
        <w:ind w:left="426" w:right="-57"/>
        <w:jc w:val="both"/>
        <w:rPr>
          <w:color w:val="000000"/>
          <w:spacing w:val="11"/>
          <w:sz w:val="28"/>
          <w:szCs w:val="28"/>
        </w:rPr>
      </w:pPr>
      <w:r w:rsidRPr="000F119E">
        <w:rPr>
          <w:color w:val="000000"/>
          <w:spacing w:val="11"/>
          <w:sz w:val="28"/>
          <w:szCs w:val="28"/>
        </w:rPr>
        <w:t xml:space="preserve">      </w:t>
      </w:r>
    </w:p>
    <w:p w:rsidR="000F119E" w:rsidRPr="000F119E" w:rsidRDefault="000F119E" w:rsidP="000F119E">
      <w:pPr>
        <w:widowControl w:val="0"/>
        <w:shd w:val="clear" w:color="auto" w:fill="FFFFFF"/>
        <w:autoSpaceDE w:val="0"/>
        <w:autoSpaceDN w:val="0"/>
        <w:adjustRightInd w:val="0"/>
        <w:spacing w:line="322" w:lineRule="exact"/>
        <w:ind w:left="794" w:right="-57" w:hanging="101"/>
        <w:jc w:val="both"/>
        <w:rPr>
          <w:color w:val="000000"/>
          <w:spacing w:val="11"/>
          <w:sz w:val="28"/>
          <w:szCs w:val="28"/>
        </w:rPr>
      </w:pPr>
    </w:p>
    <w:p w:rsidR="000F119E" w:rsidRPr="000F119E" w:rsidRDefault="000F119E" w:rsidP="000F119E">
      <w:pPr>
        <w:widowControl w:val="0"/>
        <w:shd w:val="clear" w:color="auto" w:fill="FFFFFF"/>
        <w:autoSpaceDE w:val="0"/>
        <w:autoSpaceDN w:val="0"/>
        <w:adjustRightInd w:val="0"/>
        <w:spacing w:line="322" w:lineRule="exact"/>
        <w:ind w:left="794" w:right="-57" w:hanging="101"/>
        <w:jc w:val="both"/>
        <w:rPr>
          <w:color w:val="000000"/>
          <w:spacing w:val="11"/>
          <w:sz w:val="28"/>
          <w:szCs w:val="28"/>
        </w:rPr>
      </w:pPr>
    </w:p>
    <w:p w:rsidR="000F119E" w:rsidRPr="000F119E" w:rsidRDefault="000F119E" w:rsidP="000F119E">
      <w:pPr>
        <w:widowControl w:val="0"/>
        <w:shd w:val="clear" w:color="auto" w:fill="FFFFFF"/>
        <w:autoSpaceDE w:val="0"/>
        <w:autoSpaceDN w:val="0"/>
        <w:adjustRightInd w:val="0"/>
        <w:spacing w:line="322" w:lineRule="exact"/>
        <w:ind w:left="794" w:right="-57" w:hanging="101"/>
        <w:jc w:val="both"/>
        <w:rPr>
          <w:color w:val="000000"/>
          <w:spacing w:val="-1"/>
          <w:sz w:val="28"/>
          <w:szCs w:val="28"/>
        </w:rPr>
      </w:pPr>
      <w:r w:rsidRPr="000F119E">
        <w:rPr>
          <w:color w:val="000000"/>
          <w:spacing w:val="11"/>
          <w:sz w:val="28"/>
          <w:szCs w:val="28"/>
        </w:rPr>
        <w:t xml:space="preserve">    </w:t>
      </w:r>
      <w:proofErr w:type="gramStart"/>
      <w:r w:rsidRPr="000F119E">
        <w:rPr>
          <w:color w:val="000000"/>
          <w:spacing w:val="11"/>
          <w:sz w:val="28"/>
          <w:szCs w:val="28"/>
        </w:rPr>
        <w:t xml:space="preserve">В целях качественной подготовки, проекта местного бюджета </w:t>
      </w:r>
      <w:proofErr w:type="spellStart"/>
      <w:r w:rsidRPr="000F119E">
        <w:rPr>
          <w:color w:val="000000"/>
          <w:spacing w:val="11"/>
          <w:sz w:val="28"/>
          <w:szCs w:val="28"/>
        </w:rPr>
        <w:t>Останинского</w:t>
      </w:r>
      <w:proofErr w:type="spellEnd"/>
      <w:r w:rsidRPr="000F119E">
        <w:rPr>
          <w:color w:val="000000"/>
          <w:spacing w:val="11"/>
          <w:sz w:val="28"/>
          <w:szCs w:val="28"/>
        </w:rPr>
        <w:t xml:space="preserve"> сельсовета Северного </w:t>
      </w:r>
      <w:r w:rsidRPr="000F119E">
        <w:rPr>
          <w:color w:val="000000"/>
          <w:sz w:val="28"/>
          <w:szCs w:val="28"/>
        </w:rPr>
        <w:t xml:space="preserve">района Новосибирской области на 2019 год и плановый период 2020 и 2021 года  и плана социально-экономического развития  </w:t>
      </w:r>
      <w:proofErr w:type="spellStart"/>
      <w:r w:rsidRPr="000F119E">
        <w:rPr>
          <w:color w:val="000000"/>
          <w:sz w:val="28"/>
          <w:szCs w:val="28"/>
        </w:rPr>
        <w:t>Останинского</w:t>
      </w:r>
      <w:proofErr w:type="spellEnd"/>
      <w:r w:rsidRPr="000F119E">
        <w:rPr>
          <w:color w:val="000000"/>
          <w:sz w:val="28"/>
          <w:szCs w:val="28"/>
        </w:rPr>
        <w:t xml:space="preserve"> сельсовета Северного района Новосибирской области на 2019 год и плановый период 2020 и 2021 года, в соответствии с Бюджетным кодексом Российской Федерации, администрация  </w:t>
      </w:r>
      <w:proofErr w:type="spellStart"/>
      <w:r w:rsidRPr="000F119E">
        <w:rPr>
          <w:color w:val="000000"/>
          <w:sz w:val="28"/>
          <w:szCs w:val="28"/>
        </w:rPr>
        <w:t>Останинского</w:t>
      </w:r>
      <w:proofErr w:type="spellEnd"/>
      <w:r w:rsidRPr="000F119E">
        <w:rPr>
          <w:color w:val="000000"/>
          <w:sz w:val="28"/>
          <w:szCs w:val="28"/>
        </w:rPr>
        <w:t xml:space="preserve"> сельсовета Северного района </w:t>
      </w:r>
      <w:r w:rsidRPr="000F119E">
        <w:rPr>
          <w:color w:val="000000"/>
          <w:spacing w:val="-1"/>
          <w:sz w:val="28"/>
          <w:szCs w:val="28"/>
        </w:rPr>
        <w:t xml:space="preserve">Новосибирской области </w:t>
      </w:r>
      <w:proofErr w:type="gramEnd"/>
    </w:p>
    <w:p w:rsidR="000F119E" w:rsidRPr="000F119E" w:rsidRDefault="000F119E" w:rsidP="000F119E">
      <w:pPr>
        <w:widowControl w:val="0"/>
        <w:shd w:val="clear" w:color="auto" w:fill="FFFFFF"/>
        <w:autoSpaceDE w:val="0"/>
        <w:autoSpaceDN w:val="0"/>
        <w:adjustRightInd w:val="0"/>
        <w:spacing w:line="322" w:lineRule="exact"/>
        <w:ind w:left="794" w:right="-57" w:hanging="101"/>
        <w:jc w:val="both"/>
        <w:rPr>
          <w:rFonts w:eastAsiaTheme="minorEastAsia"/>
          <w:sz w:val="20"/>
          <w:szCs w:val="20"/>
        </w:rPr>
      </w:pPr>
      <w:r w:rsidRPr="000F119E">
        <w:rPr>
          <w:color w:val="000000"/>
          <w:spacing w:val="-3"/>
          <w:sz w:val="28"/>
          <w:szCs w:val="28"/>
        </w:rPr>
        <w:t>ПОСТАНОВЛЯЕТ:</w:t>
      </w:r>
    </w:p>
    <w:p w:rsidR="000F119E" w:rsidRPr="000F119E" w:rsidRDefault="000F119E" w:rsidP="000F119E">
      <w:pPr>
        <w:widowControl w:val="0"/>
        <w:shd w:val="clear" w:color="auto" w:fill="FFFFFF"/>
        <w:autoSpaceDE w:val="0"/>
        <w:autoSpaceDN w:val="0"/>
        <w:adjustRightInd w:val="0"/>
        <w:spacing w:line="322" w:lineRule="exact"/>
        <w:ind w:left="679" w:right="-57"/>
        <w:jc w:val="both"/>
        <w:rPr>
          <w:rFonts w:eastAsiaTheme="minorEastAsia"/>
          <w:sz w:val="20"/>
          <w:szCs w:val="20"/>
        </w:rPr>
      </w:pPr>
      <w:r w:rsidRPr="000F119E">
        <w:rPr>
          <w:rFonts w:eastAsiaTheme="minorEastAsia"/>
          <w:color w:val="000000"/>
          <w:sz w:val="28"/>
          <w:szCs w:val="28"/>
        </w:rPr>
        <w:t xml:space="preserve">   1.</w:t>
      </w:r>
      <w:r w:rsidRPr="000F119E">
        <w:rPr>
          <w:color w:val="000000"/>
          <w:sz w:val="28"/>
          <w:szCs w:val="28"/>
        </w:rPr>
        <w:t xml:space="preserve">Одобрить   прилагаемый   прогноз   социально-экономического   развития </w:t>
      </w:r>
      <w:proofErr w:type="spellStart"/>
      <w:r w:rsidRPr="000F119E">
        <w:rPr>
          <w:color w:val="000000"/>
          <w:sz w:val="28"/>
          <w:szCs w:val="28"/>
        </w:rPr>
        <w:t>Останинского</w:t>
      </w:r>
      <w:proofErr w:type="spellEnd"/>
      <w:r w:rsidRPr="000F119E">
        <w:rPr>
          <w:color w:val="000000"/>
          <w:sz w:val="28"/>
          <w:szCs w:val="28"/>
        </w:rPr>
        <w:t xml:space="preserve"> сельсовета Северного района Новосибирской области на 2019 год и плановый период  2020 и 2021 года.</w:t>
      </w:r>
    </w:p>
    <w:p w:rsidR="000F119E" w:rsidRPr="000F119E" w:rsidRDefault="000F119E" w:rsidP="000F119E">
      <w:pPr>
        <w:widowControl w:val="0"/>
        <w:shd w:val="clear" w:color="auto" w:fill="FFFFFF"/>
        <w:autoSpaceDE w:val="0"/>
        <w:autoSpaceDN w:val="0"/>
        <w:adjustRightInd w:val="0"/>
        <w:spacing w:before="5" w:line="322" w:lineRule="exact"/>
        <w:ind w:right="14"/>
        <w:jc w:val="both"/>
        <w:rPr>
          <w:color w:val="000000"/>
          <w:spacing w:val="1"/>
          <w:sz w:val="28"/>
          <w:szCs w:val="28"/>
        </w:rPr>
      </w:pPr>
      <w:r w:rsidRPr="000F119E">
        <w:rPr>
          <w:rFonts w:eastAsiaTheme="minorEastAsia"/>
          <w:color w:val="000000"/>
          <w:sz w:val="28"/>
          <w:szCs w:val="28"/>
        </w:rPr>
        <w:t xml:space="preserve">         </w:t>
      </w:r>
      <w:r>
        <w:rPr>
          <w:rFonts w:eastAsiaTheme="minorEastAsia"/>
          <w:color w:val="000000"/>
          <w:sz w:val="28"/>
          <w:szCs w:val="28"/>
        </w:rPr>
        <w:t xml:space="preserve">   </w:t>
      </w:r>
      <w:r w:rsidRPr="000F119E">
        <w:rPr>
          <w:rFonts w:eastAsiaTheme="minorEastAsia"/>
          <w:color w:val="000000"/>
          <w:sz w:val="28"/>
          <w:szCs w:val="28"/>
        </w:rPr>
        <w:t>2.</w:t>
      </w:r>
      <w:r w:rsidRPr="000F119E">
        <w:rPr>
          <w:color w:val="000000"/>
          <w:sz w:val="28"/>
          <w:szCs w:val="28"/>
        </w:rPr>
        <w:t xml:space="preserve">Опубликовать данное постановление </w:t>
      </w:r>
      <w:r w:rsidRPr="000F119E">
        <w:rPr>
          <w:color w:val="000000"/>
          <w:spacing w:val="1"/>
          <w:sz w:val="28"/>
          <w:szCs w:val="28"/>
        </w:rPr>
        <w:t xml:space="preserve"> периодическом печатном </w:t>
      </w:r>
      <w:proofErr w:type="gramStart"/>
      <w:r w:rsidRPr="000F119E">
        <w:rPr>
          <w:color w:val="000000"/>
          <w:spacing w:val="1"/>
          <w:sz w:val="28"/>
          <w:szCs w:val="28"/>
        </w:rPr>
        <w:t>издании</w:t>
      </w:r>
      <w:proofErr w:type="gramEnd"/>
      <w:r w:rsidRPr="000F119E">
        <w:rPr>
          <w:color w:val="000000"/>
          <w:spacing w:val="1"/>
          <w:sz w:val="28"/>
          <w:szCs w:val="28"/>
        </w:rPr>
        <w:t xml:space="preserve"> «Вестник         </w:t>
      </w:r>
    </w:p>
    <w:p w:rsidR="000F119E" w:rsidRPr="000F119E" w:rsidRDefault="000F119E" w:rsidP="000F119E">
      <w:pPr>
        <w:widowControl w:val="0"/>
        <w:shd w:val="clear" w:color="auto" w:fill="FFFFFF"/>
        <w:autoSpaceDE w:val="0"/>
        <w:autoSpaceDN w:val="0"/>
        <w:adjustRightInd w:val="0"/>
        <w:spacing w:before="5" w:line="322" w:lineRule="exact"/>
        <w:ind w:right="14"/>
        <w:jc w:val="both"/>
        <w:rPr>
          <w:rFonts w:eastAsiaTheme="minorEastAsia"/>
          <w:sz w:val="20"/>
          <w:szCs w:val="20"/>
        </w:rPr>
      </w:pPr>
      <w:r w:rsidRPr="000F119E">
        <w:rPr>
          <w:color w:val="000000"/>
          <w:spacing w:val="1"/>
          <w:sz w:val="28"/>
          <w:szCs w:val="28"/>
        </w:rPr>
        <w:t xml:space="preserve">       </w:t>
      </w:r>
      <w:proofErr w:type="spellStart"/>
      <w:r w:rsidRPr="000F119E">
        <w:rPr>
          <w:color w:val="000000"/>
          <w:spacing w:val="1"/>
          <w:sz w:val="28"/>
          <w:szCs w:val="28"/>
        </w:rPr>
        <w:t>Останинского</w:t>
      </w:r>
      <w:proofErr w:type="spellEnd"/>
      <w:r w:rsidRPr="000F119E">
        <w:rPr>
          <w:color w:val="000000"/>
          <w:spacing w:val="1"/>
          <w:sz w:val="28"/>
          <w:szCs w:val="28"/>
        </w:rPr>
        <w:t xml:space="preserve"> сельсовета».</w:t>
      </w:r>
    </w:p>
    <w:p w:rsidR="000F119E" w:rsidRPr="000F119E" w:rsidRDefault="000F119E" w:rsidP="000F119E">
      <w:pPr>
        <w:widowControl w:val="0"/>
        <w:shd w:val="clear" w:color="auto" w:fill="FFFFFF"/>
        <w:autoSpaceDE w:val="0"/>
        <w:autoSpaceDN w:val="0"/>
        <w:adjustRightInd w:val="0"/>
        <w:spacing w:line="322" w:lineRule="exact"/>
        <w:ind w:left="734"/>
        <w:jc w:val="both"/>
        <w:rPr>
          <w:color w:val="000000"/>
          <w:spacing w:val="-1"/>
          <w:sz w:val="28"/>
          <w:szCs w:val="28"/>
        </w:rPr>
      </w:pPr>
      <w:r w:rsidRPr="000F119E">
        <w:rPr>
          <w:rFonts w:eastAsiaTheme="minorEastAsia"/>
          <w:color w:val="000000"/>
          <w:sz w:val="28"/>
          <w:szCs w:val="28"/>
        </w:rPr>
        <w:t xml:space="preserve">  3.</w:t>
      </w:r>
      <w:proofErr w:type="gramStart"/>
      <w:r w:rsidRPr="000F119E">
        <w:rPr>
          <w:color w:val="000000"/>
          <w:sz w:val="28"/>
          <w:szCs w:val="28"/>
        </w:rPr>
        <w:t>Контроль за</w:t>
      </w:r>
      <w:proofErr w:type="gramEnd"/>
      <w:r w:rsidRPr="000F119E">
        <w:rPr>
          <w:color w:val="000000"/>
          <w:sz w:val="28"/>
          <w:szCs w:val="28"/>
        </w:rPr>
        <w:t xml:space="preserve"> исполнением постановления оставляю за собой.</w:t>
      </w:r>
    </w:p>
    <w:p w:rsidR="000F119E" w:rsidRPr="000F119E" w:rsidRDefault="000F119E" w:rsidP="000F119E">
      <w:pPr>
        <w:widowControl w:val="0"/>
        <w:shd w:val="clear" w:color="auto" w:fill="FFFFFF"/>
        <w:autoSpaceDE w:val="0"/>
        <w:autoSpaceDN w:val="0"/>
        <w:adjustRightInd w:val="0"/>
        <w:ind w:left="720"/>
        <w:jc w:val="both"/>
        <w:rPr>
          <w:color w:val="000000"/>
          <w:spacing w:val="-1"/>
          <w:sz w:val="28"/>
          <w:szCs w:val="28"/>
        </w:rPr>
      </w:pPr>
    </w:p>
    <w:p w:rsidR="000F119E" w:rsidRPr="000F119E" w:rsidRDefault="000F119E" w:rsidP="000F119E">
      <w:pPr>
        <w:widowControl w:val="0"/>
        <w:shd w:val="clear" w:color="auto" w:fill="FFFFFF"/>
        <w:autoSpaceDE w:val="0"/>
        <w:autoSpaceDN w:val="0"/>
        <w:adjustRightInd w:val="0"/>
        <w:ind w:left="720"/>
        <w:jc w:val="both"/>
        <w:rPr>
          <w:color w:val="000000"/>
          <w:spacing w:val="-1"/>
          <w:sz w:val="28"/>
          <w:szCs w:val="28"/>
        </w:rPr>
      </w:pPr>
    </w:p>
    <w:p w:rsidR="000F119E" w:rsidRPr="000F119E" w:rsidRDefault="000F119E" w:rsidP="000F119E">
      <w:pPr>
        <w:widowControl w:val="0"/>
        <w:shd w:val="clear" w:color="auto" w:fill="FFFFFF"/>
        <w:autoSpaceDE w:val="0"/>
        <w:autoSpaceDN w:val="0"/>
        <w:adjustRightInd w:val="0"/>
        <w:ind w:left="720"/>
        <w:jc w:val="both"/>
        <w:rPr>
          <w:color w:val="000000"/>
          <w:spacing w:val="-1"/>
          <w:sz w:val="28"/>
          <w:szCs w:val="28"/>
        </w:rPr>
      </w:pPr>
      <w:r w:rsidRPr="000F119E">
        <w:rPr>
          <w:color w:val="000000"/>
          <w:spacing w:val="-1"/>
          <w:sz w:val="28"/>
          <w:szCs w:val="28"/>
        </w:rPr>
        <w:t xml:space="preserve">Глава </w:t>
      </w:r>
      <w:proofErr w:type="spellStart"/>
      <w:r w:rsidRPr="000F119E">
        <w:rPr>
          <w:color w:val="000000"/>
          <w:spacing w:val="-1"/>
          <w:sz w:val="28"/>
          <w:szCs w:val="28"/>
        </w:rPr>
        <w:t>Останинского</w:t>
      </w:r>
      <w:proofErr w:type="spellEnd"/>
      <w:r w:rsidRPr="000F119E">
        <w:rPr>
          <w:color w:val="000000"/>
          <w:spacing w:val="-1"/>
          <w:sz w:val="28"/>
          <w:szCs w:val="28"/>
        </w:rPr>
        <w:t xml:space="preserve"> сельсовета</w:t>
      </w:r>
    </w:p>
    <w:p w:rsidR="000F119E" w:rsidRPr="000F119E" w:rsidRDefault="000F119E" w:rsidP="000F119E">
      <w:pPr>
        <w:widowControl w:val="0"/>
        <w:shd w:val="clear" w:color="auto" w:fill="FFFFFF"/>
        <w:autoSpaceDE w:val="0"/>
        <w:autoSpaceDN w:val="0"/>
        <w:adjustRightInd w:val="0"/>
        <w:ind w:left="720"/>
        <w:jc w:val="both"/>
        <w:rPr>
          <w:color w:val="000000"/>
          <w:spacing w:val="-1"/>
          <w:sz w:val="28"/>
          <w:szCs w:val="28"/>
        </w:rPr>
      </w:pPr>
      <w:r w:rsidRPr="000F119E">
        <w:rPr>
          <w:color w:val="000000"/>
          <w:spacing w:val="-1"/>
          <w:sz w:val="28"/>
          <w:szCs w:val="28"/>
        </w:rPr>
        <w:t xml:space="preserve">Северного района </w:t>
      </w:r>
      <w:r w:rsidRPr="000F119E">
        <w:rPr>
          <w:color w:val="000000"/>
          <w:spacing w:val="-3"/>
          <w:sz w:val="28"/>
          <w:szCs w:val="28"/>
        </w:rPr>
        <w:t>Новосибирской области</w:t>
      </w:r>
      <w:r w:rsidRPr="000F119E">
        <w:rPr>
          <w:color w:val="000000"/>
          <w:sz w:val="28"/>
          <w:szCs w:val="28"/>
        </w:rPr>
        <w:tab/>
        <w:t xml:space="preserve">                               А.В. </w:t>
      </w:r>
      <w:proofErr w:type="spellStart"/>
      <w:r w:rsidRPr="000F119E">
        <w:rPr>
          <w:color w:val="000000"/>
          <w:sz w:val="28"/>
          <w:szCs w:val="28"/>
        </w:rPr>
        <w:t>Капориков</w:t>
      </w:r>
      <w:proofErr w:type="spellEnd"/>
    </w:p>
    <w:p w:rsidR="000F119E" w:rsidRPr="000F119E" w:rsidRDefault="000F119E" w:rsidP="000F119E">
      <w:pPr>
        <w:widowControl w:val="0"/>
        <w:shd w:val="clear" w:color="auto" w:fill="FFFFFF"/>
        <w:autoSpaceDE w:val="0"/>
        <w:autoSpaceDN w:val="0"/>
        <w:adjustRightInd w:val="0"/>
        <w:spacing w:before="173"/>
        <w:ind w:left="8938"/>
        <w:jc w:val="both"/>
        <w:rPr>
          <w:rFonts w:eastAsiaTheme="minorEastAsia"/>
          <w:sz w:val="20"/>
          <w:szCs w:val="20"/>
        </w:rPr>
      </w:pPr>
    </w:p>
    <w:p w:rsidR="000F119E" w:rsidRPr="000F119E" w:rsidRDefault="000F119E" w:rsidP="000F119E">
      <w:pPr>
        <w:widowControl w:val="0"/>
        <w:shd w:val="clear" w:color="auto" w:fill="FFFFFF"/>
        <w:autoSpaceDE w:val="0"/>
        <w:autoSpaceDN w:val="0"/>
        <w:adjustRightInd w:val="0"/>
        <w:spacing w:before="173"/>
        <w:ind w:left="8938"/>
        <w:jc w:val="both"/>
        <w:rPr>
          <w:rFonts w:eastAsiaTheme="minorEastAsia"/>
          <w:sz w:val="20"/>
          <w:szCs w:val="20"/>
        </w:rPr>
      </w:pPr>
    </w:p>
    <w:p w:rsidR="000F119E" w:rsidRPr="000F119E" w:rsidRDefault="000F119E" w:rsidP="000F119E">
      <w:pPr>
        <w:widowControl w:val="0"/>
        <w:shd w:val="clear" w:color="auto" w:fill="FFFFFF"/>
        <w:autoSpaceDE w:val="0"/>
        <w:autoSpaceDN w:val="0"/>
        <w:adjustRightInd w:val="0"/>
        <w:spacing w:before="173"/>
        <w:ind w:left="8938"/>
        <w:jc w:val="both"/>
        <w:rPr>
          <w:rFonts w:eastAsiaTheme="minorEastAsia"/>
          <w:sz w:val="20"/>
          <w:szCs w:val="20"/>
        </w:rPr>
      </w:pPr>
    </w:p>
    <w:p w:rsidR="000F119E" w:rsidRPr="000F119E" w:rsidRDefault="000F119E" w:rsidP="000F119E">
      <w:pPr>
        <w:widowControl w:val="0"/>
        <w:shd w:val="clear" w:color="auto" w:fill="FFFFFF"/>
        <w:autoSpaceDE w:val="0"/>
        <w:autoSpaceDN w:val="0"/>
        <w:adjustRightInd w:val="0"/>
        <w:spacing w:before="173"/>
        <w:ind w:left="8938"/>
        <w:jc w:val="both"/>
        <w:rPr>
          <w:rFonts w:eastAsiaTheme="minorEastAsia"/>
          <w:sz w:val="20"/>
          <w:szCs w:val="20"/>
        </w:rPr>
      </w:pPr>
    </w:p>
    <w:p w:rsidR="000F119E" w:rsidRPr="000F119E" w:rsidRDefault="000F119E" w:rsidP="000F119E">
      <w:pPr>
        <w:widowControl w:val="0"/>
        <w:shd w:val="clear" w:color="auto" w:fill="FFFFFF"/>
        <w:autoSpaceDE w:val="0"/>
        <w:autoSpaceDN w:val="0"/>
        <w:adjustRightInd w:val="0"/>
        <w:spacing w:before="173"/>
        <w:ind w:left="8938"/>
        <w:jc w:val="both"/>
        <w:rPr>
          <w:rFonts w:eastAsiaTheme="minorEastAsia"/>
          <w:sz w:val="20"/>
          <w:szCs w:val="20"/>
        </w:rPr>
      </w:pPr>
    </w:p>
    <w:p w:rsidR="000F119E" w:rsidRPr="000F119E" w:rsidRDefault="000F119E" w:rsidP="000F119E">
      <w:pPr>
        <w:widowControl w:val="0"/>
        <w:shd w:val="clear" w:color="auto" w:fill="FFFFFF"/>
        <w:autoSpaceDE w:val="0"/>
        <w:autoSpaceDN w:val="0"/>
        <w:adjustRightInd w:val="0"/>
        <w:spacing w:before="173"/>
        <w:ind w:left="8938"/>
        <w:jc w:val="both"/>
        <w:rPr>
          <w:rFonts w:eastAsiaTheme="minorEastAsia"/>
          <w:sz w:val="20"/>
          <w:szCs w:val="20"/>
        </w:rPr>
      </w:pPr>
    </w:p>
    <w:p w:rsidR="000F119E" w:rsidRPr="000F119E" w:rsidRDefault="000F119E" w:rsidP="000F119E">
      <w:pPr>
        <w:widowControl w:val="0"/>
        <w:shd w:val="clear" w:color="auto" w:fill="FFFFFF"/>
        <w:autoSpaceDE w:val="0"/>
        <w:autoSpaceDN w:val="0"/>
        <w:adjustRightInd w:val="0"/>
        <w:spacing w:before="173"/>
        <w:ind w:left="8938"/>
        <w:jc w:val="both"/>
        <w:rPr>
          <w:rFonts w:eastAsiaTheme="minorEastAsia"/>
          <w:sz w:val="20"/>
          <w:szCs w:val="20"/>
        </w:rPr>
      </w:pPr>
    </w:p>
    <w:p w:rsidR="000F119E" w:rsidRPr="000F119E" w:rsidRDefault="000F119E" w:rsidP="000F119E">
      <w:pPr>
        <w:widowControl w:val="0"/>
        <w:shd w:val="clear" w:color="auto" w:fill="FFFFFF"/>
        <w:autoSpaceDE w:val="0"/>
        <w:autoSpaceDN w:val="0"/>
        <w:adjustRightInd w:val="0"/>
        <w:spacing w:before="173"/>
        <w:ind w:left="8938"/>
        <w:jc w:val="both"/>
        <w:rPr>
          <w:rFonts w:eastAsiaTheme="minorEastAsia"/>
          <w:sz w:val="20"/>
          <w:szCs w:val="20"/>
        </w:rPr>
      </w:pPr>
    </w:p>
    <w:p w:rsidR="000F119E" w:rsidRPr="000F119E" w:rsidRDefault="000F119E" w:rsidP="000F119E">
      <w:pPr>
        <w:widowControl w:val="0"/>
        <w:shd w:val="clear" w:color="auto" w:fill="FFFFFF"/>
        <w:autoSpaceDE w:val="0"/>
        <w:autoSpaceDN w:val="0"/>
        <w:adjustRightInd w:val="0"/>
        <w:spacing w:before="173"/>
        <w:ind w:left="8938"/>
        <w:jc w:val="both"/>
        <w:rPr>
          <w:rFonts w:eastAsiaTheme="minorEastAsia"/>
          <w:sz w:val="20"/>
          <w:szCs w:val="20"/>
        </w:rPr>
      </w:pPr>
    </w:p>
    <w:p w:rsidR="000F119E" w:rsidRPr="000F119E" w:rsidRDefault="000F119E" w:rsidP="000F119E">
      <w:pPr>
        <w:widowControl w:val="0"/>
        <w:shd w:val="clear" w:color="auto" w:fill="FFFFFF"/>
        <w:autoSpaceDE w:val="0"/>
        <w:autoSpaceDN w:val="0"/>
        <w:adjustRightInd w:val="0"/>
        <w:spacing w:before="173"/>
        <w:ind w:left="8938"/>
        <w:jc w:val="both"/>
        <w:rPr>
          <w:rFonts w:eastAsiaTheme="minorEastAsia"/>
          <w:sz w:val="20"/>
          <w:szCs w:val="20"/>
        </w:rPr>
      </w:pPr>
    </w:p>
    <w:p w:rsidR="000F119E" w:rsidRPr="000F119E" w:rsidRDefault="000F119E" w:rsidP="000F119E">
      <w:pPr>
        <w:widowControl w:val="0"/>
        <w:shd w:val="clear" w:color="auto" w:fill="FFFFFF"/>
        <w:autoSpaceDE w:val="0"/>
        <w:autoSpaceDN w:val="0"/>
        <w:adjustRightInd w:val="0"/>
        <w:spacing w:before="173"/>
        <w:ind w:left="8938"/>
        <w:jc w:val="both"/>
        <w:rPr>
          <w:rFonts w:eastAsiaTheme="minorEastAsia"/>
          <w:sz w:val="20"/>
          <w:szCs w:val="20"/>
        </w:rPr>
      </w:pPr>
    </w:p>
    <w:p w:rsidR="000F119E" w:rsidRPr="000F119E" w:rsidRDefault="000F119E" w:rsidP="000F119E">
      <w:pPr>
        <w:widowControl w:val="0"/>
        <w:shd w:val="clear" w:color="auto" w:fill="FFFFFF"/>
        <w:autoSpaceDE w:val="0"/>
        <w:autoSpaceDN w:val="0"/>
        <w:adjustRightInd w:val="0"/>
        <w:spacing w:before="173"/>
        <w:ind w:left="8938"/>
        <w:jc w:val="both"/>
        <w:rPr>
          <w:rFonts w:eastAsiaTheme="minorEastAsia"/>
          <w:sz w:val="20"/>
          <w:szCs w:val="20"/>
        </w:rPr>
      </w:pPr>
    </w:p>
    <w:p w:rsidR="000F119E" w:rsidRPr="000F119E" w:rsidRDefault="000F119E" w:rsidP="000F119E">
      <w:pPr>
        <w:widowControl w:val="0"/>
        <w:shd w:val="clear" w:color="auto" w:fill="FFFFFF"/>
        <w:autoSpaceDE w:val="0"/>
        <w:autoSpaceDN w:val="0"/>
        <w:adjustRightInd w:val="0"/>
        <w:spacing w:before="173"/>
        <w:ind w:left="8938"/>
        <w:jc w:val="both"/>
        <w:rPr>
          <w:rFonts w:eastAsiaTheme="minorEastAsia"/>
          <w:sz w:val="20"/>
          <w:szCs w:val="20"/>
        </w:rPr>
      </w:pPr>
    </w:p>
    <w:p w:rsidR="000F119E" w:rsidRPr="000F119E" w:rsidRDefault="000F119E" w:rsidP="000F119E">
      <w:pPr>
        <w:widowControl w:val="0"/>
        <w:shd w:val="clear" w:color="auto" w:fill="FFFFFF"/>
        <w:autoSpaceDE w:val="0"/>
        <w:autoSpaceDN w:val="0"/>
        <w:adjustRightInd w:val="0"/>
        <w:spacing w:before="173"/>
        <w:ind w:left="8938"/>
        <w:jc w:val="both"/>
        <w:rPr>
          <w:rFonts w:eastAsiaTheme="minorEastAsia"/>
          <w:sz w:val="20"/>
          <w:szCs w:val="20"/>
        </w:rPr>
      </w:pPr>
    </w:p>
    <w:p w:rsidR="000F119E" w:rsidRPr="000F119E" w:rsidRDefault="000F119E" w:rsidP="000F119E">
      <w:pPr>
        <w:widowControl w:val="0"/>
        <w:shd w:val="clear" w:color="auto" w:fill="FFFFFF"/>
        <w:autoSpaceDE w:val="0"/>
        <w:autoSpaceDN w:val="0"/>
        <w:adjustRightInd w:val="0"/>
        <w:spacing w:before="173"/>
        <w:ind w:left="8938"/>
        <w:jc w:val="both"/>
        <w:rPr>
          <w:rFonts w:eastAsiaTheme="minorEastAsia"/>
          <w:sz w:val="20"/>
          <w:szCs w:val="20"/>
        </w:rPr>
      </w:pPr>
    </w:p>
    <w:p w:rsidR="000F119E" w:rsidRPr="000F119E" w:rsidRDefault="000F119E" w:rsidP="000F119E">
      <w:pPr>
        <w:widowControl w:val="0"/>
        <w:shd w:val="clear" w:color="auto" w:fill="FFFFFF"/>
        <w:autoSpaceDE w:val="0"/>
        <w:autoSpaceDN w:val="0"/>
        <w:adjustRightInd w:val="0"/>
        <w:spacing w:before="173"/>
        <w:ind w:left="8938"/>
        <w:jc w:val="both"/>
        <w:rPr>
          <w:rFonts w:eastAsiaTheme="minorEastAsia"/>
          <w:sz w:val="20"/>
          <w:szCs w:val="20"/>
        </w:rPr>
      </w:pPr>
    </w:p>
    <w:p w:rsidR="000F119E" w:rsidRPr="000F119E" w:rsidRDefault="000F119E" w:rsidP="000F119E">
      <w:pPr>
        <w:widowControl w:val="0"/>
        <w:shd w:val="clear" w:color="auto" w:fill="FFFFFF"/>
        <w:autoSpaceDE w:val="0"/>
        <w:autoSpaceDN w:val="0"/>
        <w:adjustRightInd w:val="0"/>
        <w:spacing w:before="173"/>
        <w:ind w:left="8938"/>
        <w:jc w:val="both"/>
        <w:rPr>
          <w:rFonts w:eastAsiaTheme="minorEastAsia"/>
          <w:sz w:val="20"/>
          <w:szCs w:val="20"/>
        </w:rPr>
      </w:pPr>
    </w:p>
    <w:p w:rsidR="000F119E" w:rsidRPr="000F119E" w:rsidRDefault="000F119E" w:rsidP="000F119E">
      <w:pPr>
        <w:widowControl w:val="0"/>
        <w:shd w:val="clear" w:color="auto" w:fill="FFFFFF"/>
        <w:autoSpaceDE w:val="0"/>
        <w:autoSpaceDN w:val="0"/>
        <w:adjustRightInd w:val="0"/>
        <w:spacing w:before="173"/>
        <w:ind w:left="8938"/>
        <w:jc w:val="both"/>
        <w:rPr>
          <w:rFonts w:eastAsiaTheme="minorEastAsia"/>
          <w:sz w:val="20"/>
          <w:szCs w:val="20"/>
        </w:rPr>
      </w:pPr>
    </w:p>
    <w:p w:rsidR="000F119E" w:rsidRPr="000F119E" w:rsidRDefault="000F119E" w:rsidP="000F119E">
      <w:pPr>
        <w:widowControl w:val="0"/>
        <w:shd w:val="clear" w:color="auto" w:fill="FFFFFF"/>
        <w:autoSpaceDE w:val="0"/>
        <w:autoSpaceDN w:val="0"/>
        <w:adjustRightInd w:val="0"/>
        <w:spacing w:before="173"/>
        <w:ind w:left="8938"/>
        <w:jc w:val="both"/>
        <w:rPr>
          <w:rFonts w:eastAsiaTheme="minorEastAsia"/>
          <w:sz w:val="20"/>
          <w:szCs w:val="20"/>
        </w:rPr>
      </w:pPr>
    </w:p>
    <w:p w:rsidR="000F119E" w:rsidRPr="000F119E" w:rsidRDefault="000F119E" w:rsidP="000F119E">
      <w:pPr>
        <w:widowControl w:val="0"/>
        <w:shd w:val="clear" w:color="auto" w:fill="FFFFFF"/>
        <w:autoSpaceDE w:val="0"/>
        <w:autoSpaceDN w:val="0"/>
        <w:adjustRightInd w:val="0"/>
        <w:spacing w:before="173"/>
        <w:ind w:left="8938"/>
        <w:jc w:val="both"/>
        <w:rPr>
          <w:rFonts w:eastAsiaTheme="minorEastAsia"/>
          <w:sz w:val="20"/>
          <w:szCs w:val="20"/>
        </w:rPr>
        <w:sectPr w:rsidR="000F119E" w:rsidRPr="000F119E" w:rsidSect="000F119E">
          <w:pgSz w:w="14093" w:h="18999"/>
          <w:pgMar w:top="567" w:right="1440" w:bottom="360" w:left="1440" w:header="720" w:footer="720" w:gutter="0"/>
          <w:cols w:space="60"/>
          <w:noEndnote/>
        </w:sectPr>
      </w:pPr>
    </w:p>
    <w:p w:rsidR="000F119E" w:rsidRPr="000F119E" w:rsidRDefault="000F119E" w:rsidP="000F119E">
      <w:pPr>
        <w:widowControl w:val="0"/>
        <w:autoSpaceDE w:val="0"/>
        <w:autoSpaceDN w:val="0"/>
        <w:adjustRightInd w:val="0"/>
        <w:jc w:val="right"/>
        <w:rPr>
          <w:rFonts w:eastAsiaTheme="minorEastAsia"/>
          <w:sz w:val="28"/>
          <w:szCs w:val="28"/>
        </w:rPr>
      </w:pPr>
      <w:r w:rsidRPr="000F119E">
        <w:rPr>
          <w:rFonts w:eastAsiaTheme="minorEastAsia"/>
          <w:sz w:val="28"/>
          <w:szCs w:val="28"/>
        </w:rPr>
        <w:lastRenderedPageBreak/>
        <w:t xml:space="preserve">                                                                              ОДОБРЕН</w:t>
      </w:r>
    </w:p>
    <w:p w:rsidR="000F119E" w:rsidRPr="000F119E" w:rsidRDefault="000F119E" w:rsidP="000F119E">
      <w:pPr>
        <w:widowControl w:val="0"/>
        <w:tabs>
          <w:tab w:val="left" w:pos="13183"/>
          <w:tab w:val="left" w:pos="13750"/>
        </w:tabs>
        <w:autoSpaceDE w:val="0"/>
        <w:autoSpaceDN w:val="0"/>
        <w:adjustRightInd w:val="0"/>
        <w:jc w:val="right"/>
        <w:rPr>
          <w:rFonts w:eastAsiaTheme="minorEastAsia"/>
          <w:sz w:val="28"/>
          <w:szCs w:val="28"/>
        </w:rPr>
      </w:pPr>
      <w:r w:rsidRPr="000F119E">
        <w:rPr>
          <w:rFonts w:eastAsiaTheme="minorEastAsia"/>
          <w:sz w:val="28"/>
          <w:szCs w:val="28"/>
        </w:rPr>
        <w:t xml:space="preserve">                                                                                                 Постановлением администрации</w:t>
      </w:r>
    </w:p>
    <w:p w:rsidR="000F119E" w:rsidRPr="000F119E" w:rsidRDefault="000F119E" w:rsidP="000F119E">
      <w:pPr>
        <w:widowControl w:val="0"/>
        <w:autoSpaceDE w:val="0"/>
        <w:autoSpaceDN w:val="0"/>
        <w:adjustRightInd w:val="0"/>
        <w:jc w:val="right"/>
        <w:rPr>
          <w:rFonts w:eastAsiaTheme="minorEastAsia"/>
          <w:sz w:val="28"/>
          <w:szCs w:val="28"/>
        </w:rPr>
      </w:pPr>
      <w:r w:rsidRPr="000F119E">
        <w:rPr>
          <w:rFonts w:eastAsiaTheme="minorEastAsia"/>
          <w:sz w:val="28"/>
          <w:szCs w:val="28"/>
        </w:rPr>
        <w:t xml:space="preserve">                                                                                          </w:t>
      </w:r>
      <w:proofErr w:type="spellStart"/>
      <w:r w:rsidRPr="000F119E">
        <w:rPr>
          <w:rFonts w:eastAsiaTheme="minorEastAsia"/>
          <w:sz w:val="28"/>
          <w:szCs w:val="28"/>
        </w:rPr>
        <w:t>Останинского</w:t>
      </w:r>
      <w:proofErr w:type="spellEnd"/>
      <w:r w:rsidRPr="000F119E">
        <w:rPr>
          <w:rFonts w:eastAsiaTheme="minorEastAsia"/>
          <w:sz w:val="28"/>
          <w:szCs w:val="28"/>
        </w:rPr>
        <w:t xml:space="preserve"> сельсовета</w:t>
      </w:r>
    </w:p>
    <w:p w:rsidR="000F119E" w:rsidRPr="000F119E" w:rsidRDefault="000F119E" w:rsidP="000F119E">
      <w:pPr>
        <w:widowControl w:val="0"/>
        <w:autoSpaceDE w:val="0"/>
        <w:autoSpaceDN w:val="0"/>
        <w:adjustRightInd w:val="0"/>
        <w:jc w:val="right"/>
        <w:rPr>
          <w:rFonts w:eastAsiaTheme="minorEastAsia"/>
          <w:sz w:val="28"/>
          <w:szCs w:val="28"/>
        </w:rPr>
      </w:pPr>
      <w:r w:rsidRPr="000F119E">
        <w:rPr>
          <w:rFonts w:eastAsiaTheme="minorEastAsia"/>
          <w:sz w:val="28"/>
          <w:szCs w:val="28"/>
        </w:rPr>
        <w:t xml:space="preserve">                                                                                                Северного района </w:t>
      </w:r>
      <w:proofErr w:type="gramStart"/>
      <w:r w:rsidRPr="000F119E">
        <w:rPr>
          <w:rFonts w:eastAsiaTheme="minorEastAsia"/>
          <w:sz w:val="28"/>
          <w:szCs w:val="28"/>
        </w:rPr>
        <w:t>Новосибирской</w:t>
      </w:r>
      <w:proofErr w:type="gramEnd"/>
    </w:p>
    <w:p w:rsidR="000F119E" w:rsidRPr="000F119E" w:rsidRDefault="000F119E" w:rsidP="000F119E">
      <w:pPr>
        <w:widowControl w:val="0"/>
        <w:autoSpaceDE w:val="0"/>
        <w:autoSpaceDN w:val="0"/>
        <w:adjustRightInd w:val="0"/>
        <w:jc w:val="right"/>
        <w:rPr>
          <w:rFonts w:eastAsiaTheme="minorEastAsia"/>
          <w:sz w:val="28"/>
          <w:szCs w:val="28"/>
        </w:rPr>
      </w:pPr>
      <w:r w:rsidRPr="000F119E">
        <w:rPr>
          <w:rFonts w:eastAsiaTheme="minorEastAsia"/>
          <w:sz w:val="28"/>
          <w:szCs w:val="28"/>
        </w:rPr>
        <w:t xml:space="preserve">                                                                                         области от 01.11.2018 № 81</w:t>
      </w:r>
    </w:p>
    <w:p w:rsidR="000F119E" w:rsidRPr="000F119E" w:rsidRDefault="000F119E" w:rsidP="000F119E">
      <w:pPr>
        <w:widowControl w:val="0"/>
        <w:autoSpaceDE w:val="0"/>
        <w:autoSpaceDN w:val="0"/>
        <w:adjustRightInd w:val="0"/>
        <w:jc w:val="right"/>
        <w:rPr>
          <w:rFonts w:eastAsiaTheme="minorEastAsia"/>
          <w:b/>
          <w:sz w:val="28"/>
          <w:szCs w:val="28"/>
        </w:rPr>
      </w:pPr>
    </w:p>
    <w:p w:rsidR="000F119E" w:rsidRPr="000F119E" w:rsidRDefault="000F119E" w:rsidP="000F119E">
      <w:pPr>
        <w:widowControl w:val="0"/>
        <w:autoSpaceDE w:val="0"/>
        <w:autoSpaceDN w:val="0"/>
        <w:adjustRightInd w:val="0"/>
        <w:jc w:val="both"/>
        <w:rPr>
          <w:rFonts w:eastAsiaTheme="minorEastAsia"/>
          <w:b/>
          <w:sz w:val="28"/>
          <w:szCs w:val="28"/>
        </w:rPr>
      </w:pPr>
    </w:p>
    <w:p w:rsidR="000F119E" w:rsidRPr="000F119E" w:rsidRDefault="000F119E" w:rsidP="000F119E">
      <w:pPr>
        <w:widowControl w:val="0"/>
        <w:autoSpaceDE w:val="0"/>
        <w:autoSpaceDN w:val="0"/>
        <w:adjustRightInd w:val="0"/>
        <w:jc w:val="both"/>
        <w:rPr>
          <w:rFonts w:eastAsiaTheme="minorEastAsia"/>
          <w:b/>
          <w:sz w:val="28"/>
          <w:szCs w:val="28"/>
        </w:rPr>
      </w:pPr>
    </w:p>
    <w:p w:rsidR="000F119E" w:rsidRPr="000F119E" w:rsidRDefault="000F119E" w:rsidP="000F119E">
      <w:pPr>
        <w:widowControl w:val="0"/>
        <w:autoSpaceDE w:val="0"/>
        <w:autoSpaceDN w:val="0"/>
        <w:adjustRightInd w:val="0"/>
        <w:jc w:val="center"/>
        <w:rPr>
          <w:rFonts w:eastAsiaTheme="minorEastAsia"/>
          <w:b/>
          <w:sz w:val="28"/>
          <w:szCs w:val="28"/>
        </w:rPr>
      </w:pPr>
      <w:r w:rsidRPr="000F119E">
        <w:rPr>
          <w:rFonts w:eastAsiaTheme="minorEastAsia"/>
          <w:b/>
          <w:sz w:val="28"/>
          <w:szCs w:val="28"/>
        </w:rPr>
        <w:t xml:space="preserve">Прогноз социально-экономического развития </w:t>
      </w:r>
      <w:proofErr w:type="spellStart"/>
      <w:r w:rsidRPr="000F119E">
        <w:rPr>
          <w:rFonts w:eastAsiaTheme="minorEastAsia"/>
          <w:b/>
          <w:sz w:val="28"/>
          <w:szCs w:val="28"/>
        </w:rPr>
        <w:t>Останинского</w:t>
      </w:r>
      <w:proofErr w:type="spellEnd"/>
      <w:r w:rsidRPr="000F119E">
        <w:rPr>
          <w:rFonts w:eastAsiaTheme="minorEastAsia"/>
          <w:b/>
          <w:sz w:val="28"/>
          <w:szCs w:val="28"/>
        </w:rPr>
        <w:t xml:space="preserve"> сельсовета Северного района Новосибирской области  </w:t>
      </w:r>
    </w:p>
    <w:p w:rsidR="000F119E" w:rsidRPr="000F119E" w:rsidRDefault="000F119E" w:rsidP="000F119E">
      <w:pPr>
        <w:widowControl w:val="0"/>
        <w:autoSpaceDE w:val="0"/>
        <w:autoSpaceDN w:val="0"/>
        <w:adjustRightInd w:val="0"/>
        <w:jc w:val="center"/>
        <w:rPr>
          <w:rFonts w:eastAsiaTheme="minorEastAsia"/>
          <w:b/>
          <w:sz w:val="28"/>
          <w:szCs w:val="28"/>
        </w:rPr>
      </w:pPr>
      <w:r w:rsidRPr="000F119E">
        <w:rPr>
          <w:rFonts w:eastAsiaTheme="minorEastAsia"/>
          <w:b/>
          <w:sz w:val="28"/>
          <w:szCs w:val="28"/>
        </w:rPr>
        <w:t>на 2018 и на плановый период до 2020 года</w:t>
      </w:r>
    </w:p>
    <w:p w:rsidR="000F119E" w:rsidRPr="000F119E" w:rsidRDefault="000F119E" w:rsidP="000F119E">
      <w:pPr>
        <w:rPr>
          <w:b/>
          <w:sz w:val="28"/>
          <w:szCs w:val="28"/>
        </w:rPr>
      </w:pPr>
    </w:p>
    <w:tbl>
      <w:tblPr>
        <w:tblpPr w:leftFromText="180" w:rightFromText="180" w:vertAnchor="text" w:horzAnchor="margin" w:tblpY="259"/>
        <w:tblOverlap w:val="never"/>
        <w:tblW w:w="1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6"/>
        <w:gridCol w:w="1251"/>
        <w:gridCol w:w="992"/>
        <w:gridCol w:w="142"/>
        <w:gridCol w:w="850"/>
        <w:gridCol w:w="1134"/>
        <w:gridCol w:w="6"/>
        <w:gridCol w:w="986"/>
        <w:gridCol w:w="1134"/>
        <w:gridCol w:w="993"/>
        <w:gridCol w:w="992"/>
        <w:gridCol w:w="142"/>
        <w:gridCol w:w="992"/>
        <w:gridCol w:w="992"/>
        <w:gridCol w:w="142"/>
        <w:gridCol w:w="850"/>
        <w:gridCol w:w="2823"/>
      </w:tblGrid>
      <w:tr w:rsidR="000F119E" w:rsidRPr="000F119E" w:rsidTr="00CF0823">
        <w:trPr>
          <w:cantSplit/>
          <w:tblHeader/>
        </w:trPr>
        <w:tc>
          <w:tcPr>
            <w:tcW w:w="4136" w:type="dxa"/>
            <w:vMerge w:val="restart"/>
          </w:tcPr>
          <w:p w:rsidR="000F119E" w:rsidRPr="000F119E" w:rsidRDefault="000F119E" w:rsidP="000F119E">
            <w:pPr>
              <w:widowControl w:val="0"/>
              <w:rPr>
                <w:snapToGrid w:val="0"/>
                <w:color w:val="000000" w:themeColor="text1"/>
                <w:sz w:val="28"/>
                <w:szCs w:val="28"/>
              </w:rPr>
            </w:pPr>
            <w:r w:rsidRPr="000F119E">
              <w:rPr>
                <w:snapToGrid w:val="0"/>
                <w:color w:val="000000" w:themeColor="text1"/>
                <w:sz w:val="28"/>
                <w:szCs w:val="28"/>
              </w:rPr>
              <w:t>Показатели развития</w:t>
            </w:r>
          </w:p>
          <w:p w:rsidR="000F119E" w:rsidRPr="000F119E" w:rsidRDefault="000F119E" w:rsidP="000F119E">
            <w:pPr>
              <w:widowControl w:val="0"/>
              <w:rPr>
                <w:snapToGrid w:val="0"/>
                <w:color w:val="000000" w:themeColor="text1"/>
                <w:sz w:val="28"/>
                <w:szCs w:val="28"/>
              </w:rPr>
            </w:pPr>
            <w:r w:rsidRPr="000F119E">
              <w:rPr>
                <w:snapToGrid w:val="0"/>
                <w:color w:val="000000" w:themeColor="text1"/>
                <w:sz w:val="28"/>
                <w:szCs w:val="28"/>
              </w:rPr>
              <w:t>Поселения</w:t>
            </w:r>
          </w:p>
        </w:tc>
        <w:tc>
          <w:tcPr>
            <w:tcW w:w="1251" w:type="dxa"/>
            <w:vMerge w:val="restart"/>
          </w:tcPr>
          <w:p w:rsidR="000F119E" w:rsidRPr="000F119E" w:rsidRDefault="000F119E" w:rsidP="000F119E">
            <w:pPr>
              <w:widowControl w:val="0"/>
              <w:rPr>
                <w:snapToGrid w:val="0"/>
                <w:color w:val="000000" w:themeColor="text1"/>
                <w:sz w:val="28"/>
                <w:szCs w:val="28"/>
              </w:rPr>
            </w:pPr>
            <w:r w:rsidRPr="000F119E">
              <w:rPr>
                <w:snapToGrid w:val="0"/>
                <w:color w:val="000000" w:themeColor="text1"/>
                <w:sz w:val="28"/>
                <w:szCs w:val="28"/>
              </w:rPr>
              <w:t>Един.</w:t>
            </w:r>
          </w:p>
          <w:p w:rsidR="000F119E" w:rsidRPr="000F119E" w:rsidRDefault="000F119E" w:rsidP="000F119E">
            <w:pPr>
              <w:widowControl w:val="0"/>
              <w:rPr>
                <w:snapToGrid w:val="0"/>
                <w:color w:val="000000" w:themeColor="text1"/>
                <w:sz w:val="28"/>
                <w:szCs w:val="28"/>
              </w:rPr>
            </w:pPr>
            <w:proofErr w:type="spellStart"/>
            <w:r w:rsidRPr="000F119E">
              <w:rPr>
                <w:snapToGrid w:val="0"/>
                <w:color w:val="000000" w:themeColor="text1"/>
                <w:sz w:val="28"/>
                <w:szCs w:val="28"/>
              </w:rPr>
              <w:t>измер</w:t>
            </w:r>
            <w:proofErr w:type="spellEnd"/>
            <w:r w:rsidRPr="000F119E">
              <w:rPr>
                <w:snapToGrid w:val="0"/>
                <w:color w:val="000000" w:themeColor="text1"/>
                <w:sz w:val="28"/>
                <w:szCs w:val="28"/>
              </w:rPr>
              <w:t>.</w:t>
            </w:r>
          </w:p>
        </w:tc>
        <w:tc>
          <w:tcPr>
            <w:tcW w:w="1984" w:type="dxa"/>
            <w:gridSpan w:val="3"/>
          </w:tcPr>
          <w:p w:rsidR="000F119E" w:rsidRPr="000F119E" w:rsidRDefault="000F119E" w:rsidP="000F119E">
            <w:pPr>
              <w:widowControl w:val="0"/>
              <w:jc w:val="center"/>
              <w:rPr>
                <w:snapToGrid w:val="0"/>
                <w:color w:val="000000" w:themeColor="text1"/>
                <w:sz w:val="28"/>
                <w:szCs w:val="28"/>
              </w:rPr>
            </w:pPr>
            <w:r w:rsidRPr="000F119E">
              <w:rPr>
                <w:snapToGrid w:val="0"/>
                <w:color w:val="000000" w:themeColor="text1"/>
                <w:sz w:val="28"/>
                <w:szCs w:val="28"/>
              </w:rPr>
              <w:t>2017г.</w:t>
            </w:r>
          </w:p>
        </w:tc>
        <w:tc>
          <w:tcPr>
            <w:tcW w:w="2126" w:type="dxa"/>
            <w:gridSpan w:val="3"/>
          </w:tcPr>
          <w:p w:rsidR="000F119E" w:rsidRPr="000F119E" w:rsidRDefault="000F119E" w:rsidP="000F119E">
            <w:pPr>
              <w:widowControl w:val="0"/>
              <w:jc w:val="center"/>
              <w:rPr>
                <w:snapToGrid w:val="0"/>
                <w:color w:val="000000" w:themeColor="text1"/>
                <w:sz w:val="28"/>
                <w:szCs w:val="28"/>
              </w:rPr>
            </w:pPr>
            <w:r w:rsidRPr="000F119E">
              <w:rPr>
                <w:snapToGrid w:val="0"/>
                <w:color w:val="000000" w:themeColor="text1"/>
                <w:sz w:val="28"/>
                <w:szCs w:val="28"/>
              </w:rPr>
              <w:t>2018г.</w:t>
            </w:r>
          </w:p>
        </w:tc>
        <w:tc>
          <w:tcPr>
            <w:tcW w:w="2127" w:type="dxa"/>
            <w:gridSpan w:val="2"/>
          </w:tcPr>
          <w:p w:rsidR="000F119E" w:rsidRPr="000F119E" w:rsidRDefault="000F119E" w:rsidP="000F119E">
            <w:pPr>
              <w:widowControl w:val="0"/>
              <w:jc w:val="center"/>
              <w:rPr>
                <w:snapToGrid w:val="0"/>
                <w:color w:val="000000" w:themeColor="text1"/>
                <w:sz w:val="28"/>
                <w:szCs w:val="28"/>
              </w:rPr>
            </w:pPr>
            <w:r w:rsidRPr="000F119E">
              <w:rPr>
                <w:snapToGrid w:val="0"/>
                <w:color w:val="000000" w:themeColor="text1"/>
                <w:sz w:val="28"/>
                <w:szCs w:val="28"/>
              </w:rPr>
              <w:t>2019г.</w:t>
            </w:r>
          </w:p>
        </w:tc>
        <w:tc>
          <w:tcPr>
            <w:tcW w:w="2126" w:type="dxa"/>
            <w:gridSpan w:val="3"/>
          </w:tcPr>
          <w:p w:rsidR="000F119E" w:rsidRPr="000F119E" w:rsidRDefault="000F119E" w:rsidP="000F119E">
            <w:pPr>
              <w:widowControl w:val="0"/>
              <w:jc w:val="center"/>
              <w:rPr>
                <w:snapToGrid w:val="0"/>
                <w:color w:val="000000" w:themeColor="text1"/>
                <w:sz w:val="28"/>
                <w:szCs w:val="28"/>
              </w:rPr>
            </w:pPr>
            <w:r w:rsidRPr="000F119E">
              <w:rPr>
                <w:snapToGrid w:val="0"/>
                <w:color w:val="000000" w:themeColor="text1"/>
                <w:sz w:val="28"/>
                <w:szCs w:val="28"/>
              </w:rPr>
              <w:t>2020 г.</w:t>
            </w:r>
          </w:p>
        </w:tc>
        <w:tc>
          <w:tcPr>
            <w:tcW w:w="1984" w:type="dxa"/>
            <w:gridSpan w:val="3"/>
          </w:tcPr>
          <w:p w:rsidR="000F119E" w:rsidRPr="000F119E" w:rsidRDefault="000F119E" w:rsidP="000F119E">
            <w:pPr>
              <w:widowControl w:val="0"/>
              <w:jc w:val="center"/>
              <w:rPr>
                <w:snapToGrid w:val="0"/>
                <w:color w:val="000000" w:themeColor="text1"/>
                <w:sz w:val="28"/>
                <w:szCs w:val="28"/>
              </w:rPr>
            </w:pPr>
            <w:r w:rsidRPr="000F119E">
              <w:rPr>
                <w:snapToGrid w:val="0"/>
                <w:color w:val="000000" w:themeColor="text1"/>
                <w:sz w:val="28"/>
                <w:szCs w:val="28"/>
              </w:rPr>
              <w:t>2021 г.</w:t>
            </w:r>
          </w:p>
        </w:tc>
        <w:tc>
          <w:tcPr>
            <w:tcW w:w="2823" w:type="dxa"/>
            <w:tcBorders>
              <w:top w:val="nil"/>
              <w:bottom w:val="nil"/>
            </w:tcBorders>
          </w:tcPr>
          <w:p w:rsidR="000F119E" w:rsidRPr="000F119E" w:rsidRDefault="000F119E" w:rsidP="000F119E">
            <w:pPr>
              <w:widowControl w:val="0"/>
              <w:rPr>
                <w:snapToGrid w:val="0"/>
                <w:color w:val="FF0000"/>
                <w:sz w:val="28"/>
                <w:szCs w:val="28"/>
              </w:rPr>
            </w:pPr>
          </w:p>
        </w:tc>
      </w:tr>
      <w:tr w:rsidR="000F119E" w:rsidRPr="000F119E" w:rsidTr="00CF0823">
        <w:trPr>
          <w:gridAfter w:val="1"/>
          <w:wAfter w:w="2823" w:type="dxa"/>
          <w:cantSplit/>
          <w:tblHeader/>
        </w:trPr>
        <w:tc>
          <w:tcPr>
            <w:tcW w:w="4136" w:type="dxa"/>
            <w:vMerge/>
          </w:tcPr>
          <w:p w:rsidR="000F119E" w:rsidRPr="000F119E" w:rsidRDefault="000F119E" w:rsidP="000F119E">
            <w:pPr>
              <w:widowControl w:val="0"/>
              <w:rPr>
                <w:snapToGrid w:val="0"/>
                <w:sz w:val="28"/>
                <w:szCs w:val="28"/>
              </w:rPr>
            </w:pPr>
          </w:p>
        </w:tc>
        <w:tc>
          <w:tcPr>
            <w:tcW w:w="1251" w:type="dxa"/>
            <w:vMerge/>
          </w:tcPr>
          <w:p w:rsidR="000F119E" w:rsidRPr="000F119E" w:rsidRDefault="000F119E" w:rsidP="000F119E">
            <w:pPr>
              <w:widowControl w:val="0"/>
              <w:rPr>
                <w:snapToGrid w:val="0"/>
                <w:sz w:val="28"/>
                <w:szCs w:val="28"/>
              </w:rPr>
            </w:pPr>
          </w:p>
        </w:tc>
        <w:tc>
          <w:tcPr>
            <w:tcW w:w="992" w:type="dxa"/>
          </w:tcPr>
          <w:p w:rsidR="000F119E" w:rsidRPr="000F119E" w:rsidRDefault="000F119E" w:rsidP="000F119E">
            <w:pPr>
              <w:widowControl w:val="0"/>
              <w:jc w:val="center"/>
              <w:rPr>
                <w:snapToGrid w:val="0"/>
                <w:sz w:val="28"/>
                <w:szCs w:val="28"/>
              </w:rPr>
            </w:pPr>
            <w:r w:rsidRPr="000F119E">
              <w:rPr>
                <w:snapToGrid w:val="0"/>
                <w:sz w:val="28"/>
                <w:szCs w:val="28"/>
              </w:rPr>
              <w:t>отчет</w:t>
            </w:r>
          </w:p>
        </w:tc>
        <w:tc>
          <w:tcPr>
            <w:tcW w:w="992" w:type="dxa"/>
            <w:gridSpan w:val="2"/>
          </w:tcPr>
          <w:p w:rsidR="000F119E" w:rsidRPr="000F119E" w:rsidRDefault="000F119E" w:rsidP="000F119E">
            <w:pPr>
              <w:widowControl w:val="0"/>
              <w:jc w:val="center"/>
              <w:rPr>
                <w:snapToGrid w:val="0"/>
                <w:sz w:val="28"/>
                <w:szCs w:val="28"/>
              </w:rPr>
            </w:pPr>
            <w:r w:rsidRPr="000F119E">
              <w:rPr>
                <w:snapToGrid w:val="0"/>
                <w:sz w:val="28"/>
                <w:szCs w:val="28"/>
              </w:rPr>
              <w:t>в % к 2015г</w:t>
            </w:r>
          </w:p>
        </w:tc>
        <w:tc>
          <w:tcPr>
            <w:tcW w:w="1134" w:type="dxa"/>
          </w:tcPr>
          <w:p w:rsidR="000F119E" w:rsidRPr="000F119E" w:rsidRDefault="000F119E" w:rsidP="000F119E">
            <w:pPr>
              <w:widowControl w:val="0"/>
              <w:jc w:val="center"/>
              <w:rPr>
                <w:snapToGrid w:val="0"/>
                <w:sz w:val="28"/>
                <w:szCs w:val="28"/>
              </w:rPr>
            </w:pPr>
            <w:r w:rsidRPr="000F119E">
              <w:rPr>
                <w:snapToGrid w:val="0"/>
                <w:sz w:val="28"/>
                <w:szCs w:val="28"/>
              </w:rPr>
              <w:t>Оценка</w:t>
            </w:r>
          </w:p>
        </w:tc>
        <w:tc>
          <w:tcPr>
            <w:tcW w:w="992" w:type="dxa"/>
            <w:gridSpan w:val="2"/>
          </w:tcPr>
          <w:p w:rsidR="000F119E" w:rsidRPr="000F119E" w:rsidRDefault="000F119E" w:rsidP="000F119E">
            <w:pPr>
              <w:widowControl w:val="0"/>
              <w:jc w:val="center"/>
              <w:rPr>
                <w:snapToGrid w:val="0"/>
                <w:sz w:val="28"/>
                <w:szCs w:val="28"/>
              </w:rPr>
            </w:pPr>
            <w:r w:rsidRPr="000F119E">
              <w:rPr>
                <w:snapToGrid w:val="0"/>
                <w:sz w:val="28"/>
                <w:szCs w:val="28"/>
              </w:rPr>
              <w:t>в % к 2016г</w:t>
            </w:r>
          </w:p>
        </w:tc>
        <w:tc>
          <w:tcPr>
            <w:tcW w:w="1134" w:type="dxa"/>
          </w:tcPr>
          <w:p w:rsidR="000F119E" w:rsidRPr="000F119E" w:rsidRDefault="000F119E" w:rsidP="000F119E">
            <w:pPr>
              <w:widowControl w:val="0"/>
              <w:jc w:val="center"/>
              <w:rPr>
                <w:snapToGrid w:val="0"/>
                <w:sz w:val="28"/>
                <w:szCs w:val="28"/>
              </w:rPr>
            </w:pPr>
            <w:r w:rsidRPr="000F119E">
              <w:rPr>
                <w:snapToGrid w:val="0"/>
                <w:sz w:val="28"/>
                <w:szCs w:val="28"/>
              </w:rPr>
              <w:t>план</w:t>
            </w:r>
          </w:p>
        </w:tc>
        <w:tc>
          <w:tcPr>
            <w:tcW w:w="993" w:type="dxa"/>
          </w:tcPr>
          <w:p w:rsidR="000F119E" w:rsidRPr="000F119E" w:rsidRDefault="000F119E" w:rsidP="000F119E">
            <w:pPr>
              <w:widowControl w:val="0"/>
              <w:jc w:val="center"/>
              <w:rPr>
                <w:snapToGrid w:val="0"/>
                <w:sz w:val="28"/>
                <w:szCs w:val="28"/>
              </w:rPr>
            </w:pPr>
            <w:r w:rsidRPr="000F119E">
              <w:rPr>
                <w:snapToGrid w:val="0"/>
                <w:sz w:val="28"/>
                <w:szCs w:val="28"/>
              </w:rPr>
              <w:t>В% к</w:t>
            </w:r>
          </w:p>
          <w:p w:rsidR="000F119E" w:rsidRPr="000F119E" w:rsidRDefault="000F119E" w:rsidP="000F119E">
            <w:pPr>
              <w:widowControl w:val="0"/>
              <w:jc w:val="center"/>
              <w:rPr>
                <w:snapToGrid w:val="0"/>
                <w:sz w:val="28"/>
                <w:szCs w:val="28"/>
              </w:rPr>
            </w:pPr>
            <w:r w:rsidRPr="000F119E">
              <w:rPr>
                <w:snapToGrid w:val="0"/>
                <w:sz w:val="28"/>
                <w:szCs w:val="28"/>
              </w:rPr>
              <w:t>2017г</w:t>
            </w:r>
          </w:p>
        </w:tc>
        <w:tc>
          <w:tcPr>
            <w:tcW w:w="992" w:type="dxa"/>
          </w:tcPr>
          <w:p w:rsidR="000F119E" w:rsidRPr="000F119E" w:rsidRDefault="000F119E" w:rsidP="000F119E">
            <w:pPr>
              <w:widowControl w:val="0"/>
              <w:jc w:val="center"/>
              <w:rPr>
                <w:snapToGrid w:val="0"/>
                <w:sz w:val="28"/>
                <w:szCs w:val="28"/>
              </w:rPr>
            </w:pPr>
            <w:r w:rsidRPr="000F119E">
              <w:rPr>
                <w:snapToGrid w:val="0"/>
                <w:sz w:val="28"/>
                <w:szCs w:val="28"/>
              </w:rPr>
              <w:t>план</w:t>
            </w:r>
          </w:p>
        </w:tc>
        <w:tc>
          <w:tcPr>
            <w:tcW w:w="1134" w:type="dxa"/>
            <w:gridSpan w:val="2"/>
          </w:tcPr>
          <w:p w:rsidR="000F119E" w:rsidRPr="000F119E" w:rsidRDefault="000F119E" w:rsidP="000F119E">
            <w:pPr>
              <w:widowControl w:val="0"/>
              <w:jc w:val="center"/>
              <w:rPr>
                <w:snapToGrid w:val="0"/>
                <w:sz w:val="28"/>
                <w:szCs w:val="28"/>
              </w:rPr>
            </w:pPr>
            <w:r w:rsidRPr="000F119E">
              <w:rPr>
                <w:snapToGrid w:val="0"/>
                <w:sz w:val="28"/>
                <w:szCs w:val="28"/>
              </w:rPr>
              <w:t>В% к</w:t>
            </w:r>
          </w:p>
          <w:p w:rsidR="000F119E" w:rsidRPr="000F119E" w:rsidRDefault="000F119E" w:rsidP="000F119E">
            <w:pPr>
              <w:widowControl w:val="0"/>
              <w:jc w:val="center"/>
              <w:rPr>
                <w:snapToGrid w:val="0"/>
                <w:sz w:val="28"/>
                <w:szCs w:val="28"/>
              </w:rPr>
            </w:pPr>
            <w:r w:rsidRPr="000F119E">
              <w:rPr>
                <w:snapToGrid w:val="0"/>
                <w:sz w:val="28"/>
                <w:szCs w:val="28"/>
              </w:rPr>
              <w:t>2018г</w:t>
            </w:r>
          </w:p>
        </w:tc>
        <w:tc>
          <w:tcPr>
            <w:tcW w:w="992" w:type="dxa"/>
          </w:tcPr>
          <w:p w:rsidR="000F119E" w:rsidRPr="000F119E" w:rsidRDefault="000F119E" w:rsidP="000F119E">
            <w:pPr>
              <w:widowControl w:val="0"/>
              <w:jc w:val="center"/>
              <w:rPr>
                <w:snapToGrid w:val="0"/>
                <w:sz w:val="28"/>
                <w:szCs w:val="28"/>
              </w:rPr>
            </w:pPr>
            <w:r w:rsidRPr="000F119E">
              <w:rPr>
                <w:snapToGrid w:val="0"/>
                <w:sz w:val="28"/>
                <w:szCs w:val="28"/>
              </w:rPr>
              <w:t>План</w:t>
            </w:r>
          </w:p>
        </w:tc>
        <w:tc>
          <w:tcPr>
            <w:tcW w:w="992" w:type="dxa"/>
            <w:gridSpan w:val="2"/>
          </w:tcPr>
          <w:p w:rsidR="000F119E" w:rsidRPr="000F119E" w:rsidRDefault="000F119E" w:rsidP="000F119E">
            <w:pPr>
              <w:widowControl w:val="0"/>
              <w:rPr>
                <w:snapToGrid w:val="0"/>
                <w:sz w:val="28"/>
                <w:szCs w:val="28"/>
              </w:rPr>
            </w:pPr>
            <w:r w:rsidRPr="000F119E">
              <w:rPr>
                <w:snapToGrid w:val="0"/>
                <w:sz w:val="28"/>
                <w:szCs w:val="28"/>
              </w:rPr>
              <w:t>В % к 2019г</w:t>
            </w:r>
          </w:p>
        </w:tc>
      </w:tr>
      <w:tr w:rsidR="000F119E" w:rsidRPr="000F119E" w:rsidTr="00CF0823">
        <w:trPr>
          <w:gridAfter w:val="1"/>
          <w:wAfter w:w="2823" w:type="dxa"/>
          <w:cantSplit/>
          <w:trHeight w:val="425"/>
        </w:trPr>
        <w:tc>
          <w:tcPr>
            <w:tcW w:w="4136" w:type="dxa"/>
          </w:tcPr>
          <w:p w:rsidR="000F119E" w:rsidRPr="000F119E" w:rsidRDefault="000F119E" w:rsidP="000F119E">
            <w:pPr>
              <w:keepNext/>
              <w:outlineLvl w:val="7"/>
              <w:rPr>
                <w:snapToGrid w:val="0"/>
                <w:sz w:val="28"/>
                <w:szCs w:val="28"/>
              </w:rPr>
            </w:pPr>
            <w:r w:rsidRPr="000F119E">
              <w:rPr>
                <w:snapToGrid w:val="0"/>
                <w:sz w:val="28"/>
                <w:szCs w:val="28"/>
              </w:rPr>
              <w:t>Численность населения</w:t>
            </w:r>
          </w:p>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(на конец года)</w:t>
            </w:r>
          </w:p>
        </w:tc>
        <w:tc>
          <w:tcPr>
            <w:tcW w:w="1251" w:type="dxa"/>
          </w:tcPr>
          <w:p w:rsidR="000F119E" w:rsidRPr="000F119E" w:rsidRDefault="000F119E" w:rsidP="000F119E">
            <w:pPr>
              <w:widowControl w:val="0"/>
              <w:autoSpaceDE w:val="0"/>
              <w:autoSpaceDN w:val="0"/>
              <w:adjustRightInd w:val="0"/>
              <w:rPr>
                <w:rFonts w:eastAsiaTheme="minorEastAsia"/>
                <w:snapToGrid w:val="0"/>
                <w:sz w:val="28"/>
                <w:szCs w:val="28"/>
              </w:rPr>
            </w:pPr>
            <w:r w:rsidRPr="000F119E">
              <w:rPr>
                <w:rFonts w:eastAsiaTheme="minorEastAsia"/>
                <w:snapToGrid w:val="0"/>
                <w:sz w:val="28"/>
                <w:szCs w:val="28"/>
              </w:rPr>
              <w:t xml:space="preserve"> чел.</w:t>
            </w:r>
          </w:p>
        </w:tc>
        <w:tc>
          <w:tcPr>
            <w:tcW w:w="992" w:type="dxa"/>
          </w:tcPr>
          <w:p w:rsidR="000F119E" w:rsidRPr="000F119E" w:rsidRDefault="000F119E" w:rsidP="000F119E">
            <w:pPr>
              <w:widowControl w:val="0"/>
              <w:jc w:val="center"/>
              <w:rPr>
                <w:snapToGrid w:val="0"/>
                <w:sz w:val="28"/>
                <w:szCs w:val="28"/>
              </w:rPr>
            </w:pPr>
            <w:r w:rsidRPr="000F119E">
              <w:rPr>
                <w:snapToGrid w:val="0"/>
                <w:sz w:val="28"/>
                <w:szCs w:val="28"/>
              </w:rPr>
              <w:t>252</w:t>
            </w:r>
          </w:p>
        </w:tc>
        <w:tc>
          <w:tcPr>
            <w:tcW w:w="992" w:type="dxa"/>
            <w:gridSpan w:val="2"/>
          </w:tcPr>
          <w:p w:rsidR="000F119E" w:rsidRPr="000F119E" w:rsidRDefault="000F119E" w:rsidP="000F119E">
            <w:pPr>
              <w:widowControl w:val="0"/>
              <w:jc w:val="center"/>
              <w:rPr>
                <w:snapToGrid w:val="0"/>
                <w:sz w:val="28"/>
                <w:szCs w:val="28"/>
              </w:rPr>
            </w:pPr>
            <w:r w:rsidRPr="000F119E">
              <w:rPr>
                <w:snapToGrid w:val="0"/>
                <w:sz w:val="28"/>
                <w:szCs w:val="28"/>
              </w:rPr>
              <w:t>100,7</w:t>
            </w:r>
          </w:p>
        </w:tc>
        <w:tc>
          <w:tcPr>
            <w:tcW w:w="1134" w:type="dxa"/>
          </w:tcPr>
          <w:p w:rsidR="000F119E" w:rsidRPr="000F119E" w:rsidRDefault="000F119E" w:rsidP="000F119E">
            <w:pPr>
              <w:widowControl w:val="0"/>
              <w:jc w:val="center"/>
              <w:rPr>
                <w:snapToGrid w:val="0"/>
                <w:sz w:val="28"/>
                <w:szCs w:val="28"/>
              </w:rPr>
            </w:pPr>
            <w:r w:rsidRPr="000F119E">
              <w:rPr>
                <w:snapToGrid w:val="0"/>
                <w:sz w:val="28"/>
                <w:szCs w:val="28"/>
              </w:rPr>
              <w:t>252</w:t>
            </w:r>
          </w:p>
        </w:tc>
        <w:tc>
          <w:tcPr>
            <w:tcW w:w="992" w:type="dxa"/>
            <w:gridSpan w:val="2"/>
          </w:tcPr>
          <w:p w:rsidR="000F119E" w:rsidRPr="000F119E" w:rsidRDefault="000F119E" w:rsidP="000F119E">
            <w:pPr>
              <w:widowControl w:val="0"/>
              <w:rPr>
                <w:snapToGrid w:val="0"/>
                <w:sz w:val="28"/>
                <w:szCs w:val="28"/>
              </w:rPr>
            </w:pPr>
            <w:r w:rsidRPr="000F119E">
              <w:rPr>
                <w:snapToGrid w:val="0"/>
                <w:sz w:val="28"/>
                <w:szCs w:val="28"/>
              </w:rPr>
              <w:t>100</w:t>
            </w:r>
          </w:p>
        </w:tc>
        <w:tc>
          <w:tcPr>
            <w:tcW w:w="1134" w:type="dxa"/>
          </w:tcPr>
          <w:p w:rsidR="000F119E" w:rsidRPr="000F119E" w:rsidRDefault="000F119E" w:rsidP="000F119E">
            <w:pPr>
              <w:widowControl w:val="0"/>
              <w:jc w:val="center"/>
              <w:rPr>
                <w:snapToGrid w:val="0"/>
                <w:sz w:val="28"/>
                <w:szCs w:val="28"/>
              </w:rPr>
            </w:pPr>
            <w:r w:rsidRPr="000F119E">
              <w:rPr>
                <w:snapToGrid w:val="0"/>
                <w:sz w:val="28"/>
                <w:szCs w:val="28"/>
              </w:rPr>
              <w:t>252</w:t>
            </w:r>
          </w:p>
        </w:tc>
        <w:tc>
          <w:tcPr>
            <w:tcW w:w="993" w:type="dxa"/>
          </w:tcPr>
          <w:p w:rsidR="000F119E" w:rsidRPr="000F119E" w:rsidRDefault="000F119E" w:rsidP="000F119E">
            <w:pPr>
              <w:widowControl w:val="0"/>
              <w:rPr>
                <w:snapToGrid w:val="0"/>
                <w:sz w:val="28"/>
                <w:szCs w:val="28"/>
              </w:rPr>
            </w:pPr>
            <w:r w:rsidRPr="000F119E">
              <w:rPr>
                <w:snapToGrid w:val="0"/>
                <w:sz w:val="28"/>
                <w:szCs w:val="28"/>
              </w:rPr>
              <w:t>100,0</w:t>
            </w:r>
          </w:p>
        </w:tc>
        <w:tc>
          <w:tcPr>
            <w:tcW w:w="992" w:type="dxa"/>
          </w:tcPr>
          <w:p w:rsidR="000F119E" w:rsidRPr="000F119E" w:rsidRDefault="000F119E" w:rsidP="000F119E">
            <w:pPr>
              <w:widowControl w:val="0"/>
              <w:jc w:val="center"/>
              <w:rPr>
                <w:snapToGrid w:val="0"/>
                <w:sz w:val="28"/>
                <w:szCs w:val="28"/>
              </w:rPr>
            </w:pPr>
            <w:r w:rsidRPr="000F119E">
              <w:rPr>
                <w:snapToGrid w:val="0"/>
                <w:sz w:val="28"/>
                <w:szCs w:val="28"/>
              </w:rPr>
              <w:t>254</w:t>
            </w:r>
          </w:p>
        </w:tc>
        <w:tc>
          <w:tcPr>
            <w:tcW w:w="1134" w:type="dxa"/>
            <w:gridSpan w:val="2"/>
          </w:tcPr>
          <w:p w:rsidR="000F119E" w:rsidRPr="000F119E" w:rsidRDefault="000F119E" w:rsidP="000F119E">
            <w:pPr>
              <w:widowControl w:val="0"/>
              <w:jc w:val="center"/>
              <w:rPr>
                <w:snapToGrid w:val="0"/>
                <w:sz w:val="28"/>
                <w:szCs w:val="28"/>
              </w:rPr>
            </w:pPr>
            <w:r w:rsidRPr="000F119E">
              <w:rPr>
                <w:snapToGrid w:val="0"/>
                <w:sz w:val="28"/>
                <w:szCs w:val="28"/>
              </w:rPr>
              <w:t>100,0</w:t>
            </w:r>
          </w:p>
        </w:tc>
        <w:tc>
          <w:tcPr>
            <w:tcW w:w="992" w:type="dxa"/>
          </w:tcPr>
          <w:p w:rsidR="000F119E" w:rsidRPr="000F119E" w:rsidRDefault="000F119E" w:rsidP="000F119E">
            <w:pPr>
              <w:widowControl w:val="0"/>
              <w:jc w:val="center"/>
              <w:rPr>
                <w:snapToGrid w:val="0"/>
                <w:sz w:val="28"/>
                <w:szCs w:val="28"/>
              </w:rPr>
            </w:pPr>
            <w:r w:rsidRPr="000F119E">
              <w:rPr>
                <w:snapToGrid w:val="0"/>
                <w:sz w:val="28"/>
                <w:szCs w:val="28"/>
              </w:rPr>
              <w:t>254</w:t>
            </w:r>
          </w:p>
        </w:tc>
        <w:tc>
          <w:tcPr>
            <w:tcW w:w="992" w:type="dxa"/>
            <w:gridSpan w:val="2"/>
          </w:tcPr>
          <w:p w:rsidR="000F119E" w:rsidRPr="000F119E" w:rsidRDefault="000F119E" w:rsidP="000F119E">
            <w:pPr>
              <w:widowControl w:val="0"/>
              <w:jc w:val="center"/>
              <w:rPr>
                <w:snapToGrid w:val="0"/>
                <w:sz w:val="28"/>
                <w:szCs w:val="28"/>
              </w:rPr>
            </w:pPr>
            <w:r w:rsidRPr="000F119E">
              <w:rPr>
                <w:snapToGrid w:val="0"/>
                <w:sz w:val="28"/>
                <w:szCs w:val="28"/>
              </w:rPr>
              <w:t>100,0</w:t>
            </w:r>
          </w:p>
        </w:tc>
      </w:tr>
      <w:tr w:rsidR="000F119E" w:rsidRPr="000F119E" w:rsidTr="00CF0823">
        <w:trPr>
          <w:gridAfter w:val="1"/>
          <w:wAfter w:w="2823" w:type="dxa"/>
          <w:cantSplit/>
          <w:trHeight w:val="425"/>
        </w:trPr>
        <w:tc>
          <w:tcPr>
            <w:tcW w:w="4136" w:type="dxa"/>
          </w:tcPr>
          <w:p w:rsidR="000F119E" w:rsidRPr="000F119E" w:rsidRDefault="000F119E" w:rsidP="000F119E">
            <w:pPr>
              <w:keepNext/>
              <w:outlineLvl w:val="7"/>
              <w:rPr>
                <w:snapToGrid w:val="0"/>
                <w:sz w:val="28"/>
                <w:szCs w:val="28"/>
              </w:rPr>
            </w:pPr>
            <w:r w:rsidRPr="000F119E">
              <w:rPr>
                <w:snapToGrid w:val="0"/>
                <w:sz w:val="28"/>
                <w:szCs w:val="28"/>
              </w:rPr>
              <w:t>Общий коэффициент рождаемости (число умерших на 1000 чел. населения)</w:t>
            </w:r>
          </w:p>
        </w:tc>
        <w:tc>
          <w:tcPr>
            <w:tcW w:w="1251" w:type="dxa"/>
          </w:tcPr>
          <w:p w:rsidR="000F119E" w:rsidRPr="000F119E" w:rsidRDefault="000F119E" w:rsidP="000F119E">
            <w:pPr>
              <w:widowControl w:val="0"/>
              <w:autoSpaceDE w:val="0"/>
              <w:autoSpaceDN w:val="0"/>
              <w:adjustRightInd w:val="0"/>
              <w:rPr>
                <w:rFonts w:eastAsiaTheme="minorEastAsia"/>
                <w:snapToGrid w:val="0"/>
                <w:sz w:val="28"/>
                <w:szCs w:val="28"/>
              </w:rPr>
            </w:pPr>
            <w:r w:rsidRPr="000F119E">
              <w:rPr>
                <w:rFonts w:eastAsiaTheme="minorEastAsia"/>
                <w:snapToGrid w:val="0"/>
                <w:sz w:val="28"/>
                <w:szCs w:val="28"/>
              </w:rPr>
              <w:t>чел.</w:t>
            </w:r>
          </w:p>
        </w:tc>
        <w:tc>
          <w:tcPr>
            <w:tcW w:w="992" w:type="dxa"/>
          </w:tcPr>
          <w:p w:rsidR="000F119E" w:rsidRPr="000F119E" w:rsidRDefault="000F119E" w:rsidP="000F119E">
            <w:pPr>
              <w:widowControl w:val="0"/>
              <w:jc w:val="center"/>
              <w:rPr>
                <w:snapToGrid w:val="0"/>
                <w:sz w:val="28"/>
                <w:szCs w:val="28"/>
              </w:rPr>
            </w:pPr>
            <w:r w:rsidRPr="000F119E">
              <w:rPr>
                <w:snapToGrid w:val="0"/>
                <w:sz w:val="28"/>
                <w:szCs w:val="28"/>
              </w:rPr>
              <w:t>0</w:t>
            </w:r>
          </w:p>
        </w:tc>
        <w:tc>
          <w:tcPr>
            <w:tcW w:w="992" w:type="dxa"/>
            <w:gridSpan w:val="2"/>
          </w:tcPr>
          <w:p w:rsidR="000F119E" w:rsidRPr="000F119E" w:rsidRDefault="000F119E" w:rsidP="000F119E">
            <w:pPr>
              <w:widowControl w:val="0"/>
              <w:jc w:val="center"/>
              <w:rPr>
                <w:snapToGrid w:val="0"/>
                <w:sz w:val="28"/>
                <w:szCs w:val="28"/>
              </w:rPr>
            </w:pPr>
            <w:r w:rsidRPr="000F119E">
              <w:rPr>
                <w:snapToGrid w:val="0"/>
                <w:sz w:val="28"/>
                <w:szCs w:val="28"/>
              </w:rPr>
              <w:t>0</w:t>
            </w:r>
          </w:p>
        </w:tc>
        <w:tc>
          <w:tcPr>
            <w:tcW w:w="1134" w:type="dxa"/>
          </w:tcPr>
          <w:p w:rsidR="000F119E" w:rsidRPr="000F119E" w:rsidRDefault="000F119E" w:rsidP="000F119E">
            <w:pPr>
              <w:widowControl w:val="0"/>
              <w:jc w:val="center"/>
              <w:rPr>
                <w:snapToGrid w:val="0"/>
                <w:sz w:val="28"/>
                <w:szCs w:val="28"/>
              </w:rPr>
            </w:pPr>
            <w:r w:rsidRPr="000F119E">
              <w:rPr>
                <w:snapToGrid w:val="0"/>
                <w:sz w:val="28"/>
                <w:szCs w:val="28"/>
              </w:rPr>
              <w:t>0,002</w:t>
            </w:r>
          </w:p>
        </w:tc>
        <w:tc>
          <w:tcPr>
            <w:tcW w:w="992" w:type="dxa"/>
            <w:gridSpan w:val="2"/>
          </w:tcPr>
          <w:p w:rsidR="000F119E" w:rsidRPr="000F119E" w:rsidRDefault="000F119E" w:rsidP="000F119E">
            <w:pPr>
              <w:widowControl w:val="0"/>
              <w:rPr>
                <w:snapToGrid w:val="0"/>
                <w:sz w:val="28"/>
                <w:szCs w:val="28"/>
              </w:rPr>
            </w:pPr>
            <w:r w:rsidRPr="000F119E">
              <w:rPr>
                <w:snapToGrid w:val="0"/>
                <w:sz w:val="28"/>
                <w:szCs w:val="28"/>
              </w:rPr>
              <w:t xml:space="preserve">   100,0</w:t>
            </w:r>
          </w:p>
        </w:tc>
        <w:tc>
          <w:tcPr>
            <w:tcW w:w="1134" w:type="dxa"/>
          </w:tcPr>
          <w:p w:rsidR="000F119E" w:rsidRPr="000F119E" w:rsidRDefault="000F119E" w:rsidP="000F119E">
            <w:pPr>
              <w:widowControl w:val="0"/>
              <w:jc w:val="center"/>
              <w:rPr>
                <w:snapToGrid w:val="0"/>
                <w:sz w:val="28"/>
                <w:szCs w:val="28"/>
              </w:rPr>
            </w:pPr>
            <w:r w:rsidRPr="000F119E">
              <w:rPr>
                <w:snapToGrid w:val="0"/>
                <w:sz w:val="28"/>
                <w:szCs w:val="28"/>
              </w:rPr>
              <w:t>0,002</w:t>
            </w:r>
          </w:p>
        </w:tc>
        <w:tc>
          <w:tcPr>
            <w:tcW w:w="993" w:type="dxa"/>
          </w:tcPr>
          <w:p w:rsidR="000F119E" w:rsidRPr="000F119E" w:rsidRDefault="000F119E" w:rsidP="000F119E">
            <w:pPr>
              <w:widowControl w:val="0"/>
              <w:rPr>
                <w:snapToGrid w:val="0"/>
                <w:sz w:val="28"/>
                <w:szCs w:val="28"/>
              </w:rPr>
            </w:pPr>
            <w:r w:rsidRPr="000F119E">
              <w:rPr>
                <w:snapToGrid w:val="0"/>
                <w:sz w:val="28"/>
                <w:szCs w:val="28"/>
              </w:rPr>
              <w:t>100,0</w:t>
            </w:r>
          </w:p>
        </w:tc>
        <w:tc>
          <w:tcPr>
            <w:tcW w:w="992" w:type="dxa"/>
          </w:tcPr>
          <w:p w:rsidR="000F119E" w:rsidRPr="000F119E" w:rsidRDefault="000F119E" w:rsidP="000F119E">
            <w:pPr>
              <w:widowControl w:val="0"/>
              <w:jc w:val="center"/>
              <w:rPr>
                <w:snapToGrid w:val="0"/>
                <w:sz w:val="28"/>
                <w:szCs w:val="28"/>
              </w:rPr>
            </w:pPr>
            <w:r w:rsidRPr="000F119E">
              <w:rPr>
                <w:snapToGrid w:val="0"/>
                <w:sz w:val="28"/>
                <w:szCs w:val="28"/>
              </w:rPr>
              <w:t>0,002</w:t>
            </w:r>
          </w:p>
        </w:tc>
        <w:tc>
          <w:tcPr>
            <w:tcW w:w="1134" w:type="dxa"/>
            <w:gridSpan w:val="2"/>
          </w:tcPr>
          <w:p w:rsidR="000F119E" w:rsidRPr="000F119E" w:rsidRDefault="000F119E" w:rsidP="000F119E">
            <w:pPr>
              <w:widowControl w:val="0"/>
              <w:jc w:val="center"/>
              <w:rPr>
                <w:snapToGrid w:val="0"/>
                <w:sz w:val="28"/>
                <w:szCs w:val="28"/>
              </w:rPr>
            </w:pPr>
            <w:r w:rsidRPr="000F119E">
              <w:rPr>
                <w:snapToGrid w:val="0"/>
                <w:sz w:val="28"/>
                <w:szCs w:val="28"/>
              </w:rPr>
              <w:t>100,0</w:t>
            </w:r>
          </w:p>
        </w:tc>
        <w:tc>
          <w:tcPr>
            <w:tcW w:w="992" w:type="dxa"/>
          </w:tcPr>
          <w:p w:rsidR="000F119E" w:rsidRPr="000F119E" w:rsidRDefault="000F119E" w:rsidP="000F119E">
            <w:pPr>
              <w:widowControl w:val="0"/>
              <w:jc w:val="center"/>
              <w:rPr>
                <w:snapToGrid w:val="0"/>
                <w:sz w:val="28"/>
                <w:szCs w:val="28"/>
              </w:rPr>
            </w:pPr>
            <w:r w:rsidRPr="000F119E">
              <w:rPr>
                <w:snapToGrid w:val="0"/>
                <w:sz w:val="28"/>
                <w:szCs w:val="28"/>
              </w:rPr>
              <w:t>0,002</w:t>
            </w:r>
          </w:p>
        </w:tc>
        <w:tc>
          <w:tcPr>
            <w:tcW w:w="992" w:type="dxa"/>
            <w:gridSpan w:val="2"/>
          </w:tcPr>
          <w:p w:rsidR="000F119E" w:rsidRPr="000F119E" w:rsidRDefault="000F119E" w:rsidP="000F119E">
            <w:pPr>
              <w:widowControl w:val="0"/>
              <w:jc w:val="center"/>
              <w:rPr>
                <w:snapToGrid w:val="0"/>
                <w:sz w:val="28"/>
                <w:szCs w:val="28"/>
              </w:rPr>
            </w:pPr>
            <w:r w:rsidRPr="000F119E">
              <w:rPr>
                <w:snapToGrid w:val="0"/>
                <w:sz w:val="28"/>
                <w:szCs w:val="28"/>
              </w:rPr>
              <w:t>100,0</w:t>
            </w:r>
          </w:p>
        </w:tc>
      </w:tr>
      <w:tr w:rsidR="000F119E" w:rsidRPr="000F119E" w:rsidTr="00CF0823">
        <w:trPr>
          <w:gridAfter w:val="1"/>
          <w:wAfter w:w="2823" w:type="dxa"/>
          <w:cantSplit/>
          <w:trHeight w:val="425"/>
        </w:trPr>
        <w:tc>
          <w:tcPr>
            <w:tcW w:w="4136" w:type="dxa"/>
          </w:tcPr>
          <w:p w:rsidR="000F119E" w:rsidRPr="000F119E" w:rsidRDefault="000F119E" w:rsidP="000F119E">
            <w:pPr>
              <w:keepNext/>
              <w:outlineLvl w:val="7"/>
              <w:rPr>
                <w:snapToGrid w:val="0"/>
                <w:sz w:val="28"/>
                <w:szCs w:val="28"/>
              </w:rPr>
            </w:pPr>
            <w:r w:rsidRPr="000F119E">
              <w:rPr>
                <w:snapToGrid w:val="0"/>
                <w:sz w:val="28"/>
                <w:szCs w:val="28"/>
              </w:rPr>
              <w:t>Общий коэффициент смертности (число умерших на 1000 чел. населения)</w:t>
            </w:r>
          </w:p>
        </w:tc>
        <w:tc>
          <w:tcPr>
            <w:tcW w:w="1251" w:type="dxa"/>
          </w:tcPr>
          <w:p w:rsidR="000F119E" w:rsidRPr="000F119E" w:rsidRDefault="000F119E" w:rsidP="000F119E">
            <w:pPr>
              <w:widowControl w:val="0"/>
              <w:autoSpaceDE w:val="0"/>
              <w:autoSpaceDN w:val="0"/>
              <w:adjustRightInd w:val="0"/>
              <w:rPr>
                <w:rFonts w:eastAsiaTheme="minorEastAsia"/>
                <w:snapToGrid w:val="0"/>
                <w:sz w:val="28"/>
                <w:szCs w:val="28"/>
              </w:rPr>
            </w:pPr>
            <w:r w:rsidRPr="000F119E">
              <w:rPr>
                <w:rFonts w:eastAsiaTheme="minorEastAsia"/>
                <w:snapToGrid w:val="0"/>
                <w:sz w:val="28"/>
                <w:szCs w:val="28"/>
              </w:rPr>
              <w:t>чел.</w:t>
            </w:r>
          </w:p>
        </w:tc>
        <w:tc>
          <w:tcPr>
            <w:tcW w:w="992" w:type="dxa"/>
          </w:tcPr>
          <w:p w:rsidR="000F119E" w:rsidRPr="000F119E" w:rsidRDefault="000F119E" w:rsidP="000F119E">
            <w:pPr>
              <w:widowControl w:val="0"/>
              <w:jc w:val="center"/>
              <w:rPr>
                <w:snapToGrid w:val="0"/>
                <w:sz w:val="28"/>
                <w:szCs w:val="28"/>
              </w:rPr>
            </w:pPr>
            <w:r w:rsidRPr="000F119E">
              <w:rPr>
                <w:snapToGrid w:val="0"/>
                <w:sz w:val="28"/>
                <w:szCs w:val="28"/>
              </w:rPr>
              <w:t>0,002</w:t>
            </w:r>
          </w:p>
        </w:tc>
        <w:tc>
          <w:tcPr>
            <w:tcW w:w="992" w:type="dxa"/>
            <w:gridSpan w:val="2"/>
          </w:tcPr>
          <w:p w:rsidR="000F119E" w:rsidRPr="000F119E" w:rsidRDefault="000F119E" w:rsidP="000F119E">
            <w:pPr>
              <w:widowControl w:val="0"/>
              <w:jc w:val="center"/>
              <w:rPr>
                <w:snapToGrid w:val="0"/>
                <w:sz w:val="28"/>
                <w:szCs w:val="28"/>
              </w:rPr>
            </w:pPr>
            <w:r w:rsidRPr="000F119E">
              <w:rPr>
                <w:snapToGrid w:val="0"/>
                <w:sz w:val="28"/>
                <w:szCs w:val="28"/>
              </w:rPr>
              <w:t>66,6</w:t>
            </w:r>
          </w:p>
        </w:tc>
        <w:tc>
          <w:tcPr>
            <w:tcW w:w="1134" w:type="dxa"/>
          </w:tcPr>
          <w:p w:rsidR="000F119E" w:rsidRPr="000F119E" w:rsidRDefault="000F119E" w:rsidP="000F119E">
            <w:pPr>
              <w:widowControl w:val="0"/>
              <w:jc w:val="center"/>
              <w:rPr>
                <w:snapToGrid w:val="0"/>
                <w:sz w:val="28"/>
                <w:szCs w:val="28"/>
              </w:rPr>
            </w:pPr>
            <w:r w:rsidRPr="000F119E">
              <w:rPr>
                <w:snapToGrid w:val="0"/>
                <w:sz w:val="28"/>
                <w:szCs w:val="28"/>
              </w:rPr>
              <w:t>0,006</w:t>
            </w:r>
          </w:p>
        </w:tc>
        <w:tc>
          <w:tcPr>
            <w:tcW w:w="992" w:type="dxa"/>
            <w:gridSpan w:val="2"/>
          </w:tcPr>
          <w:p w:rsidR="000F119E" w:rsidRPr="000F119E" w:rsidRDefault="000F119E" w:rsidP="000F119E">
            <w:pPr>
              <w:widowControl w:val="0"/>
              <w:rPr>
                <w:snapToGrid w:val="0"/>
                <w:sz w:val="28"/>
                <w:szCs w:val="28"/>
              </w:rPr>
            </w:pPr>
            <w:r w:rsidRPr="000F119E">
              <w:rPr>
                <w:snapToGrid w:val="0"/>
                <w:sz w:val="28"/>
                <w:szCs w:val="28"/>
              </w:rPr>
              <w:t xml:space="preserve"> 100,0</w:t>
            </w:r>
          </w:p>
        </w:tc>
        <w:tc>
          <w:tcPr>
            <w:tcW w:w="1134" w:type="dxa"/>
          </w:tcPr>
          <w:p w:rsidR="000F119E" w:rsidRPr="000F119E" w:rsidRDefault="000F119E" w:rsidP="000F119E">
            <w:pPr>
              <w:widowControl w:val="0"/>
              <w:jc w:val="center"/>
              <w:rPr>
                <w:snapToGrid w:val="0"/>
                <w:sz w:val="28"/>
                <w:szCs w:val="28"/>
              </w:rPr>
            </w:pPr>
            <w:r w:rsidRPr="000F119E">
              <w:rPr>
                <w:snapToGrid w:val="0"/>
                <w:sz w:val="28"/>
                <w:szCs w:val="28"/>
              </w:rPr>
              <w:t>0,006</w:t>
            </w:r>
          </w:p>
        </w:tc>
        <w:tc>
          <w:tcPr>
            <w:tcW w:w="993" w:type="dxa"/>
          </w:tcPr>
          <w:p w:rsidR="000F119E" w:rsidRPr="000F119E" w:rsidRDefault="000F119E" w:rsidP="000F119E">
            <w:pPr>
              <w:widowControl w:val="0"/>
              <w:rPr>
                <w:snapToGrid w:val="0"/>
                <w:sz w:val="28"/>
                <w:szCs w:val="28"/>
              </w:rPr>
            </w:pPr>
            <w:r w:rsidRPr="000F119E">
              <w:rPr>
                <w:snapToGrid w:val="0"/>
                <w:sz w:val="28"/>
                <w:szCs w:val="28"/>
              </w:rPr>
              <w:t>100,0</w:t>
            </w:r>
          </w:p>
        </w:tc>
        <w:tc>
          <w:tcPr>
            <w:tcW w:w="992" w:type="dxa"/>
          </w:tcPr>
          <w:p w:rsidR="000F119E" w:rsidRPr="000F119E" w:rsidRDefault="000F119E" w:rsidP="000F119E">
            <w:pPr>
              <w:widowControl w:val="0"/>
              <w:jc w:val="center"/>
              <w:rPr>
                <w:snapToGrid w:val="0"/>
                <w:sz w:val="28"/>
                <w:szCs w:val="28"/>
              </w:rPr>
            </w:pPr>
            <w:r w:rsidRPr="000F119E">
              <w:rPr>
                <w:snapToGrid w:val="0"/>
                <w:sz w:val="28"/>
                <w:szCs w:val="28"/>
              </w:rPr>
              <w:t>0,006</w:t>
            </w:r>
          </w:p>
        </w:tc>
        <w:tc>
          <w:tcPr>
            <w:tcW w:w="1134" w:type="dxa"/>
            <w:gridSpan w:val="2"/>
          </w:tcPr>
          <w:p w:rsidR="000F119E" w:rsidRPr="000F119E" w:rsidRDefault="000F119E" w:rsidP="000F119E">
            <w:pPr>
              <w:widowControl w:val="0"/>
              <w:jc w:val="center"/>
              <w:rPr>
                <w:snapToGrid w:val="0"/>
                <w:sz w:val="28"/>
                <w:szCs w:val="28"/>
              </w:rPr>
            </w:pPr>
            <w:r w:rsidRPr="000F119E">
              <w:rPr>
                <w:snapToGrid w:val="0"/>
                <w:sz w:val="28"/>
                <w:szCs w:val="28"/>
              </w:rPr>
              <w:t>100,0</w:t>
            </w:r>
          </w:p>
        </w:tc>
        <w:tc>
          <w:tcPr>
            <w:tcW w:w="992" w:type="dxa"/>
          </w:tcPr>
          <w:p w:rsidR="000F119E" w:rsidRPr="000F119E" w:rsidRDefault="000F119E" w:rsidP="000F119E">
            <w:pPr>
              <w:widowControl w:val="0"/>
              <w:jc w:val="center"/>
              <w:rPr>
                <w:snapToGrid w:val="0"/>
                <w:sz w:val="28"/>
                <w:szCs w:val="28"/>
              </w:rPr>
            </w:pPr>
            <w:r w:rsidRPr="000F119E">
              <w:rPr>
                <w:snapToGrid w:val="0"/>
                <w:sz w:val="28"/>
                <w:szCs w:val="28"/>
              </w:rPr>
              <w:t>0,006</w:t>
            </w:r>
          </w:p>
        </w:tc>
        <w:tc>
          <w:tcPr>
            <w:tcW w:w="992" w:type="dxa"/>
            <w:gridSpan w:val="2"/>
          </w:tcPr>
          <w:p w:rsidR="000F119E" w:rsidRPr="000F119E" w:rsidRDefault="000F119E" w:rsidP="000F119E">
            <w:pPr>
              <w:widowControl w:val="0"/>
              <w:jc w:val="center"/>
              <w:rPr>
                <w:snapToGrid w:val="0"/>
                <w:sz w:val="28"/>
                <w:szCs w:val="28"/>
              </w:rPr>
            </w:pPr>
            <w:r w:rsidRPr="000F119E">
              <w:rPr>
                <w:snapToGrid w:val="0"/>
                <w:sz w:val="28"/>
                <w:szCs w:val="28"/>
              </w:rPr>
              <w:t>100,0</w:t>
            </w:r>
          </w:p>
        </w:tc>
      </w:tr>
      <w:tr w:rsidR="000F119E" w:rsidRPr="000F119E" w:rsidTr="00CF0823">
        <w:trPr>
          <w:gridAfter w:val="1"/>
          <w:wAfter w:w="2823" w:type="dxa"/>
          <w:cantSplit/>
          <w:trHeight w:val="425"/>
        </w:trPr>
        <w:tc>
          <w:tcPr>
            <w:tcW w:w="4136" w:type="dxa"/>
          </w:tcPr>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 xml:space="preserve">Число </w:t>
            </w:r>
            <w:proofErr w:type="gramStart"/>
            <w:r w:rsidRPr="000F119E">
              <w:rPr>
                <w:rFonts w:eastAsiaTheme="minorEastAsia"/>
                <w:sz w:val="28"/>
                <w:szCs w:val="28"/>
              </w:rPr>
              <w:t>прибывших</w:t>
            </w:r>
            <w:proofErr w:type="gramEnd"/>
          </w:p>
        </w:tc>
        <w:tc>
          <w:tcPr>
            <w:tcW w:w="1251" w:type="dxa"/>
          </w:tcPr>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чел.</w:t>
            </w:r>
          </w:p>
        </w:tc>
        <w:tc>
          <w:tcPr>
            <w:tcW w:w="992" w:type="dxa"/>
          </w:tcPr>
          <w:p w:rsidR="000F119E" w:rsidRPr="000F119E" w:rsidRDefault="000F119E" w:rsidP="000F119E">
            <w:pPr>
              <w:widowControl w:val="0"/>
              <w:jc w:val="center"/>
              <w:rPr>
                <w:snapToGrid w:val="0"/>
                <w:sz w:val="28"/>
                <w:szCs w:val="28"/>
              </w:rPr>
            </w:pPr>
            <w:r w:rsidRPr="000F119E">
              <w:rPr>
                <w:snapToGrid w:val="0"/>
                <w:sz w:val="28"/>
                <w:szCs w:val="28"/>
              </w:rPr>
              <w:t>5</w:t>
            </w:r>
          </w:p>
        </w:tc>
        <w:tc>
          <w:tcPr>
            <w:tcW w:w="992" w:type="dxa"/>
            <w:gridSpan w:val="2"/>
          </w:tcPr>
          <w:p w:rsidR="000F119E" w:rsidRPr="000F119E" w:rsidRDefault="000F119E" w:rsidP="000F119E">
            <w:pPr>
              <w:widowControl w:val="0"/>
              <w:rPr>
                <w:snapToGrid w:val="0"/>
                <w:sz w:val="28"/>
                <w:szCs w:val="28"/>
              </w:rPr>
            </w:pPr>
            <w:r w:rsidRPr="000F119E">
              <w:rPr>
                <w:snapToGrid w:val="0"/>
                <w:sz w:val="28"/>
                <w:szCs w:val="28"/>
              </w:rPr>
              <w:t>100,0</w:t>
            </w:r>
          </w:p>
        </w:tc>
        <w:tc>
          <w:tcPr>
            <w:tcW w:w="1134" w:type="dxa"/>
          </w:tcPr>
          <w:p w:rsidR="000F119E" w:rsidRPr="000F119E" w:rsidRDefault="000F119E" w:rsidP="000F119E">
            <w:pPr>
              <w:widowControl w:val="0"/>
              <w:jc w:val="center"/>
              <w:rPr>
                <w:snapToGrid w:val="0"/>
                <w:sz w:val="28"/>
                <w:szCs w:val="28"/>
              </w:rPr>
            </w:pPr>
            <w:r w:rsidRPr="000F119E">
              <w:rPr>
                <w:snapToGrid w:val="0"/>
                <w:sz w:val="28"/>
                <w:szCs w:val="28"/>
              </w:rPr>
              <w:t xml:space="preserve"> 5</w:t>
            </w:r>
          </w:p>
        </w:tc>
        <w:tc>
          <w:tcPr>
            <w:tcW w:w="992" w:type="dxa"/>
            <w:gridSpan w:val="2"/>
          </w:tcPr>
          <w:p w:rsidR="000F119E" w:rsidRPr="000F119E" w:rsidRDefault="000F119E" w:rsidP="000F119E">
            <w:pPr>
              <w:widowControl w:val="0"/>
              <w:rPr>
                <w:snapToGrid w:val="0"/>
                <w:sz w:val="28"/>
                <w:szCs w:val="28"/>
              </w:rPr>
            </w:pPr>
            <w:r w:rsidRPr="000F119E">
              <w:rPr>
                <w:snapToGrid w:val="0"/>
                <w:sz w:val="28"/>
                <w:szCs w:val="28"/>
              </w:rPr>
              <w:t>100,0</w:t>
            </w:r>
          </w:p>
        </w:tc>
        <w:tc>
          <w:tcPr>
            <w:tcW w:w="1134" w:type="dxa"/>
          </w:tcPr>
          <w:p w:rsidR="000F119E" w:rsidRPr="000F119E" w:rsidRDefault="000F119E" w:rsidP="000F119E">
            <w:pPr>
              <w:widowControl w:val="0"/>
              <w:jc w:val="center"/>
              <w:rPr>
                <w:snapToGrid w:val="0"/>
                <w:sz w:val="28"/>
                <w:szCs w:val="28"/>
              </w:rPr>
            </w:pPr>
            <w:r w:rsidRPr="000F119E">
              <w:rPr>
                <w:snapToGrid w:val="0"/>
                <w:sz w:val="28"/>
                <w:szCs w:val="28"/>
              </w:rPr>
              <w:t>5</w:t>
            </w:r>
          </w:p>
        </w:tc>
        <w:tc>
          <w:tcPr>
            <w:tcW w:w="993" w:type="dxa"/>
          </w:tcPr>
          <w:p w:rsidR="000F119E" w:rsidRPr="000F119E" w:rsidRDefault="000F119E" w:rsidP="000F119E">
            <w:pPr>
              <w:widowControl w:val="0"/>
              <w:jc w:val="center"/>
              <w:rPr>
                <w:snapToGrid w:val="0"/>
                <w:sz w:val="28"/>
                <w:szCs w:val="28"/>
              </w:rPr>
            </w:pPr>
            <w:r w:rsidRPr="000F119E">
              <w:rPr>
                <w:snapToGrid w:val="0"/>
                <w:sz w:val="28"/>
                <w:szCs w:val="28"/>
              </w:rPr>
              <w:t>100,0</w:t>
            </w:r>
          </w:p>
        </w:tc>
        <w:tc>
          <w:tcPr>
            <w:tcW w:w="992" w:type="dxa"/>
          </w:tcPr>
          <w:p w:rsidR="000F119E" w:rsidRPr="000F119E" w:rsidRDefault="000F119E" w:rsidP="000F119E">
            <w:pPr>
              <w:widowControl w:val="0"/>
              <w:jc w:val="center"/>
              <w:rPr>
                <w:snapToGrid w:val="0"/>
                <w:sz w:val="28"/>
                <w:szCs w:val="28"/>
              </w:rPr>
            </w:pPr>
            <w:r w:rsidRPr="000F119E">
              <w:rPr>
                <w:snapToGrid w:val="0"/>
                <w:sz w:val="28"/>
                <w:szCs w:val="28"/>
              </w:rPr>
              <w:t>5</w:t>
            </w:r>
          </w:p>
        </w:tc>
        <w:tc>
          <w:tcPr>
            <w:tcW w:w="1134" w:type="dxa"/>
            <w:gridSpan w:val="2"/>
          </w:tcPr>
          <w:p w:rsidR="000F119E" w:rsidRPr="000F119E" w:rsidRDefault="000F119E" w:rsidP="000F119E">
            <w:pPr>
              <w:widowControl w:val="0"/>
              <w:jc w:val="center"/>
              <w:rPr>
                <w:snapToGrid w:val="0"/>
                <w:sz w:val="28"/>
                <w:szCs w:val="28"/>
              </w:rPr>
            </w:pPr>
            <w:r w:rsidRPr="000F119E">
              <w:rPr>
                <w:snapToGrid w:val="0"/>
                <w:sz w:val="28"/>
                <w:szCs w:val="28"/>
              </w:rPr>
              <w:t>100,0</w:t>
            </w:r>
          </w:p>
        </w:tc>
        <w:tc>
          <w:tcPr>
            <w:tcW w:w="992" w:type="dxa"/>
          </w:tcPr>
          <w:p w:rsidR="000F119E" w:rsidRPr="000F119E" w:rsidRDefault="000F119E" w:rsidP="000F119E">
            <w:pPr>
              <w:widowControl w:val="0"/>
              <w:jc w:val="center"/>
              <w:rPr>
                <w:snapToGrid w:val="0"/>
                <w:sz w:val="28"/>
                <w:szCs w:val="28"/>
              </w:rPr>
            </w:pPr>
            <w:r w:rsidRPr="000F119E">
              <w:rPr>
                <w:snapToGrid w:val="0"/>
                <w:sz w:val="28"/>
                <w:szCs w:val="28"/>
              </w:rPr>
              <w:t>5</w:t>
            </w:r>
          </w:p>
        </w:tc>
        <w:tc>
          <w:tcPr>
            <w:tcW w:w="992" w:type="dxa"/>
            <w:gridSpan w:val="2"/>
          </w:tcPr>
          <w:p w:rsidR="000F119E" w:rsidRPr="000F119E" w:rsidRDefault="000F119E" w:rsidP="000F119E">
            <w:pPr>
              <w:widowControl w:val="0"/>
              <w:jc w:val="center"/>
              <w:rPr>
                <w:snapToGrid w:val="0"/>
                <w:sz w:val="28"/>
                <w:szCs w:val="28"/>
              </w:rPr>
            </w:pPr>
            <w:r w:rsidRPr="000F119E">
              <w:rPr>
                <w:snapToGrid w:val="0"/>
                <w:sz w:val="28"/>
                <w:szCs w:val="28"/>
              </w:rPr>
              <w:t>100,0</w:t>
            </w:r>
          </w:p>
        </w:tc>
      </w:tr>
      <w:tr w:rsidR="000F119E" w:rsidRPr="000F119E" w:rsidTr="00CF0823">
        <w:trPr>
          <w:gridAfter w:val="1"/>
          <w:wAfter w:w="2823" w:type="dxa"/>
          <w:cantSplit/>
          <w:trHeight w:val="425"/>
        </w:trPr>
        <w:tc>
          <w:tcPr>
            <w:tcW w:w="4136" w:type="dxa"/>
          </w:tcPr>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 xml:space="preserve">Число </w:t>
            </w:r>
            <w:proofErr w:type="gramStart"/>
            <w:r w:rsidRPr="000F119E">
              <w:rPr>
                <w:rFonts w:eastAsiaTheme="minorEastAsia"/>
                <w:sz w:val="28"/>
                <w:szCs w:val="28"/>
              </w:rPr>
              <w:t>выбывших</w:t>
            </w:r>
            <w:proofErr w:type="gramEnd"/>
            <w:r w:rsidRPr="000F119E">
              <w:rPr>
                <w:rFonts w:eastAsiaTheme="minorEastAsia"/>
                <w:b/>
                <w:bCs/>
                <w:sz w:val="20"/>
                <w:szCs w:val="28"/>
              </w:rPr>
              <w:t xml:space="preserve"> </w:t>
            </w:r>
          </w:p>
        </w:tc>
        <w:tc>
          <w:tcPr>
            <w:tcW w:w="1251" w:type="dxa"/>
          </w:tcPr>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чел.</w:t>
            </w:r>
          </w:p>
        </w:tc>
        <w:tc>
          <w:tcPr>
            <w:tcW w:w="992" w:type="dxa"/>
          </w:tcPr>
          <w:p w:rsidR="000F119E" w:rsidRPr="000F119E" w:rsidRDefault="000F119E" w:rsidP="000F119E">
            <w:pPr>
              <w:widowControl w:val="0"/>
              <w:jc w:val="center"/>
              <w:rPr>
                <w:snapToGrid w:val="0"/>
                <w:sz w:val="28"/>
                <w:szCs w:val="28"/>
              </w:rPr>
            </w:pPr>
            <w:r w:rsidRPr="000F119E">
              <w:rPr>
                <w:snapToGrid w:val="0"/>
                <w:sz w:val="28"/>
                <w:szCs w:val="28"/>
              </w:rPr>
              <w:t>2</w:t>
            </w:r>
          </w:p>
        </w:tc>
        <w:tc>
          <w:tcPr>
            <w:tcW w:w="992" w:type="dxa"/>
            <w:gridSpan w:val="2"/>
          </w:tcPr>
          <w:p w:rsidR="000F119E" w:rsidRPr="000F119E" w:rsidRDefault="000F119E" w:rsidP="000F119E">
            <w:pPr>
              <w:widowControl w:val="0"/>
              <w:jc w:val="center"/>
              <w:rPr>
                <w:snapToGrid w:val="0"/>
                <w:sz w:val="28"/>
                <w:szCs w:val="28"/>
              </w:rPr>
            </w:pPr>
            <w:r w:rsidRPr="000F119E">
              <w:rPr>
                <w:snapToGrid w:val="0"/>
                <w:sz w:val="28"/>
                <w:szCs w:val="28"/>
              </w:rPr>
              <w:t>100,0</w:t>
            </w:r>
          </w:p>
        </w:tc>
        <w:tc>
          <w:tcPr>
            <w:tcW w:w="1134" w:type="dxa"/>
          </w:tcPr>
          <w:p w:rsidR="000F119E" w:rsidRPr="000F119E" w:rsidRDefault="000F119E" w:rsidP="000F119E">
            <w:pPr>
              <w:widowControl w:val="0"/>
              <w:jc w:val="center"/>
              <w:rPr>
                <w:snapToGrid w:val="0"/>
                <w:sz w:val="28"/>
                <w:szCs w:val="28"/>
              </w:rPr>
            </w:pPr>
            <w:r w:rsidRPr="000F119E">
              <w:rPr>
                <w:snapToGrid w:val="0"/>
                <w:sz w:val="28"/>
                <w:szCs w:val="28"/>
              </w:rPr>
              <w:t>2</w:t>
            </w:r>
          </w:p>
        </w:tc>
        <w:tc>
          <w:tcPr>
            <w:tcW w:w="992" w:type="dxa"/>
            <w:gridSpan w:val="2"/>
          </w:tcPr>
          <w:p w:rsidR="000F119E" w:rsidRPr="000F119E" w:rsidRDefault="000F119E" w:rsidP="000F119E">
            <w:pPr>
              <w:widowControl w:val="0"/>
              <w:rPr>
                <w:snapToGrid w:val="0"/>
                <w:sz w:val="28"/>
                <w:szCs w:val="28"/>
              </w:rPr>
            </w:pPr>
            <w:r w:rsidRPr="000F119E">
              <w:rPr>
                <w:snapToGrid w:val="0"/>
                <w:sz w:val="28"/>
                <w:szCs w:val="28"/>
              </w:rPr>
              <w:t>100,0</w:t>
            </w:r>
          </w:p>
        </w:tc>
        <w:tc>
          <w:tcPr>
            <w:tcW w:w="1134" w:type="dxa"/>
          </w:tcPr>
          <w:p w:rsidR="000F119E" w:rsidRPr="000F119E" w:rsidRDefault="000F119E" w:rsidP="000F119E">
            <w:pPr>
              <w:widowControl w:val="0"/>
              <w:rPr>
                <w:snapToGrid w:val="0"/>
                <w:sz w:val="28"/>
                <w:szCs w:val="28"/>
              </w:rPr>
            </w:pPr>
            <w:r w:rsidRPr="000F119E">
              <w:rPr>
                <w:snapToGrid w:val="0"/>
                <w:sz w:val="28"/>
                <w:szCs w:val="28"/>
              </w:rPr>
              <w:t xml:space="preserve">    2</w:t>
            </w:r>
          </w:p>
        </w:tc>
        <w:tc>
          <w:tcPr>
            <w:tcW w:w="993" w:type="dxa"/>
          </w:tcPr>
          <w:p w:rsidR="000F119E" w:rsidRPr="000F119E" w:rsidRDefault="000F119E" w:rsidP="000F119E">
            <w:pPr>
              <w:widowControl w:val="0"/>
              <w:rPr>
                <w:snapToGrid w:val="0"/>
                <w:sz w:val="28"/>
                <w:szCs w:val="28"/>
              </w:rPr>
            </w:pPr>
            <w:r w:rsidRPr="000F119E">
              <w:rPr>
                <w:snapToGrid w:val="0"/>
                <w:sz w:val="28"/>
                <w:szCs w:val="28"/>
              </w:rPr>
              <w:t xml:space="preserve"> 100,0</w:t>
            </w:r>
          </w:p>
        </w:tc>
        <w:tc>
          <w:tcPr>
            <w:tcW w:w="992" w:type="dxa"/>
          </w:tcPr>
          <w:p w:rsidR="000F119E" w:rsidRPr="000F119E" w:rsidRDefault="000F119E" w:rsidP="000F119E">
            <w:pPr>
              <w:widowControl w:val="0"/>
              <w:jc w:val="center"/>
              <w:rPr>
                <w:snapToGrid w:val="0"/>
                <w:sz w:val="28"/>
                <w:szCs w:val="28"/>
              </w:rPr>
            </w:pPr>
            <w:r w:rsidRPr="000F119E">
              <w:rPr>
                <w:snapToGrid w:val="0"/>
                <w:sz w:val="28"/>
                <w:szCs w:val="28"/>
              </w:rPr>
              <w:t>2</w:t>
            </w:r>
          </w:p>
        </w:tc>
        <w:tc>
          <w:tcPr>
            <w:tcW w:w="1134" w:type="dxa"/>
            <w:gridSpan w:val="2"/>
          </w:tcPr>
          <w:p w:rsidR="000F119E" w:rsidRPr="000F119E" w:rsidRDefault="000F119E" w:rsidP="000F119E">
            <w:pPr>
              <w:widowControl w:val="0"/>
              <w:jc w:val="center"/>
              <w:rPr>
                <w:snapToGrid w:val="0"/>
                <w:sz w:val="28"/>
                <w:szCs w:val="28"/>
              </w:rPr>
            </w:pPr>
            <w:r w:rsidRPr="000F119E">
              <w:rPr>
                <w:snapToGrid w:val="0"/>
                <w:sz w:val="28"/>
                <w:szCs w:val="28"/>
              </w:rPr>
              <w:t>100,0</w:t>
            </w:r>
          </w:p>
        </w:tc>
        <w:tc>
          <w:tcPr>
            <w:tcW w:w="992" w:type="dxa"/>
          </w:tcPr>
          <w:p w:rsidR="000F119E" w:rsidRPr="000F119E" w:rsidRDefault="000F119E" w:rsidP="000F119E">
            <w:pPr>
              <w:widowControl w:val="0"/>
              <w:jc w:val="center"/>
              <w:rPr>
                <w:snapToGrid w:val="0"/>
                <w:sz w:val="28"/>
                <w:szCs w:val="28"/>
              </w:rPr>
            </w:pPr>
            <w:r w:rsidRPr="000F119E">
              <w:rPr>
                <w:snapToGrid w:val="0"/>
                <w:sz w:val="28"/>
                <w:szCs w:val="28"/>
              </w:rPr>
              <w:t>2</w:t>
            </w:r>
          </w:p>
        </w:tc>
        <w:tc>
          <w:tcPr>
            <w:tcW w:w="992" w:type="dxa"/>
            <w:gridSpan w:val="2"/>
          </w:tcPr>
          <w:p w:rsidR="000F119E" w:rsidRPr="000F119E" w:rsidRDefault="000F119E" w:rsidP="000F119E">
            <w:pPr>
              <w:widowControl w:val="0"/>
              <w:jc w:val="center"/>
              <w:rPr>
                <w:snapToGrid w:val="0"/>
                <w:sz w:val="28"/>
                <w:szCs w:val="28"/>
              </w:rPr>
            </w:pPr>
            <w:r w:rsidRPr="000F119E">
              <w:rPr>
                <w:snapToGrid w:val="0"/>
                <w:sz w:val="28"/>
                <w:szCs w:val="28"/>
              </w:rPr>
              <w:t>100,0</w:t>
            </w:r>
          </w:p>
        </w:tc>
      </w:tr>
      <w:tr w:rsidR="000F119E" w:rsidRPr="000F119E" w:rsidTr="00CF0823">
        <w:trPr>
          <w:gridAfter w:val="1"/>
          <w:wAfter w:w="2823" w:type="dxa"/>
          <w:cantSplit/>
          <w:trHeight w:val="425"/>
        </w:trPr>
        <w:tc>
          <w:tcPr>
            <w:tcW w:w="4136" w:type="dxa"/>
          </w:tcPr>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Число детей, умерших в возрасте до 1года, на 1000 родившихся живыми</w:t>
            </w:r>
          </w:p>
        </w:tc>
        <w:tc>
          <w:tcPr>
            <w:tcW w:w="1251" w:type="dxa"/>
          </w:tcPr>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чел.</w:t>
            </w:r>
          </w:p>
        </w:tc>
        <w:tc>
          <w:tcPr>
            <w:tcW w:w="992" w:type="dxa"/>
          </w:tcPr>
          <w:p w:rsidR="000F119E" w:rsidRPr="000F119E" w:rsidRDefault="000F119E" w:rsidP="000F119E">
            <w:pPr>
              <w:widowControl w:val="0"/>
              <w:jc w:val="center"/>
              <w:rPr>
                <w:snapToGrid w:val="0"/>
                <w:sz w:val="28"/>
                <w:szCs w:val="28"/>
              </w:rPr>
            </w:pPr>
            <w:r w:rsidRPr="000F119E">
              <w:rPr>
                <w:snapToGrid w:val="0"/>
                <w:sz w:val="28"/>
                <w:szCs w:val="28"/>
              </w:rPr>
              <w:t>0</w:t>
            </w:r>
          </w:p>
        </w:tc>
        <w:tc>
          <w:tcPr>
            <w:tcW w:w="992" w:type="dxa"/>
            <w:gridSpan w:val="2"/>
          </w:tcPr>
          <w:p w:rsidR="000F119E" w:rsidRPr="000F119E" w:rsidRDefault="000F119E" w:rsidP="000F119E">
            <w:pPr>
              <w:widowControl w:val="0"/>
              <w:jc w:val="center"/>
              <w:rPr>
                <w:snapToGrid w:val="0"/>
                <w:sz w:val="28"/>
                <w:szCs w:val="28"/>
              </w:rPr>
            </w:pPr>
          </w:p>
        </w:tc>
        <w:tc>
          <w:tcPr>
            <w:tcW w:w="1134" w:type="dxa"/>
          </w:tcPr>
          <w:p w:rsidR="000F119E" w:rsidRPr="000F119E" w:rsidRDefault="000F119E" w:rsidP="000F119E">
            <w:pPr>
              <w:widowControl w:val="0"/>
              <w:jc w:val="center"/>
              <w:rPr>
                <w:snapToGrid w:val="0"/>
                <w:sz w:val="28"/>
                <w:szCs w:val="28"/>
              </w:rPr>
            </w:pPr>
            <w:r w:rsidRPr="000F119E">
              <w:rPr>
                <w:snapToGrid w:val="0"/>
                <w:sz w:val="28"/>
                <w:szCs w:val="28"/>
              </w:rPr>
              <w:t>0</w:t>
            </w:r>
          </w:p>
        </w:tc>
        <w:tc>
          <w:tcPr>
            <w:tcW w:w="992" w:type="dxa"/>
            <w:gridSpan w:val="2"/>
          </w:tcPr>
          <w:p w:rsidR="000F119E" w:rsidRPr="000F119E" w:rsidRDefault="000F119E" w:rsidP="000F119E">
            <w:pPr>
              <w:widowControl w:val="0"/>
              <w:rPr>
                <w:snapToGrid w:val="0"/>
                <w:sz w:val="28"/>
                <w:szCs w:val="28"/>
              </w:rPr>
            </w:pPr>
          </w:p>
        </w:tc>
        <w:tc>
          <w:tcPr>
            <w:tcW w:w="1134" w:type="dxa"/>
          </w:tcPr>
          <w:p w:rsidR="000F119E" w:rsidRPr="000F119E" w:rsidRDefault="000F119E" w:rsidP="000F119E">
            <w:pPr>
              <w:widowControl w:val="0"/>
              <w:rPr>
                <w:snapToGrid w:val="0"/>
                <w:sz w:val="28"/>
                <w:szCs w:val="28"/>
              </w:rPr>
            </w:pPr>
            <w:r w:rsidRPr="000F119E">
              <w:rPr>
                <w:snapToGrid w:val="0"/>
                <w:sz w:val="28"/>
                <w:szCs w:val="28"/>
              </w:rPr>
              <w:t>0</w:t>
            </w:r>
          </w:p>
        </w:tc>
        <w:tc>
          <w:tcPr>
            <w:tcW w:w="993" w:type="dxa"/>
          </w:tcPr>
          <w:p w:rsidR="000F119E" w:rsidRPr="000F119E" w:rsidRDefault="000F119E" w:rsidP="000F119E">
            <w:pPr>
              <w:widowControl w:val="0"/>
              <w:rPr>
                <w:snapToGrid w:val="0"/>
                <w:sz w:val="28"/>
                <w:szCs w:val="28"/>
              </w:rPr>
            </w:pPr>
          </w:p>
        </w:tc>
        <w:tc>
          <w:tcPr>
            <w:tcW w:w="992" w:type="dxa"/>
          </w:tcPr>
          <w:p w:rsidR="000F119E" w:rsidRPr="000F119E" w:rsidRDefault="000F119E" w:rsidP="000F119E">
            <w:pPr>
              <w:widowControl w:val="0"/>
              <w:jc w:val="center"/>
              <w:rPr>
                <w:snapToGrid w:val="0"/>
                <w:sz w:val="28"/>
                <w:szCs w:val="28"/>
              </w:rPr>
            </w:pPr>
            <w:r w:rsidRPr="000F119E">
              <w:rPr>
                <w:snapToGrid w:val="0"/>
                <w:sz w:val="28"/>
                <w:szCs w:val="28"/>
              </w:rPr>
              <w:t>0</w:t>
            </w:r>
          </w:p>
        </w:tc>
        <w:tc>
          <w:tcPr>
            <w:tcW w:w="1134" w:type="dxa"/>
            <w:gridSpan w:val="2"/>
          </w:tcPr>
          <w:p w:rsidR="000F119E" w:rsidRPr="000F119E" w:rsidRDefault="000F119E" w:rsidP="000F119E">
            <w:pPr>
              <w:widowControl w:val="0"/>
              <w:jc w:val="center"/>
              <w:rPr>
                <w:snapToGrid w:val="0"/>
                <w:sz w:val="28"/>
                <w:szCs w:val="28"/>
              </w:rPr>
            </w:pPr>
          </w:p>
        </w:tc>
        <w:tc>
          <w:tcPr>
            <w:tcW w:w="992" w:type="dxa"/>
          </w:tcPr>
          <w:p w:rsidR="000F119E" w:rsidRPr="000F119E" w:rsidRDefault="000F119E" w:rsidP="000F119E">
            <w:pPr>
              <w:widowControl w:val="0"/>
              <w:jc w:val="center"/>
              <w:rPr>
                <w:snapToGrid w:val="0"/>
                <w:sz w:val="28"/>
                <w:szCs w:val="28"/>
              </w:rPr>
            </w:pPr>
            <w:r w:rsidRPr="000F119E">
              <w:rPr>
                <w:snapToGrid w:val="0"/>
                <w:sz w:val="28"/>
                <w:szCs w:val="28"/>
              </w:rPr>
              <w:t>0</w:t>
            </w:r>
          </w:p>
        </w:tc>
        <w:tc>
          <w:tcPr>
            <w:tcW w:w="992" w:type="dxa"/>
            <w:gridSpan w:val="2"/>
          </w:tcPr>
          <w:p w:rsidR="000F119E" w:rsidRPr="000F119E" w:rsidRDefault="000F119E" w:rsidP="000F119E">
            <w:pPr>
              <w:widowControl w:val="0"/>
              <w:jc w:val="center"/>
              <w:rPr>
                <w:snapToGrid w:val="0"/>
                <w:sz w:val="28"/>
                <w:szCs w:val="28"/>
              </w:rPr>
            </w:pPr>
          </w:p>
        </w:tc>
      </w:tr>
      <w:tr w:rsidR="000F119E" w:rsidRPr="000F119E" w:rsidTr="00CF0823">
        <w:trPr>
          <w:gridAfter w:val="1"/>
          <w:wAfter w:w="2823" w:type="dxa"/>
          <w:cantSplit/>
          <w:trHeight w:val="425"/>
        </w:trPr>
        <w:tc>
          <w:tcPr>
            <w:tcW w:w="4136" w:type="dxa"/>
          </w:tcPr>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 xml:space="preserve">Материнская смертность на 100 тыс. </w:t>
            </w:r>
            <w:proofErr w:type="gramStart"/>
            <w:r w:rsidRPr="000F119E">
              <w:rPr>
                <w:rFonts w:eastAsiaTheme="minorEastAsia"/>
                <w:sz w:val="28"/>
                <w:szCs w:val="28"/>
              </w:rPr>
              <w:t>родившихся</w:t>
            </w:r>
            <w:proofErr w:type="gramEnd"/>
            <w:r w:rsidRPr="000F119E">
              <w:rPr>
                <w:rFonts w:eastAsiaTheme="minorEastAsia"/>
                <w:sz w:val="28"/>
                <w:szCs w:val="28"/>
              </w:rPr>
              <w:t xml:space="preserve"> живыми</w:t>
            </w:r>
          </w:p>
        </w:tc>
        <w:tc>
          <w:tcPr>
            <w:tcW w:w="1251" w:type="dxa"/>
          </w:tcPr>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чел.</w:t>
            </w:r>
          </w:p>
        </w:tc>
        <w:tc>
          <w:tcPr>
            <w:tcW w:w="992" w:type="dxa"/>
          </w:tcPr>
          <w:p w:rsidR="000F119E" w:rsidRPr="000F119E" w:rsidRDefault="000F119E" w:rsidP="000F119E">
            <w:pPr>
              <w:widowControl w:val="0"/>
              <w:jc w:val="center"/>
              <w:rPr>
                <w:snapToGrid w:val="0"/>
                <w:sz w:val="28"/>
                <w:szCs w:val="28"/>
              </w:rPr>
            </w:pPr>
            <w:r w:rsidRPr="000F119E">
              <w:rPr>
                <w:snapToGrid w:val="0"/>
                <w:sz w:val="28"/>
                <w:szCs w:val="28"/>
              </w:rPr>
              <w:t>0</w:t>
            </w:r>
          </w:p>
        </w:tc>
        <w:tc>
          <w:tcPr>
            <w:tcW w:w="992" w:type="dxa"/>
            <w:gridSpan w:val="2"/>
          </w:tcPr>
          <w:p w:rsidR="000F119E" w:rsidRPr="000F119E" w:rsidRDefault="000F119E" w:rsidP="000F119E">
            <w:pPr>
              <w:widowControl w:val="0"/>
              <w:jc w:val="center"/>
              <w:rPr>
                <w:snapToGrid w:val="0"/>
                <w:sz w:val="28"/>
                <w:szCs w:val="28"/>
              </w:rPr>
            </w:pPr>
          </w:p>
        </w:tc>
        <w:tc>
          <w:tcPr>
            <w:tcW w:w="1134" w:type="dxa"/>
          </w:tcPr>
          <w:p w:rsidR="000F119E" w:rsidRPr="000F119E" w:rsidRDefault="000F119E" w:rsidP="000F119E">
            <w:pPr>
              <w:widowControl w:val="0"/>
              <w:jc w:val="center"/>
              <w:rPr>
                <w:snapToGrid w:val="0"/>
                <w:sz w:val="28"/>
                <w:szCs w:val="28"/>
              </w:rPr>
            </w:pPr>
            <w:r w:rsidRPr="000F119E">
              <w:rPr>
                <w:snapToGrid w:val="0"/>
                <w:sz w:val="28"/>
                <w:szCs w:val="28"/>
              </w:rPr>
              <w:t>0</w:t>
            </w:r>
          </w:p>
        </w:tc>
        <w:tc>
          <w:tcPr>
            <w:tcW w:w="992" w:type="dxa"/>
            <w:gridSpan w:val="2"/>
          </w:tcPr>
          <w:p w:rsidR="000F119E" w:rsidRPr="000F119E" w:rsidRDefault="000F119E" w:rsidP="000F119E">
            <w:pPr>
              <w:widowControl w:val="0"/>
              <w:rPr>
                <w:snapToGrid w:val="0"/>
                <w:sz w:val="28"/>
                <w:szCs w:val="28"/>
              </w:rPr>
            </w:pPr>
          </w:p>
        </w:tc>
        <w:tc>
          <w:tcPr>
            <w:tcW w:w="1134" w:type="dxa"/>
          </w:tcPr>
          <w:p w:rsidR="000F119E" w:rsidRPr="000F119E" w:rsidRDefault="000F119E" w:rsidP="000F119E">
            <w:pPr>
              <w:widowControl w:val="0"/>
              <w:rPr>
                <w:snapToGrid w:val="0"/>
                <w:sz w:val="28"/>
                <w:szCs w:val="28"/>
              </w:rPr>
            </w:pPr>
            <w:r w:rsidRPr="000F119E">
              <w:rPr>
                <w:snapToGrid w:val="0"/>
                <w:sz w:val="28"/>
                <w:szCs w:val="28"/>
              </w:rPr>
              <w:t>0</w:t>
            </w:r>
          </w:p>
        </w:tc>
        <w:tc>
          <w:tcPr>
            <w:tcW w:w="993" w:type="dxa"/>
          </w:tcPr>
          <w:p w:rsidR="000F119E" w:rsidRPr="000F119E" w:rsidRDefault="000F119E" w:rsidP="000F119E">
            <w:pPr>
              <w:widowControl w:val="0"/>
              <w:rPr>
                <w:snapToGrid w:val="0"/>
                <w:sz w:val="28"/>
                <w:szCs w:val="28"/>
              </w:rPr>
            </w:pPr>
          </w:p>
        </w:tc>
        <w:tc>
          <w:tcPr>
            <w:tcW w:w="992" w:type="dxa"/>
          </w:tcPr>
          <w:p w:rsidR="000F119E" w:rsidRPr="000F119E" w:rsidRDefault="000F119E" w:rsidP="000F119E">
            <w:pPr>
              <w:widowControl w:val="0"/>
              <w:jc w:val="center"/>
              <w:rPr>
                <w:snapToGrid w:val="0"/>
                <w:sz w:val="28"/>
                <w:szCs w:val="28"/>
              </w:rPr>
            </w:pPr>
            <w:r w:rsidRPr="000F119E">
              <w:rPr>
                <w:snapToGrid w:val="0"/>
                <w:sz w:val="28"/>
                <w:szCs w:val="28"/>
              </w:rPr>
              <w:t>0</w:t>
            </w:r>
          </w:p>
        </w:tc>
        <w:tc>
          <w:tcPr>
            <w:tcW w:w="1134" w:type="dxa"/>
            <w:gridSpan w:val="2"/>
          </w:tcPr>
          <w:p w:rsidR="000F119E" w:rsidRPr="000F119E" w:rsidRDefault="000F119E" w:rsidP="000F119E">
            <w:pPr>
              <w:widowControl w:val="0"/>
              <w:jc w:val="center"/>
              <w:rPr>
                <w:snapToGrid w:val="0"/>
                <w:sz w:val="28"/>
                <w:szCs w:val="28"/>
              </w:rPr>
            </w:pPr>
          </w:p>
        </w:tc>
        <w:tc>
          <w:tcPr>
            <w:tcW w:w="992" w:type="dxa"/>
          </w:tcPr>
          <w:p w:rsidR="000F119E" w:rsidRPr="000F119E" w:rsidRDefault="000F119E" w:rsidP="000F119E">
            <w:pPr>
              <w:widowControl w:val="0"/>
              <w:jc w:val="center"/>
              <w:rPr>
                <w:snapToGrid w:val="0"/>
                <w:sz w:val="28"/>
                <w:szCs w:val="28"/>
              </w:rPr>
            </w:pPr>
            <w:r w:rsidRPr="000F119E">
              <w:rPr>
                <w:snapToGrid w:val="0"/>
                <w:sz w:val="28"/>
                <w:szCs w:val="28"/>
              </w:rPr>
              <w:t>0</w:t>
            </w:r>
          </w:p>
        </w:tc>
        <w:tc>
          <w:tcPr>
            <w:tcW w:w="992" w:type="dxa"/>
            <w:gridSpan w:val="2"/>
          </w:tcPr>
          <w:p w:rsidR="000F119E" w:rsidRPr="000F119E" w:rsidRDefault="000F119E" w:rsidP="000F119E">
            <w:pPr>
              <w:widowControl w:val="0"/>
              <w:jc w:val="center"/>
              <w:rPr>
                <w:snapToGrid w:val="0"/>
                <w:sz w:val="28"/>
                <w:szCs w:val="28"/>
              </w:rPr>
            </w:pPr>
          </w:p>
        </w:tc>
      </w:tr>
      <w:tr w:rsidR="000F119E" w:rsidRPr="000F119E" w:rsidTr="00CF0823">
        <w:trPr>
          <w:gridAfter w:val="1"/>
          <w:wAfter w:w="2823" w:type="dxa"/>
          <w:cantSplit/>
          <w:trHeight w:val="425"/>
        </w:trPr>
        <w:tc>
          <w:tcPr>
            <w:tcW w:w="4136" w:type="dxa"/>
          </w:tcPr>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lastRenderedPageBreak/>
              <w:t>Средняя наполняемость классов в общеобразовательных учреждениях - всего</w:t>
            </w:r>
          </w:p>
        </w:tc>
        <w:tc>
          <w:tcPr>
            <w:tcW w:w="1251" w:type="dxa"/>
          </w:tcPr>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чел.</w:t>
            </w:r>
          </w:p>
        </w:tc>
        <w:tc>
          <w:tcPr>
            <w:tcW w:w="992" w:type="dxa"/>
          </w:tcPr>
          <w:p w:rsidR="000F119E" w:rsidRPr="000F119E" w:rsidRDefault="000F119E" w:rsidP="000F119E">
            <w:pPr>
              <w:widowControl w:val="0"/>
              <w:jc w:val="center"/>
              <w:rPr>
                <w:snapToGrid w:val="0"/>
                <w:sz w:val="28"/>
                <w:szCs w:val="28"/>
              </w:rPr>
            </w:pPr>
            <w:r w:rsidRPr="000F119E">
              <w:rPr>
                <w:snapToGrid w:val="0"/>
                <w:sz w:val="28"/>
                <w:szCs w:val="28"/>
              </w:rPr>
              <w:t>26</w:t>
            </w:r>
          </w:p>
        </w:tc>
        <w:tc>
          <w:tcPr>
            <w:tcW w:w="992" w:type="dxa"/>
            <w:gridSpan w:val="2"/>
          </w:tcPr>
          <w:p w:rsidR="000F119E" w:rsidRPr="000F119E" w:rsidRDefault="000F119E" w:rsidP="000F119E">
            <w:pPr>
              <w:widowControl w:val="0"/>
              <w:jc w:val="center"/>
              <w:rPr>
                <w:snapToGrid w:val="0"/>
                <w:sz w:val="28"/>
                <w:szCs w:val="28"/>
              </w:rPr>
            </w:pPr>
            <w:r w:rsidRPr="000F119E">
              <w:rPr>
                <w:snapToGrid w:val="0"/>
                <w:sz w:val="28"/>
                <w:szCs w:val="28"/>
              </w:rPr>
              <w:t>113,0</w:t>
            </w:r>
          </w:p>
        </w:tc>
        <w:tc>
          <w:tcPr>
            <w:tcW w:w="1134" w:type="dxa"/>
          </w:tcPr>
          <w:p w:rsidR="000F119E" w:rsidRPr="000F119E" w:rsidRDefault="000F119E" w:rsidP="000F119E">
            <w:pPr>
              <w:widowControl w:val="0"/>
              <w:jc w:val="center"/>
              <w:rPr>
                <w:snapToGrid w:val="0"/>
                <w:sz w:val="28"/>
                <w:szCs w:val="28"/>
              </w:rPr>
            </w:pPr>
            <w:r w:rsidRPr="000F119E">
              <w:rPr>
                <w:snapToGrid w:val="0"/>
                <w:sz w:val="28"/>
                <w:szCs w:val="28"/>
              </w:rPr>
              <w:t>27</w:t>
            </w:r>
          </w:p>
        </w:tc>
        <w:tc>
          <w:tcPr>
            <w:tcW w:w="992" w:type="dxa"/>
            <w:gridSpan w:val="2"/>
          </w:tcPr>
          <w:p w:rsidR="000F119E" w:rsidRPr="000F119E" w:rsidRDefault="000F119E" w:rsidP="000F119E">
            <w:pPr>
              <w:widowControl w:val="0"/>
              <w:rPr>
                <w:snapToGrid w:val="0"/>
                <w:sz w:val="28"/>
                <w:szCs w:val="28"/>
              </w:rPr>
            </w:pPr>
            <w:r w:rsidRPr="000F119E">
              <w:rPr>
                <w:snapToGrid w:val="0"/>
                <w:sz w:val="28"/>
                <w:szCs w:val="28"/>
              </w:rPr>
              <w:t>103,0</w:t>
            </w:r>
          </w:p>
        </w:tc>
        <w:tc>
          <w:tcPr>
            <w:tcW w:w="1134" w:type="dxa"/>
          </w:tcPr>
          <w:p w:rsidR="000F119E" w:rsidRPr="000F119E" w:rsidRDefault="000F119E" w:rsidP="000F119E">
            <w:pPr>
              <w:widowControl w:val="0"/>
              <w:rPr>
                <w:snapToGrid w:val="0"/>
                <w:sz w:val="28"/>
                <w:szCs w:val="28"/>
              </w:rPr>
            </w:pPr>
            <w:r w:rsidRPr="000F119E">
              <w:rPr>
                <w:snapToGrid w:val="0"/>
                <w:sz w:val="28"/>
                <w:szCs w:val="28"/>
              </w:rPr>
              <w:t>27</w:t>
            </w:r>
          </w:p>
        </w:tc>
        <w:tc>
          <w:tcPr>
            <w:tcW w:w="993" w:type="dxa"/>
          </w:tcPr>
          <w:p w:rsidR="000F119E" w:rsidRPr="000F119E" w:rsidRDefault="000F119E" w:rsidP="000F119E">
            <w:pPr>
              <w:widowControl w:val="0"/>
              <w:rPr>
                <w:snapToGrid w:val="0"/>
                <w:sz w:val="28"/>
                <w:szCs w:val="28"/>
              </w:rPr>
            </w:pPr>
            <w:r w:rsidRPr="000F119E">
              <w:rPr>
                <w:snapToGrid w:val="0"/>
                <w:sz w:val="28"/>
                <w:szCs w:val="28"/>
              </w:rPr>
              <w:t>100,0</w:t>
            </w:r>
          </w:p>
        </w:tc>
        <w:tc>
          <w:tcPr>
            <w:tcW w:w="992" w:type="dxa"/>
          </w:tcPr>
          <w:p w:rsidR="000F119E" w:rsidRPr="000F119E" w:rsidRDefault="000F119E" w:rsidP="000F119E">
            <w:pPr>
              <w:widowControl w:val="0"/>
              <w:jc w:val="center"/>
              <w:rPr>
                <w:snapToGrid w:val="0"/>
                <w:sz w:val="28"/>
                <w:szCs w:val="28"/>
              </w:rPr>
            </w:pPr>
            <w:r w:rsidRPr="000F119E">
              <w:rPr>
                <w:snapToGrid w:val="0"/>
                <w:sz w:val="28"/>
                <w:szCs w:val="28"/>
              </w:rPr>
              <w:t>27</w:t>
            </w:r>
          </w:p>
        </w:tc>
        <w:tc>
          <w:tcPr>
            <w:tcW w:w="1134" w:type="dxa"/>
            <w:gridSpan w:val="2"/>
          </w:tcPr>
          <w:p w:rsidR="000F119E" w:rsidRPr="000F119E" w:rsidRDefault="000F119E" w:rsidP="000F119E">
            <w:pPr>
              <w:widowControl w:val="0"/>
              <w:jc w:val="center"/>
              <w:rPr>
                <w:snapToGrid w:val="0"/>
                <w:sz w:val="28"/>
                <w:szCs w:val="28"/>
              </w:rPr>
            </w:pPr>
            <w:r w:rsidRPr="000F119E">
              <w:rPr>
                <w:snapToGrid w:val="0"/>
                <w:sz w:val="28"/>
                <w:szCs w:val="28"/>
              </w:rPr>
              <w:t>100,0</w:t>
            </w:r>
          </w:p>
        </w:tc>
        <w:tc>
          <w:tcPr>
            <w:tcW w:w="992" w:type="dxa"/>
          </w:tcPr>
          <w:p w:rsidR="000F119E" w:rsidRPr="000F119E" w:rsidRDefault="000F119E" w:rsidP="000F119E">
            <w:pPr>
              <w:widowControl w:val="0"/>
              <w:jc w:val="center"/>
              <w:rPr>
                <w:snapToGrid w:val="0"/>
                <w:sz w:val="28"/>
                <w:szCs w:val="28"/>
              </w:rPr>
            </w:pPr>
            <w:r w:rsidRPr="000F119E">
              <w:rPr>
                <w:snapToGrid w:val="0"/>
                <w:sz w:val="28"/>
                <w:szCs w:val="28"/>
              </w:rPr>
              <w:t>27</w:t>
            </w:r>
          </w:p>
        </w:tc>
        <w:tc>
          <w:tcPr>
            <w:tcW w:w="992" w:type="dxa"/>
            <w:gridSpan w:val="2"/>
          </w:tcPr>
          <w:p w:rsidR="000F119E" w:rsidRPr="000F119E" w:rsidRDefault="000F119E" w:rsidP="000F119E">
            <w:pPr>
              <w:widowControl w:val="0"/>
              <w:jc w:val="center"/>
              <w:rPr>
                <w:snapToGrid w:val="0"/>
                <w:sz w:val="28"/>
                <w:szCs w:val="28"/>
              </w:rPr>
            </w:pPr>
            <w:r w:rsidRPr="000F119E">
              <w:rPr>
                <w:snapToGrid w:val="0"/>
                <w:sz w:val="28"/>
                <w:szCs w:val="28"/>
              </w:rPr>
              <w:t>100,0</w:t>
            </w:r>
          </w:p>
        </w:tc>
      </w:tr>
      <w:tr w:rsidR="000F119E" w:rsidRPr="000F119E" w:rsidTr="00CF0823">
        <w:trPr>
          <w:gridAfter w:val="1"/>
          <w:wAfter w:w="2823" w:type="dxa"/>
          <w:cantSplit/>
          <w:trHeight w:val="285"/>
        </w:trPr>
        <w:tc>
          <w:tcPr>
            <w:tcW w:w="4136" w:type="dxa"/>
            <w:vMerge w:val="restart"/>
          </w:tcPr>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Показатели развития</w:t>
            </w:r>
          </w:p>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поселения</w:t>
            </w:r>
          </w:p>
        </w:tc>
        <w:tc>
          <w:tcPr>
            <w:tcW w:w="1251" w:type="dxa"/>
            <w:vMerge w:val="restart"/>
          </w:tcPr>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Един</w:t>
            </w:r>
            <w:proofErr w:type="gramStart"/>
            <w:r w:rsidRPr="000F119E">
              <w:rPr>
                <w:rFonts w:eastAsiaTheme="minorEastAsia"/>
                <w:sz w:val="28"/>
                <w:szCs w:val="28"/>
              </w:rPr>
              <w:t>.</w:t>
            </w:r>
            <w:proofErr w:type="gramEnd"/>
            <w:r w:rsidRPr="000F119E">
              <w:rPr>
                <w:rFonts w:eastAsiaTheme="minorEastAsia"/>
                <w:sz w:val="28"/>
                <w:szCs w:val="28"/>
              </w:rPr>
              <w:t xml:space="preserve"> </w:t>
            </w:r>
            <w:proofErr w:type="spellStart"/>
            <w:proofErr w:type="gramStart"/>
            <w:r w:rsidRPr="000F119E">
              <w:rPr>
                <w:rFonts w:eastAsiaTheme="minorEastAsia"/>
                <w:sz w:val="28"/>
                <w:szCs w:val="28"/>
              </w:rPr>
              <w:t>и</w:t>
            </w:r>
            <w:proofErr w:type="gramEnd"/>
            <w:r w:rsidRPr="000F119E">
              <w:rPr>
                <w:rFonts w:eastAsiaTheme="minorEastAsia"/>
                <w:sz w:val="28"/>
                <w:szCs w:val="28"/>
              </w:rPr>
              <w:t>змер</w:t>
            </w:r>
            <w:proofErr w:type="spellEnd"/>
            <w:r w:rsidRPr="000F119E">
              <w:rPr>
                <w:rFonts w:eastAsiaTheme="minorEastAsia"/>
                <w:sz w:val="28"/>
                <w:szCs w:val="28"/>
              </w:rPr>
              <w:t>.</w:t>
            </w:r>
          </w:p>
        </w:tc>
        <w:tc>
          <w:tcPr>
            <w:tcW w:w="1984" w:type="dxa"/>
            <w:gridSpan w:val="3"/>
          </w:tcPr>
          <w:p w:rsidR="000F119E" w:rsidRPr="000F119E" w:rsidRDefault="000F119E" w:rsidP="000F119E">
            <w:pPr>
              <w:widowControl w:val="0"/>
              <w:jc w:val="center"/>
              <w:rPr>
                <w:snapToGrid w:val="0"/>
                <w:sz w:val="28"/>
                <w:szCs w:val="28"/>
              </w:rPr>
            </w:pPr>
            <w:r w:rsidRPr="000F119E">
              <w:rPr>
                <w:snapToGrid w:val="0"/>
                <w:sz w:val="28"/>
                <w:szCs w:val="28"/>
              </w:rPr>
              <w:t>2017</w:t>
            </w:r>
          </w:p>
          <w:p w:rsidR="000F119E" w:rsidRPr="000F119E" w:rsidRDefault="000F119E" w:rsidP="000F119E">
            <w:pPr>
              <w:widowControl w:val="0"/>
              <w:jc w:val="center"/>
              <w:rPr>
                <w:snapToGrid w:val="0"/>
                <w:sz w:val="28"/>
                <w:szCs w:val="28"/>
              </w:rPr>
            </w:pPr>
          </w:p>
        </w:tc>
        <w:tc>
          <w:tcPr>
            <w:tcW w:w="2126" w:type="dxa"/>
            <w:gridSpan w:val="3"/>
          </w:tcPr>
          <w:p w:rsidR="000F119E" w:rsidRPr="000F119E" w:rsidRDefault="000F119E" w:rsidP="000F119E">
            <w:pPr>
              <w:widowControl w:val="0"/>
              <w:jc w:val="center"/>
              <w:rPr>
                <w:snapToGrid w:val="0"/>
                <w:sz w:val="28"/>
                <w:szCs w:val="28"/>
              </w:rPr>
            </w:pPr>
            <w:r w:rsidRPr="000F119E">
              <w:rPr>
                <w:snapToGrid w:val="0"/>
                <w:sz w:val="28"/>
                <w:szCs w:val="28"/>
              </w:rPr>
              <w:t>2018</w:t>
            </w:r>
          </w:p>
        </w:tc>
        <w:tc>
          <w:tcPr>
            <w:tcW w:w="2127" w:type="dxa"/>
            <w:gridSpan w:val="2"/>
          </w:tcPr>
          <w:p w:rsidR="000F119E" w:rsidRPr="000F119E" w:rsidRDefault="000F119E" w:rsidP="000F119E">
            <w:pPr>
              <w:widowControl w:val="0"/>
              <w:jc w:val="center"/>
              <w:rPr>
                <w:snapToGrid w:val="0"/>
                <w:sz w:val="28"/>
                <w:szCs w:val="28"/>
              </w:rPr>
            </w:pPr>
            <w:r w:rsidRPr="000F119E">
              <w:rPr>
                <w:snapToGrid w:val="0"/>
                <w:sz w:val="28"/>
                <w:szCs w:val="28"/>
              </w:rPr>
              <w:t>2019</w:t>
            </w:r>
          </w:p>
        </w:tc>
        <w:tc>
          <w:tcPr>
            <w:tcW w:w="2126" w:type="dxa"/>
            <w:gridSpan w:val="3"/>
          </w:tcPr>
          <w:p w:rsidR="000F119E" w:rsidRPr="000F119E" w:rsidRDefault="000F119E" w:rsidP="000F119E">
            <w:pPr>
              <w:widowControl w:val="0"/>
              <w:jc w:val="center"/>
              <w:rPr>
                <w:snapToGrid w:val="0"/>
                <w:sz w:val="28"/>
                <w:szCs w:val="28"/>
              </w:rPr>
            </w:pPr>
            <w:r w:rsidRPr="000F119E">
              <w:rPr>
                <w:snapToGrid w:val="0"/>
                <w:sz w:val="28"/>
                <w:szCs w:val="28"/>
              </w:rPr>
              <w:t>2020</w:t>
            </w:r>
          </w:p>
        </w:tc>
        <w:tc>
          <w:tcPr>
            <w:tcW w:w="1984" w:type="dxa"/>
            <w:gridSpan w:val="3"/>
          </w:tcPr>
          <w:p w:rsidR="000F119E" w:rsidRPr="000F119E" w:rsidRDefault="000F119E" w:rsidP="000F119E">
            <w:pPr>
              <w:widowControl w:val="0"/>
              <w:jc w:val="center"/>
              <w:rPr>
                <w:snapToGrid w:val="0"/>
                <w:sz w:val="28"/>
                <w:szCs w:val="28"/>
              </w:rPr>
            </w:pPr>
            <w:r w:rsidRPr="000F119E">
              <w:rPr>
                <w:snapToGrid w:val="0"/>
                <w:sz w:val="28"/>
                <w:szCs w:val="28"/>
              </w:rPr>
              <w:t>2021</w:t>
            </w:r>
          </w:p>
        </w:tc>
      </w:tr>
      <w:tr w:rsidR="000F119E" w:rsidRPr="000F119E" w:rsidTr="00CF0823">
        <w:trPr>
          <w:gridAfter w:val="1"/>
          <w:wAfter w:w="2823" w:type="dxa"/>
          <w:cantSplit/>
          <w:trHeight w:val="345"/>
        </w:trPr>
        <w:tc>
          <w:tcPr>
            <w:tcW w:w="4136" w:type="dxa"/>
            <w:vMerge/>
          </w:tcPr>
          <w:p w:rsidR="000F119E" w:rsidRPr="000F119E" w:rsidRDefault="000F119E" w:rsidP="000F119E">
            <w:pPr>
              <w:widowControl w:val="0"/>
              <w:autoSpaceDE w:val="0"/>
              <w:autoSpaceDN w:val="0"/>
              <w:adjustRightInd w:val="0"/>
              <w:rPr>
                <w:rFonts w:eastAsiaTheme="minorEastAsia"/>
                <w:sz w:val="28"/>
                <w:szCs w:val="28"/>
              </w:rPr>
            </w:pPr>
          </w:p>
        </w:tc>
        <w:tc>
          <w:tcPr>
            <w:tcW w:w="1251" w:type="dxa"/>
            <w:vMerge/>
          </w:tcPr>
          <w:p w:rsidR="000F119E" w:rsidRPr="000F119E" w:rsidRDefault="000F119E" w:rsidP="000F119E">
            <w:pPr>
              <w:widowControl w:val="0"/>
              <w:autoSpaceDE w:val="0"/>
              <w:autoSpaceDN w:val="0"/>
              <w:adjustRightInd w:val="0"/>
              <w:rPr>
                <w:rFonts w:eastAsiaTheme="minorEastAsia"/>
                <w:sz w:val="28"/>
                <w:szCs w:val="28"/>
              </w:rPr>
            </w:pPr>
          </w:p>
        </w:tc>
        <w:tc>
          <w:tcPr>
            <w:tcW w:w="992" w:type="dxa"/>
          </w:tcPr>
          <w:p w:rsidR="000F119E" w:rsidRPr="000F119E" w:rsidRDefault="000F119E" w:rsidP="000F119E">
            <w:pPr>
              <w:widowControl w:val="0"/>
              <w:jc w:val="center"/>
              <w:rPr>
                <w:snapToGrid w:val="0"/>
                <w:sz w:val="28"/>
                <w:szCs w:val="28"/>
              </w:rPr>
            </w:pPr>
            <w:r w:rsidRPr="000F119E">
              <w:rPr>
                <w:snapToGrid w:val="0"/>
                <w:sz w:val="28"/>
                <w:szCs w:val="28"/>
              </w:rPr>
              <w:t>отчет</w:t>
            </w:r>
          </w:p>
        </w:tc>
        <w:tc>
          <w:tcPr>
            <w:tcW w:w="992" w:type="dxa"/>
            <w:gridSpan w:val="2"/>
          </w:tcPr>
          <w:p w:rsidR="000F119E" w:rsidRPr="000F119E" w:rsidRDefault="000F119E" w:rsidP="000F119E">
            <w:pPr>
              <w:widowControl w:val="0"/>
              <w:rPr>
                <w:snapToGrid w:val="0"/>
                <w:sz w:val="28"/>
                <w:szCs w:val="28"/>
              </w:rPr>
            </w:pPr>
            <w:r w:rsidRPr="000F119E">
              <w:rPr>
                <w:snapToGrid w:val="0"/>
                <w:sz w:val="28"/>
                <w:szCs w:val="28"/>
              </w:rPr>
              <w:t>в % к 2015</w:t>
            </w:r>
          </w:p>
        </w:tc>
        <w:tc>
          <w:tcPr>
            <w:tcW w:w="1134" w:type="dxa"/>
          </w:tcPr>
          <w:p w:rsidR="000F119E" w:rsidRPr="000F119E" w:rsidRDefault="000F119E" w:rsidP="000F119E">
            <w:pPr>
              <w:widowControl w:val="0"/>
              <w:jc w:val="center"/>
              <w:rPr>
                <w:snapToGrid w:val="0"/>
                <w:sz w:val="28"/>
                <w:szCs w:val="28"/>
              </w:rPr>
            </w:pPr>
            <w:r w:rsidRPr="000F119E">
              <w:rPr>
                <w:snapToGrid w:val="0"/>
                <w:sz w:val="28"/>
                <w:szCs w:val="28"/>
              </w:rPr>
              <w:t>оценка</w:t>
            </w:r>
          </w:p>
        </w:tc>
        <w:tc>
          <w:tcPr>
            <w:tcW w:w="992" w:type="dxa"/>
            <w:gridSpan w:val="2"/>
          </w:tcPr>
          <w:p w:rsidR="000F119E" w:rsidRPr="000F119E" w:rsidRDefault="000F119E" w:rsidP="000F119E">
            <w:pPr>
              <w:widowControl w:val="0"/>
              <w:rPr>
                <w:snapToGrid w:val="0"/>
                <w:sz w:val="28"/>
                <w:szCs w:val="28"/>
              </w:rPr>
            </w:pPr>
            <w:r w:rsidRPr="000F119E">
              <w:rPr>
                <w:snapToGrid w:val="0"/>
                <w:sz w:val="28"/>
                <w:szCs w:val="28"/>
              </w:rPr>
              <w:t>в % к 2016</w:t>
            </w:r>
          </w:p>
        </w:tc>
        <w:tc>
          <w:tcPr>
            <w:tcW w:w="1134" w:type="dxa"/>
          </w:tcPr>
          <w:p w:rsidR="000F119E" w:rsidRPr="000F119E" w:rsidRDefault="000F119E" w:rsidP="000F119E">
            <w:pPr>
              <w:widowControl w:val="0"/>
              <w:rPr>
                <w:snapToGrid w:val="0"/>
                <w:sz w:val="28"/>
                <w:szCs w:val="28"/>
              </w:rPr>
            </w:pPr>
            <w:r w:rsidRPr="000F119E">
              <w:rPr>
                <w:snapToGrid w:val="0"/>
                <w:sz w:val="28"/>
                <w:szCs w:val="28"/>
              </w:rPr>
              <w:t>план</w:t>
            </w:r>
          </w:p>
        </w:tc>
        <w:tc>
          <w:tcPr>
            <w:tcW w:w="993" w:type="dxa"/>
          </w:tcPr>
          <w:p w:rsidR="000F119E" w:rsidRPr="000F119E" w:rsidRDefault="000F119E" w:rsidP="000F119E">
            <w:pPr>
              <w:widowControl w:val="0"/>
              <w:rPr>
                <w:snapToGrid w:val="0"/>
                <w:sz w:val="28"/>
                <w:szCs w:val="28"/>
              </w:rPr>
            </w:pPr>
            <w:r w:rsidRPr="000F119E">
              <w:rPr>
                <w:snapToGrid w:val="0"/>
                <w:sz w:val="28"/>
                <w:szCs w:val="28"/>
              </w:rPr>
              <w:t>в % к 2017</w:t>
            </w:r>
          </w:p>
        </w:tc>
        <w:tc>
          <w:tcPr>
            <w:tcW w:w="992" w:type="dxa"/>
          </w:tcPr>
          <w:p w:rsidR="000F119E" w:rsidRPr="000F119E" w:rsidRDefault="000F119E" w:rsidP="000F119E">
            <w:pPr>
              <w:widowControl w:val="0"/>
              <w:jc w:val="center"/>
              <w:rPr>
                <w:snapToGrid w:val="0"/>
                <w:sz w:val="28"/>
                <w:szCs w:val="28"/>
              </w:rPr>
            </w:pPr>
            <w:r w:rsidRPr="000F119E">
              <w:rPr>
                <w:snapToGrid w:val="0"/>
                <w:sz w:val="28"/>
                <w:szCs w:val="28"/>
              </w:rPr>
              <w:t>план</w:t>
            </w:r>
          </w:p>
        </w:tc>
        <w:tc>
          <w:tcPr>
            <w:tcW w:w="1134" w:type="dxa"/>
            <w:gridSpan w:val="2"/>
          </w:tcPr>
          <w:p w:rsidR="000F119E" w:rsidRPr="000F119E" w:rsidRDefault="000F119E" w:rsidP="000F119E">
            <w:pPr>
              <w:widowControl w:val="0"/>
              <w:jc w:val="center"/>
              <w:rPr>
                <w:snapToGrid w:val="0"/>
                <w:sz w:val="28"/>
                <w:szCs w:val="28"/>
              </w:rPr>
            </w:pPr>
            <w:r w:rsidRPr="000F119E">
              <w:rPr>
                <w:snapToGrid w:val="0"/>
                <w:sz w:val="28"/>
                <w:szCs w:val="28"/>
              </w:rPr>
              <w:t>в % к 2018</w:t>
            </w:r>
          </w:p>
        </w:tc>
        <w:tc>
          <w:tcPr>
            <w:tcW w:w="992" w:type="dxa"/>
          </w:tcPr>
          <w:p w:rsidR="000F119E" w:rsidRPr="000F119E" w:rsidRDefault="000F119E" w:rsidP="000F119E">
            <w:pPr>
              <w:widowControl w:val="0"/>
              <w:jc w:val="center"/>
              <w:rPr>
                <w:snapToGrid w:val="0"/>
                <w:sz w:val="28"/>
                <w:szCs w:val="28"/>
              </w:rPr>
            </w:pPr>
            <w:r w:rsidRPr="000F119E">
              <w:rPr>
                <w:snapToGrid w:val="0"/>
                <w:sz w:val="28"/>
                <w:szCs w:val="28"/>
              </w:rPr>
              <w:t>план</w:t>
            </w:r>
          </w:p>
        </w:tc>
        <w:tc>
          <w:tcPr>
            <w:tcW w:w="992" w:type="dxa"/>
            <w:gridSpan w:val="2"/>
          </w:tcPr>
          <w:p w:rsidR="000F119E" w:rsidRPr="000F119E" w:rsidRDefault="000F119E" w:rsidP="000F119E">
            <w:pPr>
              <w:widowControl w:val="0"/>
              <w:jc w:val="center"/>
              <w:rPr>
                <w:snapToGrid w:val="0"/>
                <w:sz w:val="28"/>
                <w:szCs w:val="28"/>
              </w:rPr>
            </w:pPr>
            <w:r w:rsidRPr="000F119E">
              <w:rPr>
                <w:snapToGrid w:val="0"/>
                <w:sz w:val="28"/>
                <w:szCs w:val="28"/>
              </w:rPr>
              <w:t>в % к 2019</w:t>
            </w:r>
          </w:p>
        </w:tc>
      </w:tr>
      <w:tr w:rsidR="000F119E" w:rsidRPr="000F119E" w:rsidTr="00CF0823">
        <w:trPr>
          <w:gridAfter w:val="1"/>
          <w:wAfter w:w="2823" w:type="dxa"/>
          <w:cantSplit/>
          <w:trHeight w:val="425"/>
        </w:trPr>
        <w:tc>
          <w:tcPr>
            <w:tcW w:w="4136" w:type="dxa"/>
          </w:tcPr>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Доля детей в возрасте от трех до семи лет, получивших дошкольную образовательную услугу по их содержанию в организациях различной организационно-правовой  формы и формы  собственности  в общей численности детей от трех до семи лет</w:t>
            </w:r>
          </w:p>
        </w:tc>
        <w:tc>
          <w:tcPr>
            <w:tcW w:w="1251" w:type="dxa"/>
          </w:tcPr>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w:t>
            </w:r>
          </w:p>
        </w:tc>
        <w:tc>
          <w:tcPr>
            <w:tcW w:w="992" w:type="dxa"/>
          </w:tcPr>
          <w:p w:rsidR="000F119E" w:rsidRPr="000F119E" w:rsidRDefault="000F119E" w:rsidP="000F119E">
            <w:pPr>
              <w:widowControl w:val="0"/>
              <w:jc w:val="center"/>
              <w:rPr>
                <w:snapToGrid w:val="0"/>
                <w:sz w:val="28"/>
                <w:szCs w:val="28"/>
              </w:rPr>
            </w:pPr>
            <w:r w:rsidRPr="000F119E">
              <w:rPr>
                <w:snapToGrid w:val="0"/>
                <w:sz w:val="28"/>
                <w:szCs w:val="28"/>
              </w:rPr>
              <w:t>85</w:t>
            </w:r>
          </w:p>
        </w:tc>
        <w:tc>
          <w:tcPr>
            <w:tcW w:w="992" w:type="dxa"/>
            <w:gridSpan w:val="2"/>
          </w:tcPr>
          <w:p w:rsidR="000F119E" w:rsidRPr="000F119E" w:rsidRDefault="000F119E" w:rsidP="000F119E">
            <w:pPr>
              <w:widowControl w:val="0"/>
              <w:rPr>
                <w:snapToGrid w:val="0"/>
                <w:sz w:val="28"/>
                <w:szCs w:val="28"/>
              </w:rPr>
            </w:pPr>
            <w:r w:rsidRPr="000F119E">
              <w:rPr>
                <w:snapToGrid w:val="0"/>
                <w:sz w:val="28"/>
                <w:szCs w:val="28"/>
              </w:rPr>
              <w:t>Х</w:t>
            </w:r>
          </w:p>
        </w:tc>
        <w:tc>
          <w:tcPr>
            <w:tcW w:w="1140" w:type="dxa"/>
            <w:gridSpan w:val="2"/>
          </w:tcPr>
          <w:p w:rsidR="000F119E" w:rsidRPr="000F119E" w:rsidRDefault="000F119E" w:rsidP="000F119E">
            <w:pPr>
              <w:widowControl w:val="0"/>
              <w:jc w:val="center"/>
              <w:rPr>
                <w:snapToGrid w:val="0"/>
                <w:sz w:val="28"/>
                <w:szCs w:val="28"/>
              </w:rPr>
            </w:pPr>
          </w:p>
          <w:p w:rsidR="000F119E" w:rsidRPr="000F119E" w:rsidRDefault="000F119E" w:rsidP="000F119E">
            <w:pPr>
              <w:widowControl w:val="0"/>
              <w:rPr>
                <w:snapToGrid w:val="0"/>
                <w:sz w:val="28"/>
                <w:szCs w:val="28"/>
              </w:rPr>
            </w:pPr>
            <w:r w:rsidRPr="000F119E">
              <w:rPr>
                <w:snapToGrid w:val="0"/>
                <w:sz w:val="28"/>
                <w:szCs w:val="28"/>
              </w:rPr>
              <w:t>86</w:t>
            </w:r>
          </w:p>
        </w:tc>
        <w:tc>
          <w:tcPr>
            <w:tcW w:w="986" w:type="dxa"/>
          </w:tcPr>
          <w:p w:rsidR="000F119E" w:rsidRPr="000F119E" w:rsidRDefault="000F119E" w:rsidP="000F119E">
            <w:pPr>
              <w:widowControl w:val="0"/>
              <w:rPr>
                <w:snapToGrid w:val="0"/>
                <w:sz w:val="28"/>
                <w:szCs w:val="28"/>
              </w:rPr>
            </w:pPr>
            <w:r w:rsidRPr="000F119E">
              <w:rPr>
                <w:snapToGrid w:val="0"/>
                <w:sz w:val="28"/>
                <w:szCs w:val="28"/>
              </w:rPr>
              <w:t>Х</w:t>
            </w:r>
          </w:p>
        </w:tc>
        <w:tc>
          <w:tcPr>
            <w:tcW w:w="1134" w:type="dxa"/>
          </w:tcPr>
          <w:p w:rsidR="000F119E" w:rsidRPr="000F119E" w:rsidRDefault="000F119E" w:rsidP="000F119E">
            <w:pPr>
              <w:widowControl w:val="0"/>
              <w:rPr>
                <w:snapToGrid w:val="0"/>
                <w:sz w:val="28"/>
                <w:szCs w:val="28"/>
              </w:rPr>
            </w:pPr>
            <w:r w:rsidRPr="000F119E">
              <w:rPr>
                <w:snapToGrid w:val="0"/>
                <w:sz w:val="28"/>
                <w:szCs w:val="28"/>
              </w:rPr>
              <w:t>87</w:t>
            </w:r>
          </w:p>
        </w:tc>
        <w:tc>
          <w:tcPr>
            <w:tcW w:w="993" w:type="dxa"/>
          </w:tcPr>
          <w:p w:rsidR="000F119E" w:rsidRPr="000F119E" w:rsidRDefault="000F119E" w:rsidP="000F119E">
            <w:pPr>
              <w:widowControl w:val="0"/>
              <w:rPr>
                <w:snapToGrid w:val="0"/>
                <w:sz w:val="28"/>
                <w:szCs w:val="28"/>
              </w:rPr>
            </w:pPr>
            <w:r w:rsidRPr="000F119E">
              <w:rPr>
                <w:snapToGrid w:val="0"/>
                <w:sz w:val="28"/>
                <w:szCs w:val="28"/>
              </w:rPr>
              <w:t>Х</w:t>
            </w:r>
          </w:p>
        </w:tc>
        <w:tc>
          <w:tcPr>
            <w:tcW w:w="992" w:type="dxa"/>
          </w:tcPr>
          <w:p w:rsidR="000F119E" w:rsidRPr="000F119E" w:rsidRDefault="000F119E" w:rsidP="000F119E">
            <w:pPr>
              <w:widowControl w:val="0"/>
              <w:jc w:val="center"/>
              <w:rPr>
                <w:snapToGrid w:val="0"/>
                <w:sz w:val="28"/>
                <w:szCs w:val="28"/>
              </w:rPr>
            </w:pPr>
            <w:r w:rsidRPr="000F119E">
              <w:rPr>
                <w:snapToGrid w:val="0"/>
                <w:sz w:val="28"/>
                <w:szCs w:val="28"/>
              </w:rPr>
              <w:t>88</w:t>
            </w:r>
          </w:p>
        </w:tc>
        <w:tc>
          <w:tcPr>
            <w:tcW w:w="1134" w:type="dxa"/>
            <w:gridSpan w:val="2"/>
          </w:tcPr>
          <w:p w:rsidR="000F119E" w:rsidRPr="000F119E" w:rsidRDefault="000F119E" w:rsidP="000F119E">
            <w:pPr>
              <w:widowControl w:val="0"/>
              <w:jc w:val="center"/>
              <w:rPr>
                <w:snapToGrid w:val="0"/>
                <w:sz w:val="28"/>
                <w:szCs w:val="28"/>
              </w:rPr>
            </w:pPr>
            <w:r w:rsidRPr="000F119E">
              <w:rPr>
                <w:snapToGrid w:val="0"/>
                <w:sz w:val="28"/>
                <w:szCs w:val="28"/>
              </w:rPr>
              <w:t>Х</w:t>
            </w:r>
          </w:p>
        </w:tc>
        <w:tc>
          <w:tcPr>
            <w:tcW w:w="992" w:type="dxa"/>
          </w:tcPr>
          <w:p w:rsidR="000F119E" w:rsidRPr="000F119E" w:rsidRDefault="000F119E" w:rsidP="000F119E">
            <w:pPr>
              <w:widowControl w:val="0"/>
              <w:jc w:val="center"/>
              <w:rPr>
                <w:snapToGrid w:val="0"/>
                <w:sz w:val="28"/>
                <w:szCs w:val="28"/>
              </w:rPr>
            </w:pPr>
            <w:r w:rsidRPr="000F119E">
              <w:rPr>
                <w:snapToGrid w:val="0"/>
                <w:sz w:val="28"/>
                <w:szCs w:val="28"/>
              </w:rPr>
              <w:t>88</w:t>
            </w:r>
          </w:p>
        </w:tc>
        <w:tc>
          <w:tcPr>
            <w:tcW w:w="992" w:type="dxa"/>
            <w:gridSpan w:val="2"/>
          </w:tcPr>
          <w:p w:rsidR="000F119E" w:rsidRPr="000F119E" w:rsidRDefault="000F119E" w:rsidP="000F119E">
            <w:pPr>
              <w:widowControl w:val="0"/>
              <w:jc w:val="center"/>
              <w:rPr>
                <w:snapToGrid w:val="0"/>
                <w:sz w:val="28"/>
                <w:szCs w:val="28"/>
              </w:rPr>
            </w:pPr>
            <w:r w:rsidRPr="000F119E">
              <w:rPr>
                <w:snapToGrid w:val="0"/>
                <w:sz w:val="28"/>
                <w:szCs w:val="28"/>
              </w:rPr>
              <w:t>Х</w:t>
            </w:r>
          </w:p>
        </w:tc>
      </w:tr>
      <w:tr w:rsidR="000F119E" w:rsidRPr="000F119E" w:rsidTr="00CF0823">
        <w:trPr>
          <w:gridAfter w:val="1"/>
          <w:wAfter w:w="2823" w:type="dxa"/>
          <w:cantSplit/>
          <w:trHeight w:val="425"/>
        </w:trPr>
        <w:tc>
          <w:tcPr>
            <w:tcW w:w="4136" w:type="dxa"/>
          </w:tcPr>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 xml:space="preserve">Доля детей, охваченных дополнительным  образованием (музыкальным, художественным, спортивным и т.п.), в общем  количестве до 18 лет </w:t>
            </w:r>
          </w:p>
        </w:tc>
        <w:tc>
          <w:tcPr>
            <w:tcW w:w="1251" w:type="dxa"/>
          </w:tcPr>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w:t>
            </w:r>
          </w:p>
        </w:tc>
        <w:tc>
          <w:tcPr>
            <w:tcW w:w="992" w:type="dxa"/>
          </w:tcPr>
          <w:p w:rsidR="000F119E" w:rsidRPr="000F119E" w:rsidRDefault="000F119E" w:rsidP="000F119E">
            <w:pPr>
              <w:widowControl w:val="0"/>
              <w:jc w:val="center"/>
              <w:rPr>
                <w:snapToGrid w:val="0"/>
                <w:sz w:val="28"/>
                <w:szCs w:val="28"/>
              </w:rPr>
            </w:pPr>
            <w:r w:rsidRPr="000F119E">
              <w:rPr>
                <w:snapToGrid w:val="0"/>
                <w:sz w:val="28"/>
                <w:szCs w:val="28"/>
              </w:rPr>
              <w:t>0</w:t>
            </w:r>
          </w:p>
        </w:tc>
        <w:tc>
          <w:tcPr>
            <w:tcW w:w="992" w:type="dxa"/>
            <w:gridSpan w:val="2"/>
          </w:tcPr>
          <w:p w:rsidR="000F119E" w:rsidRPr="000F119E" w:rsidRDefault="000F119E" w:rsidP="000F119E">
            <w:pPr>
              <w:widowControl w:val="0"/>
              <w:rPr>
                <w:snapToGrid w:val="0"/>
                <w:sz w:val="28"/>
                <w:szCs w:val="28"/>
              </w:rPr>
            </w:pPr>
            <w:r w:rsidRPr="000F119E">
              <w:rPr>
                <w:snapToGrid w:val="0"/>
                <w:sz w:val="28"/>
                <w:szCs w:val="28"/>
              </w:rPr>
              <w:t>Х</w:t>
            </w:r>
          </w:p>
        </w:tc>
        <w:tc>
          <w:tcPr>
            <w:tcW w:w="1134" w:type="dxa"/>
          </w:tcPr>
          <w:p w:rsidR="000F119E" w:rsidRPr="000F119E" w:rsidRDefault="000F119E" w:rsidP="000F119E">
            <w:pPr>
              <w:widowControl w:val="0"/>
              <w:jc w:val="center"/>
              <w:rPr>
                <w:snapToGrid w:val="0"/>
                <w:sz w:val="28"/>
                <w:szCs w:val="28"/>
              </w:rPr>
            </w:pPr>
            <w:r w:rsidRPr="000F119E">
              <w:rPr>
                <w:snapToGrid w:val="0"/>
                <w:sz w:val="28"/>
                <w:szCs w:val="28"/>
              </w:rPr>
              <w:t>0</w:t>
            </w:r>
          </w:p>
        </w:tc>
        <w:tc>
          <w:tcPr>
            <w:tcW w:w="992" w:type="dxa"/>
            <w:gridSpan w:val="2"/>
          </w:tcPr>
          <w:p w:rsidR="000F119E" w:rsidRPr="000F119E" w:rsidRDefault="000F119E" w:rsidP="000F119E">
            <w:pPr>
              <w:widowControl w:val="0"/>
              <w:rPr>
                <w:snapToGrid w:val="0"/>
                <w:sz w:val="28"/>
                <w:szCs w:val="28"/>
              </w:rPr>
            </w:pPr>
            <w:r w:rsidRPr="000F119E">
              <w:rPr>
                <w:snapToGrid w:val="0"/>
                <w:sz w:val="28"/>
                <w:szCs w:val="28"/>
              </w:rPr>
              <w:t>Х</w:t>
            </w:r>
          </w:p>
        </w:tc>
        <w:tc>
          <w:tcPr>
            <w:tcW w:w="1134" w:type="dxa"/>
          </w:tcPr>
          <w:p w:rsidR="000F119E" w:rsidRPr="000F119E" w:rsidRDefault="000F119E" w:rsidP="000F119E">
            <w:pPr>
              <w:widowControl w:val="0"/>
              <w:rPr>
                <w:snapToGrid w:val="0"/>
                <w:sz w:val="28"/>
                <w:szCs w:val="28"/>
              </w:rPr>
            </w:pPr>
            <w:r w:rsidRPr="000F119E">
              <w:rPr>
                <w:snapToGrid w:val="0"/>
                <w:sz w:val="28"/>
                <w:szCs w:val="28"/>
              </w:rPr>
              <w:t>0</w:t>
            </w:r>
          </w:p>
        </w:tc>
        <w:tc>
          <w:tcPr>
            <w:tcW w:w="993" w:type="dxa"/>
          </w:tcPr>
          <w:p w:rsidR="000F119E" w:rsidRPr="000F119E" w:rsidRDefault="000F119E" w:rsidP="000F119E">
            <w:pPr>
              <w:widowControl w:val="0"/>
              <w:rPr>
                <w:snapToGrid w:val="0"/>
                <w:sz w:val="28"/>
                <w:szCs w:val="28"/>
              </w:rPr>
            </w:pPr>
            <w:r w:rsidRPr="000F119E">
              <w:rPr>
                <w:snapToGrid w:val="0"/>
                <w:sz w:val="28"/>
                <w:szCs w:val="28"/>
              </w:rPr>
              <w:t>Х</w:t>
            </w:r>
          </w:p>
        </w:tc>
        <w:tc>
          <w:tcPr>
            <w:tcW w:w="992" w:type="dxa"/>
          </w:tcPr>
          <w:p w:rsidR="000F119E" w:rsidRPr="000F119E" w:rsidRDefault="000F119E" w:rsidP="000F119E">
            <w:pPr>
              <w:widowControl w:val="0"/>
              <w:jc w:val="center"/>
              <w:rPr>
                <w:snapToGrid w:val="0"/>
                <w:sz w:val="28"/>
                <w:szCs w:val="28"/>
              </w:rPr>
            </w:pPr>
            <w:r w:rsidRPr="000F119E">
              <w:rPr>
                <w:snapToGrid w:val="0"/>
                <w:sz w:val="28"/>
                <w:szCs w:val="28"/>
              </w:rPr>
              <w:t>0</w:t>
            </w:r>
          </w:p>
        </w:tc>
        <w:tc>
          <w:tcPr>
            <w:tcW w:w="1134" w:type="dxa"/>
            <w:gridSpan w:val="2"/>
          </w:tcPr>
          <w:p w:rsidR="000F119E" w:rsidRPr="000F119E" w:rsidRDefault="000F119E" w:rsidP="000F119E">
            <w:pPr>
              <w:widowControl w:val="0"/>
              <w:jc w:val="center"/>
              <w:rPr>
                <w:snapToGrid w:val="0"/>
                <w:sz w:val="28"/>
                <w:szCs w:val="28"/>
              </w:rPr>
            </w:pPr>
            <w:r w:rsidRPr="000F119E">
              <w:rPr>
                <w:snapToGrid w:val="0"/>
                <w:sz w:val="28"/>
                <w:szCs w:val="28"/>
              </w:rPr>
              <w:t>Х</w:t>
            </w:r>
          </w:p>
        </w:tc>
        <w:tc>
          <w:tcPr>
            <w:tcW w:w="992" w:type="dxa"/>
          </w:tcPr>
          <w:p w:rsidR="000F119E" w:rsidRPr="000F119E" w:rsidRDefault="000F119E" w:rsidP="000F119E">
            <w:pPr>
              <w:widowControl w:val="0"/>
              <w:jc w:val="center"/>
              <w:rPr>
                <w:snapToGrid w:val="0"/>
                <w:sz w:val="28"/>
                <w:szCs w:val="28"/>
              </w:rPr>
            </w:pPr>
            <w:r w:rsidRPr="000F119E">
              <w:rPr>
                <w:snapToGrid w:val="0"/>
                <w:sz w:val="28"/>
                <w:szCs w:val="28"/>
              </w:rPr>
              <w:t>0</w:t>
            </w:r>
          </w:p>
        </w:tc>
        <w:tc>
          <w:tcPr>
            <w:tcW w:w="992" w:type="dxa"/>
            <w:gridSpan w:val="2"/>
          </w:tcPr>
          <w:p w:rsidR="000F119E" w:rsidRPr="000F119E" w:rsidRDefault="000F119E" w:rsidP="000F119E">
            <w:pPr>
              <w:widowControl w:val="0"/>
              <w:jc w:val="center"/>
              <w:rPr>
                <w:snapToGrid w:val="0"/>
                <w:sz w:val="28"/>
                <w:szCs w:val="28"/>
              </w:rPr>
            </w:pPr>
            <w:r w:rsidRPr="000F119E">
              <w:rPr>
                <w:snapToGrid w:val="0"/>
                <w:sz w:val="28"/>
                <w:szCs w:val="28"/>
              </w:rPr>
              <w:t>Х</w:t>
            </w:r>
          </w:p>
        </w:tc>
      </w:tr>
      <w:tr w:rsidR="000F119E" w:rsidRPr="000F119E" w:rsidTr="00CF0823">
        <w:trPr>
          <w:gridAfter w:val="1"/>
          <w:wAfter w:w="2823" w:type="dxa"/>
          <w:cantSplit/>
          <w:trHeight w:val="425"/>
        </w:trPr>
        <w:tc>
          <w:tcPr>
            <w:tcW w:w="4136" w:type="dxa"/>
          </w:tcPr>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 xml:space="preserve">Объем продукции сельского хозяйства в хозяйствах всех категорий </w:t>
            </w:r>
          </w:p>
        </w:tc>
        <w:tc>
          <w:tcPr>
            <w:tcW w:w="1251" w:type="dxa"/>
          </w:tcPr>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млн. руб.</w:t>
            </w:r>
          </w:p>
        </w:tc>
        <w:tc>
          <w:tcPr>
            <w:tcW w:w="992" w:type="dxa"/>
          </w:tcPr>
          <w:p w:rsidR="000F119E" w:rsidRPr="000F119E" w:rsidRDefault="000F119E" w:rsidP="000F119E">
            <w:pPr>
              <w:widowControl w:val="0"/>
              <w:autoSpaceDE w:val="0"/>
              <w:autoSpaceDN w:val="0"/>
              <w:adjustRightInd w:val="0"/>
              <w:spacing w:line="360" w:lineRule="exact"/>
              <w:jc w:val="both"/>
              <w:rPr>
                <w:sz w:val="28"/>
                <w:szCs w:val="28"/>
              </w:rPr>
            </w:pPr>
            <w:r w:rsidRPr="000F119E">
              <w:rPr>
                <w:sz w:val="28"/>
                <w:szCs w:val="28"/>
              </w:rPr>
              <w:t>88</w:t>
            </w:r>
          </w:p>
        </w:tc>
        <w:tc>
          <w:tcPr>
            <w:tcW w:w="992" w:type="dxa"/>
            <w:gridSpan w:val="2"/>
          </w:tcPr>
          <w:p w:rsidR="000F119E" w:rsidRPr="000F119E" w:rsidRDefault="000F119E" w:rsidP="000F119E">
            <w:pPr>
              <w:widowControl w:val="0"/>
              <w:autoSpaceDE w:val="0"/>
              <w:autoSpaceDN w:val="0"/>
              <w:adjustRightInd w:val="0"/>
              <w:spacing w:line="360" w:lineRule="exact"/>
              <w:jc w:val="both"/>
              <w:rPr>
                <w:sz w:val="28"/>
                <w:szCs w:val="28"/>
              </w:rPr>
            </w:pPr>
            <w:r w:rsidRPr="000F119E">
              <w:rPr>
                <w:sz w:val="28"/>
                <w:szCs w:val="28"/>
              </w:rPr>
              <w:t>87,1</w:t>
            </w:r>
          </w:p>
        </w:tc>
        <w:tc>
          <w:tcPr>
            <w:tcW w:w="1134" w:type="dxa"/>
          </w:tcPr>
          <w:p w:rsidR="000F119E" w:rsidRPr="000F119E" w:rsidRDefault="000F119E" w:rsidP="000F119E">
            <w:pPr>
              <w:widowControl w:val="0"/>
              <w:autoSpaceDE w:val="0"/>
              <w:autoSpaceDN w:val="0"/>
              <w:adjustRightInd w:val="0"/>
              <w:spacing w:line="360" w:lineRule="exact"/>
              <w:jc w:val="both"/>
              <w:rPr>
                <w:sz w:val="28"/>
                <w:szCs w:val="28"/>
              </w:rPr>
            </w:pPr>
            <w:r w:rsidRPr="000F119E">
              <w:rPr>
                <w:sz w:val="28"/>
                <w:szCs w:val="28"/>
              </w:rPr>
              <w:t>90</w:t>
            </w:r>
          </w:p>
        </w:tc>
        <w:tc>
          <w:tcPr>
            <w:tcW w:w="992" w:type="dxa"/>
            <w:gridSpan w:val="2"/>
          </w:tcPr>
          <w:p w:rsidR="000F119E" w:rsidRPr="000F119E" w:rsidRDefault="000F119E" w:rsidP="000F119E">
            <w:pPr>
              <w:widowControl w:val="0"/>
              <w:autoSpaceDE w:val="0"/>
              <w:autoSpaceDN w:val="0"/>
              <w:adjustRightInd w:val="0"/>
              <w:spacing w:line="360" w:lineRule="exact"/>
              <w:jc w:val="both"/>
              <w:rPr>
                <w:sz w:val="28"/>
                <w:szCs w:val="28"/>
              </w:rPr>
            </w:pPr>
            <w:r w:rsidRPr="000F119E">
              <w:rPr>
                <w:sz w:val="28"/>
                <w:szCs w:val="28"/>
              </w:rPr>
              <w:t>102,2</w:t>
            </w:r>
          </w:p>
        </w:tc>
        <w:tc>
          <w:tcPr>
            <w:tcW w:w="1134" w:type="dxa"/>
          </w:tcPr>
          <w:p w:rsidR="000F119E" w:rsidRPr="000F119E" w:rsidRDefault="000F119E" w:rsidP="000F119E">
            <w:pPr>
              <w:widowControl w:val="0"/>
              <w:autoSpaceDE w:val="0"/>
              <w:autoSpaceDN w:val="0"/>
              <w:adjustRightInd w:val="0"/>
              <w:spacing w:line="360" w:lineRule="exact"/>
              <w:jc w:val="both"/>
              <w:rPr>
                <w:sz w:val="28"/>
                <w:szCs w:val="28"/>
              </w:rPr>
            </w:pPr>
            <w:r w:rsidRPr="000F119E">
              <w:rPr>
                <w:sz w:val="28"/>
                <w:szCs w:val="28"/>
              </w:rPr>
              <w:t>90</w:t>
            </w:r>
          </w:p>
        </w:tc>
        <w:tc>
          <w:tcPr>
            <w:tcW w:w="993" w:type="dxa"/>
          </w:tcPr>
          <w:p w:rsidR="000F119E" w:rsidRPr="000F119E" w:rsidRDefault="000F119E" w:rsidP="000F119E">
            <w:pPr>
              <w:widowControl w:val="0"/>
              <w:autoSpaceDE w:val="0"/>
              <w:autoSpaceDN w:val="0"/>
              <w:adjustRightInd w:val="0"/>
              <w:spacing w:line="360" w:lineRule="exact"/>
              <w:jc w:val="both"/>
              <w:rPr>
                <w:sz w:val="28"/>
                <w:szCs w:val="28"/>
              </w:rPr>
            </w:pPr>
            <w:r w:rsidRPr="000F119E">
              <w:rPr>
                <w:sz w:val="28"/>
                <w:szCs w:val="28"/>
              </w:rPr>
              <w:t>100,0</w:t>
            </w:r>
          </w:p>
        </w:tc>
        <w:tc>
          <w:tcPr>
            <w:tcW w:w="992" w:type="dxa"/>
          </w:tcPr>
          <w:p w:rsidR="000F119E" w:rsidRPr="000F119E" w:rsidRDefault="000F119E" w:rsidP="000F119E">
            <w:pPr>
              <w:widowControl w:val="0"/>
              <w:autoSpaceDE w:val="0"/>
              <w:autoSpaceDN w:val="0"/>
              <w:adjustRightInd w:val="0"/>
              <w:spacing w:line="360" w:lineRule="exact"/>
              <w:jc w:val="both"/>
              <w:rPr>
                <w:sz w:val="28"/>
                <w:szCs w:val="28"/>
              </w:rPr>
            </w:pPr>
            <w:r w:rsidRPr="000F119E">
              <w:rPr>
                <w:sz w:val="28"/>
                <w:szCs w:val="28"/>
              </w:rPr>
              <w:t>90</w:t>
            </w:r>
          </w:p>
        </w:tc>
        <w:tc>
          <w:tcPr>
            <w:tcW w:w="1134" w:type="dxa"/>
            <w:gridSpan w:val="2"/>
          </w:tcPr>
          <w:p w:rsidR="000F119E" w:rsidRPr="000F119E" w:rsidRDefault="000F119E" w:rsidP="000F119E">
            <w:pPr>
              <w:widowControl w:val="0"/>
              <w:autoSpaceDE w:val="0"/>
              <w:autoSpaceDN w:val="0"/>
              <w:adjustRightInd w:val="0"/>
              <w:spacing w:line="360" w:lineRule="exact"/>
              <w:jc w:val="both"/>
              <w:rPr>
                <w:sz w:val="28"/>
                <w:szCs w:val="28"/>
              </w:rPr>
            </w:pPr>
            <w:r w:rsidRPr="000F119E">
              <w:rPr>
                <w:sz w:val="28"/>
                <w:szCs w:val="28"/>
              </w:rPr>
              <w:t>100,0</w:t>
            </w:r>
          </w:p>
        </w:tc>
        <w:tc>
          <w:tcPr>
            <w:tcW w:w="992" w:type="dxa"/>
          </w:tcPr>
          <w:p w:rsidR="000F119E" w:rsidRPr="000F119E" w:rsidRDefault="000F119E" w:rsidP="000F119E">
            <w:pPr>
              <w:widowControl w:val="0"/>
              <w:autoSpaceDE w:val="0"/>
              <w:autoSpaceDN w:val="0"/>
              <w:adjustRightInd w:val="0"/>
              <w:spacing w:line="360" w:lineRule="exact"/>
              <w:jc w:val="both"/>
              <w:rPr>
                <w:sz w:val="28"/>
                <w:szCs w:val="28"/>
              </w:rPr>
            </w:pPr>
            <w:r w:rsidRPr="000F119E">
              <w:rPr>
                <w:sz w:val="28"/>
                <w:szCs w:val="28"/>
              </w:rPr>
              <w:t>90</w:t>
            </w:r>
          </w:p>
        </w:tc>
        <w:tc>
          <w:tcPr>
            <w:tcW w:w="992" w:type="dxa"/>
            <w:gridSpan w:val="2"/>
          </w:tcPr>
          <w:p w:rsidR="000F119E" w:rsidRPr="000F119E" w:rsidRDefault="000F119E" w:rsidP="000F119E">
            <w:pPr>
              <w:widowControl w:val="0"/>
              <w:autoSpaceDE w:val="0"/>
              <w:autoSpaceDN w:val="0"/>
              <w:adjustRightInd w:val="0"/>
              <w:spacing w:line="360" w:lineRule="exact"/>
              <w:jc w:val="both"/>
              <w:rPr>
                <w:sz w:val="28"/>
                <w:szCs w:val="28"/>
              </w:rPr>
            </w:pPr>
            <w:r w:rsidRPr="000F119E">
              <w:rPr>
                <w:sz w:val="28"/>
                <w:szCs w:val="28"/>
              </w:rPr>
              <w:t>100,0</w:t>
            </w:r>
          </w:p>
        </w:tc>
      </w:tr>
      <w:tr w:rsidR="000F119E" w:rsidRPr="000F119E" w:rsidTr="00CF0823">
        <w:trPr>
          <w:gridAfter w:val="1"/>
          <w:wAfter w:w="2823" w:type="dxa"/>
          <w:cantSplit/>
        </w:trPr>
        <w:tc>
          <w:tcPr>
            <w:tcW w:w="4136" w:type="dxa"/>
          </w:tcPr>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 xml:space="preserve">Валовой сбор зерновых и зернобобовых культур во всех категориях хозяйств (бункерный вес) </w:t>
            </w:r>
          </w:p>
        </w:tc>
        <w:tc>
          <w:tcPr>
            <w:tcW w:w="1251" w:type="dxa"/>
          </w:tcPr>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 xml:space="preserve"> тыс.</w:t>
            </w:r>
          </w:p>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тонн</w:t>
            </w:r>
          </w:p>
        </w:tc>
        <w:tc>
          <w:tcPr>
            <w:tcW w:w="992" w:type="dxa"/>
          </w:tcPr>
          <w:p w:rsidR="000F119E" w:rsidRPr="000F119E" w:rsidRDefault="000F119E" w:rsidP="000F119E">
            <w:pPr>
              <w:widowControl w:val="0"/>
              <w:rPr>
                <w:snapToGrid w:val="0"/>
                <w:sz w:val="28"/>
                <w:szCs w:val="28"/>
              </w:rPr>
            </w:pPr>
            <w:r w:rsidRPr="000F119E">
              <w:rPr>
                <w:snapToGrid w:val="0"/>
                <w:sz w:val="28"/>
                <w:szCs w:val="28"/>
              </w:rPr>
              <w:t>4,4</w:t>
            </w:r>
          </w:p>
        </w:tc>
        <w:tc>
          <w:tcPr>
            <w:tcW w:w="992" w:type="dxa"/>
            <w:gridSpan w:val="2"/>
          </w:tcPr>
          <w:p w:rsidR="000F119E" w:rsidRPr="000F119E" w:rsidRDefault="000F119E" w:rsidP="000F119E">
            <w:pPr>
              <w:widowControl w:val="0"/>
              <w:rPr>
                <w:snapToGrid w:val="0"/>
                <w:sz w:val="28"/>
                <w:szCs w:val="28"/>
              </w:rPr>
            </w:pPr>
            <w:r w:rsidRPr="000F119E">
              <w:rPr>
                <w:snapToGrid w:val="0"/>
                <w:sz w:val="28"/>
                <w:szCs w:val="28"/>
              </w:rPr>
              <w:t>176,0</w:t>
            </w:r>
          </w:p>
        </w:tc>
        <w:tc>
          <w:tcPr>
            <w:tcW w:w="1134" w:type="dxa"/>
          </w:tcPr>
          <w:p w:rsidR="000F119E" w:rsidRPr="000F119E" w:rsidRDefault="000F119E" w:rsidP="000F119E">
            <w:pPr>
              <w:widowControl w:val="0"/>
              <w:rPr>
                <w:snapToGrid w:val="0"/>
                <w:sz w:val="28"/>
                <w:szCs w:val="28"/>
              </w:rPr>
            </w:pPr>
            <w:r w:rsidRPr="000F119E">
              <w:rPr>
                <w:snapToGrid w:val="0"/>
                <w:sz w:val="28"/>
                <w:szCs w:val="28"/>
              </w:rPr>
              <w:t>4,4</w:t>
            </w:r>
          </w:p>
        </w:tc>
        <w:tc>
          <w:tcPr>
            <w:tcW w:w="992" w:type="dxa"/>
            <w:gridSpan w:val="2"/>
          </w:tcPr>
          <w:p w:rsidR="000F119E" w:rsidRPr="000F119E" w:rsidRDefault="000F119E" w:rsidP="000F119E">
            <w:pPr>
              <w:widowControl w:val="0"/>
              <w:jc w:val="center"/>
              <w:rPr>
                <w:snapToGrid w:val="0"/>
                <w:sz w:val="28"/>
                <w:szCs w:val="28"/>
              </w:rPr>
            </w:pPr>
            <w:r w:rsidRPr="000F119E">
              <w:rPr>
                <w:snapToGrid w:val="0"/>
                <w:sz w:val="28"/>
                <w:szCs w:val="28"/>
              </w:rPr>
              <w:t>100,0</w:t>
            </w:r>
          </w:p>
        </w:tc>
        <w:tc>
          <w:tcPr>
            <w:tcW w:w="1134" w:type="dxa"/>
          </w:tcPr>
          <w:p w:rsidR="000F119E" w:rsidRPr="000F119E" w:rsidRDefault="000F119E" w:rsidP="000F119E">
            <w:pPr>
              <w:widowControl w:val="0"/>
              <w:jc w:val="center"/>
              <w:rPr>
                <w:snapToGrid w:val="0"/>
                <w:sz w:val="28"/>
                <w:szCs w:val="28"/>
              </w:rPr>
            </w:pPr>
            <w:r w:rsidRPr="000F119E">
              <w:rPr>
                <w:snapToGrid w:val="0"/>
                <w:sz w:val="28"/>
                <w:szCs w:val="28"/>
              </w:rPr>
              <w:t>4,4</w:t>
            </w:r>
          </w:p>
        </w:tc>
        <w:tc>
          <w:tcPr>
            <w:tcW w:w="993" w:type="dxa"/>
          </w:tcPr>
          <w:p w:rsidR="000F119E" w:rsidRPr="000F119E" w:rsidRDefault="000F119E" w:rsidP="000F119E">
            <w:pPr>
              <w:widowControl w:val="0"/>
              <w:jc w:val="center"/>
              <w:rPr>
                <w:snapToGrid w:val="0"/>
                <w:sz w:val="28"/>
                <w:szCs w:val="28"/>
              </w:rPr>
            </w:pPr>
            <w:r w:rsidRPr="000F119E">
              <w:rPr>
                <w:snapToGrid w:val="0"/>
                <w:sz w:val="28"/>
                <w:szCs w:val="28"/>
              </w:rPr>
              <w:t>100,0</w:t>
            </w:r>
          </w:p>
        </w:tc>
        <w:tc>
          <w:tcPr>
            <w:tcW w:w="992" w:type="dxa"/>
          </w:tcPr>
          <w:p w:rsidR="000F119E" w:rsidRPr="000F119E" w:rsidRDefault="000F119E" w:rsidP="000F119E">
            <w:pPr>
              <w:widowControl w:val="0"/>
              <w:jc w:val="center"/>
              <w:rPr>
                <w:snapToGrid w:val="0"/>
                <w:sz w:val="28"/>
                <w:szCs w:val="28"/>
              </w:rPr>
            </w:pPr>
            <w:r w:rsidRPr="000F119E">
              <w:rPr>
                <w:snapToGrid w:val="0"/>
                <w:sz w:val="28"/>
                <w:szCs w:val="28"/>
              </w:rPr>
              <w:t>4,4</w:t>
            </w:r>
          </w:p>
        </w:tc>
        <w:tc>
          <w:tcPr>
            <w:tcW w:w="1134" w:type="dxa"/>
            <w:gridSpan w:val="2"/>
          </w:tcPr>
          <w:p w:rsidR="000F119E" w:rsidRPr="000F119E" w:rsidRDefault="000F119E" w:rsidP="000F119E">
            <w:pPr>
              <w:widowControl w:val="0"/>
              <w:jc w:val="center"/>
              <w:rPr>
                <w:snapToGrid w:val="0"/>
                <w:sz w:val="28"/>
                <w:szCs w:val="28"/>
              </w:rPr>
            </w:pPr>
            <w:r w:rsidRPr="000F119E">
              <w:rPr>
                <w:snapToGrid w:val="0"/>
                <w:sz w:val="28"/>
                <w:szCs w:val="28"/>
              </w:rPr>
              <w:t>100,0</w:t>
            </w:r>
          </w:p>
        </w:tc>
        <w:tc>
          <w:tcPr>
            <w:tcW w:w="992" w:type="dxa"/>
          </w:tcPr>
          <w:p w:rsidR="000F119E" w:rsidRPr="000F119E" w:rsidRDefault="000F119E" w:rsidP="000F119E">
            <w:pPr>
              <w:widowControl w:val="0"/>
              <w:jc w:val="center"/>
              <w:rPr>
                <w:snapToGrid w:val="0"/>
                <w:sz w:val="28"/>
                <w:szCs w:val="28"/>
              </w:rPr>
            </w:pPr>
            <w:r w:rsidRPr="000F119E">
              <w:rPr>
                <w:snapToGrid w:val="0"/>
                <w:sz w:val="28"/>
                <w:szCs w:val="28"/>
              </w:rPr>
              <w:t>4,4</w:t>
            </w:r>
          </w:p>
        </w:tc>
        <w:tc>
          <w:tcPr>
            <w:tcW w:w="992" w:type="dxa"/>
            <w:gridSpan w:val="2"/>
          </w:tcPr>
          <w:p w:rsidR="000F119E" w:rsidRPr="000F119E" w:rsidRDefault="000F119E" w:rsidP="000F119E">
            <w:pPr>
              <w:widowControl w:val="0"/>
              <w:jc w:val="center"/>
              <w:rPr>
                <w:snapToGrid w:val="0"/>
                <w:sz w:val="28"/>
                <w:szCs w:val="28"/>
              </w:rPr>
            </w:pPr>
            <w:r w:rsidRPr="000F119E">
              <w:rPr>
                <w:snapToGrid w:val="0"/>
                <w:sz w:val="28"/>
                <w:szCs w:val="28"/>
              </w:rPr>
              <w:t>100,0</w:t>
            </w:r>
          </w:p>
        </w:tc>
      </w:tr>
      <w:tr w:rsidR="000F119E" w:rsidRPr="000F119E" w:rsidTr="00CF0823">
        <w:trPr>
          <w:gridAfter w:val="1"/>
          <w:wAfter w:w="2823" w:type="dxa"/>
          <w:cantSplit/>
          <w:trHeight w:val="310"/>
        </w:trPr>
        <w:tc>
          <w:tcPr>
            <w:tcW w:w="4136" w:type="dxa"/>
          </w:tcPr>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Поголовье скота  (все категории хозяйств):</w:t>
            </w:r>
          </w:p>
        </w:tc>
        <w:tc>
          <w:tcPr>
            <w:tcW w:w="1251" w:type="dxa"/>
          </w:tcPr>
          <w:p w:rsidR="000F119E" w:rsidRPr="000F119E" w:rsidRDefault="000F119E" w:rsidP="000F119E">
            <w:pPr>
              <w:widowControl w:val="0"/>
              <w:autoSpaceDE w:val="0"/>
              <w:autoSpaceDN w:val="0"/>
              <w:adjustRightInd w:val="0"/>
              <w:rPr>
                <w:rFonts w:eastAsiaTheme="minorEastAsia"/>
                <w:sz w:val="28"/>
                <w:szCs w:val="28"/>
              </w:rPr>
            </w:pPr>
          </w:p>
        </w:tc>
        <w:tc>
          <w:tcPr>
            <w:tcW w:w="992" w:type="dxa"/>
          </w:tcPr>
          <w:p w:rsidR="000F119E" w:rsidRPr="000F119E" w:rsidRDefault="000F119E" w:rsidP="000F119E">
            <w:pPr>
              <w:keepNext/>
              <w:jc w:val="center"/>
              <w:outlineLvl w:val="1"/>
              <w:rPr>
                <w:sz w:val="28"/>
                <w:szCs w:val="28"/>
              </w:rPr>
            </w:pPr>
            <w:r w:rsidRPr="000F119E">
              <w:rPr>
                <w:sz w:val="28"/>
                <w:szCs w:val="28"/>
              </w:rPr>
              <w:t>Х</w:t>
            </w:r>
          </w:p>
        </w:tc>
        <w:tc>
          <w:tcPr>
            <w:tcW w:w="992" w:type="dxa"/>
            <w:gridSpan w:val="2"/>
          </w:tcPr>
          <w:p w:rsidR="000F119E" w:rsidRPr="000F119E" w:rsidRDefault="000F119E" w:rsidP="000F119E">
            <w:pPr>
              <w:keepNext/>
              <w:jc w:val="center"/>
              <w:outlineLvl w:val="1"/>
              <w:rPr>
                <w:sz w:val="28"/>
                <w:szCs w:val="28"/>
              </w:rPr>
            </w:pPr>
            <w:r w:rsidRPr="000F119E">
              <w:rPr>
                <w:sz w:val="28"/>
                <w:szCs w:val="28"/>
              </w:rPr>
              <w:t>Х</w:t>
            </w:r>
          </w:p>
        </w:tc>
        <w:tc>
          <w:tcPr>
            <w:tcW w:w="1134" w:type="dxa"/>
          </w:tcPr>
          <w:p w:rsidR="000F119E" w:rsidRPr="000F119E" w:rsidRDefault="000F119E" w:rsidP="000F119E">
            <w:pPr>
              <w:keepNext/>
              <w:jc w:val="center"/>
              <w:outlineLvl w:val="1"/>
              <w:rPr>
                <w:sz w:val="28"/>
                <w:szCs w:val="28"/>
              </w:rPr>
            </w:pPr>
            <w:r w:rsidRPr="000F119E">
              <w:rPr>
                <w:sz w:val="28"/>
                <w:szCs w:val="28"/>
              </w:rPr>
              <w:t>Х</w:t>
            </w:r>
          </w:p>
        </w:tc>
        <w:tc>
          <w:tcPr>
            <w:tcW w:w="992" w:type="dxa"/>
            <w:gridSpan w:val="2"/>
          </w:tcPr>
          <w:p w:rsidR="000F119E" w:rsidRPr="000F119E" w:rsidRDefault="000F119E" w:rsidP="000F119E">
            <w:pPr>
              <w:keepNext/>
              <w:jc w:val="center"/>
              <w:outlineLvl w:val="1"/>
              <w:rPr>
                <w:sz w:val="28"/>
                <w:szCs w:val="28"/>
              </w:rPr>
            </w:pPr>
            <w:r w:rsidRPr="000F119E">
              <w:rPr>
                <w:sz w:val="28"/>
                <w:szCs w:val="28"/>
              </w:rPr>
              <w:t>Х</w:t>
            </w:r>
          </w:p>
        </w:tc>
        <w:tc>
          <w:tcPr>
            <w:tcW w:w="1134" w:type="dxa"/>
          </w:tcPr>
          <w:p w:rsidR="000F119E" w:rsidRPr="000F119E" w:rsidRDefault="000F119E" w:rsidP="000F119E">
            <w:pPr>
              <w:keepNext/>
              <w:jc w:val="center"/>
              <w:outlineLvl w:val="1"/>
              <w:rPr>
                <w:sz w:val="28"/>
                <w:szCs w:val="28"/>
              </w:rPr>
            </w:pPr>
            <w:r w:rsidRPr="000F119E">
              <w:rPr>
                <w:sz w:val="28"/>
                <w:szCs w:val="28"/>
              </w:rPr>
              <w:t>Х</w:t>
            </w:r>
          </w:p>
        </w:tc>
        <w:tc>
          <w:tcPr>
            <w:tcW w:w="993" w:type="dxa"/>
          </w:tcPr>
          <w:p w:rsidR="000F119E" w:rsidRPr="000F119E" w:rsidRDefault="000F119E" w:rsidP="000F119E">
            <w:pPr>
              <w:keepNext/>
              <w:jc w:val="center"/>
              <w:outlineLvl w:val="1"/>
              <w:rPr>
                <w:sz w:val="28"/>
                <w:szCs w:val="28"/>
              </w:rPr>
            </w:pPr>
            <w:r w:rsidRPr="000F119E">
              <w:rPr>
                <w:sz w:val="28"/>
                <w:szCs w:val="28"/>
              </w:rPr>
              <w:t>Х</w:t>
            </w:r>
          </w:p>
        </w:tc>
        <w:tc>
          <w:tcPr>
            <w:tcW w:w="992" w:type="dxa"/>
          </w:tcPr>
          <w:p w:rsidR="000F119E" w:rsidRPr="000F119E" w:rsidRDefault="000F119E" w:rsidP="000F119E">
            <w:pPr>
              <w:keepNext/>
              <w:jc w:val="center"/>
              <w:outlineLvl w:val="1"/>
              <w:rPr>
                <w:sz w:val="28"/>
                <w:szCs w:val="28"/>
              </w:rPr>
            </w:pPr>
            <w:r w:rsidRPr="000F119E">
              <w:rPr>
                <w:sz w:val="28"/>
                <w:szCs w:val="28"/>
              </w:rPr>
              <w:t>Х</w:t>
            </w:r>
          </w:p>
        </w:tc>
        <w:tc>
          <w:tcPr>
            <w:tcW w:w="1134" w:type="dxa"/>
            <w:gridSpan w:val="2"/>
          </w:tcPr>
          <w:p w:rsidR="000F119E" w:rsidRPr="000F119E" w:rsidRDefault="000F119E" w:rsidP="000F119E">
            <w:pPr>
              <w:keepNext/>
              <w:jc w:val="center"/>
              <w:outlineLvl w:val="1"/>
              <w:rPr>
                <w:sz w:val="28"/>
                <w:szCs w:val="28"/>
              </w:rPr>
            </w:pPr>
            <w:r w:rsidRPr="000F119E">
              <w:rPr>
                <w:sz w:val="28"/>
                <w:szCs w:val="28"/>
              </w:rPr>
              <w:t>Х</w:t>
            </w:r>
          </w:p>
        </w:tc>
        <w:tc>
          <w:tcPr>
            <w:tcW w:w="992" w:type="dxa"/>
          </w:tcPr>
          <w:p w:rsidR="000F119E" w:rsidRPr="000F119E" w:rsidRDefault="000F119E" w:rsidP="000F119E">
            <w:pPr>
              <w:keepNext/>
              <w:jc w:val="center"/>
              <w:outlineLvl w:val="1"/>
              <w:rPr>
                <w:sz w:val="28"/>
                <w:szCs w:val="28"/>
              </w:rPr>
            </w:pPr>
            <w:r w:rsidRPr="000F119E">
              <w:rPr>
                <w:sz w:val="28"/>
                <w:szCs w:val="28"/>
              </w:rPr>
              <w:t>Х</w:t>
            </w:r>
          </w:p>
        </w:tc>
        <w:tc>
          <w:tcPr>
            <w:tcW w:w="992" w:type="dxa"/>
            <w:gridSpan w:val="2"/>
          </w:tcPr>
          <w:p w:rsidR="000F119E" w:rsidRPr="000F119E" w:rsidRDefault="000F119E" w:rsidP="000F119E">
            <w:pPr>
              <w:keepNext/>
              <w:jc w:val="center"/>
              <w:outlineLvl w:val="1"/>
              <w:rPr>
                <w:sz w:val="28"/>
                <w:szCs w:val="28"/>
              </w:rPr>
            </w:pPr>
            <w:r w:rsidRPr="000F119E">
              <w:rPr>
                <w:sz w:val="28"/>
                <w:szCs w:val="28"/>
              </w:rPr>
              <w:t>Х</w:t>
            </w:r>
          </w:p>
        </w:tc>
      </w:tr>
      <w:tr w:rsidR="000F119E" w:rsidRPr="000F119E" w:rsidTr="00CF0823">
        <w:trPr>
          <w:gridAfter w:val="1"/>
          <w:wAfter w:w="2823" w:type="dxa"/>
          <w:cantSplit/>
          <w:trHeight w:val="439"/>
        </w:trPr>
        <w:tc>
          <w:tcPr>
            <w:tcW w:w="4136" w:type="dxa"/>
          </w:tcPr>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lastRenderedPageBreak/>
              <w:t>- крупный рогатый скот</w:t>
            </w:r>
          </w:p>
        </w:tc>
        <w:tc>
          <w:tcPr>
            <w:tcW w:w="1251" w:type="dxa"/>
          </w:tcPr>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тыс. голов</w:t>
            </w:r>
          </w:p>
        </w:tc>
        <w:tc>
          <w:tcPr>
            <w:tcW w:w="992" w:type="dxa"/>
          </w:tcPr>
          <w:p w:rsidR="000F119E" w:rsidRPr="000F119E" w:rsidRDefault="000F119E" w:rsidP="000F119E">
            <w:pPr>
              <w:widowControl w:val="0"/>
              <w:jc w:val="center"/>
              <w:rPr>
                <w:snapToGrid w:val="0"/>
                <w:sz w:val="28"/>
                <w:szCs w:val="28"/>
              </w:rPr>
            </w:pPr>
            <w:r w:rsidRPr="000F119E">
              <w:rPr>
                <w:snapToGrid w:val="0"/>
                <w:sz w:val="28"/>
                <w:szCs w:val="28"/>
              </w:rPr>
              <w:t>0,392</w:t>
            </w:r>
          </w:p>
        </w:tc>
        <w:tc>
          <w:tcPr>
            <w:tcW w:w="992" w:type="dxa"/>
            <w:gridSpan w:val="2"/>
          </w:tcPr>
          <w:p w:rsidR="000F119E" w:rsidRPr="000F119E" w:rsidRDefault="000F119E" w:rsidP="000F119E">
            <w:pPr>
              <w:widowControl w:val="0"/>
              <w:jc w:val="center"/>
              <w:rPr>
                <w:snapToGrid w:val="0"/>
                <w:sz w:val="28"/>
                <w:szCs w:val="28"/>
              </w:rPr>
            </w:pPr>
            <w:r w:rsidRPr="000F119E">
              <w:rPr>
                <w:snapToGrid w:val="0"/>
                <w:sz w:val="28"/>
                <w:szCs w:val="28"/>
              </w:rPr>
              <w:t>100,5</w:t>
            </w:r>
          </w:p>
        </w:tc>
        <w:tc>
          <w:tcPr>
            <w:tcW w:w="1134" w:type="dxa"/>
          </w:tcPr>
          <w:p w:rsidR="000F119E" w:rsidRPr="000F119E" w:rsidRDefault="000F119E" w:rsidP="000F119E">
            <w:pPr>
              <w:widowControl w:val="0"/>
              <w:rPr>
                <w:snapToGrid w:val="0"/>
                <w:sz w:val="28"/>
                <w:szCs w:val="28"/>
              </w:rPr>
            </w:pPr>
            <w:r w:rsidRPr="000F119E">
              <w:rPr>
                <w:snapToGrid w:val="0"/>
                <w:sz w:val="28"/>
                <w:szCs w:val="28"/>
              </w:rPr>
              <w:t>0,396</w:t>
            </w:r>
          </w:p>
        </w:tc>
        <w:tc>
          <w:tcPr>
            <w:tcW w:w="992" w:type="dxa"/>
            <w:gridSpan w:val="2"/>
          </w:tcPr>
          <w:p w:rsidR="000F119E" w:rsidRPr="000F119E" w:rsidRDefault="000F119E" w:rsidP="000F119E">
            <w:pPr>
              <w:widowControl w:val="0"/>
              <w:rPr>
                <w:snapToGrid w:val="0"/>
                <w:sz w:val="28"/>
                <w:szCs w:val="28"/>
              </w:rPr>
            </w:pPr>
            <w:r w:rsidRPr="000F119E">
              <w:rPr>
                <w:snapToGrid w:val="0"/>
                <w:sz w:val="28"/>
                <w:szCs w:val="28"/>
              </w:rPr>
              <w:t>101,0</w:t>
            </w:r>
          </w:p>
        </w:tc>
        <w:tc>
          <w:tcPr>
            <w:tcW w:w="1134" w:type="dxa"/>
          </w:tcPr>
          <w:p w:rsidR="000F119E" w:rsidRPr="000F119E" w:rsidRDefault="000F119E" w:rsidP="000F119E">
            <w:pPr>
              <w:widowControl w:val="0"/>
              <w:jc w:val="center"/>
              <w:rPr>
                <w:snapToGrid w:val="0"/>
                <w:sz w:val="28"/>
                <w:szCs w:val="28"/>
              </w:rPr>
            </w:pPr>
            <w:r w:rsidRPr="000F119E">
              <w:rPr>
                <w:snapToGrid w:val="0"/>
                <w:sz w:val="28"/>
                <w:szCs w:val="28"/>
              </w:rPr>
              <w:t>0,396</w:t>
            </w:r>
          </w:p>
        </w:tc>
        <w:tc>
          <w:tcPr>
            <w:tcW w:w="993" w:type="dxa"/>
          </w:tcPr>
          <w:p w:rsidR="000F119E" w:rsidRPr="000F119E" w:rsidRDefault="000F119E" w:rsidP="000F119E">
            <w:pPr>
              <w:widowControl w:val="0"/>
              <w:jc w:val="center"/>
              <w:rPr>
                <w:snapToGrid w:val="0"/>
                <w:sz w:val="28"/>
                <w:szCs w:val="28"/>
              </w:rPr>
            </w:pPr>
            <w:r w:rsidRPr="000F119E">
              <w:rPr>
                <w:snapToGrid w:val="0"/>
                <w:sz w:val="28"/>
                <w:szCs w:val="28"/>
              </w:rPr>
              <w:t>100,0</w:t>
            </w:r>
          </w:p>
        </w:tc>
        <w:tc>
          <w:tcPr>
            <w:tcW w:w="992" w:type="dxa"/>
          </w:tcPr>
          <w:p w:rsidR="000F119E" w:rsidRPr="000F119E" w:rsidRDefault="000F119E" w:rsidP="000F119E">
            <w:pPr>
              <w:widowControl w:val="0"/>
              <w:jc w:val="center"/>
              <w:rPr>
                <w:snapToGrid w:val="0"/>
                <w:sz w:val="28"/>
                <w:szCs w:val="28"/>
              </w:rPr>
            </w:pPr>
            <w:r w:rsidRPr="000F119E">
              <w:rPr>
                <w:snapToGrid w:val="0"/>
                <w:sz w:val="28"/>
                <w:szCs w:val="28"/>
              </w:rPr>
              <w:t>0,396</w:t>
            </w:r>
          </w:p>
        </w:tc>
        <w:tc>
          <w:tcPr>
            <w:tcW w:w="1134" w:type="dxa"/>
            <w:gridSpan w:val="2"/>
          </w:tcPr>
          <w:p w:rsidR="000F119E" w:rsidRPr="000F119E" w:rsidRDefault="000F119E" w:rsidP="000F119E">
            <w:pPr>
              <w:widowControl w:val="0"/>
              <w:jc w:val="center"/>
              <w:rPr>
                <w:snapToGrid w:val="0"/>
                <w:sz w:val="28"/>
                <w:szCs w:val="28"/>
              </w:rPr>
            </w:pPr>
            <w:r w:rsidRPr="000F119E">
              <w:rPr>
                <w:snapToGrid w:val="0"/>
                <w:sz w:val="28"/>
                <w:szCs w:val="28"/>
              </w:rPr>
              <w:t>100,0</w:t>
            </w:r>
          </w:p>
        </w:tc>
        <w:tc>
          <w:tcPr>
            <w:tcW w:w="992" w:type="dxa"/>
          </w:tcPr>
          <w:p w:rsidR="000F119E" w:rsidRPr="000F119E" w:rsidRDefault="000F119E" w:rsidP="000F119E">
            <w:pPr>
              <w:widowControl w:val="0"/>
              <w:jc w:val="center"/>
              <w:rPr>
                <w:snapToGrid w:val="0"/>
                <w:sz w:val="28"/>
                <w:szCs w:val="28"/>
              </w:rPr>
            </w:pPr>
            <w:r w:rsidRPr="000F119E">
              <w:rPr>
                <w:snapToGrid w:val="0"/>
                <w:sz w:val="28"/>
                <w:szCs w:val="28"/>
              </w:rPr>
              <w:t>0,396</w:t>
            </w:r>
          </w:p>
        </w:tc>
        <w:tc>
          <w:tcPr>
            <w:tcW w:w="992" w:type="dxa"/>
            <w:gridSpan w:val="2"/>
          </w:tcPr>
          <w:p w:rsidR="000F119E" w:rsidRPr="000F119E" w:rsidRDefault="000F119E" w:rsidP="000F119E">
            <w:pPr>
              <w:widowControl w:val="0"/>
              <w:jc w:val="center"/>
              <w:rPr>
                <w:snapToGrid w:val="0"/>
                <w:sz w:val="28"/>
                <w:szCs w:val="28"/>
              </w:rPr>
            </w:pPr>
            <w:r w:rsidRPr="000F119E">
              <w:rPr>
                <w:snapToGrid w:val="0"/>
                <w:sz w:val="28"/>
                <w:szCs w:val="28"/>
              </w:rPr>
              <w:t>100,0</w:t>
            </w:r>
          </w:p>
        </w:tc>
      </w:tr>
      <w:tr w:rsidR="000F119E" w:rsidRPr="000F119E" w:rsidTr="00CF0823">
        <w:trPr>
          <w:gridAfter w:val="1"/>
          <w:wAfter w:w="2823" w:type="dxa"/>
          <w:cantSplit/>
          <w:trHeight w:val="403"/>
        </w:trPr>
        <w:tc>
          <w:tcPr>
            <w:tcW w:w="4136" w:type="dxa"/>
          </w:tcPr>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 xml:space="preserve">  в том числе коровы</w:t>
            </w:r>
          </w:p>
        </w:tc>
        <w:tc>
          <w:tcPr>
            <w:tcW w:w="1251" w:type="dxa"/>
          </w:tcPr>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тыс. голов</w:t>
            </w:r>
          </w:p>
        </w:tc>
        <w:tc>
          <w:tcPr>
            <w:tcW w:w="992" w:type="dxa"/>
          </w:tcPr>
          <w:p w:rsidR="000F119E" w:rsidRPr="000F119E" w:rsidRDefault="000F119E" w:rsidP="000F119E">
            <w:pPr>
              <w:widowControl w:val="0"/>
              <w:jc w:val="center"/>
              <w:rPr>
                <w:snapToGrid w:val="0"/>
                <w:sz w:val="28"/>
                <w:szCs w:val="28"/>
              </w:rPr>
            </w:pPr>
            <w:r w:rsidRPr="000F119E">
              <w:rPr>
                <w:snapToGrid w:val="0"/>
                <w:sz w:val="28"/>
                <w:szCs w:val="28"/>
              </w:rPr>
              <w:t>0,150</w:t>
            </w:r>
          </w:p>
        </w:tc>
        <w:tc>
          <w:tcPr>
            <w:tcW w:w="992" w:type="dxa"/>
            <w:gridSpan w:val="2"/>
          </w:tcPr>
          <w:p w:rsidR="000F119E" w:rsidRPr="000F119E" w:rsidRDefault="000F119E" w:rsidP="000F119E">
            <w:pPr>
              <w:widowControl w:val="0"/>
              <w:jc w:val="center"/>
              <w:rPr>
                <w:snapToGrid w:val="0"/>
                <w:sz w:val="28"/>
                <w:szCs w:val="28"/>
              </w:rPr>
            </w:pPr>
            <w:r w:rsidRPr="000F119E">
              <w:rPr>
                <w:snapToGrid w:val="0"/>
                <w:sz w:val="28"/>
                <w:szCs w:val="28"/>
              </w:rPr>
              <w:t>100</w:t>
            </w:r>
          </w:p>
        </w:tc>
        <w:tc>
          <w:tcPr>
            <w:tcW w:w="1134" w:type="dxa"/>
          </w:tcPr>
          <w:p w:rsidR="000F119E" w:rsidRPr="000F119E" w:rsidRDefault="000F119E" w:rsidP="000F119E">
            <w:pPr>
              <w:widowControl w:val="0"/>
              <w:jc w:val="center"/>
              <w:rPr>
                <w:snapToGrid w:val="0"/>
                <w:sz w:val="28"/>
                <w:szCs w:val="28"/>
              </w:rPr>
            </w:pPr>
            <w:r w:rsidRPr="000F119E">
              <w:rPr>
                <w:snapToGrid w:val="0"/>
                <w:sz w:val="28"/>
                <w:szCs w:val="28"/>
              </w:rPr>
              <w:t>0, 155</w:t>
            </w:r>
          </w:p>
        </w:tc>
        <w:tc>
          <w:tcPr>
            <w:tcW w:w="992" w:type="dxa"/>
            <w:gridSpan w:val="2"/>
          </w:tcPr>
          <w:p w:rsidR="000F119E" w:rsidRPr="000F119E" w:rsidRDefault="000F119E" w:rsidP="000F119E">
            <w:pPr>
              <w:widowControl w:val="0"/>
              <w:jc w:val="center"/>
              <w:rPr>
                <w:snapToGrid w:val="0"/>
                <w:sz w:val="28"/>
                <w:szCs w:val="28"/>
              </w:rPr>
            </w:pPr>
            <w:r w:rsidRPr="000F119E">
              <w:rPr>
                <w:snapToGrid w:val="0"/>
                <w:sz w:val="28"/>
                <w:szCs w:val="28"/>
              </w:rPr>
              <w:t>100,3</w:t>
            </w:r>
          </w:p>
        </w:tc>
        <w:tc>
          <w:tcPr>
            <w:tcW w:w="1134" w:type="dxa"/>
          </w:tcPr>
          <w:p w:rsidR="000F119E" w:rsidRPr="000F119E" w:rsidRDefault="000F119E" w:rsidP="000F119E">
            <w:pPr>
              <w:widowControl w:val="0"/>
              <w:rPr>
                <w:snapToGrid w:val="0"/>
                <w:sz w:val="28"/>
                <w:szCs w:val="28"/>
              </w:rPr>
            </w:pPr>
            <w:r w:rsidRPr="000F119E">
              <w:rPr>
                <w:snapToGrid w:val="0"/>
                <w:sz w:val="28"/>
                <w:szCs w:val="28"/>
              </w:rPr>
              <w:t>0,158</w:t>
            </w:r>
          </w:p>
        </w:tc>
        <w:tc>
          <w:tcPr>
            <w:tcW w:w="993" w:type="dxa"/>
          </w:tcPr>
          <w:p w:rsidR="000F119E" w:rsidRPr="000F119E" w:rsidRDefault="000F119E" w:rsidP="000F119E">
            <w:pPr>
              <w:widowControl w:val="0"/>
              <w:jc w:val="center"/>
              <w:rPr>
                <w:snapToGrid w:val="0"/>
                <w:sz w:val="28"/>
                <w:szCs w:val="28"/>
              </w:rPr>
            </w:pPr>
            <w:r w:rsidRPr="000F119E">
              <w:rPr>
                <w:snapToGrid w:val="0"/>
                <w:sz w:val="28"/>
                <w:szCs w:val="28"/>
              </w:rPr>
              <w:t>102,0</w:t>
            </w:r>
          </w:p>
        </w:tc>
        <w:tc>
          <w:tcPr>
            <w:tcW w:w="992" w:type="dxa"/>
          </w:tcPr>
          <w:p w:rsidR="000F119E" w:rsidRPr="000F119E" w:rsidRDefault="000F119E" w:rsidP="000F119E">
            <w:pPr>
              <w:widowControl w:val="0"/>
              <w:jc w:val="center"/>
              <w:rPr>
                <w:snapToGrid w:val="0"/>
                <w:sz w:val="28"/>
                <w:szCs w:val="28"/>
              </w:rPr>
            </w:pPr>
            <w:r w:rsidRPr="000F119E">
              <w:rPr>
                <w:snapToGrid w:val="0"/>
                <w:sz w:val="28"/>
                <w:szCs w:val="28"/>
              </w:rPr>
              <w:t>0,160</w:t>
            </w:r>
          </w:p>
        </w:tc>
        <w:tc>
          <w:tcPr>
            <w:tcW w:w="1134" w:type="dxa"/>
            <w:gridSpan w:val="2"/>
          </w:tcPr>
          <w:p w:rsidR="000F119E" w:rsidRPr="000F119E" w:rsidRDefault="000F119E" w:rsidP="000F119E">
            <w:pPr>
              <w:widowControl w:val="0"/>
              <w:jc w:val="center"/>
              <w:rPr>
                <w:snapToGrid w:val="0"/>
                <w:sz w:val="28"/>
                <w:szCs w:val="28"/>
              </w:rPr>
            </w:pPr>
            <w:r w:rsidRPr="000F119E">
              <w:rPr>
                <w:snapToGrid w:val="0"/>
                <w:sz w:val="28"/>
                <w:szCs w:val="28"/>
              </w:rPr>
              <w:t>101,2</w:t>
            </w:r>
          </w:p>
        </w:tc>
        <w:tc>
          <w:tcPr>
            <w:tcW w:w="992" w:type="dxa"/>
          </w:tcPr>
          <w:p w:rsidR="000F119E" w:rsidRPr="000F119E" w:rsidRDefault="000F119E" w:rsidP="000F119E">
            <w:pPr>
              <w:widowControl w:val="0"/>
              <w:jc w:val="center"/>
              <w:rPr>
                <w:snapToGrid w:val="0"/>
                <w:sz w:val="28"/>
                <w:szCs w:val="28"/>
              </w:rPr>
            </w:pPr>
            <w:r w:rsidRPr="000F119E">
              <w:rPr>
                <w:snapToGrid w:val="0"/>
                <w:sz w:val="28"/>
                <w:szCs w:val="28"/>
              </w:rPr>
              <w:t>0,160</w:t>
            </w:r>
          </w:p>
        </w:tc>
        <w:tc>
          <w:tcPr>
            <w:tcW w:w="992" w:type="dxa"/>
            <w:gridSpan w:val="2"/>
          </w:tcPr>
          <w:p w:rsidR="000F119E" w:rsidRPr="000F119E" w:rsidRDefault="000F119E" w:rsidP="000F119E">
            <w:pPr>
              <w:widowControl w:val="0"/>
              <w:jc w:val="center"/>
              <w:rPr>
                <w:snapToGrid w:val="0"/>
                <w:sz w:val="28"/>
                <w:szCs w:val="28"/>
              </w:rPr>
            </w:pPr>
            <w:r w:rsidRPr="000F119E">
              <w:rPr>
                <w:snapToGrid w:val="0"/>
                <w:sz w:val="28"/>
                <w:szCs w:val="28"/>
              </w:rPr>
              <w:t>101,2</w:t>
            </w:r>
          </w:p>
        </w:tc>
      </w:tr>
      <w:tr w:rsidR="000F119E" w:rsidRPr="000F119E" w:rsidTr="00CF0823">
        <w:trPr>
          <w:gridAfter w:val="1"/>
          <w:wAfter w:w="2823" w:type="dxa"/>
          <w:cantSplit/>
          <w:trHeight w:val="437"/>
        </w:trPr>
        <w:tc>
          <w:tcPr>
            <w:tcW w:w="4136" w:type="dxa"/>
          </w:tcPr>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 свиньи</w:t>
            </w:r>
          </w:p>
        </w:tc>
        <w:tc>
          <w:tcPr>
            <w:tcW w:w="1251" w:type="dxa"/>
          </w:tcPr>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тыс. голов</w:t>
            </w:r>
          </w:p>
        </w:tc>
        <w:tc>
          <w:tcPr>
            <w:tcW w:w="992" w:type="dxa"/>
          </w:tcPr>
          <w:p w:rsidR="000F119E" w:rsidRPr="000F119E" w:rsidRDefault="000F119E" w:rsidP="000F119E">
            <w:pPr>
              <w:widowControl w:val="0"/>
              <w:jc w:val="center"/>
              <w:rPr>
                <w:snapToGrid w:val="0"/>
                <w:sz w:val="28"/>
                <w:szCs w:val="28"/>
              </w:rPr>
            </w:pPr>
            <w:r w:rsidRPr="000F119E">
              <w:rPr>
                <w:snapToGrid w:val="0"/>
                <w:sz w:val="28"/>
                <w:szCs w:val="28"/>
              </w:rPr>
              <w:t>0,211</w:t>
            </w:r>
          </w:p>
        </w:tc>
        <w:tc>
          <w:tcPr>
            <w:tcW w:w="992" w:type="dxa"/>
            <w:gridSpan w:val="2"/>
          </w:tcPr>
          <w:p w:rsidR="000F119E" w:rsidRPr="000F119E" w:rsidRDefault="000F119E" w:rsidP="000F119E">
            <w:pPr>
              <w:widowControl w:val="0"/>
              <w:jc w:val="center"/>
              <w:rPr>
                <w:snapToGrid w:val="0"/>
                <w:sz w:val="28"/>
                <w:szCs w:val="28"/>
              </w:rPr>
            </w:pPr>
            <w:r w:rsidRPr="000F119E">
              <w:rPr>
                <w:snapToGrid w:val="0"/>
                <w:sz w:val="28"/>
                <w:szCs w:val="28"/>
              </w:rPr>
              <w:t>81,1</w:t>
            </w:r>
          </w:p>
        </w:tc>
        <w:tc>
          <w:tcPr>
            <w:tcW w:w="1134" w:type="dxa"/>
          </w:tcPr>
          <w:p w:rsidR="000F119E" w:rsidRPr="000F119E" w:rsidRDefault="000F119E" w:rsidP="000F119E">
            <w:pPr>
              <w:widowControl w:val="0"/>
              <w:jc w:val="center"/>
              <w:rPr>
                <w:snapToGrid w:val="0"/>
                <w:sz w:val="28"/>
                <w:szCs w:val="28"/>
              </w:rPr>
            </w:pPr>
            <w:r w:rsidRPr="000F119E">
              <w:rPr>
                <w:snapToGrid w:val="0"/>
                <w:sz w:val="28"/>
                <w:szCs w:val="28"/>
              </w:rPr>
              <w:t>0,220</w:t>
            </w:r>
          </w:p>
        </w:tc>
        <w:tc>
          <w:tcPr>
            <w:tcW w:w="992" w:type="dxa"/>
            <w:gridSpan w:val="2"/>
          </w:tcPr>
          <w:p w:rsidR="000F119E" w:rsidRPr="000F119E" w:rsidRDefault="000F119E" w:rsidP="000F119E">
            <w:pPr>
              <w:widowControl w:val="0"/>
              <w:rPr>
                <w:snapToGrid w:val="0"/>
                <w:sz w:val="28"/>
                <w:szCs w:val="28"/>
              </w:rPr>
            </w:pPr>
            <w:r w:rsidRPr="000F119E">
              <w:rPr>
                <w:snapToGrid w:val="0"/>
                <w:sz w:val="28"/>
                <w:szCs w:val="28"/>
              </w:rPr>
              <w:t xml:space="preserve">  104,2</w:t>
            </w:r>
          </w:p>
        </w:tc>
        <w:tc>
          <w:tcPr>
            <w:tcW w:w="1134" w:type="dxa"/>
          </w:tcPr>
          <w:p w:rsidR="000F119E" w:rsidRPr="000F119E" w:rsidRDefault="000F119E" w:rsidP="000F119E">
            <w:pPr>
              <w:widowControl w:val="0"/>
              <w:jc w:val="center"/>
              <w:rPr>
                <w:snapToGrid w:val="0"/>
                <w:sz w:val="28"/>
                <w:szCs w:val="28"/>
              </w:rPr>
            </w:pPr>
            <w:r w:rsidRPr="000F119E">
              <w:rPr>
                <w:snapToGrid w:val="0"/>
                <w:sz w:val="28"/>
                <w:szCs w:val="28"/>
              </w:rPr>
              <w:t>0,222</w:t>
            </w:r>
          </w:p>
        </w:tc>
        <w:tc>
          <w:tcPr>
            <w:tcW w:w="993" w:type="dxa"/>
          </w:tcPr>
          <w:p w:rsidR="000F119E" w:rsidRPr="000F119E" w:rsidRDefault="000F119E" w:rsidP="000F119E">
            <w:pPr>
              <w:widowControl w:val="0"/>
              <w:jc w:val="center"/>
              <w:rPr>
                <w:snapToGrid w:val="0"/>
                <w:sz w:val="28"/>
                <w:szCs w:val="28"/>
              </w:rPr>
            </w:pPr>
            <w:r w:rsidRPr="000F119E">
              <w:rPr>
                <w:snapToGrid w:val="0"/>
                <w:sz w:val="28"/>
                <w:szCs w:val="28"/>
              </w:rPr>
              <w:t>100,9</w:t>
            </w:r>
          </w:p>
        </w:tc>
        <w:tc>
          <w:tcPr>
            <w:tcW w:w="992" w:type="dxa"/>
          </w:tcPr>
          <w:p w:rsidR="000F119E" w:rsidRPr="000F119E" w:rsidRDefault="000F119E" w:rsidP="000F119E">
            <w:pPr>
              <w:widowControl w:val="0"/>
              <w:jc w:val="center"/>
              <w:rPr>
                <w:snapToGrid w:val="0"/>
                <w:sz w:val="28"/>
                <w:szCs w:val="28"/>
              </w:rPr>
            </w:pPr>
            <w:r w:rsidRPr="000F119E">
              <w:rPr>
                <w:snapToGrid w:val="0"/>
                <w:sz w:val="28"/>
                <w:szCs w:val="28"/>
              </w:rPr>
              <w:t>0,224</w:t>
            </w:r>
          </w:p>
        </w:tc>
        <w:tc>
          <w:tcPr>
            <w:tcW w:w="1134" w:type="dxa"/>
            <w:gridSpan w:val="2"/>
          </w:tcPr>
          <w:p w:rsidR="000F119E" w:rsidRPr="000F119E" w:rsidRDefault="000F119E" w:rsidP="000F119E">
            <w:pPr>
              <w:widowControl w:val="0"/>
              <w:jc w:val="center"/>
              <w:rPr>
                <w:snapToGrid w:val="0"/>
                <w:sz w:val="28"/>
                <w:szCs w:val="28"/>
              </w:rPr>
            </w:pPr>
            <w:r w:rsidRPr="000F119E">
              <w:rPr>
                <w:snapToGrid w:val="0"/>
                <w:sz w:val="28"/>
                <w:szCs w:val="28"/>
              </w:rPr>
              <w:t>100,9</w:t>
            </w:r>
          </w:p>
        </w:tc>
        <w:tc>
          <w:tcPr>
            <w:tcW w:w="992" w:type="dxa"/>
          </w:tcPr>
          <w:p w:rsidR="000F119E" w:rsidRPr="000F119E" w:rsidRDefault="000F119E" w:rsidP="000F119E">
            <w:pPr>
              <w:widowControl w:val="0"/>
              <w:rPr>
                <w:snapToGrid w:val="0"/>
                <w:sz w:val="28"/>
                <w:szCs w:val="28"/>
              </w:rPr>
            </w:pPr>
            <w:r w:rsidRPr="000F119E">
              <w:rPr>
                <w:snapToGrid w:val="0"/>
                <w:sz w:val="28"/>
                <w:szCs w:val="28"/>
              </w:rPr>
              <w:t>0,224</w:t>
            </w:r>
          </w:p>
        </w:tc>
        <w:tc>
          <w:tcPr>
            <w:tcW w:w="992" w:type="dxa"/>
            <w:gridSpan w:val="2"/>
          </w:tcPr>
          <w:p w:rsidR="000F119E" w:rsidRPr="000F119E" w:rsidRDefault="000F119E" w:rsidP="000F119E">
            <w:pPr>
              <w:widowControl w:val="0"/>
              <w:jc w:val="center"/>
              <w:rPr>
                <w:snapToGrid w:val="0"/>
                <w:sz w:val="28"/>
                <w:szCs w:val="28"/>
              </w:rPr>
            </w:pPr>
            <w:r w:rsidRPr="000F119E">
              <w:rPr>
                <w:snapToGrid w:val="0"/>
                <w:sz w:val="28"/>
                <w:szCs w:val="28"/>
              </w:rPr>
              <w:t>100,9</w:t>
            </w:r>
          </w:p>
        </w:tc>
      </w:tr>
      <w:tr w:rsidR="000F119E" w:rsidRPr="000F119E" w:rsidTr="00CF0823">
        <w:trPr>
          <w:gridAfter w:val="1"/>
          <w:wAfter w:w="2823" w:type="dxa"/>
          <w:cantSplit/>
          <w:trHeight w:val="401"/>
        </w:trPr>
        <w:tc>
          <w:tcPr>
            <w:tcW w:w="4136" w:type="dxa"/>
          </w:tcPr>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 xml:space="preserve">Производство молока (все категории хозяйств) </w:t>
            </w:r>
          </w:p>
          <w:p w:rsidR="000F119E" w:rsidRPr="000F119E" w:rsidRDefault="000F119E" w:rsidP="000F119E">
            <w:pPr>
              <w:widowControl w:val="0"/>
              <w:autoSpaceDE w:val="0"/>
              <w:autoSpaceDN w:val="0"/>
              <w:adjustRightInd w:val="0"/>
              <w:rPr>
                <w:rFonts w:eastAsiaTheme="minorEastAsia"/>
                <w:sz w:val="28"/>
                <w:szCs w:val="28"/>
              </w:rPr>
            </w:pPr>
          </w:p>
        </w:tc>
        <w:tc>
          <w:tcPr>
            <w:tcW w:w="1251" w:type="dxa"/>
          </w:tcPr>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 xml:space="preserve">тыс. </w:t>
            </w:r>
          </w:p>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тонн</w:t>
            </w:r>
          </w:p>
        </w:tc>
        <w:tc>
          <w:tcPr>
            <w:tcW w:w="992" w:type="dxa"/>
          </w:tcPr>
          <w:p w:rsidR="000F119E" w:rsidRPr="000F119E" w:rsidRDefault="000F119E" w:rsidP="000F119E">
            <w:pPr>
              <w:widowControl w:val="0"/>
              <w:rPr>
                <w:snapToGrid w:val="0"/>
                <w:sz w:val="28"/>
                <w:szCs w:val="28"/>
              </w:rPr>
            </w:pPr>
            <w:r w:rsidRPr="000F119E">
              <w:rPr>
                <w:snapToGrid w:val="0"/>
                <w:sz w:val="28"/>
                <w:szCs w:val="28"/>
              </w:rPr>
              <w:t>3,3</w:t>
            </w:r>
          </w:p>
        </w:tc>
        <w:tc>
          <w:tcPr>
            <w:tcW w:w="992" w:type="dxa"/>
            <w:gridSpan w:val="2"/>
          </w:tcPr>
          <w:p w:rsidR="000F119E" w:rsidRPr="000F119E" w:rsidRDefault="000F119E" w:rsidP="000F119E">
            <w:pPr>
              <w:widowControl w:val="0"/>
              <w:jc w:val="center"/>
              <w:rPr>
                <w:snapToGrid w:val="0"/>
                <w:sz w:val="28"/>
                <w:szCs w:val="28"/>
              </w:rPr>
            </w:pPr>
            <w:r w:rsidRPr="000F119E">
              <w:rPr>
                <w:snapToGrid w:val="0"/>
                <w:sz w:val="28"/>
                <w:szCs w:val="28"/>
              </w:rPr>
              <w:t>94,2</w:t>
            </w:r>
          </w:p>
        </w:tc>
        <w:tc>
          <w:tcPr>
            <w:tcW w:w="1134" w:type="dxa"/>
          </w:tcPr>
          <w:p w:rsidR="000F119E" w:rsidRPr="000F119E" w:rsidRDefault="000F119E" w:rsidP="000F119E">
            <w:pPr>
              <w:widowControl w:val="0"/>
              <w:jc w:val="center"/>
              <w:rPr>
                <w:snapToGrid w:val="0"/>
                <w:sz w:val="28"/>
                <w:szCs w:val="28"/>
              </w:rPr>
            </w:pPr>
            <w:r w:rsidRPr="000F119E">
              <w:rPr>
                <w:snapToGrid w:val="0"/>
                <w:sz w:val="28"/>
                <w:szCs w:val="28"/>
              </w:rPr>
              <w:t>3,4</w:t>
            </w:r>
          </w:p>
        </w:tc>
        <w:tc>
          <w:tcPr>
            <w:tcW w:w="992" w:type="dxa"/>
            <w:gridSpan w:val="2"/>
          </w:tcPr>
          <w:p w:rsidR="000F119E" w:rsidRPr="000F119E" w:rsidRDefault="000F119E" w:rsidP="000F119E">
            <w:pPr>
              <w:widowControl w:val="0"/>
              <w:jc w:val="center"/>
              <w:rPr>
                <w:snapToGrid w:val="0"/>
                <w:sz w:val="28"/>
                <w:szCs w:val="28"/>
              </w:rPr>
            </w:pPr>
            <w:r w:rsidRPr="000F119E">
              <w:rPr>
                <w:snapToGrid w:val="0"/>
                <w:sz w:val="28"/>
                <w:szCs w:val="28"/>
              </w:rPr>
              <w:t>103,0</w:t>
            </w:r>
          </w:p>
        </w:tc>
        <w:tc>
          <w:tcPr>
            <w:tcW w:w="1134" w:type="dxa"/>
          </w:tcPr>
          <w:p w:rsidR="000F119E" w:rsidRPr="000F119E" w:rsidRDefault="000F119E" w:rsidP="000F119E">
            <w:pPr>
              <w:widowControl w:val="0"/>
              <w:jc w:val="center"/>
              <w:rPr>
                <w:snapToGrid w:val="0"/>
                <w:sz w:val="28"/>
                <w:szCs w:val="28"/>
              </w:rPr>
            </w:pPr>
            <w:r w:rsidRPr="000F119E">
              <w:rPr>
                <w:snapToGrid w:val="0"/>
                <w:sz w:val="28"/>
                <w:szCs w:val="28"/>
              </w:rPr>
              <w:t>3,5</w:t>
            </w:r>
          </w:p>
        </w:tc>
        <w:tc>
          <w:tcPr>
            <w:tcW w:w="993" w:type="dxa"/>
          </w:tcPr>
          <w:p w:rsidR="000F119E" w:rsidRPr="000F119E" w:rsidRDefault="000F119E" w:rsidP="000F119E">
            <w:pPr>
              <w:widowControl w:val="0"/>
              <w:jc w:val="center"/>
              <w:rPr>
                <w:snapToGrid w:val="0"/>
                <w:sz w:val="28"/>
                <w:szCs w:val="28"/>
              </w:rPr>
            </w:pPr>
            <w:r w:rsidRPr="000F119E">
              <w:rPr>
                <w:snapToGrid w:val="0"/>
                <w:sz w:val="28"/>
                <w:szCs w:val="28"/>
              </w:rPr>
              <w:t>100,0</w:t>
            </w:r>
          </w:p>
        </w:tc>
        <w:tc>
          <w:tcPr>
            <w:tcW w:w="992" w:type="dxa"/>
          </w:tcPr>
          <w:p w:rsidR="000F119E" w:rsidRPr="000F119E" w:rsidRDefault="000F119E" w:rsidP="000F119E">
            <w:pPr>
              <w:widowControl w:val="0"/>
              <w:jc w:val="center"/>
              <w:rPr>
                <w:snapToGrid w:val="0"/>
                <w:sz w:val="28"/>
                <w:szCs w:val="28"/>
              </w:rPr>
            </w:pPr>
            <w:r w:rsidRPr="000F119E">
              <w:rPr>
                <w:snapToGrid w:val="0"/>
                <w:sz w:val="28"/>
                <w:szCs w:val="28"/>
              </w:rPr>
              <w:t>3,5</w:t>
            </w:r>
          </w:p>
        </w:tc>
        <w:tc>
          <w:tcPr>
            <w:tcW w:w="1134" w:type="dxa"/>
            <w:gridSpan w:val="2"/>
          </w:tcPr>
          <w:p w:rsidR="000F119E" w:rsidRPr="000F119E" w:rsidRDefault="000F119E" w:rsidP="000F119E">
            <w:pPr>
              <w:widowControl w:val="0"/>
              <w:jc w:val="center"/>
              <w:rPr>
                <w:snapToGrid w:val="0"/>
                <w:sz w:val="28"/>
                <w:szCs w:val="28"/>
              </w:rPr>
            </w:pPr>
            <w:r w:rsidRPr="000F119E">
              <w:rPr>
                <w:snapToGrid w:val="0"/>
                <w:sz w:val="28"/>
                <w:szCs w:val="28"/>
              </w:rPr>
              <w:t>100,0</w:t>
            </w:r>
          </w:p>
        </w:tc>
        <w:tc>
          <w:tcPr>
            <w:tcW w:w="992" w:type="dxa"/>
          </w:tcPr>
          <w:p w:rsidR="000F119E" w:rsidRPr="000F119E" w:rsidRDefault="000F119E" w:rsidP="000F119E">
            <w:pPr>
              <w:widowControl w:val="0"/>
              <w:jc w:val="center"/>
              <w:rPr>
                <w:snapToGrid w:val="0"/>
                <w:sz w:val="28"/>
                <w:szCs w:val="28"/>
              </w:rPr>
            </w:pPr>
            <w:r w:rsidRPr="000F119E">
              <w:rPr>
                <w:snapToGrid w:val="0"/>
                <w:sz w:val="28"/>
                <w:szCs w:val="28"/>
              </w:rPr>
              <w:t>3,5</w:t>
            </w:r>
          </w:p>
        </w:tc>
        <w:tc>
          <w:tcPr>
            <w:tcW w:w="992" w:type="dxa"/>
            <w:gridSpan w:val="2"/>
          </w:tcPr>
          <w:p w:rsidR="000F119E" w:rsidRPr="000F119E" w:rsidRDefault="000F119E" w:rsidP="000F119E">
            <w:pPr>
              <w:widowControl w:val="0"/>
              <w:jc w:val="center"/>
              <w:rPr>
                <w:snapToGrid w:val="0"/>
                <w:sz w:val="28"/>
                <w:szCs w:val="28"/>
              </w:rPr>
            </w:pPr>
            <w:r w:rsidRPr="000F119E">
              <w:rPr>
                <w:snapToGrid w:val="0"/>
                <w:sz w:val="28"/>
                <w:szCs w:val="28"/>
              </w:rPr>
              <w:t>100,0</w:t>
            </w:r>
          </w:p>
        </w:tc>
      </w:tr>
      <w:tr w:rsidR="000F119E" w:rsidRPr="000F119E" w:rsidTr="00CF0823">
        <w:trPr>
          <w:gridAfter w:val="1"/>
          <w:wAfter w:w="2823" w:type="dxa"/>
          <w:cantSplit/>
        </w:trPr>
        <w:tc>
          <w:tcPr>
            <w:tcW w:w="4136" w:type="dxa"/>
          </w:tcPr>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 xml:space="preserve">Производство мяса на убой в живом весе (все категории хозяйств) </w:t>
            </w:r>
          </w:p>
        </w:tc>
        <w:tc>
          <w:tcPr>
            <w:tcW w:w="1251" w:type="dxa"/>
          </w:tcPr>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тонн</w:t>
            </w:r>
          </w:p>
        </w:tc>
        <w:tc>
          <w:tcPr>
            <w:tcW w:w="992" w:type="dxa"/>
          </w:tcPr>
          <w:p w:rsidR="000F119E" w:rsidRPr="000F119E" w:rsidRDefault="000F119E" w:rsidP="000F119E">
            <w:pPr>
              <w:widowControl w:val="0"/>
              <w:jc w:val="center"/>
              <w:rPr>
                <w:snapToGrid w:val="0"/>
                <w:sz w:val="28"/>
                <w:szCs w:val="28"/>
              </w:rPr>
            </w:pPr>
            <w:r w:rsidRPr="000F119E">
              <w:rPr>
                <w:snapToGrid w:val="0"/>
                <w:sz w:val="28"/>
                <w:szCs w:val="28"/>
              </w:rPr>
              <w:t>41</w:t>
            </w:r>
          </w:p>
        </w:tc>
        <w:tc>
          <w:tcPr>
            <w:tcW w:w="992" w:type="dxa"/>
            <w:gridSpan w:val="2"/>
          </w:tcPr>
          <w:p w:rsidR="000F119E" w:rsidRPr="000F119E" w:rsidRDefault="000F119E" w:rsidP="000F119E">
            <w:pPr>
              <w:widowControl w:val="0"/>
              <w:jc w:val="center"/>
              <w:rPr>
                <w:snapToGrid w:val="0"/>
                <w:sz w:val="28"/>
                <w:szCs w:val="28"/>
              </w:rPr>
            </w:pPr>
            <w:r w:rsidRPr="000F119E">
              <w:rPr>
                <w:snapToGrid w:val="0"/>
                <w:sz w:val="28"/>
                <w:szCs w:val="28"/>
              </w:rPr>
              <w:t>39,0</w:t>
            </w:r>
          </w:p>
        </w:tc>
        <w:tc>
          <w:tcPr>
            <w:tcW w:w="1134" w:type="dxa"/>
          </w:tcPr>
          <w:p w:rsidR="000F119E" w:rsidRPr="000F119E" w:rsidRDefault="000F119E" w:rsidP="000F119E">
            <w:pPr>
              <w:widowControl w:val="0"/>
              <w:jc w:val="center"/>
              <w:rPr>
                <w:snapToGrid w:val="0"/>
                <w:sz w:val="28"/>
                <w:szCs w:val="28"/>
              </w:rPr>
            </w:pPr>
            <w:r w:rsidRPr="000F119E">
              <w:rPr>
                <w:snapToGrid w:val="0"/>
                <w:sz w:val="28"/>
                <w:szCs w:val="28"/>
              </w:rPr>
              <w:t>45</w:t>
            </w:r>
          </w:p>
        </w:tc>
        <w:tc>
          <w:tcPr>
            <w:tcW w:w="992" w:type="dxa"/>
            <w:gridSpan w:val="2"/>
          </w:tcPr>
          <w:p w:rsidR="000F119E" w:rsidRPr="000F119E" w:rsidRDefault="000F119E" w:rsidP="000F119E">
            <w:pPr>
              <w:widowControl w:val="0"/>
              <w:jc w:val="center"/>
              <w:rPr>
                <w:snapToGrid w:val="0"/>
                <w:sz w:val="28"/>
                <w:szCs w:val="28"/>
              </w:rPr>
            </w:pPr>
            <w:r w:rsidRPr="000F119E">
              <w:rPr>
                <w:snapToGrid w:val="0"/>
                <w:sz w:val="28"/>
                <w:szCs w:val="28"/>
              </w:rPr>
              <w:t>110,0</w:t>
            </w:r>
          </w:p>
        </w:tc>
        <w:tc>
          <w:tcPr>
            <w:tcW w:w="1134" w:type="dxa"/>
          </w:tcPr>
          <w:p w:rsidR="000F119E" w:rsidRPr="000F119E" w:rsidRDefault="000F119E" w:rsidP="000F119E">
            <w:pPr>
              <w:widowControl w:val="0"/>
              <w:jc w:val="center"/>
              <w:rPr>
                <w:snapToGrid w:val="0"/>
                <w:sz w:val="28"/>
                <w:szCs w:val="28"/>
              </w:rPr>
            </w:pPr>
            <w:r w:rsidRPr="000F119E">
              <w:rPr>
                <w:snapToGrid w:val="0"/>
                <w:sz w:val="28"/>
                <w:szCs w:val="28"/>
              </w:rPr>
              <w:t>45</w:t>
            </w:r>
          </w:p>
        </w:tc>
        <w:tc>
          <w:tcPr>
            <w:tcW w:w="993" w:type="dxa"/>
          </w:tcPr>
          <w:p w:rsidR="000F119E" w:rsidRPr="000F119E" w:rsidRDefault="000F119E" w:rsidP="000F119E">
            <w:pPr>
              <w:widowControl w:val="0"/>
              <w:jc w:val="center"/>
              <w:rPr>
                <w:snapToGrid w:val="0"/>
                <w:sz w:val="28"/>
                <w:szCs w:val="28"/>
              </w:rPr>
            </w:pPr>
            <w:r w:rsidRPr="000F119E">
              <w:rPr>
                <w:snapToGrid w:val="0"/>
                <w:sz w:val="28"/>
                <w:szCs w:val="28"/>
              </w:rPr>
              <w:t>100,0</w:t>
            </w:r>
          </w:p>
        </w:tc>
        <w:tc>
          <w:tcPr>
            <w:tcW w:w="992" w:type="dxa"/>
          </w:tcPr>
          <w:p w:rsidR="000F119E" w:rsidRPr="000F119E" w:rsidRDefault="000F119E" w:rsidP="000F119E">
            <w:pPr>
              <w:widowControl w:val="0"/>
              <w:jc w:val="center"/>
              <w:rPr>
                <w:snapToGrid w:val="0"/>
                <w:sz w:val="28"/>
                <w:szCs w:val="28"/>
              </w:rPr>
            </w:pPr>
            <w:r w:rsidRPr="000F119E">
              <w:rPr>
                <w:snapToGrid w:val="0"/>
                <w:sz w:val="28"/>
                <w:szCs w:val="28"/>
              </w:rPr>
              <w:t>45</w:t>
            </w:r>
          </w:p>
        </w:tc>
        <w:tc>
          <w:tcPr>
            <w:tcW w:w="1134" w:type="dxa"/>
            <w:gridSpan w:val="2"/>
          </w:tcPr>
          <w:p w:rsidR="000F119E" w:rsidRPr="000F119E" w:rsidRDefault="000F119E" w:rsidP="000F119E">
            <w:pPr>
              <w:widowControl w:val="0"/>
              <w:jc w:val="center"/>
              <w:rPr>
                <w:snapToGrid w:val="0"/>
                <w:sz w:val="28"/>
                <w:szCs w:val="28"/>
              </w:rPr>
            </w:pPr>
            <w:r w:rsidRPr="000F119E">
              <w:rPr>
                <w:snapToGrid w:val="0"/>
                <w:sz w:val="28"/>
                <w:szCs w:val="28"/>
              </w:rPr>
              <w:t>100,0</w:t>
            </w:r>
          </w:p>
        </w:tc>
        <w:tc>
          <w:tcPr>
            <w:tcW w:w="992" w:type="dxa"/>
          </w:tcPr>
          <w:p w:rsidR="000F119E" w:rsidRPr="000F119E" w:rsidRDefault="000F119E" w:rsidP="000F119E">
            <w:pPr>
              <w:widowControl w:val="0"/>
              <w:jc w:val="center"/>
              <w:rPr>
                <w:snapToGrid w:val="0"/>
                <w:sz w:val="28"/>
                <w:szCs w:val="28"/>
              </w:rPr>
            </w:pPr>
            <w:r w:rsidRPr="000F119E">
              <w:rPr>
                <w:snapToGrid w:val="0"/>
                <w:sz w:val="28"/>
                <w:szCs w:val="28"/>
              </w:rPr>
              <w:t>45</w:t>
            </w:r>
          </w:p>
        </w:tc>
        <w:tc>
          <w:tcPr>
            <w:tcW w:w="992" w:type="dxa"/>
            <w:gridSpan w:val="2"/>
          </w:tcPr>
          <w:p w:rsidR="000F119E" w:rsidRPr="000F119E" w:rsidRDefault="000F119E" w:rsidP="000F119E">
            <w:pPr>
              <w:widowControl w:val="0"/>
              <w:jc w:val="center"/>
              <w:rPr>
                <w:snapToGrid w:val="0"/>
                <w:sz w:val="28"/>
                <w:szCs w:val="28"/>
              </w:rPr>
            </w:pPr>
            <w:r w:rsidRPr="000F119E">
              <w:rPr>
                <w:snapToGrid w:val="0"/>
                <w:sz w:val="28"/>
                <w:szCs w:val="28"/>
              </w:rPr>
              <w:t>100,0</w:t>
            </w:r>
          </w:p>
        </w:tc>
      </w:tr>
      <w:tr w:rsidR="000F119E" w:rsidRPr="000F119E" w:rsidTr="00CF0823">
        <w:trPr>
          <w:gridAfter w:val="1"/>
          <w:wAfter w:w="2823" w:type="dxa"/>
          <w:cantSplit/>
          <w:trHeight w:val="240"/>
        </w:trPr>
        <w:tc>
          <w:tcPr>
            <w:tcW w:w="4136" w:type="dxa"/>
            <w:vMerge w:val="restart"/>
          </w:tcPr>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Показатели развития</w:t>
            </w:r>
          </w:p>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поселения</w:t>
            </w:r>
          </w:p>
        </w:tc>
        <w:tc>
          <w:tcPr>
            <w:tcW w:w="1251" w:type="dxa"/>
            <w:vMerge w:val="restart"/>
          </w:tcPr>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Един</w:t>
            </w:r>
            <w:proofErr w:type="gramStart"/>
            <w:r w:rsidRPr="000F119E">
              <w:rPr>
                <w:rFonts w:eastAsiaTheme="minorEastAsia"/>
                <w:sz w:val="28"/>
                <w:szCs w:val="28"/>
              </w:rPr>
              <w:t>.</w:t>
            </w:r>
            <w:proofErr w:type="gramEnd"/>
            <w:r w:rsidRPr="000F119E">
              <w:rPr>
                <w:rFonts w:eastAsiaTheme="minorEastAsia"/>
                <w:sz w:val="28"/>
                <w:szCs w:val="28"/>
              </w:rPr>
              <w:t xml:space="preserve"> </w:t>
            </w:r>
            <w:proofErr w:type="spellStart"/>
            <w:proofErr w:type="gramStart"/>
            <w:r w:rsidRPr="000F119E">
              <w:rPr>
                <w:rFonts w:eastAsiaTheme="minorEastAsia"/>
                <w:sz w:val="28"/>
                <w:szCs w:val="28"/>
              </w:rPr>
              <w:t>и</w:t>
            </w:r>
            <w:proofErr w:type="gramEnd"/>
            <w:r w:rsidRPr="000F119E">
              <w:rPr>
                <w:rFonts w:eastAsiaTheme="minorEastAsia"/>
                <w:sz w:val="28"/>
                <w:szCs w:val="28"/>
              </w:rPr>
              <w:t>змер</w:t>
            </w:r>
            <w:proofErr w:type="spellEnd"/>
            <w:r w:rsidRPr="000F119E">
              <w:rPr>
                <w:rFonts w:eastAsiaTheme="minorEastAsia"/>
                <w:sz w:val="28"/>
                <w:szCs w:val="28"/>
              </w:rPr>
              <w:t>.</w:t>
            </w:r>
          </w:p>
        </w:tc>
        <w:tc>
          <w:tcPr>
            <w:tcW w:w="1984" w:type="dxa"/>
            <w:gridSpan w:val="3"/>
          </w:tcPr>
          <w:p w:rsidR="000F119E" w:rsidRPr="000F119E" w:rsidRDefault="000F119E" w:rsidP="000F119E">
            <w:pPr>
              <w:widowControl w:val="0"/>
              <w:autoSpaceDE w:val="0"/>
              <w:autoSpaceDN w:val="0"/>
              <w:adjustRightInd w:val="0"/>
              <w:spacing w:line="360" w:lineRule="exact"/>
              <w:ind w:firstLine="709"/>
              <w:jc w:val="both"/>
              <w:rPr>
                <w:sz w:val="28"/>
                <w:szCs w:val="28"/>
              </w:rPr>
            </w:pPr>
            <w:r w:rsidRPr="000F119E">
              <w:rPr>
                <w:sz w:val="28"/>
                <w:szCs w:val="28"/>
              </w:rPr>
              <w:t>2017</w:t>
            </w:r>
          </w:p>
        </w:tc>
        <w:tc>
          <w:tcPr>
            <w:tcW w:w="2126" w:type="dxa"/>
            <w:gridSpan w:val="3"/>
          </w:tcPr>
          <w:p w:rsidR="000F119E" w:rsidRPr="000F119E" w:rsidRDefault="000F119E" w:rsidP="000F119E">
            <w:pPr>
              <w:widowControl w:val="0"/>
              <w:autoSpaceDE w:val="0"/>
              <w:autoSpaceDN w:val="0"/>
              <w:adjustRightInd w:val="0"/>
              <w:spacing w:line="360" w:lineRule="exact"/>
              <w:ind w:firstLine="709"/>
              <w:jc w:val="both"/>
              <w:rPr>
                <w:sz w:val="28"/>
                <w:szCs w:val="28"/>
              </w:rPr>
            </w:pPr>
            <w:r w:rsidRPr="000F119E">
              <w:rPr>
                <w:sz w:val="28"/>
                <w:szCs w:val="28"/>
              </w:rPr>
              <w:t>2018</w:t>
            </w:r>
          </w:p>
        </w:tc>
        <w:tc>
          <w:tcPr>
            <w:tcW w:w="2127" w:type="dxa"/>
            <w:gridSpan w:val="2"/>
          </w:tcPr>
          <w:p w:rsidR="000F119E" w:rsidRPr="000F119E" w:rsidRDefault="000F119E" w:rsidP="000F119E">
            <w:pPr>
              <w:widowControl w:val="0"/>
              <w:autoSpaceDE w:val="0"/>
              <w:autoSpaceDN w:val="0"/>
              <w:adjustRightInd w:val="0"/>
              <w:spacing w:line="360" w:lineRule="exact"/>
              <w:ind w:firstLine="709"/>
              <w:jc w:val="both"/>
              <w:rPr>
                <w:sz w:val="28"/>
                <w:szCs w:val="28"/>
              </w:rPr>
            </w:pPr>
            <w:r w:rsidRPr="000F119E">
              <w:rPr>
                <w:sz w:val="28"/>
                <w:szCs w:val="28"/>
              </w:rPr>
              <w:t>2019</w:t>
            </w:r>
          </w:p>
        </w:tc>
        <w:tc>
          <w:tcPr>
            <w:tcW w:w="2126" w:type="dxa"/>
            <w:gridSpan w:val="3"/>
          </w:tcPr>
          <w:p w:rsidR="000F119E" w:rsidRPr="000F119E" w:rsidRDefault="000F119E" w:rsidP="000F119E">
            <w:pPr>
              <w:widowControl w:val="0"/>
              <w:autoSpaceDE w:val="0"/>
              <w:autoSpaceDN w:val="0"/>
              <w:adjustRightInd w:val="0"/>
              <w:spacing w:line="360" w:lineRule="exact"/>
              <w:ind w:firstLine="709"/>
              <w:jc w:val="both"/>
              <w:rPr>
                <w:sz w:val="28"/>
                <w:szCs w:val="28"/>
              </w:rPr>
            </w:pPr>
            <w:r w:rsidRPr="000F119E">
              <w:rPr>
                <w:sz w:val="28"/>
                <w:szCs w:val="28"/>
              </w:rPr>
              <w:t>2020</w:t>
            </w:r>
          </w:p>
        </w:tc>
        <w:tc>
          <w:tcPr>
            <w:tcW w:w="1984" w:type="dxa"/>
            <w:gridSpan w:val="3"/>
          </w:tcPr>
          <w:p w:rsidR="000F119E" w:rsidRPr="000F119E" w:rsidRDefault="000F119E" w:rsidP="000F119E">
            <w:pPr>
              <w:widowControl w:val="0"/>
              <w:autoSpaceDE w:val="0"/>
              <w:autoSpaceDN w:val="0"/>
              <w:adjustRightInd w:val="0"/>
              <w:spacing w:line="360" w:lineRule="exact"/>
              <w:ind w:firstLine="709"/>
              <w:jc w:val="both"/>
              <w:rPr>
                <w:sz w:val="28"/>
                <w:szCs w:val="28"/>
              </w:rPr>
            </w:pPr>
            <w:r w:rsidRPr="000F119E">
              <w:rPr>
                <w:sz w:val="28"/>
                <w:szCs w:val="28"/>
              </w:rPr>
              <w:t>2021</w:t>
            </w:r>
          </w:p>
        </w:tc>
      </w:tr>
      <w:tr w:rsidR="000F119E" w:rsidRPr="000F119E" w:rsidTr="00CF0823">
        <w:trPr>
          <w:gridAfter w:val="1"/>
          <w:wAfter w:w="2823" w:type="dxa"/>
          <w:cantSplit/>
          <w:trHeight w:val="405"/>
        </w:trPr>
        <w:tc>
          <w:tcPr>
            <w:tcW w:w="4136" w:type="dxa"/>
            <w:vMerge/>
          </w:tcPr>
          <w:p w:rsidR="000F119E" w:rsidRPr="000F119E" w:rsidRDefault="000F119E" w:rsidP="000F119E">
            <w:pPr>
              <w:widowControl w:val="0"/>
              <w:autoSpaceDE w:val="0"/>
              <w:autoSpaceDN w:val="0"/>
              <w:adjustRightInd w:val="0"/>
              <w:rPr>
                <w:rFonts w:eastAsiaTheme="minorEastAsia"/>
                <w:sz w:val="28"/>
                <w:szCs w:val="28"/>
              </w:rPr>
            </w:pPr>
          </w:p>
        </w:tc>
        <w:tc>
          <w:tcPr>
            <w:tcW w:w="1251" w:type="dxa"/>
            <w:vMerge/>
          </w:tcPr>
          <w:p w:rsidR="000F119E" w:rsidRPr="000F119E" w:rsidRDefault="000F119E" w:rsidP="000F119E">
            <w:pPr>
              <w:widowControl w:val="0"/>
              <w:autoSpaceDE w:val="0"/>
              <w:autoSpaceDN w:val="0"/>
              <w:adjustRightInd w:val="0"/>
              <w:rPr>
                <w:rFonts w:eastAsiaTheme="minorEastAsia"/>
                <w:sz w:val="28"/>
                <w:szCs w:val="28"/>
              </w:rPr>
            </w:pPr>
          </w:p>
        </w:tc>
        <w:tc>
          <w:tcPr>
            <w:tcW w:w="1134" w:type="dxa"/>
            <w:gridSpan w:val="2"/>
          </w:tcPr>
          <w:p w:rsidR="000F119E" w:rsidRPr="000F119E" w:rsidRDefault="000F119E" w:rsidP="000F119E">
            <w:pPr>
              <w:widowControl w:val="0"/>
              <w:autoSpaceDE w:val="0"/>
              <w:autoSpaceDN w:val="0"/>
              <w:adjustRightInd w:val="0"/>
              <w:spacing w:line="360" w:lineRule="exact"/>
              <w:jc w:val="both"/>
              <w:rPr>
                <w:sz w:val="28"/>
                <w:szCs w:val="28"/>
              </w:rPr>
            </w:pPr>
            <w:r w:rsidRPr="000F119E">
              <w:rPr>
                <w:sz w:val="28"/>
                <w:szCs w:val="28"/>
              </w:rPr>
              <w:t>отчет</w:t>
            </w:r>
          </w:p>
        </w:tc>
        <w:tc>
          <w:tcPr>
            <w:tcW w:w="850" w:type="dxa"/>
          </w:tcPr>
          <w:p w:rsidR="000F119E" w:rsidRPr="000F119E" w:rsidRDefault="000F119E" w:rsidP="000F119E">
            <w:pPr>
              <w:widowControl w:val="0"/>
              <w:autoSpaceDE w:val="0"/>
              <w:autoSpaceDN w:val="0"/>
              <w:adjustRightInd w:val="0"/>
              <w:spacing w:line="360" w:lineRule="exact"/>
              <w:jc w:val="both"/>
              <w:rPr>
                <w:sz w:val="28"/>
                <w:szCs w:val="28"/>
              </w:rPr>
            </w:pPr>
            <w:r w:rsidRPr="000F119E">
              <w:rPr>
                <w:sz w:val="28"/>
                <w:szCs w:val="28"/>
              </w:rPr>
              <w:t>в % к 2015</w:t>
            </w:r>
          </w:p>
        </w:tc>
        <w:tc>
          <w:tcPr>
            <w:tcW w:w="1134" w:type="dxa"/>
          </w:tcPr>
          <w:p w:rsidR="000F119E" w:rsidRPr="000F119E" w:rsidRDefault="000F119E" w:rsidP="000F119E">
            <w:pPr>
              <w:widowControl w:val="0"/>
              <w:autoSpaceDE w:val="0"/>
              <w:autoSpaceDN w:val="0"/>
              <w:adjustRightInd w:val="0"/>
              <w:spacing w:line="360" w:lineRule="exact"/>
              <w:ind w:firstLine="709"/>
              <w:jc w:val="both"/>
              <w:rPr>
                <w:sz w:val="28"/>
                <w:szCs w:val="28"/>
              </w:rPr>
            </w:pPr>
          </w:p>
        </w:tc>
        <w:tc>
          <w:tcPr>
            <w:tcW w:w="992" w:type="dxa"/>
            <w:gridSpan w:val="2"/>
          </w:tcPr>
          <w:p w:rsidR="000F119E" w:rsidRPr="000F119E" w:rsidRDefault="000F119E" w:rsidP="000F119E">
            <w:pPr>
              <w:widowControl w:val="0"/>
              <w:autoSpaceDE w:val="0"/>
              <w:autoSpaceDN w:val="0"/>
              <w:adjustRightInd w:val="0"/>
              <w:spacing w:line="360" w:lineRule="exact"/>
              <w:jc w:val="both"/>
              <w:rPr>
                <w:sz w:val="28"/>
                <w:szCs w:val="28"/>
              </w:rPr>
            </w:pPr>
            <w:r w:rsidRPr="000F119E">
              <w:rPr>
                <w:sz w:val="28"/>
                <w:szCs w:val="28"/>
              </w:rPr>
              <w:t>в % к 2016</w:t>
            </w:r>
          </w:p>
        </w:tc>
        <w:tc>
          <w:tcPr>
            <w:tcW w:w="1134" w:type="dxa"/>
          </w:tcPr>
          <w:p w:rsidR="000F119E" w:rsidRPr="000F119E" w:rsidRDefault="000F119E" w:rsidP="000F119E">
            <w:pPr>
              <w:widowControl w:val="0"/>
              <w:autoSpaceDE w:val="0"/>
              <w:autoSpaceDN w:val="0"/>
              <w:adjustRightInd w:val="0"/>
              <w:spacing w:line="360" w:lineRule="exact"/>
              <w:ind w:firstLine="709"/>
              <w:jc w:val="both"/>
              <w:rPr>
                <w:sz w:val="28"/>
                <w:szCs w:val="28"/>
              </w:rPr>
            </w:pPr>
          </w:p>
        </w:tc>
        <w:tc>
          <w:tcPr>
            <w:tcW w:w="993" w:type="dxa"/>
          </w:tcPr>
          <w:p w:rsidR="000F119E" w:rsidRPr="000F119E" w:rsidRDefault="000F119E" w:rsidP="000F119E">
            <w:pPr>
              <w:widowControl w:val="0"/>
              <w:autoSpaceDE w:val="0"/>
              <w:autoSpaceDN w:val="0"/>
              <w:adjustRightInd w:val="0"/>
              <w:spacing w:line="360" w:lineRule="exact"/>
              <w:jc w:val="both"/>
              <w:rPr>
                <w:sz w:val="28"/>
                <w:szCs w:val="28"/>
              </w:rPr>
            </w:pPr>
            <w:r w:rsidRPr="000F119E">
              <w:rPr>
                <w:sz w:val="28"/>
                <w:szCs w:val="28"/>
              </w:rPr>
              <w:t>в % к 2019</w:t>
            </w:r>
          </w:p>
        </w:tc>
        <w:tc>
          <w:tcPr>
            <w:tcW w:w="1134" w:type="dxa"/>
            <w:gridSpan w:val="2"/>
          </w:tcPr>
          <w:p w:rsidR="000F119E" w:rsidRPr="000F119E" w:rsidRDefault="000F119E" w:rsidP="000F119E">
            <w:pPr>
              <w:widowControl w:val="0"/>
              <w:autoSpaceDE w:val="0"/>
              <w:autoSpaceDN w:val="0"/>
              <w:adjustRightInd w:val="0"/>
              <w:spacing w:line="360" w:lineRule="exact"/>
              <w:ind w:firstLine="709"/>
              <w:jc w:val="both"/>
              <w:rPr>
                <w:sz w:val="28"/>
                <w:szCs w:val="28"/>
              </w:rPr>
            </w:pPr>
          </w:p>
        </w:tc>
        <w:tc>
          <w:tcPr>
            <w:tcW w:w="992" w:type="dxa"/>
          </w:tcPr>
          <w:p w:rsidR="000F119E" w:rsidRPr="000F119E" w:rsidRDefault="000F119E" w:rsidP="000F119E">
            <w:pPr>
              <w:widowControl w:val="0"/>
              <w:autoSpaceDE w:val="0"/>
              <w:autoSpaceDN w:val="0"/>
              <w:adjustRightInd w:val="0"/>
              <w:spacing w:line="360" w:lineRule="exact"/>
              <w:jc w:val="both"/>
              <w:rPr>
                <w:sz w:val="28"/>
                <w:szCs w:val="28"/>
              </w:rPr>
            </w:pPr>
            <w:r w:rsidRPr="000F119E">
              <w:rPr>
                <w:sz w:val="28"/>
                <w:szCs w:val="28"/>
              </w:rPr>
              <w:t>в % к 2018</w:t>
            </w:r>
          </w:p>
        </w:tc>
        <w:tc>
          <w:tcPr>
            <w:tcW w:w="1134" w:type="dxa"/>
            <w:gridSpan w:val="2"/>
          </w:tcPr>
          <w:p w:rsidR="000F119E" w:rsidRPr="000F119E" w:rsidRDefault="000F119E" w:rsidP="000F119E">
            <w:pPr>
              <w:widowControl w:val="0"/>
              <w:autoSpaceDE w:val="0"/>
              <w:autoSpaceDN w:val="0"/>
              <w:adjustRightInd w:val="0"/>
              <w:spacing w:line="360" w:lineRule="exact"/>
              <w:ind w:firstLine="709"/>
              <w:jc w:val="both"/>
              <w:rPr>
                <w:sz w:val="28"/>
                <w:szCs w:val="28"/>
              </w:rPr>
            </w:pPr>
          </w:p>
        </w:tc>
        <w:tc>
          <w:tcPr>
            <w:tcW w:w="850" w:type="dxa"/>
          </w:tcPr>
          <w:p w:rsidR="000F119E" w:rsidRPr="000F119E" w:rsidRDefault="000F119E" w:rsidP="000F119E">
            <w:pPr>
              <w:widowControl w:val="0"/>
              <w:autoSpaceDE w:val="0"/>
              <w:autoSpaceDN w:val="0"/>
              <w:adjustRightInd w:val="0"/>
              <w:spacing w:line="360" w:lineRule="exact"/>
              <w:jc w:val="both"/>
              <w:rPr>
                <w:sz w:val="28"/>
                <w:szCs w:val="28"/>
              </w:rPr>
            </w:pPr>
            <w:r w:rsidRPr="000F119E">
              <w:rPr>
                <w:sz w:val="28"/>
                <w:szCs w:val="28"/>
              </w:rPr>
              <w:t>в % к 2019</w:t>
            </w:r>
          </w:p>
        </w:tc>
      </w:tr>
      <w:tr w:rsidR="000F119E" w:rsidRPr="000F119E" w:rsidTr="00CF0823">
        <w:trPr>
          <w:gridAfter w:val="1"/>
          <w:wAfter w:w="2823" w:type="dxa"/>
          <w:cantSplit/>
        </w:trPr>
        <w:tc>
          <w:tcPr>
            <w:tcW w:w="4136" w:type="dxa"/>
          </w:tcPr>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Инвестиции  в основной капитал за счет всех средств финансирования</w:t>
            </w:r>
          </w:p>
        </w:tc>
        <w:tc>
          <w:tcPr>
            <w:tcW w:w="1251" w:type="dxa"/>
          </w:tcPr>
          <w:p w:rsidR="000F119E" w:rsidRPr="000F119E" w:rsidRDefault="000F119E" w:rsidP="000F119E">
            <w:pPr>
              <w:widowControl w:val="0"/>
              <w:autoSpaceDE w:val="0"/>
              <w:autoSpaceDN w:val="0"/>
              <w:adjustRightInd w:val="0"/>
              <w:rPr>
                <w:rFonts w:eastAsiaTheme="minorEastAsia"/>
                <w:sz w:val="28"/>
                <w:szCs w:val="28"/>
              </w:rPr>
            </w:pPr>
            <w:proofErr w:type="spellStart"/>
            <w:r w:rsidRPr="000F119E">
              <w:rPr>
                <w:rFonts w:eastAsiaTheme="minorEastAsia"/>
                <w:sz w:val="28"/>
                <w:szCs w:val="28"/>
              </w:rPr>
              <w:t>млн</w:t>
            </w:r>
            <w:proofErr w:type="gramStart"/>
            <w:r w:rsidRPr="000F119E">
              <w:rPr>
                <w:rFonts w:eastAsiaTheme="minorEastAsia"/>
                <w:sz w:val="28"/>
                <w:szCs w:val="28"/>
              </w:rPr>
              <w:t>.р</w:t>
            </w:r>
            <w:proofErr w:type="gramEnd"/>
            <w:r w:rsidRPr="000F119E">
              <w:rPr>
                <w:rFonts w:eastAsiaTheme="minorEastAsia"/>
                <w:sz w:val="28"/>
                <w:szCs w:val="28"/>
              </w:rPr>
              <w:t>уб</w:t>
            </w:r>
            <w:proofErr w:type="spellEnd"/>
            <w:r w:rsidRPr="000F119E">
              <w:rPr>
                <w:rFonts w:eastAsiaTheme="minorEastAsia"/>
                <w:sz w:val="28"/>
                <w:szCs w:val="28"/>
              </w:rPr>
              <w:t>.</w:t>
            </w:r>
          </w:p>
        </w:tc>
        <w:tc>
          <w:tcPr>
            <w:tcW w:w="1134" w:type="dxa"/>
            <w:gridSpan w:val="2"/>
          </w:tcPr>
          <w:p w:rsidR="000F119E" w:rsidRPr="000F119E" w:rsidRDefault="000F119E" w:rsidP="000F119E">
            <w:pPr>
              <w:widowControl w:val="0"/>
              <w:autoSpaceDE w:val="0"/>
              <w:autoSpaceDN w:val="0"/>
              <w:adjustRightInd w:val="0"/>
              <w:spacing w:line="360" w:lineRule="exact"/>
              <w:jc w:val="both"/>
              <w:rPr>
                <w:sz w:val="28"/>
                <w:szCs w:val="28"/>
              </w:rPr>
            </w:pPr>
            <w:r w:rsidRPr="000F119E">
              <w:rPr>
                <w:sz w:val="28"/>
                <w:szCs w:val="28"/>
              </w:rPr>
              <w:t>0,025</w:t>
            </w:r>
          </w:p>
        </w:tc>
        <w:tc>
          <w:tcPr>
            <w:tcW w:w="850" w:type="dxa"/>
          </w:tcPr>
          <w:p w:rsidR="000F119E" w:rsidRPr="000F119E" w:rsidRDefault="000F119E" w:rsidP="000F119E">
            <w:pPr>
              <w:widowControl w:val="0"/>
              <w:autoSpaceDE w:val="0"/>
              <w:autoSpaceDN w:val="0"/>
              <w:adjustRightInd w:val="0"/>
              <w:spacing w:line="360" w:lineRule="exact"/>
              <w:jc w:val="both"/>
              <w:rPr>
                <w:sz w:val="28"/>
                <w:szCs w:val="28"/>
              </w:rPr>
            </w:pPr>
            <w:r w:rsidRPr="000F119E">
              <w:rPr>
                <w:sz w:val="28"/>
                <w:szCs w:val="28"/>
              </w:rPr>
              <w:t xml:space="preserve"> 25,0</w:t>
            </w:r>
          </w:p>
        </w:tc>
        <w:tc>
          <w:tcPr>
            <w:tcW w:w="1134" w:type="dxa"/>
          </w:tcPr>
          <w:p w:rsidR="000F119E" w:rsidRPr="000F119E" w:rsidRDefault="000F119E" w:rsidP="000F119E">
            <w:pPr>
              <w:widowControl w:val="0"/>
              <w:autoSpaceDE w:val="0"/>
              <w:autoSpaceDN w:val="0"/>
              <w:adjustRightInd w:val="0"/>
              <w:spacing w:line="360" w:lineRule="exact"/>
              <w:jc w:val="both"/>
              <w:rPr>
                <w:sz w:val="28"/>
                <w:szCs w:val="28"/>
              </w:rPr>
            </w:pPr>
            <w:r w:rsidRPr="000F119E">
              <w:rPr>
                <w:sz w:val="28"/>
                <w:szCs w:val="28"/>
              </w:rPr>
              <w:t>0,025</w:t>
            </w:r>
          </w:p>
        </w:tc>
        <w:tc>
          <w:tcPr>
            <w:tcW w:w="992" w:type="dxa"/>
            <w:gridSpan w:val="2"/>
          </w:tcPr>
          <w:p w:rsidR="000F119E" w:rsidRPr="000F119E" w:rsidRDefault="000F119E" w:rsidP="000F119E">
            <w:pPr>
              <w:widowControl w:val="0"/>
              <w:autoSpaceDE w:val="0"/>
              <w:autoSpaceDN w:val="0"/>
              <w:adjustRightInd w:val="0"/>
              <w:spacing w:line="360" w:lineRule="exact"/>
              <w:jc w:val="both"/>
              <w:rPr>
                <w:sz w:val="28"/>
                <w:szCs w:val="28"/>
              </w:rPr>
            </w:pPr>
            <w:r w:rsidRPr="000F119E">
              <w:rPr>
                <w:sz w:val="28"/>
                <w:szCs w:val="28"/>
              </w:rPr>
              <w:t>100,0</w:t>
            </w:r>
          </w:p>
        </w:tc>
        <w:tc>
          <w:tcPr>
            <w:tcW w:w="1134" w:type="dxa"/>
          </w:tcPr>
          <w:p w:rsidR="000F119E" w:rsidRPr="000F119E" w:rsidRDefault="000F119E" w:rsidP="000F119E">
            <w:pPr>
              <w:widowControl w:val="0"/>
              <w:autoSpaceDE w:val="0"/>
              <w:autoSpaceDN w:val="0"/>
              <w:adjustRightInd w:val="0"/>
              <w:spacing w:line="360" w:lineRule="exact"/>
              <w:jc w:val="both"/>
              <w:rPr>
                <w:sz w:val="28"/>
                <w:szCs w:val="28"/>
              </w:rPr>
            </w:pPr>
            <w:r w:rsidRPr="000F119E">
              <w:rPr>
                <w:sz w:val="28"/>
                <w:szCs w:val="28"/>
              </w:rPr>
              <w:t>0,025</w:t>
            </w:r>
          </w:p>
        </w:tc>
        <w:tc>
          <w:tcPr>
            <w:tcW w:w="993" w:type="dxa"/>
          </w:tcPr>
          <w:p w:rsidR="000F119E" w:rsidRPr="000F119E" w:rsidRDefault="000F119E" w:rsidP="000F119E">
            <w:pPr>
              <w:widowControl w:val="0"/>
              <w:autoSpaceDE w:val="0"/>
              <w:autoSpaceDN w:val="0"/>
              <w:adjustRightInd w:val="0"/>
              <w:spacing w:line="360" w:lineRule="exact"/>
              <w:jc w:val="both"/>
              <w:rPr>
                <w:sz w:val="28"/>
                <w:szCs w:val="28"/>
              </w:rPr>
            </w:pPr>
            <w:r w:rsidRPr="000F119E">
              <w:rPr>
                <w:sz w:val="28"/>
                <w:szCs w:val="28"/>
              </w:rPr>
              <w:t>100,0</w:t>
            </w:r>
          </w:p>
        </w:tc>
        <w:tc>
          <w:tcPr>
            <w:tcW w:w="1134" w:type="dxa"/>
            <w:gridSpan w:val="2"/>
          </w:tcPr>
          <w:p w:rsidR="000F119E" w:rsidRPr="000F119E" w:rsidRDefault="000F119E" w:rsidP="000F119E">
            <w:pPr>
              <w:widowControl w:val="0"/>
              <w:autoSpaceDE w:val="0"/>
              <w:autoSpaceDN w:val="0"/>
              <w:adjustRightInd w:val="0"/>
              <w:spacing w:line="360" w:lineRule="exact"/>
              <w:jc w:val="both"/>
              <w:rPr>
                <w:sz w:val="28"/>
                <w:szCs w:val="28"/>
              </w:rPr>
            </w:pPr>
            <w:r w:rsidRPr="000F119E">
              <w:rPr>
                <w:sz w:val="28"/>
                <w:szCs w:val="28"/>
              </w:rPr>
              <w:t>0,025</w:t>
            </w:r>
          </w:p>
        </w:tc>
        <w:tc>
          <w:tcPr>
            <w:tcW w:w="992" w:type="dxa"/>
          </w:tcPr>
          <w:p w:rsidR="000F119E" w:rsidRPr="000F119E" w:rsidRDefault="000F119E" w:rsidP="000F119E">
            <w:pPr>
              <w:widowControl w:val="0"/>
              <w:autoSpaceDE w:val="0"/>
              <w:autoSpaceDN w:val="0"/>
              <w:adjustRightInd w:val="0"/>
              <w:spacing w:line="360" w:lineRule="exact"/>
              <w:jc w:val="both"/>
              <w:rPr>
                <w:sz w:val="28"/>
                <w:szCs w:val="28"/>
              </w:rPr>
            </w:pPr>
            <w:r w:rsidRPr="000F119E">
              <w:rPr>
                <w:sz w:val="28"/>
                <w:szCs w:val="28"/>
              </w:rPr>
              <w:t>100,0</w:t>
            </w:r>
          </w:p>
        </w:tc>
        <w:tc>
          <w:tcPr>
            <w:tcW w:w="1134" w:type="dxa"/>
            <w:gridSpan w:val="2"/>
          </w:tcPr>
          <w:p w:rsidR="000F119E" w:rsidRPr="000F119E" w:rsidRDefault="000F119E" w:rsidP="000F119E">
            <w:pPr>
              <w:widowControl w:val="0"/>
              <w:autoSpaceDE w:val="0"/>
              <w:autoSpaceDN w:val="0"/>
              <w:adjustRightInd w:val="0"/>
              <w:spacing w:line="360" w:lineRule="exact"/>
              <w:jc w:val="both"/>
              <w:rPr>
                <w:sz w:val="28"/>
                <w:szCs w:val="28"/>
              </w:rPr>
            </w:pPr>
            <w:r w:rsidRPr="000F119E">
              <w:rPr>
                <w:sz w:val="28"/>
                <w:szCs w:val="28"/>
              </w:rPr>
              <w:t>0,025</w:t>
            </w:r>
          </w:p>
        </w:tc>
        <w:tc>
          <w:tcPr>
            <w:tcW w:w="850" w:type="dxa"/>
          </w:tcPr>
          <w:p w:rsidR="000F119E" w:rsidRPr="000F119E" w:rsidRDefault="000F119E" w:rsidP="000F119E">
            <w:pPr>
              <w:widowControl w:val="0"/>
              <w:autoSpaceDE w:val="0"/>
              <w:autoSpaceDN w:val="0"/>
              <w:adjustRightInd w:val="0"/>
              <w:spacing w:line="360" w:lineRule="exact"/>
              <w:jc w:val="both"/>
              <w:rPr>
                <w:sz w:val="28"/>
                <w:szCs w:val="28"/>
              </w:rPr>
            </w:pPr>
            <w:r w:rsidRPr="000F119E">
              <w:rPr>
                <w:sz w:val="28"/>
                <w:szCs w:val="28"/>
              </w:rPr>
              <w:t>100,0</w:t>
            </w:r>
          </w:p>
        </w:tc>
      </w:tr>
      <w:tr w:rsidR="000F119E" w:rsidRPr="000F119E" w:rsidTr="00CF0823">
        <w:trPr>
          <w:gridAfter w:val="1"/>
          <w:wAfter w:w="2823" w:type="dxa"/>
          <w:cantSplit/>
        </w:trPr>
        <w:tc>
          <w:tcPr>
            <w:tcW w:w="4136" w:type="dxa"/>
          </w:tcPr>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 xml:space="preserve">Объем строительно-монтажных работ, включая </w:t>
            </w:r>
            <w:proofErr w:type="spellStart"/>
            <w:r w:rsidRPr="000F119E">
              <w:rPr>
                <w:rFonts w:eastAsiaTheme="minorEastAsia"/>
                <w:sz w:val="28"/>
                <w:szCs w:val="28"/>
              </w:rPr>
              <w:t>хозспособ</w:t>
            </w:r>
            <w:proofErr w:type="spellEnd"/>
          </w:p>
        </w:tc>
        <w:tc>
          <w:tcPr>
            <w:tcW w:w="1251" w:type="dxa"/>
          </w:tcPr>
          <w:p w:rsidR="000F119E" w:rsidRPr="000F119E" w:rsidRDefault="000F119E" w:rsidP="000F119E">
            <w:pPr>
              <w:widowControl w:val="0"/>
              <w:autoSpaceDE w:val="0"/>
              <w:autoSpaceDN w:val="0"/>
              <w:adjustRightInd w:val="0"/>
              <w:rPr>
                <w:rFonts w:eastAsiaTheme="minorEastAsia"/>
                <w:sz w:val="28"/>
                <w:szCs w:val="28"/>
              </w:rPr>
            </w:pPr>
          </w:p>
        </w:tc>
        <w:tc>
          <w:tcPr>
            <w:tcW w:w="1134" w:type="dxa"/>
            <w:gridSpan w:val="2"/>
          </w:tcPr>
          <w:p w:rsidR="000F119E" w:rsidRPr="000F119E" w:rsidRDefault="000F119E" w:rsidP="000F119E">
            <w:pPr>
              <w:widowControl w:val="0"/>
              <w:autoSpaceDE w:val="0"/>
              <w:autoSpaceDN w:val="0"/>
              <w:adjustRightInd w:val="0"/>
              <w:spacing w:line="360" w:lineRule="exact"/>
              <w:ind w:firstLine="709"/>
              <w:jc w:val="both"/>
              <w:rPr>
                <w:sz w:val="28"/>
                <w:szCs w:val="28"/>
              </w:rPr>
            </w:pPr>
            <w:r w:rsidRPr="000F119E">
              <w:rPr>
                <w:sz w:val="28"/>
                <w:szCs w:val="28"/>
              </w:rPr>
              <w:t>0</w:t>
            </w:r>
          </w:p>
        </w:tc>
        <w:tc>
          <w:tcPr>
            <w:tcW w:w="850" w:type="dxa"/>
          </w:tcPr>
          <w:p w:rsidR="000F119E" w:rsidRPr="000F119E" w:rsidRDefault="000F119E" w:rsidP="000F119E">
            <w:pPr>
              <w:widowControl w:val="0"/>
              <w:autoSpaceDE w:val="0"/>
              <w:autoSpaceDN w:val="0"/>
              <w:adjustRightInd w:val="0"/>
              <w:spacing w:line="360" w:lineRule="exact"/>
              <w:ind w:firstLine="709"/>
              <w:jc w:val="both"/>
              <w:rPr>
                <w:sz w:val="28"/>
                <w:szCs w:val="28"/>
              </w:rPr>
            </w:pPr>
          </w:p>
        </w:tc>
        <w:tc>
          <w:tcPr>
            <w:tcW w:w="1134" w:type="dxa"/>
          </w:tcPr>
          <w:p w:rsidR="000F119E" w:rsidRPr="000F119E" w:rsidRDefault="000F119E" w:rsidP="000F119E">
            <w:pPr>
              <w:widowControl w:val="0"/>
              <w:autoSpaceDE w:val="0"/>
              <w:autoSpaceDN w:val="0"/>
              <w:adjustRightInd w:val="0"/>
              <w:spacing w:line="360" w:lineRule="exact"/>
              <w:ind w:firstLine="709"/>
              <w:jc w:val="both"/>
              <w:rPr>
                <w:sz w:val="28"/>
                <w:szCs w:val="28"/>
              </w:rPr>
            </w:pPr>
            <w:r w:rsidRPr="000F119E">
              <w:rPr>
                <w:sz w:val="28"/>
                <w:szCs w:val="28"/>
              </w:rPr>
              <w:t xml:space="preserve">      0</w:t>
            </w:r>
          </w:p>
        </w:tc>
        <w:tc>
          <w:tcPr>
            <w:tcW w:w="992" w:type="dxa"/>
            <w:gridSpan w:val="2"/>
          </w:tcPr>
          <w:p w:rsidR="000F119E" w:rsidRPr="000F119E" w:rsidRDefault="000F119E" w:rsidP="000F119E">
            <w:pPr>
              <w:widowControl w:val="0"/>
              <w:autoSpaceDE w:val="0"/>
              <w:autoSpaceDN w:val="0"/>
              <w:adjustRightInd w:val="0"/>
              <w:spacing w:line="360" w:lineRule="exact"/>
              <w:ind w:firstLine="709"/>
              <w:jc w:val="both"/>
              <w:rPr>
                <w:sz w:val="28"/>
                <w:szCs w:val="28"/>
              </w:rPr>
            </w:pPr>
            <w:r w:rsidRPr="000F119E">
              <w:rPr>
                <w:sz w:val="28"/>
                <w:szCs w:val="28"/>
              </w:rPr>
              <w:t xml:space="preserve">        </w:t>
            </w:r>
          </w:p>
        </w:tc>
        <w:tc>
          <w:tcPr>
            <w:tcW w:w="1134" w:type="dxa"/>
          </w:tcPr>
          <w:p w:rsidR="000F119E" w:rsidRPr="000F119E" w:rsidRDefault="000F119E" w:rsidP="000F119E">
            <w:pPr>
              <w:widowControl w:val="0"/>
              <w:autoSpaceDE w:val="0"/>
              <w:autoSpaceDN w:val="0"/>
              <w:adjustRightInd w:val="0"/>
              <w:spacing w:line="360" w:lineRule="exact"/>
              <w:ind w:firstLine="709"/>
              <w:jc w:val="both"/>
              <w:rPr>
                <w:sz w:val="28"/>
                <w:szCs w:val="28"/>
              </w:rPr>
            </w:pPr>
            <w:r w:rsidRPr="000F119E">
              <w:rPr>
                <w:sz w:val="28"/>
                <w:szCs w:val="28"/>
              </w:rPr>
              <w:t xml:space="preserve">    0</w:t>
            </w:r>
          </w:p>
        </w:tc>
        <w:tc>
          <w:tcPr>
            <w:tcW w:w="993" w:type="dxa"/>
          </w:tcPr>
          <w:p w:rsidR="000F119E" w:rsidRPr="000F119E" w:rsidRDefault="000F119E" w:rsidP="000F119E">
            <w:pPr>
              <w:widowControl w:val="0"/>
              <w:autoSpaceDE w:val="0"/>
              <w:autoSpaceDN w:val="0"/>
              <w:adjustRightInd w:val="0"/>
              <w:spacing w:line="360" w:lineRule="exact"/>
              <w:ind w:firstLine="709"/>
              <w:jc w:val="both"/>
              <w:rPr>
                <w:sz w:val="28"/>
                <w:szCs w:val="28"/>
              </w:rPr>
            </w:pPr>
          </w:p>
        </w:tc>
        <w:tc>
          <w:tcPr>
            <w:tcW w:w="1134" w:type="dxa"/>
            <w:gridSpan w:val="2"/>
          </w:tcPr>
          <w:p w:rsidR="000F119E" w:rsidRPr="000F119E" w:rsidRDefault="000F119E" w:rsidP="000F119E">
            <w:pPr>
              <w:widowControl w:val="0"/>
              <w:autoSpaceDE w:val="0"/>
              <w:autoSpaceDN w:val="0"/>
              <w:adjustRightInd w:val="0"/>
              <w:spacing w:line="360" w:lineRule="exact"/>
              <w:ind w:firstLine="709"/>
              <w:jc w:val="both"/>
              <w:rPr>
                <w:sz w:val="28"/>
                <w:szCs w:val="28"/>
              </w:rPr>
            </w:pPr>
            <w:r w:rsidRPr="000F119E">
              <w:rPr>
                <w:sz w:val="28"/>
                <w:szCs w:val="28"/>
              </w:rPr>
              <w:t xml:space="preserve">    0</w:t>
            </w:r>
          </w:p>
        </w:tc>
        <w:tc>
          <w:tcPr>
            <w:tcW w:w="992" w:type="dxa"/>
          </w:tcPr>
          <w:p w:rsidR="000F119E" w:rsidRPr="000F119E" w:rsidRDefault="000F119E" w:rsidP="000F119E">
            <w:pPr>
              <w:widowControl w:val="0"/>
              <w:autoSpaceDE w:val="0"/>
              <w:autoSpaceDN w:val="0"/>
              <w:adjustRightInd w:val="0"/>
              <w:spacing w:line="360" w:lineRule="exact"/>
              <w:ind w:firstLine="709"/>
              <w:jc w:val="both"/>
              <w:rPr>
                <w:sz w:val="28"/>
                <w:szCs w:val="28"/>
              </w:rPr>
            </w:pPr>
          </w:p>
        </w:tc>
        <w:tc>
          <w:tcPr>
            <w:tcW w:w="1134" w:type="dxa"/>
            <w:gridSpan w:val="2"/>
          </w:tcPr>
          <w:p w:rsidR="000F119E" w:rsidRPr="000F119E" w:rsidRDefault="000F119E" w:rsidP="000F119E">
            <w:pPr>
              <w:widowControl w:val="0"/>
              <w:autoSpaceDE w:val="0"/>
              <w:autoSpaceDN w:val="0"/>
              <w:adjustRightInd w:val="0"/>
              <w:spacing w:line="360" w:lineRule="exact"/>
              <w:ind w:firstLine="709"/>
              <w:jc w:val="both"/>
              <w:rPr>
                <w:sz w:val="28"/>
                <w:szCs w:val="28"/>
              </w:rPr>
            </w:pPr>
            <w:r w:rsidRPr="000F119E">
              <w:rPr>
                <w:sz w:val="28"/>
                <w:szCs w:val="28"/>
              </w:rPr>
              <w:t xml:space="preserve">    0</w:t>
            </w:r>
          </w:p>
        </w:tc>
        <w:tc>
          <w:tcPr>
            <w:tcW w:w="850" w:type="dxa"/>
          </w:tcPr>
          <w:p w:rsidR="000F119E" w:rsidRPr="000F119E" w:rsidRDefault="000F119E" w:rsidP="000F119E">
            <w:pPr>
              <w:widowControl w:val="0"/>
              <w:autoSpaceDE w:val="0"/>
              <w:autoSpaceDN w:val="0"/>
              <w:adjustRightInd w:val="0"/>
              <w:spacing w:line="360" w:lineRule="exact"/>
              <w:ind w:firstLine="709"/>
              <w:jc w:val="both"/>
              <w:rPr>
                <w:sz w:val="28"/>
                <w:szCs w:val="28"/>
              </w:rPr>
            </w:pPr>
          </w:p>
        </w:tc>
      </w:tr>
      <w:tr w:rsidR="000F119E" w:rsidRPr="000F119E" w:rsidTr="00CF0823">
        <w:trPr>
          <w:gridAfter w:val="1"/>
          <w:wAfter w:w="2823" w:type="dxa"/>
          <w:cantSplit/>
        </w:trPr>
        <w:tc>
          <w:tcPr>
            <w:tcW w:w="4136" w:type="dxa"/>
          </w:tcPr>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Ввод в эксплуатацию за счет всех источников финансирования жилых домов</w:t>
            </w:r>
          </w:p>
        </w:tc>
        <w:tc>
          <w:tcPr>
            <w:tcW w:w="1251" w:type="dxa"/>
          </w:tcPr>
          <w:p w:rsidR="000F119E" w:rsidRPr="000F119E" w:rsidRDefault="000F119E" w:rsidP="000F119E">
            <w:pPr>
              <w:widowControl w:val="0"/>
              <w:autoSpaceDE w:val="0"/>
              <w:autoSpaceDN w:val="0"/>
              <w:adjustRightInd w:val="0"/>
              <w:rPr>
                <w:rFonts w:eastAsiaTheme="minorEastAsia"/>
                <w:sz w:val="28"/>
                <w:szCs w:val="28"/>
              </w:rPr>
            </w:pPr>
            <w:proofErr w:type="spellStart"/>
            <w:r w:rsidRPr="000F119E">
              <w:rPr>
                <w:rFonts w:eastAsiaTheme="minorEastAsia"/>
                <w:sz w:val="28"/>
                <w:szCs w:val="28"/>
              </w:rPr>
              <w:t>кв.м</w:t>
            </w:r>
            <w:proofErr w:type="spellEnd"/>
            <w:r w:rsidRPr="000F119E">
              <w:rPr>
                <w:rFonts w:eastAsiaTheme="minorEastAsia"/>
                <w:sz w:val="28"/>
                <w:szCs w:val="28"/>
              </w:rPr>
              <w:t>.</w:t>
            </w:r>
          </w:p>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общ.</w:t>
            </w:r>
          </w:p>
          <w:p w:rsidR="000F119E" w:rsidRPr="000F119E" w:rsidRDefault="000F119E" w:rsidP="000F119E">
            <w:pPr>
              <w:widowControl w:val="0"/>
              <w:autoSpaceDE w:val="0"/>
              <w:autoSpaceDN w:val="0"/>
              <w:adjustRightInd w:val="0"/>
              <w:rPr>
                <w:rFonts w:eastAsiaTheme="minorEastAsia"/>
                <w:sz w:val="28"/>
                <w:szCs w:val="28"/>
              </w:rPr>
            </w:pPr>
            <w:proofErr w:type="spellStart"/>
            <w:r w:rsidRPr="000F119E">
              <w:rPr>
                <w:rFonts w:eastAsiaTheme="minorEastAsia"/>
                <w:sz w:val="28"/>
                <w:szCs w:val="28"/>
              </w:rPr>
              <w:t>площ</w:t>
            </w:r>
            <w:proofErr w:type="spellEnd"/>
            <w:r w:rsidRPr="000F119E">
              <w:rPr>
                <w:rFonts w:eastAsiaTheme="minorEastAsia"/>
                <w:sz w:val="28"/>
                <w:szCs w:val="28"/>
              </w:rPr>
              <w:t xml:space="preserve">. </w:t>
            </w:r>
          </w:p>
        </w:tc>
        <w:tc>
          <w:tcPr>
            <w:tcW w:w="1134" w:type="dxa"/>
            <w:gridSpan w:val="2"/>
          </w:tcPr>
          <w:p w:rsidR="000F119E" w:rsidRPr="000F119E" w:rsidRDefault="000F119E" w:rsidP="000F119E">
            <w:pPr>
              <w:widowControl w:val="0"/>
              <w:autoSpaceDE w:val="0"/>
              <w:autoSpaceDN w:val="0"/>
              <w:adjustRightInd w:val="0"/>
              <w:spacing w:line="360" w:lineRule="exact"/>
              <w:ind w:firstLine="709"/>
              <w:jc w:val="both"/>
              <w:rPr>
                <w:sz w:val="28"/>
                <w:szCs w:val="28"/>
              </w:rPr>
            </w:pPr>
            <w:r w:rsidRPr="000F119E">
              <w:rPr>
                <w:sz w:val="28"/>
                <w:szCs w:val="28"/>
              </w:rPr>
              <w:t>0</w:t>
            </w:r>
          </w:p>
        </w:tc>
        <w:tc>
          <w:tcPr>
            <w:tcW w:w="850" w:type="dxa"/>
          </w:tcPr>
          <w:p w:rsidR="000F119E" w:rsidRPr="000F119E" w:rsidRDefault="000F119E" w:rsidP="000F119E">
            <w:pPr>
              <w:widowControl w:val="0"/>
              <w:autoSpaceDE w:val="0"/>
              <w:autoSpaceDN w:val="0"/>
              <w:adjustRightInd w:val="0"/>
              <w:spacing w:line="360" w:lineRule="exact"/>
              <w:ind w:firstLine="709"/>
              <w:jc w:val="both"/>
              <w:rPr>
                <w:sz w:val="28"/>
                <w:szCs w:val="28"/>
              </w:rPr>
            </w:pPr>
            <w:r w:rsidRPr="000F119E">
              <w:rPr>
                <w:sz w:val="28"/>
                <w:szCs w:val="28"/>
              </w:rPr>
              <w:t xml:space="preserve"> </w:t>
            </w:r>
          </w:p>
        </w:tc>
        <w:tc>
          <w:tcPr>
            <w:tcW w:w="1134" w:type="dxa"/>
          </w:tcPr>
          <w:p w:rsidR="000F119E" w:rsidRPr="000F119E" w:rsidRDefault="000F119E" w:rsidP="000F119E">
            <w:pPr>
              <w:widowControl w:val="0"/>
              <w:autoSpaceDE w:val="0"/>
              <w:autoSpaceDN w:val="0"/>
              <w:adjustRightInd w:val="0"/>
              <w:spacing w:line="360" w:lineRule="exact"/>
              <w:ind w:firstLine="709"/>
              <w:jc w:val="both"/>
              <w:rPr>
                <w:sz w:val="28"/>
                <w:szCs w:val="28"/>
              </w:rPr>
            </w:pPr>
            <w:r w:rsidRPr="000F119E">
              <w:rPr>
                <w:sz w:val="28"/>
                <w:szCs w:val="28"/>
              </w:rPr>
              <w:t xml:space="preserve">      0</w:t>
            </w:r>
          </w:p>
        </w:tc>
        <w:tc>
          <w:tcPr>
            <w:tcW w:w="992" w:type="dxa"/>
            <w:gridSpan w:val="2"/>
          </w:tcPr>
          <w:p w:rsidR="000F119E" w:rsidRPr="000F119E" w:rsidRDefault="000F119E" w:rsidP="000F119E">
            <w:pPr>
              <w:widowControl w:val="0"/>
              <w:autoSpaceDE w:val="0"/>
              <w:autoSpaceDN w:val="0"/>
              <w:adjustRightInd w:val="0"/>
              <w:spacing w:line="360" w:lineRule="exact"/>
              <w:ind w:firstLine="709"/>
              <w:jc w:val="both"/>
              <w:rPr>
                <w:sz w:val="28"/>
                <w:szCs w:val="28"/>
              </w:rPr>
            </w:pPr>
            <w:r w:rsidRPr="000F119E">
              <w:rPr>
                <w:sz w:val="28"/>
                <w:szCs w:val="28"/>
              </w:rPr>
              <w:t xml:space="preserve"> </w:t>
            </w:r>
          </w:p>
        </w:tc>
        <w:tc>
          <w:tcPr>
            <w:tcW w:w="1134" w:type="dxa"/>
          </w:tcPr>
          <w:p w:rsidR="000F119E" w:rsidRPr="000F119E" w:rsidRDefault="000F119E" w:rsidP="000F119E">
            <w:pPr>
              <w:widowControl w:val="0"/>
              <w:autoSpaceDE w:val="0"/>
              <w:autoSpaceDN w:val="0"/>
              <w:adjustRightInd w:val="0"/>
              <w:spacing w:line="360" w:lineRule="exact"/>
              <w:ind w:firstLine="709"/>
              <w:jc w:val="both"/>
              <w:rPr>
                <w:sz w:val="28"/>
                <w:szCs w:val="28"/>
              </w:rPr>
            </w:pPr>
            <w:r w:rsidRPr="000F119E">
              <w:rPr>
                <w:sz w:val="28"/>
                <w:szCs w:val="28"/>
              </w:rPr>
              <w:t xml:space="preserve">    0</w:t>
            </w:r>
          </w:p>
        </w:tc>
        <w:tc>
          <w:tcPr>
            <w:tcW w:w="993" w:type="dxa"/>
          </w:tcPr>
          <w:p w:rsidR="000F119E" w:rsidRPr="000F119E" w:rsidRDefault="000F119E" w:rsidP="000F119E">
            <w:pPr>
              <w:widowControl w:val="0"/>
              <w:autoSpaceDE w:val="0"/>
              <w:autoSpaceDN w:val="0"/>
              <w:adjustRightInd w:val="0"/>
              <w:spacing w:line="360" w:lineRule="exact"/>
              <w:ind w:firstLine="709"/>
              <w:jc w:val="both"/>
              <w:rPr>
                <w:sz w:val="28"/>
                <w:szCs w:val="28"/>
              </w:rPr>
            </w:pPr>
            <w:r w:rsidRPr="000F119E">
              <w:rPr>
                <w:sz w:val="28"/>
                <w:szCs w:val="28"/>
              </w:rPr>
              <w:t xml:space="preserve"> </w:t>
            </w:r>
          </w:p>
        </w:tc>
        <w:tc>
          <w:tcPr>
            <w:tcW w:w="1134" w:type="dxa"/>
            <w:gridSpan w:val="2"/>
          </w:tcPr>
          <w:p w:rsidR="000F119E" w:rsidRPr="000F119E" w:rsidRDefault="000F119E" w:rsidP="000F119E">
            <w:pPr>
              <w:widowControl w:val="0"/>
              <w:autoSpaceDE w:val="0"/>
              <w:autoSpaceDN w:val="0"/>
              <w:adjustRightInd w:val="0"/>
              <w:spacing w:line="360" w:lineRule="exact"/>
              <w:ind w:firstLine="709"/>
              <w:jc w:val="both"/>
              <w:rPr>
                <w:sz w:val="28"/>
                <w:szCs w:val="28"/>
              </w:rPr>
            </w:pPr>
            <w:r w:rsidRPr="000F119E">
              <w:rPr>
                <w:sz w:val="28"/>
                <w:szCs w:val="28"/>
              </w:rPr>
              <w:t xml:space="preserve">    0</w:t>
            </w:r>
          </w:p>
        </w:tc>
        <w:tc>
          <w:tcPr>
            <w:tcW w:w="992" w:type="dxa"/>
          </w:tcPr>
          <w:p w:rsidR="000F119E" w:rsidRPr="000F119E" w:rsidRDefault="000F119E" w:rsidP="000F119E">
            <w:pPr>
              <w:widowControl w:val="0"/>
              <w:autoSpaceDE w:val="0"/>
              <w:autoSpaceDN w:val="0"/>
              <w:adjustRightInd w:val="0"/>
              <w:spacing w:line="360" w:lineRule="exact"/>
              <w:ind w:firstLine="709"/>
              <w:jc w:val="both"/>
              <w:rPr>
                <w:sz w:val="28"/>
                <w:szCs w:val="28"/>
              </w:rPr>
            </w:pPr>
          </w:p>
        </w:tc>
        <w:tc>
          <w:tcPr>
            <w:tcW w:w="1134" w:type="dxa"/>
            <w:gridSpan w:val="2"/>
          </w:tcPr>
          <w:p w:rsidR="000F119E" w:rsidRPr="000F119E" w:rsidRDefault="000F119E" w:rsidP="000F119E">
            <w:pPr>
              <w:widowControl w:val="0"/>
              <w:autoSpaceDE w:val="0"/>
              <w:autoSpaceDN w:val="0"/>
              <w:adjustRightInd w:val="0"/>
              <w:spacing w:line="360" w:lineRule="exact"/>
              <w:ind w:firstLine="709"/>
              <w:jc w:val="both"/>
              <w:rPr>
                <w:sz w:val="28"/>
                <w:szCs w:val="28"/>
              </w:rPr>
            </w:pPr>
            <w:r w:rsidRPr="000F119E">
              <w:rPr>
                <w:sz w:val="28"/>
                <w:szCs w:val="28"/>
              </w:rPr>
              <w:t xml:space="preserve">    0</w:t>
            </w:r>
          </w:p>
        </w:tc>
        <w:tc>
          <w:tcPr>
            <w:tcW w:w="850" w:type="dxa"/>
          </w:tcPr>
          <w:p w:rsidR="000F119E" w:rsidRPr="000F119E" w:rsidRDefault="000F119E" w:rsidP="000F119E">
            <w:pPr>
              <w:widowControl w:val="0"/>
              <w:autoSpaceDE w:val="0"/>
              <w:autoSpaceDN w:val="0"/>
              <w:adjustRightInd w:val="0"/>
              <w:spacing w:line="360" w:lineRule="exact"/>
              <w:ind w:firstLine="709"/>
              <w:jc w:val="both"/>
              <w:rPr>
                <w:sz w:val="28"/>
                <w:szCs w:val="28"/>
              </w:rPr>
            </w:pPr>
          </w:p>
        </w:tc>
      </w:tr>
      <w:tr w:rsidR="000F119E" w:rsidRPr="000F119E" w:rsidTr="00CF0823">
        <w:trPr>
          <w:gridAfter w:val="1"/>
          <w:wAfter w:w="2823" w:type="dxa"/>
          <w:cantSplit/>
        </w:trPr>
        <w:tc>
          <w:tcPr>
            <w:tcW w:w="4136" w:type="dxa"/>
          </w:tcPr>
          <w:p w:rsidR="000F119E" w:rsidRPr="000F119E" w:rsidRDefault="000F119E" w:rsidP="000F119E">
            <w:pPr>
              <w:tabs>
                <w:tab w:val="center" w:pos="4677"/>
                <w:tab w:val="right" w:pos="9355"/>
              </w:tabs>
              <w:rPr>
                <w:sz w:val="28"/>
                <w:szCs w:val="28"/>
              </w:rPr>
            </w:pPr>
            <w:r w:rsidRPr="000F119E">
              <w:rPr>
                <w:sz w:val="28"/>
                <w:szCs w:val="28"/>
              </w:rPr>
              <w:t>Ввод в эксплуатацию индивидуальных жилых домов, построенных населением за свой счет и с помощью кредитов</w:t>
            </w:r>
          </w:p>
        </w:tc>
        <w:tc>
          <w:tcPr>
            <w:tcW w:w="1251" w:type="dxa"/>
          </w:tcPr>
          <w:p w:rsidR="000F119E" w:rsidRPr="000F119E" w:rsidRDefault="000F119E" w:rsidP="000F119E">
            <w:pPr>
              <w:widowControl w:val="0"/>
              <w:autoSpaceDE w:val="0"/>
              <w:autoSpaceDN w:val="0"/>
              <w:adjustRightInd w:val="0"/>
              <w:rPr>
                <w:rFonts w:eastAsiaTheme="minorEastAsia"/>
                <w:sz w:val="28"/>
                <w:szCs w:val="28"/>
              </w:rPr>
            </w:pPr>
            <w:proofErr w:type="spellStart"/>
            <w:r w:rsidRPr="000F119E">
              <w:rPr>
                <w:rFonts w:eastAsiaTheme="minorEastAsia"/>
                <w:sz w:val="28"/>
                <w:szCs w:val="28"/>
              </w:rPr>
              <w:t>кв.м</w:t>
            </w:r>
            <w:proofErr w:type="gramStart"/>
            <w:r w:rsidRPr="000F119E">
              <w:rPr>
                <w:rFonts w:eastAsiaTheme="minorEastAsia"/>
                <w:sz w:val="28"/>
                <w:szCs w:val="28"/>
              </w:rPr>
              <w:t>.о</w:t>
            </w:r>
            <w:proofErr w:type="gramEnd"/>
            <w:r w:rsidRPr="000F119E">
              <w:rPr>
                <w:rFonts w:eastAsiaTheme="minorEastAsia"/>
                <w:sz w:val="28"/>
                <w:szCs w:val="28"/>
              </w:rPr>
              <w:t>бщ</w:t>
            </w:r>
            <w:proofErr w:type="spellEnd"/>
            <w:r w:rsidRPr="000F119E">
              <w:rPr>
                <w:rFonts w:eastAsiaTheme="minorEastAsia"/>
                <w:sz w:val="28"/>
                <w:szCs w:val="28"/>
              </w:rPr>
              <w:t>.</w:t>
            </w:r>
          </w:p>
          <w:p w:rsidR="000F119E" w:rsidRPr="000F119E" w:rsidRDefault="000F119E" w:rsidP="000F119E">
            <w:pPr>
              <w:widowControl w:val="0"/>
              <w:autoSpaceDE w:val="0"/>
              <w:autoSpaceDN w:val="0"/>
              <w:adjustRightInd w:val="0"/>
              <w:rPr>
                <w:rFonts w:eastAsiaTheme="minorEastAsia"/>
                <w:sz w:val="28"/>
                <w:szCs w:val="28"/>
              </w:rPr>
            </w:pPr>
            <w:proofErr w:type="spellStart"/>
            <w:r w:rsidRPr="000F119E">
              <w:rPr>
                <w:rFonts w:eastAsiaTheme="minorEastAsia"/>
                <w:sz w:val="28"/>
                <w:szCs w:val="28"/>
              </w:rPr>
              <w:t>площ</w:t>
            </w:r>
            <w:proofErr w:type="spellEnd"/>
          </w:p>
        </w:tc>
        <w:tc>
          <w:tcPr>
            <w:tcW w:w="1134" w:type="dxa"/>
            <w:gridSpan w:val="2"/>
          </w:tcPr>
          <w:p w:rsidR="000F119E" w:rsidRPr="000F119E" w:rsidRDefault="000F119E" w:rsidP="000F119E">
            <w:pPr>
              <w:widowControl w:val="0"/>
              <w:rPr>
                <w:snapToGrid w:val="0"/>
                <w:sz w:val="28"/>
                <w:szCs w:val="28"/>
              </w:rPr>
            </w:pPr>
            <w:r w:rsidRPr="000F119E">
              <w:rPr>
                <w:snapToGrid w:val="0"/>
                <w:sz w:val="28"/>
                <w:szCs w:val="28"/>
              </w:rPr>
              <w:t xml:space="preserve">       0 </w:t>
            </w:r>
          </w:p>
        </w:tc>
        <w:tc>
          <w:tcPr>
            <w:tcW w:w="850" w:type="dxa"/>
          </w:tcPr>
          <w:p w:rsidR="000F119E" w:rsidRPr="000F119E" w:rsidRDefault="000F119E" w:rsidP="000F119E">
            <w:pPr>
              <w:widowControl w:val="0"/>
              <w:rPr>
                <w:snapToGrid w:val="0"/>
                <w:sz w:val="28"/>
                <w:szCs w:val="28"/>
              </w:rPr>
            </w:pPr>
          </w:p>
        </w:tc>
        <w:tc>
          <w:tcPr>
            <w:tcW w:w="1134" w:type="dxa"/>
          </w:tcPr>
          <w:p w:rsidR="000F119E" w:rsidRPr="000F119E" w:rsidRDefault="000F119E" w:rsidP="000F119E">
            <w:pPr>
              <w:widowControl w:val="0"/>
              <w:rPr>
                <w:snapToGrid w:val="0"/>
                <w:sz w:val="28"/>
                <w:szCs w:val="28"/>
              </w:rPr>
            </w:pPr>
            <w:r w:rsidRPr="000F119E">
              <w:rPr>
                <w:snapToGrid w:val="0"/>
                <w:sz w:val="28"/>
                <w:szCs w:val="28"/>
              </w:rPr>
              <w:t xml:space="preserve">     0</w:t>
            </w:r>
          </w:p>
        </w:tc>
        <w:tc>
          <w:tcPr>
            <w:tcW w:w="992" w:type="dxa"/>
            <w:gridSpan w:val="2"/>
          </w:tcPr>
          <w:p w:rsidR="000F119E" w:rsidRPr="000F119E" w:rsidRDefault="000F119E" w:rsidP="000F119E">
            <w:pPr>
              <w:widowControl w:val="0"/>
              <w:rPr>
                <w:snapToGrid w:val="0"/>
                <w:sz w:val="28"/>
                <w:szCs w:val="28"/>
              </w:rPr>
            </w:pPr>
          </w:p>
        </w:tc>
        <w:tc>
          <w:tcPr>
            <w:tcW w:w="1134" w:type="dxa"/>
          </w:tcPr>
          <w:p w:rsidR="000F119E" w:rsidRPr="000F119E" w:rsidRDefault="000F119E" w:rsidP="000F119E">
            <w:pPr>
              <w:widowControl w:val="0"/>
              <w:rPr>
                <w:snapToGrid w:val="0"/>
                <w:sz w:val="28"/>
                <w:szCs w:val="28"/>
              </w:rPr>
            </w:pPr>
            <w:r w:rsidRPr="000F119E">
              <w:rPr>
                <w:snapToGrid w:val="0"/>
                <w:sz w:val="28"/>
                <w:szCs w:val="28"/>
              </w:rPr>
              <w:t xml:space="preserve">   0</w:t>
            </w:r>
          </w:p>
        </w:tc>
        <w:tc>
          <w:tcPr>
            <w:tcW w:w="993" w:type="dxa"/>
          </w:tcPr>
          <w:p w:rsidR="000F119E" w:rsidRPr="000F119E" w:rsidRDefault="000F119E" w:rsidP="000F119E">
            <w:pPr>
              <w:widowControl w:val="0"/>
              <w:rPr>
                <w:snapToGrid w:val="0"/>
                <w:sz w:val="28"/>
                <w:szCs w:val="28"/>
              </w:rPr>
            </w:pPr>
          </w:p>
        </w:tc>
        <w:tc>
          <w:tcPr>
            <w:tcW w:w="1134" w:type="dxa"/>
            <w:gridSpan w:val="2"/>
          </w:tcPr>
          <w:p w:rsidR="000F119E" w:rsidRPr="000F119E" w:rsidRDefault="000F119E" w:rsidP="000F119E">
            <w:pPr>
              <w:widowControl w:val="0"/>
              <w:rPr>
                <w:snapToGrid w:val="0"/>
                <w:sz w:val="28"/>
                <w:szCs w:val="28"/>
              </w:rPr>
            </w:pPr>
            <w:r w:rsidRPr="000F119E">
              <w:rPr>
                <w:snapToGrid w:val="0"/>
                <w:sz w:val="28"/>
                <w:szCs w:val="28"/>
              </w:rPr>
              <w:t xml:space="preserve">    0</w:t>
            </w:r>
          </w:p>
        </w:tc>
        <w:tc>
          <w:tcPr>
            <w:tcW w:w="992" w:type="dxa"/>
          </w:tcPr>
          <w:p w:rsidR="000F119E" w:rsidRPr="000F119E" w:rsidRDefault="000F119E" w:rsidP="000F119E">
            <w:pPr>
              <w:widowControl w:val="0"/>
              <w:rPr>
                <w:snapToGrid w:val="0"/>
                <w:sz w:val="28"/>
                <w:szCs w:val="28"/>
              </w:rPr>
            </w:pPr>
          </w:p>
        </w:tc>
        <w:tc>
          <w:tcPr>
            <w:tcW w:w="1134" w:type="dxa"/>
            <w:gridSpan w:val="2"/>
          </w:tcPr>
          <w:p w:rsidR="000F119E" w:rsidRPr="000F119E" w:rsidRDefault="000F119E" w:rsidP="000F119E">
            <w:pPr>
              <w:widowControl w:val="0"/>
              <w:rPr>
                <w:snapToGrid w:val="0"/>
                <w:sz w:val="28"/>
                <w:szCs w:val="28"/>
              </w:rPr>
            </w:pPr>
            <w:r w:rsidRPr="000F119E">
              <w:rPr>
                <w:snapToGrid w:val="0"/>
                <w:sz w:val="28"/>
                <w:szCs w:val="28"/>
              </w:rPr>
              <w:t xml:space="preserve">   0</w:t>
            </w:r>
          </w:p>
        </w:tc>
        <w:tc>
          <w:tcPr>
            <w:tcW w:w="850" w:type="dxa"/>
          </w:tcPr>
          <w:p w:rsidR="000F119E" w:rsidRPr="000F119E" w:rsidRDefault="000F119E" w:rsidP="000F119E">
            <w:pPr>
              <w:widowControl w:val="0"/>
              <w:rPr>
                <w:snapToGrid w:val="0"/>
                <w:sz w:val="28"/>
                <w:szCs w:val="28"/>
              </w:rPr>
            </w:pPr>
          </w:p>
        </w:tc>
      </w:tr>
      <w:tr w:rsidR="000F119E" w:rsidRPr="000F119E" w:rsidTr="00CF0823">
        <w:trPr>
          <w:gridAfter w:val="1"/>
          <w:wAfter w:w="2823" w:type="dxa"/>
          <w:cantSplit/>
        </w:trPr>
        <w:tc>
          <w:tcPr>
            <w:tcW w:w="4136" w:type="dxa"/>
          </w:tcPr>
          <w:p w:rsidR="000F119E" w:rsidRPr="000F119E" w:rsidRDefault="000F119E" w:rsidP="000F119E">
            <w:pPr>
              <w:tabs>
                <w:tab w:val="center" w:pos="4677"/>
                <w:tab w:val="right" w:pos="9355"/>
              </w:tabs>
              <w:rPr>
                <w:sz w:val="28"/>
                <w:szCs w:val="28"/>
              </w:rPr>
            </w:pPr>
            <w:r w:rsidRPr="000F119E">
              <w:rPr>
                <w:sz w:val="28"/>
                <w:szCs w:val="28"/>
              </w:rPr>
              <w:lastRenderedPageBreak/>
              <w:t>Общая площадь жилых помещений, приходящаяся на 1 жителя</w:t>
            </w:r>
          </w:p>
        </w:tc>
        <w:tc>
          <w:tcPr>
            <w:tcW w:w="1251" w:type="dxa"/>
          </w:tcPr>
          <w:p w:rsidR="000F119E" w:rsidRPr="000F119E" w:rsidRDefault="000F119E" w:rsidP="000F119E">
            <w:pPr>
              <w:widowControl w:val="0"/>
              <w:autoSpaceDE w:val="0"/>
              <w:autoSpaceDN w:val="0"/>
              <w:adjustRightInd w:val="0"/>
              <w:rPr>
                <w:rFonts w:eastAsiaTheme="minorEastAsia"/>
                <w:sz w:val="28"/>
                <w:szCs w:val="28"/>
              </w:rPr>
            </w:pPr>
            <w:proofErr w:type="spellStart"/>
            <w:r w:rsidRPr="000F119E">
              <w:rPr>
                <w:rFonts w:eastAsiaTheme="minorEastAsia"/>
                <w:sz w:val="28"/>
                <w:szCs w:val="28"/>
              </w:rPr>
              <w:t>кв.м</w:t>
            </w:r>
            <w:proofErr w:type="spellEnd"/>
            <w:r w:rsidRPr="000F119E">
              <w:rPr>
                <w:rFonts w:eastAsiaTheme="minorEastAsia"/>
                <w:sz w:val="28"/>
                <w:szCs w:val="28"/>
              </w:rPr>
              <w:t>.</w:t>
            </w:r>
          </w:p>
        </w:tc>
        <w:tc>
          <w:tcPr>
            <w:tcW w:w="1134" w:type="dxa"/>
            <w:gridSpan w:val="2"/>
          </w:tcPr>
          <w:p w:rsidR="000F119E" w:rsidRPr="000F119E" w:rsidRDefault="000F119E" w:rsidP="000F119E">
            <w:pPr>
              <w:widowControl w:val="0"/>
              <w:rPr>
                <w:snapToGrid w:val="0"/>
                <w:sz w:val="28"/>
                <w:szCs w:val="28"/>
              </w:rPr>
            </w:pPr>
            <w:r w:rsidRPr="000F119E">
              <w:rPr>
                <w:snapToGrid w:val="0"/>
                <w:sz w:val="28"/>
                <w:szCs w:val="28"/>
              </w:rPr>
              <w:t>33</w:t>
            </w:r>
          </w:p>
        </w:tc>
        <w:tc>
          <w:tcPr>
            <w:tcW w:w="850" w:type="dxa"/>
          </w:tcPr>
          <w:p w:rsidR="000F119E" w:rsidRPr="000F119E" w:rsidRDefault="000F119E" w:rsidP="000F119E">
            <w:pPr>
              <w:widowControl w:val="0"/>
              <w:rPr>
                <w:snapToGrid w:val="0"/>
                <w:sz w:val="28"/>
                <w:szCs w:val="28"/>
              </w:rPr>
            </w:pPr>
            <w:r w:rsidRPr="000F119E">
              <w:rPr>
                <w:snapToGrid w:val="0"/>
                <w:sz w:val="28"/>
                <w:szCs w:val="28"/>
              </w:rPr>
              <w:t>100,0</w:t>
            </w:r>
          </w:p>
        </w:tc>
        <w:tc>
          <w:tcPr>
            <w:tcW w:w="1134" w:type="dxa"/>
          </w:tcPr>
          <w:p w:rsidR="000F119E" w:rsidRPr="000F119E" w:rsidRDefault="000F119E" w:rsidP="000F119E">
            <w:pPr>
              <w:widowControl w:val="0"/>
              <w:rPr>
                <w:snapToGrid w:val="0"/>
                <w:sz w:val="28"/>
                <w:szCs w:val="28"/>
              </w:rPr>
            </w:pPr>
            <w:r w:rsidRPr="000F119E">
              <w:rPr>
                <w:snapToGrid w:val="0"/>
                <w:sz w:val="28"/>
                <w:szCs w:val="28"/>
              </w:rPr>
              <w:t>33</w:t>
            </w:r>
          </w:p>
        </w:tc>
        <w:tc>
          <w:tcPr>
            <w:tcW w:w="992" w:type="dxa"/>
            <w:gridSpan w:val="2"/>
          </w:tcPr>
          <w:p w:rsidR="000F119E" w:rsidRPr="000F119E" w:rsidRDefault="000F119E" w:rsidP="000F119E">
            <w:pPr>
              <w:widowControl w:val="0"/>
              <w:rPr>
                <w:snapToGrid w:val="0"/>
                <w:sz w:val="28"/>
                <w:szCs w:val="28"/>
              </w:rPr>
            </w:pPr>
            <w:r w:rsidRPr="000F119E">
              <w:rPr>
                <w:snapToGrid w:val="0"/>
                <w:sz w:val="28"/>
                <w:szCs w:val="28"/>
              </w:rPr>
              <w:t>100,0</w:t>
            </w:r>
          </w:p>
        </w:tc>
        <w:tc>
          <w:tcPr>
            <w:tcW w:w="1134" w:type="dxa"/>
          </w:tcPr>
          <w:p w:rsidR="000F119E" w:rsidRPr="000F119E" w:rsidRDefault="000F119E" w:rsidP="000F119E">
            <w:pPr>
              <w:widowControl w:val="0"/>
              <w:rPr>
                <w:snapToGrid w:val="0"/>
                <w:sz w:val="28"/>
                <w:szCs w:val="28"/>
              </w:rPr>
            </w:pPr>
            <w:r w:rsidRPr="000F119E">
              <w:rPr>
                <w:snapToGrid w:val="0"/>
                <w:sz w:val="28"/>
                <w:szCs w:val="28"/>
              </w:rPr>
              <w:t>33</w:t>
            </w:r>
          </w:p>
        </w:tc>
        <w:tc>
          <w:tcPr>
            <w:tcW w:w="993" w:type="dxa"/>
          </w:tcPr>
          <w:p w:rsidR="000F119E" w:rsidRPr="000F119E" w:rsidRDefault="000F119E" w:rsidP="000F119E">
            <w:pPr>
              <w:widowControl w:val="0"/>
              <w:rPr>
                <w:snapToGrid w:val="0"/>
                <w:sz w:val="28"/>
                <w:szCs w:val="28"/>
              </w:rPr>
            </w:pPr>
            <w:r w:rsidRPr="000F119E">
              <w:rPr>
                <w:snapToGrid w:val="0"/>
                <w:sz w:val="28"/>
                <w:szCs w:val="28"/>
              </w:rPr>
              <w:t>100,0</w:t>
            </w:r>
          </w:p>
        </w:tc>
        <w:tc>
          <w:tcPr>
            <w:tcW w:w="1134" w:type="dxa"/>
            <w:gridSpan w:val="2"/>
          </w:tcPr>
          <w:p w:rsidR="000F119E" w:rsidRPr="000F119E" w:rsidRDefault="000F119E" w:rsidP="000F119E">
            <w:pPr>
              <w:widowControl w:val="0"/>
              <w:rPr>
                <w:snapToGrid w:val="0"/>
                <w:sz w:val="28"/>
                <w:szCs w:val="28"/>
              </w:rPr>
            </w:pPr>
            <w:r w:rsidRPr="000F119E">
              <w:rPr>
                <w:snapToGrid w:val="0"/>
                <w:sz w:val="28"/>
                <w:szCs w:val="28"/>
              </w:rPr>
              <w:t>33</w:t>
            </w:r>
          </w:p>
        </w:tc>
        <w:tc>
          <w:tcPr>
            <w:tcW w:w="992" w:type="dxa"/>
          </w:tcPr>
          <w:p w:rsidR="000F119E" w:rsidRPr="000F119E" w:rsidRDefault="000F119E" w:rsidP="000F119E">
            <w:pPr>
              <w:widowControl w:val="0"/>
              <w:rPr>
                <w:snapToGrid w:val="0"/>
                <w:sz w:val="28"/>
                <w:szCs w:val="28"/>
              </w:rPr>
            </w:pPr>
            <w:r w:rsidRPr="000F119E">
              <w:rPr>
                <w:snapToGrid w:val="0"/>
                <w:sz w:val="28"/>
                <w:szCs w:val="28"/>
              </w:rPr>
              <w:t>100,0</w:t>
            </w:r>
          </w:p>
        </w:tc>
        <w:tc>
          <w:tcPr>
            <w:tcW w:w="1134" w:type="dxa"/>
            <w:gridSpan w:val="2"/>
          </w:tcPr>
          <w:p w:rsidR="000F119E" w:rsidRPr="000F119E" w:rsidRDefault="000F119E" w:rsidP="000F119E">
            <w:pPr>
              <w:widowControl w:val="0"/>
              <w:rPr>
                <w:snapToGrid w:val="0"/>
                <w:sz w:val="28"/>
                <w:szCs w:val="28"/>
              </w:rPr>
            </w:pPr>
            <w:r w:rsidRPr="000F119E">
              <w:rPr>
                <w:snapToGrid w:val="0"/>
                <w:sz w:val="28"/>
                <w:szCs w:val="28"/>
              </w:rPr>
              <w:t>33</w:t>
            </w:r>
          </w:p>
        </w:tc>
        <w:tc>
          <w:tcPr>
            <w:tcW w:w="850" w:type="dxa"/>
          </w:tcPr>
          <w:p w:rsidR="000F119E" w:rsidRPr="000F119E" w:rsidRDefault="000F119E" w:rsidP="000F119E">
            <w:pPr>
              <w:widowControl w:val="0"/>
              <w:rPr>
                <w:snapToGrid w:val="0"/>
                <w:sz w:val="28"/>
                <w:szCs w:val="28"/>
              </w:rPr>
            </w:pPr>
            <w:r w:rsidRPr="000F119E">
              <w:rPr>
                <w:snapToGrid w:val="0"/>
                <w:sz w:val="28"/>
                <w:szCs w:val="28"/>
              </w:rPr>
              <w:t>100,0</w:t>
            </w:r>
          </w:p>
        </w:tc>
      </w:tr>
      <w:tr w:rsidR="000F119E" w:rsidRPr="000F119E" w:rsidTr="00CF0823">
        <w:trPr>
          <w:gridAfter w:val="1"/>
          <w:wAfter w:w="2823" w:type="dxa"/>
          <w:cantSplit/>
          <w:trHeight w:val="418"/>
        </w:trPr>
        <w:tc>
          <w:tcPr>
            <w:tcW w:w="4136" w:type="dxa"/>
          </w:tcPr>
          <w:p w:rsidR="000F119E" w:rsidRPr="000F119E" w:rsidRDefault="000F119E" w:rsidP="000F119E">
            <w:pPr>
              <w:tabs>
                <w:tab w:val="center" w:pos="4677"/>
                <w:tab w:val="right" w:pos="9355"/>
              </w:tabs>
              <w:rPr>
                <w:sz w:val="28"/>
                <w:szCs w:val="28"/>
              </w:rPr>
            </w:pPr>
            <w:r w:rsidRPr="000F119E">
              <w:rPr>
                <w:sz w:val="28"/>
                <w:szCs w:val="28"/>
              </w:rPr>
              <w:t>Оборот розничной торговли, включая общественное  питание</w:t>
            </w:r>
          </w:p>
        </w:tc>
        <w:tc>
          <w:tcPr>
            <w:tcW w:w="1251" w:type="dxa"/>
          </w:tcPr>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млн.</w:t>
            </w:r>
          </w:p>
          <w:p w:rsidR="000F119E" w:rsidRPr="000F119E" w:rsidRDefault="000F119E" w:rsidP="000F119E">
            <w:pPr>
              <w:widowControl w:val="0"/>
              <w:autoSpaceDE w:val="0"/>
              <w:autoSpaceDN w:val="0"/>
              <w:adjustRightInd w:val="0"/>
              <w:rPr>
                <w:rFonts w:eastAsiaTheme="minorEastAsia"/>
                <w:sz w:val="28"/>
                <w:szCs w:val="28"/>
              </w:rPr>
            </w:pPr>
            <w:proofErr w:type="spellStart"/>
            <w:r w:rsidRPr="000F119E">
              <w:rPr>
                <w:rFonts w:eastAsiaTheme="minorEastAsia"/>
                <w:sz w:val="28"/>
                <w:szCs w:val="28"/>
              </w:rPr>
              <w:t>руб</w:t>
            </w:r>
            <w:proofErr w:type="spellEnd"/>
          </w:p>
        </w:tc>
        <w:tc>
          <w:tcPr>
            <w:tcW w:w="1134" w:type="dxa"/>
            <w:gridSpan w:val="2"/>
          </w:tcPr>
          <w:p w:rsidR="000F119E" w:rsidRPr="000F119E" w:rsidRDefault="000F119E" w:rsidP="000F119E">
            <w:pPr>
              <w:widowControl w:val="0"/>
              <w:autoSpaceDE w:val="0"/>
              <w:autoSpaceDN w:val="0"/>
              <w:adjustRightInd w:val="0"/>
              <w:spacing w:line="360" w:lineRule="exact"/>
              <w:jc w:val="both"/>
              <w:rPr>
                <w:sz w:val="28"/>
                <w:szCs w:val="28"/>
              </w:rPr>
            </w:pPr>
            <w:r w:rsidRPr="000F119E">
              <w:rPr>
                <w:sz w:val="28"/>
                <w:szCs w:val="28"/>
              </w:rPr>
              <w:t>4,8</w:t>
            </w:r>
          </w:p>
        </w:tc>
        <w:tc>
          <w:tcPr>
            <w:tcW w:w="850" w:type="dxa"/>
          </w:tcPr>
          <w:p w:rsidR="000F119E" w:rsidRPr="000F119E" w:rsidRDefault="000F119E" w:rsidP="000F119E">
            <w:pPr>
              <w:widowControl w:val="0"/>
              <w:autoSpaceDE w:val="0"/>
              <w:autoSpaceDN w:val="0"/>
              <w:adjustRightInd w:val="0"/>
              <w:spacing w:line="360" w:lineRule="exact"/>
              <w:jc w:val="both"/>
              <w:rPr>
                <w:sz w:val="28"/>
                <w:szCs w:val="28"/>
              </w:rPr>
            </w:pPr>
            <w:r w:rsidRPr="000F119E">
              <w:rPr>
                <w:sz w:val="28"/>
                <w:szCs w:val="28"/>
              </w:rPr>
              <w:t>109,5</w:t>
            </w:r>
          </w:p>
        </w:tc>
        <w:tc>
          <w:tcPr>
            <w:tcW w:w="1134" w:type="dxa"/>
          </w:tcPr>
          <w:p w:rsidR="000F119E" w:rsidRPr="000F119E" w:rsidRDefault="000F119E" w:rsidP="000F119E">
            <w:pPr>
              <w:widowControl w:val="0"/>
              <w:autoSpaceDE w:val="0"/>
              <w:autoSpaceDN w:val="0"/>
              <w:adjustRightInd w:val="0"/>
              <w:spacing w:line="360" w:lineRule="exact"/>
              <w:jc w:val="both"/>
              <w:rPr>
                <w:sz w:val="28"/>
                <w:szCs w:val="28"/>
              </w:rPr>
            </w:pPr>
            <w:r w:rsidRPr="000F119E">
              <w:rPr>
                <w:sz w:val="28"/>
                <w:szCs w:val="28"/>
              </w:rPr>
              <w:t>4,8</w:t>
            </w:r>
          </w:p>
        </w:tc>
        <w:tc>
          <w:tcPr>
            <w:tcW w:w="992" w:type="dxa"/>
            <w:gridSpan w:val="2"/>
          </w:tcPr>
          <w:p w:rsidR="000F119E" w:rsidRPr="000F119E" w:rsidRDefault="000F119E" w:rsidP="000F119E">
            <w:pPr>
              <w:widowControl w:val="0"/>
              <w:autoSpaceDE w:val="0"/>
              <w:autoSpaceDN w:val="0"/>
              <w:adjustRightInd w:val="0"/>
              <w:spacing w:line="360" w:lineRule="exact"/>
              <w:jc w:val="both"/>
              <w:rPr>
                <w:sz w:val="28"/>
                <w:szCs w:val="28"/>
              </w:rPr>
            </w:pPr>
            <w:r w:rsidRPr="000F119E">
              <w:rPr>
                <w:sz w:val="28"/>
                <w:szCs w:val="28"/>
              </w:rPr>
              <w:t>104,3</w:t>
            </w:r>
          </w:p>
        </w:tc>
        <w:tc>
          <w:tcPr>
            <w:tcW w:w="1134" w:type="dxa"/>
          </w:tcPr>
          <w:p w:rsidR="000F119E" w:rsidRPr="000F119E" w:rsidRDefault="000F119E" w:rsidP="000F119E">
            <w:pPr>
              <w:widowControl w:val="0"/>
              <w:autoSpaceDE w:val="0"/>
              <w:autoSpaceDN w:val="0"/>
              <w:adjustRightInd w:val="0"/>
              <w:spacing w:line="360" w:lineRule="exact"/>
              <w:jc w:val="both"/>
              <w:rPr>
                <w:sz w:val="28"/>
                <w:szCs w:val="28"/>
              </w:rPr>
            </w:pPr>
            <w:r w:rsidRPr="000F119E">
              <w:rPr>
                <w:sz w:val="28"/>
                <w:szCs w:val="28"/>
              </w:rPr>
              <w:t>4,8</w:t>
            </w:r>
          </w:p>
        </w:tc>
        <w:tc>
          <w:tcPr>
            <w:tcW w:w="993" w:type="dxa"/>
          </w:tcPr>
          <w:p w:rsidR="000F119E" w:rsidRPr="000F119E" w:rsidRDefault="000F119E" w:rsidP="000F119E">
            <w:pPr>
              <w:widowControl w:val="0"/>
              <w:autoSpaceDE w:val="0"/>
              <w:autoSpaceDN w:val="0"/>
              <w:adjustRightInd w:val="0"/>
              <w:spacing w:line="360" w:lineRule="exact"/>
              <w:jc w:val="both"/>
              <w:rPr>
                <w:sz w:val="28"/>
                <w:szCs w:val="28"/>
              </w:rPr>
            </w:pPr>
            <w:r w:rsidRPr="000F119E">
              <w:rPr>
                <w:sz w:val="28"/>
                <w:szCs w:val="28"/>
              </w:rPr>
              <w:t>100,0</w:t>
            </w:r>
          </w:p>
        </w:tc>
        <w:tc>
          <w:tcPr>
            <w:tcW w:w="1134" w:type="dxa"/>
            <w:gridSpan w:val="2"/>
          </w:tcPr>
          <w:p w:rsidR="000F119E" w:rsidRPr="000F119E" w:rsidRDefault="000F119E" w:rsidP="000F119E">
            <w:pPr>
              <w:widowControl w:val="0"/>
              <w:autoSpaceDE w:val="0"/>
              <w:autoSpaceDN w:val="0"/>
              <w:adjustRightInd w:val="0"/>
              <w:spacing w:line="360" w:lineRule="exact"/>
              <w:jc w:val="both"/>
              <w:rPr>
                <w:sz w:val="28"/>
                <w:szCs w:val="28"/>
              </w:rPr>
            </w:pPr>
            <w:r w:rsidRPr="000F119E">
              <w:rPr>
                <w:sz w:val="28"/>
                <w:szCs w:val="28"/>
              </w:rPr>
              <w:t>4,8</w:t>
            </w:r>
          </w:p>
        </w:tc>
        <w:tc>
          <w:tcPr>
            <w:tcW w:w="992" w:type="dxa"/>
          </w:tcPr>
          <w:p w:rsidR="000F119E" w:rsidRPr="000F119E" w:rsidRDefault="000F119E" w:rsidP="000F119E">
            <w:pPr>
              <w:widowControl w:val="0"/>
              <w:autoSpaceDE w:val="0"/>
              <w:autoSpaceDN w:val="0"/>
              <w:adjustRightInd w:val="0"/>
              <w:spacing w:line="360" w:lineRule="exact"/>
              <w:jc w:val="both"/>
              <w:rPr>
                <w:sz w:val="28"/>
                <w:szCs w:val="28"/>
              </w:rPr>
            </w:pPr>
            <w:r w:rsidRPr="000F119E">
              <w:rPr>
                <w:sz w:val="28"/>
                <w:szCs w:val="28"/>
              </w:rPr>
              <w:t>100</w:t>
            </w:r>
          </w:p>
        </w:tc>
        <w:tc>
          <w:tcPr>
            <w:tcW w:w="1134" w:type="dxa"/>
            <w:gridSpan w:val="2"/>
          </w:tcPr>
          <w:p w:rsidR="000F119E" w:rsidRPr="000F119E" w:rsidRDefault="000F119E" w:rsidP="000F119E">
            <w:pPr>
              <w:widowControl w:val="0"/>
              <w:autoSpaceDE w:val="0"/>
              <w:autoSpaceDN w:val="0"/>
              <w:adjustRightInd w:val="0"/>
              <w:spacing w:line="360" w:lineRule="exact"/>
              <w:jc w:val="both"/>
              <w:rPr>
                <w:sz w:val="28"/>
                <w:szCs w:val="28"/>
              </w:rPr>
            </w:pPr>
            <w:r w:rsidRPr="000F119E">
              <w:rPr>
                <w:sz w:val="28"/>
                <w:szCs w:val="28"/>
              </w:rPr>
              <w:t>4,8</w:t>
            </w:r>
          </w:p>
        </w:tc>
        <w:tc>
          <w:tcPr>
            <w:tcW w:w="850" w:type="dxa"/>
          </w:tcPr>
          <w:p w:rsidR="000F119E" w:rsidRPr="000F119E" w:rsidRDefault="000F119E" w:rsidP="000F119E">
            <w:pPr>
              <w:widowControl w:val="0"/>
              <w:autoSpaceDE w:val="0"/>
              <w:autoSpaceDN w:val="0"/>
              <w:adjustRightInd w:val="0"/>
              <w:spacing w:line="360" w:lineRule="exact"/>
              <w:jc w:val="both"/>
              <w:rPr>
                <w:sz w:val="28"/>
                <w:szCs w:val="28"/>
              </w:rPr>
            </w:pPr>
            <w:r w:rsidRPr="000F119E">
              <w:rPr>
                <w:sz w:val="28"/>
                <w:szCs w:val="28"/>
              </w:rPr>
              <w:t>100</w:t>
            </w:r>
          </w:p>
        </w:tc>
      </w:tr>
      <w:tr w:rsidR="000F119E" w:rsidRPr="000F119E" w:rsidTr="00CF0823">
        <w:trPr>
          <w:gridAfter w:val="1"/>
          <w:wAfter w:w="2823" w:type="dxa"/>
          <w:cantSplit/>
          <w:trHeight w:val="418"/>
        </w:trPr>
        <w:tc>
          <w:tcPr>
            <w:tcW w:w="4136" w:type="dxa"/>
          </w:tcPr>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 xml:space="preserve">Объем платных услуг населению  </w:t>
            </w:r>
          </w:p>
        </w:tc>
        <w:tc>
          <w:tcPr>
            <w:tcW w:w="1251" w:type="dxa"/>
          </w:tcPr>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тыс.</w:t>
            </w:r>
          </w:p>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руб.</w:t>
            </w:r>
          </w:p>
        </w:tc>
        <w:tc>
          <w:tcPr>
            <w:tcW w:w="1134" w:type="dxa"/>
            <w:gridSpan w:val="2"/>
          </w:tcPr>
          <w:p w:rsidR="000F119E" w:rsidRPr="000F119E" w:rsidRDefault="000F119E" w:rsidP="000F119E">
            <w:pPr>
              <w:widowControl w:val="0"/>
              <w:autoSpaceDE w:val="0"/>
              <w:autoSpaceDN w:val="0"/>
              <w:adjustRightInd w:val="0"/>
              <w:spacing w:line="360" w:lineRule="exact"/>
              <w:rPr>
                <w:sz w:val="28"/>
                <w:szCs w:val="28"/>
              </w:rPr>
            </w:pPr>
            <w:r w:rsidRPr="000F119E">
              <w:rPr>
                <w:sz w:val="28"/>
                <w:szCs w:val="28"/>
              </w:rPr>
              <w:t>37,5</w:t>
            </w:r>
          </w:p>
        </w:tc>
        <w:tc>
          <w:tcPr>
            <w:tcW w:w="850" w:type="dxa"/>
          </w:tcPr>
          <w:p w:rsidR="000F119E" w:rsidRPr="000F119E" w:rsidRDefault="000F119E" w:rsidP="000F119E">
            <w:pPr>
              <w:widowControl w:val="0"/>
              <w:autoSpaceDE w:val="0"/>
              <w:autoSpaceDN w:val="0"/>
              <w:adjustRightInd w:val="0"/>
              <w:spacing w:line="360" w:lineRule="exact"/>
              <w:rPr>
                <w:sz w:val="28"/>
                <w:szCs w:val="28"/>
              </w:rPr>
            </w:pPr>
            <w:r w:rsidRPr="000F119E">
              <w:rPr>
                <w:sz w:val="28"/>
                <w:szCs w:val="28"/>
              </w:rPr>
              <w:t>110,2</w:t>
            </w:r>
          </w:p>
        </w:tc>
        <w:tc>
          <w:tcPr>
            <w:tcW w:w="1134" w:type="dxa"/>
          </w:tcPr>
          <w:p w:rsidR="000F119E" w:rsidRPr="000F119E" w:rsidRDefault="000F119E" w:rsidP="000F119E">
            <w:pPr>
              <w:widowControl w:val="0"/>
              <w:autoSpaceDE w:val="0"/>
              <w:autoSpaceDN w:val="0"/>
              <w:adjustRightInd w:val="0"/>
              <w:spacing w:line="360" w:lineRule="exact"/>
              <w:rPr>
                <w:sz w:val="28"/>
                <w:szCs w:val="28"/>
              </w:rPr>
            </w:pPr>
            <w:r w:rsidRPr="000F119E">
              <w:rPr>
                <w:sz w:val="28"/>
                <w:szCs w:val="28"/>
              </w:rPr>
              <w:t>40,0</w:t>
            </w:r>
          </w:p>
        </w:tc>
        <w:tc>
          <w:tcPr>
            <w:tcW w:w="992" w:type="dxa"/>
            <w:gridSpan w:val="2"/>
          </w:tcPr>
          <w:p w:rsidR="000F119E" w:rsidRPr="000F119E" w:rsidRDefault="000F119E" w:rsidP="000F119E">
            <w:pPr>
              <w:widowControl w:val="0"/>
              <w:autoSpaceDE w:val="0"/>
              <w:autoSpaceDN w:val="0"/>
              <w:adjustRightInd w:val="0"/>
              <w:spacing w:line="360" w:lineRule="exact"/>
              <w:rPr>
                <w:sz w:val="28"/>
                <w:szCs w:val="28"/>
              </w:rPr>
            </w:pPr>
            <w:r w:rsidRPr="000F119E">
              <w:rPr>
                <w:sz w:val="28"/>
                <w:szCs w:val="28"/>
              </w:rPr>
              <w:t>106,6</w:t>
            </w:r>
          </w:p>
        </w:tc>
        <w:tc>
          <w:tcPr>
            <w:tcW w:w="1134" w:type="dxa"/>
          </w:tcPr>
          <w:p w:rsidR="000F119E" w:rsidRPr="000F119E" w:rsidRDefault="000F119E" w:rsidP="000F119E">
            <w:pPr>
              <w:widowControl w:val="0"/>
              <w:autoSpaceDE w:val="0"/>
              <w:autoSpaceDN w:val="0"/>
              <w:adjustRightInd w:val="0"/>
              <w:spacing w:line="360" w:lineRule="exact"/>
              <w:rPr>
                <w:sz w:val="28"/>
                <w:szCs w:val="28"/>
              </w:rPr>
            </w:pPr>
            <w:r w:rsidRPr="000F119E">
              <w:rPr>
                <w:sz w:val="28"/>
                <w:szCs w:val="28"/>
              </w:rPr>
              <w:t>40,0</w:t>
            </w:r>
          </w:p>
        </w:tc>
        <w:tc>
          <w:tcPr>
            <w:tcW w:w="993" w:type="dxa"/>
          </w:tcPr>
          <w:p w:rsidR="000F119E" w:rsidRPr="000F119E" w:rsidRDefault="000F119E" w:rsidP="000F119E">
            <w:pPr>
              <w:widowControl w:val="0"/>
              <w:autoSpaceDE w:val="0"/>
              <w:autoSpaceDN w:val="0"/>
              <w:adjustRightInd w:val="0"/>
              <w:spacing w:line="360" w:lineRule="exact"/>
              <w:rPr>
                <w:sz w:val="28"/>
                <w:szCs w:val="28"/>
              </w:rPr>
            </w:pPr>
            <w:r w:rsidRPr="000F119E">
              <w:rPr>
                <w:sz w:val="28"/>
                <w:szCs w:val="28"/>
              </w:rPr>
              <w:t>106,6</w:t>
            </w:r>
          </w:p>
        </w:tc>
        <w:tc>
          <w:tcPr>
            <w:tcW w:w="1134" w:type="dxa"/>
            <w:gridSpan w:val="2"/>
          </w:tcPr>
          <w:p w:rsidR="000F119E" w:rsidRPr="000F119E" w:rsidRDefault="000F119E" w:rsidP="000F119E">
            <w:pPr>
              <w:widowControl w:val="0"/>
              <w:autoSpaceDE w:val="0"/>
              <w:autoSpaceDN w:val="0"/>
              <w:adjustRightInd w:val="0"/>
              <w:spacing w:line="360" w:lineRule="exact"/>
              <w:rPr>
                <w:sz w:val="28"/>
                <w:szCs w:val="28"/>
              </w:rPr>
            </w:pPr>
            <w:r w:rsidRPr="000F119E">
              <w:rPr>
                <w:sz w:val="28"/>
                <w:szCs w:val="28"/>
              </w:rPr>
              <w:t>40,0</w:t>
            </w:r>
          </w:p>
        </w:tc>
        <w:tc>
          <w:tcPr>
            <w:tcW w:w="992" w:type="dxa"/>
          </w:tcPr>
          <w:p w:rsidR="000F119E" w:rsidRPr="000F119E" w:rsidRDefault="000F119E" w:rsidP="000F119E">
            <w:pPr>
              <w:widowControl w:val="0"/>
              <w:autoSpaceDE w:val="0"/>
              <w:autoSpaceDN w:val="0"/>
              <w:adjustRightInd w:val="0"/>
              <w:spacing w:line="360" w:lineRule="exact"/>
              <w:rPr>
                <w:sz w:val="28"/>
                <w:szCs w:val="28"/>
              </w:rPr>
            </w:pPr>
            <w:r w:rsidRPr="000F119E">
              <w:rPr>
                <w:sz w:val="28"/>
                <w:szCs w:val="28"/>
              </w:rPr>
              <w:t>100,0</w:t>
            </w:r>
          </w:p>
        </w:tc>
        <w:tc>
          <w:tcPr>
            <w:tcW w:w="1134" w:type="dxa"/>
            <w:gridSpan w:val="2"/>
          </w:tcPr>
          <w:p w:rsidR="000F119E" w:rsidRPr="000F119E" w:rsidRDefault="000F119E" w:rsidP="000F119E">
            <w:pPr>
              <w:widowControl w:val="0"/>
              <w:autoSpaceDE w:val="0"/>
              <w:autoSpaceDN w:val="0"/>
              <w:adjustRightInd w:val="0"/>
              <w:spacing w:line="360" w:lineRule="exact"/>
              <w:rPr>
                <w:sz w:val="28"/>
                <w:szCs w:val="28"/>
              </w:rPr>
            </w:pPr>
            <w:r w:rsidRPr="000F119E">
              <w:rPr>
                <w:sz w:val="28"/>
                <w:szCs w:val="28"/>
              </w:rPr>
              <w:t>40,0</w:t>
            </w:r>
          </w:p>
        </w:tc>
        <w:tc>
          <w:tcPr>
            <w:tcW w:w="850" w:type="dxa"/>
          </w:tcPr>
          <w:p w:rsidR="000F119E" w:rsidRPr="000F119E" w:rsidRDefault="000F119E" w:rsidP="000F119E">
            <w:pPr>
              <w:widowControl w:val="0"/>
              <w:rPr>
                <w:snapToGrid w:val="0"/>
                <w:sz w:val="28"/>
                <w:szCs w:val="28"/>
              </w:rPr>
            </w:pPr>
            <w:r w:rsidRPr="000F119E">
              <w:rPr>
                <w:snapToGrid w:val="0"/>
                <w:sz w:val="28"/>
                <w:szCs w:val="28"/>
              </w:rPr>
              <w:t>100,0</w:t>
            </w:r>
          </w:p>
        </w:tc>
      </w:tr>
      <w:tr w:rsidR="000F119E" w:rsidRPr="000F119E" w:rsidTr="00CF0823">
        <w:trPr>
          <w:gridAfter w:val="1"/>
          <w:wAfter w:w="2823" w:type="dxa"/>
          <w:cantSplit/>
          <w:trHeight w:val="418"/>
        </w:trPr>
        <w:tc>
          <w:tcPr>
            <w:tcW w:w="4136" w:type="dxa"/>
          </w:tcPr>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Уровень официально зарегистрированной безработицы</w:t>
            </w:r>
          </w:p>
        </w:tc>
        <w:tc>
          <w:tcPr>
            <w:tcW w:w="1251" w:type="dxa"/>
          </w:tcPr>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w:t>
            </w:r>
          </w:p>
        </w:tc>
        <w:tc>
          <w:tcPr>
            <w:tcW w:w="1134" w:type="dxa"/>
            <w:gridSpan w:val="2"/>
          </w:tcPr>
          <w:p w:rsidR="000F119E" w:rsidRPr="000F119E" w:rsidRDefault="000F119E" w:rsidP="000F119E">
            <w:pPr>
              <w:widowControl w:val="0"/>
              <w:jc w:val="center"/>
              <w:rPr>
                <w:snapToGrid w:val="0"/>
                <w:sz w:val="28"/>
                <w:szCs w:val="28"/>
              </w:rPr>
            </w:pPr>
            <w:r w:rsidRPr="000F119E">
              <w:rPr>
                <w:snapToGrid w:val="0"/>
                <w:sz w:val="28"/>
                <w:szCs w:val="28"/>
              </w:rPr>
              <w:t>0,3</w:t>
            </w:r>
          </w:p>
        </w:tc>
        <w:tc>
          <w:tcPr>
            <w:tcW w:w="850" w:type="dxa"/>
          </w:tcPr>
          <w:p w:rsidR="000F119E" w:rsidRPr="000F119E" w:rsidRDefault="000F119E" w:rsidP="000F119E">
            <w:pPr>
              <w:widowControl w:val="0"/>
              <w:jc w:val="center"/>
              <w:rPr>
                <w:snapToGrid w:val="0"/>
                <w:sz w:val="28"/>
                <w:szCs w:val="28"/>
              </w:rPr>
            </w:pPr>
            <w:r w:rsidRPr="000F119E">
              <w:rPr>
                <w:snapToGrid w:val="0"/>
                <w:sz w:val="28"/>
                <w:szCs w:val="28"/>
              </w:rPr>
              <w:t>100,0</w:t>
            </w:r>
          </w:p>
        </w:tc>
        <w:tc>
          <w:tcPr>
            <w:tcW w:w="1134" w:type="dxa"/>
          </w:tcPr>
          <w:p w:rsidR="000F119E" w:rsidRPr="000F119E" w:rsidRDefault="000F119E" w:rsidP="000F119E">
            <w:pPr>
              <w:widowControl w:val="0"/>
              <w:jc w:val="center"/>
              <w:rPr>
                <w:snapToGrid w:val="0"/>
                <w:sz w:val="28"/>
                <w:szCs w:val="28"/>
              </w:rPr>
            </w:pPr>
            <w:r w:rsidRPr="000F119E">
              <w:rPr>
                <w:snapToGrid w:val="0"/>
                <w:sz w:val="28"/>
                <w:szCs w:val="28"/>
              </w:rPr>
              <w:t>0,3</w:t>
            </w:r>
          </w:p>
        </w:tc>
        <w:tc>
          <w:tcPr>
            <w:tcW w:w="992" w:type="dxa"/>
            <w:gridSpan w:val="2"/>
          </w:tcPr>
          <w:p w:rsidR="000F119E" w:rsidRPr="000F119E" w:rsidRDefault="000F119E" w:rsidP="000F119E">
            <w:pPr>
              <w:widowControl w:val="0"/>
              <w:jc w:val="center"/>
              <w:rPr>
                <w:snapToGrid w:val="0"/>
                <w:sz w:val="28"/>
                <w:szCs w:val="28"/>
              </w:rPr>
            </w:pPr>
            <w:r w:rsidRPr="000F119E">
              <w:rPr>
                <w:snapToGrid w:val="0"/>
                <w:sz w:val="28"/>
                <w:szCs w:val="28"/>
              </w:rPr>
              <w:t>100,0</w:t>
            </w:r>
          </w:p>
        </w:tc>
        <w:tc>
          <w:tcPr>
            <w:tcW w:w="1134" w:type="dxa"/>
          </w:tcPr>
          <w:p w:rsidR="000F119E" w:rsidRPr="000F119E" w:rsidRDefault="000F119E" w:rsidP="000F119E">
            <w:pPr>
              <w:widowControl w:val="0"/>
              <w:rPr>
                <w:snapToGrid w:val="0"/>
                <w:sz w:val="28"/>
                <w:szCs w:val="28"/>
              </w:rPr>
            </w:pPr>
            <w:r w:rsidRPr="000F119E">
              <w:rPr>
                <w:snapToGrid w:val="0"/>
                <w:sz w:val="28"/>
                <w:szCs w:val="28"/>
              </w:rPr>
              <w:t>0,3</w:t>
            </w:r>
          </w:p>
        </w:tc>
        <w:tc>
          <w:tcPr>
            <w:tcW w:w="993" w:type="dxa"/>
          </w:tcPr>
          <w:p w:rsidR="000F119E" w:rsidRPr="000F119E" w:rsidRDefault="000F119E" w:rsidP="000F119E">
            <w:pPr>
              <w:widowControl w:val="0"/>
              <w:rPr>
                <w:snapToGrid w:val="0"/>
                <w:sz w:val="28"/>
                <w:szCs w:val="28"/>
              </w:rPr>
            </w:pPr>
            <w:r w:rsidRPr="000F119E">
              <w:rPr>
                <w:snapToGrid w:val="0"/>
                <w:sz w:val="28"/>
                <w:szCs w:val="28"/>
              </w:rPr>
              <w:t>100,0</w:t>
            </w:r>
          </w:p>
        </w:tc>
        <w:tc>
          <w:tcPr>
            <w:tcW w:w="1134" w:type="dxa"/>
            <w:gridSpan w:val="2"/>
          </w:tcPr>
          <w:p w:rsidR="000F119E" w:rsidRPr="000F119E" w:rsidRDefault="000F119E" w:rsidP="000F119E">
            <w:pPr>
              <w:widowControl w:val="0"/>
              <w:jc w:val="center"/>
              <w:rPr>
                <w:snapToGrid w:val="0"/>
                <w:sz w:val="28"/>
                <w:szCs w:val="28"/>
              </w:rPr>
            </w:pPr>
            <w:r w:rsidRPr="000F119E">
              <w:rPr>
                <w:snapToGrid w:val="0"/>
                <w:sz w:val="28"/>
                <w:szCs w:val="28"/>
              </w:rPr>
              <w:t>0,3</w:t>
            </w:r>
          </w:p>
        </w:tc>
        <w:tc>
          <w:tcPr>
            <w:tcW w:w="992" w:type="dxa"/>
          </w:tcPr>
          <w:p w:rsidR="000F119E" w:rsidRPr="000F119E" w:rsidRDefault="000F119E" w:rsidP="000F119E">
            <w:pPr>
              <w:widowControl w:val="0"/>
              <w:jc w:val="center"/>
              <w:rPr>
                <w:snapToGrid w:val="0"/>
                <w:sz w:val="28"/>
                <w:szCs w:val="28"/>
              </w:rPr>
            </w:pPr>
            <w:r w:rsidRPr="000F119E">
              <w:rPr>
                <w:snapToGrid w:val="0"/>
                <w:sz w:val="28"/>
                <w:szCs w:val="28"/>
              </w:rPr>
              <w:t>100,0</w:t>
            </w:r>
          </w:p>
        </w:tc>
        <w:tc>
          <w:tcPr>
            <w:tcW w:w="1134" w:type="dxa"/>
            <w:gridSpan w:val="2"/>
          </w:tcPr>
          <w:p w:rsidR="000F119E" w:rsidRPr="000F119E" w:rsidRDefault="000F119E" w:rsidP="000F119E">
            <w:pPr>
              <w:widowControl w:val="0"/>
              <w:jc w:val="center"/>
              <w:rPr>
                <w:snapToGrid w:val="0"/>
                <w:sz w:val="28"/>
                <w:szCs w:val="28"/>
              </w:rPr>
            </w:pPr>
            <w:r w:rsidRPr="000F119E">
              <w:rPr>
                <w:snapToGrid w:val="0"/>
                <w:sz w:val="28"/>
                <w:szCs w:val="28"/>
              </w:rPr>
              <w:t>0,3</w:t>
            </w:r>
          </w:p>
        </w:tc>
        <w:tc>
          <w:tcPr>
            <w:tcW w:w="850" w:type="dxa"/>
          </w:tcPr>
          <w:p w:rsidR="000F119E" w:rsidRPr="000F119E" w:rsidRDefault="000F119E" w:rsidP="000F119E">
            <w:pPr>
              <w:widowControl w:val="0"/>
              <w:jc w:val="center"/>
              <w:rPr>
                <w:snapToGrid w:val="0"/>
                <w:sz w:val="28"/>
                <w:szCs w:val="28"/>
              </w:rPr>
            </w:pPr>
            <w:r w:rsidRPr="000F119E">
              <w:rPr>
                <w:snapToGrid w:val="0"/>
                <w:sz w:val="28"/>
                <w:szCs w:val="28"/>
              </w:rPr>
              <w:t>100,0</w:t>
            </w:r>
          </w:p>
        </w:tc>
      </w:tr>
      <w:tr w:rsidR="000F119E" w:rsidRPr="000F119E" w:rsidTr="00CF0823">
        <w:trPr>
          <w:gridAfter w:val="1"/>
          <w:wAfter w:w="2823" w:type="dxa"/>
          <w:cantSplit/>
          <w:trHeight w:val="527"/>
        </w:trPr>
        <w:tc>
          <w:tcPr>
            <w:tcW w:w="4136" w:type="dxa"/>
          </w:tcPr>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 xml:space="preserve">Численность </w:t>
            </w:r>
            <w:proofErr w:type="gramStart"/>
            <w:r w:rsidRPr="000F119E">
              <w:rPr>
                <w:rFonts w:eastAsiaTheme="minorEastAsia"/>
                <w:sz w:val="28"/>
                <w:szCs w:val="28"/>
              </w:rPr>
              <w:t>занятых</w:t>
            </w:r>
            <w:proofErr w:type="gramEnd"/>
            <w:r w:rsidRPr="000F119E">
              <w:rPr>
                <w:rFonts w:eastAsiaTheme="minorEastAsia"/>
                <w:sz w:val="28"/>
                <w:szCs w:val="28"/>
              </w:rPr>
              <w:t xml:space="preserve"> в экономике</w:t>
            </w:r>
          </w:p>
        </w:tc>
        <w:tc>
          <w:tcPr>
            <w:tcW w:w="1251" w:type="dxa"/>
          </w:tcPr>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чел.</w:t>
            </w:r>
          </w:p>
        </w:tc>
        <w:tc>
          <w:tcPr>
            <w:tcW w:w="1134" w:type="dxa"/>
            <w:gridSpan w:val="2"/>
          </w:tcPr>
          <w:p w:rsidR="000F119E" w:rsidRPr="000F119E" w:rsidRDefault="000F119E" w:rsidP="000F119E">
            <w:pPr>
              <w:widowControl w:val="0"/>
              <w:jc w:val="center"/>
              <w:rPr>
                <w:snapToGrid w:val="0"/>
                <w:sz w:val="28"/>
                <w:szCs w:val="28"/>
              </w:rPr>
            </w:pPr>
            <w:r w:rsidRPr="000F119E">
              <w:rPr>
                <w:snapToGrid w:val="0"/>
                <w:sz w:val="28"/>
                <w:szCs w:val="28"/>
              </w:rPr>
              <w:t>85</w:t>
            </w:r>
          </w:p>
        </w:tc>
        <w:tc>
          <w:tcPr>
            <w:tcW w:w="850" w:type="dxa"/>
          </w:tcPr>
          <w:p w:rsidR="000F119E" w:rsidRPr="000F119E" w:rsidRDefault="000F119E" w:rsidP="000F119E">
            <w:pPr>
              <w:widowControl w:val="0"/>
              <w:jc w:val="center"/>
              <w:rPr>
                <w:snapToGrid w:val="0"/>
                <w:sz w:val="28"/>
                <w:szCs w:val="28"/>
              </w:rPr>
            </w:pPr>
            <w:r w:rsidRPr="000F119E">
              <w:rPr>
                <w:snapToGrid w:val="0"/>
                <w:sz w:val="28"/>
                <w:szCs w:val="28"/>
              </w:rPr>
              <w:t>114,8</w:t>
            </w:r>
          </w:p>
        </w:tc>
        <w:tc>
          <w:tcPr>
            <w:tcW w:w="1134" w:type="dxa"/>
          </w:tcPr>
          <w:p w:rsidR="000F119E" w:rsidRPr="000F119E" w:rsidRDefault="000F119E" w:rsidP="000F119E">
            <w:pPr>
              <w:widowControl w:val="0"/>
              <w:jc w:val="center"/>
              <w:rPr>
                <w:snapToGrid w:val="0"/>
                <w:sz w:val="28"/>
                <w:szCs w:val="28"/>
              </w:rPr>
            </w:pPr>
            <w:r w:rsidRPr="000F119E">
              <w:rPr>
                <w:snapToGrid w:val="0"/>
                <w:sz w:val="28"/>
                <w:szCs w:val="28"/>
              </w:rPr>
              <w:t>85</w:t>
            </w:r>
          </w:p>
        </w:tc>
        <w:tc>
          <w:tcPr>
            <w:tcW w:w="992" w:type="dxa"/>
            <w:gridSpan w:val="2"/>
          </w:tcPr>
          <w:p w:rsidR="000F119E" w:rsidRPr="000F119E" w:rsidRDefault="000F119E" w:rsidP="000F119E">
            <w:pPr>
              <w:widowControl w:val="0"/>
              <w:jc w:val="center"/>
              <w:rPr>
                <w:snapToGrid w:val="0"/>
                <w:sz w:val="28"/>
                <w:szCs w:val="28"/>
              </w:rPr>
            </w:pPr>
            <w:r w:rsidRPr="000F119E">
              <w:rPr>
                <w:snapToGrid w:val="0"/>
                <w:sz w:val="28"/>
                <w:szCs w:val="28"/>
              </w:rPr>
              <w:t>100,0</w:t>
            </w:r>
          </w:p>
        </w:tc>
        <w:tc>
          <w:tcPr>
            <w:tcW w:w="1134" w:type="dxa"/>
          </w:tcPr>
          <w:p w:rsidR="000F119E" w:rsidRPr="000F119E" w:rsidRDefault="000F119E" w:rsidP="000F119E">
            <w:pPr>
              <w:widowControl w:val="0"/>
              <w:jc w:val="center"/>
              <w:rPr>
                <w:snapToGrid w:val="0"/>
                <w:sz w:val="28"/>
                <w:szCs w:val="28"/>
              </w:rPr>
            </w:pPr>
            <w:r w:rsidRPr="000F119E">
              <w:rPr>
                <w:snapToGrid w:val="0"/>
                <w:sz w:val="28"/>
                <w:szCs w:val="28"/>
              </w:rPr>
              <w:t>85</w:t>
            </w:r>
          </w:p>
        </w:tc>
        <w:tc>
          <w:tcPr>
            <w:tcW w:w="993" w:type="dxa"/>
          </w:tcPr>
          <w:p w:rsidR="000F119E" w:rsidRPr="000F119E" w:rsidRDefault="000F119E" w:rsidP="000F119E">
            <w:pPr>
              <w:widowControl w:val="0"/>
              <w:jc w:val="center"/>
              <w:rPr>
                <w:snapToGrid w:val="0"/>
                <w:sz w:val="28"/>
                <w:szCs w:val="28"/>
              </w:rPr>
            </w:pPr>
            <w:r w:rsidRPr="000F119E">
              <w:rPr>
                <w:snapToGrid w:val="0"/>
                <w:sz w:val="28"/>
                <w:szCs w:val="28"/>
              </w:rPr>
              <w:t>100,0</w:t>
            </w:r>
          </w:p>
        </w:tc>
        <w:tc>
          <w:tcPr>
            <w:tcW w:w="1134" w:type="dxa"/>
            <w:gridSpan w:val="2"/>
          </w:tcPr>
          <w:p w:rsidR="000F119E" w:rsidRPr="000F119E" w:rsidRDefault="000F119E" w:rsidP="000F119E">
            <w:pPr>
              <w:widowControl w:val="0"/>
              <w:jc w:val="center"/>
              <w:rPr>
                <w:snapToGrid w:val="0"/>
                <w:sz w:val="28"/>
                <w:szCs w:val="28"/>
              </w:rPr>
            </w:pPr>
            <w:r w:rsidRPr="000F119E">
              <w:rPr>
                <w:snapToGrid w:val="0"/>
                <w:sz w:val="28"/>
                <w:szCs w:val="28"/>
              </w:rPr>
              <w:t>85</w:t>
            </w:r>
          </w:p>
        </w:tc>
        <w:tc>
          <w:tcPr>
            <w:tcW w:w="992" w:type="dxa"/>
          </w:tcPr>
          <w:p w:rsidR="000F119E" w:rsidRPr="000F119E" w:rsidRDefault="000F119E" w:rsidP="000F119E">
            <w:pPr>
              <w:widowControl w:val="0"/>
              <w:jc w:val="center"/>
              <w:rPr>
                <w:snapToGrid w:val="0"/>
                <w:sz w:val="28"/>
                <w:szCs w:val="28"/>
              </w:rPr>
            </w:pPr>
            <w:r w:rsidRPr="000F119E">
              <w:rPr>
                <w:snapToGrid w:val="0"/>
                <w:sz w:val="28"/>
                <w:szCs w:val="28"/>
              </w:rPr>
              <w:t>100,0</w:t>
            </w:r>
          </w:p>
        </w:tc>
        <w:tc>
          <w:tcPr>
            <w:tcW w:w="1134" w:type="dxa"/>
            <w:gridSpan w:val="2"/>
          </w:tcPr>
          <w:p w:rsidR="000F119E" w:rsidRPr="000F119E" w:rsidRDefault="000F119E" w:rsidP="000F119E">
            <w:pPr>
              <w:widowControl w:val="0"/>
              <w:jc w:val="center"/>
              <w:rPr>
                <w:snapToGrid w:val="0"/>
                <w:sz w:val="28"/>
                <w:szCs w:val="28"/>
              </w:rPr>
            </w:pPr>
            <w:r w:rsidRPr="000F119E">
              <w:rPr>
                <w:snapToGrid w:val="0"/>
                <w:sz w:val="28"/>
                <w:szCs w:val="28"/>
              </w:rPr>
              <w:t>85</w:t>
            </w:r>
          </w:p>
        </w:tc>
        <w:tc>
          <w:tcPr>
            <w:tcW w:w="850" w:type="dxa"/>
          </w:tcPr>
          <w:p w:rsidR="000F119E" w:rsidRPr="000F119E" w:rsidRDefault="000F119E" w:rsidP="000F119E">
            <w:pPr>
              <w:widowControl w:val="0"/>
              <w:jc w:val="center"/>
              <w:rPr>
                <w:snapToGrid w:val="0"/>
                <w:sz w:val="28"/>
                <w:szCs w:val="28"/>
              </w:rPr>
            </w:pPr>
            <w:r w:rsidRPr="000F119E">
              <w:rPr>
                <w:snapToGrid w:val="0"/>
                <w:sz w:val="28"/>
                <w:szCs w:val="28"/>
              </w:rPr>
              <w:t>100,0</w:t>
            </w:r>
          </w:p>
        </w:tc>
      </w:tr>
      <w:tr w:rsidR="000F119E" w:rsidRPr="000F119E" w:rsidTr="00CF0823">
        <w:trPr>
          <w:gridAfter w:val="1"/>
          <w:wAfter w:w="2823" w:type="dxa"/>
          <w:cantSplit/>
          <w:trHeight w:val="527"/>
        </w:trPr>
        <w:tc>
          <w:tcPr>
            <w:tcW w:w="4136" w:type="dxa"/>
          </w:tcPr>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Численность занятых на малых предприятиях</w:t>
            </w:r>
          </w:p>
        </w:tc>
        <w:tc>
          <w:tcPr>
            <w:tcW w:w="1251" w:type="dxa"/>
          </w:tcPr>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чел.</w:t>
            </w:r>
          </w:p>
        </w:tc>
        <w:tc>
          <w:tcPr>
            <w:tcW w:w="1134" w:type="dxa"/>
            <w:gridSpan w:val="2"/>
          </w:tcPr>
          <w:p w:rsidR="000F119E" w:rsidRPr="000F119E" w:rsidRDefault="000F119E" w:rsidP="000F119E">
            <w:pPr>
              <w:widowControl w:val="0"/>
              <w:jc w:val="center"/>
              <w:rPr>
                <w:snapToGrid w:val="0"/>
                <w:sz w:val="28"/>
                <w:szCs w:val="28"/>
              </w:rPr>
            </w:pPr>
            <w:r w:rsidRPr="000F119E">
              <w:rPr>
                <w:snapToGrid w:val="0"/>
                <w:sz w:val="28"/>
                <w:szCs w:val="28"/>
              </w:rPr>
              <w:t>100</w:t>
            </w:r>
          </w:p>
        </w:tc>
        <w:tc>
          <w:tcPr>
            <w:tcW w:w="850" w:type="dxa"/>
          </w:tcPr>
          <w:p w:rsidR="000F119E" w:rsidRPr="000F119E" w:rsidRDefault="000F119E" w:rsidP="000F119E">
            <w:pPr>
              <w:widowControl w:val="0"/>
              <w:jc w:val="center"/>
              <w:rPr>
                <w:snapToGrid w:val="0"/>
                <w:sz w:val="28"/>
                <w:szCs w:val="28"/>
              </w:rPr>
            </w:pPr>
            <w:r w:rsidRPr="000F119E">
              <w:rPr>
                <w:snapToGrid w:val="0"/>
                <w:sz w:val="28"/>
                <w:szCs w:val="28"/>
              </w:rPr>
              <w:t>100,0</w:t>
            </w:r>
          </w:p>
        </w:tc>
        <w:tc>
          <w:tcPr>
            <w:tcW w:w="1134" w:type="dxa"/>
          </w:tcPr>
          <w:p w:rsidR="000F119E" w:rsidRPr="000F119E" w:rsidRDefault="000F119E" w:rsidP="000F119E">
            <w:pPr>
              <w:widowControl w:val="0"/>
              <w:jc w:val="center"/>
              <w:rPr>
                <w:snapToGrid w:val="0"/>
                <w:sz w:val="28"/>
                <w:szCs w:val="28"/>
              </w:rPr>
            </w:pPr>
            <w:r w:rsidRPr="000F119E">
              <w:rPr>
                <w:snapToGrid w:val="0"/>
                <w:sz w:val="28"/>
                <w:szCs w:val="28"/>
              </w:rPr>
              <w:t>100</w:t>
            </w:r>
          </w:p>
        </w:tc>
        <w:tc>
          <w:tcPr>
            <w:tcW w:w="992" w:type="dxa"/>
            <w:gridSpan w:val="2"/>
          </w:tcPr>
          <w:p w:rsidR="000F119E" w:rsidRPr="000F119E" w:rsidRDefault="000F119E" w:rsidP="000F119E">
            <w:pPr>
              <w:widowControl w:val="0"/>
              <w:jc w:val="center"/>
              <w:rPr>
                <w:snapToGrid w:val="0"/>
                <w:sz w:val="28"/>
                <w:szCs w:val="28"/>
              </w:rPr>
            </w:pPr>
            <w:r w:rsidRPr="000F119E">
              <w:rPr>
                <w:snapToGrid w:val="0"/>
                <w:sz w:val="28"/>
                <w:szCs w:val="28"/>
              </w:rPr>
              <w:t>100,0</w:t>
            </w:r>
          </w:p>
        </w:tc>
        <w:tc>
          <w:tcPr>
            <w:tcW w:w="1134" w:type="dxa"/>
          </w:tcPr>
          <w:p w:rsidR="000F119E" w:rsidRPr="000F119E" w:rsidRDefault="000F119E" w:rsidP="000F119E">
            <w:pPr>
              <w:widowControl w:val="0"/>
              <w:jc w:val="center"/>
              <w:rPr>
                <w:snapToGrid w:val="0"/>
                <w:sz w:val="28"/>
                <w:szCs w:val="28"/>
              </w:rPr>
            </w:pPr>
            <w:r w:rsidRPr="000F119E">
              <w:rPr>
                <w:snapToGrid w:val="0"/>
                <w:sz w:val="28"/>
                <w:szCs w:val="28"/>
              </w:rPr>
              <w:t>100</w:t>
            </w:r>
          </w:p>
        </w:tc>
        <w:tc>
          <w:tcPr>
            <w:tcW w:w="993" w:type="dxa"/>
          </w:tcPr>
          <w:p w:rsidR="000F119E" w:rsidRPr="000F119E" w:rsidRDefault="000F119E" w:rsidP="000F119E">
            <w:pPr>
              <w:widowControl w:val="0"/>
              <w:jc w:val="center"/>
              <w:rPr>
                <w:snapToGrid w:val="0"/>
                <w:sz w:val="28"/>
                <w:szCs w:val="28"/>
              </w:rPr>
            </w:pPr>
            <w:r w:rsidRPr="000F119E">
              <w:rPr>
                <w:snapToGrid w:val="0"/>
                <w:sz w:val="28"/>
                <w:szCs w:val="28"/>
              </w:rPr>
              <w:t>100,0</w:t>
            </w:r>
          </w:p>
        </w:tc>
        <w:tc>
          <w:tcPr>
            <w:tcW w:w="1134" w:type="dxa"/>
            <w:gridSpan w:val="2"/>
          </w:tcPr>
          <w:p w:rsidR="000F119E" w:rsidRPr="000F119E" w:rsidRDefault="000F119E" w:rsidP="000F119E">
            <w:pPr>
              <w:widowControl w:val="0"/>
              <w:jc w:val="center"/>
              <w:rPr>
                <w:snapToGrid w:val="0"/>
                <w:sz w:val="28"/>
                <w:szCs w:val="28"/>
              </w:rPr>
            </w:pPr>
            <w:r w:rsidRPr="000F119E">
              <w:rPr>
                <w:snapToGrid w:val="0"/>
                <w:sz w:val="28"/>
                <w:szCs w:val="28"/>
              </w:rPr>
              <w:t>100</w:t>
            </w:r>
          </w:p>
        </w:tc>
        <w:tc>
          <w:tcPr>
            <w:tcW w:w="992" w:type="dxa"/>
          </w:tcPr>
          <w:p w:rsidR="000F119E" w:rsidRPr="000F119E" w:rsidRDefault="000F119E" w:rsidP="000F119E">
            <w:pPr>
              <w:widowControl w:val="0"/>
              <w:jc w:val="center"/>
              <w:rPr>
                <w:snapToGrid w:val="0"/>
                <w:sz w:val="28"/>
                <w:szCs w:val="28"/>
              </w:rPr>
            </w:pPr>
            <w:r w:rsidRPr="000F119E">
              <w:rPr>
                <w:snapToGrid w:val="0"/>
                <w:sz w:val="28"/>
                <w:szCs w:val="28"/>
              </w:rPr>
              <w:t>100,0</w:t>
            </w:r>
          </w:p>
        </w:tc>
        <w:tc>
          <w:tcPr>
            <w:tcW w:w="1134" w:type="dxa"/>
            <w:gridSpan w:val="2"/>
          </w:tcPr>
          <w:p w:rsidR="000F119E" w:rsidRPr="000F119E" w:rsidRDefault="000F119E" w:rsidP="000F119E">
            <w:pPr>
              <w:widowControl w:val="0"/>
              <w:jc w:val="center"/>
              <w:rPr>
                <w:snapToGrid w:val="0"/>
                <w:sz w:val="28"/>
                <w:szCs w:val="28"/>
              </w:rPr>
            </w:pPr>
            <w:r w:rsidRPr="000F119E">
              <w:rPr>
                <w:snapToGrid w:val="0"/>
                <w:sz w:val="28"/>
                <w:szCs w:val="28"/>
              </w:rPr>
              <w:t>100</w:t>
            </w:r>
          </w:p>
        </w:tc>
        <w:tc>
          <w:tcPr>
            <w:tcW w:w="850" w:type="dxa"/>
          </w:tcPr>
          <w:p w:rsidR="000F119E" w:rsidRPr="000F119E" w:rsidRDefault="000F119E" w:rsidP="000F119E">
            <w:pPr>
              <w:widowControl w:val="0"/>
              <w:jc w:val="center"/>
              <w:rPr>
                <w:snapToGrid w:val="0"/>
                <w:sz w:val="28"/>
                <w:szCs w:val="28"/>
              </w:rPr>
            </w:pPr>
            <w:r w:rsidRPr="000F119E">
              <w:rPr>
                <w:snapToGrid w:val="0"/>
                <w:sz w:val="28"/>
                <w:szCs w:val="28"/>
              </w:rPr>
              <w:t>100,0</w:t>
            </w:r>
          </w:p>
        </w:tc>
      </w:tr>
      <w:tr w:rsidR="000F119E" w:rsidRPr="000F119E" w:rsidTr="00CF0823">
        <w:trPr>
          <w:gridAfter w:val="1"/>
          <w:wAfter w:w="2823" w:type="dxa"/>
          <w:cantSplit/>
          <w:trHeight w:val="527"/>
        </w:trPr>
        <w:tc>
          <w:tcPr>
            <w:tcW w:w="4136" w:type="dxa"/>
          </w:tcPr>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Численность индивидуальных предпринимателей</w:t>
            </w:r>
          </w:p>
        </w:tc>
        <w:tc>
          <w:tcPr>
            <w:tcW w:w="1251" w:type="dxa"/>
          </w:tcPr>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чел.</w:t>
            </w:r>
          </w:p>
        </w:tc>
        <w:tc>
          <w:tcPr>
            <w:tcW w:w="1134" w:type="dxa"/>
            <w:gridSpan w:val="2"/>
          </w:tcPr>
          <w:p w:rsidR="000F119E" w:rsidRPr="000F119E" w:rsidRDefault="000F119E" w:rsidP="000F119E">
            <w:pPr>
              <w:widowControl w:val="0"/>
              <w:jc w:val="center"/>
              <w:rPr>
                <w:snapToGrid w:val="0"/>
                <w:sz w:val="28"/>
                <w:szCs w:val="28"/>
              </w:rPr>
            </w:pPr>
            <w:r w:rsidRPr="000F119E">
              <w:rPr>
                <w:snapToGrid w:val="0"/>
                <w:sz w:val="28"/>
                <w:szCs w:val="28"/>
              </w:rPr>
              <w:t>2</w:t>
            </w:r>
          </w:p>
        </w:tc>
        <w:tc>
          <w:tcPr>
            <w:tcW w:w="850" w:type="dxa"/>
          </w:tcPr>
          <w:p w:rsidR="000F119E" w:rsidRPr="000F119E" w:rsidRDefault="000F119E" w:rsidP="000F119E">
            <w:pPr>
              <w:widowControl w:val="0"/>
              <w:jc w:val="center"/>
              <w:rPr>
                <w:snapToGrid w:val="0"/>
                <w:sz w:val="28"/>
                <w:szCs w:val="28"/>
              </w:rPr>
            </w:pPr>
            <w:r w:rsidRPr="000F119E">
              <w:rPr>
                <w:snapToGrid w:val="0"/>
                <w:sz w:val="28"/>
                <w:szCs w:val="28"/>
              </w:rPr>
              <w:t>100,0</w:t>
            </w:r>
          </w:p>
        </w:tc>
        <w:tc>
          <w:tcPr>
            <w:tcW w:w="1134" w:type="dxa"/>
          </w:tcPr>
          <w:p w:rsidR="000F119E" w:rsidRPr="000F119E" w:rsidRDefault="000F119E" w:rsidP="000F119E">
            <w:pPr>
              <w:widowControl w:val="0"/>
              <w:jc w:val="center"/>
              <w:rPr>
                <w:snapToGrid w:val="0"/>
                <w:sz w:val="28"/>
                <w:szCs w:val="28"/>
              </w:rPr>
            </w:pPr>
            <w:r w:rsidRPr="000F119E">
              <w:rPr>
                <w:snapToGrid w:val="0"/>
                <w:sz w:val="28"/>
                <w:szCs w:val="28"/>
              </w:rPr>
              <w:t>2</w:t>
            </w:r>
          </w:p>
        </w:tc>
        <w:tc>
          <w:tcPr>
            <w:tcW w:w="992" w:type="dxa"/>
            <w:gridSpan w:val="2"/>
          </w:tcPr>
          <w:p w:rsidR="000F119E" w:rsidRPr="000F119E" w:rsidRDefault="000F119E" w:rsidP="000F119E">
            <w:pPr>
              <w:widowControl w:val="0"/>
              <w:jc w:val="center"/>
              <w:rPr>
                <w:snapToGrid w:val="0"/>
                <w:sz w:val="28"/>
                <w:szCs w:val="28"/>
              </w:rPr>
            </w:pPr>
            <w:r w:rsidRPr="000F119E">
              <w:rPr>
                <w:snapToGrid w:val="0"/>
                <w:sz w:val="28"/>
                <w:szCs w:val="28"/>
              </w:rPr>
              <w:t>100,0</w:t>
            </w:r>
          </w:p>
        </w:tc>
        <w:tc>
          <w:tcPr>
            <w:tcW w:w="1134" w:type="dxa"/>
          </w:tcPr>
          <w:p w:rsidR="000F119E" w:rsidRPr="000F119E" w:rsidRDefault="000F119E" w:rsidP="000F119E">
            <w:pPr>
              <w:widowControl w:val="0"/>
              <w:jc w:val="center"/>
              <w:rPr>
                <w:snapToGrid w:val="0"/>
                <w:sz w:val="28"/>
                <w:szCs w:val="28"/>
              </w:rPr>
            </w:pPr>
            <w:r w:rsidRPr="000F119E">
              <w:rPr>
                <w:snapToGrid w:val="0"/>
                <w:sz w:val="28"/>
                <w:szCs w:val="28"/>
              </w:rPr>
              <w:t>2</w:t>
            </w:r>
          </w:p>
        </w:tc>
        <w:tc>
          <w:tcPr>
            <w:tcW w:w="993" w:type="dxa"/>
          </w:tcPr>
          <w:p w:rsidR="000F119E" w:rsidRPr="000F119E" w:rsidRDefault="000F119E" w:rsidP="000F119E">
            <w:pPr>
              <w:widowControl w:val="0"/>
              <w:jc w:val="center"/>
              <w:rPr>
                <w:snapToGrid w:val="0"/>
                <w:sz w:val="28"/>
                <w:szCs w:val="28"/>
              </w:rPr>
            </w:pPr>
            <w:r w:rsidRPr="000F119E">
              <w:rPr>
                <w:snapToGrid w:val="0"/>
                <w:sz w:val="28"/>
                <w:szCs w:val="28"/>
              </w:rPr>
              <w:t>100,0</w:t>
            </w:r>
          </w:p>
        </w:tc>
        <w:tc>
          <w:tcPr>
            <w:tcW w:w="1134" w:type="dxa"/>
            <w:gridSpan w:val="2"/>
          </w:tcPr>
          <w:p w:rsidR="000F119E" w:rsidRPr="000F119E" w:rsidRDefault="000F119E" w:rsidP="000F119E">
            <w:pPr>
              <w:widowControl w:val="0"/>
              <w:jc w:val="center"/>
              <w:rPr>
                <w:snapToGrid w:val="0"/>
                <w:sz w:val="28"/>
                <w:szCs w:val="28"/>
              </w:rPr>
            </w:pPr>
            <w:r w:rsidRPr="000F119E">
              <w:rPr>
                <w:snapToGrid w:val="0"/>
                <w:sz w:val="28"/>
                <w:szCs w:val="28"/>
              </w:rPr>
              <w:t>2</w:t>
            </w:r>
          </w:p>
        </w:tc>
        <w:tc>
          <w:tcPr>
            <w:tcW w:w="992" w:type="dxa"/>
          </w:tcPr>
          <w:p w:rsidR="000F119E" w:rsidRPr="000F119E" w:rsidRDefault="000F119E" w:rsidP="000F119E">
            <w:pPr>
              <w:widowControl w:val="0"/>
              <w:jc w:val="center"/>
              <w:rPr>
                <w:snapToGrid w:val="0"/>
                <w:sz w:val="28"/>
                <w:szCs w:val="28"/>
              </w:rPr>
            </w:pPr>
            <w:r w:rsidRPr="000F119E">
              <w:rPr>
                <w:snapToGrid w:val="0"/>
                <w:sz w:val="28"/>
                <w:szCs w:val="28"/>
              </w:rPr>
              <w:t>100,0</w:t>
            </w:r>
          </w:p>
        </w:tc>
        <w:tc>
          <w:tcPr>
            <w:tcW w:w="1134" w:type="dxa"/>
            <w:gridSpan w:val="2"/>
          </w:tcPr>
          <w:p w:rsidR="000F119E" w:rsidRPr="000F119E" w:rsidRDefault="000F119E" w:rsidP="000F119E">
            <w:pPr>
              <w:widowControl w:val="0"/>
              <w:rPr>
                <w:snapToGrid w:val="0"/>
                <w:sz w:val="28"/>
                <w:szCs w:val="28"/>
              </w:rPr>
            </w:pPr>
            <w:r w:rsidRPr="000F119E">
              <w:rPr>
                <w:snapToGrid w:val="0"/>
                <w:sz w:val="28"/>
                <w:szCs w:val="28"/>
              </w:rPr>
              <w:t>2</w:t>
            </w:r>
          </w:p>
        </w:tc>
        <w:tc>
          <w:tcPr>
            <w:tcW w:w="850" w:type="dxa"/>
          </w:tcPr>
          <w:p w:rsidR="000F119E" w:rsidRPr="000F119E" w:rsidRDefault="000F119E" w:rsidP="000F119E">
            <w:pPr>
              <w:widowControl w:val="0"/>
              <w:jc w:val="center"/>
              <w:rPr>
                <w:snapToGrid w:val="0"/>
                <w:sz w:val="28"/>
                <w:szCs w:val="28"/>
              </w:rPr>
            </w:pPr>
            <w:r w:rsidRPr="000F119E">
              <w:rPr>
                <w:snapToGrid w:val="0"/>
                <w:sz w:val="28"/>
                <w:szCs w:val="28"/>
              </w:rPr>
              <w:t>100,0</w:t>
            </w:r>
          </w:p>
        </w:tc>
      </w:tr>
      <w:tr w:rsidR="000F119E" w:rsidRPr="000F119E" w:rsidTr="00CF0823">
        <w:trPr>
          <w:gridAfter w:val="1"/>
          <w:wAfter w:w="2823" w:type="dxa"/>
          <w:cantSplit/>
          <w:trHeight w:val="527"/>
        </w:trPr>
        <w:tc>
          <w:tcPr>
            <w:tcW w:w="4136" w:type="dxa"/>
          </w:tcPr>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Удельный вес продукции, работ и услуг, производственных малыми предприятиями и индивидуальными предпринимателями, в общем объёме выпуска продукции, работ и услуг</w:t>
            </w:r>
          </w:p>
        </w:tc>
        <w:tc>
          <w:tcPr>
            <w:tcW w:w="1251" w:type="dxa"/>
          </w:tcPr>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w:t>
            </w:r>
          </w:p>
        </w:tc>
        <w:tc>
          <w:tcPr>
            <w:tcW w:w="1134" w:type="dxa"/>
            <w:gridSpan w:val="2"/>
          </w:tcPr>
          <w:p w:rsidR="000F119E" w:rsidRPr="000F119E" w:rsidRDefault="000F119E" w:rsidP="000F119E">
            <w:pPr>
              <w:widowControl w:val="0"/>
              <w:jc w:val="center"/>
              <w:rPr>
                <w:snapToGrid w:val="0"/>
                <w:sz w:val="28"/>
                <w:szCs w:val="28"/>
              </w:rPr>
            </w:pPr>
            <w:r w:rsidRPr="000F119E">
              <w:rPr>
                <w:snapToGrid w:val="0"/>
                <w:sz w:val="28"/>
                <w:szCs w:val="28"/>
              </w:rPr>
              <w:t>7,5</w:t>
            </w:r>
          </w:p>
        </w:tc>
        <w:tc>
          <w:tcPr>
            <w:tcW w:w="850" w:type="dxa"/>
          </w:tcPr>
          <w:p w:rsidR="000F119E" w:rsidRPr="000F119E" w:rsidRDefault="000F119E" w:rsidP="000F119E">
            <w:pPr>
              <w:widowControl w:val="0"/>
              <w:jc w:val="center"/>
              <w:rPr>
                <w:snapToGrid w:val="0"/>
                <w:sz w:val="28"/>
                <w:szCs w:val="28"/>
              </w:rPr>
            </w:pPr>
            <w:r w:rsidRPr="000F119E">
              <w:rPr>
                <w:snapToGrid w:val="0"/>
                <w:sz w:val="28"/>
                <w:szCs w:val="28"/>
              </w:rPr>
              <w:t>100,0</w:t>
            </w:r>
          </w:p>
        </w:tc>
        <w:tc>
          <w:tcPr>
            <w:tcW w:w="1134" w:type="dxa"/>
          </w:tcPr>
          <w:p w:rsidR="000F119E" w:rsidRPr="000F119E" w:rsidRDefault="000F119E" w:rsidP="000F119E">
            <w:pPr>
              <w:widowControl w:val="0"/>
              <w:jc w:val="center"/>
              <w:rPr>
                <w:snapToGrid w:val="0"/>
                <w:sz w:val="28"/>
                <w:szCs w:val="28"/>
              </w:rPr>
            </w:pPr>
            <w:r w:rsidRPr="000F119E">
              <w:rPr>
                <w:snapToGrid w:val="0"/>
                <w:sz w:val="28"/>
                <w:szCs w:val="28"/>
              </w:rPr>
              <w:t>7,5</w:t>
            </w:r>
          </w:p>
        </w:tc>
        <w:tc>
          <w:tcPr>
            <w:tcW w:w="992" w:type="dxa"/>
            <w:gridSpan w:val="2"/>
          </w:tcPr>
          <w:p w:rsidR="000F119E" w:rsidRPr="000F119E" w:rsidRDefault="000F119E" w:rsidP="000F119E">
            <w:pPr>
              <w:widowControl w:val="0"/>
              <w:jc w:val="center"/>
              <w:rPr>
                <w:snapToGrid w:val="0"/>
                <w:sz w:val="28"/>
                <w:szCs w:val="28"/>
              </w:rPr>
            </w:pPr>
            <w:r w:rsidRPr="000F119E">
              <w:rPr>
                <w:snapToGrid w:val="0"/>
                <w:sz w:val="28"/>
                <w:szCs w:val="28"/>
              </w:rPr>
              <w:t>100,0</w:t>
            </w:r>
          </w:p>
        </w:tc>
        <w:tc>
          <w:tcPr>
            <w:tcW w:w="1134" w:type="dxa"/>
          </w:tcPr>
          <w:p w:rsidR="000F119E" w:rsidRPr="000F119E" w:rsidRDefault="000F119E" w:rsidP="000F119E">
            <w:pPr>
              <w:widowControl w:val="0"/>
              <w:jc w:val="center"/>
              <w:rPr>
                <w:snapToGrid w:val="0"/>
                <w:sz w:val="28"/>
                <w:szCs w:val="28"/>
              </w:rPr>
            </w:pPr>
            <w:r w:rsidRPr="000F119E">
              <w:rPr>
                <w:snapToGrid w:val="0"/>
                <w:sz w:val="28"/>
                <w:szCs w:val="28"/>
              </w:rPr>
              <w:t>7,5</w:t>
            </w:r>
          </w:p>
        </w:tc>
        <w:tc>
          <w:tcPr>
            <w:tcW w:w="993" w:type="dxa"/>
          </w:tcPr>
          <w:p w:rsidR="000F119E" w:rsidRPr="000F119E" w:rsidRDefault="000F119E" w:rsidP="000F119E">
            <w:pPr>
              <w:widowControl w:val="0"/>
              <w:jc w:val="center"/>
              <w:rPr>
                <w:snapToGrid w:val="0"/>
                <w:sz w:val="28"/>
                <w:szCs w:val="28"/>
              </w:rPr>
            </w:pPr>
            <w:r w:rsidRPr="000F119E">
              <w:rPr>
                <w:snapToGrid w:val="0"/>
                <w:sz w:val="28"/>
                <w:szCs w:val="28"/>
              </w:rPr>
              <w:t>100,0</w:t>
            </w:r>
          </w:p>
        </w:tc>
        <w:tc>
          <w:tcPr>
            <w:tcW w:w="1134" w:type="dxa"/>
            <w:gridSpan w:val="2"/>
          </w:tcPr>
          <w:p w:rsidR="000F119E" w:rsidRPr="000F119E" w:rsidRDefault="000F119E" w:rsidP="000F119E">
            <w:pPr>
              <w:widowControl w:val="0"/>
              <w:jc w:val="center"/>
              <w:rPr>
                <w:snapToGrid w:val="0"/>
                <w:sz w:val="28"/>
                <w:szCs w:val="28"/>
              </w:rPr>
            </w:pPr>
            <w:r w:rsidRPr="000F119E">
              <w:rPr>
                <w:snapToGrid w:val="0"/>
                <w:sz w:val="28"/>
                <w:szCs w:val="28"/>
              </w:rPr>
              <w:t>7,5</w:t>
            </w:r>
          </w:p>
        </w:tc>
        <w:tc>
          <w:tcPr>
            <w:tcW w:w="992" w:type="dxa"/>
          </w:tcPr>
          <w:p w:rsidR="000F119E" w:rsidRPr="000F119E" w:rsidRDefault="000F119E" w:rsidP="000F119E">
            <w:pPr>
              <w:widowControl w:val="0"/>
              <w:jc w:val="center"/>
              <w:rPr>
                <w:snapToGrid w:val="0"/>
                <w:sz w:val="28"/>
                <w:szCs w:val="28"/>
              </w:rPr>
            </w:pPr>
            <w:r w:rsidRPr="000F119E">
              <w:rPr>
                <w:snapToGrid w:val="0"/>
                <w:sz w:val="28"/>
                <w:szCs w:val="28"/>
              </w:rPr>
              <w:t>100,0</w:t>
            </w:r>
          </w:p>
        </w:tc>
        <w:tc>
          <w:tcPr>
            <w:tcW w:w="1134" w:type="dxa"/>
            <w:gridSpan w:val="2"/>
          </w:tcPr>
          <w:p w:rsidR="000F119E" w:rsidRPr="000F119E" w:rsidRDefault="000F119E" w:rsidP="000F119E">
            <w:pPr>
              <w:widowControl w:val="0"/>
              <w:rPr>
                <w:snapToGrid w:val="0"/>
                <w:sz w:val="28"/>
                <w:szCs w:val="28"/>
              </w:rPr>
            </w:pPr>
            <w:r w:rsidRPr="000F119E">
              <w:rPr>
                <w:snapToGrid w:val="0"/>
                <w:sz w:val="28"/>
                <w:szCs w:val="28"/>
              </w:rPr>
              <w:t>7,5</w:t>
            </w:r>
          </w:p>
        </w:tc>
        <w:tc>
          <w:tcPr>
            <w:tcW w:w="850" w:type="dxa"/>
          </w:tcPr>
          <w:p w:rsidR="000F119E" w:rsidRPr="000F119E" w:rsidRDefault="000F119E" w:rsidP="000F119E">
            <w:pPr>
              <w:widowControl w:val="0"/>
              <w:jc w:val="center"/>
              <w:rPr>
                <w:snapToGrid w:val="0"/>
                <w:sz w:val="28"/>
                <w:szCs w:val="28"/>
              </w:rPr>
            </w:pPr>
            <w:r w:rsidRPr="000F119E">
              <w:rPr>
                <w:snapToGrid w:val="0"/>
                <w:sz w:val="28"/>
                <w:szCs w:val="28"/>
              </w:rPr>
              <w:t>100,0</w:t>
            </w:r>
          </w:p>
        </w:tc>
      </w:tr>
      <w:tr w:rsidR="000F119E" w:rsidRPr="000F119E" w:rsidTr="00CF0823">
        <w:trPr>
          <w:gridAfter w:val="1"/>
          <w:wAfter w:w="2823" w:type="dxa"/>
          <w:cantSplit/>
          <w:trHeight w:val="527"/>
        </w:trPr>
        <w:tc>
          <w:tcPr>
            <w:tcW w:w="4136" w:type="dxa"/>
          </w:tcPr>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Прибыль прибыльных предприятий</w:t>
            </w:r>
          </w:p>
        </w:tc>
        <w:tc>
          <w:tcPr>
            <w:tcW w:w="1251" w:type="dxa"/>
          </w:tcPr>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 xml:space="preserve">тыс. руб. </w:t>
            </w:r>
          </w:p>
        </w:tc>
        <w:tc>
          <w:tcPr>
            <w:tcW w:w="1134" w:type="dxa"/>
            <w:gridSpan w:val="2"/>
          </w:tcPr>
          <w:p w:rsidR="000F119E" w:rsidRPr="000F119E" w:rsidRDefault="000F119E" w:rsidP="000F119E">
            <w:pPr>
              <w:widowControl w:val="0"/>
              <w:jc w:val="center"/>
              <w:rPr>
                <w:snapToGrid w:val="0"/>
                <w:sz w:val="28"/>
                <w:szCs w:val="28"/>
              </w:rPr>
            </w:pPr>
            <w:r w:rsidRPr="000F119E">
              <w:rPr>
                <w:snapToGrid w:val="0"/>
                <w:sz w:val="28"/>
                <w:szCs w:val="28"/>
              </w:rPr>
              <w:t>1800</w:t>
            </w:r>
          </w:p>
        </w:tc>
        <w:tc>
          <w:tcPr>
            <w:tcW w:w="850" w:type="dxa"/>
          </w:tcPr>
          <w:p w:rsidR="000F119E" w:rsidRPr="000F119E" w:rsidRDefault="000F119E" w:rsidP="000F119E">
            <w:pPr>
              <w:widowControl w:val="0"/>
              <w:jc w:val="center"/>
              <w:rPr>
                <w:snapToGrid w:val="0"/>
                <w:sz w:val="28"/>
                <w:szCs w:val="28"/>
              </w:rPr>
            </w:pPr>
            <w:r w:rsidRPr="000F119E">
              <w:rPr>
                <w:snapToGrid w:val="0"/>
                <w:sz w:val="28"/>
                <w:szCs w:val="28"/>
              </w:rPr>
              <w:t>105,8</w:t>
            </w:r>
          </w:p>
        </w:tc>
        <w:tc>
          <w:tcPr>
            <w:tcW w:w="1134" w:type="dxa"/>
          </w:tcPr>
          <w:p w:rsidR="000F119E" w:rsidRPr="000F119E" w:rsidRDefault="000F119E" w:rsidP="000F119E">
            <w:pPr>
              <w:widowControl w:val="0"/>
              <w:jc w:val="center"/>
              <w:rPr>
                <w:snapToGrid w:val="0"/>
                <w:sz w:val="28"/>
                <w:szCs w:val="28"/>
              </w:rPr>
            </w:pPr>
            <w:r w:rsidRPr="000F119E">
              <w:rPr>
                <w:snapToGrid w:val="0"/>
                <w:sz w:val="28"/>
                <w:szCs w:val="28"/>
              </w:rPr>
              <w:t>1900</w:t>
            </w:r>
          </w:p>
        </w:tc>
        <w:tc>
          <w:tcPr>
            <w:tcW w:w="992" w:type="dxa"/>
            <w:gridSpan w:val="2"/>
          </w:tcPr>
          <w:p w:rsidR="000F119E" w:rsidRPr="000F119E" w:rsidRDefault="000F119E" w:rsidP="000F119E">
            <w:pPr>
              <w:widowControl w:val="0"/>
              <w:jc w:val="center"/>
              <w:rPr>
                <w:snapToGrid w:val="0"/>
                <w:sz w:val="28"/>
                <w:szCs w:val="28"/>
              </w:rPr>
            </w:pPr>
            <w:r w:rsidRPr="000F119E">
              <w:rPr>
                <w:snapToGrid w:val="0"/>
                <w:sz w:val="28"/>
                <w:szCs w:val="28"/>
              </w:rPr>
              <w:t>105,5</w:t>
            </w:r>
          </w:p>
        </w:tc>
        <w:tc>
          <w:tcPr>
            <w:tcW w:w="1134" w:type="dxa"/>
          </w:tcPr>
          <w:p w:rsidR="000F119E" w:rsidRPr="000F119E" w:rsidRDefault="000F119E" w:rsidP="000F119E">
            <w:pPr>
              <w:widowControl w:val="0"/>
              <w:jc w:val="center"/>
              <w:rPr>
                <w:snapToGrid w:val="0"/>
                <w:sz w:val="28"/>
                <w:szCs w:val="28"/>
              </w:rPr>
            </w:pPr>
            <w:r w:rsidRPr="000F119E">
              <w:rPr>
                <w:snapToGrid w:val="0"/>
                <w:sz w:val="28"/>
                <w:szCs w:val="28"/>
              </w:rPr>
              <w:t>2000</w:t>
            </w:r>
          </w:p>
        </w:tc>
        <w:tc>
          <w:tcPr>
            <w:tcW w:w="993" w:type="dxa"/>
          </w:tcPr>
          <w:p w:rsidR="000F119E" w:rsidRPr="000F119E" w:rsidRDefault="000F119E" w:rsidP="000F119E">
            <w:pPr>
              <w:widowControl w:val="0"/>
              <w:jc w:val="center"/>
              <w:rPr>
                <w:snapToGrid w:val="0"/>
                <w:sz w:val="28"/>
                <w:szCs w:val="28"/>
              </w:rPr>
            </w:pPr>
            <w:r w:rsidRPr="000F119E">
              <w:rPr>
                <w:snapToGrid w:val="0"/>
                <w:sz w:val="28"/>
                <w:szCs w:val="28"/>
              </w:rPr>
              <w:t>105,2</w:t>
            </w:r>
          </w:p>
        </w:tc>
        <w:tc>
          <w:tcPr>
            <w:tcW w:w="1134" w:type="dxa"/>
            <w:gridSpan w:val="2"/>
          </w:tcPr>
          <w:p w:rsidR="000F119E" w:rsidRPr="000F119E" w:rsidRDefault="000F119E" w:rsidP="000F119E">
            <w:pPr>
              <w:widowControl w:val="0"/>
              <w:jc w:val="center"/>
              <w:rPr>
                <w:snapToGrid w:val="0"/>
                <w:sz w:val="28"/>
                <w:szCs w:val="28"/>
              </w:rPr>
            </w:pPr>
            <w:r w:rsidRPr="000F119E">
              <w:rPr>
                <w:snapToGrid w:val="0"/>
                <w:sz w:val="28"/>
                <w:szCs w:val="28"/>
              </w:rPr>
              <w:t>2100</w:t>
            </w:r>
          </w:p>
        </w:tc>
        <w:tc>
          <w:tcPr>
            <w:tcW w:w="992" w:type="dxa"/>
          </w:tcPr>
          <w:p w:rsidR="000F119E" w:rsidRPr="000F119E" w:rsidRDefault="000F119E" w:rsidP="000F119E">
            <w:pPr>
              <w:widowControl w:val="0"/>
              <w:jc w:val="center"/>
              <w:rPr>
                <w:snapToGrid w:val="0"/>
                <w:sz w:val="28"/>
                <w:szCs w:val="28"/>
              </w:rPr>
            </w:pPr>
            <w:r w:rsidRPr="000F119E">
              <w:rPr>
                <w:snapToGrid w:val="0"/>
                <w:sz w:val="28"/>
                <w:szCs w:val="28"/>
              </w:rPr>
              <w:t>105,0</w:t>
            </w:r>
          </w:p>
        </w:tc>
        <w:tc>
          <w:tcPr>
            <w:tcW w:w="1134" w:type="dxa"/>
            <w:gridSpan w:val="2"/>
          </w:tcPr>
          <w:p w:rsidR="000F119E" w:rsidRPr="000F119E" w:rsidRDefault="000F119E" w:rsidP="000F119E">
            <w:pPr>
              <w:widowControl w:val="0"/>
              <w:rPr>
                <w:snapToGrid w:val="0"/>
                <w:sz w:val="28"/>
                <w:szCs w:val="28"/>
              </w:rPr>
            </w:pPr>
            <w:r w:rsidRPr="000F119E">
              <w:rPr>
                <w:snapToGrid w:val="0"/>
                <w:sz w:val="28"/>
                <w:szCs w:val="28"/>
              </w:rPr>
              <w:t>2100</w:t>
            </w:r>
          </w:p>
        </w:tc>
        <w:tc>
          <w:tcPr>
            <w:tcW w:w="850" w:type="dxa"/>
          </w:tcPr>
          <w:p w:rsidR="000F119E" w:rsidRPr="000F119E" w:rsidRDefault="000F119E" w:rsidP="000F119E">
            <w:pPr>
              <w:widowControl w:val="0"/>
              <w:jc w:val="center"/>
              <w:rPr>
                <w:snapToGrid w:val="0"/>
                <w:sz w:val="28"/>
                <w:szCs w:val="28"/>
              </w:rPr>
            </w:pPr>
            <w:r w:rsidRPr="000F119E">
              <w:rPr>
                <w:snapToGrid w:val="0"/>
                <w:sz w:val="28"/>
                <w:szCs w:val="28"/>
              </w:rPr>
              <w:t>100</w:t>
            </w:r>
          </w:p>
        </w:tc>
      </w:tr>
      <w:tr w:rsidR="000F119E" w:rsidRPr="000F119E" w:rsidTr="00CF0823">
        <w:trPr>
          <w:gridAfter w:val="1"/>
          <w:wAfter w:w="2823" w:type="dxa"/>
          <w:cantSplit/>
          <w:trHeight w:val="527"/>
        </w:trPr>
        <w:tc>
          <w:tcPr>
            <w:tcW w:w="4136" w:type="dxa"/>
          </w:tcPr>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 xml:space="preserve">Общий фонд оплаты труда (для расчета среднемесячной заработной платы), </w:t>
            </w:r>
            <w:proofErr w:type="spellStart"/>
            <w:r w:rsidRPr="000F119E">
              <w:rPr>
                <w:rFonts w:eastAsiaTheme="minorEastAsia"/>
                <w:sz w:val="28"/>
                <w:szCs w:val="28"/>
              </w:rPr>
              <w:t>млн</w:t>
            </w:r>
            <w:proofErr w:type="gramStart"/>
            <w:r w:rsidRPr="000F119E">
              <w:rPr>
                <w:rFonts w:eastAsiaTheme="minorEastAsia"/>
                <w:sz w:val="28"/>
                <w:szCs w:val="28"/>
              </w:rPr>
              <w:t>.р</w:t>
            </w:r>
            <w:proofErr w:type="gramEnd"/>
            <w:r w:rsidRPr="000F119E">
              <w:rPr>
                <w:rFonts w:eastAsiaTheme="minorEastAsia"/>
                <w:sz w:val="28"/>
                <w:szCs w:val="28"/>
              </w:rPr>
              <w:t>уб</w:t>
            </w:r>
            <w:proofErr w:type="spellEnd"/>
            <w:r w:rsidRPr="000F119E">
              <w:rPr>
                <w:rFonts w:eastAsiaTheme="minorEastAsia"/>
                <w:sz w:val="28"/>
                <w:szCs w:val="28"/>
              </w:rPr>
              <w:t>.</w:t>
            </w:r>
          </w:p>
        </w:tc>
        <w:tc>
          <w:tcPr>
            <w:tcW w:w="1251" w:type="dxa"/>
          </w:tcPr>
          <w:p w:rsidR="000F119E" w:rsidRPr="000F119E" w:rsidRDefault="000F119E" w:rsidP="000F119E">
            <w:pPr>
              <w:widowControl w:val="0"/>
              <w:autoSpaceDE w:val="0"/>
              <w:autoSpaceDN w:val="0"/>
              <w:adjustRightInd w:val="0"/>
              <w:rPr>
                <w:rFonts w:eastAsiaTheme="minorEastAsia"/>
                <w:sz w:val="28"/>
                <w:szCs w:val="28"/>
              </w:rPr>
            </w:pPr>
            <w:proofErr w:type="spellStart"/>
            <w:r w:rsidRPr="000F119E">
              <w:rPr>
                <w:rFonts w:eastAsiaTheme="minorEastAsia"/>
                <w:sz w:val="28"/>
                <w:szCs w:val="28"/>
              </w:rPr>
              <w:t>млн</w:t>
            </w:r>
            <w:proofErr w:type="gramStart"/>
            <w:r w:rsidRPr="000F119E">
              <w:rPr>
                <w:rFonts w:eastAsiaTheme="minorEastAsia"/>
                <w:sz w:val="28"/>
                <w:szCs w:val="28"/>
              </w:rPr>
              <w:t>.р</w:t>
            </w:r>
            <w:proofErr w:type="gramEnd"/>
            <w:r w:rsidRPr="000F119E">
              <w:rPr>
                <w:rFonts w:eastAsiaTheme="minorEastAsia"/>
                <w:sz w:val="28"/>
                <w:szCs w:val="28"/>
              </w:rPr>
              <w:t>уб</w:t>
            </w:r>
            <w:proofErr w:type="spellEnd"/>
            <w:r w:rsidRPr="000F119E">
              <w:rPr>
                <w:rFonts w:eastAsiaTheme="minorEastAsia"/>
                <w:sz w:val="28"/>
                <w:szCs w:val="28"/>
              </w:rPr>
              <w:t>.</w:t>
            </w:r>
          </w:p>
        </w:tc>
        <w:tc>
          <w:tcPr>
            <w:tcW w:w="1134" w:type="dxa"/>
            <w:gridSpan w:val="2"/>
          </w:tcPr>
          <w:p w:rsidR="000F119E" w:rsidRPr="000F119E" w:rsidRDefault="000F119E" w:rsidP="000F119E">
            <w:pPr>
              <w:widowControl w:val="0"/>
              <w:jc w:val="center"/>
              <w:rPr>
                <w:snapToGrid w:val="0"/>
                <w:sz w:val="28"/>
                <w:szCs w:val="28"/>
              </w:rPr>
            </w:pPr>
            <w:r w:rsidRPr="000F119E">
              <w:rPr>
                <w:snapToGrid w:val="0"/>
                <w:sz w:val="28"/>
                <w:szCs w:val="28"/>
              </w:rPr>
              <w:t>2798,95</w:t>
            </w:r>
          </w:p>
        </w:tc>
        <w:tc>
          <w:tcPr>
            <w:tcW w:w="850" w:type="dxa"/>
          </w:tcPr>
          <w:p w:rsidR="000F119E" w:rsidRPr="000F119E" w:rsidRDefault="000F119E" w:rsidP="000F119E">
            <w:pPr>
              <w:widowControl w:val="0"/>
              <w:jc w:val="center"/>
              <w:rPr>
                <w:snapToGrid w:val="0"/>
                <w:sz w:val="28"/>
                <w:szCs w:val="28"/>
              </w:rPr>
            </w:pPr>
            <w:r w:rsidRPr="000F119E">
              <w:rPr>
                <w:snapToGrid w:val="0"/>
                <w:sz w:val="28"/>
                <w:szCs w:val="28"/>
              </w:rPr>
              <w:t>144,2</w:t>
            </w:r>
          </w:p>
        </w:tc>
        <w:tc>
          <w:tcPr>
            <w:tcW w:w="1134" w:type="dxa"/>
          </w:tcPr>
          <w:p w:rsidR="000F119E" w:rsidRPr="000F119E" w:rsidRDefault="000F119E" w:rsidP="000F119E">
            <w:pPr>
              <w:widowControl w:val="0"/>
              <w:jc w:val="center"/>
              <w:rPr>
                <w:snapToGrid w:val="0"/>
                <w:sz w:val="28"/>
                <w:szCs w:val="28"/>
              </w:rPr>
            </w:pPr>
            <w:r w:rsidRPr="000F119E">
              <w:rPr>
                <w:snapToGrid w:val="0"/>
                <w:sz w:val="28"/>
                <w:szCs w:val="28"/>
              </w:rPr>
              <w:t>3135,95</w:t>
            </w:r>
          </w:p>
        </w:tc>
        <w:tc>
          <w:tcPr>
            <w:tcW w:w="992" w:type="dxa"/>
            <w:gridSpan w:val="2"/>
          </w:tcPr>
          <w:p w:rsidR="000F119E" w:rsidRPr="000F119E" w:rsidRDefault="000F119E" w:rsidP="000F119E">
            <w:pPr>
              <w:widowControl w:val="0"/>
              <w:jc w:val="center"/>
              <w:rPr>
                <w:snapToGrid w:val="0"/>
                <w:sz w:val="28"/>
                <w:szCs w:val="28"/>
              </w:rPr>
            </w:pPr>
            <w:r w:rsidRPr="000F119E">
              <w:rPr>
                <w:snapToGrid w:val="0"/>
                <w:sz w:val="28"/>
                <w:szCs w:val="28"/>
              </w:rPr>
              <w:t>112,0</w:t>
            </w:r>
          </w:p>
        </w:tc>
        <w:tc>
          <w:tcPr>
            <w:tcW w:w="1134" w:type="dxa"/>
          </w:tcPr>
          <w:p w:rsidR="000F119E" w:rsidRPr="000F119E" w:rsidRDefault="000F119E" w:rsidP="000F119E">
            <w:pPr>
              <w:widowControl w:val="0"/>
              <w:jc w:val="center"/>
              <w:rPr>
                <w:snapToGrid w:val="0"/>
                <w:sz w:val="28"/>
                <w:szCs w:val="28"/>
              </w:rPr>
            </w:pPr>
            <w:r w:rsidRPr="000F119E">
              <w:rPr>
                <w:snapToGrid w:val="0"/>
                <w:sz w:val="28"/>
                <w:szCs w:val="28"/>
              </w:rPr>
              <w:t>3483,95</w:t>
            </w:r>
          </w:p>
        </w:tc>
        <w:tc>
          <w:tcPr>
            <w:tcW w:w="993" w:type="dxa"/>
          </w:tcPr>
          <w:p w:rsidR="000F119E" w:rsidRPr="000F119E" w:rsidRDefault="000F119E" w:rsidP="000F119E">
            <w:pPr>
              <w:widowControl w:val="0"/>
              <w:jc w:val="center"/>
              <w:rPr>
                <w:snapToGrid w:val="0"/>
                <w:sz w:val="28"/>
                <w:szCs w:val="28"/>
              </w:rPr>
            </w:pPr>
            <w:r w:rsidRPr="000F119E">
              <w:rPr>
                <w:snapToGrid w:val="0"/>
                <w:sz w:val="28"/>
                <w:szCs w:val="28"/>
              </w:rPr>
              <w:t>111,0</w:t>
            </w:r>
          </w:p>
        </w:tc>
        <w:tc>
          <w:tcPr>
            <w:tcW w:w="1134" w:type="dxa"/>
            <w:gridSpan w:val="2"/>
          </w:tcPr>
          <w:p w:rsidR="000F119E" w:rsidRPr="000F119E" w:rsidRDefault="000F119E" w:rsidP="000F119E">
            <w:pPr>
              <w:widowControl w:val="0"/>
              <w:jc w:val="center"/>
              <w:rPr>
                <w:snapToGrid w:val="0"/>
                <w:sz w:val="28"/>
                <w:szCs w:val="28"/>
              </w:rPr>
            </w:pPr>
            <w:r w:rsidRPr="000F119E">
              <w:rPr>
                <w:snapToGrid w:val="0"/>
                <w:sz w:val="28"/>
                <w:szCs w:val="28"/>
              </w:rPr>
              <w:t>3831,55</w:t>
            </w:r>
          </w:p>
        </w:tc>
        <w:tc>
          <w:tcPr>
            <w:tcW w:w="992" w:type="dxa"/>
          </w:tcPr>
          <w:p w:rsidR="000F119E" w:rsidRPr="000F119E" w:rsidRDefault="000F119E" w:rsidP="000F119E">
            <w:pPr>
              <w:widowControl w:val="0"/>
              <w:jc w:val="center"/>
              <w:rPr>
                <w:snapToGrid w:val="0"/>
                <w:sz w:val="28"/>
                <w:szCs w:val="28"/>
              </w:rPr>
            </w:pPr>
            <w:r w:rsidRPr="000F119E">
              <w:rPr>
                <w:snapToGrid w:val="0"/>
                <w:sz w:val="28"/>
                <w:szCs w:val="28"/>
              </w:rPr>
              <w:t>109,9</w:t>
            </w:r>
          </w:p>
        </w:tc>
        <w:tc>
          <w:tcPr>
            <w:tcW w:w="1134" w:type="dxa"/>
            <w:gridSpan w:val="2"/>
          </w:tcPr>
          <w:p w:rsidR="000F119E" w:rsidRPr="000F119E" w:rsidRDefault="000F119E" w:rsidP="000F119E">
            <w:pPr>
              <w:widowControl w:val="0"/>
              <w:rPr>
                <w:snapToGrid w:val="0"/>
                <w:sz w:val="28"/>
                <w:szCs w:val="28"/>
              </w:rPr>
            </w:pPr>
            <w:r w:rsidRPr="000F119E">
              <w:rPr>
                <w:snapToGrid w:val="0"/>
                <w:sz w:val="28"/>
                <w:szCs w:val="28"/>
              </w:rPr>
              <w:t>3831,55</w:t>
            </w:r>
          </w:p>
        </w:tc>
        <w:tc>
          <w:tcPr>
            <w:tcW w:w="850" w:type="dxa"/>
          </w:tcPr>
          <w:p w:rsidR="000F119E" w:rsidRPr="000F119E" w:rsidRDefault="000F119E" w:rsidP="000F119E">
            <w:pPr>
              <w:widowControl w:val="0"/>
              <w:jc w:val="center"/>
              <w:rPr>
                <w:snapToGrid w:val="0"/>
                <w:sz w:val="28"/>
                <w:szCs w:val="28"/>
              </w:rPr>
            </w:pPr>
            <w:r w:rsidRPr="000F119E">
              <w:rPr>
                <w:snapToGrid w:val="0"/>
                <w:sz w:val="28"/>
                <w:szCs w:val="28"/>
              </w:rPr>
              <w:t>109,9</w:t>
            </w:r>
          </w:p>
        </w:tc>
      </w:tr>
      <w:tr w:rsidR="000F119E" w:rsidRPr="000F119E" w:rsidTr="00CF0823">
        <w:trPr>
          <w:gridAfter w:val="1"/>
          <w:wAfter w:w="2823" w:type="dxa"/>
          <w:cantSplit/>
          <w:trHeight w:val="527"/>
        </w:trPr>
        <w:tc>
          <w:tcPr>
            <w:tcW w:w="4136" w:type="dxa"/>
          </w:tcPr>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lastRenderedPageBreak/>
              <w:t>Среднесписочная  численность работников, чел. (для расчета среднемесячной заработной платы)</w:t>
            </w:r>
          </w:p>
        </w:tc>
        <w:tc>
          <w:tcPr>
            <w:tcW w:w="1251" w:type="dxa"/>
          </w:tcPr>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чел.</w:t>
            </w:r>
          </w:p>
        </w:tc>
        <w:tc>
          <w:tcPr>
            <w:tcW w:w="1134" w:type="dxa"/>
            <w:gridSpan w:val="2"/>
          </w:tcPr>
          <w:p w:rsidR="000F119E" w:rsidRPr="000F119E" w:rsidRDefault="000F119E" w:rsidP="000F119E">
            <w:pPr>
              <w:widowControl w:val="0"/>
              <w:jc w:val="center"/>
              <w:rPr>
                <w:snapToGrid w:val="0"/>
                <w:sz w:val="28"/>
                <w:szCs w:val="28"/>
              </w:rPr>
            </w:pPr>
            <w:r w:rsidRPr="000F119E">
              <w:rPr>
                <w:snapToGrid w:val="0"/>
                <w:sz w:val="28"/>
                <w:szCs w:val="28"/>
              </w:rPr>
              <w:t xml:space="preserve"> 45</w:t>
            </w:r>
          </w:p>
        </w:tc>
        <w:tc>
          <w:tcPr>
            <w:tcW w:w="850" w:type="dxa"/>
          </w:tcPr>
          <w:p w:rsidR="000F119E" w:rsidRPr="000F119E" w:rsidRDefault="000F119E" w:rsidP="000F119E">
            <w:pPr>
              <w:widowControl w:val="0"/>
              <w:jc w:val="center"/>
              <w:rPr>
                <w:snapToGrid w:val="0"/>
                <w:sz w:val="28"/>
                <w:szCs w:val="28"/>
              </w:rPr>
            </w:pPr>
            <w:r w:rsidRPr="000F119E">
              <w:rPr>
                <w:snapToGrid w:val="0"/>
                <w:sz w:val="28"/>
                <w:szCs w:val="28"/>
              </w:rPr>
              <w:t>95,7</w:t>
            </w:r>
          </w:p>
        </w:tc>
        <w:tc>
          <w:tcPr>
            <w:tcW w:w="1134" w:type="dxa"/>
          </w:tcPr>
          <w:p w:rsidR="000F119E" w:rsidRPr="000F119E" w:rsidRDefault="000F119E" w:rsidP="000F119E">
            <w:pPr>
              <w:widowControl w:val="0"/>
              <w:jc w:val="center"/>
              <w:rPr>
                <w:snapToGrid w:val="0"/>
                <w:sz w:val="28"/>
                <w:szCs w:val="28"/>
              </w:rPr>
            </w:pPr>
            <w:r w:rsidRPr="000F119E">
              <w:rPr>
                <w:snapToGrid w:val="0"/>
                <w:sz w:val="28"/>
                <w:szCs w:val="28"/>
              </w:rPr>
              <w:t>45</w:t>
            </w:r>
          </w:p>
        </w:tc>
        <w:tc>
          <w:tcPr>
            <w:tcW w:w="992" w:type="dxa"/>
            <w:gridSpan w:val="2"/>
          </w:tcPr>
          <w:p w:rsidR="000F119E" w:rsidRPr="000F119E" w:rsidRDefault="000F119E" w:rsidP="000F119E">
            <w:pPr>
              <w:widowControl w:val="0"/>
              <w:jc w:val="center"/>
              <w:rPr>
                <w:snapToGrid w:val="0"/>
                <w:sz w:val="28"/>
                <w:szCs w:val="28"/>
              </w:rPr>
            </w:pPr>
            <w:r w:rsidRPr="000F119E">
              <w:rPr>
                <w:snapToGrid w:val="0"/>
                <w:sz w:val="28"/>
                <w:szCs w:val="28"/>
              </w:rPr>
              <w:t>100,0</w:t>
            </w:r>
          </w:p>
        </w:tc>
        <w:tc>
          <w:tcPr>
            <w:tcW w:w="1134" w:type="dxa"/>
          </w:tcPr>
          <w:p w:rsidR="000F119E" w:rsidRPr="000F119E" w:rsidRDefault="000F119E" w:rsidP="000F119E">
            <w:pPr>
              <w:widowControl w:val="0"/>
              <w:jc w:val="center"/>
              <w:rPr>
                <w:snapToGrid w:val="0"/>
                <w:sz w:val="28"/>
                <w:szCs w:val="28"/>
              </w:rPr>
            </w:pPr>
            <w:r w:rsidRPr="000F119E">
              <w:rPr>
                <w:snapToGrid w:val="0"/>
                <w:sz w:val="28"/>
                <w:szCs w:val="28"/>
              </w:rPr>
              <w:t>45</w:t>
            </w:r>
          </w:p>
        </w:tc>
        <w:tc>
          <w:tcPr>
            <w:tcW w:w="993" w:type="dxa"/>
          </w:tcPr>
          <w:p w:rsidR="000F119E" w:rsidRPr="000F119E" w:rsidRDefault="000F119E" w:rsidP="000F119E">
            <w:pPr>
              <w:widowControl w:val="0"/>
              <w:jc w:val="center"/>
              <w:rPr>
                <w:snapToGrid w:val="0"/>
                <w:sz w:val="28"/>
                <w:szCs w:val="28"/>
              </w:rPr>
            </w:pPr>
            <w:r w:rsidRPr="000F119E">
              <w:rPr>
                <w:snapToGrid w:val="0"/>
                <w:sz w:val="28"/>
                <w:szCs w:val="28"/>
              </w:rPr>
              <w:t>100,0</w:t>
            </w:r>
          </w:p>
        </w:tc>
        <w:tc>
          <w:tcPr>
            <w:tcW w:w="1134" w:type="dxa"/>
            <w:gridSpan w:val="2"/>
          </w:tcPr>
          <w:p w:rsidR="000F119E" w:rsidRPr="000F119E" w:rsidRDefault="000F119E" w:rsidP="000F119E">
            <w:pPr>
              <w:widowControl w:val="0"/>
              <w:jc w:val="center"/>
              <w:rPr>
                <w:snapToGrid w:val="0"/>
                <w:sz w:val="28"/>
                <w:szCs w:val="28"/>
              </w:rPr>
            </w:pPr>
            <w:r w:rsidRPr="000F119E">
              <w:rPr>
                <w:snapToGrid w:val="0"/>
                <w:sz w:val="28"/>
                <w:szCs w:val="28"/>
              </w:rPr>
              <w:t>45</w:t>
            </w:r>
          </w:p>
        </w:tc>
        <w:tc>
          <w:tcPr>
            <w:tcW w:w="992" w:type="dxa"/>
          </w:tcPr>
          <w:p w:rsidR="000F119E" w:rsidRPr="000F119E" w:rsidRDefault="000F119E" w:rsidP="000F119E">
            <w:pPr>
              <w:widowControl w:val="0"/>
              <w:jc w:val="center"/>
              <w:rPr>
                <w:snapToGrid w:val="0"/>
                <w:sz w:val="28"/>
                <w:szCs w:val="28"/>
              </w:rPr>
            </w:pPr>
            <w:r w:rsidRPr="000F119E">
              <w:rPr>
                <w:snapToGrid w:val="0"/>
                <w:sz w:val="28"/>
                <w:szCs w:val="28"/>
              </w:rPr>
              <w:t>100,0</w:t>
            </w:r>
          </w:p>
        </w:tc>
        <w:tc>
          <w:tcPr>
            <w:tcW w:w="1134" w:type="dxa"/>
            <w:gridSpan w:val="2"/>
          </w:tcPr>
          <w:p w:rsidR="000F119E" w:rsidRPr="000F119E" w:rsidRDefault="000F119E" w:rsidP="000F119E">
            <w:pPr>
              <w:widowControl w:val="0"/>
              <w:rPr>
                <w:snapToGrid w:val="0"/>
                <w:sz w:val="28"/>
                <w:szCs w:val="28"/>
              </w:rPr>
            </w:pPr>
            <w:r w:rsidRPr="000F119E">
              <w:rPr>
                <w:snapToGrid w:val="0"/>
                <w:sz w:val="28"/>
                <w:szCs w:val="28"/>
              </w:rPr>
              <w:t>45</w:t>
            </w:r>
          </w:p>
        </w:tc>
        <w:tc>
          <w:tcPr>
            <w:tcW w:w="850" w:type="dxa"/>
          </w:tcPr>
          <w:p w:rsidR="000F119E" w:rsidRPr="000F119E" w:rsidRDefault="000F119E" w:rsidP="000F119E">
            <w:pPr>
              <w:widowControl w:val="0"/>
              <w:jc w:val="center"/>
              <w:rPr>
                <w:snapToGrid w:val="0"/>
                <w:sz w:val="28"/>
                <w:szCs w:val="28"/>
              </w:rPr>
            </w:pPr>
            <w:r w:rsidRPr="000F119E">
              <w:rPr>
                <w:snapToGrid w:val="0"/>
                <w:sz w:val="28"/>
                <w:szCs w:val="28"/>
              </w:rPr>
              <w:t>100,0</w:t>
            </w:r>
          </w:p>
        </w:tc>
      </w:tr>
      <w:tr w:rsidR="000F119E" w:rsidRPr="000F119E" w:rsidTr="00CF0823">
        <w:trPr>
          <w:gridAfter w:val="1"/>
          <w:wAfter w:w="2823" w:type="dxa"/>
          <w:cantSplit/>
          <w:trHeight w:val="1131"/>
        </w:trPr>
        <w:tc>
          <w:tcPr>
            <w:tcW w:w="4136" w:type="dxa"/>
          </w:tcPr>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Среднемесячная номинальная начисленная заработная плата (по полному кругу предприятий)</w:t>
            </w:r>
          </w:p>
        </w:tc>
        <w:tc>
          <w:tcPr>
            <w:tcW w:w="1251" w:type="dxa"/>
          </w:tcPr>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руб.</w:t>
            </w:r>
          </w:p>
        </w:tc>
        <w:tc>
          <w:tcPr>
            <w:tcW w:w="1134" w:type="dxa"/>
            <w:gridSpan w:val="2"/>
          </w:tcPr>
          <w:p w:rsidR="000F119E" w:rsidRPr="000F119E" w:rsidRDefault="000F119E" w:rsidP="000F119E">
            <w:pPr>
              <w:widowControl w:val="0"/>
              <w:jc w:val="center"/>
              <w:rPr>
                <w:snapToGrid w:val="0"/>
                <w:sz w:val="28"/>
                <w:szCs w:val="28"/>
              </w:rPr>
            </w:pPr>
            <w:r w:rsidRPr="000F119E">
              <w:rPr>
                <w:snapToGrid w:val="0"/>
                <w:sz w:val="28"/>
                <w:szCs w:val="28"/>
              </w:rPr>
              <w:t>10496</w:t>
            </w:r>
          </w:p>
        </w:tc>
        <w:tc>
          <w:tcPr>
            <w:tcW w:w="850" w:type="dxa"/>
          </w:tcPr>
          <w:p w:rsidR="000F119E" w:rsidRPr="000F119E" w:rsidRDefault="000F119E" w:rsidP="000F119E">
            <w:pPr>
              <w:widowControl w:val="0"/>
              <w:jc w:val="center"/>
              <w:rPr>
                <w:snapToGrid w:val="0"/>
                <w:sz w:val="28"/>
                <w:szCs w:val="28"/>
              </w:rPr>
            </w:pPr>
            <w:r w:rsidRPr="000F119E">
              <w:rPr>
                <w:snapToGrid w:val="0"/>
                <w:sz w:val="28"/>
                <w:szCs w:val="28"/>
              </w:rPr>
              <w:t>109,4</w:t>
            </w:r>
          </w:p>
        </w:tc>
        <w:tc>
          <w:tcPr>
            <w:tcW w:w="1134" w:type="dxa"/>
          </w:tcPr>
          <w:p w:rsidR="000F119E" w:rsidRPr="000F119E" w:rsidRDefault="000F119E" w:rsidP="000F119E">
            <w:pPr>
              <w:widowControl w:val="0"/>
              <w:jc w:val="center"/>
              <w:rPr>
                <w:snapToGrid w:val="0"/>
                <w:sz w:val="28"/>
                <w:szCs w:val="28"/>
              </w:rPr>
            </w:pPr>
            <w:r w:rsidRPr="000F119E">
              <w:rPr>
                <w:snapToGrid w:val="0"/>
                <w:sz w:val="28"/>
                <w:szCs w:val="28"/>
              </w:rPr>
              <w:t>11759</w:t>
            </w:r>
          </w:p>
        </w:tc>
        <w:tc>
          <w:tcPr>
            <w:tcW w:w="992" w:type="dxa"/>
            <w:gridSpan w:val="2"/>
          </w:tcPr>
          <w:p w:rsidR="000F119E" w:rsidRPr="000F119E" w:rsidRDefault="000F119E" w:rsidP="000F119E">
            <w:pPr>
              <w:widowControl w:val="0"/>
              <w:jc w:val="center"/>
              <w:rPr>
                <w:snapToGrid w:val="0"/>
                <w:sz w:val="28"/>
                <w:szCs w:val="28"/>
              </w:rPr>
            </w:pPr>
            <w:r w:rsidRPr="000F119E">
              <w:rPr>
                <w:snapToGrid w:val="0"/>
                <w:sz w:val="28"/>
                <w:szCs w:val="28"/>
              </w:rPr>
              <w:t>112,0</w:t>
            </w:r>
          </w:p>
        </w:tc>
        <w:tc>
          <w:tcPr>
            <w:tcW w:w="1134" w:type="dxa"/>
          </w:tcPr>
          <w:p w:rsidR="000F119E" w:rsidRPr="000F119E" w:rsidRDefault="000F119E" w:rsidP="000F119E">
            <w:pPr>
              <w:widowControl w:val="0"/>
              <w:rPr>
                <w:snapToGrid w:val="0"/>
                <w:sz w:val="28"/>
                <w:szCs w:val="28"/>
              </w:rPr>
            </w:pPr>
            <w:r w:rsidRPr="000F119E">
              <w:rPr>
                <w:snapToGrid w:val="0"/>
                <w:sz w:val="28"/>
                <w:szCs w:val="28"/>
              </w:rPr>
              <w:t>13064</w:t>
            </w:r>
          </w:p>
        </w:tc>
        <w:tc>
          <w:tcPr>
            <w:tcW w:w="993" w:type="dxa"/>
          </w:tcPr>
          <w:p w:rsidR="000F119E" w:rsidRPr="000F119E" w:rsidRDefault="000F119E" w:rsidP="000F119E">
            <w:pPr>
              <w:widowControl w:val="0"/>
              <w:jc w:val="center"/>
              <w:rPr>
                <w:snapToGrid w:val="0"/>
                <w:sz w:val="28"/>
                <w:szCs w:val="28"/>
              </w:rPr>
            </w:pPr>
            <w:r w:rsidRPr="000F119E">
              <w:rPr>
                <w:snapToGrid w:val="0"/>
                <w:sz w:val="28"/>
                <w:szCs w:val="28"/>
              </w:rPr>
              <w:t>111,0</w:t>
            </w:r>
          </w:p>
        </w:tc>
        <w:tc>
          <w:tcPr>
            <w:tcW w:w="1134" w:type="dxa"/>
            <w:gridSpan w:val="2"/>
          </w:tcPr>
          <w:p w:rsidR="000F119E" w:rsidRPr="000F119E" w:rsidRDefault="000F119E" w:rsidP="000F119E">
            <w:pPr>
              <w:widowControl w:val="0"/>
              <w:jc w:val="center"/>
              <w:rPr>
                <w:snapToGrid w:val="0"/>
                <w:sz w:val="28"/>
                <w:szCs w:val="28"/>
              </w:rPr>
            </w:pPr>
            <w:r w:rsidRPr="000F119E">
              <w:rPr>
                <w:snapToGrid w:val="0"/>
                <w:sz w:val="28"/>
                <w:szCs w:val="28"/>
              </w:rPr>
              <w:t>14368</w:t>
            </w:r>
          </w:p>
        </w:tc>
        <w:tc>
          <w:tcPr>
            <w:tcW w:w="992" w:type="dxa"/>
          </w:tcPr>
          <w:p w:rsidR="000F119E" w:rsidRPr="000F119E" w:rsidRDefault="000F119E" w:rsidP="000F119E">
            <w:pPr>
              <w:widowControl w:val="0"/>
              <w:jc w:val="center"/>
              <w:rPr>
                <w:snapToGrid w:val="0"/>
                <w:sz w:val="28"/>
                <w:szCs w:val="28"/>
              </w:rPr>
            </w:pPr>
            <w:r w:rsidRPr="000F119E">
              <w:rPr>
                <w:snapToGrid w:val="0"/>
                <w:sz w:val="28"/>
                <w:szCs w:val="28"/>
              </w:rPr>
              <w:t>109,9</w:t>
            </w:r>
          </w:p>
        </w:tc>
        <w:tc>
          <w:tcPr>
            <w:tcW w:w="1134" w:type="dxa"/>
            <w:gridSpan w:val="2"/>
          </w:tcPr>
          <w:p w:rsidR="000F119E" w:rsidRPr="000F119E" w:rsidRDefault="000F119E" w:rsidP="000F119E">
            <w:pPr>
              <w:widowControl w:val="0"/>
              <w:rPr>
                <w:snapToGrid w:val="0"/>
                <w:sz w:val="28"/>
                <w:szCs w:val="28"/>
              </w:rPr>
            </w:pPr>
            <w:r w:rsidRPr="000F119E">
              <w:rPr>
                <w:snapToGrid w:val="0"/>
                <w:sz w:val="28"/>
                <w:szCs w:val="28"/>
              </w:rPr>
              <w:t>14368</w:t>
            </w:r>
          </w:p>
        </w:tc>
        <w:tc>
          <w:tcPr>
            <w:tcW w:w="850" w:type="dxa"/>
          </w:tcPr>
          <w:p w:rsidR="000F119E" w:rsidRPr="000F119E" w:rsidRDefault="000F119E" w:rsidP="000F119E">
            <w:pPr>
              <w:widowControl w:val="0"/>
              <w:jc w:val="center"/>
              <w:rPr>
                <w:snapToGrid w:val="0"/>
                <w:sz w:val="28"/>
                <w:szCs w:val="28"/>
              </w:rPr>
            </w:pPr>
            <w:r w:rsidRPr="000F119E">
              <w:rPr>
                <w:snapToGrid w:val="0"/>
                <w:sz w:val="28"/>
                <w:szCs w:val="28"/>
              </w:rPr>
              <w:t>109,9</w:t>
            </w:r>
          </w:p>
        </w:tc>
      </w:tr>
      <w:tr w:rsidR="000F119E" w:rsidRPr="000F119E" w:rsidTr="00CF0823">
        <w:trPr>
          <w:gridAfter w:val="1"/>
          <w:wAfter w:w="2823" w:type="dxa"/>
          <w:cantSplit/>
        </w:trPr>
        <w:tc>
          <w:tcPr>
            <w:tcW w:w="4136" w:type="dxa"/>
          </w:tcPr>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Уровень обеспеченности налоговыми и неналоговыми доходами бюджета на 1 человека</w:t>
            </w:r>
          </w:p>
        </w:tc>
        <w:tc>
          <w:tcPr>
            <w:tcW w:w="1251" w:type="dxa"/>
          </w:tcPr>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руб.</w:t>
            </w:r>
          </w:p>
        </w:tc>
        <w:tc>
          <w:tcPr>
            <w:tcW w:w="1134" w:type="dxa"/>
            <w:gridSpan w:val="2"/>
          </w:tcPr>
          <w:p w:rsidR="000F119E" w:rsidRPr="000F119E" w:rsidRDefault="000F119E" w:rsidP="000F119E">
            <w:pPr>
              <w:widowControl w:val="0"/>
              <w:autoSpaceDE w:val="0"/>
              <w:autoSpaceDN w:val="0"/>
              <w:adjustRightInd w:val="0"/>
              <w:spacing w:line="360" w:lineRule="exact"/>
              <w:jc w:val="both"/>
              <w:rPr>
                <w:sz w:val="28"/>
                <w:szCs w:val="28"/>
              </w:rPr>
            </w:pPr>
            <w:r w:rsidRPr="000F119E">
              <w:rPr>
                <w:sz w:val="28"/>
                <w:szCs w:val="28"/>
              </w:rPr>
              <w:t>95,7</w:t>
            </w:r>
          </w:p>
        </w:tc>
        <w:tc>
          <w:tcPr>
            <w:tcW w:w="850" w:type="dxa"/>
          </w:tcPr>
          <w:p w:rsidR="000F119E" w:rsidRPr="000F119E" w:rsidRDefault="000F119E" w:rsidP="000F119E">
            <w:pPr>
              <w:widowControl w:val="0"/>
              <w:jc w:val="center"/>
              <w:rPr>
                <w:snapToGrid w:val="0"/>
                <w:sz w:val="28"/>
                <w:szCs w:val="28"/>
              </w:rPr>
            </w:pPr>
            <w:r w:rsidRPr="000F119E">
              <w:rPr>
                <w:snapToGrid w:val="0"/>
                <w:sz w:val="28"/>
                <w:szCs w:val="28"/>
              </w:rPr>
              <w:t>79,0</w:t>
            </w:r>
          </w:p>
        </w:tc>
        <w:tc>
          <w:tcPr>
            <w:tcW w:w="1134" w:type="dxa"/>
          </w:tcPr>
          <w:p w:rsidR="000F119E" w:rsidRPr="000F119E" w:rsidRDefault="000F119E" w:rsidP="000F119E">
            <w:pPr>
              <w:widowControl w:val="0"/>
              <w:jc w:val="center"/>
              <w:rPr>
                <w:snapToGrid w:val="0"/>
                <w:sz w:val="28"/>
                <w:szCs w:val="28"/>
              </w:rPr>
            </w:pPr>
            <w:r w:rsidRPr="000F119E">
              <w:rPr>
                <w:snapToGrid w:val="0"/>
                <w:sz w:val="28"/>
                <w:szCs w:val="28"/>
              </w:rPr>
              <w:t>96</w:t>
            </w:r>
          </w:p>
        </w:tc>
        <w:tc>
          <w:tcPr>
            <w:tcW w:w="992" w:type="dxa"/>
            <w:gridSpan w:val="2"/>
          </w:tcPr>
          <w:p w:rsidR="000F119E" w:rsidRPr="000F119E" w:rsidRDefault="000F119E" w:rsidP="000F119E">
            <w:pPr>
              <w:widowControl w:val="0"/>
              <w:jc w:val="center"/>
              <w:rPr>
                <w:snapToGrid w:val="0"/>
                <w:sz w:val="28"/>
                <w:szCs w:val="28"/>
              </w:rPr>
            </w:pPr>
            <w:r w:rsidRPr="000F119E">
              <w:rPr>
                <w:snapToGrid w:val="0"/>
                <w:sz w:val="28"/>
                <w:szCs w:val="28"/>
              </w:rPr>
              <w:t>100,3</w:t>
            </w:r>
          </w:p>
        </w:tc>
        <w:tc>
          <w:tcPr>
            <w:tcW w:w="1134" w:type="dxa"/>
          </w:tcPr>
          <w:p w:rsidR="000F119E" w:rsidRPr="000F119E" w:rsidRDefault="000F119E" w:rsidP="000F119E">
            <w:pPr>
              <w:widowControl w:val="0"/>
              <w:jc w:val="center"/>
              <w:rPr>
                <w:snapToGrid w:val="0"/>
                <w:sz w:val="28"/>
                <w:szCs w:val="28"/>
              </w:rPr>
            </w:pPr>
            <w:r w:rsidRPr="000F119E">
              <w:rPr>
                <w:snapToGrid w:val="0"/>
                <w:sz w:val="28"/>
                <w:szCs w:val="28"/>
              </w:rPr>
              <w:t>99</w:t>
            </w:r>
          </w:p>
        </w:tc>
        <w:tc>
          <w:tcPr>
            <w:tcW w:w="993" w:type="dxa"/>
          </w:tcPr>
          <w:p w:rsidR="000F119E" w:rsidRPr="000F119E" w:rsidRDefault="000F119E" w:rsidP="000F119E">
            <w:pPr>
              <w:widowControl w:val="0"/>
              <w:jc w:val="center"/>
              <w:rPr>
                <w:snapToGrid w:val="0"/>
                <w:sz w:val="28"/>
                <w:szCs w:val="28"/>
              </w:rPr>
            </w:pPr>
            <w:r w:rsidRPr="000F119E">
              <w:rPr>
                <w:snapToGrid w:val="0"/>
                <w:sz w:val="28"/>
                <w:szCs w:val="28"/>
              </w:rPr>
              <w:t>100,0</w:t>
            </w:r>
          </w:p>
        </w:tc>
        <w:tc>
          <w:tcPr>
            <w:tcW w:w="1134" w:type="dxa"/>
            <w:gridSpan w:val="2"/>
          </w:tcPr>
          <w:p w:rsidR="000F119E" w:rsidRPr="000F119E" w:rsidRDefault="000F119E" w:rsidP="000F119E">
            <w:pPr>
              <w:widowControl w:val="0"/>
              <w:jc w:val="center"/>
              <w:rPr>
                <w:snapToGrid w:val="0"/>
                <w:sz w:val="28"/>
                <w:szCs w:val="28"/>
              </w:rPr>
            </w:pPr>
            <w:r w:rsidRPr="000F119E">
              <w:rPr>
                <w:snapToGrid w:val="0"/>
                <w:sz w:val="28"/>
                <w:szCs w:val="28"/>
              </w:rPr>
              <w:t>96</w:t>
            </w:r>
          </w:p>
        </w:tc>
        <w:tc>
          <w:tcPr>
            <w:tcW w:w="992" w:type="dxa"/>
          </w:tcPr>
          <w:p w:rsidR="000F119E" w:rsidRPr="000F119E" w:rsidRDefault="000F119E" w:rsidP="000F119E">
            <w:pPr>
              <w:widowControl w:val="0"/>
              <w:jc w:val="center"/>
              <w:rPr>
                <w:snapToGrid w:val="0"/>
                <w:sz w:val="28"/>
                <w:szCs w:val="28"/>
              </w:rPr>
            </w:pPr>
            <w:r w:rsidRPr="000F119E">
              <w:rPr>
                <w:snapToGrid w:val="0"/>
                <w:sz w:val="28"/>
                <w:szCs w:val="28"/>
              </w:rPr>
              <w:t>100,0</w:t>
            </w:r>
          </w:p>
        </w:tc>
        <w:tc>
          <w:tcPr>
            <w:tcW w:w="1134" w:type="dxa"/>
            <w:gridSpan w:val="2"/>
          </w:tcPr>
          <w:p w:rsidR="000F119E" w:rsidRPr="000F119E" w:rsidRDefault="000F119E" w:rsidP="000F119E">
            <w:pPr>
              <w:widowControl w:val="0"/>
              <w:jc w:val="center"/>
              <w:rPr>
                <w:snapToGrid w:val="0"/>
                <w:sz w:val="28"/>
                <w:szCs w:val="28"/>
              </w:rPr>
            </w:pPr>
            <w:r w:rsidRPr="000F119E">
              <w:rPr>
                <w:snapToGrid w:val="0"/>
                <w:sz w:val="28"/>
                <w:szCs w:val="28"/>
              </w:rPr>
              <w:t>96</w:t>
            </w:r>
          </w:p>
        </w:tc>
        <w:tc>
          <w:tcPr>
            <w:tcW w:w="850" w:type="dxa"/>
          </w:tcPr>
          <w:p w:rsidR="000F119E" w:rsidRPr="000F119E" w:rsidRDefault="000F119E" w:rsidP="000F119E">
            <w:pPr>
              <w:widowControl w:val="0"/>
              <w:jc w:val="center"/>
              <w:rPr>
                <w:snapToGrid w:val="0"/>
                <w:sz w:val="28"/>
                <w:szCs w:val="28"/>
              </w:rPr>
            </w:pPr>
            <w:r w:rsidRPr="000F119E">
              <w:rPr>
                <w:snapToGrid w:val="0"/>
                <w:sz w:val="28"/>
                <w:szCs w:val="28"/>
              </w:rPr>
              <w:t>100,0</w:t>
            </w:r>
          </w:p>
        </w:tc>
      </w:tr>
      <w:tr w:rsidR="000F119E" w:rsidRPr="000F119E" w:rsidTr="00CF0823">
        <w:trPr>
          <w:gridAfter w:val="1"/>
          <w:wAfter w:w="2823" w:type="dxa"/>
          <w:cantSplit/>
        </w:trPr>
        <w:tc>
          <w:tcPr>
            <w:tcW w:w="4136" w:type="dxa"/>
          </w:tcPr>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Доходы от аренды муниципального имущества и земли</w:t>
            </w:r>
          </w:p>
        </w:tc>
        <w:tc>
          <w:tcPr>
            <w:tcW w:w="1251" w:type="dxa"/>
          </w:tcPr>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тыс.</w:t>
            </w:r>
          </w:p>
          <w:p w:rsidR="000F119E" w:rsidRPr="000F119E" w:rsidRDefault="000F119E" w:rsidP="000F119E">
            <w:pPr>
              <w:widowControl w:val="0"/>
              <w:autoSpaceDE w:val="0"/>
              <w:autoSpaceDN w:val="0"/>
              <w:adjustRightInd w:val="0"/>
              <w:rPr>
                <w:rFonts w:eastAsiaTheme="minorEastAsia"/>
                <w:sz w:val="28"/>
                <w:szCs w:val="28"/>
              </w:rPr>
            </w:pPr>
            <w:r w:rsidRPr="000F119E">
              <w:rPr>
                <w:rFonts w:eastAsiaTheme="minorEastAsia"/>
                <w:sz w:val="28"/>
                <w:szCs w:val="28"/>
              </w:rPr>
              <w:t>руб.</w:t>
            </w:r>
          </w:p>
        </w:tc>
        <w:tc>
          <w:tcPr>
            <w:tcW w:w="1134" w:type="dxa"/>
            <w:gridSpan w:val="2"/>
          </w:tcPr>
          <w:p w:rsidR="000F119E" w:rsidRPr="000F119E" w:rsidRDefault="000F119E" w:rsidP="000F119E">
            <w:pPr>
              <w:widowControl w:val="0"/>
              <w:jc w:val="center"/>
              <w:rPr>
                <w:snapToGrid w:val="0"/>
                <w:sz w:val="28"/>
                <w:szCs w:val="28"/>
              </w:rPr>
            </w:pPr>
            <w:r w:rsidRPr="000F119E">
              <w:rPr>
                <w:snapToGrid w:val="0"/>
                <w:sz w:val="28"/>
                <w:szCs w:val="28"/>
              </w:rPr>
              <w:t>107</w:t>
            </w:r>
          </w:p>
        </w:tc>
        <w:tc>
          <w:tcPr>
            <w:tcW w:w="850" w:type="dxa"/>
          </w:tcPr>
          <w:p w:rsidR="000F119E" w:rsidRPr="000F119E" w:rsidRDefault="000F119E" w:rsidP="000F119E">
            <w:pPr>
              <w:widowControl w:val="0"/>
              <w:jc w:val="center"/>
              <w:rPr>
                <w:snapToGrid w:val="0"/>
                <w:sz w:val="28"/>
                <w:szCs w:val="28"/>
              </w:rPr>
            </w:pPr>
            <w:r w:rsidRPr="000F119E">
              <w:rPr>
                <w:snapToGrid w:val="0"/>
                <w:sz w:val="28"/>
                <w:szCs w:val="28"/>
              </w:rPr>
              <w:t>267,5</w:t>
            </w:r>
          </w:p>
        </w:tc>
        <w:tc>
          <w:tcPr>
            <w:tcW w:w="1134" w:type="dxa"/>
          </w:tcPr>
          <w:p w:rsidR="000F119E" w:rsidRPr="000F119E" w:rsidRDefault="000F119E" w:rsidP="000F119E">
            <w:pPr>
              <w:widowControl w:val="0"/>
              <w:jc w:val="center"/>
              <w:rPr>
                <w:snapToGrid w:val="0"/>
                <w:sz w:val="28"/>
                <w:szCs w:val="28"/>
              </w:rPr>
            </w:pPr>
            <w:r w:rsidRPr="000F119E">
              <w:rPr>
                <w:snapToGrid w:val="0"/>
                <w:sz w:val="28"/>
                <w:szCs w:val="28"/>
              </w:rPr>
              <w:t>29</w:t>
            </w:r>
          </w:p>
        </w:tc>
        <w:tc>
          <w:tcPr>
            <w:tcW w:w="992" w:type="dxa"/>
            <w:gridSpan w:val="2"/>
          </w:tcPr>
          <w:p w:rsidR="000F119E" w:rsidRPr="000F119E" w:rsidRDefault="000F119E" w:rsidP="000F119E">
            <w:pPr>
              <w:widowControl w:val="0"/>
              <w:jc w:val="center"/>
              <w:rPr>
                <w:snapToGrid w:val="0"/>
                <w:sz w:val="28"/>
                <w:szCs w:val="28"/>
              </w:rPr>
            </w:pPr>
            <w:r w:rsidRPr="000F119E">
              <w:rPr>
                <w:snapToGrid w:val="0"/>
                <w:sz w:val="28"/>
                <w:szCs w:val="28"/>
              </w:rPr>
              <w:t>27,1</w:t>
            </w:r>
          </w:p>
        </w:tc>
        <w:tc>
          <w:tcPr>
            <w:tcW w:w="1134" w:type="dxa"/>
          </w:tcPr>
          <w:p w:rsidR="000F119E" w:rsidRPr="000F119E" w:rsidRDefault="000F119E" w:rsidP="000F119E">
            <w:pPr>
              <w:widowControl w:val="0"/>
              <w:jc w:val="center"/>
              <w:rPr>
                <w:snapToGrid w:val="0"/>
                <w:sz w:val="28"/>
                <w:szCs w:val="28"/>
              </w:rPr>
            </w:pPr>
            <w:r w:rsidRPr="000F119E">
              <w:rPr>
                <w:snapToGrid w:val="0"/>
                <w:sz w:val="28"/>
                <w:szCs w:val="28"/>
              </w:rPr>
              <w:t>29</w:t>
            </w:r>
          </w:p>
        </w:tc>
        <w:tc>
          <w:tcPr>
            <w:tcW w:w="993" w:type="dxa"/>
          </w:tcPr>
          <w:p w:rsidR="000F119E" w:rsidRPr="000F119E" w:rsidRDefault="000F119E" w:rsidP="000F119E">
            <w:pPr>
              <w:widowControl w:val="0"/>
              <w:jc w:val="center"/>
              <w:rPr>
                <w:snapToGrid w:val="0"/>
                <w:sz w:val="28"/>
                <w:szCs w:val="28"/>
              </w:rPr>
            </w:pPr>
            <w:r w:rsidRPr="000F119E">
              <w:rPr>
                <w:snapToGrid w:val="0"/>
                <w:sz w:val="28"/>
                <w:szCs w:val="28"/>
              </w:rPr>
              <w:t>100,0</w:t>
            </w:r>
          </w:p>
        </w:tc>
        <w:tc>
          <w:tcPr>
            <w:tcW w:w="1134" w:type="dxa"/>
            <w:gridSpan w:val="2"/>
          </w:tcPr>
          <w:p w:rsidR="000F119E" w:rsidRPr="000F119E" w:rsidRDefault="000F119E" w:rsidP="000F119E">
            <w:pPr>
              <w:widowControl w:val="0"/>
              <w:jc w:val="center"/>
              <w:rPr>
                <w:snapToGrid w:val="0"/>
                <w:sz w:val="28"/>
                <w:szCs w:val="28"/>
              </w:rPr>
            </w:pPr>
            <w:r w:rsidRPr="000F119E">
              <w:rPr>
                <w:snapToGrid w:val="0"/>
                <w:sz w:val="28"/>
                <w:szCs w:val="28"/>
              </w:rPr>
              <w:t>29</w:t>
            </w:r>
          </w:p>
        </w:tc>
        <w:tc>
          <w:tcPr>
            <w:tcW w:w="992" w:type="dxa"/>
          </w:tcPr>
          <w:p w:rsidR="000F119E" w:rsidRPr="000F119E" w:rsidRDefault="000F119E" w:rsidP="000F119E">
            <w:pPr>
              <w:widowControl w:val="0"/>
              <w:jc w:val="center"/>
              <w:rPr>
                <w:snapToGrid w:val="0"/>
                <w:sz w:val="28"/>
                <w:szCs w:val="28"/>
              </w:rPr>
            </w:pPr>
            <w:r w:rsidRPr="000F119E">
              <w:rPr>
                <w:snapToGrid w:val="0"/>
                <w:sz w:val="28"/>
                <w:szCs w:val="28"/>
              </w:rPr>
              <w:t>100,0</w:t>
            </w:r>
          </w:p>
        </w:tc>
        <w:tc>
          <w:tcPr>
            <w:tcW w:w="1134" w:type="dxa"/>
            <w:gridSpan w:val="2"/>
          </w:tcPr>
          <w:p w:rsidR="000F119E" w:rsidRPr="000F119E" w:rsidRDefault="000F119E" w:rsidP="000F119E">
            <w:pPr>
              <w:widowControl w:val="0"/>
              <w:jc w:val="center"/>
              <w:rPr>
                <w:snapToGrid w:val="0"/>
                <w:sz w:val="28"/>
                <w:szCs w:val="28"/>
              </w:rPr>
            </w:pPr>
            <w:r w:rsidRPr="000F119E">
              <w:rPr>
                <w:snapToGrid w:val="0"/>
                <w:sz w:val="28"/>
                <w:szCs w:val="28"/>
              </w:rPr>
              <w:t>29</w:t>
            </w:r>
          </w:p>
        </w:tc>
        <w:tc>
          <w:tcPr>
            <w:tcW w:w="850" w:type="dxa"/>
          </w:tcPr>
          <w:p w:rsidR="000F119E" w:rsidRPr="000F119E" w:rsidRDefault="000F119E" w:rsidP="000F119E">
            <w:pPr>
              <w:widowControl w:val="0"/>
              <w:jc w:val="center"/>
              <w:rPr>
                <w:snapToGrid w:val="0"/>
                <w:sz w:val="28"/>
                <w:szCs w:val="28"/>
              </w:rPr>
            </w:pPr>
            <w:r w:rsidRPr="000F119E">
              <w:rPr>
                <w:snapToGrid w:val="0"/>
                <w:sz w:val="28"/>
                <w:szCs w:val="28"/>
              </w:rPr>
              <w:t>100,0</w:t>
            </w:r>
          </w:p>
        </w:tc>
      </w:tr>
    </w:tbl>
    <w:p w:rsidR="000F119E" w:rsidRPr="000F119E" w:rsidRDefault="000F119E" w:rsidP="000F119E">
      <w:pPr>
        <w:widowControl w:val="0"/>
        <w:rPr>
          <w:snapToGrid w:val="0"/>
          <w:color w:val="FF0000"/>
          <w:sz w:val="28"/>
          <w:szCs w:val="28"/>
        </w:rPr>
      </w:pPr>
    </w:p>
    <w:p w:rsidR="000F119E" w:rsidRDefault="000F119E" w:rsidP="000F119E">
      <w:pPr>
        <w:widowControl w:val="0"/>
        <w:shd w:val="clear" w:color="auto" w:fill="FFFFFF"/>
        <w:autoSpaceDE w:val="0"/>
        <w:autoSpaceDN w:val="0"/>
        <w:adjustRightInd w:val="0"/>
        <w:spacing w:before="173"/>
        <w:ind w:left="8938"/>
        <w:jc w:val="both"/>
        <w:rPr>
          <w:rFonts w:eastAsiaTheme="minorEastAsia"/>
          <w:sz w:val="28"/>
          <w:szCs w:val="28"/>
        </w:rPr>
        <w:sectPr w:rsidR="000F119E" w:rsidSect="000F119E">
          <w:footerReference w:type="first" r:id="rId9"/>
          <w:pgSz w:w="16834" w:h="11909" w:orient="landscape"/>
          <w:pgMar w:top="1089" w:right="992" w:bottom="590" w:left="238" w:header="720" w:footer="720" w:gutter="0"/>
          <w:cols w:space="60"/>
          <w:noEndnote/>
        </w:sectPr>
      </w:pPr>
    </w:p>
    <w:p w:rsidR="000F119E" w:rsidRDefault="000F119E" w:rsidP="000F119E">
      <w:pPr>
        <w:pStyle w:val="a7"/>
        <w:jc w:val="center"/>
        <w:rPr>
          <w:rFonts w:ascii="Times New Roman" w:hAnsi="Times New Roman"/>
          <w:sz w:val="28"/>
          <w:szCs w:val="28"/>
        </w:rPr>
      </w:pPr>
      <w:r>
        <w:rPr>
          <w:rFonts w:ascii="Times New Roman" w:hAnsi="Times New Roman"/>
          <w:sz w:val="28"/>
          <w:szCs w:val="28"/>
        </w:rPr>
        <w:lastRenderedPageBreak/>
        <w:t>АДМИНИСТРАЦИИ ОСТАНИНСКОГО СЕЛЬСОВЕТА</w:t>
      </w:r>
    </w:p>
    <w:p w:rsidR="000F119E" w:rsidRDefault="000F119E" w:rsidP="000F119E">
      <w:pPr>
        <w:pStyle w:val="a7"/>
        <w:jc w:val="center"/>
        <w:rPr>
          <w:rFonts w:ascii="Times New Roman" w:hAnsi="Times New Roman"/>
          <w:sz w:val="28"/>
          <w:szCs w:val="28"/>
        </w:rPr>
      </w:pPr>
      <w:r>
        <w:rPr>
          <w:rFonts w:ascii="Times New Roman" w:hAnsi="Times New Roman"/>
          <w:sz w:val="28"/>
          <w:szCs w:val="28"/>
        </w:rPr>
        <w:t>СЕВЕРНОГО РАЙОНА НОВОСИБИРСКОЙ ОБЛАСТИ</w:t>
      </w:r>
    </w:p>
    <w:p w:rsidR="000F119E" w:rsidRDefault="000F119E" w:rsidP="000F119E">
      <w:pPr>
        <w:pStyle w:val="a7"/>
        <w:jc w:val="center"/>
        <w:rPr>
          <w:rFonts w:ascii="Times New Roman" w:hAnsi="Times New Roman"/>
          <w:sz w:val="28"/>
          <w:szCs w:val="28"/>
        </w:rPr>
      </w:pPr>
    </w:p>
    <w:p w:rsidR="000F119E" w:rsidRDefault="000F119E" w:rsidP="000F119E">
      <w:pPr>
        <w:pStyle w:val="a7"/>
        <w:jc w:val="center"/>
        <w:rPr>
          <w:rFonts w:ascii="Times New Roman" w:hAnsi="Times New Roman"/>
          <w:b/>
          <w:sz w:val="28"/>
          <w:szCs w:val="28"/>
        </w:rPr>
      </w:pPr>
      <w:r>
        <w:rPr>
          <w:rFonts w:ascii="Times New Roman" w:hAnsi="Times New Roman"/>
          <w:b/>
          <w:sz w:val="28"/>
          <w:szCs w:val="28"/>
        </w:rPr>
        <w:t>ПОСТАНОВЛЕНИЕ</w:t>
      </w:r>
    </w:p>
    <w:p w:rsidR="000F119E" w:rsidRDefault="000F119E" w:rsidP="000F119E">
      <w:pPr>
        <w:pStyle w:val="a7"/>
        <w:rPr>
          <w:rFonts w:ascii="Times New Roman" w:hAnsi="Times New Roman"/>
          <w:sz w:val="28"/>
          <w:szCs w:val="28"/>
        </w:rPr>
      </w:pPr>
    </w:p>
    <w:p w:rsidR="000F119E" w:rsidRDefault="000F119E" w:rsidP="000F119E">
      <w:pPr>
        <w:pStyle w:val="a7"/>
        <w:jc w:val="center"/>
        <w:rPr>
          <w:rFonts w:ascii="Times New Roman" w:hAnsi="Times New Roman"/>
          <w:sz w:val="28"/>
          <w:szCs w:val="28"/>
        </w:rPr>
      </w:pPr>
      <w:r w:rsidRPr="00C12DEE">
        <w:rPr>
          <w:rFonts w:ascii="Times New Roman" w:hAnsi="Times New Roman"/>
          <w:sz w:val="28"/>
          <w:szCs w:val="28"/>
        </w:rPr>
        <w:t>01.11.201</w:t>
      </w:r>
      <w:r>
        <w:rPr>
          <w:rFonts w:ascii="Times New Roman" w:hAnsi="Times New Roman"/>
          <w:sz w:val="28"/>
          <w:szCs w:val="28"/>
        </w:rPr>
        <w:t>8</w:t>
      </w:r>
      <w:r w:rsidRPr="00C12DEE">
        <w:rPr>
          <w:rFonts w:ascii="Times New Roman" w:hAnsi="Times New Roman"/>
          <w:sz w:val="28"/>
          <w:szCs w:val="28"/>
        </w:rPr>
        <w:t xml:space="preserve">                                 с. </w:t>
      </w:r>
      <w:proofErr w:type="spellStart"/>
      <w:r w:rsidRPr="00C12DEE">
        <w:rPr>
          <w:rFonts w:ascii="Times New Roman" w:hAnsi="Times New Roman"/>
          <w:sz w:val="28"/>
          <w:szCs w:val="28"/>
        </w:rPr>
        <w:t>Останинка</w:t>
      </w:r>
      <w:proofErr w:type="spellEnd"/>
      <w:r w:rsidRPr="00C12DEE">
        <w:rPr>
          <w:rFonts w:ascii="Times New Roman" w:hAnsi="Times New Roman"/>
          <w:sz w:val="28"/>
          <w:szCs w:val="28"/>
        </w:rPr>
        <w:t xml:space="preserve">                                         № </w:t>
      </w:r>
      <w:r>
        <w:rPr>
          <w:rFonts w:ascii="Times New Roman" w:hAnsi="Times New Roman"/>
          <w:sz w:val="28"/>
          <w:szCs w:val="28"/>
        </w:rPr>
        <w:t>82</w:t>
      </w:r>
    </w:p>
    <w:p w:rsidR="000F119E" w:rsidRDefault="000F119E" w:rsidP="000F119E">
      <w:pPr>
        <w:pStyle w:val="a7"/>
        <w:jc w:val="center"/>
        <w:rPr>
          <w:rFonts w:ascii="Times New Roman" w:hAnsi="Times New Roman"/>
          <w:sz w:val="28"/>
          <w:szCs w:val="28"/>
        </w:rPr>
      </w:pPr>
    </w:p>
    <w:p w:rsidR="000F119E" w:rsidRDefault="000F119E" w:rsidP="000F119E">
      <w:pPr>
        <w:rPr>
          <w:sz w:val="28"/>
          <w:szCs w:val="28"/>
        </w:rPr>
      </w:pPr>
      <w:r>
        <w:rPr>
          <w:sz w:val="28"/>
          <w:szCs w:val="28"/>
        </w:rPr>
        <w:t xml:space="preserve"> </w:t>
      </w:r>
    </w:p>
    <w:p w:rsidR="000F119E" w:rsidRDefault="000F119E" w:rsidP="000F119E">
      <w:pPr>
        <w:jc w:val="center"/>
        <w:rPr>
          <w:bCs/>
          <w:sz w:val="28"/>
          <w:szCs w:val="28"/>
        </w:rPr>
      </w:pPr>
      <w:r w:rsidRPr="00093840">
        <w:rPr>
          <w:bCs/>
          <w:sz w:val="28"/>
          <w:szCs w:val="28"/>
        </w:rPr>
        <w:t>Об основных направлениях бюджетно</w:t>
      </w:r>
      <w:r>
        <w:rPr>
          <w:bCs/>
          <w:sz w:val="28"/>
          <w:szCs w:val="28"/>
        </w:rPr>
        <w:t xml:space="preserve">й и налоговой политики  </w:t>
      </w:r>
    </w:p>
    <w:p w:rsidR="000F119E" w:rsidRDefault="000F119E" w:rsidP="000F119E">
      <w:pPr>
        <w:jc w:val="center"/>
        <w:rPr>
          <w:bCs/>
          <w:sz w:val="28"/>
          <w:szCs w:val="28"/>
        </w:rPr>
      </w:pPr>
      <w:proofErr w:type="spellStart"/>
      <w:r>
        <w:rPr>
          <w:bCs/>
          <w:sz w:val="28"/>
          <w:szCs w:val="28"/>
        </w:rPr>
        <w:t>Останинского</w:t>
      </w:r>
      <w:proofErr w:type="spellEnd"/>
      <w:r>
        <w:rPr>
          <w:bCs/>
          <w:sz w:val="28"/>
          <w:szCs w:val="28"/>
        </w:rPr>
        <w:t xml:space="preserve"> сельсовета </w:t>
      </w:r>
      <w:r w:rsidRPr="00093840">
        <w:rPr>
          <w:bCs/>
          <w:sz w:val="28"/>
          <w:szCs w:val="28"/>
        </w:rPr>
        <w:t xml:space="preserve">Северного района Новосибирской области </w:t>
      </w:r>
    </w:p>
    <w:p w:rsidR="000F119E" w:rsidRPr="00093840" w:rsidRDefault="000F119E" w:rsidP="000F119E">
      <w:pPr>
        <w:jc w:val="center"/>
        <w:rPr>
          <w:bCs/>
          <w:sz w:val="28"/>
          <w:szCs w:val="28"/>
        </w:rPr>
      </w:pPr>
      <w:r w:rsidRPr="00093840">
        <w:rPr>
          <w:bCs/>
          <w:sz w:val="28"/>
          <w:szCs w:val="28"/>
        </w:rPr>
        <w:t>на 201</w:t>
      </w:r>
      <w:r>
        <w:rPr>
          <w:bCs/>
          <w:sz w:val="28"/>
          <w:szCs w:val="28"/>
        </w:rPr>
        <w:t>9</w:t>
      </w:r>
      <w:r w:rsidRPr="00093840">
        <w:rPr>
          <w:bCs/>
          <w:sz w:val="28"/>
          <w:szCs w:val="28"/>
        </w:rPr>
        <w:t xml:space="preserve"> год и плановый период 20</w:t>
      </w:r>
      <w:r>
        <w:rPr>
          <w:bCs/>
          <w:sz w:val="28"/>
          <w:szCs w:val="28"/>
        </w:rPr>
        <w:t>20</w:t>
      </w:r>
      <w:r w:rsidRPr="00093840">
        <w:rPr>
          <w:bCs/>
          <w:sz w:val="28"/>
          <w:szCs w:val="28"/>
        </w:rPr>
        <w:t xml:space="preserve"> и 20</w:t>
      </w:r>
      <w:r>
        <w:rPr>
          <w:bCs/>
          <w:sz w:val="28"/>
          <w:szCs w:val="28"/>
        </w:rPr>
        <w:t>21</w:t>
      </w:r>
      <w:r w:rsidRPr="00093840">
        <w:rPr>
          <w:bCs/>
          <w:sz w:val="28"/>
          <w:szCs w:val="28"/>
        </w:rPr>
        <w:t xml:space="preserve"> годов</w:t>
      </w:r>
    </w:p>
    <w:p w:rsidR="000F119E" w:rsidRDefault="000F119E" w:rsidP="000F119E">
      <w:pPr>
        <w:rPr>
          <w:b/>
          <w:bCs/>
          <w:sz w:val="28"/>
          <w:szCs w:val="28"/>
        </w:rPr>
      </w:pPr>
    </w:p>
    <w:p w:rsidR="000F119E" w:rsidRDefault="000F119E" w:rsidP="000F119E">
      <w:pPr>
        <w:ind w:firstLine="567"/>
        <w:jc w:val="both"/>
        <w:rPr>
          <w:sz w:val="28"/>
          <w:szCs w:val="28"/>
        </w:rPr>
      </w:pPr>
      <w:proofErr w:type="gramStart"/>
      <w:r>
        <w:rPr>
          <w:bCs/>
          <w:sz w:val="28"/>
          <w:szCs w:val="28"/>
        </w:rPr>
        <w:t xml:space="preserve">В соответствии с решением Совета депутатов </w:t>
      </w:r>
      <w:proofErr w:type="spellStart"/>
      <w:r>
        <w:rPr>
          <w:bCs/>
          <w:sz w:val="28"/>
          <w:szCs w:val="28"/>
        </w:rPr>
        <w:t>Останинского</w:t>
      </w:r>
      <w:proofErr w:type="spellEnd"/>
      <w:r>
        <w:rPr>
          <w:bCs/>
          <w:sz w:val="28"/>
          <w:szCs w:val="28"/>
        </w:rPr>
        <w:t xml:space="preserve"> сельсовета Северного района Новосибирской области от 14.04.2015 № 6 «Об утверждении Положения о бюджетном процессе в </w:t>
      </w:r>
      <w:proofErr w:type="spellStart"/>
      <w:r>
        <w:rPr>
          <w:bCs/>
          <w:sz w:val="28"/>
          <w:szCs w:val="28"/>
        </w:rPr>
        <w:t>Останинском</w:t>
      </w:r>
      <w:proofErr w:type="spellEnd"/>
      <w:r>
        <w:rPr>
          <w:bCs/>
          <w:sz w:val="28"/>
          <w:szCs w:val="28"/>
        </w:rPr>
        <w:t xml:space="preserve"> сельсовете Северного района Новосибирской области»,</w:t>
      </w:r>
      <w:r w:rsidRPr="00805B89">
        <w:rPr>
          <w:sz w:val="28"/>
          <w:szCs w:val="28"/>
        </w:rPr>
        <w:t xml:space="preserve"> </w:t>
      </w:r>
      <w:r>
        <w:rPr>
          <w:bCs/>
          <w:sz w:val="28"/>
          <w:szCs w:val="28"/>
        </w:rPr>
        <w:t xml:space="preserve">постановлением администрации </w:t>
      </w:r>
      <w:proofErr w:type="spellStart"/>
      <w:r>
        <w:rPr>
          <w:bCs/>
          <w:sz w:val="28"/>
          <w:szCs w:val="28"/>
        </w:rPr>
        <w:t>Останинского</w:t>
      </w:r>
      <w:proofErr w:type="spellEnd"/>
      <w:r>
        <w:rPr>
          <w:bCs/>
          <w:sz w:val="28"/>
          <w:szCs w:val="28"/>
        </w:rPr>
        <w:t xml:space="preserve"> сельсовета Северного района Новосибирской области от 01.11.2018 №81 «</w:t>
      </w:r>
      <w:r>
        <w:rPr>
          <w:sz w:val="28"/>
          <w:szCs w:val="28"/>
        </w:rPr>
        <w:t xml:space="preserve">О подготовке прогноза социально-экономического развития </w:t>
      </w:r>
      <w:proofErr w:type="spellStart"/>
      <w:r>
        <w:rPr>
          <w:sz w:val="28"/>
          <w:szCs w:val="28"/>
        </w:rPr>
        <w:t>Останинского</w:t>
      </w:r>
      <w:proofErr w:type="spellEnd"/>
      <w:r>
        <w:rPr>
          <w:sz w:val="28"/>
          <w:szCs w:val="28"/>
        </w:rPr>
        <w:t xml:space="preserve"> сельсовета Северного района Новосибирской области на 2019 год и на плановый период 2020 и 2021</w:t>
      </w:r>
      <w:proofErr w:type="gramEnd"/>
      <w:r>
        <w:rPr>
          <w:sz w:val="28"/>
          <w:szCs w:val="28"/>
        </w:rPr>
        <w:t xml:space="preserve"> годов, плана социально-экономического развития </w:t>
      </w:r>
      <w:proofErr w:type="spellStart"/>
      <w:r>
        <w:rPr>
          <w:sz w:val="28"/>
          <w:szCs w:val="28"/>
        </w:rPr>
        <w:t>Останинского</w:t>
      </w:r>
      <w:proofErr w:type="spellEnd"/>
      <w:r>
        <w:rPr>
          <w:sz w:val="28"/>
          <w:szCs w:val="28"/>
        </w:rPr>
        <w:t xml:space="preserve"> сельсовета Северного района Новосибирской области на 2019 год и на период до 2021 года», администрация </w:t>
      </w:r>
      <w:proofErr w:type="spellStart"/>
      <w:r>
        <w:rPr>
          <w:sz w:val="28"/>
          <w:szCs w:val="28"/>
        </w:rPr>
        <w:t>Останинского</w:t>
      </w:r>
      <w:proofErr w:type="spellEnd"/>
      <w:r>
        <w:rPr>
          <w:sz w:val="28"/>
          <w:szCs w:val="28"/>
        </w:rPr>
        <w:t xml:space="preserve"> сельсовета Северного района Новосибирской области</w:t>
      </w:r>
    </w:p>
    <w:p w:rsidR="000F119E" w:rsidRDefault="000F119E" w:rsidP="000F119E">
      <w:pPr>
        <w:jc w:val="both"/>
        <w:rPr>
          <w:sz w:val="28"/>
          <w:szCs w:val="28"/>
        </w:rPr>
      </w:pPr>
      <w:r>
        <w:rPr>
          <w:sz w:val="28"/>
          <w:szCs w:val="28"/>
        </w:rPr>
        <w:t>ПОСТАНОВЛЯЕТ:</w:t>
      </w:r>
    </w:p>
    <w:p w:rsidR="000F119E" w:rsidRDefault="000F119E" w:rsidP="000F119E">
      <w:pPr>
        <w:ind w:firstLine="567"/>
        <w:jc w:val="both"/>
        <w:rPr>
          <w:sz w:val="28"/>
          <w:szCs w:val="28"/>
        </w:rPr>
      </w:pPr>
      <w:r>
        <w:rPr>
          <w:sz w:val="28"/>
          <w:szCs w:val="28"/>
        </w:rPr>
        <w:t xml:space="preserve">1.Одобрить прилагаемые основные направления бюджетной и налоговой политики </w:t>
      </w:r>
      <w:proofErr w:type="spellStart"/>
      <w:r>
        <w:rPr>
          <w:sz w:val="28"/>
          <w:szCs w:val="28"/>
        </w:rPr>
        <w:t>Останинского</w:t>
      </w:r>
      <w:proofErr w:type="spellEnd"/>
      <w:r>
        <w:rPr>
          <w:sz w:val="28"/>
          <w:szCs w:val="28"/>
        </w:rPr>
        <w:t xml:space="preserve"> сельсовета Северного района Новосибирской области на 2019 год и плановый период 2020 и 2021 годов.</w:t>
      </w:r>
    </w:p>
    <w:p w:rsidR="000F119E" w:rsidRDefault="000F119E" w:rsidP="000F119E">
      <w:pPr>
        <w:ind w:firstLine="567"/>
        <w:jc w:val="both"/>
        <w:rPr>
          <w:sz w:val="28"/>
          <w:szCs w:val="28"/>
        </w:rPr>
      </w:pPr>
      <w:r>
        <w:rPr>
          <w:sz w:val="28"/>
          <w:szCs w:val="28"/>
        </w:rPr>
        <w:t>2.</w:t>
      </w:r>
      <w:proofErr w:type="gramStart"/>
      <w:r>
        <w:rPr>
          <w:sz w:val="28"/>
          <w:szCs w:val="28"/>
        </w:rPr>
        <w:t>Контроль за</w:t>
      </w:r>
      <w:proofErr w:type="gramEnd"/>
      <w:r>
        <w:rPr>
          <w:sz w:val="28"/>
          <w:szCs w:val="28"/>
        </w:rPr>
        <w:t xml:space="preserve"> исполнением данного постановления оставляю за собой.</w:t>
      </w:r>
    </w:p>
    <w:p w:rsidR="000F119E" w:rsidRDefault="000F119E" w:rsidP="000F119E">
      <w:pPr>
        <w:ind w:firstLine="567"/>
        <w:jc w:val="both"/>
        <w:rPr>
          <w:sz w:val="28"/>
          <w:szCs w:val="28"/>
        </w:rPr>
      </w:pPr>
    </w:p>
    <w:p w:rsidR="000F119E" w:rsidRDefault="000F119E" w:rsidP="000F119E">
      <w:pPr>
        <w:ind w:firstLine="567"/>
        <w:jc w:val="both"/>
        <w:rPr>
          <w:sz w:val="28"/>
          <w:szCs w:val="28"/>
        </w:rPr>
      </w:pPr>
    </w:p>
    <w:p w:rsidR="000F119E" w:rsidRDefault="000F119E" w:rsidP="000F119E">
      <w:pPr>
        <w:ind w:firstLine="567"/>
        <w:jc w:val="both"/>
        <w:rPr>
          <w:sz w:val="28"/>
          <w:szCs w:val="28"/>
        </w:rPr>
      </w:pPr>
    </w:p>
    <w:p w:rsidR="000F119E" w:rsidRDefault="000F119E" w:rsidP="000F119E">
      <w:pPr>
        <w:jc w:val="both"/>
        <w:rPr>
          <w:sz w:val="28"/>
          <w:szCs w:val="28"/>
        </w:rPr>
      </w:pPr>
      <w:r>
        <w:rPr>
          <w:sz w:val="28"/>
          <w:szCs w:val="28"/>
        </w:rPr>
        <w:t xml:space="preserve">Глава </w:t>
      </w:r>
      <w:proofErr w:type="spellStart"/>
      <w:r>
        <w:rPr>
          <w:sz w:val="28"/>
          <w:szCs w:val="28"/>
        </w:rPr>
        <w:t>Останинского</w:t>
      </w:r>
      <w:proofErr w:type="spellEnd"/>
      <w:r>
        <w:rPr>
          <w:sz w:val="28"/>
          <w:szCs w:val="28"/>
        </w:rPr>
        <w:t xml:space="preserve"> сельсовета </w:t>
      </w:r>
    </w:p>
    <w:p w:rsidR="000F119E" w:rsidRDefault="000F119E" w:rsidP="000F119E">
      <w:pPr>
        <w:jc w:val="both"/>
        <w:rPr>
          <w:sz w:val="28"/>
          <w:szCs w:val="28"/>
        </w:rPr>
      </w:pPr>
      <w:r>
        <w:rPr>
          <w:sz w:val="28"/>
          <w:szCs w:val="28"/>
        </w:rPr>
        <w:t xml:space="preserve">Северного района Новосибирской области </w:t>
      </w:r>
      <w:r>
        <w:rPr>
          <w:sz w:val="28"/>
          <w:szCs w:val="28"/>
        </w:rPr>
        <w:tab/>
      </w:r>
      <w:r>
        <w:rPr>
          <w:sz w:val="28"/>
          <w:szCs w:val="28"/>
        </w:rPr>
        <w:tab/>
        <w:t xml:space="preserve">               А.В. </w:t>
      </w:r>
      <w:proofErr w:type="spellStart"/>
      <w:r>
        <w:rPr>
          <w:sz w:val="28"/>
          <w:szCs w:val="28"/>
        </w:rPr>
        <w:t>Капориков</w:t>
      </w:r>
      <w:proofErr w:type="spellEnd"/>
      <w:r>
        <w:rPr>
          <w:sz w:val="28"/>
          <w:szCs w:val="28"/>
        </w:rPr>
        <w:tab/>
        <w:t xml:space="preserve">            </w:t>
      </w:r>
    </w:p>
    <w:p w:rsidR="000F119E" w:rsidRDefault="000F119E" w:rsidP="000F119E">
      <w:pPr>
        <w:ind w:firstLine="567"/>
        <w:jc w:val="both"/>
        <w:rPr>
          <w:sz w:val="28"/>
          <w:szCs w:val="28"/>
        </w:rPr>
      </w:pPr>
    </w:p>
    <w:p w:rsidR="000F119E" w:rsidRDefault="000F119E" w:rsidP="000F119E">
      <w:pPr>
        <w:ind w:firstLine="567"/>
        <w:jc w:val="both"/>
        <w:rPr>
          <w:sz w:val="28"/>
          <w:szCs w:val="28"/>
        </w:rPr>
      </w:pPr>
    </w:p>
    <w:p w:rsidR="000F119E" w:rsidRDefault="000F119E" w:rsidP="000F119E">
      <w:pPr>
        <w:ind w:firstLine="567"/>
        <w:jc w:val="both"/>
        <w:rPr>
          <w:sz w:val="28"/>
          <w:szCs w:val="28"/>
        </w:rPr>
      </w:pPr>
    </w:p>
    <w:p w:rsidR="000F119E" w:rsidRDefault="000F119E" w:rsidP="000F119E">
      <w:pPr>
        <w:ind w:firstLine="567"/>
        <w:jc w:val="both"/>
        <w:rPr>
          <w:sz w:val="28"/>
          <w:szCs w:val="28"/>
        </w:rPr>
      </w:pPr>
    </w:p>
    <w:p w:rsidR="000F119E" w:rsidRDefault="000F119E" w:rsidP="000F119E">
      <w:pPr>
        <w:ind w:firstLine="567"/>
        <w:jc w:val="both"/>
        <w:rPr>
          <w:sz w:val="28"/>
          <w:szCs w:val="28"/>
        </w:rPr>
      </w:pPr>
    </w:p>
    <w:p w:rsidR="000F119E" w:rsidRDefault="000F119E" w:rsidP="000F119E">
      <w:pPr>
        <w:rPr>
          <w:sz w:val="28"/>
          <w:szCs w:val="28"/>
        </w:rPr>
      </w:pPr>
    </w:p>
    <w:p w:rsidR="000F119E" w:rsidRDefault="000F119E" w:rsidP="000F119E">
      <w:pPr>
        <w:rPr>
          <w:sz w:val="28"/>
          <w:szCs w:val="28"/>
        </w:rPr>
      </w:pPr>
    </w:p>
    <w:p w:rsidR="000F119E" w:rsidRDefault="000F119E" w:rsidP="000F119E">
      <w:pPr>
        <w:ind w:firstLine="5670"/>
        <w:jc w:val="center"/>
        <w:rPr>
          <w:sz w:val="28"/>
          <w:szCs w:val="28"/>
        </w:rPr>
      </w:pPr>
    </w:p>
    <w:p w:rsidR="000F119E" w:rsidRDefault="000F119E" w:rsidP="000F119E">
      <w:pPr>
        <w:ind w:firstLine="5670"/>
        <w:jc w:val="center"/>
        <w:rPr>
          <w:sz w:val="28"/>
          <w:szCs w:val="28"/>
        </w:rPr>
      </w:pPr>
    </w:p>
    <w:p w:rsidR="000F119E" w:rsidRDefault="000F119E" w:rsidP="000F119E">
      <w:pPr>
        <w:ind w:firstLine="5670"/>
        <w:jc w:val="center"/>
        <w:rPr>
          <w:sz w:val="28"/>
          <w:szCs w:val="28"/>
        </w:rPr>
      </w:pPr>
    </w:p>
    <w:p w:rsidR="000F119E" w:rsidRDefault="000F119E" w:rsidP="000F119E">
      <w:pPr>
        <w:ind w:firstLine="5670"/>
        <w:jc w:val="center"/>
        <w:rPr>
          <w:sz w:val="28"/>
          <w:szCs w:val="28"/>
        </w:rPr>
      </w:pPr>
    </w:p>
    <w:p w:rsidR="000F119E" w:rsidRDefault="000F119E" w:rsidP="000F119E">
      <w:pPr>
        <w:ind w:firstLine="5670"/>
        <w:jc w:val="center"/>
        <w:rPr>
          <w:sz w:val="28"/>
          <w:szCs w:val="28"/>
        </w:rPr>
      </w:pPr>
    </w:p>
    <w:p w:rsidR="000F119E" w:rsidRDefault="000F119E" w:rsidP="000F119E">
      <w:pPr>
        <w:ind w:firstLine="5670"/>
        <w:jc w:val="center"/>
        <w:rPr>
          <w:sz w:val="28"/>
          <w:szCs w:val="28"/>
        </w:rPr>
      </w:pPr>
    </w:p>
    <w:p w:rsidR="000F119E" w:rsidRDefault="000F119E" w:rsidP="000F119E">
      <w:pPr>
        <w:ind w:firstLine="5670"/>
        <w:jc w:val="center"/>
        <w:rPr>
          <w:sz w:val="28"/>
          <w:szCs w:val="28"/>
        </w:rPr>
      </w:pPr>
    </w:p>
    <w:p w:rsidR="000F119E" w:rsidRDefault="000F119E" w:rsidP="000F119E">
      <w:pPr>
        <w:ind w:firstLine="5670"/>
        <w:jc w:val="center"/>
        <w:rPr>
          <w:sz w:val="28"/>
          <w:szCs w:val="28"/>
        </w:rPr>
      </w:pPr>
    </w:p>
    <w:p w:rsidR="000F119E" w:rsidRDefault="000F119E" w:rsidP="000F119E">
      <w:pPr>
        <w:ind w:firstLine="5670"/>
        <w:jc w:val="center"/>
        <w:rPr>
          <w:sz w:val="28"/>
          <w:szCs w:val="28"/>
        </w:rPr>
      </w:pPr>
    </w:p>
    <w:p w:rsidR="000F119E" w:rsidRDefault="000F119E" w:rsidP="000F119E">
      <w:pPr>
        <w:ind w:firstLine="5670"/>
        <w:jc w:val="right"/>
        <w:rPr>
          <w:sz w:val="28"/>
          <w:szCs w:val="28"/>
        </w:rPr>
      </w:pPr>
      <w:r>
        <w:rPr>
          <w:sz w:val="28"/>
          <w:szCs w:val="28"/>
        </w:rPr>
        <w:t>ОДОБРЕНЫ</w:t>
      </w:r>
    </w:p>
    <w:p w:rsidR="000F119E" w:rsidRDefault="000F119E" w:rsidP="000F119E">
      <w:pPr>
        <w:ind w:firstLine="5670"/>
        <w:jc w:val="right"/>
        <w:rPr>
          <w:sz w:val="28"/>
          <w:szCs w:val="28"/>
        </w:rPr>
      </w:pPr>
      <w:r>
        <w:rPr>
          <w:sz w:val="28"/>
          <w:szCs w:val="28"/>
        </w:rPr>
        <w:t>постановлением администрации</w:t>
      </w:r>
    </w:p>
    <w:p w:rsidR="000F119E" w:rsidRDefault="000F119E" w:rsidP="000F119E">
      <w:pPr>
        <w:ind w:firstLine="5670"/>
        <w:jc w:val="right"/>
        <w:rPr>
          <w:sz w:val="28"/>
          <w:szCs w:val="28"/>
        </w:rPr>
      </w:pPr>
      <w:proofErr w:type="spellStart"/>
      <w:r>
        <w:rPr>
          <w:sz w:val="28"/>
          <w:szCs w:val="28"/>
        </w:rPr>
        <w:t>Останинского</w:t>
      </w:r>
      <w:proofErr w:type="spellEnd"/>
      <w:r>
        <w:rPr>
          <w:sz w:val="28"/>
          <w:szCs w:val="28"/>
        </w:rPr>
        <w:t xml:space="preserve"> сельсовета</w:t>
      </w:r>
    </w:p>
    <w:p w:rsidR="000F119E" w:rsidRDefault="000F119E" w:rsidP="000F119E">
      <w:pPr>
        <w:jc w:val="right"/>
        <w:rPr>
          <w:sz w:val="28"/>
          <w:szCs w:val="28"/>
        </w:rPr>
      </w:pPr>
      <w:r>
        <w:rPr>
          <w:sz w:val="28"/>
          <w:szCs w:val="28"/>
        </w:rPr>
        <w:t xml:space="preserve">                                                                   Северного района  Новосибирской области </w:t>
      </w:r>
    </w:p>
    <w:p w:rsidR="000F119E" w:rsidRDefault="000F119E" w:rsidP="000F119E">
      <w:pPr>
        <w:ind w:firstLine="5670"/>
        <w:jc w:val="right"/>
        <w:rPr>
          <w:sz w:val="28"/>
          <w:szCs w:val="28"/>
        </w:rPr>
      </w:pPr>
      <w:r>
        <w:rPr>
          <w:sz w:val="28"/>
          <w:szCs w:val="28"/>
        </w:rPr>
        <w:t>от 01.11.2018 № 82</w:t>
      </w:r>
    </w:p>
    <w:p w:rsidR="000F119E" w:rsidRDefault="000F119E" w:rsidP="000F119E">
      <w:pPr>
        <w:ind w:firstLine="567"/>
        <w:jc w:val="center"/>
        <w:rPr>
          <w:sz w:val="28"/>
          <w:szCs w:val="28"/>
        </w:rPr>
      </w:pPr>
    </w:p>
    <w:p w:rsidR="000F119E" w:rsidRDefault="000F119E" w:rsidP="000F119E">
      <w:pPr>
        <w:ind w:firstLine="567"/>
        <w:rPr>
          <w:sz w:val="28"/>
          <w:szCs w:val="28"/>
        </w:rPr>
      </w:pPr>
    </w:p>
    <w:p w:rsidR="000F119E" w:rsidRPr="005E5EAB" w:rsidRDefault="000F119E" w:rsidP="000F119E">
      <w:pPr>
        <w:ind w:firstLine="567"/>
        <w:jc w:val="center"/>
        <w:rPr>
          <w:b/>
          <w:bCs/>
          <w:sz w:val="28"/>
          <w:szCs w:val="28"/>
        </w:rPr>
      </w:pPr>
      <w:r w:rsidRPr="005E5EAB">
        <w:rPr>
          <w:b/>
          <w:bCs/>
          <w:sz w:val="28"/>
          <w:szCs w:val="28"/>
        </w:rPr>
        <w:t xml:space="preserve">Основные направления бюджетной и налоговой политики </w:t>
      </w:r>
    </w:p>
    <w:p w:rsidR="000F119E" w:rsidRPr="005E5EAB" w:rsidRDefault="000F119E" w:rsidP="000F119E">
      <w:pPr>
        <w:ind w:firstLine="567"/>
        <w:jc w:val="center"/>
        <w:rPr>
          <w:b/>
          <w:bCs/>
          <w:sz w:val="28"/>
          <w:szCs w:val="28"/>
        </w:rPr>
      </w:pPr>
      <w:proofErr w:type="spellStart"/>
      <w:r>
        <w:rPr>
          <w:b/>
          <w:bCs/>
          <w:sz w:val="28"/>
          <w:szCs w:val="28"/>
        </w:rPr>
        <w:t>Останинс</w:t>
      </w:r>
      <w:r w:rsidRPr="005E5EAB">
        <w:rPr>
          <w:b/>
          <w:bCs/>
          <w:sz w:val="28"/>
          <w:szCs w:val="28"/>
        </w:rPr>
        <w:t>кого</w:t>
      </w:r>
      <w:proofErr w:type="spellEnd"/>
      <w:r w:rsidRPr="005E5EAB">
        <w:rPr>
          <w:b/>
          <w:bCs/>
          <w:sz w:val="28"/>
          <w:szCs w:val="28"/>
        </w:rPr>
        <w:t xml:space="preserve"> сельсовета Северного района Новосибирской области </w:t>
      </w:r>
    </w:p>
    <w:p w:rsidR="000F119E" w:rsidRPr="005E5EAB" w:rsidRDefault="000F119E" w:rsidP="000F119E">
      <w:pPr>
        <w:ind w:firstLine="567"/>
        <w:jc w:val="center"/>
        <w:rPr>
          <w:b/>
          <w:bCs/>
          <w:sz w:val="28"/>
          <w:szCs w:val="28"/>
        </w:rPr>
      </w:pPr>
      <w:r w:rsidRPr="005E5EAB">
        <w:rPr>
          <w:b/>
          <w:bCs/>
          <w:sz w:val="28"/>
          <w:szCs w:val="28"/>
        </w:rPr>
        <w:t>на 201</w:t>
      </w:r>
      <w:r>
        <w:rPr>
          <w:b/>
          <w:bCs/>
          <w:sz w:val="28"/>
          <w:szCs w:val="28"/>
        </w:rPr>
        <w:t>9</w:t>
      </w:r>
      <w:r w:rsidRPr="005E5EAB">
        <w:rPr>
          <w:b/>
          <w:bCs/>
          <w:sz w:val="28"/>
          <w:szCs w:val="28"/>
        </w:rPr>
        <w:t xml:space="preserve"> год и плановый период 20</w:t>
      </w:r>
      <w:r>
        <w:rPr>
          <w:b/>
          <w:bCs/>
          <w:sz w:val="28"/>
          <w:szCs w:val="28"/>
        </w:rPr>
        <w:t>20</w:t>
      </w:r>
      <w:r w:rsidRPr="005E5EAB">
        <w:rPr>
          <w:b/>
          <w:bCs/>
          <w:sz w:val="28"/>
          <w:szCs w:val="28"/>
        </w:rPr>
        <w:t xml:space="preserve"> и 20</w:t>
      </w:r>
      <w:r>
        <w:rPr>
          <w:b/>
          <w:bCs/>
          <w:sz w:val="28"/>
          <w:szCs w:val="28"/>
        </w:rPr>
        <w:t>21</w:t>
      </w:r>
      <w:r w:rsidRPr="005E5EAB">
        <w:rPr>
          <w:b/>
          <w:bCs/>
          <w:sz w:val="28"/>
          <w:szCs w:val="28"/>
        </w:rPr>
        <w:t xml:space="preserve"> годов</w:t>
      </w:r>
    </w:p>
    <w:p w:rsidR="000F119E" w:rsidRDefault="000F119E" w:rsidP="000F119E">
      <w:pPr>
        <w:ind w:firstLine="567"/>
        <w:jc w:val="both"/>
        <w:rPr>
          <w:sz w:val="28"/>
          <w:szCs w:val="28"/>
        </w:rPr>
      </w:pPr>
    </w:p>
    <w:p w:rsidR="000F119E" w:rsidRPr="00767618" w:rsidRDefault="000F119E" w:rsidP="000F119E">
      <w:pPr>
        <w:ind w:firstLine="567"/>
        <w:jc w:val="center"/>
        <w:rPr>
          <w:b/>
          <w:sz w:val="28"/>
          <w:szCs w:val="28"/>
        </w:rPr>
      </w:pPr>
      <w:r w:rsidRPr="00767618">
        <w:rPr>
          <w:b/>
          <w:sz w:val="28"/>
          <w:szCs w:val="28"/>
          <w:lang w:val="en-US"/>
        </w:rPr>
        <w:t>I</w:t>
      </w:r>
      <w:r w:rsidRPr="00767618">
        <w:rPr>
          <w:b/>
          <w:sz w:val="28"/>
          <w:szCs w:val="28"/>
        </w:rPr>
        <w:t>. Общие положения</w:t>
      </w:r>
    </w:p>
    <w:p w:rsidR="000F119E" w:rsidRDefault="000F119E" w:rsidP="000F119E">
      <w:pPr>
        <w:ind w:firstLine="567"/>
        <w:jc w:val="both"/>
        <w:rPr>
          <w:sz w:val="28"/>
          <w:szCs w:val="28"/>
        </w:rPr>
      </w:pPr>
      <w:proofErr w:type="gramStart"/>
      <w:r>
        <w:rPr>
          <w:sz w:val="28"/>
          <w:szCs w:val="28"/>
        </w:rPr>
        <w:t xml:space="preserve">Основные направления бюджетной и налоговой политики </w:t>
      </w:r>
      <w:proofErr w:type="spellStart"/>
      <w:r>
        <w:rPr>
          <w:sz w:val="28"/>
          <w:szCs w:val="28"/>
        </w:rPr>
        <w:t>Останинского</w:t>
      </w:r>
      <w:proofErr w:type="spellEnd"/>
      <w:r>
        <w:rPr>
          <w:sz w:val="28"/>
          <w:szCs w:val="28"/>
        </w:rPr>
        <w:t xml:space="preserve"> сельсовета Северного района Новосибирской области на 2019 год и плановый период 2020 и 2021 годов (далее − Основные направления бюджетной и налоговой политики) разработаны администрацией </w:t>
      </w:r>
      <w:proofErr w:type="spellStart"/>
      <w:r>
        <w:rPr>
          <w:sz w:val="28"/>
          <w:szCs w:val="28"/>
        </w:rPr>
        <w:t>Останинского</w:t>
      </w:r>
      <w:proofErr w:type="spellEnd"/>
      <w:r>
        <w:rPr>
          <w:sz w:val="28"/>
          <w:szCs w:val="28"/>
        </w:rPr>
        <w:t xml:space="preserve"> сельсовета Северного района Новосибирской области в целях подготовки проекта местного бюджета </w:t>
      </w:r>
      <w:proofErr w:type="spellStart"/>
      <w:r>
        <w:rPr>
          <w:sz w:val="28"/>
          <w:szCs w:val="28"/>
        </w:rPr>
        <w:t>Останинского</w:t>
      </w:r>
      <w:proofErr w:type="spellEnd"/>
      <w:r>
        <w:rPr>
          <w:sz w:val="28"/>
          <w:szCs w:val="28"/>
        </w:rPr>
        <w:t xml:space="preserve"> сельсовета Северного района Новосибирской области (далее – местный бюджет поселения) на очередной среднесрочный период и являются одним</w:t>
      </w:r>
      <w:proofErr w:type="gramEnd"/>
      <w:r>
        <w:rPr>
          <w:sz w:val="28"/>
          <w:szCs w:val="28"/>
        </w:rPr>
        <w:t xml:space="preserve"> из документов, которые необходимо учитывать в процессе бюджетного проектирования и планирования местного бюджета.</w:t>
      </w:r>
    </w:p>
    <w:p w:rsidR="000F119E" w:rsidRDefault="000F119E" w:rsidP="000F119E">
      <w:pPr>
        <w:pStyle w:val="a5"/>
        <w:ind w:left="0" w:firstLine="567"/>
        <w:jc w:val="both"/>
        <w:rPr>
          <w:sz w:val="28"/>
          <w:szCs w:val="28"/>
        </w:rPr>
      </w:pPr>
      <w:proofErr w:type="gramStart"/>
      <w:r>
        <w:rPr>
          <w:sz w:val="28"/>
          <w:szCs w:val="28"/>
        </w:rPr>
        <w:t xml:space="preserve">При подготовке Основных направлений бюджетной и налоговой политики были учтены основные направления бюджетной политики Новосибирской области на 2019-2021 годы, основные параметры прогноза социально-экономического развития </w:t>
      </w:r>
      <w:proofErr w:type="spellStart"/>
      <w:r>
        <w:rPr>
          <w:sz w:val="28"/>
          <w:szCs w:val="28"/>
        </w:rPr>
        <w:t>Останинского</w:t>
      </w:r>
      <w:proofErr w:type="spellEnd"/>
      <w:r>
        <w:rPr>
          <w:sz w:val="28"/>
          <w:szCs w:val="28"/>
        </w:rPr>
        <w:t xml:space="preserve"> сельсовета Северного района Новосибирской области на 2019 год и плановый период </w:t>
      </w:r>
      <w:r w:rsidRPr="00C12DEE">
        <w:rPr>
          <w:sz w:val="28"/>
          <w:szCs w:val="28"/>
        </w:rPr>
        <w:t>2020 и 2021</w:t>
      </w:r>
      <w:r>
        <w:rPr>
          <w:sz w:val="28"/>
          <w:szCs w:val="28"/>
        </w:rPr>
        <w:t xml:space="preserve"> годов, приоритеты социально-экономического развития </w:t>
      </w:r>
      <w:proofErr w:type="spellStart"/>
      <w:r>
        <w:rPr>
          <w:sz w:val="28"/>
          <w:szCs w:val="28"/>
        </w:rPr>
        <w:t>Останинского</w:t>
      </w:r>
      <w:proofErr w:type="spellEnd"/>
      <w:r>
        <w:rPr>
          <w:sz w:val="28"/>
          <w:szCs w:val="28"/>
        </w:rPr>
        <w:t xml:space="preserve"> сельсовета Северного района Новосибирской области на 2019 год и плановый период 2020 и 2021 годов, планы</w:t>
      </w:r>
      <w:proofErr w:type="gramEnd"/>
      <w:r>
        <w:rPr>
          <w:sz w:val="28"/>
          <w:szCs w:val="28"/>
        </w:rPr>
        <w:t xml:space="preserve"> мероприятий, обеспечивающие рост доходов, оптимизацию расходов, муниципальные программы </w:t>
      </w:r>
      <w:proofErr w:type="spellStart"/>
      <w:r>
        <w:rPr>
          <w:sz w:val="28"/>
          <w:szCs w:val="28"/>
        </w:rPr>
        <w:t>Останинского</w:t>
      </w:r>
      <w:proofErr w:type="spellEnd"/>
      <w:r>
        <w:rPr>
          <w:sz w:val="28"/>
          <w:szCs w:val="28"/>
        </w:rPr>
        <w:t xml:space="preserve"> сельсовета Северного района Новосибирской области. </w:t>
      </w:r>
    </w:p>
    <w:p w:rsidR="000F119E" w:rsidRDefault="000F119E" w:rsidP="000F119E">
      <w:pPr>
        <w:pStyle w:val="a5"/>
        <w:ind w:left="0" w:firstLine="567"/>
        <w:jc w:val="both"/>
        <w:rPr>
          <w:sz w:val="28"/>
          <w:szCs w:val="28"/>
        </w:rPr>
      </w:pPr>
      <w:proofErr w:type="gramStart"/>
      <w:r>
        <w:rPr>
          <w:sz w:val="28"/>
          <w:szCs w:val="28"/>
        </w:rPr>
        <w:t xml:space="preserve">Основные направления бюджетной и налоговой политики подготовлены на основе действующего федерального и регионального законодательства с учетом преемственности целей и задач, поставленных в основных направлениях бюджетной и налоговой политики </w:t>
      </w:r>
      <w:proofErr w:type="spellStart"/>
      <w:r>
        <w:rPr>
          <w:sz w:val="28"/>
          <w:szCs w:val="28"/>
        </w:rPr>
        <w:t>Останинского</w:t>
      </w:r>
      <w:proofErr w:type="spellEnd"/>
      <w:r>
        <w:rPr>
          <w:sz w:val="28"/>
          <w:szCs w:val="28"/>
        </w:rPr>
        <w:t xml:space="preserve"> сельсовета Северного района  Новосибирской области на 2018 год и плановый период 2019 и 2020 годов, одобренных распоряжением администрации </w:t>
      </w:r>
      <w:proofErr w:type="spellStart"/>
      <w:r>
        <w:rPr>
          <w:sz w:val="28"/>
          <w:szCs w:val="28"/>
        </w:rPr>
        <w:t>Останинского</w:t>
      </w:r>
      <w:proofErr w:type="spellEnd"/>
      <w:r>
        <w:rPr>
          <w:sz w:val="28"/>
          <w:szCs w:val="28"/>
        </w:rPr>
        <w:t xml:space="preserve"> сельсовета Северного района Новосибирской области от 02.11.2017 № 9-Р «Об основных направлениях бюджетной</w:t>
      </w:r>
      <w:proofErr w:type="gramEnd"/>
      <w:r>
        <w:rPr>
          <w:sz w:val="28"/>
          <w:szCs w:val="28"/>
        </w:rPr>
        <w:t xml:space="preserve"> и налоговой политики </w:t>
      </w:r>
      <w:proofErr w:type="spellStart"/>
      <w:r>
        <w:rPr>
          <w:sz w:val="28"/>
          <w:szCs w:val="28"/>
        </w:rPr>
        <w:t>Останинского</w:t>
      </w:r>
      <w:proofErr w:type="spellEnd"/>
      <w:r>
        <w:rPr>
          <w:sz w:val="28"/>
          <w:szCs w:val="28"/>
        </w:rPr>
        <w:t xml:space="preserve"> сельсовета Северного района Новосибирской области на 2018 год и плановый период 2019 и 2020 годов». </w:t>
      </w:r>
    </w:p>
    <w:p w:rsidR="000F119E" w:rsidRDefault="000F119E" w:rsidP="000F119E">
      <w:pPr>
        <w:pStyle w:val="a5"/>
        <w:ind w:left="0" w:firstLine="567"/>
        <w:jc w:val="both"/>
        <w:rPr>
          <w:sz w:val="28"/>
          <w:szCs w:val="28"/>
        </w:rPr>
      </w:pPr>
      <w:r>
        <w:rPr>
          <w:sz w:val="28"/>
          <w:szCs w:val="28"/>
        </w:rPr>
        <w:t>Основные направления бюджетной и налоговой политики содержат приоритеты бюджетного планирования, позволяющие определить ориентиры в бюджетной и налоговой сфере на трехлетний период, и условий для составления местного бюджета, основных подходов к его формированию, а также обеспечение прозрачности и открытости бюджетного планирования.</w:t>
      </w:r>
    </w:p>
    <w:p w:rsidR="000F119E" w:rsidRDefault="000F119E" w:rsidP="000F119E">
      <w:pPr>
        <w:pStyle w:val="a5"/>
        <w:ind w:left="0" w:firstLine="567"/>
        <w:jc w:val="both"/>
        <w:rPr>
          <w:sz w:val="28"/>
          <w:szCs w:val="28"/>
        </w:rPr>
      </w:pPr>
      <w:r>
        <w:rPr>
          <w:sz w:val="28"/>
          <w:szCs w:val="28"/>
        </w:rPr>
        <w:lastRenderedPageBreak/>
        <w:t xml:space="preserve">Разработка данного документа осуществлялась с учетом итогов исполнения местного бюджета </w:t>
      </w:r>
      <w:proofErr w:type="spellStart"/>
      <w:r>
        <w:rPr>
          <w:sz w:val="28"/>
          <w:szCs w:val="28"/>
        </w:rPr>
        <w:t>Останинского</w:t>
      </w:r>
      <w:proofErr w:type="spellEnd"/>
      <w:r>
        <w:rPr>
          <w:sz w:val="28"/>
          <w:szCs w:val="28"/>
        </w:rPr>
        <w:t xml:space="preserve"> сельсовета Северного района Новосибирской области за 2017 год и ожидаемых итогов за 2018 год  в увязке с действующими приоритетными направлениями бюджетной и налоговой политики </w:t>
      </w:r>
      <w:proofErr w:type="spellStart"/>
      <w:r>
        <w:rPr>
          <w:sz w:val="28"/>
          <w:szCs w:val="28"/>
        </w:rPr>
        <w:t>Останинского</w:t>
      </w:r>
      <w:proofErr w:type="spellEnd"/>
      <w:r>
        <w:rPr>
          <w:sz w:val="28"/>
          <w:szCs w:val="28"/>
        </w:rPr>
        <w:t xml:space="preserve"> сельсовета Северного района  Новосибирской области. </w:t>
      </w:r>
    </w:p>
    <w:p w:rsidR="000F119E" w:rsidRPr="00767618" w:rsidRDefault="000F119E" w:rsidP="000F119E">
      <w:pPr>
        <w:ind w:firstLine="567"/>
        <w:jc w:val="both"/>
        <w:rPr>
          <w:sz w:val="28"/>
          <w:szCs w:val="28"/>
        </w:rPr>
      </w:pPr>
      <w:r>
        <w:rPr>
          <w:sz w:val="28"/>
          <w:szCs w:val="28"/>
        </w:rPr>
        <w:t xml:space="preserve">Основными задачами администрации </w:t>
      </w:r>
      <w:proofErr w:type="spellStart"/>
      <w:r>
        <w:rPr>
          <w:sz w:val="28"/>
          <w:szCs w:val="28"/>
        </w:rPr>
        <w:t>Останинского</w:t>
      </w:r>
      <w:proofErr w:type="spellEnd"/>
      <w:r>
        <w:rPr>
          <w:sz w:val="28"/>
          <w:szCs w:val="28"/>
        </w:rPr>
        <w:t xml:space="preserve"> сельсовета Северного района Новосибирской области на ближайшую трехлетнюю перспективу будут являться сохранение социальной стабильности и обеспечение полноценной социальной защиты населения, усиление инвестиционной политики, решение которых будет способствовать формированию стабильной доходной базы для качественного выполнения муниципальных обязательств перед обществом.</w:t>
      </w:r>
    </w:p>
    <w:p w:rsidR="000F119E" w:rsidRPr="00767618" w:rsidRDefault="000F119E" w:rsidP="000F119E">
      <w:pPr>
        <w:ind w:firstLine="567"/>
        <w:jc w:val="center"/>
        <w:rPr>
          <w:b/>
          <w:sz w:val="28"/>
          <w:szCs w:val="28"/>
        </w:rPr>
      </w:pPr>
      <w:r w:rsidRPr="00767618">
        <w:rPr>
          <w:b/>
          <w:sz w:val="28"/>
          <w:szCs w:val="28"/>
          <w:lang w:val="en-US"/>
        </w:rPr>
        <w:t>II</w:t>
      </w:r>
      <w:r w:rsidRPr="00767618">
        <w:rPr>
          <w:b/>
          <w:sz w:val="28"/>
          <w:szCs w:val="28"/>
        </w:rPr>
        <w:t>. Налоговая политика</w:t>
      </w:r>
    </w:p>
    <w:p w:rsidR="000F119E" w:rsidRDefault="000F119E" w:rsidP="000F119E">
      <w:pPr>
        <w:pStyle w:val="afff0"/>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Основной целью налоговой политики </w:t>
      </w:r>
      <w:proofErr w:type="spellStart"/>
      <w:r>
        <w:rPr>
          <w:rFonts w:ascii="Times New Roman" w:hAnsi="Times New Roman"/>
          <w:sz w:val="28"/>
          <w:szCs w:val="28"/>
        </w:rPr>
        <w:t>Останинского</w:t>
      </w:r>
      <w:proofErr w:type="spellEnd"/>
      <w:r>
        <w:rPr>
          <w:rFonts w:ascii="Times New Roman" w:hAnsi="Times New Roman"/>
          <w:sz w:val="28"/>
          <w:szCs w:val="28"/>
        </w:rPr>
        <w:t xml:space="preserve"> сельсовета </w:t>
      </w:r>
      <w:r>
        <w:rPr>
          <w:rFonts w:ascii="Times New Roman" w:hAnsi="Times New Roman" w:cs="Times New Roman"/>
          <w:sz w:val="28"/>
          <w:szCs w:val="28"/>
        </w:rPr>
        <w:t xml:space="preserve">Северного района Новосибирской области на 2019 - 2021 годы, напрямую связанной с проводимой на областном уровне налоговой политикой, является увеличение налогового потенциала доходов бюджетов и повышение уровня собственных доходов бюджета поселения при одновременной поддержке отдельных категорий налогоплательщиков.        </w:t>
      </w:r>
    </w:p>
    <w:p w:rsidR="000F119E" w:rsidRDefault="000F119E" w:rsidP="000F119E">
      <w:pPr>
        <w:pStyle w:val="afff0"/>
        <w:ind w:firstLine="567"/>
        <w:jc w:val="both"/>
        <w:rPr>
          <w:rFonts w:ascii="Times New Roman" w:hAnsi="Times New Roman" w:cs="Times New Roman"/>
          <w:sz w:val="28"/>
          <w:szCs w:val="28"/>
        </w:rPr>
      </w:pPr>
      <w:r>
        <w:rPr>
          <w:rFonts w:ascii="Times New Roman" w:hAnsi="Times New Roman" w:cs="Times New Roman"/>
          <w:sz w:val="28"/>
          <w:szCs w:val="28"/>
        </w:rPr>
        <w:t xml:space="preserve">Приоритеты налоговой политики на 2019 год и плановый период 2020 и </w:t>
      </w:r>
    </w:p>
    <w:p w:rsidR="000F119E" w:rsidRDefault="000F119E" w:rsidP="000F119E">
      <w:pPr>
        <w:pStyle w:val="afff0"/>
        <w:jc w:val="both"/>
        <w:rPr>
          <w:rFonts w:ascii="Times New Roman" w:hAnsi="Times New Roman" w:cs="Times New Roman"/>
          <w:sz w:val="28"/>
          <w:szCs w:val="28"/>
        </w:rPr>
      </w:pPr>
      <w:r>
        <w:rPr>
          <w:rFonts w:ascii="Times New Roman" w:hAnsi="Times New Roman" w:cs="Times New Roman"/>
          <w:sz w:val="28"/>
          <w:szCs w:val="28"/>
        </w:rPr>
        <w:t xml:space="preserve">2021 годов определены с учетом принятых и планируемых к принятию изменений федерального законодательства и направлены на рациональное использование имеющейся финансово-экономической базы поселения и обеспечение условий для дальнейшего ее развития. </w:t>
      </w:r>
    </w:p>
    <w:p w:rsidR="000F119E" w:rsidRDefault="000F119E" w:rsidP="000F119E">
      <w:pPr>
        <w:pStyle w:val="afff0"/>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Основными задачами налоговой политики </w:t>
      </w:r>
      <w:proofErr w:type="spellStart"/>
      <w:r>
        <w:rPr>
          <w:rFonts w:ascii="Times New Roman" w:hAnsi="Times New Roman"/>
          <w:sz w:val="28"/>
          <w:szCs w:val="28"/>
        </w:rPr>
        <w:t>Останинского</w:t>
      </w:r>
      <w:proofErr w:type="spellEnd"/>
      <w:r>
        <w:rPr>
          <w:rFonts w:ascii="Times New Roman" w:hAnsi="Times New Roman"/>
          <w:sz w:val="28"/>
          <w:szCs w:val="28"/>
        </w:rPr>
        <w:t xml:space="preserve"> сельсовета </w:t>
      </w:r>
      <w:r>
        <w:rPr>
          <w:rFonts w:ascii="Times New Roman" w:hAnsi="Times New Roman" w:cs="Times New Roman"/>
          <w:sz w:val="28"/>
          <w:szCs w:val="28"/>
        </w:rPr>
        <w:t xml:space="preserve">Северного района Новосибирской области на трёхлетнюю перспективу является реализация мер, направленных на увеличение налогового потенциала консолидированного бюджета </w:t>
      </w:r>
      <w:proofErr w:type="spellStart"/>
      <w:r>
        <w:rPr>
          <w:rFonts w:ascii="Times New Roman" w:hAnsi="Times New Roman"/>
          <w:sz w:val="28"/>
          <w:szCs w:val="28"/>
        </w:rPr>
        <w:t>Останинского</w:t>
      </w:r>
      <w:proofErr w:type="spellEnd"/>
      <w:r>
        <w:rPr>
          <w:rFonts w:ascii="Times New Roman" w:hAnsi="Times New Roman"/>
          <w:sz w:val="28"/>
          <w:szCs w:val="28"/>
        </w:rPr>
        <w:t xml:space="preserve"> сельсовета </w:t>
      </w:r>
      <w:r>
        <w:rPr>
          <w:rFonts w:ascii="Times New Roman" w:hAnsi="Times New Roman" w:cs="Times New Roman"/>
          <w:sz w:val="28"/>
          <w:szCs w:val="28"/>
        </w:rPr>
        <w:t>Северного района Новосибирской области и повышение уровня собственных доходов. Этому будет способствовать проведение следующих мероприятий:</w:t>
      </w:r>
    </w:p>
    <w:p w:rsidR="000F119E" w:rsidRDefault="000F119E" w:rsidP="000F119E">
      <w:pPr>
        <w:pStyle w:val="afff0"/>
        <w:ind w:firstLine="567"/>
        <w:jc w:val="both"/>
        <w:rPr>
          <w:rFonts w:ascii="Times New Roman" w:hAnsi="Times New Roman" w:cs="Times New Roman"/>
          <w:sz w:val="28"/>
          <w:szCs w:val="28"/>
        </w:rPr>
      </w:pPr>
      <w:r>
        <w:rPr>
          <w:rFonts w:ascii="Times New Roman" w:hAnsi="Times New Roman" w:cs="Times New Roman"/>
          <w:sz w:val="28"/>
          <w:szCs w:val="28"/>
        </w:rPr>
        <w:t xml:space="preserve">1.Мониторинг налоговых режимов по региональным и местным налогам: </w:t>
      </w:r>
    </w:p>
    <w:p w:rsidR="000F119E" w:rsidRDefault="000F119E" w:rsidP="000F119E">
      <w:pPr>
        <w:pStyle w:val="afff0"/>
        <w:ind w:firstLine="567"/>
        <w:jc w:val="both"/>
        <w:rPr>
          <w:rFonts w:ascii="Times New Roman" w:hAnsi="Times New Roman" w:cs="Times New Roman"/>
          <w:sz w:val="28"/>
          <w:szCs w:val="28"/>
        </w:rPr>
      </w:pPr>
      <w:r>
        <w:rPr>
          <w:rFonts w:ascii="Times New Roman" w:hAnsi="Times New Roman" w:cs="Times New Roman"/>
          <w:sz w:val="28"/>
          <w:szCs w:val="28"/>
        </w:rPr>
        <w:t>1.1.Повышение уровня ответственности главных администраторов налогов, сборов и других обязательных платежей за выполнение плановых показателей поступления доходов. Налоговым органам, как основному администратору, формирующему доходную часть бюджета, как и другим администраторам поступлений, необходимо выстроить с плательщиками работу по укреплению дисциплины платежей, созданию условий, способствующих росту платежей в бюджет.</w:t>
      </w:r>
    </w:p>
    <w:p w:rsidR="000F119E" w:rsidRPr="0098598F" w:rsidRDefault="000F119E" w:rsidP="000F119E">
      <w:pPr>
        <w:pStyle w:val="Style40"/>
        <w:widowControl/>
        <w:spacing w:line="240" w:lineRule="auto"/>
        <w:ind w:firstLine="567"/>
        <w:rPr>
          <w:rStyle w:val="FontStyle107"/>
          <w:b/>
          <w:sz w:val="28"/>
          <w:szCs w:val="28"/>
        </w:rPr>
      </w:pPr>
      <w:r w:rsidRPr="0098598F">
        <w:rPr>
          <w:rStyle w:val="FontStyle107"/>
          <w:sz w:val="28"/>
          <w:szCs w:val="28"/>
        </w:rPr>
        <w:t>1.2.Создание условий для р</w:t>
      </w:r>
      <w:r w:rsidRPr="0098598F">
        <w:rPr>
          <w:rStyle w:val="FontStyle106"/>
          <w:sz w:val="28"/>
          <w:szCs w:val="28"/>
        </w:rPr>
        <w:t>азвития малого и среднего предпринимательства через специальные налоговые режимы.</w:t>
      </w:r>
    </w:p>
    <w:p w:rsidR="000F119E" w:rsidRDefault="000F119E" w:rsidP="000F119E">
      <w:pPr>
        <w:pStyle w:val="Style40"/>
        <w:widowControl/>
        <w:spacing w:line="240" w:lineRule="auto"/>
        <w:ind w:firstLine="567"/>
        <w:rPr>
          <w:rStyle w:val="FontStyle107"/>
          <w:sz w:val="28"/>
          <w:szCs w:val="28"/>
        </w:rPr>
      </w:pPr>
      <w:r>
        <w:rPr>
          <w:rStyle w:val="FontStyle107"/>
          <w:sz w:val="28"/>
          <w:szCs w:val="28"/>
        </w:rPr>
        <w:t>В соответствии с изменениями федерального законодательства необходимо:</w:t>
      </w:r>
    </w:p>
    <w:p w:rsidR="000F119E" w:rsidRDefault="000F119E" w:rsidP="000F119E">
      <w:pPr>
        <w:pStyle w:val="Style79"/>
        <w:widowControl/>
        <w:tabs>
          <w:tab w:val="left" w:pos="1042"/>
        </w:tabs>
        <w:spacing w:line="240" w:lineRule="auto"/>
        <w:ind w:right="5" w:firstLine="567"/>
        <w:rPr>
          <w:rStyle w:val="FontStyle107"/>
          <w:sz w:val="28"/>
          <w:szCs w:val="28"/>
        </w:rPr>
      </w:pPr>
      <w:r>
        <w:rPr>
          <w:rStyle w:val="FontStyle107"/>
          <w:sz w:val="28"/>
          <w:szCs w:val="28"/>
        </w:rPr>
        <w:t xml:space="preserve">1)на уровне законодательства Новосибирской области: </w:t>
      </w:r>
    </w:p>
    <w:p w:rsidR="000F119E" w:rsidRDefault="000F119E" w:rsidP="000F119E">
      <w:pPr>
        <w:pStyle w:val="Style79"/>
        <w:widowControl/>
        <w:tabs>
          <w:tab w:val="left" w:pos="1042"/>
        </w:tabs>
        <w:spacing w:line="240" w:lineRule="auto"/>
        <w:ind w:right="5" w:firstLine="567"/>
        <w:rPr>
          <w:rStyle w:val="FontStyle107"/>
          <w:sz w:val="28"/>
          <w:szCs w:val="28"/>
        </w:rPr>
      </w:pPr>
      <w:r>
        <w:rPr>
          <w:rStyle w:val="FontStyle107"/>
          <w:sz w:val="28"/>
          <w:szCs w:val="28"/>
        </w:rPr>
        <w:t>установить размер и дифференциацию потенциально возможного дохода для индивидуальных предпринимателей по расширенному перечню видов деятельности, в отношении которых может применяться патентная система налогообложения;</w:t>
      </w:r>
    </w:p>
    <w:p w:rsidR="000F119E" w:rsidRDefault="000F119E" w:rsidP="000F119E">
      <w:pPr>
        <w:pStyle w:val="Style79"/>
        <w:widowControl/>
        <w:spacing w:line="240" w:lineRule="auto"/>
        <w:ind w:right="10" w:firstLine="567"/>
        <w:rPr>
          <w:rStyle w:val="FontStyle107"/>
          <w:sz w:val="28"/>
          <w:szCs w:val="28"/>
        </w:rPr>
      </w:pPr>
      <w:r>
        <w:rPr>
          <w:rStyle w:val="FontStyle107"/>
          <w:sz w:val="28"/>
          <w:szCs w:val="28"/>
        </w:rPr>
        <w:lastRenderedPageBreak/>
        <w:t>принять решение о целесообразности распространения права на применение 2-летних «налоговых каникул» по упрощенной системе налогообложения и патентной системе налогообложения на деятельность в сфере бытовых услуг;</w:t>
      </w:r>
    </w:p>
    <w:p w:rsidR="000F119E" w:rsidRDefault="000F119E" w:rsidP="000F119E">
      <w:pPr>
        <w:pStyle w:val="Style79"/>
        <w:widowControl/>
        <w:tabs>
          <w:tab w:val="left" w:pos="-1620"/>
        </w:tabs>
        <w:spacing w:line="240" w:lineRule="auto"/>
        <w:ind w:firstLine="567"/>
        <w:rPr>
          <w:rStyle w:val="FontStyle107"/>
          <w:sz w:val="28"/>
          <w:szCs w:val="28"/>
        </w:rPr>
      </w:pPr>
      <w:r>
        <w:rPr>
          <w:rStyle w:val="FontStyle107"/>
          <w:sz w:val="28"/>
          <w:szCs w:val="28"/>
        </w:rPr>
        <w:t>определить параметры патентной системы налогообложения для </w:t>
      </w:r>
      <w:proofErr w:type="spellStart"/>
      <w:r>
        <w:rPr>
          <w:rStyle w:val="FontStyle107"/>
          <w:sz w:val="28"/>
          <w:szCs w:val="28"/>
        </w:rPr>
        <w:t>самозанятых</w:t>
      </w:r>
      <w:proofErr w:type="spellEnd"/>
      <w:r>
        <w:rPr>
          <w:rStyle w:val="FontStyle107"/>
          <w:sz w:val="28"/>
          <w:szCs w:val="28"/>
        </w:rPr>
        <w:t xml:space="preserve"> физических лиц в рамках предоставленных полномочий;</w:t>
      </w:r>
    </w:p>
    <w:p w:rsidR="000F119E" w:rsidRDefault="000F119E" w:rsidP="000F119E">
      <w:pPr>
        <w:pStyle w:val="Style79"/>
        <w:widowControl/>
        <w:tabs>
          <w:tab w:val="left" w:pos="1171"/>
        </w:tabs>
        <w:spacing w:line="240" w:lineRule="auto"/>
        <w:ind w:right="-2" w:firstLine="567"/>
        <w:rPr>
          <w:sz w:val="28"/>
          <w:szCs w:val="28"/>
        </w:rPr>
      </w:pPr>
      <w:r>
        <w:rPr>
          <w:rStyle w:val="FontStyle107"/>
          <w:sz w:val="28"/>
          <w:szCs w:val="28"/>
        </w:rPr>
        <w:t>2) на уровне решения представительного органа поселения определить параметры и условия снижения ставки единого налога на вмененный доход с 15% до 7,5% в зависимости от категорий налогоплательщиков и видов предпринимательской деятельности.</w:t>
      </w:r>
    </w:p>
    <w:p w:rsidR="000F119E" w:rsidRDefault="000F119E" w:rsidP="000F119E">
      <w:pPr>
        <w:widowControl w:val="0"/>
        <w:ind w:firstLine="567"/>
        <w:jc w:val="both"/>
        <w:rPr>
          <w:sz w:val="28"/>
          <w:szCs w:val="28"/>
        </w:rPr>
      </w:pPr>
      <w:r>
        <w:rPr>
          <w:sz w:val="28"/>
          <w:szCs w:val="28"/>
        </w:rPr>
        <w:t>1.3.Развитие производства и увеличение объема продаж продукции местных товаропроизводителей на внутри региональном рынке и за его пределами за счет максимального использования действующих производственных мощностей и запуска новых.</w:t>
      </w:r>
    </w:p>
    <w:p w:rsidR="000F119E" w:rsidRDefault="000F119E" w:rsidP="000F119E">
      <w:pPr>
        <w:widowControl w:val="0"/>
        <w:adjustRightInd w:val="0"/>
        <w:ind w:firstLine="567"/>
        <w:jc w:val="both"/>
        <w:outlineLvl w:val="1"/>
        <w:rPr>
          <w:sz w:val="28"/>
          <w:szCs w:val="28"/>
        </w:rPr>
      </w:pPr>
      <w:r>
        <w:rPr>
          <w:sz w:val="28"/>
          <w:szCs w:val="28"/>
        </w:rPr>
        <w:t xml:space="preserve">В части налога на имущество физических лиц установлен порядок исчисления налоговой базы исходя из кадастровой стоимости объектов налогообложения. </w:t>
      </w:r>
    </w:p>
    <w:p w:rsidR="000F119E" w:rsidRDefault="000F119E" w:rsidP="000F119E">
      <w:pPr>
        <w:widowControl w:val="0"/>
        <w:adjustRightInd w:val="0"/>
        <w:ind w:firstLine="567"/>
        <w:jc w:val="both"/>
        <w:outlineLvl w:val="1"/>
        <w:rPr>
          <w:bCs/>
          <w:sz w:val="28"/>
          <w:szCs w:val="28"/>
        </w:rPr>
      </w:pPr>
      <w:r>
        <w:rPr>
          <w:sz w:val="28"/>
          <w:szCs w:val="28"/>
        </w:rPr>
        <w:t xml:space="preserve">Для разъяснения населению особенностей исчисления </w:t>
      </w:r>
      <w:proofErr w:type="spellStart"/>
      <w:r>
        <w:rPr>
          <w:sz w:val="28"/>
          <w:szCs w:val="28"/>
        </w:rPr>
        <w:t>налога</w:t>
      </w:r>
      <w:r>
        <w:rPr>
          <w:bCs/>
          <w:sz w:val="28"/>
          <w:szCs w:val="28"/>
        </w:rPr>
        <w:t>на</w:t>
      </w:r>
      <w:proofErr w:type="spellEnd"/>
      <w:r>
        <w:rPr>
          <w:bCs/>
          <w:sz w:val="28"/>
          <w:szCs w:val="28"/>
        </w:rPr>
        <w:t xml:space="preserve"> имущество физических лиц </w:t>
      </w:r>
      <w:proofErr w:type="gramStart"/>
      <w:r>
        <w:rPr>
          <w:bCs/>
          <w:sz w:val="28"/>
          <w:szCs w:val="28"/>
        </w:rPr>
        <w:t xml:space="preserve">исходя из кадастровой стоимости и </w:t>
      </w:r>
      <w:r>
        <w:rPr>
          <w:sz w:val="28"/>
          <w:szCs w:val="28"/>
        </w:rPr>
        <w:t xml:space="preserve">обеспечения своевременной его уплаты </w:t>
      </w:r>
      <w:r>
        <w:rPr>
          <w:bCs/>
          <w:sz w:val="28"/>
          <w:szCs w:val="28"/>
        </w:rPr>
        <w:t>проведены</w:t>
      </w:r>
      <w:proofErr w:type="gramEnd"/>
      <w:r>
        <w:rPr>
          <w:bCs/>
          <w:sz w:val="28"/>
          <w:szCs w:val="28"/>
        </w:rPr>
        <w:t xml:space="preserve"> подготовительные мероприятия к уплате гражданами налога в 2019 году за налоговый период 2018 года:</w:t>
      </w:r>
    </w:p>
    <w:p w:rsidR="000F119E" w:rsidRDefault="000F119E" w:rsidP="000F119E">
      <w:pPr>
        <w:widowControl w:val="0"/>
        <w:adjustRightInd w:val="0"/>
        <w:ind w:firstLine="567"/>
        <w:jc w:val="both"/>
        <w:outlineLvl w:val="1"/>
        <w:rPr>
          <w:bCs/>
          <w:strike/>
          <w:sz w:val="28"/>
          <w:szCs w:val="28"/>
        </w:rPr>
      </w:pPr>
      <w:r>
        <w:rPr>
          <w:bCs/>
          <w:sz w:val="28"/>
          <w:szCs w:val="28"/>
        </w:rPr>
        <w:t xml:space="preserve">подготовлены информационные материалы по разъяснению порядка определения кадастровой стоимости, исчисления и уплаты налога, которые размещены на информационных ресурсах Правительства Новосибирской области, министерства финансов и налоговой политики Новосибирской области, Управления Федеральной налоговой службы России по Новосибирской области, мэрии города Новосибирска, администраций муниципальных районов и городских округов; </w:t>
      </w:r>
    </w:p>
    <w:p w:rsidR="000F119E" w:rsidRDefault="000F119E" w:rsidP="000F119E">
      <w:pPr>
        <w:widowControl w:val="0"/>
        <w:adjustRightInd w:val="0"/>
        <w:ind w:firstLine="567"/>
        <w:jc w:val="both"/>
        <w:outlineLvl w:val="1"/>
        <w:rPr>
          <w:bCs/>
          <w:sz w:val="28"/>
          <w:szCs w:val="28"/>
        </w:rPr>
      </w:pPr>
      <w:r>
        <w:rPr>
          <w:bCs/>
          <w:sz w:val="28"/>
          <w:szCs w:val="28"/>
        </w:rPr>
        <w:t>определены органы по работе с обращениями граждан – министерство финансов и налоговой политики Новосибирской области и общественная приемная Губернатора Новосибирской области;</w:t>
      </w:r>
    </w:p>
    <w:p w:rsidR="000F119E" w:rsidRDefault="000F119E" w:rsidP="000F119E">
      <w:pPr>
        <w:widowControl w:val="0"/>
        <w:adjustRightInd w:val="0"/>
        <w:ind w:firstLine="567"/>
        <w:jc w:val="both"/>
        <w:outlineLvl w:val="1"/>
        <w:rPr>
          <w:bCs/>
          <w:sz w:val="28"/>
          <w:szCs w:val="28"/>
        </w:rPr>
      </w:pPr>
      <w:r>
        <w:rPr>
          <w:bCs/>
          <w:sz w:val="28"/>
          <w:szCs w:val="28"/>
        </w:rPr>
        <w:t>организован прием и рассмотрение обращений граждан по вопросам определения кадастровой стоимости, исчисления и уплаты налога через общественную приемную Губернатора Новосибирской области, многофункциональные центры Новосибирской области.</w:t>
      </w:r>
    </w:p>
    <w:p w:rsidR="000F119E" w:rsidRDefault="000F119E" w:rsidP="000F119E">
      <w:pPr>
        <w:widowControl w:val="0"/>
        <w:adjustRightInd w:val="0"/>
        <w:ind w:firstLine="567"/>
        <w:jc w:val="both"/>
        <w:outlineLvl w:val="1"/>
        <w:rPr>
          <w:sz w:val="28"/>
          <w:szCs w:val="28"/>
        </w:rPr>
      </w:pPr>
      <w:r>
        <w:rPr>
          <w:sz w:val="28"/>
          <w:szCs w:val="28"/>
        </w:rPr>
        <w:t xml:space="preserve">В части налога на имущество физических лиц установлен порядок исчисления налоговой базы исходя из кадастровой стоимости объектов налогообложения. </w:t>
      </w:r>
    </w:p>
    <w:p w:rsidR="000F119E" w:rsidRDefault="000F119E" w:rsidP="000F119E">
      <w:pPr>
        <w:widowControl w:val="0"/>
        <w:adjustRightInd w:val="0"/>
        <w:ind w:firstLine="567"/>
        <w:jc w:val="both"/>
        <w:outlineLvl w:val="1"/>
        <w:rPr>
          <w:bCs/>
          <w:sz w:val="28"/>
          <w:szCs w:val="28"/>
        </w:rPr>
      </w:pPr>
      <w:r>
        <w:rPr>
          <w:sz w:val="28"/>
          <w:szCs w:val="28"/>
        </w:rPr>
        <w:t xml:space="preserve">Для разъяснения населению особенностей исчисления </w:t>
      </w:r>
      <w:proofErr w:type="spellStart"/>
      <w:r>
        <w:rPr>
          <w:sz w:val="28"/>
          <w:szCs w:val="28"/>
        </w:rPr>
        <w:t>налога</w:t>
      </w:r>
      <w:r>
        <w:rPr>
          <w:bCs/>
          <w:sz w:val="28"/>
          <w:szCs w:val="28"/>
        </w:rPr>
        <w:t>на</w:t>
      </w:r>
      <w:proofErr w:type="spellEnd"/>
      <w:r>
        <w:rPr>
          <w:bCs/>
          <w:sz w:val="28"/>
          <w:szCs w:val="28"/>
        </w:rPr>
        <w:t xml:space="preserve"> имущество физических лиц </w:t>
      </w:r>
      <w:proofErr w:type="gramStart"/>
      <w:r>
        <w:rPr>
          <w:bCs/>
          <w:sz w:val="28"/>
          <w:szCs w:val="28"/>
        </w:rPr>
        <w:t xml:space="preserve">исходя из кадастровой стоимости и </w:t>
      </w:r>
      <w:r>
        <w:rPr>
          <w:sz w:val="28"/>
          <w:szCs w:val="28"/>
        </w:rPr>
        <w:t xml:space="preserve">обеспечения своевременной его уплаты </w:t>
      </w:r>
      <w:r>
        <w:rPr>
          <w:bCs/>
          <w:sz w:val="28"/>
          <w:szCs w:val="28"/>
        </w:rPr>
        <w:t>проведены</w:t>
      </w:r>
      <w:proofErr w:type="gramEnd"/>
      <w:r>
        <w:rPr>
          <w:bCs/>
          <w:sz w:val="28"/>
          <w:szCs w:val="28"/>
        </w:rPr>
        <w:t xml:space="preserve"> подготовительные мероприятия к уплате гражданами налога в 2019 году за налоговый период 2018 года:</w:t>
      </w:r>
    </w:p>
    <w:p w:rsidR="000F119E" w:rsidRDefault="000F119E" w:rsidP="000F119E">
      <w:pPr>
        <w:widowControl w:val="0"/>
        <w:adjustRightInd w:val="0"/>
        <w:ind w:firstLine="567"/>
        <w:jc w:val="both"/>
        <w:outlineLvl w:val="1"/>
        <w:rPr>
          <w:bCs/>
          <w:strike/>
          <w:sz w:val="28"/>
          <w:szCs w:val="28"/>
        </w:rPr>
      </w:pPr>
      <w:r>
        <w:rPr>
          <w:bCs/>
          <w:sz w:val="28"/>
          <w:szCs w:val="28"/>
        </w:rPr>
        <w:t xml:space="preserve">подготовлены информационные материалы по разъяснению порядка определения кадастровой стоимости, исчисления и уплаты налога, которые размещены на информационных ресурсах Правительства Новосибирской области, министерства финансов и налоговой политики Новосибирской области, Управления Федеральной налоговой службы России по Новосибирской области, мэрии города Новосибирска, администраций муниципальных районов и </w:t>
      </w:r>
      <w:r>
        <w:rPr>
          <w:bCs/>
          <w:sz w:val="28"/>
          <w:szCs w:val="28"/>
        </w:rPr>
        <w:lastRenderedPageBreak/>
        <w:t xml:space="preserve">городских округов; </w:t>
      </w:r>
    </w:p>
    <w:p w:rsidR="000F119E" w:rsidRDefault="000F119E" w:rsidP="000F119E">
      <w:pPr>
        <w:widowControl w:val="0"/>
        <w:adjustRightInd w:val="0"/>
        <w:ind w:firstLine="567"/>
        <w:jc w:val="both"/>
        <w:outlineLvl w:val="1"/>
        <w:rPr>
          <w:bCs/>
          <w:sz w:val="28"/>
          <w:szCs w:val="28"/>
        </w:rPr>
      </w:pPr>
      <w:r>
        <w:rPr>
          <w:bCs/>
          <w:sz w:val="28"/>
          <w:szCs w:val="28"/>
        </w:rPr>
        <w:t>определены органы по работе с обращениями граждан – министерство финансов и налоговой политики Новосибирской области и общественная приемная Губернатора Новосибирской области;</w:t>
      </w:r>
    </w:p>
    <w:p w:rsidR="000F119E" w:rsidRDefault="000F119E" w:rsidP="000F119E">
      <w:pPr>
        <w:widowControl w:val="0"/>
        <w:adjustRightInd w:val="0"/>
        <w:ind w:firstLine="567"/>
        <w:jc w:val="both"/>
        <w:outlineLvl w:val="1"/>
        <w:rPr>
          <w:bCs/>
          <w:sz w:val="28"/>
          <w:szCs w:val="28"/>
        </w:rPr>
      </w:pPr>
      <w:r>
        <w:rPr>
          <w:bCs/>
          <w:sz w:val="28"/>
          <w:szCs w:val="28"/>
        </w:rPr>
        <w:t>организован прием и рассмотрение обращений граждан по вопросам определения кадастровой стоимости, исчисления и уплаты налога через общественную приемную Губернатора Новосибирской области, многофункциональные центры Новосибирской области.</w:t>
      </w:r>
    </w:p>
    <w:p w:rsidR="000F119E" w:rsidRDefault="000F119E" w:rsidP="000F119E">
      <w:pPr>
        <w:widowControl w:val="0"/>
        <w:adjustRightInd w:val="0"/>
        <w:ind w:firstLine="567"/>
        <w:jc w:val="both"/>
        <w:outlineLvl w:val="1"/>
        <w:rPr>
          <w:sz w:val="28"/>
          <w:szCs w:val="28"/>
        </w:rPr>
      </w:pPr>
      <w:r>
        <w:rPr>
          <w:sz w:val="28"/>
          <w:szCs w:val="28"/>
        </w:rPr>
        <w:t xml:space="preserve">1.4.В части налога на имущество физических лиц установлен порядок исчисления налоговой базы исходя из кадастровой стоимости объектов налогообложения. </w:t>
      </w:r>
    </w:p>
    <w:p w:rsidR="000F119E" w:rsidRDefault="000F119E" w:rsidP="000F119E">
      <w:pPr>
        <w:widowControl w:val="0"/>
        <w:adjustRightInd w:val="0"/>
        <w:ind w:firstLine="567"/>
        <w:jc w:val="both"/>
        <w:outlineLvl w:val="1"/>
        <w:rPr>
          <w:bCs/>
          <w:sz w:val="28"/>
          <w:szCs w:val="28"/>
        </w:rPr>
      </w:pPr>
      <w:r>
        <w:rPr>
          <w:sz w:val="28"/>
          <w:szCs w:val="28"/>
        </w:rPr>
        <w:t xml:space="preserve">Для разъяснения населению особенностей исчисления </w:t>
      </w:r>
      <w:proofErr w:type="spellStart"/>
      <w:r>
        <w:rPr>
          <w:sz w:val="28"/>
          <w:szCs w:val="28"/>
        </w:rPr>
        <w:t>налога</w:t>
      </w:r>
      <w:r>
        <w:rPr>
          <w:bCs/>
          <w:sz w:val="28"/>
          <w:szCs w:val="28"/>
        </w:rPr>
        <w:t>на</w:t>
      </w:r>
      <w:proofErr w:type="spellEnd"/>
      <w:r>
        <w:rPr>
          <w:bCs/>
          <w:sz w:val="28"/>
          <w:szCs w:val="28"/>
        </w:rPr>
        <w:t xml:space="preserve"> имущество физических лиц </w:t>
      </w:r>
      <w:proofErr w:type="gramStart"/>
      <w:r>
        <w:rPr>
          <w:bCs/>
          <w:sz w:val="28"/>
          <w:szCs w:val="28"/>
        </w:rPr>
        <w:t xml:space="preserve">исходя из кадастровой стоимости и </w:t>
      </w:r>
      <w:r>
        <w:rPr>
          <w:sz w:val="28"/>
          <w:szCs w:val="28"/>
        </w:rPr>
        <w:t xml:space="preserve">обеспечения своевременной его уплаты </w:t>
      </w:r>
      <w:r>
        <w:rPr>
          <w:bCs/>
          <w:sz w:val="28"/>
          <w:szCs w:val="28"/>
        </w:rPr>
        <w:t>проведены</w:t>
      </w:r>
      <w:proofErr w:type="gramEnd"/>
      <w:r>
        <w:rPr>
          <w:bCs/>
          <w:sz w:val="28"/>
          <w:szCs w:val="28"/>
        </w:rPr>
        <w:t xml:space="preserve"> подготовительные мероприятия к уплате гражданами налога в 2019 году за налоговый период 2018 года:</w:t>
      </w:r>
    </w:p>
    <w:p w:rsidR="000F119E" w:rsidRDefault="000F119E" w:rsidP="000F119E">
      <w:pPr>
        <w:widowControl w:val="0"/>
        <w:adjustRightInd w:val="0"/>
        <w:ind w:firstLine="567"/>
        <w:jc w:val="both"/>
        <w:outlineLvl w:val="1"/>
        <w:rPr>
          <w:sz w:val="28"/>
          <w:szCs w:val="28"/>
        </w:rPr>
      </w:pPr>
      <w:r>
        <w:rPr>
          <w:bCs/>
          <w:sz w:val="28"/>
          <w:szCs w:val="28"/>
        </w:rPr>
        <w:t>подготовлены информационные материалы по разъяснению порядка определения кадастровой стоимости, исчисления и уплаты налога, которые размещены на информационных ресурсах Правительства Новосибирской области, Управления Федеральной налоговой службы России по Новосибирской области, администрации Северного района Новосибирской области.</w:t>
      </w:r>
    </w:p>
    <w:p w:rsidR="000F119E" w:rsidRDefault="000F119E" w:rsidP="000F119E">
      <w:pPr>
        <w:widowControl w:val="0"/>
        <w:ind w:firstLine="567"/>
        <w:jc w:val="both"/>
        <w:rPr>
          <w:sz w:val="28"/>
          <w:szCs w:val="28"/>
        </w:rPr>
      </w:pPr>
      <w:r>
        <w:rPr>
          <w:sz w:val="28"/>
          <w:szCs w:val="28"/>
        </w:rPr>
        <w:t>1.5.Увеличение поступлений в доходную часть бюджета в части реализации комплекса мер по увеличению неналоговых доходов бюджета (доходов от использования и продажи имущества, находящегося в муниципальной собственности):</w:t>
      </w:r>
    </w:p>
    <w:p w:rsidR="000F119E" w:rsidRDefault="000F119E" w:rsidP="000F119E">
      <w:pPr>
        <w:widowControl w:val="0"/>
        <w:ind w:firstLine="567"/>
        <w:jc w:val="both"/>
        <w:rPr>
          <w:sz w:val="28"/>
          <w:szCs w:val="28"/>
        </w:rPr>
      </w:pPr>
      <w:r>
        <w:rPr>
          <w:sz w:val="28"/>
          <w:szCs w:val="28"/>
        </w:rPr>
        <w:t>-организация проведения инвентаризации имущества, находящегося в муниципальной собственности, проведение анализа эффективности использования имущества и выявление неиспользуемых основных фондов бюджетных учреждений, последующее принятие соответствующих мер по их продаже или сдаче в аренду;</w:t>
      </w:r>
    </w:p>
    <w:p w:rsidR="000F119E" w:rsidRDefault="000F119E" w:rsidP="000F119E">
      <w:pPr>
        <w:widowControl w:val="0"/>
        <w:ind w:firstLine="567"/>
        <w:jc w:val="both"/>
        <w:rPr>
          <w:sz w:val="28"/>
          <w:szCs w:val="28"/>
        </w:rPr>
      </w:pPr>
      <w:r>
        <w:rPr>
          <w:sz w:val="28"/>
          <w:szCs w:val="28"/>
        </w:rPr>
        <w:t>-организация и проведение работ по вовлечению земельных участков, в том числе сформированных в счет невостребованных земельных долей, в экономический и гражданский (хозяйственный) оборот для привлечения инвестиций в экономику;</w:t>
      </w:r>
    </w:p>
    <w:p w:rsidR="000F119E" w:rsidRDefault="000F119E" w:rsidP="000F119E">
      <w:pPr>
        <w:widowControl w:val="0"/>
        <w:ind w:firstLine="567"/>
        <w:jc w:val="both"/>
        <w:rPr>
          <w:sz w:val="28"/>
          <w:szCs w:val="28"/>
        </w:rPr>
      </w:pPr>
      <w:r>
        <w:rPr>
          <w:sz w:val="28"/>
          <w:szCs w:val="28"/>
        </w:rPr>
        <w:t>-оказание поддержки инвестиционной деятельности за счет имущества и имущественных прав.</w:t>
      </w:r>
    </w:p>
    <w:p w:rsidR="000F119E" w:rsidRDefault="000F119E" w:rsidP="000F119E">
      <w:pPr>
        <w:pStyle w:val="afff0"/>
        <w:ind w:firstLine="567"/>
        <w:jc w:val="both"/>
        <w:rPr>
          <w:rFonts w:ascii="Times New Roman" w:hAnsi="Times New Roman" w:cs="Times New Roman"/>
          <w:sz w:val="28"/>
          <w:szCs w:val="28"/>
        </w:rPr>
      </w:pPr>
      <w:r>
        <w:rPr>
          <w:rFonts w:ascii="Times New Roman" w:hAnsi="Times New Roman" w:cs="Times New Roman"/>
          <w:sz w:val="28"/>
          <w:szCs w:val="28"/>
        </w:rPr>
        <w:t xml:space="preserve">2.Проведение оценки эффективности как действующих, так и планируемых к предоставлению налоговых льгот с вынесением предложений по отмене неэффективных льгот. </w:t>
      </w:r>
    </w:p>
    <w:p w:rsidR="000F119E" w:rsidRDefault="000F119E" w:rsidP="000F119E">
      <w:pPr>
        <w:pStyle w:val="afff0"/>
        <w:ind w:firstLine="567"/>
        <w:jc w:val="both"/>
        <w:rPr>
          <w:rFonts w:ascii="Times New Roman" w:hAnsi="Times New Roman" w:cs="Times New Roman"/>
          <w:sz w:val="28"/>
          <w:szCs w:val="28"/>
        </w:rPr>
      </w:pPr>
      <w:r>
        <w:rPr>
          <w:rFonts w:ascii="Times New Roman" w:hAnsi="Times New Roman" w:cs="Times New Roman"/>
          <w:sz w:val="28"/>
          <w:szCs w:val="28"/>
        </w:rPr>
        <w:t xml:space="preserve">3.Поддержка инвестиций и оптимизация налоговых мер муниципальной поддержки. </w:t>
      </w:r>
    </w:p>
    <w:p w:rsidR="000F119E" w:rsidRDefault="000F119E" w:rsidP="000F119E">
      <w:pPr>
        <w:pStyle w:val="afff0"/>
        <w:ind w:firstLine="567"/>
        <w:jc w:val="both"/>
        <w:rPr>
          <w:rFonts w:ascii="Times New Roman" w:hAnsi="Times New Roman" w:cs="Times New Roman"/>
          <w:sz w:val="28"/>
          <w:szCs w:val="28"/>
        </w:rPr>
      </w:pPr>
      <w:r>
        <w:rPr>
          <w:rFonts w:ascii="Times New Roman" w:hAnsi="Times New Roman" w:cs="Times New Roman"/>
          <w:sz w:val="28"/>
          <w:szCs w:val="28"/>
        </w:rPr>
        <w:t xml:space="preserve">Оптимизация налоговых мер муниципальной поддержки должна выражаться в повышении её целевой направленности на развитие налогового потенциала местного бюджета путем развития инвестиций в поселение.              </w:t>
      </w:r>
    </w:p>
    <w:p w:rsidR="000F119E" w:rsidRDefault="000F119E" w:rsidP="000F119E">
      <w:pPr>
        <w:pStyle w:val="afff0"/>
        <w:ind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внесения изменений в налоговое законодательство на федеральном уровне, касающихся местных видов налогов, необходимо своевременно вносить необходимые изменения в нормативно - правовые акты муниципальных образований. </w:t>
      </w:r>
    </w:p>
    <w:p w:rsidR="000F119E" w:rsidRDefault="000F119E" w:rsidP="000F119E">
      <w:pPr>
        <w:pStyle w:val="afff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4.Повышение собираемости налогов и снижение уровня недоимки.    Повышенное внимание следует уделить администрированию налога на доходы физических лиц, который является основным источником формирования доходной части консолидированного бюджета поселения. </w:t>
      </w:r>
      <w:proofErr w:type="gramStart"/>
      <w:r>
        <w:rPr>
          <w:rFonts w:ascii="Times New Roman" w:hAnsi="Times New Roman" w:cs="Times New Roman"/>
          <w:sz w:val="28"/>
          <w:szCs w:val="28"/>
        </w:rPr>
        <w:t>В целях увеличения налоговой базы работа  районной трехсторонней комиссии по регулированию социально-трудовых отношений должна быть направлена на контроль за выплатой официальной заработной платы в размере не ниже среднего уровня по отрасли, а также по снижению задолженности по выплате заработной платы и своевременному исполнению налоговыми агентами обязанности по уплате налога на доходы физических лиц в бюджет  поселения.</w:t>
      </w:r>
      <w:proofErr w:type="gramEnd"/>
    </w:p>
    <w:p w:rsidR="000F119E" w:rsidRDefault="000F119E" w:rsidP="000F119E">
      <w:pPr>
        <w:pStyle w:val="afff0"/>
        <w:ind w:firstLine="567"/>
        <w:jc w:val="both"/>
        <w:rPr>
          <w:rFonts w:ascii="Times New Roman" w:hAnsi="Times New Roman" w:cs="Times New Roman"/>
          <w:sz w:val="28"/>
          <w:szCs w:val="28"/>
        </w:rPr>
      </w:pPr>
      <w:r>
        <w:rPr>
          <w:rFonts w:ascii="Times New Roman" w:hAnsi="Times New Roman" w:cs="Times New Roman"/>
          <w:sz w:val="28"/>
          <w:szCs w:val="28"/>
        </w:rPr>
        <w:t xml:space="preserve">5.Поддержка инвестиций и оптимизация налоговых мер муниципальной поддержки. </w:t>
      </w:r>
    </w:p>
    <w:p w:rsidR="000F119E" w:rsidRDefault="000F119E" w:rsidP="000F119E">
      <w:pPr>
        <w:pStyle w:val="afff0"/>
        <w:ind w:firstLine="567"/>
        <w:jc w:val="both"/>
        <w:rPr>
          <w:rFonts w:ascii="Times New Roman" w:hAnsi="Times New Roman" w:cs="Times New Roman"/>
          <w:sz w:val="28"/>
          <w:szCs w:val="28"/>
        </w:rPr>
      </w:pPr>
      <w:r>
        <w:rPr>
          <w:rFonts w:ascii="Times New Roman" w:hAnsi="Times New Roman" w:cs="Times New Roman"/>
          <w:sz w:val="28"/>
          <w:szCs w:val="28"/>
        </w:rPr>
        <w:t xml:space="preserve">Оптимизация налоговых мер муниципальной поддержки должна выражаться в повышении её целевой направленности на развитие налогового потенциала местного бюджета путем развития инвестиций в поселении.       </w:t>
      </w:r>
    </w:p>
    <w:p w:rsidR="000F119E" w:rsidRPr="00F5700D" w:rsidRDefault="000F119E" w:rsidP="000F119E">
      <w:pPr>
        <w:pStyle w:val="afff0"/>
        <w:jc w:val="both"/>
        <w:rPr>
          <w:rFonts w:ascii="Times New Roman" w:hAnsi="Times New Roman" w:cs="Times New Roman"/>
          <w:sz w:val="28"/>
          <w:szCs w:val="28"/>
        </w:rPr>
      </w:pPr>
      <w:r>
        <w:rPr>
          <w:rFonts w:ascii="Times New Roman" w:hAnsi="Times New Roman" w:cs="Times New Roman"/>
          <w:sz w:val="28"/>
          <w:szCs w:val="28"/>
        </w:rPr>
        <w:t xml:space="preserve">       В случае внесения изменений в налоговое законодательство на федеральном уровне, касающихся местных видов налогов, необходимо своевременно вносить необходимые изменения в нормативно - правовые акты муниципальных образований. </w:t>
      </w:r>
    </w:p>
    <w:p w:rsidR="000F119E" w:rsidRPr="00F5700D" w:rsidRDefault="000F119E" w:rsidP="000F119E">
      <w:pPr>
        <w:adjustRightInd w:val="0"/>
        <w:ind w:firstLine="567"/>
        <w:jc w:val="center"/>
        <w:outlineLvl w:val="1"/>
        <w:rPr>
          <w:b/>
          <w:sz w:val="28"/>
          <w:szCs w:val="28"/>
        </w:rPr>
      </w:pPr>
      <w:r w:rsidRPr="00F5700D">
        <w:rPr>
          <w:b/>
          <w:sz w:val="28"/>
          <w:szCs w:val="28"/>
        </w:rPr>
        <w:t>III. Бюджетная политика</w:t>
      </w:r>
    </w:p>
    <w:p w:rsidR="000F119E" w:rsidRDefault="000F119E" w:rsidP="000F119E">
      <w:pPr>
        <w:pStyle w:val="a5"/>
        <w:widowControl w:val="0"/>
        <w:ind w:left="0" w:firstLine="567"/>
        <w:jc w:val="both"/>
        <w:rPr>
          <w:sz w:val="28"/>
          <w:szCs w:val="28"/>
        </w:rPr>
      </w:pPr>
      <w:r>
        <w:rPr>
          <w:sz w:val="28"/>
          <w:szCs w:val="28"/>
        </w:rPr>
        <w:t xml:space="preserve">Формирование бюджетной политики на 2019-2021 годы основывается на итогах реализации бюджетной политики в 2017 году и первой половине 2018 года и </w:t>
      </w:r>
      <w:r w:rsidRPr="00A16107">
        <w:rPr>
          <w:sz w:val="28"/>
          <w:szCs w:val="28"/>
        </w:rPr>
        <w:t>должна</w:t>
      </w:r>
      <w:r>
        <w:rPr>
          <w:sz w:val="28"/>
          <w:szCs w:val="28"/>
        </w:rPr>
        <w:t xml:space="preserve"> </w:t>
      </w:r>
      <w:r w:rsidRPr="00A16107">
        <w:rPr>
          <w:sz w:val="28"/>
          <w:szCs w:val="28"/>
        </w:rPr>
        <w:t>быть</w:t>
      </w:r>
      <w:r>
        <w:rPr>
          <w:sz w:val="28"/>
          <w:szCs w:val="28"/>
        </w:rPr>
        <w:t xml:space="preserve"> </w:t>
      </w:r>
      <w:r w:rsidRPr="00A16107">
        <w:rPr>
          <w:sz w:val="28"/>
          <w:szCs w:val="28"/>
        </w:rPr>
        <w:t>главным</w:t>
      </w:r>
      <w:r>
        <w:rPr>
          <w:sz w:val="28"/>
          <w:szCs w:val="28"/>
        </w:rPr>
        <w:t xml:space="preserve"> </w:t>
      </w:r>
      <w:r w:rsidRPr="00A16107">
        <w:rPr>
          <w:sz w:val="28"/>
          <w:szCs w:val="28"/>
        </w:rPr>
        <w:t>образом</w:t>
      </w:r>
      <w:r>
        <w:rPr>
          <w:sz w:val="28"/>
          <w:szCs w:val="28"/>
        </w:rPr>
        <w:t xml:space="preserve"> </w:t>
      </w:r>
      <w:r w:rsidRPr="00A16107">
        <w:rPr>
          <w:sz w:val="28"/>
          <w:szCs w:val="28"/>
        </w:rPr>
        <w:t>направлена</w:t>
      </w:r>
      <w:r>
        <w:rPr>
          <w:sz w:val="28"/>
          <w:szCs w:val="28"/>
        </w:rPr>
        <w:t xml:space="preserve"> </w:t>
      </w:r>
      <w:r w:rsidRPr="00A16107">
        <w:rPr>
          <w:sz w:val="28"/>
          <w:szCs w:val="28"/>
        </w:rPr>
        <w:t>на</w:t>
      </w:r>
      <w:r>
        <w:rPr>
          <w:sz w:val="28"/>
          <w:szCs w:val="28"/>
        </w:rPr>
        <w:t xml:space="preserve"> </w:t>
      </w:r>
      <w:r w:rsidRPr="00A16107">
        <w:rPr>
          <w:sz w:val="28"/>
          <w:szCs w:val="28"/>
        </w:rPr>
        <w:t>дальнейшее</w:t>
      </w:r>
      <w:r>
        <w:rPr>
          <w:sz w:val="28"/>
          <w:szCs w:val="28"/>
        </w:rPr>
        <w:t xml:space="preserve"> </w:t>
      </w:r>
      <w:r w:rsidRPr="00A16107">
        <w:rPr>
          <w:sz w:val="28"/>
          <w:szCs w:val="28"/>
        </w:rPr>
        <w:t>развитие</w:t>
      </w:r>
      <w:r>
        <w:rPr>
          <w:sz w:val="28"/>
          <w:szCs w:val="28"/>
        </w:rPr>
        <w:t xml:space="preserve"> </w:t>
      </w:r>
      <w:r w:rsidRPr="00A16107">
        <w:rPr>
          <w:sz w:val="28"/>
          <w:szCs w:val="28"/>
        </w:rPr>
        <w:t>социальной</w:t>
      </w:r>
      <w:r>
        <w:rPr>
          <w:sz w:val="28"/>
          <w:szCs w:val="28"/>
        </w:rPr>
        <w:t xml:space="preserve"> </w:t>
      </w:r>
      <w:r w:rsidRPr="00A16107">
        <w:rPr>
          <w:sz w:val="28"/>
          <w:szCs w:val="28"/>
        </w:rPr>
        <w:t>и</w:t>
      </w:r>
      <w:r>
        <w:rPr>
          <w:sz w:val="28"/>
          <w:szCs w:val="28"/>
        </w:rPr>
        <w:t xml:space="preserve"> </w:t>
      </w:r>
      <w:r w:rsidRPr="00A16107">
        <w:rPr>
          <w:sz w:val="28"/>
          <w:szCs w:val="28"/>
        </w:rPr>
        <w:t>экономической</w:t>
      </w:r>
      <w:r>
        <w:rPr>
          <w:sz w:val="28"/>
          <w:szCs w:val="28"/>
        </w:rPr>
        <w:t xml:space="preserve"> </w:t>
      </w:r>
      <w:r w:rsidRPr="00A16107">
        <w:rPr>
          <w:sz w:val="28"/>
          <w:szCs w:val="28"/>
        </w:rPr>
        <w:t>стабильности</w:t>
      </w:r>
      <w:r>
        <w:rPr>
          <w:sz w:val="28"/>
          <w:szCs w:val="28"/>
        </w:rPr>
        <w:t xml:space="preserve"> поселения</w:t>
      </w:r>
      <w:r w:rsidRPr="00A16107">
        <w:rPr>
          <w:rFonts w:ascii="Bernard MT Condensed" w:hAnsi="Bernard MT Condensed"/>
          <w:sz w:val="28"/>
          <w:szCs w:val="28"/>
        </w:rPr>
        <w:t xml:space="preserve">, </w:t>
      </w:r>
      <w:r w:rsidRPr="00A16107">
        <w:rPr>
          <w:sz w:val="28"/>
          <w:szCs w:val="28"/>
        </w:rPr>
        <w:t>долгосрочную</w:t>
      </w:r>
      <w:r>
        <w:rPr>
          <w:sz w:val="28"/>
          <w:szCs w:val="28"/>
        </w:rPr>
        <w:t xml:space="preserve"> </w:t>
      </w:r>
      <w:r w:rsidRPr="00A16107">
        <w:rPr>
          <w:sz w:val="28"/>
          <w:szCs w:val="28"/>
        </w:rPr>
        <w:t>сбалансированность</w:t>
      </w:r>
      <w:r>
        <w:rPr>
          <w:sz w:val="28"/>
          <w:szCs w:val="28"/>
        </w:rPr>
        <w:t xml:space="preserve"> </w:t>
      </w:r>
      <w:r w:rsidRPr="00A16107">
        <w:rPr>
          <w:sz w:val="28"/>
          <w:szCs w:val="28"/>
        </w:rPr>
        <w:t>и</w:t>
      </w:r>
      <w:r>
        <w:rPr>
          <w:sz w:val="28"/>
          <w:szCs w:val="28"/>
        </w:rPr>
        <w:t xml:space="preserve"> </w:t>
      </w:r>
      <w:r w:rsidRPr="00A16107">
        <w:rPr>
          <w:sz w:val="28"/>
          <w:szCs w:val="28"/>
        </w:rPr>
        <w:t>устойчивость</w:t>
      </w:r>
      <w:r>
        <w:rPr>
          <w:sz w:val="28"/>
          <w:szCs w:val="28"/>
        </w:rPr>
        <w:t xml:space="preserve"> </w:t>
      </w:r>
      <w:r w:rsidRPr="00A16107">
        <w:rPr>
          <w:sz w:val="28"/>
          <w:szCs w:val="28"/>
        </w:rPr>
        <w:t>бюджетной</w:t>
      </w:r>
      <w:r>
        <w:rPr>
          <w:sz w:val="28"/>
          <w:szCs w:val="28"/>
        </w:rPr>
        <w:t xml:space="preserve"> </w:t>
      </w:r>
      <w:r w:rsidRPr="00A16107">
        <w:rPr>
          <w:sz w:val="28"/>
          <w:szCs w:val="28"/>
        </w:rPr>
        <w:t>системы</w:t>
      </w:r>
      <w:r>
        <w:rPr>
          <w:sz w:val="28"/>
          <w:szCs w:val="28"/>
        </w:rPr>
        <w:t xml:space="preserve">. </w:t>
      </w:r>
    </w:p>
    <w:p w:rsidR="000F119E" w:rsidRDefault="000F119E" w:rsidP="000F119E">
      <w:pPr>
        <w:adjustRightInd w:val="0"/>
        <w:ind w:firstLine="567"/>
        <w:jc w:val="both"/>
        <w:rPr>
          <w:sz w:val="28"/>
          <w:szCs w:val="28"/>
        </w:rPr>
      </w:pPr>
      <w:r>
        <w:rPr>
          <w:sz w:val="28"/>
          <w:szCs w:val="28"/>
        </w:rPr>
        <w:t>При формировании проекта местного бюджета на 2019 год и на плановый период 2020 и 2021 годов для достижения цели бюджетной политики особое внимание следует уделить решению следующих задач:</w:t>
      </w:r>
    </w:p>
    <w:p w:rsidR="000F119E" w:rsidRDefault="000F119E" w:rsidP="000F119E">
      <w:pPr>
        <w:pStyle w:val="afff0"/>
        <w:ind w:firstLine="567"/>
        <w:jc w:val="both"/>
        <w:rPr>
          <w:rFonts w:ascii="Times New Roman" w:hAnsi="Times New Roman" w:cs="Times New Roman"/>
          <w:sz w:val="28"/>
          <w:szCs w:val="28"/>
        </w:rPr>
      </w:pPr>
      <w:r>
        <w:rPr>
          <w:rFonts w:ascii="Times New Roman" w:hAnsi="Times New Roman" w:cs="Times New Roman"/>
          <w:sz w:val="28"/>
          <w:szCs w:val="28"/>
        </w:rPr>
        <w:t xml:space="preserve">1.Обеспечение долгосрочной сбалансированности и устойчивости бюджетной системы. Минимизация рисков несбалансированности </w:t>
      </w:r>
      <w:r w:rsidRPr="001F5810">
        <w:rPr>
          <w:rFonts w:ascii="Times New Roman" w:hAnsi="Times New Roman" w:cs="Times New Roman"/>
          <w:sz w:val="28"/>
          <w:szCs w:val="28"/>
        </w:rPr>
        <w:t>районной</w:t>
      </w:r>
      <w:r>
        <w:rPr>
          <w:rFonts w:ascii="Times New Roman" w:hAnsi="Times New Roman" w:cs="Times New Roman"/>
          <w:sz w:val="28"/>
          <w:szCs w:val="28"/>
        </w:rPr>
        <w:t xml:space="preserve"> бюджетной системы. </w:t>
      </w:r>
    </w:p>
    <w:p w:rsidR="000F119E" w:rsidRDefault="000F119E" w:rsidP="000F119E">
      <w:pPr>
        <w:pStyle w:val="afff0"/>
        <w:ind w:firstLine="567"/>
        <w:jc w:val="both"/>
        <w:rPr>
          <w:rFonts w:ascii="Times New Roman" w:hAnsi="Times New Roman" w:cs="Times New Roman"/>
          <w:sz w:val="28"/>
          <w:szCs w:val="28"/>
        </w:rPr>
      </w:pPr>
      <w:r>
        <w:rPr>
          <w:rFonts w:ascii="Times New Roman" w:hAnsi="Times New Roman" w:cs="Times New Roman"/>
          <w:sz w:val="28"/>
          <w:szCs w:val="28"/>
        </w:rPr>
        <w:t xml:space="preserve">Для успешного решения данной задачи формирование проекта местного бюджета на очередную трехлетку должно основываться, прежде всего, на реалистичном прогнозе социально-экономического развития </w:t>
      </w:r>
      <w:proofErr w:type="spellStart"/>
      <w:r>
        <w:rPr>
          <w:rFonts w:ascii="Times New Roman" w:hAnsi="Times New Roman"/>
          <w:sz w:val="28"/>
          <w:szCs w:val="28"/>
        </w:rPr>
        <w:t>Останинского</w:t>
      </w:r>
      <w:proofErr w:type="spellEnd"/>
      <w:r>
        <w:rPr>
          <w:rFonts w:ascii="Times New Roman" w:hAnsi="Times New Roman"/>
          <w:sz w:val="28"/>
          <w:szCs w:val="28"/>
        </w:rPr>
        <w:t xml:space="preserve"> сельсовета </w:t>
      </w:r>
      <w:r>
        <w:rPr>
          <w:rFonts w:ascii="Times New Roman" w:hAnsi="Times New Roman" w:cs="Times New Roman"/>
          <w:sz w:val="28"/>
          <w:szCs w:val="28"/>
        </w:rPr>
        <w:t xml:space="preserve">Северного района Новосибирской области на среднесрочный период. </w:t>
      </w:r>
    </w:p>
    <w:p w:rsidR="000F119E" w:rsidRPr="00F5700D" w:rsidRDefault="000F119E" w:rsidP="000F119E">
      <w:pPr>
        <w:pStyle w:val="afff0"/>
        <w:ind w:firstLine="567"/>
        <w:jc w:val="both"/>
        <w:rPr>
          <w:rFonts w:ascii="Times New Roman" w:hAnsi="Times New Roman" w:cs="Times New Roman"/>
          <w:sz w:val="28"/>
          <w:szCs w:val="28"/>
        </w:rPr>
      </w:pPr>
      <w:proofErr w:type="gramStart"/>
      <w:r>
        <w:rPr>
          <w:rFonts w:ascii="Times New Roman" w:hAnsi="Times New Roman" w:cs="Times New Roman"/>
          <w:sz w:val="28"/>
          <w:szCs w:val="28"/>
        </w:rPr>
        <w:t>Учитывая, что потребность в финансовых средствах, как правило, превышает реально располагаемые возможности бюджета, и то, что проект местного бюджета на 2019 год и на плановый период 2020 и 2021 годов будет формироваться в условиях сокращения ранее прогнозируемых доходов, необходимо просчитывать и предотвращать возможные риски несбалансированности местного бюджета, в том числе за счет включения в структуру бюджета нераспределенных ресурсов на будущие</w:t>
      </w:r>
      <w:proofErr w:type="gramEnd"/>
      <w:r>
        <w:rPr>
          <w:rFonts w:ascii="Times New Roman" w:hAnsi="Times New Roman" w:cs="Times New Roman"/>
          <w:sz w:val="28"/>
          <w:szCs w:val="28"/>
        </w:rPr>
        <w:t xml:space="preserve"> периоды, определения критериев для их перераспределения в соответствии с уточнением приоритетных задач, либо сокращения расходов при неблагоприятной динамике доходов. </w:t>
      </w:r>
    </w:p>
    <w:p w:rsidR="000F119E" w:rsidRDefault="000F119E" w:rsidP="000F119E">
      <w:pPr>
        <w:pStyle w:val="afff0"/>
        <w:ind w:firstLine="567"/>
        <w:jc w:val="both"/>
        <w:rPr>
          <w:rFonts w:ascii="Times New Roman" w:hAnsi="Times New Roman" w:cs="Times New Roman"/>
          <w:sz w:val="28"/>
          <w:szCs w:val="28"/>
        </w:rPr>
      </w:pPr>
      <w:r>
        <w:rPr>
          <w:rFonts w:ascii="Times New Roman" w:hAnsi="Times New Roman" w:cs="Times New Roman"/>
          <w:sz w:val="28"/>
          <w:szCs w:val="28"/>
        </w:rPr>
        <w:t xml:space="preserve">2.Обеспечение исполнения действующих расходных обязательств, в том числе направленных на выполнение задач, поставленных в Указах Президента </w:t>
      </w:r>
      <w:r>
        <w:rPr>
          <w:rFonts w:ascii="Times New Roman" w:hAnsi="Times New Roman" w:cs="Times New Roman"/>
          <w:sz w:val="28"/>
          <w:szCs w:val="28"/>
        </w:rPr>
        <w:lastRenderedPageBreak/>
        <w:t xml:space="preserve">Российской Федерации от 07.05.2012 № 596-606, от 01.06.2012 № 761, от 28.12.2012 № 1688. Оптимизация и повышение эффективности использования финансовых ресурсов. </w:t>
      </w:r>
    </w:p>
    <w:p w:rsidR="000F119E" w:rsidRDefault="000F119E" w:rsidP="000F119E">
      <w:pPr>
        <w:pStyle w:val="afff0"/>
        <w:ind w:firstLine="567"/>
        <w:jc w:val="both"/>
        <w:rPr>
          <w:rFonts w:ascii="Times New Roman" w:hAnsi="Times New Roman" w:cs="Times New Roman"/>
          <w:sz w:val="28"/>
          <w:szCs w:val="28"/>
        </w:rPr>
      </w:pPr>
      <w:r>
        <w:rPr>
          <w:rFonts w:ascii="Times New Roman" w:hAnsi="Times New Roman" w:cs="Times New Roman"/>
          <w:sz w:val="28"/>
          <w:szCs w:val="28"/>
        </w:rPr>
        <w:t xml:space="preserve">В рамках данной задачи будет продолжено проведение курса бюджетной политики, выстроенной на принципах ответственности и предсказуемости. </w:t>
      </w:r>
    </w:p>
    <w:p w:rsidR="000F119E" w:rsidRDefault="000F119E" w:rsidP="000F119E">
      <w:pPr>
        <w:pStyle w:val="afff0"/>
        <w:ind w:firstLine="567"/>
        <w:jc w:val="both"/>
        <w:rPr>
          <w:rFonts w:ascii="Times New Roman" w:hAnsi="Times New Roman" w:cs="Times New Roman"/>
          <w:sz w:val="28"/>
          <w:szCs w:val="28"/>
        </w:rPr>
      </w:pPr>
      <w:r>
        <w:rPr>
          <w:rFonts w:ascii="Times New Roman" w:hAnsi="Times New Roman" w:cs="Times New Roman"/>
          <w:sz w:val="28"/>
          <w:szCs w:val="28"/>
        </w:rPr>
        <w:t>При планировании местного бюджета необходимо в обязательном порядке учитывать приоритеты, цели и задачи, установленные действующим федеральным, региональным законодательством и нормативными актами органов местного самоуправления поселения.</w:t>
      </w:r>
    </w:p>
    <w:p w:rsidR="000F119E" w:rsidRDefault="000F119E" w:rsidP="000F119E">
      <w:pPr>
        <w:pStyle w:val="afff0"/>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местного бюджета будет основываться на безусловном исполнении действующих расходных обязательств и исключении необоснованного принятия новых расходных обязательств. </w:t>
      </w:r>
    </w:p>
    <w:p w:rsidR="000F119E" w:rsidRDefault="000F119E" w:rsidP="000F119E">
      <w:pPr>
        <w:pStyle w:val="afff0"/>
        <w:ind w:firstLine="567"/>
        <w:jc w:val="both"/>
        <w:rPr>
          <w:rFonts w:ascii="Times New Roman" w:hAnsi="Times New Roman" w:cs="Times New Roman"/>
          <w:sz w:val="28"/>
          <w:szCs w:val="28"/>
        </w:rPr>
      </w:pPr>
      <w:r>
        <w:rPr>
          <w:rFonts w:ascii="Times New Roman" w:hAnsi="Times New Roman" w:cs="Times New Roman"/>
          <w:sz w:val="28"/>
          <w:szCs w:val="28"/>
        </w:rPr>
        <w:t>Ограниченные финансовые ресурсы не позволяют при формировании проекта местного бюджета учесть все заявленные принимаемые расходные обязательства в связи с необходимостью выполнения, прежде всего, всех действующих расходных обязательств. Ввиду этого, а также в целях повышения эффективности бюджетных расходов требуется более тщательный анализ всех заявленных принимаемых расходных обязательств на предмет их эффективности, обоснованности, гарантированного выполнения, ожидаемого результата и на соответствие приоритетам социально экономического развития поселения и основным направлениям бюджетной и налоговой политики  поселения. Это позволит принять взвешенное и эффективное решение по распределению бюджетных средств на реализацию принимаемых расходных обязательств, получивших наиболее высокую оценку и приоритет.</w:t>
      </w:r>
    </w:p>
    <w:p w:rsidR="000F119E" w:rsidRDefault="000F119E" w:rsidP="000F119E">
      <w:pPr>
        <w:pStyle w:val="afff0"/>
        <w:ind w:firstLine="567"/>
        <w:jc w:val="both"/>
        <w:rPr>
          <w:rFonts w:ascii="Times New Roman" w:hAnsi="Times New Roman" w:cs="Times New Roman"/>
          <w:sz w:val="28"/>
          <w:szCs w:val="28"/>
        </w:rPr>
      </w:pPr>
      <w:r>
        <w:rPr>
          <w:rFonts w:ascii="Times New Roman" w:hAnsi="Times New Roman" w:cs="Times New Roman"/>
          <w:sz w:val="28"/>
          <w:szCs w:val="28"/>
        </w:rPr>
        <w:t xml:space="preserve">Решение поставленных задач должно осуществляться не за счет увеличения расходов, а путем повышения эффективности использования ресурсов, применения новых технологий, новых подходов, механизмов, оптимальных управленческих решений. </w:t>
      </w:r>
    </w:p>
    <w:p w:rsidR="000F119E" w:rsidRDefault="000F119E" w:rsidP="000F119E">
      <w:pPr>
        <w:pStyle w:val="afff0"/>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Основными резервами в настоящее время являются:         </w:t>
      </w:r>
    </w:p>
    <w:p w:rsidR="000F119E" w:rsidRDefault="000F119E" w:rsidP="000F119E">
      <w:pPr>
        <w:pStyle w:val="afff0"/>
        <w:ind w:firstLine="567"/>
        <w:jc w:val="both"/>
        <w:rPr>
          <w:rFonts w:ascii="Times New Roman" w:hAnsi="Times New Roman" w:cs="Times New Roman"/>
          <w:sz w:val="28"/>
          <w:szCs w:val="28"/>
        </w:rPr>
      </w:pPr>
      <w:r>
        <w:rPr>
          <w:rFonts w:ascii="Times New Roman" w:hAnsi="Times New Roman" w:cs="Times New Roman"/>
          <w:sz w:val="28"/>
          <w:szCs w:val="28"/>
        </w:rPr>
        <w:t>привлечение бизнеса в бюджетный сектор, путем оказания услуг в сфере образования,  культуры, спорта.</w:t>
      </w:r>
    </w:p>
    <w:p w:rsidR="000F119E" w:rsidRDefault="000F119E" w:rsidP="000F119E">
      <w:pPr>
        <w:pStyle w:val="afff0"/>
        <w:ind w:firstLine="567"/>
        <w:jc w:val="both"/>
        <w:rPr>
          <w:rFonts w:ascii="Times New Roman" w:hAnsi="Times New Roman" w:cs="Times New Roman"/>
          <w:sz w:val="28"/>
          <w:szCs w:val="28"/>
        </w:rPr>
      </w:pPr>
      <w:r>
        <w:rPr>
          <w:rFonts w:ascii="Times New Roman" w:hAnsi="Times New Roman" w:cs="Times New Roman"/>
          <w:sz w:val="28"/>
          <w:szCs w:val="28"/>
        </w:rPr>
        <w:t xml:space="preserve">рост конкуренции позволит не только обеспечить экономное и рациональное использование бюджетных средств, но и создать стимул для повышения качества этих услуг; </w:t>
      </w:r>
    </w:p>
    <w:p w:rsidR="000F119E" w:rsidRDefault="000F119E" w:rsidP="000F119E">
      <w:pPr>
        <w:pStyle w:val="afff0"/>
        <w:ind w:firstLine="567"/>
        <w:jc w:val="both"/>
        <w:rPr>
          <w:rFonts w:ascii="Times New Roman" w:hAnsi="Times New Roman" w:cs="Times New Roman"/>
          <w:sz w:val="28"/>
          <w:szCs w:val="28"/>
        </w:rPr>
      </w:pPr>
      <w:r>
        <w:rPr>
          <w:rFonts w:ascii="Times New Roman" w:hAnsi="Times New Roman" w:cs="Times New Roman"/>
          <w:sz w:val="28"/>
          <w:szCs w:val="28"/>
        </w:rPr>
        <w:t>повышение эффективности бюджетных расходов в целом, в том числе за счет оптимизации муниципальных закупок, бюджетной сети.</w:t>
      </w:r>
    </w:p>
    <w:p w:rsidR="000F119E" w:rsidRDefault="000F119E" w:rsidP="000F119E">
      <w:pPr>
        <w:pStyle w:val="afff0"/>
        <w:ind w:firstLine="567"/>
        <w:jc w:val="both"/>
        <w:rPr>
          <w:rFonts w:ascii="Times New Roman" w:hAnsi="Times New Roman" w:cs="Times New Roman"/>
          <w:sz w:val="28"/>
          <w:szCs w:val="28"/>
        </w:rPr>
      </w:pPr>
      <w:r>
        <w:rPr>
          <w:rFonts w:ascii="Times New Roman" w:hAnsi="Times New Roman" w:cs="Times New Roman"/>
          <w:sz w:val="28"/>
          <w:szCs w:val="28"/>
        </w:rPr>
        <w:t xml:space="preserve">Повышение оплаты труда должно быть обусловлено кардинальным повышением эффективности оказания муниципальных услуг, установлением прямой зависимости уровня оплаты труда в отраслях бюджетной сферы </w:t>
      </w:r>
      <w:proofErr w:type="spellStart"/>
      <w:r>
        <w:rPr>
          <w:rFonts w:ascii="Times New Roman" w:hAnsi="Times New Roman" w:cs="Times New Roman"/>
          <w:sz w:val="28"/>
          <w:szCs w:val="28"/>
        </w:rPr>
        <w:t>отее</w:t>
      </w:r>
      <w:proofErr w:type="spellEnd"/>
    </w:p>
    <w:p w:rsidR="000F119E" w:rsidRDefault="000F119E" w:rsidP="000F119E">
      <w:pPr>
        <w:pStyle w:val="afff0"/>
        <w:ind w:firstLine="567"/>
        <w:jc w:val="both"/>
        <w:rPr>
          <w:rFonts w:ascii="Times New Roman" w:hAnsi="Times New Roman" w:cs="Times New Roman"/>
          <w:sz w:val="28"/>
          <w:szCs w:val="28"/>
        </w:rPr>
      </w:pPr>
      <w:r>
        <w:rPr>
          <w:rFonts w:ascii="Times New Roman" w:hAnsi="Times New Roman" w:cs="Times New Roman"/>
          <w:sz w:val="28"/>
          <w:szCs w:val="28"/>
        </w:rPr>
        <w:t>производительности, максимальным использованием внутренних резервов, в том числе и оптимизацией сложившейся избыточной сети. Также по сопоставлению заработной платы бюджетников с ее уровнем в реальном секторе экономики нужно учитывать почасовую нагрузку, продолжительность отпусков, льготы, компенсации. Только в этих условиях можно реально оценить эффективность принимаемых мер.</w:t>
      </w:r>
    </w:p>
    <w:p w:rsidR="000F119E" w:rsidRDefault="000F119E" w:rsidP="000F119E">
      <w:pPr>
        <w:pStyle w:val="afff0"/>
        <w:ind w:firstLine="567"/>
        <w:jc w:val="both"/>
        <w:rPr>
          <w:rFonts w:ascii="Times New Roman" w:hAnsi="Times New Roman" w:cs="Times New Roman"/>
          <w:sz w:val="28"/>
          <w:szCs w:val="28"/>
        </w:rPr>
      </w:pPr>
      <w:r>
        <w:rPr>
          <w:rFonts w:ascii="Times New Roman" w:hAnsi="Times New Roman" w:cs="Times New Roman"/>
          <w:sz w:val="28"/>
          <w:szCs w:val="28"/>
        </w:rPr>
        <w:t xml:space="preserve">3.Внедрение программно-целевого метода, как одного из инструментов повышения результативности бюджетных расходов. </w:t>
      </w:r>
    </w:p>
    <w:p w:rsidR="000F119E" w:rsidRDefault="000F119E" w:rsidP="000F119E">
      <w:pPr>
        <w:pStyle w:val="afff0"/>
        <w:ind w:firstLine="567"/>
        <w:jc w:val="both"/>
        <w:rPr>
          <w:rFonts w:ascii="Times New Roman" w:hAnsi="Times New Roman" w:cs="Times New Roman"/>
          <w:sz w:val="28"/>
          <w:szCs w:val="28"/>
        </w:rPr>
      </w:pPr>
      <w:r>
        <w:rPr>
          <w:rFonts w:ascii="Times New Roman" w:hAnsi="Times New Roman" w:cs="Times New Roman"/>
          <w:sz w:val="28"/>
          <w:szCs w:val="28"/>
        </w:rPr>
        <w:lastRenderedPageBreak/>
        <w:t>Одним из инструментов повышения эффективности бюджетных расходов является программно-целевой метод их осуществления.</w:t>
      </w:r>
    </w:p>
    <w:p w:rsidR="000F119E" w:rsidRDefault="000F119E" w:rsidP="000F119E">
      <w:pPr>
        <w:pStyle w:val="afff0"/>
        <w:ind w:firstLine="567"/>
        <w:jc w:val="both"/>
        <w:rPr>
          <w:rFonts w:ascii="Times New Roman" w:hAnsi="Times New Roman" w:cs="Times New Roman"/>
          <w:sz w:val="28"/>
          <w:szCs w:val="28"/>
        </w:rPr>
      </w:pPr>
      <w:r>
        <w:rPr>
          <w:rFonts w:ascii="Times New Roman" w:hAnsi="Times New Roman" w:cs="Times New Roman"/>
          <w:sz w:val="28"/>
          <w:szCs w:val="28"/>
        </w:rPr>
        <w:t xml:space="preserve">Сам по себе «программный» бюджет лишь создаст необходимые предпосылки для полномасштабного внедрения программно-целевых методов деятельности исполнительно-распорядительных органов  поселения. Эффективность «программного» бюджета», как одного из инструментов реализации государственной политики, будет определяться качеством муниципальных программ района, в том числе – реалистичностью параметров их финансового обеспечения и эффективностью механизмов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их реализацией.</w:t>
      </w:r>
    </w:p>
    <w:p w:rsidR="000F119E" w:rsidRDefault="000F119E" w:rsidP="000F119E">
      <w:pPr>
        <w:pStyle w:val="afff0"/>
        <w:ind w:firstLine="567"/>
        <w:jc w:val="both"/>
        <w:rPr>
          <w:rFonts w:ascii="Times New Roman" w:hAnsi="Times New Roman" w:cs="Times New Roman"/>
          <w:sz w:val="28"/>
          <w:szCs w:val="28"/>
        </w:rPr>
      </w:pPr>
      <w:r>
        <w:rPr>
          <w:rFonts w:ascii="Times New Roman" w:hAnsi="Times New Roman" w:cs="Times New Roman"/>
          <w:sz w:val="28"/>
          <w:szCs w:val="28"/>
        </w:rPr>
        <w:t xml:space="preserve">Помимо муниципальных программ, необходимо в полной мере использовать и другие механизмы программно-целевого планирования, в частности «дорожные карты» в социальной сфере, которые должны быть скоординированы по срокам реализации </w:t>
      </w:r>
      <w:proofErr w:type="spellStart"/>
      <w:r>
        <w:rPr>
          <w:rFonts w:ascii="Times New Roman" w:hAnsi="Times New Roman" w:cs="Times New Roman"/>
          <w:sz w:val="28"/>
          <w:szCs w:val="28"/>
        </w:rPr>
        <w:t>модернизационных</w:t>
      </w:r>
      <w:proofErr w:type="spellEnd"/>
      <w:r>
        <w:rPr>
          <w:rFonts w:ascii="Times New Roman" w:hAnsi="Times New Roman" w:cs="Times New Roman"/>
          <w:sz w:val="28"/>
          <w:szCs w:val="28"/>
        </w:rPr>
        <w:t xml:space="preserve"> мер, объемам финансирования и темпам достижения целевых показателей по оплате труда.</w:t>
      </w:r>
    </w:p>
    <w:p w:rsidR="000F119E" w:rsidRPr="00093840" w:rsidRDefault="000F119E" w:rsidP="000F119E">
      <w:pPr>
        <w:adjustRightInd w:val="0"/>
        <w:ind w:firstLine="567"/>
        <w:jc w:val="both"/>
        <w:rPr>
          <w:sz w:val="28"/>
          <w:szCs w:val="28"/>
        </w:rPr>
      </w:pPr>
      <w:r w:rsidRPr="00093840">
        <w:rPr>
          <w:sz w:val="28"/>
          <w:szCs w:val="28"/>
        </w:rPr>
        <w:t>4.Повышение эффективности оказания муниципальных услуг.</w:t>
      </w:r>
    </w:p>
    <w:p w:rsidR="000F119E" w:rsidRDefault="000F119E" w:rsidP="000F119E">
      <w:pPr>
        <w:adjustRightInd w:val="0"/>
        <w:ind w:firstLine="567"/>
        <w:jc w:val="both"/>
        <w:rPr>
          <w:sz w:val="28"/>
          <w:szCs w:val="28"/>
        </w:rPr>
      </w:pPr>
      <w:r>
        <w:rPr>
          <w:sz w:val="28"/>
          <w:szCs w:val="28"/>
        </w:rPr>
        <w:t>В рамках решения данной задачи необходимо продолжить работу по рациональному и экономному использованию бюджетных средств, сокращению доли неэффективных расходов, в связи, с чем необходимо:</w:t>
      </w:r>
    </w:p>
    <w:p w:rsidR="000F119E" w:rsidRDefault="000F119E" w:rsidP="000F119E">
      <w:pPr>
        <w:adjustRightInd w:val="0"/>
        <w:ind w:firstLine="567"/>
        <w:jc w:val="both"/>
        <w:rPr>
          <w:sz w:val="28"/>
          <w:szCs w:val="28"/>
        </w:rPr>
      </w:pPr>
      <w:r>
        <w:rPr>
          <w:sz w:val="28"/>
          <w:szCs w:val="28"/>
        </w:rPr>
        <w:t>при планировании расходов на оказание муниципальных услуг исходить из необходимых гарантированных объемов услуг, оказываемых муниципальными учреждениями, с соблюдением установленных показателей их качества, а не методом индексации расходов отчетного года;</w:t>
      </w:r>
    </w:p>
    <w:p w:rsidR="000F119E" w:rsidRDefault="000F119E" w:rsidP="000F119E">
      <w:pPr>
        <w:adjustRightInd w:val="0"/>
        <w:ind w:firstLine="567"/>
        <w:jc w:val="both"/>
        <w:rPr>
          <w:sz w:val="28"/>
          <w:szCs w:val="28"/>
        </w:rPr>
      </w:pPr>
      <w:r>
        <w:rPr>
          <w:sz w:val="28"/>
          <w:szCs w:val="28"/>
        </w:rPr>
        <w:t>осуществить переход к "эффективному контракту", который должен четко определять условия оплаты труда работника в зависимости от результатов выполняемой им работы. При этом показатели "эффективного контракта" работника должны быть увязаны с показателями деятельности муниципального учреждения.</w:t>
      </w:r>
    </w:p>
    <w:p w:rsidR="000F119E" w:rsidRDefault="000F119E" w:rsidP="000F119E">
      <w:pPr>
        <w:adjustRightInd w:val="0"/>
        <w:ind w:firstLine="567"/>
        <w:jc w:val="both"/>
        <w:rPr>
          <w:sz w:val="28"/>
          <w:szCs w:val="28"/>
        </w:rPr>
      </w:pPr>
      <w:r>
        <w:rPr>
          <w:sz w:val="28"/>
          <w:szCs w:val="28"/>
        </w:rPr>
        <w:t>5.Повышение эффективности расходования бюджетных сре</w:t>
      </w:r>
      <w:proofErr w:type="gramStart"/>
      <w:r>
        <w:rPr>
          <w:sz w:val="28"/>
          <w:szCs w:val="28"/>
        </w:rPr>
        <w:t>дств в сф</w:t>
      </w:r>
      <w:proofErr w:type="gramEnd"/>
      <w:r>
        <w:rPr>
          <w:sz w:val="28"/>
          <w:szCs w:val="28"/>
        </w:rPr>
        <w:t>ере капитальных расходов и государственной поддержки реального сектора экономики.</w:t>
      </w:r>
    </w:p>
    <w:p w:rsidR="000F119E" w:rsidRDefault="000F119E" w:rsidP="000F119E">
      <w:pPr>
        <w:adjustRightInd w:val="0"/>
        <w:ind w:firstLine="567"/>
        <w:jc w:val="both"/>
        <w:rPr>
          <w:sz w:val="28"/>
          <w:szCs w:val="28"/>
        </w:rPr>
      </w:pPr>
      <w:r>
        <w:rPr>
          <w:sz w:val="28"/>
          <w:szCs w:val="28"/>
        </w:rPr>
        <w:t>Формирование Дорожного фонда</w:t>
      </w:r>
      <w:r w:rsidRPr="00F5700D">
        <w:rPr>
          <w:sz w:val="28"/>
          <w:szCs w:val="28"/>
        </w:rPr>
        <w:t xml:space="preserve"> </w:t>
      </w:r>
      <w:proofErr w:type="spellStart"/>
      <w:r>
        <w:rPr>
          <w:sz w:val="28"/>
          <w:szCs w:val="28"/>
        </w:rPr>
        <w:t>Останинского</w:t>
      </w:r>
      <w:proofErr w:type="spellEnd"/>
      <w:r>
        <w:rPr>
          <w:sz w:val="28"/>
          <w:szCs w:val="28"/>
        </w:rPr>
        <w:t xml:space="preserve"> сельсовета Северного района Новосибирской области на период 2019-2021 годы осуществляется на уровне планируемых доходных источников фонда, без учёта части общих доходов местного бюджета.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w:t>
      </w:r>
    </w:p>
    <w:p w:rsidR="000F119E" w:rsidRDefault="000F119E" w:rsidP="000F119E">
      <w:pPr>
        <w:adjustRightInd w:val="0"/>
        <w:ind w:firstLine="567"/>
        <w:jc w:val="both"/>
        <w:rPr>
          <w:sz w:val="28"/>
          <w:szCs w:val="28"/>
        </w:rPr>
      </w:pPr>
      <w:r>
        <w:rPr>
          <w:sz w:val="28"/>
          <w:szCs w:val="28"/>
        </w:rPr>
        <w:t xml:space="preserve">Должна обеспечиваться стабильность функционирования сектора малого и среднего предпринимательства с </w:t>
      </w:r>
      <w:proofErr w:type="gramStart"/>
      <w:r>
        <w:rPr>
          <w:sz w:val="28"/>
          <w:szCs w:val="28"/>
        </w:rPr>
        <w:t>приоритетом на</w:t>
      </w:r>
      <w:proofErr w:type="gramEnd"/>
      <w:r>
        <w:rPr>
          <w:sz w:val="28"/>
          <w:szCs w:val="28"/>
        </w:rPr>
        <w:t xml:space="preserve"> нефинансовые меры поддержки и самоокупаемость созданных в предыдущие годы элементов инфраструктуры поддержки малого и среднего бизнеса. </w:t>
      </w:r>
    </w:p>
    <w:p w:rsidR="000F119E" w:rsidRDefault="000F119E" w:rsidP="000F119E">
      <w:pPr>
        <w:adjustRightInd w:val="0"/>
        <w:ind w:firstLine="567"/>
        <w:jc w:val="both"/>
        <w:rPr>
          <w:sz w:val="28"/>
          <w:szCs w:val="28"/>
        </w:rPr>
      </w:pPr>
      <w:r>
        <w:rPr>
          <w:sz w:val="28"/>
          <w:szCs w:val="28"/>
        </w:rPr>
        <w:t xml:space="preserve">Несомненно, бюджетная политика осуществляется в интересах общества. Успех ее реализации зависит не только от действий тех или иных органов власти, но и от того, в какой мере общество понимает эту политику, разделяет цели, механизмы и принципы ее реализации. В связи, с чем задача по повышению финансовой грамотности населения, прозрачности и открытости бюджета и </w:t>
      </w:r>
      <w:r>
        <w:rPr>
          <w:sz w:val="28"/>
          <w:szCs w:val="28"/>
        </w:rPr>
        <w:lastRenderedPageBreak/>
        <w:t>бюджетного процесса для общества является одним из направлений бюджетной политики на ближайшие три года.</w:t>
      </w:r>
    </w:p>
    <w:p w:rsidR="000F119E" w:rsidRDefault="000F119E" w:rsidP="000F119E">
      <w:pPr>
        <w:pStyle w:val="afff0"/>
        <w:ind w:firstLine="567"/>
        <w:jc w:val="both"/>
        <w:rPr>
          <w:rFonts w:ascii="Times New Roman" w:hAnsi="Times New Roman" w:cs="Times New Roman"/>
          <w:sz w:val="28"/>
          <w:szCs w:val="28"/>
        </w:rPr>
      </w:pPr>
      <w:r>
        <w:rPr>
          <w:rFonts w:ascii="Times New Roman" w:hAnsi="Times New Roman" w:cs="Times New Roman"/>
          <w:sz w:val="28"/>
          <w:szCs w:val="28"/>
        </w:rPr>
        <w:t xml:space="preserve">6.Прогнозирование доходов местного бюджета на 2019 -2021 годы осуществляется исходя из следующих основных подходов: </w:t>
      </w:r>
    </w:p>
    <w:p w:rsidR="000F119E" w:rsidRDefault="000F119E" w:rsidP="000F119E">
      <w:pPr>
        <w:pStyle w:val="afff0"/>
        <w:ind w:firstLine="567"/>
        <w:jc w:val="both"/>
        <w:rPr>
          <w:rFonts w:ascii="Times New Roman" w:hAnsi="Times New Roman" w:cs="Times New Roman"/>
          <w:sz w:val="28"/>
          <w:szCs w:val="28"/>
        </w:rPr>
      </w:pPr>
      <w:r>
        <w:rPr>
          <w:rFonts w:ascii="Times New Roman" w:hAnsi="Times New Roman" w:cs="Times New Roman"/>
          <w:sz w:val="28"/>
          <w:szCs w:val="28"/>
        </w:rPr>
        <w:t>1)при формировании доходной части местного бюджета применяется умеренный принцип прогнозирования динамики поступлений основных налоговых доходов;</w:t>
      </w:r>
    </w:p>
    <w:p w:rsidR="000F119E" w:rsidRDefault="000F119E" w:rsidP="000F119E">
      <w:pPr>
        <w:pStyle w:val="afff0"/>
        <w:ind w:firstLine="567"/>
        <w:jc w:val="both"/>
        <w:rPr>
          <w:rFonts w:ascii="Times New Roman" w:hAnsi="Times New Roman" w:cs="Times New Roman"/>
          <w:sz w:val="28"/>
          <w:szCs w:val="28"/>
        </w:rPr>
      </w:pPr>
      <w:r>
        <w:rPr>
          <w:rFonts w:ascii="Times New Roman" w:hAnsi="Times New Roman" w:cs="Times New Roman"/>
          <w:sz w:val="28"/>
          <w:szCs w:val="28"/>
        </w:rPr>
        <w:t>2)учитывается перераспределение доходов между федеральным, областным и местными бюджетами в соответствии с изменениями в бюджетном законодательстве, принятыми на федеральном уровне;</w:t>
      </w:r>
    </w:p>
    <w:p w:rsidR="000F119E" w:rsidRDefault="000F119E" w:rsidP="000F119E">
      <w:pPr>
        <w:adjustRightInd w:val="0"/>
        <w:ind w:firstLine="567"/>
        <w:jc w:val="both"/>
        <w:rPr>
          <w:sz w:val="28"/>
          <w:szCs w:val="28"/>
        </w:rPr>
      </w:pPr>
      <w:r>
        <w:rPr>
          <w:sz w:val="28"/>
          <w:szCs w:val="28"/>
        </w:rPr>
        <w:t>3)планирование безвозмездных поступлений на 2019 - 2021 годы и, соответственно, осуществляемых за счет них расходов местного бюджета, производится в соответствии с проектом областного законом «</w:t>
      </w:r>
      <w:r w:rsidRPr="005C755A">
        <w:rPr>
          <w:sz w:val="28"/>
          <w:szCs w:val="28"/>
        </w:rPr>
        <w:t>Об областном бюджете на 201</w:t>
      </w:r>
      <w:r>
        <w:rPr>
          <w:sz w:val="28"/>
          <w:szCs w:val="28"/>
        </w:rPr>
        <w:t xml:space="preserve">9 </w:t>
      </w:r>
      <w:r w:rsidRPr="005C755A">
        <w:rPr>
          <w:sz w:val="28"/>
          <w:szCs w:val="28"/>
        </w:rPr>
        <w:t>год и плановый период 20</w:t>
      </w:r>
      <w:r>
        <w:rPr>
          <w:sz w:val="28"/>
          <w:szCs w:val="28"/>
        </w:rPr>
        <w:t>20</w:t>
      </w:r>
      <w:r w:rsidRPr="005C755A">
        <w:rPr>
          <w:sz w:val="28"/>
          <w:szCs w:val="28"/>
        </w:rPr>
        <w:t xml:space="preserve"> и 20</w:t>
      </w:r>
      <w:r>
        <w:rPr>
          <w:sz w:val="28"/>
          <w:szCs w:val="28"/>
        </w:rPr>
        <w:t>21</w:t>
      </w:r>
      <w:r w:rsidRPr="005C755A">
        <w:rPr>
          <w:sz w:val="28"/>
          <w:szCs w:val="28"/>
        </w:rPr>
        <w:t xml:space="preserve"> годов». Структура и объемы средств могут уточняться по мере подготовки областного бюджета на</w:t>
      </w:r>
      <w:r>
        <w:rPr>
          <w:sz w:val="28"/>
          <w:szCs w:val="28"/>
        </w:rPr>
        <w:t xml:space="preserve"> 2019-2021 годы.</w:t>
      </w:r>
    </w:p>
    <w:p w:rsidR="000F119E" w:rsidRDefault="000F119E" w:rsidP="000F119E">
      <w:pPr>
        <w:adjustRightInd w:val="0"/>
        <w:ind w:firstLine="567"/>
        <w:jc w:val="both"/>
        <w:rPr>
          <w:sz w:val="28"/>
          <w:szCs w:val="28"/>
        </w:rPr>
      </w:pPr>
      <w:r>
        <w:rPr>
          <w:sz w:val="28"/>
          <w:szCs w:val="28"/>
        </w:rPr>
        <w:t>7.Формирование расходов местного бюджета поселения на 2019 - 2021 годы осуществляется в два  основных этапа. На первом этапе производится оценка общей потребности в бюджетных средствах на 2019-2021 годы, исходя из следующих основных подходов:</w:t>
      </w:r>
    </w:p>
    <w:p w:rsidR="000F119E" w:rsidRPr="002C21E7" w:rsidRDefault="000F119E" w:rsidP="000F119E">
      <w:pPr>
        <w:pStyle w:val="afff0"/>
        <w:ind w:firstLine="567"/>
        <w:jc w:val="both"/>
        <w:rPr>
          <w:rFonts w:ascii="Times New Roman" w:hAnsi="Times New Roman" w:cs="Times New Roman"/>
          <w:sz w:val="28"/>
          <w:szCs w:val="28"/>
        </w:rPr>
      </w:pPr>
      <w:r w:rsidRPr="002C21E7">
        <w:rPr>
          <w:rFonts w:ascii="Times New Roman" w:hAnsi="Times New Roman" w:cs="Times New Roman"/>
          <w:sz w:val="28"/>
          <w:szCs w:val="28"/>
        </w:rPr>
        <w:t>1) определение базовых объемов бюджетных ассигнований на 201</w:t>
      </w:r>
      <w:r>
        <w:rPr>
          <w:rFonts w:ascii="Times New Roman" w:hAnsi="Times New Roman" w:cs="Times New Roman"/>
          <w:sz w:val="28"/>
          <w:szCs w:val="28"/>
        </w:rPr>
        <w:t>9</w:t>
      </w:r>
      <w:r w:rsidRPr="002C21E7">
        <w:rPr>
          <w:rFonts w:ascii="Times New Roman" w:hAnsi="Times New Roman" w:cs="Times New Roman"/>
          <w:sz w:val="28"/>
          <w:szCs w:val="28"/>
        </w:rPr>
        <w:t xml:space="preserve"> -202</w:t>
      </w:r>
      <w:r>
        <w:rPr>
          <w:rFonts w:ascii="Times New Roman" w:hAnsi="Times New Roman" w:cs="Times New Roman"/>
          <w:sz w:val="28"/>
          <w:szCs w:val="28"/>
        </w:rPr>
        <w:t>1</w:t>
      </w:r>
      <w:r w:rsidRPr="002C21E7">
        <w:rPr>
          <w:rFonts w:ascii="Times New Roman" w:hAnsi="Times New Roman" w:cs="Times New Roman"/>
          <w:sz w:val="28"/>
          <w:szCs w:val="28"/>
        </w:rPr>
        <w:t xml:space="preserve"> годы на основе утвержденных решением Совета депутатов </w:t>
      </w:r>
      <w:proofErr w:type="spellStart"/>
      <w:r w:rsidRPr="002C21E7">
        <w:rPr>
          <w:rFonts w:ascii="Times New Roman" w:hAnsi="Times New Roman"/>
          <w:sz w:val="28"/>
          <w:szCs w:val="28"/>
        </w:rPr>
        <w:t>Останинского</w:t>
      </w:r>
      <w:proofErr w:type="spellEnd"/>
      <w:r w:rsidRPr="002C21E7">
        <w:rPr>
          <w:rFonts w:ascii="Times New Roman" w:hAnsi="Times New Roman"/>
          <w:sz w:val="28"/>
          <w:szCs w:val="28"/>
        </w:rPr>
        <w:t xml:space="preserve"> сельсовета </w:t>
      </w:r>
      <w:r w:rsidRPr="002C21E7">
        <w:rPr>
          <w:rFonts w:ascii="Times New Roman" w:hAnsi="Times New Roman" w:cs="Times New Roman"/>
          <w:sz w:val="28"/>
          <w:szCs w:val="28"/>
        </w:rPr>
        <w:t xml:space="preserve">Северного района Новосибирской области </w:t>
      </w:r>
      <w:r w:rsidRPr="00AF4081">
        <w:rPr>
          <w:rFonts w:ascii="Times New Roman" w:hAnsi="Times New Roman" w:cs="Times New Roman"/>
          <w:sz w:val="28"/>
          <w:szCs w:val="28"/>
        </w:rPr>
        <w:t xml:space="preserve">от </w:t>
      </w:r>
      <w:r>
        <w:rPr>
          <w:rFonts w:ascii="Times New Roman" w:hAnsi="Times New Roman" w:cs="Times New Roman"/>
          <w:sz w:val="28"/>
          <w:szCs w:val="28"/>
        </w:rPr>
        <w:t>15</w:t>
      </w:r>
      <w:r w:rsidRPr="00AF4081">
        <w:rPr>
          <w:rFonts w:ascii="Times New Roman" w:hAnsi="Times New Roman" w:cs="Times New Roman"/>
          <w:sz w:val="28"/>
          <w:szCs w:val="28"/>
        </w:rPr>
        <w:t>.12.201</w:t>
      </w:r>
      <w:r>
        <w:rPr>
          <w:rFonts w:ascii="Times New Roman" w:hAnsi="Times New Roman" w:cs="Times New Roman"/>
          <w:sz w:val="28"/>
          <w:szCs w:val="28"/>
        </w:rPr>
        <w:t>7</w:t>
      </w:r>
      <w:r w:rsidRPr="00AF4081">
        <w:rPr>
          <w:rFonts w:ascii="Times New Roman" w:hAnsi="Times New Roman" w:cs="Times New Roman"/>
          <w:sz w:val="28"/>
          <w:szCs w:val="28"/>
        </w:rPr>
        <w:t xml:space="preserve"> г.№1 «О местном бюджете </w:t>
      </w:r>
      <w:proofErr w:type="spellStart"/>
      <w:r w:rsidRPr="00AF4081">
        <w:rPr>
          <w:rFonts w:ascii="Times New Roman" w:hAnsi="Times New Roman" w:cs="Times New Roman"/>
          <w:sz w:val="28"/>
          <w:szCs w:val="28"/>
        </w:rPr>
        <w:t>Останинского</w:t>
      </w:r>
      <w:proofErr w:type="spellEnd"/>
      <w:r w:rsidRPr="00AF4081">
        <w:rPr>
          <w:rFonts w:ascii="Times New Roman" w:hAnsi="Times New Roman" w:cs="Times New Roman"/>
          <w:sz w:val="28"/>
          <w:szCs w:val="28"/>
        </w:rPr>
        <w:t xml:space="preserve"> сельсовета Северного района</w:t>
      </w:r>
      <w:r>
        <w:rPr>
          <w:rFonts w:ascii="Times New Roman" w:hAnsi="Times New Roman" w:cs="Times New Roman"/>
          <w:sz w:val="28"/>
          <w:szCs w:val="28"/>
        </w:rPr>
        <w:t xml:space="preserve"> </w:t>
      </w:r>
      <w:r w:rsidRPr="00AF4081">
        <w:rPr>
          <w:rFonts w:ascii="Times New Roman" w:hAnsi="Times New Roman" w:cs="Times New Roman"/>
          <w:sz w:val="28"/>
          <w:szCs w:val="28"/>
        </w:rPr>
        <w:t>Новосибирской области на 201</w:t>
      </w:r>
      <w:r>
        <w:rPr>
          <w:rFonts w:ascii="Times New Roman" w:hAnsi="Times New Roman" w:cs="Times New Roman"/>
          <w:sz w:val="28"/>
          <w:szCs w:val="28"/>
        </w:rPr>
        <w:t>8</w:t>
      </w:r>
      <w:r w:rsidRPr="00AF4081">
        <w:rPr>
          <w:rFonts w:ascii="Times New Roman" w:hAnsi="Times New Roman" w:cs="Times New Roman"/>
          <w:sz w:val="28"/>
          <w:szCs w:val="28"/>
        </w:rPr>
        <w:t xml:space="preserve"> год и плановый период 201</w:t>
      </w:r>
      <w:r>
        <w:rPr>
          <w:rFonts w:ascii="Times New Roman" w:hAnsi="Times New Roman" w:cs="Times New Roman"/>
          <w:sz w:val="28"/>
          <w:szCs w:val="28"/>
        </w:rPr>
        <w:t>9</w:t>
      </w:r>
      <w:r w:rsidRPr="00AF4081">
        <w:rPr>
          <w:rFonts w:ascii="Times New Roman" w:hAnsi="Times New Roman" w:cs="Times New Roman"/>
          <w:sz w:val="28"/>
          <w:szCs w:val="28"/>
        </w:rPr>
        <w:t>-20</w:t>
      </w:r>
      <w:r>
        <w:rPr>
          <w:rFonts w:ascii="Times New Roman" w:hAnsi="Times New Roman" w:cs="Times New Roman"/>
          <w:sz w:val="28"/>
          <w:szCs w:val="28"/>
        </w:rPr>
        <w:t>20</w:t>
      </w:r>
      <w:r w:rsidRPr="00AF4081">
        <w:rPr>
          <w:rFonts w:ascii="Times New Roman" w:hAnsi="Times New Roman" w:cs="Times New Roman"/>
          <w:sz w:val="28"/>
          <w:szCs w:val="28"/>
        </w:rPr>
        <w:t xml:space="preserve"> годов»</w:t>
      </w:r>
      <w:r w:rsidRPr="002C21E7">
        <w:rPr>
          <w:rFonts w:ascii="Times New Roman" w:hAnsi="Times New Roman" w:cs="Times New Roman"/>
          <w:sz w:val="28"/>
          <w:szCs w:val="28"/>
        </w:rPr>
        <w:t xml:space="preserve"> с последующими изменениями и дополнениями;</w:t>
      </w:r>
    </w:p>
    <w:p w:rsidR="000F119E" w:rsidRDefault="000F119E" w:rsidP="000F119E">
      <w:pPr>
        <w:pStyle w:val="afff0"/>
        <w:ind w:firstLine="567"/>
        <w:jc w:val="both"/>
        <w:rPr>
          <w:rFonts w:ascii="Times New Roman" w:hAnsi="Times New Roman" w:cs="Times New Roman"/>
          <w:sz w:val="28"/>
          <w:szCs w:val="28"/>
        </w:rPr>
      </w:pPr>
      <w:r>
        <w:rPr>
          <w:rFonts w:ascii="Times New Roman" w:hAnsi="Times New Roman" w:cs="Times New Roman"/>
          <w:sz w:val="28"/>
          <w:szCs w:val="28"/>
        </w:rPr>
        <w:t xml:space="preserve">2) определение базового объема бюджетных ассигнований на 2020 год, исходя из необходимости финансового обеспечения длящихся расходных обязательств (не выше уровня 2019 года); </w:t>
      </w:r>
    </w:p>
    <w:p w:rsidR="000F119E" w:rsidRDefault="000F119E" w:rsidP="000F119E">
      <w:pPr>
        <w:pStyle w:val="afff0"/>
        <w:ind w:firstLine="567"/>
        <w:jc w:val="both"/>
        <w:rPr>
          <w:rFonts w:ascii="Times New Roman" w:hAnsi="Times New Roman" w:cs="Times New Roman"/>
          <w:sz w:val="28"/>
          <w:szCs w:val="28"/>
        </w:rPr>
      </w:pPr>
      <w:r>
        <w:rPr>
          <w:rFonts w:ascii="Times New Roman" w:hAnsi="Times New Roman" w:cs="Times New Roman"/>
          <w:sz w:val="28"/>
          <w:szCs w:val="28"/>
        </w:rPr>
        <w:t>3) уточнение базовых объемов бюджетных ассигнований на 2019 -2021 годы с учетом:</w:t>
      </w:r>
    </w:p>
    <w:p w:rsidR="000F119E" w:rsidRDefault="000F119E" w:rsidP="000F119E">
      <w:pPr>
        <w:pStyle w:val="afff0"/>
        <w:ind w:firstLine="567"/>
        <w:jc w:val="both"/>
        <w:rPr>
          <w:rFonts w:ascii="Times New Roman" w:hAnsi="Times New Roman" w:cs="Times New Roman"/>
          <w:sz w:val="28"/>
          <w:szCs w:val="28"/>
        </w:rPr>
      </w:pPr>
      <w:r>
        <w:rPr>
          <w:rFonts w:ascii="Times New Roman" w:hAnsi="Times New Roman" w:cs="Times New Roman"/>
          <w:sz w:val="28"/>
          <w:szCs w:val="28"/>
        </w:rPr>
        <w:t xml:space="preserve">-повышения эффективности бюджетных расходов в целом, в том числе за счет оптимизации муниципальных закупок, бюджетной сети и численности работников; </w:t>
      </w:r>
    </w:p>
    <w:p w:rsidR="000F119E" w:rsidRDefault="000F119E" w:rsidP="000F119E">
      <w:pPr>
        <w:adjustRightInd w:val="0"/>
        <w:ind w:firstLine="567"/>
        <w:jc w:val="both"/>
        <w:rPr>
          <w:sz w:val="28"/>
          <w:szCs w:val="28"/>
        </w:rPr>
      </w:pPr>
      <w:r>
        <w:rPr>
          <w:sz w:val="28"/>
          <w:szCs w:val="28"/>
        </w:rPr>
        <w:t>-изменения расходов местного бюджета по следующим направлениям:</w:t>
      </w:r>
    </w:p>
    <w:p w:rsidR="000F119E" w:rsidRDefault="000F119E" w:rsidP="000F119E">
      <w:pPr>
        <w:pStyle w:val="afff0"/>
        <w:ind w:firstLine="567"/>
        <w:jc w:val="both"/>
        <w:rPr>
          <w:rFonts w:ascii="Times New Roman" w:hAnsi="Times New Roman" w:cs="Times New Roman"/>
          <w:sz w:val="28"/>
          <w:szCs w:val="28"/>
        </w:rPr>
      </w:pPr>
      <w:r>
        <w:rPr>
          <w:rFonts w:ascii="Times New Roman" w:hAnsi="Times New Roman" w:cs="Times New Roman"/>
          <w:sz w:val="28"/>
          <w:szCs w:val="28"/>
        </w:rPr>
        <w:t>а) на реализацию положений Указов Президента Российской Федерации от 07.05.2012 № 596-606, от 01.06.2012 № 761, от 28.12.2012 № 1688;</w:t>
      </w:r>
    </w:p>
    <w:p w:rsidR="000F119E" w:rsidRDefault="000F119E" w:rsidP="000F119E">
      <w:pPr>
        <w:pStyle w:val="afff0"/>
        <w:ind w:firstLine="567"/>
        <w:jc w:val="both"/>
        <w:rPr>
          <w:rFonts w:ascii="Times New Roman" w:hAnsi="Times New Roman" w:cs="Times New Roman"/>
          <w:sz w:val="28"/>
          <w:szCs w:val="28"/>
        </w:rPr>
      </w:pPr>
      <w:r>
        <w:rPr>
          <w:rFonts w:ascii="Times New Roman" w:hAnsi="Times New Roman" w:cs="Times New Roman"/>
          <w:sz w:val="28"/>
          <w:szCs w:val="28"/>
        </w:rPr>
        <w:t>б) изменение сети учреждений и контингента;</w:t>
      </w:r>
    </w:p>
    <w:p w:rsidR="000F119E" w:rsidRDefault="000F119E" w:rsidP="000F119E">
      <w:pPr>
        <w:pStyle w:val="afff0"/>
        <w:ind w:firstLine="567"/>
        <w:jc w:val="both"/>
        <w:rPr>
          <w:rFonts w:ascii="Times New Roman" w:hAnsi="Times New Roman" w:cs="Times New Roman"/>
          <w:sz w:val="28"/>
          <w:szCs w:val="28"/>
        </w:rPr>
      </w:pPr>
      <w:r>
        <w:rPr>
          <w:rFonts w:ascii="Times New Roman" w:hAnsi="Times New Roman" w:cs="Times New Roman"/>
          <w:sz w:val="28"/>
          <w:szCs w:val="28"/>
        </w:rPr>
        <w:t xml:space="preserve">в) содержание органов власти в связи с изменением методики расчета бюджетных ассигнований на указанные цели; </w:t>
      </w:r>
    </w:p>
    <w:p w:rsidR="000F119E" w:rsidRDefault="000F119E" w:rsidP="000F119E">
      <w:pPr>
        <w:pStyle w:val="afff0"/>
        <w:ind w:firstLine="567"/>
        <w:jc w:val="both"/>
        <w:rPr>
          <w:rFonts w:ascii="Times New Roman" w:hAnsi="Times New Roman" w:cs="Times New Roman"/>
          <w:sz w:val="28"/>
          <w:szCs w:val="28"/>
        </w:rPr>
      </w:pPr>
      <w:r>
        <w:rPr>
          <w:rFonts w:ascii="Times New Roman" w:hAnsi="Times New Roman" w:cs="Times New Roman"/>
          <w:sz w:val="28"/>
          <w:szCs w:val="28"/>
        </w:rPr>
        <w:t xml:space="preserve">г) безусловное обеспечение ресурсами на уплату налогов с учетом планируемых сделок с недвижимым имуществом и земельными участками;           </w:t>
      </w:r>
    </w:p>
    <w:p w:rsidR="000F119E" w:rsidRDefault="000F119E" w:rsidP="000F119E">
      <w:pPr>
        <w:pStyle w:val="afff0"/>
        <w:ind w:firstLine="567"/>
        <w:jc w:val="both"/>
        <w:rPr>
          <w:rFonts w:ascii="Times New Roman" w:hAnsi="Times New Roman" w:cs="Times New Roman"/>
          <w:sz w:val="28"/>
          <w:szCs w:val="28"/>
        </w:rPr>
      </w:pPr>
      <w:r>
        <w:rPr>
          <w:rFonts w:ascii="Times New Roman" w:hAnsi="Times New Roman" w:cs="Times New Roman"/>
          <w:sz w:val="28"/>
          <w:szCs w:val="28"/>
        </w:rPr>
        <w:t xml:space="preserve">д) принятие управленческих решений на региональном и районном уровне, подкрепленных соответствующими нормативными правовыми актами; </w:t>
      </w:r>
    </w:p>
    <w:p w:rsidR="000F119E" w:rsidRDefault="000F119E" w:rsidP="000F119E">
      <w:pPr>
        <w:pStyle w:val="afff0"/>
        <w:ind w:firstLine="567"/>
        <w:jc w:val="both"/>
        <w:rPr>
          <w:rFonts w:ascii="Times New Roman" w:hAnsi="Times New Roman" w:cs="Times New Roman"/>
          <w:sz w:val="28"/>
          <w:szCs w:val="28"/>
        </w:rPr>
      </w:pPr>
      <w:r>
        <w:rPr>
          <w:rFonts w:ascii="Times New Roman" w:hAnsi="Times New Roman" w:cs="Times New Roman"/>
          <w:sz w:val="28"/>
          <w:szCs w:val="28"/>
        </w:rPr>
        <w:t xml:space="preserve">ж) обновление (новации) по программам, срок действия которых </w:t>
      </w:r>
    </w:p>
    <w:p w:rsidR="000F119E" w:rsidRDefault="000F119E" w:rsidP="000F119E">
      <w:pPr>
        <w:pStyle w:val="afff0"/>
        <w:jc w:val="both"/>
        <w:rPr>
          <w:rFonts w:ascii="Times New Roman" w:hAnsi="Times New Roman" w:cs="Times New Roman"/>
          <w:sz w:val="28"/>
          <w:szCs w:val="28"/>
        </w:rPr>
      </w:pPr>
      <w:r>
        <w:rPr>
          <w:rFonts w:ascii="Times New Roman" w:hAnsi="Times New Roman" w:cs="Times New Roman"/>
          <w:sz w:val="28"/>
          <w:szCs w:val="28"/>
        </w:rPr>
        <w:t xml:space="preserve">закончился в 2018 году, а реализация данных мероприятий планируется и </w:t>
      </w:r>
      <w:proofErr w:type="gramStart"/>
      <w:r>
        <w:rPr>
          <w:rFonts w:ascii="Times New Roman" w:hAnsi="Times New Roman" w:cs="Times New Roman"/>
          <w:sz w:val="28"/>
          <w:szCs w:val="28"/>
        </w:rPr>
        <w:t>в</w:t>
      </w:r>
      <w:proofErr w:type="gramEnd"/>
    </w:p>
    <w:p w:rsidR="000F119E" w:rsidRDefault="000F119E" w:rsidP="000F119E">
      <w:pPr>
        <w:pStyle w:val="afff0"/>
        <w:jc w:val="both"/>
        <w:rPr>
          <w:rFonts w:ascii="Times New Roman" w:hAnsi="Times New Roman" w:cs="Times New Roman"/>
          <w:sz w:val="28"/>
          <w:szCs w:val="28"/>
        </w:rPr>
      </w:pPr>
      <w:r>
        <w:rPr>
          <w:rFonts w:ascii="Times New Roman" w:hAnsi="Times New Roman" w:cs="Times New Roman"/>
          <w:sz w:val="28"/>
          <w:szCs w:val="28"/>
        </w:rPr>
        <w:t xml:space="preserve">последующие годы. </w:t>
      </w:r>
    </w:p>
    <w:p w:rsidR="000F119E" w:rsidRDefault="000F119E" w:rsidP="000F119E">
      <w:pPr>
        <w:adjustRightInd w:val="0"/>
        <w:ind w:firstLine="567"/>
        <w:jc w:val="both"/>
        <w:rPr>
          <w:sz w:val="28"/>
          <w:szCs w:val="28"/>
        </w:rPr>
      </w:pPr>
      <w:r>
        <w:rPr>
          <w:sz w:val="28"/>
          <w:szCs w:val="28"/>
        </w:rPr>
        <w:lastRenderedPageBreak/>
        <w:t xml:space="preserve">На втором этапе будут определены основные параметры проекта местного бюджета на 2019-2021 годы исходя из ожидаемого прогноза поступления доходов и определения допустимого уровня дефицита. Данные бюджетные ограничения являются основой для формирования предельных объемов расходов местного бюджета на 2019-2021 годы, которые доводятся до получателей бюджетных средств </w:t>
      </w:r>
      <w:proofErr w:type="spellStart"/>
      <w:r>
        <w:rPr>
          <w:sz w:val="28"/>
          <w:szCs w:val="28"/>
        </w:rPr>
        <w:t>Останинского</w:t>
      </w:r>
      <w:proofErr w:type="spellEnd"/>
      <w:r>
        <w:rPr>
          <w:sz w:val="28"/>
          <w:szCs w:val="28"/>
        </w:rPr>
        <w:t xml:space="preserve"> сельсовета Северного района Новосибирской области.  Распределение бюджетных ассигнований согласно доведенным предельным объемам должно производиться до  получателей бюджетных средств поселения исходя из приоритетности расходов, где в состав первоочередных входят расходы, направленные </w:t>
      </w:r>
      <w:proofErr w:type="gramStart"/>
      <w:r>
        <w:rPr>
          <w:sz w:val="28"/>
          <w:szCs w:val="28"/>
        </w:rPr>
        <w:t>на</w:t>
      </w:r>
      <w:proofErr w:type="gramEnd"/>
      <w:r>
        <w:rPr>
          <w:sz w:val="28"/>
          <w:szCs w:val="28"/>
        </w:rPr>
        <w:t>:</w:t>
      </w:r>
    </w:p>
    <w:p w:rsidR="000F119E" w:rsidRDefault="000F119E" w:rsidP="000F119E">
      <w:pPr>
        <w:ind w:firstLine="567"/>
        <w:rPr>
          <w:sz w:val="28"/>
          <w:szCs w:val="28"/>
        </w:rPr>
      </w:pPr>
      <w:r>
        <w:rPr>
          <w:sz w:val="28"/>
          <w:szCs w:val="28"/>
        </w:rPr>
        <w:t>выплату заработной платы и текущее содержание учреждений;</w:t>
      </w:r>
    </w:p>
    <w:p w:rsidR="000F119E" w:rsidRDefault="000F119E" w:rsidP="000F119E">
      <w:pPr>
        <w:ind w:firstLine="567"/>
        <w:rPr>
          <w:sz w:val="28"/>
          <w:szCs w:val="28"/>
        </w:rPr>
      </w:pPr>
      <w:r>
        <w:rPr>
          <w:sz w:val="28"/>
          <w:szCs w:val="28"/>
        </w:rPr>
        <w:t>предоставление мер социальной поддержки;</w:t>
      </w:r>
    </w:p>
    <w:p w:rsidR="000F119E" w:rsidRDefault="000F119E" w:rsidP="000F119E">
      <w:pPr>
        <w:ind w:firstLine="567"/>
        <w:rPr>
          <w:sz w:val="28"/>
          <w:szCs w:val="28"/>
        </w:rPr>
      </w:pPr>
      <w:r>
        <w:rPr>
          <w:sz w:val="28"/>
          <w:szCs w:val="28"/>
        </w:rPr>
        <w:t>обеспечение дорожного и резервного фондов;</w:t>
      </w:r>
    </w:p>
    <w:p w:rsidR="000F119E" w:rsidRDefault="000F119E" w:rsidP="000F119E">
      <w:pPr>
        <w:ind w:firstLine="567"/>
        <w:rPr>
          <w:sz w:val="28"/>
          <w:szCs w:val="28"/>
        </w:rPr>
      </w:pPr>
      <w:r>
        <w:rPr>
          <w:sz w:val="28"/>
          <w:szCs w:val="28"/>
        </w:rPr>
        <w:t>обслуживание муниципального долга;</w:t>
      </w:r>
    </w:p>
    <w:p w:rsidR="000F119E" w:rsidRDefault="000F119E" w:rsidP="000F119E">
      <w:pPr>
        <w:ind w:firstLine="567"/>
        <w:rPr>
          <w:sz w:val="28"/>
          <w:szCs w:val="28"/>
        </w:rPr>
      </w:pPr>
      <w:r>
        <w:rPr>
          <w:sz w:val="28"/>
          <w:szCs w:val="28"/>
        </w:rPr>
        <w:t xml:space="preserve">обязательства по </w:t>
      </w:r>
      <w:proofErr w:type="spellStart"/>
      <w:r>
        <w:rPr>
          <w:sz w:val="28"/>
          <w:szCs w:val="28"/>
        </w:rPr>
        <w:t>софинансированию</w:t>
      </w:r>
      <w:proofErr w:type="spellEnd"/>
      <w:r>
        <w:rPr>
          <w:sz w:val="28"/>
          <w:szCs w:val="28"/>
        </w:rPr>
        <w:t xml:space="preserve"> проектов на паритетах с областным бюджетом.</w:t>
      </w:r>
    </w:p>
    <w:p w:rsidR="000F119E" w:rsidRDefault="000F119E" w:rsidP="000F119E">
      <w:pPr>
        <w:ind w:firstLine="567"/>
        <w:jc w:val="both"/>
        <w:rPr>
          <w:sz w:val="28"/>
          <w:szCs w:val="28"/>
        </w:rPr>
      </w:pPr>
      <w:r>
        <w:rPr>
          <w:sz w:val="28"/>
          <w:szCs w:val="28"/>
        </w:rPr>
        <w:t xml:space="preserve">8. Бюджетная политика в сфере функционирования органов местного самоуправления определенная на 2019 год, сохраняет свою преемственность и будет продолжена в 2020-2021 годах. </w:t>
      </w:r>
    </w:p>
    <w:p w:rsidR="000F119E" w:rsidRDefault="000F119E" w:rsidP="000F119E">
      <w:pPr>
        <w:ind w:firstLine="567"/>
        <w:jc w:val="both"/>
        <w:rPr>
          <w:sz w:val="28"/>
          <w:szCs w:val="28"/>
        </w:rPr>
      </w:pPr>
      <w:r>
        <w:rPr>
          <w:sz w:val="28"/>
          <w:szCs w:val="28"/>
        </w:rPr>
        <w:t>Состав расходных обязатель</w:t>
      </w:r>
      <w:proofErr w:type="gramStart"/>
      <w:r>
        <w:rPr>
          <w:sz w:val="28"/>
          <w:szCs w:val="28"/>
        </w:rPr>
        <w:t>ств в сф</w:t>
      </w:r>
      <w:proofErr w:type="gramEnd"/>
      <w:r>
        <w:rPr>
          <w:sz w:val="28"/>
          <w:szCs w:val="28"/>
        </w:rPr>
        <w:t xml:space="preserve">ере функционирования органов местного самоуправления на 2019 год и плановый период 2020 и 2021 годов останется аналогичным составу действующих расходных обязательств. </w:t>
      </w:r>
    </w:p>
    <w:p w:rsidR="000F119E" w:rsidRDefault="000F119E" w:rsidP="000F119E">
      <w:pPr>
        <w:ind w:firstLine="567"/>
        <w:jc w:val="both"/>
        <w:rPr>
          <w:sz w:val="28"/>
          <w:szCs w:val="28"/>
        </w:rPr>
      </w:pPr>
      <w:r>
        <w:rPr>
          <w:sz w:val="28"/>
          <w:szCs w:val="28"/>
        </w:rPr>
        <w:t xml:space="preserve">При формировании объемов бюджетных ассигнований будут реализованы такие подходы, как уточнение объемов бюджетных ассигнований на исполнение отдельных расходных обязательств, оптимизация расходов на обеспечение деятельности органов местного самоуправления и подведомственных им учреждений с учетом отраслевых особенностей, сохранение действующих в текущем году условий денежного содержания муниципальных служащих, лиц, замещающих муниципальные должности. </w:t>
      </w:r>
    </w:p>
    <w:p w:rsidR="000F119E" w:rsidRDefault="000F119E" w:rsidP="000F119E">
      <w:pPr>
        <w:ind w:firstLine="567"/>
        <w:jc w:val="both"/>
        <w:rPr>
          <w:sz w:val="28"/>
          <w:szCs w:val="28"/>
        </w:rPr>
      </w:pPr>
      <w:r>
        <w:rPr>
          <w:sz w:val="28"/>
          <w:szCs w:val="28"/>
        </w:rPr>
        <w:t>Основными целями и задачами на 2019-2021  годы будут являться:</w:t>
      </w:r>
    </w:p>
    <w:p w:rsidR="000F119E" w:rsidRDefault="000F119E" w:rsidP="000F119E">
      <w:pPr>
        <w:widowControl w:val="0"/>
        <w:overflowPunct w:val="0"/>
        <w:adjustRightInd w:val="0"/>
        <w:ind w:firstLine="567"/>
        <w:jc w:val="both"/>
        <w:textAlignment w:val="baseline"/>
        <w:rPr>
          <w:sz w:val="28"/>
          <w:szCs w:val="28"/>
        </w:rPr>
      </w:pPr>
      <w:r>
        <w:rPr>
          <w:sz w:val="28"/>
          <w:szCs w:val="28"/>
        </w:rPr>
        <w:t>повышение качества предоставления муниципальных услуг;</w:t>
      </w:r>
    </w:p>
    <w:p w:rsidR="000F119E" w:rsidRDefault="000F119E" w:rsidP="000F119E">
      <w:pPr>
        <w:widowControl w:val="0"/>
        <w:overflowPunct w:val="0"/>
        <w:adjustRightInd w:val="0"/>
        <w:ind w:firstLine="567"/>
        <w:jc w:val="both"/>
        <w:textAlignment w:val="baseline"/>
        <w:rPr>
          <w:sz w:val="28"/>
          <w:szCs w:val="28"/>
        </w:rPr>
      </w:pPr>
      <w:r>
        <w:rPr>
          <w:sz w:val="28"/>
          <w:szCs w:val="28"/>
        </w:rPr>
        <w:t>оптимизация порядка оказания муниципальных услуг, необходимых и обязательных для предоставления;</w:t>
      </w:r>
    </w:p>
    <w:p w:rsidR="000F119E" w:rsidRDefault="000F119E" w:rsidP="000F119E">
      <w:pPr>
        <w:widowControl w:val="0"/>
        <w:overflowPunct w:val="0"/>
        <w:adjustRightInd w:val="0"/>
        <w:ind w:firstLine="567"/>
        <w:jc w:val="both"/>
        <w:textAlignment w:val="baseline"/>
        <w:rPr>
          <w:sz w:val="28"/>
          <w:szCs w:val="28"/>
        </w:rPr>
      </w:pPr>
      <w:r>
        <w:rPr>
          <w:sz w:val="28"/>
          <w:szCs w:val="28"/>
        </w:rPr>
        <w:t>формирование системы мониторинга качества и доступности муниципальных услуг;</w:t>
      </w:r>
    </w:p>
    <w:p w:rsidR="000F119E" w:rsidRDefault="000F119E" w:rsidP="000F119E">
      <w:pPr>
        <w:widowControl w:val="0"/>
        <w:overflowPunct w:val="0"/>
        <w:adjustRightInd w:val="0"/>
        <w:ind w:firstLine="567"/>
        <w:jc w:val="both"/>
        <w:textAlignment w:val="baseline"/>
        <w:rPr>
          <w:sz w:val="28"/>
          <w:szCs w:val="28"/>
        </w:rPr>
      </w:pPr>
      <w:r>
        <w:rPr>
          <w:sz w:val="28"/>
          <w:szCs w:val="28"/>
        </w:rPr>
        <w:t>мониторинг и оптимизация процедур в рамках утвержденных  административных регламентов исполнения муниципальных функций, оптимизация муниципальных функций.</w:t>
      </w:r>
    </w:p>
    <w:p w:rsidR="000F119E" w:rsidRDefault="000F119E" w:rsidP="000F119E">
      <w:pPr>
        <w:ind w:firstLine="567"/>
        <w:jc w:val="both"/>
        <w:rPr>
          <w:sz w:val="28"/>
          <w:szCs w:val="28"/>
        </w:rPr>
      </w:pPr>
      <w:r>
        <w:rPr>
          <w:sz w:val="28"/>
          <w:szCs w:val="28"/>
        </w:rPr>
        <w:t xml:space="preserve">В рамках задачи повышения эффективности бюджетных расходов будет направлено на расширение практики применения  целевых программ как основных инструментов программно-целевого планирования бюджетных расходов </w:t>
      </w:r>
      <w:proofErr w:type="spellStart"/>
      <w:r>
        <w:rPr>
          <w:sz w:val="28"/>
          <w:szCs w:val="28"/>
        </w:rPr>
        <w:t>Останинского</w:t>
      </w:r>
      <w:proofErr w:type="spellEnd"/>
      <w:r>
        <w:rPr>
          <w:sz w:val="28"/>
          <w:szCs w:val="28"/>
        </w:rPr>
        <w:t xml:space="preserve"> сельсовета Северного района Новосибирской области. </w:t>
      </w:r>
    </w:p>
    <w:p w:rsidR="000F119E" w:rsidRDefault="000F119E" w:rsidP="000F119E">
      <w:pPr>
        <w:widowControl w:val="0"/>
        <w:adjustRightInd w:val="0"/>
        <w:ind w:firstLine="567"/>
        <w:jc w:val="both"/>
        <w:rPr>
          <w:sz w:val="28"/>
          <w:szCs w:val="28"/>
        </w:rPr>
      </w:pPr>
      <w:r>
        <w:rPr>
          <w:sz w:val="28"/>
          <w:szCs w:val="28"/>
        </w:rPr>
        <w:t>9.К основным задачам бюджетной политики в социальной сфере на ближайшую трехлетнюю перспективу необходимо отнести:</w:t>
      </w:r>
    </w:p>
    <w:p w:rsidR="000F119E" w:rsidRDefault="000F119E" w:rsidP="000F119E">
      <w:pPr>
        <w:widowControl w:val="0"/>
        <w:adjustRightInd w:val="0"/>
        <w:ind w:firstLine="567"/>
        <w:jc w:val="both"/>
        <w:rPr>
          <w:sz w:val="28"/>
          <w:szCs w:val="28"/>
        </w:rPr>
      </w:pPr>
      <w:r>
        <w:rPr>
          <w:sz w:val="28"/>
          <w:szCs w:val="28"/>
        </w:rPr>
        <w:t xml:space="preserve">9.1.Концентрация финансовых ресурсов на выполнение задач, поставленных в Указах Президента Российской Федерации от 07.05.2012 № 597 - 601, 606, от 01.06.2012 № 761, от 28.12.2012 № 1688 для достижения значений результатов, </w:t>
      </w:r>
      <w:r>
        <w:rPr>
          <w:sz w:val="28"/>
          <w:szCs w:val="28"/>
        </w:rPr>
        <w:lastRenderedPageBreak/>
        <w:t>установленных  «дорожными картами».</w:t>
      </w:r>
    </w:p>
    <w:p w:rsidR="000F119E" w:rsidRDefault="000F119E" w:rsidP="000F119E">
      <w:pPr>
        <w:adjustRightInd w:val="0"/>
        <w:ind w:firstLine="567"/>
        <w:jc w:val="both"/>
        <w:rPr>
          <w:sz w:val="28"/>
          <w:szCs w:val="28"/>
        </w:rPr>
      </w:pPr>
      <w:proofErr w:type="gramStart"/>
      <w:r>
        <w:rPr>
          <w:sz w:val="28"/>
          <w:szCs w:val="28"/>
        </w:rPr>
        <w:t xml:space="preserve">Формирование бюджетных ассигнований  на выполнение задач в части повышения заработной платы отдельных категорий работников бюджетной сферы произведен исходя из прогнозных значений показателя «среднемесячная номинальная начисленная заработная плата» Новосибирской области, утвержденной прогнозом социально-экономического развития и в соответствии с показателями «дорожных карт» в сфере образования, культуры </w:t>
      </w:r>
      <w:proofErr w:type="spellStart"/>
      <w:r>
        <w:rPr>
          <w:sz w:val="28"/>
          <w:szCs w:val="28"/>
        </w:rPr>
        <w:t>Останинского</w:t>
      </w:r>
      <w:proofErr w:type="spellEnd"/>
      <w:r>
        <w:rPr>
          <w:sz w:val="28"/>
          <w:szCs w:val="28"/>
        </w:rPr>
        <w:t xml:space="preserve"> сельсовета Северного района Новосибирской области о  численности  и соотношении средней заработной платы отдельных категорий работников</w:t>
      </w:r>
      <w:proofErr w:type="gramEnd"/>
      <w:r>
        <w:rPr>
          <w:sz w:val="28"/>
          <w:szCs w:val="28"/>
        </w:rPr>
        <w:t xml:space="preserve"> бюджетной сферы к средней заработной плате в Новосибирской области.</w:t>
      </w:r>
    </w:p>
    <w:p w:rsidR="000F119E" w:rsidRDefault="000F119E" w:rsidP="000F119E">
      <w:pPr>
        <w:ind w:firstLine="567"/>
        <w:jc w:val="both"/>
        <w:rPr>
          <w:rFonts w:eastAsia="Calibri"/>
          <w:sz w:val="28"/>
          <w:szCs w:val="28"/>
        </w:rPr>
      </w:pPr>
      <w:r>
        <w:rPr>
          <w:sz w:val="28"/>
          <w:szCs w:val="28"/>
        </w:rPr>
        <w:t>В целях повышения эффективности использования финансовых ресурсов, обеспечивающих поэтапное повышение заработной платы отдельным категориям работников бюджетной сферы, бюджетные ассигнования на данные цели будут доводиться бюджетополучателям бюджетных средств в особом порядке</w:t>
      </w:r>
      <w:r>
        <w:rPr>
          <w:rFonts w:eastAsia="Calibri"/>
          <w:sz w:val="28"/>
          <w:szCs w:val="28"/>
        </w:rPr>
        <w:t xml:space="preserve">. </w:t>
      </w:r>
    </w:p>
    <w:p w:rsidR="000F119E" w:rsidRDefault="000F119E" w:rsidP="000F119E">
      <w:pPr>
        <w:ind w:firstLine="567"/>
        <w:jc w:val="both"/>
        <w:rPr>
          <w:rFonts w:eastAsiaTheme="minorHAnsi"/>
          <w:sz w:val="28"/>
          <w:szCs w:val="28"/>
          <w:lang w:eastAsia="en-US"/>
        </w:rPr>
      </w:pPr>
      <w:proofErr w:type="gramStart"/>
      <w:r>
        <w:rPr>
          <w:sz w:val="28"/>
          <w:szCs w:val="28"/>
        </w:rPr>
        <w:t xml:space="preserve">В целях организации охраны здоровья обучающихся и воспитанников образовательных организаций, и решения задачи по оптимизации работников образовательных организаций, расходы на оплату труда среднего медицинского персонала, находящихся в их штате, будут осуществляться в соответствии с нормативом штатной численности на одного обучающегося и воспитанника и средней заработной платы данных работников, установленной в «дорожной карте».    </w:t>
      </w:r>
      <w:proofErr w:type="gramEnd"/>
    </w:p>
    <w:p w:rsidR="000F119E" w:rsidRDefault="000F119E" w:rsidP="000F119E">
      <w:pPr>
        <w:widowControl w:val="0"/>
        <w:adjustRightInd w:val="0"/>
        <w:ind w:firstLine="567"/>
        <w:jc w:val="both"/>
        <w:rPr>
          <w:sz w:val="28"/>
          <w:szCs w:val="28"/>
        </w:rPr>
      </w:pPr>
      <w:r>
        <w:rPr>
          <w:sz w:val="28"/>
          <w:szCs w:val="28"/>
        </w:rPr>
        <w:t>9.2.Пересмотр обязательств с точки зрения концентрации ресурсов на наиболее важных, приоритетных задачах отраслей.</w:t>
      </w:r>
    </w:p>
    <w:p w:rsidR="000F119E" w:rsidRDefault="000F119E" w:rsidP="000F119E">
      <w:pPr>
        <w:widowControl w:val="0"/>
        <w:adjustRightInd w:val="0"/>
        <w:ind w:firstLine="567"/>
        <w:jc w:val="both"/>
        <w:rPr>
          <w:sz w:val="28"/>
          <w:szCs w:val="28"/>
        </w:rPr>
      </w:pPr>
      <w:r>
        <w:rPr>
          <w:sz w:val="28"/>
          <w:szCs w:val="28"/>
        </w:rPr>
        <w:t xml:space="preserve">Формируемый предельный объем ресурсов на каждую отрасль определяет необходимость по пересмотру отраслевых приоритетов и определению перечня нормативных правовых актов, требующих уточнения, как по сроку реализации, так и целесообразности выполнения, особенно в случае недостаточности финансовых ресурсов. Таким образом, приоритетность  задач позволит сократить риск «размывания ресурсов», обеспечив достижение главных задач. При этом принятие новых  расходных обязательств будет возможно только в пределах государственных программ, в случае  отсутствия резерва внутри программы  предложения по увеличению бюджетных ассигнований не будут приняты. </w:t>
      </w:r>
    </w:p>
    <w:p w:rsidR="000F119E" w:rsidRDefault="000F119E" w:rsidP="000F119E">
      <w:pPr>
        <w:widowControl w:val="0"/>
        <w:adjustRightInd w:val="0"/>
        <w:ind w:firstLine="567"/>
        <w:jc w:val="both"/>
        <w:rPr>
          <w:i/>
          <w:sz w:val="28"/>
          <w:szCs w:val="28"/>
        </w:rPr>
      </w:pPr>
      <w:r>
        <w:rPr>
          <w:sz w:val="28"/>
          <w:szCs w:val="28"/>
        </w:rPr>
        <w:t>9.</w:t>
      </w:r>
      <w:r w:rsidRPr="00926A21">
        <w:rPr>
          <w:sz w:val="28"/>
          <w:szCs w:val="28"/>
        </w:rPr>
        <w:t>3.</w:t>
      </w:r>
      <w:r>
        <w:rPr>
          <w:sz w:val="28"/>
          <w:szCs w:val="28"/>
        </w:rPr>
        <w:t>В ближайший период в бюджетной политике в сфере предоставления муниципальных услуг будет сохранена преемственность  принципов:</w:t>
      </w:r>
    </w:p>
    <w:p w:rsidR="000F119E" w:rsidRDefault="000F119E" w:rsidP="000F119E">
      <w:pPr>
        <w:widowControl w:val="0"/>
        <w:adjustRightInd w:val="0"/>
        <w:ind w:firstLine="567"/>
        <w:jc w:val="both"/>
        <w:rPr>
          <w:sz w:val="28"/>
          <w:szCs w:val="28"/>
        </w:rPr>
      </w:pPr>
      <w:r>
        <w:rPr>
          <w:sz w:val="28"/>
          <w:szCs w:val="28"/>
        </w:rPr>
        <w:t>оптимизации структуры сети и штатной численности учреждений на основе сокращения неэффективных услуг, перевода ряда обеспечивающих функций и услуг на условия аутсорсинга и привлечения сторонних организаций;</w:t>
      </w:r>
    </w:p>
    <w:p w:rsidR="000F119E" w:rsidRDefault="000F119E" w:rsidP="000F119E">
      <w:pPr>
        <w:widowControl w:val="0"/>
        <w:adjustRightInd w:val="0"/>
        <w:ind w:firstLine="567"/>
        <w:jc w:val="both"/>
        <w:rPr>
          <w:sz w:val="28"/>
          <w:szCs w:val="28"/>
        </w:rPr>
      </w:pPr>
      <w:r>
        <w:rPr>
          <w:sz w:val="28"/>
          <w:szCs w:val="28"/>
        </w:rPr>
        <w:t>расширения зоны обслуживания и повышения производительности труда работников муниципальных учреждений;</w:t>
      </w:r>
    </w:p>
    <w:p w:rsidR="000F119E" w:rsidRDefault="000F119E" w:rsidP="000F119E">
      <w:pPr>
        <w:widowControl w:val="0"/>
        <w:adjustRightInd w:val="0"/>
        <w:ind w:firstLine="567"/>
        <w:jc w:val="both"/>
        <w:rPr>
          <w:sz w:val="28"/>
          <w:szCs w:val="28"/>
        </w:rPr>
      </w:pPr>
      <w:r>
        <w:rPr>
          <w:sz w:val="28"/>
          <w:szCs w:val="28"/>
        </w:rPr>
        <w:t>введения менее затратных технологий, позволяющих сохранить качество предоставляемых услуг при меньшем использовании ресурсов;</w:t>
      </w:r>
    </w:p>
    <w:p w:rsidR="000F119E" w:rsidRDefault="000F119E" w:rsidP="000F119E">
      <w:pPr>
        <w:widowControl w:val="0"/>
        <w:adjustRightInd w:val="0"/>
        <w:ind w:firstLine="567"/>
        <w:jc w:val="both"/>
        <w:rPr>
          <w:sz w:val="28"/>
          <w:szCs w:val="28"/>
        </w:rPr>
      </w:pPr>
      <w:r>
        <w:rPr>
          <w:sz w:val="28"/>
          <w:szCs w:val="28"/>
        </w:rPr>
        <w:t>расширения практики выполнения социально-значимых и иных мероприятий учреждениями в рамках муниципального задания, а не путем предоставления иных дополнительных субсидий;</w:t>
      </w:r>
    </w:p>
    <w:p w:rsidR="000F119E" w:rsidRDefault="000F119E" w:rsidP="000F119E">
      <w:pPr>
        <w:widowControl w:val="0"/>
        <w:adjustRightInd w:val="0"/>
        <w:ind w:firstLine="567"/>
        <w:jc w:val="both"/>
        <w:rPr>
          <w:sz w:val="28"/>
          <w:szCs w:val="28"/>
        </w:rPr>
      </w:pPr>
      <w:r>
        <w:rPr>
          <w:sz w:val="28"/>
          <w:szCs w:val="28"/>
        </w:rPr>
        <w:t xml:space="preserve">активного привлечения внебюджетных ресурсов, направление средств от приносящей доход деятельности на повышение оплаты труда отдельным категориям работников, поименованных в Указах Президента Российской </w:t>
      </w:r>
      <w:r>
        <w:rPr>
          <w:sz w:val="28"/>
          <w:szCs w:val="28"/>
        </w:rPr>
        <w:lastRenderedPageBreak/>
        <w:t>Федерации.</w:t>
      </w:r>
    </w:p>
    <w:p w:rsidR="000F119E" w:rsidRDefault="000F119E" w:rsidP="000F119E">
      <w:pPr>
        <w:widowControl w:val="0"/>
        <w:adjustRightInd w:val="0"/>
        <w:ind w:firstLine="567"/>
        <w:jc w:val="both"/>
        <w:rPr>
          <w:sz w:val="28"/>
          <w:szCs w:val="28"/>
        </w:rPr>
      </w:pPr>
      <w:r>
        <w:rPr>
          <w:sz w:val="28"/>
          <w:szCs w:val="28"/>
        </w:rPr>
        <w:t>Исходя из вышеперечисленных  принципов главным распорядителям бюджетных средств необходимо:</w:t>
      </w:r>
    </w:p>
    <w:p w:rsidR="000F119E" w:rsidRDefault="000F119E" w:rsidP="000F119E">
      <w:pPr>
        <w:widowControl w:val="0"/>
        <w:adjustRightInd w:val="0"/>
        <w:ind w:firstLine="567"/>
        <w:jc w:val="both"/>
        <w:rPr>
          <w:sz w:val="28"/>
          <w:szCs w:val="28"/>
        </w:rPr>
      </w:pPr>
      <w:r>
        <w:rPr>
          <w:sz w:val="28"/>
          <w:szCs w:val="28"/>
        </w:rPr>
        <w:t>обеспечить повышение эффективности использования действующей сети учреждений и ограничение (или даже прекращение) создания новой сети;</w:t>
      </w:r>
    </w:p>
    <w:p w:rsidR="000F119E" w:rsidRDefault="000F119E" w:rsidP="000F119E">
      <w:pPr>
        <w:widowControl w:val="0"/>
        <w:adjustRightInd w:val="0"/>
        <w:ind w:firstLine="567"/>
        <w:jc w:val="both"/>
        <w:rPr>
          <w:sz w:val="28"/>
          <w:szCs w:val="28"/>
        </w:rPr>
      </w:pPr>
      <w:r>
        <w:rPr>
          <w:sz w:val="28"/>
          <w:szCs w:val="28"/>
        </w:rPr>
        <w:t xml:space="preserve">обеспечить в полном объеме все расходные обязательства соответствующими нормативными правовыми актами; </w:t>
      </w:r>
    </w:p>
    <w:p w:rsidR="000F119E" w:rsidRDefault="000F119E" w:rsidP="000F119E">
      <w:pPr>
        <w:widowControl w:val="0"/>
        <w:adjustRightInd w:val="0"/>
        <w:ind w:firstLine="567"/>
        <w:jc w:val="both"/>
        <w:rPr>
          <w:sz w:val="28"/>
          <w:szCs w:val="28"/>
        </w:rPr>
      </w:pPr>
      <w:r>
        <w:rPr>
          <w:sz w:val="28"/>
          <w:szCs w:val="28"/>
        </w:rPr>
        <w:t>организовать работу с подведомственными учреждениями, направленную на заключение контрактов и договоров в рамках утвержденных лимитов бюджетных обязательств;</w:t>
      </w:r>
    </w:p>
    <w:p w:rsidR="000F119E" w:rsidRDefault="000F119E" w:rsidP="000F119E">
      <w:pPr>
        <w:widowControl w:val="0"/>
        <w:adjustRightInd w:val="0"/>
        <w:ind w:firstLine="567"/>
        <w:jc w:val="both"/>
        <w:rPr>
          <w:sz w:val="28"/>
          <w:szCs w:val="28"/>
        </w:rPr>
      </w:pPr>
      <w:r>
        <w:rPr>
          <w:sz w:val="28"/>
          <w:szCs w:val="28"/>
        </w:rPr>
        <w:t>исключение расходов, действие которых прекращено;</w:t>
      </w:r>
    </w:p>
    <w:p w:rsidR="000F119E" w:rsidRDefault="000F119E" w:rsidP="000F119E">
      <w:pPr>
        <w:widowControl w:val="0"/>
        <w:adjustRightInd w:val="0"/>
        <w:ind w:firstLine="567"/>
        <w:jc w:val="both"/>
      </w:pPr>
      <w:r>
        <w:rPr>
          <w:sz w:val="28"/>
          <w:szCs w:val="28"/>
        </w:rPr>
        <w:t xml:space="preserve">планирование участия в областных целевых программах и мероприятиях, должно осуществляться в рамках четко определенных приоритетов и финансовых возможностей местного бюджета.    </w:t>
      </w:r>
    </w:p>
    <w:p w:rsidR="000F119E" w:rsidRDefault="000F119E" w:rsidP="000F119E">
      <w:pPr>
        <w:pStyle w:val="afff0"/>
        <w:ind w:firstLine="567"/>
        <w:jc w:val="both"/>
        <w:rPr>
          <w:rFonts w:ascii="Times New Roman" w:hAnsi="Times New Roman" w:cs="Times New Roman"/>
          <w:sz w:val="28"/>
          <w:szCs w:val="28"/>
        </w:rPr>
      </w:pPr>
      <w:r>
        <w:rPr>
          <w:rFonts w:ascii="Times New Roman" w:hAnsi="Times New Roman" w:cs="Times New Roman"/>
          <w:sz w:val="28"/>
          <w:szCs w:val="28"/>
        </w:rPr>
        <w:t xml:space="preserve">10.Реализация бюджетной и налоговой политики в сфере реального сектора экономики в районе на 2019 год и плановый период 2020-2021 годов характеризуется преемственностью реализуемых целей и задач, актуализированных с учетом современных условий и перспектив развития экономики </w:t>
      </w:r>
      <w:proofErr w:type="spellStart"/>
      <w:r>
        <w:rPr>
          <w:rFonts w:ascii="Times New Roman" w:hAnsi="Times New Roman"/>
          <w:sz w:val="28"/>
          <w:szCs w:val="28"/>
        </w:rPr>
        <w:t>Останинского</w:t>
      </w:r>
      <w:proofErr w:type="spellEnd"/>
      <w:r>
        <w:rPr>
          <w:rFonts w:ascii="Times New Roman" w:hAnsi="Times New Roman"/>
          <w:sz w:val="28"/>
          <w:szCs w:val="28"/>
        </w:rPr>
        <w:t xml:space="preserve"> сельсовета </w:t>
      </w:r>
      <w:r>
        <w:rPr>
          <w:rFonts w:ascii="Times New Roman" w:hAnsi="Times New Roman" w:cs="Times New Roman"/>
          <w:sz w:val="28"/>
          <w:szCs w:val="28"/>
        </w:rPr>
        <w:t xml:space="preserve">Северного района Новосибирской области. </w:t>
      </w:r>
    </w:p>
    <w:p w:rsidR="000F119E" w:rsidRDefault="000F119E" w:rsidP="000F119E">
      <w:pPr>
        <w:pStyle w:val="afff0"/>
        <w:ind w:firstLine="567"/>
        <w:jc w:val="both"/>
        <w:rPr>
          <w:rFonts w:ascii="Times New Roman" w:hAnsi="Times New Roman" w:cs="Times New Roman"/>
          <w:sz w:val="28"/>
          <w:szCs w:val="28"/>
        </w:rPr>
      </w:pPr>
      <w:r>
        <w:rPr>
          <w:rFonts w:ascii="Times New Roman" w:hAnsi="Times New Roman" w:cs="Times New Roman"/>
          <w:sz w:val="28"/>
          <w:szCs w:val="28"/>
        </w:rPr>
        <w:t>Основная роль в повышении устойчивости экономики поселения отводится развитию системы инвестиционной деятельности в приоритетных направлениях, максимальному привлечению внебюджетных сре</w:t>
      </w:r>
      <w:proofErr w:type="gramStart"/>
      <w:r>
        <w:rPr>
          <w:rFonts w:ascii="Times New Roman" w:hAnsi="Times New Roman" w:cs="Times New Roman"/>
          <w:sz w:val="28"/>
          <w:szCs w:val="28"/>
        </w:rPr>
        <w:t>дств в р</w:t>
      </w:r>
      <w:proofErr w:type="gramEnd"/>
      <w:r>
        <w:rPr>
          <w:rFonts w:ascii="Times New Roman" w:hAnsi="Times New Roman" w:cs="Times New Roman"/>
          <w:sz w:val="28"/>
          <w:szCs w:val="28"/>
        </w:rPr>
        <w:t xml:space="preserve">азличные отрасли экономики, развитию инновационной инфраструктуры: модернизации, расширению или созданию высокотехнологичных объектов  инженерной инфраструктуры. </w:t>
      </w:r>
    </w:p>
    <w:p w:rsidR="000F119E" w:rsidRDefault="000F119E" w:rsidP="000F119E">
      <w:pPr>
        <w:pStyle w:val="afff0"/>
        <w:ind w:firstLine="567"/>
        <w:jc w:val="both"/>
        <w:rPr>
          <w:rFonts w:ascii="Times New Roman" w:hAnsi="Times New Roman" w:cs="Times New Roman"/>
          <w:sz w:val="28"/>
          <w:szCs w:val="28"/>
        </w:rPr>
      </w:pPr>
      <w:r>
        <w:rPr>
          <w:rFonts w:ascii="Times New Roman" w:hAnsi="Times New Roman" w:cs="Times New Roman"/>
          <w:sz w:val="28"/>
          <w:szCs w:val="28"/>
        </w:rPr>
        <w:t xml:space="preserve">В настоящих условиях существенное значение уделяется привлечению в район дополнительных областных субсидий на поддержку отраслей экономики. Учитывая то, что практически все областные ресурсы предоставляются на условиях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при принятии решений со стороны поселения, подобные решения должны быть детально просчитаны, а запрашиваемые бюджетные ресурсы имели реальную потребность, оценимый эффект от использования средств, и при этом не создали дополнительной нагрузки на бюджет поселения. </w:t>
      </w:r>
    </w:p>
    <w:p w:rsidR="000F119E" w:rsidRDefault="000F119E" w:rsidP="000F119E">
      <w:pPr>
        <w:pStyle w:val="afff0"/>
        <w:ind w:firstLine="567"/>
        <w:jc w:val="both"/>
        <w:rPr>
          <w:rFonts w:ascii="Times New Roman" w:hAnsi="Times New Roman" w:cs="Times New Roman"/>
          <w:sz w:val="28"/>
          <w:szCs w:val="28"/>
        </w:rPr>
      </w:pPr>
      <w:proofErr w:type="gramStart"/>
      <w:r>
        <w:rPr>
          <w:rFonts w:ascii="Times New Roman" w:hAnsi="Times New Roman" w:cs="Times New Roman"/>
          <w:sz w:val="28"/>
          <w:szCs w:val="28"/>
        </w:rPr>
        <w:t>В целях повышения эффективности и качества управления бюджетными средствами деятельность главных распорядителей бюджетных средств должна быть направлена на усиление контроля над соблюдением требований к обоснованности закупок, предусмотренных действующим законодательством Российской Федерации, нормированием в сфере закупок, определением и обоснованием начальной (максимальной) цены контракта, применением заказчиком мер ответственности в случае нарушения поставщиком (подрядчиком, исполнителем) условий контракта.</w:t>
      </w:r>
      <w:proofErr w:type="gramEnd"/>
      <w:r>
        <w:rPr>
          <w:rFonts w:ascii="Times New Roman" w:hAnsi="Times New Roman" w:cs="Times New Roman"/>
          <w:sz w:val="28"/>
          <w:szCs w:val="28"/>
        </w:rPr>
        <w:t xml:space="preserve"> Необходимо интегрировать процесс прогнозирования и планирования закупок товаров, работ и услуг для муниципальных нужд в бюджетный процесс в целях недопущения кредиторской задолженности. </w:t>
      </w:r>
    </w:p>
    <w:p w:rsidR="000F119E" w:rsidRDefault="000F119E" w:rsidP="000F119E">
      <w:pPr>
        <w:pStyle w:val="afff0"/>
        <w:ind w:firstLine="567"/>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как и в предыдущие годы, должно быть уделено соблюдению налоговой дисциплины субъектами муниципальной поддержки, а также исполнителями работ по муниципальным контрактам (договорам). </w:t>
      </w:r>
    </w:p>
    <w:p w:rsidR="000F119E" w:rsidRDefault="000F119E" w:rsidP="000F119E">
      <w:pPr>
        <w:pStyle w:val="afff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Сохранение условия отсутствия недоимки будет способствовать взаимодействию исключительно с добросовестными получателями муниципальной поддержки и контрагентами на поставку товаров и оказание услуг. Кроме этого, необходимо обеспечить ежеквартальное предоставление отчетности субъектами муниципальной поддержки по выполнению условий использования бюджетных ресурсов, при не предоставлении отчетности, выявлении фактов нарушения условий предоставления субсидий, необходимо лишать права получения финансовой помощи за счет бюджетных ресурсов. </w:t>
      </w:r>
    </w:p>
    <w:p w:rsidR="000F119E" w:rsidRDefault="000F119E" w:rsidP="000F119E">
      <w:pPr>
        <w:pStyle w:val="afff0"/>
        <w:ind w:firstLine="567"/>
        <w:jc w:val="both"/>
        <w:rPr>
          <w:rFonts w:ascii="Times New Roman" w:hAnsi="Times New Roman" w:cs="Times New Roman"/>
          <w:sz w:val="28"/>
          <w:szCs w:val="28"/>
        </w:rPr>
      </w:pPr>
      <w:r>
        <w:rPr>
          <w:rFonts w:ascii="Times New Roman" w:hAnsi="Times New Roman" w:cs="Times New Roman"/>
          <w:sz w:val="28"/>
          <w:szCs w:val="28"/>
        </w:rPr>
        <w:t>Ключевыми направлениями развития реального сектора экономики с участием местного бюджета в среднесрочном периоде остаются строительство и реконструкция объектов муниципальной собственности и предпринимательства.</w:t>
      </w:r>
    </w:p>
    <w:p w:rsidR="000F119E" w:rsidRDefault="000F119E" w:rsidP="000F119E">
      <w:pPr>
        <w:pStyle w:val="afff0"/>
        <w:ind w:firstLine="567"/>
        <w:jc w:val="both"/>
        <w:rPr>
          <w:rFonts w:ascii="Times New Roman" w:hAnsi="Times New Roman" w:cs="Times New Roman"/>
          <w:sz w:val="28"/>
          <w:szCs w:val="28"/>
        </w:rPr>
      </w:pPr>
      <w:r>
        <w:rPr>
          <w:rFonts w:ascii="Times New Roman" w:hAnsi="Times New Roman" w:cs="Times New Roman"/>
          <w:sz w:val="28"/>
          <w:szCs w:val="28"/>
        </w:rPr>
        <w:t xml:space="preserve">Бюджетная политика в области развития сельскохозяйственного производства должна быть направлена на достижение устойчивого экономического роста сельскохозяйственной экономики поселения, повышение уровня и качества жизни населения в сельской местности через повышение реальных доходов и занятости населения, строительства жилья и развитие инфраструктуры, а также создание благоприятной экономической среды для хозяйствующих субъектов. </w:t>
      </w:r>
    </w:p>
    <w:p w:rsidR="000F119E" w:rsidRPr="0057238E" w:rsidRDefault="000F119E" w:rsidP="000F119E">
      <w:pPr>
        <w:pStyle w:val="afff0"/>
        <w:ind w:firstLine="567"/>
        <w:jc w:val="both"/>
        <w:rPr>
          <w:rFonts w:ascii="Times New Roman" w:hAnsi="Times New Roman" w:cs="Times New Roman"/>
          <w:sz w:val="28"/>
          <w:szCs w:val="28"/>
        </w:rPr>
      </w:pPr>
      <w:r w:rsidRPr="0057238E">
        <w:rPr>
          <w:rFonts w:ascii="Times New Roman" w:hAnsi="Times New Roman" w:cs="Times New Roman"/>
          <w:sz w:val="28"/>
          <w:szCs w:val="28"/>
        </w:rPr>
        <w:t xml:space="preserve">Формирование бюджетной политики в сфере развития строительного и </w:t>
      </w:r>
      <w:r>
        <w:rPr>
          <w:rFonts w:ascii="Times New Roman" w:hAnsi="Times New Roman" w:cs="Times New Roman"/>
          <w:sz w:val="28"/>
          <w:szCs w:val="28"/>
        </w:rPr>
        <w:t xml:space="preserve">жилищно-коммунального комплекса </w:t>
      </w:r>
      <w:proofErr w:type="spellStart"/>
      <w:r>
        <w:rPr>
          <w:rFonts w:ascii="Times New Roman" w:hAnsi="Times New Roman" w:cs="Times New Roman"/>
          <w:sz w:val="28"/>
          <w:szCs w:val="28"/>
        </w:rPr>
        <w:t>Останинс</w:t>
      </w:r>
      <w:r w:rsidRPr="0057238E">
        <w:rPr>
          <w:rFonts w:ascii="Times New Roman" w:hAnsi="Times New Roman"/>
          <w:sz w:val="28"/>
          <w:szCs w:val="28"/>
        </w:rPr>
        <w:t>кого</w:t>
      </w:r>
      <w:proofErr w:type="spellEnd"/>
      <w:r w:rsidRPr="0057238E">
        <w:rPr>
          <w:rFonts w:ascii="Times New Roman" w:hAnsi="Times New Roman"/>
          <w:sz w:val="28"/>
          <w:szCs w:val="28"/>
        </w:rPr>
        <w:t xml:space="preserve"> сельсовета </w:t>
      </w:r>
      <w:r w:rsidRPr="0057238E">
        <w:rPr>
          <w:rFonts w:ascii="Times New Roman" w:hAnsi="Times New Roman" w:cs="Times New Roman"/>
          <w:sz w:val="28"/>
          <w:szCs w:val="28"/>
        </w:rPr>
        <w:t>Северного района Новосибирской области на 201</w:t>
      </w:r>
      <w:r>
        <w:rPr>
          <w:rFonts w:ascii="Times New Roman" w:hAnsi="Times New Roman" w:cs="Times New Roman"/>
          <w:sz w:val="28"/>
          <w:szCs w:val="28"/>
        </w:rPr>
        <w:t>9</w:t>
      </w:r>
      <w:r w:rsidRPr="0057238E">
        <w:rPr>
          <w:rFonts w:ascii="Times New Roman" w:hAnsi="Times New Roman" w:cs="Times New Roman"/>
          <w:sz w:val="28"/>
          <w:szCs w:val="28"/>
        </w:rPr>
        <w:t>– 20</w:t>
      </w:r>
      <w:r>
        <w:rPr>
          <w:rFonts w:ascii="Times New Roman" w:hAnsi="Times New Roman" w:cs="Times New Roman"/>
          <w:sz w:val="28"/>
          <w:szCs w:val="28"/>
        </w:rPr>
        <w:t xml:space="preserve">21 </w:t>
      </w:r>
      <w:r w:rsidRPr="0057238E">
        <w:rPr>
          <w:rFonts w:ascii="Times New Roman" w:hAnsi="Times New Roman" w:cs="Times New Roman"/>
          <w:sz w:val="28"/>
          <w:szCs w:val="28"/>
        </w:rPr>
        <w:t xml:space="preserve">годы основано на выполнении следующих задач: </w:t>
      </w:r>
    </w:p>
    <w:p w:rsidR="000F119E" w:rsidRPr="0057238E" w:rsidRDefault="000F119E" w:rsidP="000F119E">
      <w:pPr>
        <w:pStyle w:val="afff0"/>
        <w:ind w:firstLine="567"/>
        <w:jc w:val="both"/>
        <w:rPr>
          <w:rFonts w:ascii="Times New Roman" w:hAnsi="Times New Roman" w:cs="Times New Roman"/>
          <w:sz w:val="28"/>
          <w:szCs w:val="28"/>
        </w:rPr>
      </w:pPr>
      <w:r w:rsidRPr="0057238E">
        <w:rPr>
          <w:rFonts w:ascii="Times New Roman" w:hAnsi="Times New Roman" w:cs="Times New Roman"/>
          <w:sz w:val="28"/>
          <w:szCs w:val="28"/>
        </w:rPr>
        <w:t xml:space="preserve">организация строительства (реконструкции) и капитального ремонта объектов общественной инфраструктуры на территории </w:t>
      </w:r>
      <w:r>
        <w:rPr>
          <w:rFonts w:ascii="Times New Roman" w:hAnsi="Times New Roman" w:cs="Times New Roman"/>
          <w:sz w:val="28"/>
          <w:szCs w:val="28"/>
        </w:rPr>
        <w:t>поселения</w:t>
      </w:r>
      <w:r w:rsidRPr="0057238E">
        <w:rPr>
          <w:rFonts w:ascii="Times New Roman" w:hAnsi="Times New Roman" w:cs="Times New Roman"/>
          <w:sz w:val="28"/>
          <w:szCs w:val="28"/>
        </w:rPr>
        <w:t xml:space="preserve"> при концентрации ресурсов на строительстве объектов социальной и инженерной инфраструктуры, имеющих высокую строительную готовность и социальную значимость на территории  </w:t>
      </w:r>
      <w:r>
        <w:rPr>
          <w:rFonts w:ascii="Times New Roman" w:hAnsi="Times New Roman" w:cs="Times New Roman"/>
          <w:sz w:val="28"/>
          <w:szCs w:val="28"/>
        </w:rPr>
        <w:t>поселения</w:t>
      </w:r>
      <w:r w:rsidRPr="0057238E">
        <w:rPr>
          <w:rFonts w:ascii="Times New Roman" w:hAnsi="Times New Roman" w:cs="Times New Roman"/>
          <w:sz w:val="28"/>
          <w:szCs w:val="28"/>
        </w:rPr>
        <w:t xml:space="preserve">, безусловному соблюдению нормативных сроков проведения работ, осуществлению проверки достоверности сметной стоимости строительства; </w:t>
      </w:r>
    </w:p>
    <w:p w:rsidR="000F119E" w:rsidRPr="0057238E" w:rsidRDefault="000F119E" w:rsidP="000F119E">
      <w:pPr>
        <w:pStyle w:val="afff0"/>
        <w:ind w:firstLine="567"/>
        <w:jc w:val="both"/>
        <w:rPr>
          <w:rFonts w:ascii="Times New Roman" w:hAnsi="Times New Roman" w:cs="Times New Roman"/>
          <w:sz w:val="28"/>
          <w:szCs w:val="28"/>
        </w:rPr>
      </w:pPr>
      <w:r w:rsidRPr="0057238E">
        <w:rPr>
          <w:rFonts w:ascii="Times New Roman" w:hAnsi="Times New Roman" w:cs="Times New Roman"/>
          <w:sz w:val="28"/>
          <w:szCs w:val="28"/>
        </w:rPr>
        <w:t xml:space="preserve">сохранение объемов жилищного строительства,  повышение доступности и уровня обеспеченности населения поселения жильем; </w:t>
      </w:r>
    </w:p>
    <w:p w:rsidR="000F119E" w:rsidRPr="0057238E" w:rsidRDefault="000F119E" w:rsidP="000F119E">
      <w:pPr>
        <w:pStyle w:val="afff0"/>
        <w:ind w:firstLine="567"/>
        <w:jc w:val="both"/>
        <w:rPr>
          <w:rFonts w:ascii="Times New Roman" w:hAnsi="Times New Roman" w:cs="Times New Roman"/>
          <w:sz w:val="28"/>
          <w:szCs w:val="28"/>
        </w:rPr>
      </w:pPr>
      <w:r w:rsidRPr="0057238E">
        <w:rPr>
          <w:rFonts w:ascii="Times New Roman" w:hAnsi="Times New Roman" w:cs="Times New Roman"/>
          <w:sz w:val="28"/>
          <w:szCs w:val="28"/>
        </w:rPr>
        <w:t xml:space="preserve">продолжение строительства объектов инженерной и транспортной инфраструктуры; </w:t>
      </w:r>
    </w:p>
    <w:p w:rsidR="000F119E" w:rsidRPr="0057238E" w:rsidRDefault="000F119E" w:rsidP="000F119E">
      <w:pPr>
        <w:pStyle w:val="afff0"/>
        <w:ind w:firstLine="567"/>
        <w:jc w:val="both"/>
        <w:rPr>
          <w:rFonts w:ascii="Times New Roman" w:hAnsi="Times New Roman" w:cs="Times New Roman"/>
          <w:sz w:val="28"/>
          <w:szCs w:val="28"/>
        </w:rPr>
      </w:pPr>
      <w:r w:rsidRPr="0057238E">
        <w:rPr>
          <w:rFonts w:ascii="Times New Roman" w:hAnsi="Times New Roman" w:cs="Times New Roman"/>
          <w:sz w:val="28"/>
          <w:szCs w:val="28"/>
        </w:rPr>
        <w:t>создание безопасных и благоприятных условий проживания граждан, приведение уровня состояния и содержания жилищного фонда к современным требованиям;</w:t>
      </w:r>
    </w:p>
    <w:p w:rsidR="000F119E" w:rsidRPr="0057238E" w:rsidRDefault="000F119E" w:rsidP="000F119E">
      <w:pPr>
        <w:pStyle w:val="afff0"/>
        <w:ind w:firstLine="567"/>
        <w:jc w:val="both"/>
        <w:rPr>
          <w:rFonts w:ascii="Times New Roman" w:hAnsi="Times New Roman" w:cs="Times New Roman"/>
          <w:sz w:val="28"/>
          <w:szCs w:val="28"/>
        </w:rPr>
      </w:pPr>
      <w:r w:rsidRPr="0057238E">
        <w:rPr>
          <w:rFonts w:ascii="Times New Roman" w:hAnsi="Times New Roman" w:cs="Times New Roman"/>
          <w:sz w:val="28"/>
          <w:szCs w:val="28"/>
        </w:rPr>
        <w:t xml:space="preserve">создание инвестиционной привлекательности для сферы жилищно-коммунального хозяйства, энергосбережения и повышения энергетической эффективности экономики. </w:t>
      </w:r>
    </w:p>
    <w:p w:rsidR="000F119E" w:rsidRPr="0057238E" w:rsidRDefault="000F119E" w:rsidP="000F119E">
      <w:pPr>
        <w:pStyle w:val="afff0"/>
        <w:ind w:firstLine="567"/>
        <w:jc w:val="both"/>
        <w:rPr>
          <w:rFonts w:ascii="Times New Roman" w:hAnsi="Times New Roman" w:cs="Times New Roman"/>
          <w:sz w:val="28"/>
          <w:szCs w:val="28"/>
        </w:rPr>
      </w:pPr>
      <w:r w:rsidRPr="0057238E">
        <w:rPr>
          <w:rFonts w:ascii="Times New Roman" w:hAnsi="Times New Roman" w:cs="Times New Roman"/>
          <w:sz w:val="28"/>
          <w:szCs w:val="28"/>
        </w:rPr>
        <w:t xml:space="preserve">Распределение бюджетных ассигнований на решение выше обозначенных задач в условиях концентрации средств местного бюджета должно осуществляться исходя из следующих приоритетов: </w:t>
      </w:r>
    </w:p>
    <w:p w:rsidR="000F119E" w:rsidRDefault="000F119E" w:rsidP="000F119E">
      <w:pPr>
        <w:pStyle w:val="afff0"/>
        <w:ind w:firstLine="567"/>
        <w:jc w:val="both"/>
        <w:rPr>
          <w:rFonts w:ascii="Times New Roman" w:hAnsi="Times New Roman" w:cs="Times New Roman"/>
          <w:sz w:val="28"/>
          <w:szCs w:val="28"/>
        </w:rPr>
      </w:pPr>
      <w:r w:rsidRPr="0057238E">
        <w:rPr>
          <w:rFonts w:ascii="Times New Roman" w:hAnsi="Times New Roman" w:cs="Times New Roman"/>
          <w:sz w:val="28"/>
          <w:szCs w:val="28"/>
        </w:rPr>
        <w:t>завершение начатых объектов</w:t>
      </w:r>
      <w:r>
        <w:rPr>
          <w:rFonts w:ascii="Times New Roman" w:hAnsi="Times New Roman" w:cs="Times New Roman"/>
          <w:sz w:val="28"/>
          <w:szCs w:val="28"/>
        </w:rPr>
        <w:t xml:space="preserve"> при соблюдении нормативных сроков строительства, первоочередное погашение кредиторской задолженности,                                                                                         устранение и недопущение возникновения чрезвычайных ситуаций;</w:t>
      </w:r>
    </w:p>
    <w:p w:rsidR="000F119E" w:rsidRDefault="000F119E" w:rsidP="000F119E">
      <w:pPr>
        <w:pStyle w:val="afff0"/>
        <w:ind w:firstLine="567"/>
        <w:jc w:val="both"/>
        <w:rPr>
          <w:rFonts w:ascii="Times New Roman" w:hAnsi="Times New Roman" w:cs="Times New Roman"/>
          <w:sz w:val="28"/>
          <w:szCs w:val="28"/>
        </w:rPr>
      </w:pPr>
      <w:r>
        <w:rPr>
          <w:rFonts w:ascii="Times New Roman" w:hAnsi="Times New Roman" w:cs="Times New Roman"/>
          <w:sz w:val="28"/>
          <w:szCs w:val="28"/>
        </w:rPr>
        <w:t xml:space="preserve">привлечение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за счёт средств местного бюджета и внебюджетных источников; </w:t>
      </w:r>
    </w:p>
    <w:p w:rsidR="000F119E" w:rsidRDefault="000F119E" w:rsidP="000F119E">
      <w:pPr>
        <w:pStyle w:val="afff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исполнение Указов Президента РФ; </w:t>
      </w:r>
    </w:p>
    <w:p w:rsidR="000F119E" w:rsidRDefault="000F119E" w:rsidP="000F119E">
      <w:pPr>
        <w:pStyle w:val="afff0"/>
        <w:ind w:firstLine="567"/>
        <w:jc w:val="both"/>
        <w:rPr>
          <w:rFonts w:ascii="Times New Roman" w:hAnsi="Times New Roman" w:cs="Times New Roman"/>
          <w:sz w:val="28"/>
          <w:szCs w:val="28"/>
        </w:rPr>
      </w:pPr>
      <w:r>
        <w:rPr>
          <w:rFonts w:ascii="Times New Roman" w:hAnsi="Times New Roman" w:cs="Times New Roman"/>
          <w:sz w:val="28"/>
          <w:szCs w:val="28"/>
        </w:rPr>
        <w:t xml:space="preserve">наличие утверждённой проектно-сметной документации, имеющей положительное заключение государственной вневедомственной экспертизы о проверке достоверности определения сметной стоимости строительства. </w:t>
      </w:r>
    </w:p>
    <w:p w:rsidR="000F119E" w:rsidRDefault="000F119E" w:rsidP="000F119E">
      <w:pPr>
        <w:pStyle w:val="afff0"/>
        <w:ind w:firstLine="567"/>
        <w:jc w:val="both"/>
        <w:rPr>
          <w:rFonts w:ascii="Times New Roman" w:hAnsi="Times New Roman" w:cs="Times New Roman"/>
          <w:sz w:val="28"/>
          <w:szCs w:val="28"/>
        </w:rPr>
      </w:pPr>
      <w:r>
        <w:rPr>
          <w:rFonts w:ascii="Times New Roman" w:hAnsi="Times New Roman" w:cs="Times New Roman"/>
          <w:sz w:val="28"/>
          <w:szCs w:val="28"/>
        </w:rPr>
        <w:t xml:space="preserve">Принятие решения о создании новых социальных объектов должно быть всесторонне взвешенно с точки зрения последующей востребованности, загруженности, а так же территориальной доступности объектов для населения. </w:t>
      </w:r>
    </w:p>
    <w:p w:rsidR="000F119E" w:rsidRDefault="000F119E" w:rsidP="000F119E">
      <w:pPr>
        <w:pStyle w:val="afff0"/>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Основным направлением бюджетной </w:t>
      </w:r>
      <w:proofErr w:type="gramStart"/>
      <w:r>
        <w:rPr>
          <w:rFonts w:ascii="Times New Roman" w:hAnsi="Times New Roman" w:cs="Times New Roman"/>
          <w:sz w:val="28"/>
          <w:szCs w:val="28"/>
        </w:rPr>
        <w:t>политики на</w:t>
      </w:r>
      <w:proofErr w:type="gramEnd"/>
      <w:r>
        <w:rPr>
          <w:rFonts w:ascii="Times New Roman" w:hAnsi="Times New Roman" w:cs="Times New Roman"/>
          <w:sz w:val="28"/>
          <w:szCs w:val="28"/>
        </w:rPr>
        <w:t xml:space="preserve"> среднесрочную перспективу остаётся стимулирование экономического роста и повышение инвестиционной активности.   </w:t>
      </w:r>
    </w:p>
    <w:p w:rsidR="000F119E" w:rsidRDefault="000F119E" w:rsidP="000F119E">
      <w:pPr>
        <w:pStyle w:val="afff0"/>
        <w:ind w:firstLine="567"/>
        <w:jc w:val="both"/>
        <w:rPr>
          <w:rFonts w:ascii="Times New Roman" w:hAnsi="Times New Roman" w:cs="Times New Roman"/>
          <w:sz w:val="28"/>
          <w:szCs w:val="28"/>
        </w:rPr>
      </w:pPr>
      <w:r>
        <w:rPr>
          <w:rFonts w:ascii="Times New Roman" w:hAnsi="Times New Roman" w:cs="Times New Roman"/>
          <w:sz w:val="28"/>
          <w:szCs w:val="28"/>
        </w:rPr>
        <w:t xml:space="preserve">При формировании ассигнований дорожного фонда </w:t>
      </w:r>
      <w:proofErr w:type="spellStart"/>
      <w:r>
        <w:rPr>
          <w:rFonts w:ascii="Times New Roman" w:hAnsi="Times New Roman"/>
          <w:sz w:val="28"/>
          <w:szCs w:val="28"/>
        </w:rPr>
        <w:t>Останинского</w:t>
      </w:r>
      <w:proofErr w:type="spellEnd"/>
      <w:r>
        <w:rPr>
          <w:rFonts w:ascii="Times New Roman" w:hAnsi="Times New Roman"/>
          <w:sz w:val="28"/>
          <w:szCs w:val="28"/>
        </w:rPr>
        <w:t xml:space="preserve"> сельсовета </w:t>
      </w:r>
      <w:r>
        <w:rPr>
          <w:rFonts w:ascii="Times New Roman" w:hAnsi="Times New Roman" w:cs="Times New Roman"/>
          <w:sz w:val="28"/>
          <w:szCs w:val="28"/>
        </w:rPr>
        <w:t xml:space="preserve">Северного района Новосибирской области по направлениям использования на 2016-2018 годы необходимо руководствоваться принципом планирования расходов на дорожное хозяйство в объеме уточнённых плановых назначений по доходным источникам, без учёта части общих доходов местного бюджета, исходя из следующих приоритетов: </w:t>
      </w:r>
    </w:p>
    <w:p w:rsidR="000F119E" w:rsidRDefault="000F119E" w:rsidP="000F119E">
      <w:pPr>
        <w:pStyle w:val="afff0"/>
        <w:ind w:firstLine="567"/>
        <w:jc w:val="both"/>
        <w:rPr>
          <w:rFonts w:ascii="Times New Roman" w:hAnsi="Times New Roman" w:cs="Times New Roman"/>
          <w:sz w:val="28"/>
          <w:szCs w:val="28"/>
        </w:rPr>
      </w:pPr>
      <w:r>
        <w:rPr>
          <w:rFonts w:ascii="Times New Roman" w:hAnsi="Times New Roman" w:cs="Times New Roman"/>
          <w:sz w:val="28"/>
          <w:szCs w:val="28"/>
        </w:rPr>
        <w:t xml:space="preserve">неукоснительное соблюдения норм бюджетного законодательства Российской Федерации, регламентирующих направление части ассигнований </w:t>
      </w:r>
    </w:p>
    <w:p w:rsidR="000F119E" w:rsidRDefault="000F119E" w:rsidP="000F119E">
      <w:pPr>
        <w:pStyle w:val="afff0"/>
        <w:ind w:firstLine="567"/>
        <w:jc w:val="both"/>
        <w:rPr>
          <w:rFonts w:ascii="Times New Roman" w:hAnsi="Times New Roman" w:cs="Times New Roman"/>
          <w:sz w:val="28"/>
          <w:szCs w:val="28"/>
        </w:rPr>
      </w:pPr>
      <w:r>
        <w:rPr>
          <w:rFonts w:ascii="Times New Roman" w:hAnsi="Times New Roman" w:cs="Times New Roman"/>
          <w:sz w:val="28"/>
          <w:szCs w:val="28"/>
        </w:rPr>
        <w:t xml:space="preserve">дорожного фонда на установленные цели (статья 179.4 БК РФ); </w:t>
      </w:r>
    </w:p>
    <w:p w:rsidR="000F119E" w:rsidRDefault="000F119E" w:rsidP="000F119E">
      <w:pPr>
        <w:pStyle w:val="afff0"/>
        <w:ind w:firstLine="567"/>
        <w:jc w:val="both"/>
        <w:rPr>
          <w:rFonts w:ascii="Times New Roman" w:hAnsi="Times New Roman" w:cs="Times New Roman"/>
          <w:sz w:val="28"/>
          <w:szCs w:val="28"/>
        </w:rPr>
      </w:pPr>
      <w:r>
        <w:rPr>
          <w:rFonts w:ascii="Times New Roman" w:hAnsi="Times New Roman" w:cs="Times New Roman"/>
          <w:sz w:val="28"/>
          <w:szCs w:val="28"/>
        </w:rPr>
        <w:t>включение объектов в планы дорожно-строительных работ исключительно при наличии утверждённой проектно-сметной документации, прошедшей экспертизу.</w:t>
      </w:r>
    </w:p>
    <w:p w:rsidR="000F119E" w:rsidRDefault="000F119E" w:rsidP="000F119E">
      <w:pPr>
        <w:pStyle w:val="afff0"/>
        <w:ind w:firstLine="567"/>
        <w:jc w:val="both"/>
        <w:rPr>
          <w:sz w:val="28"/>
          <w:szCs w:val="28"/>
        </w:rPr>
      </w:pPr>
      <w:r>
        <w:rPr>
          <w:rFonts w:ascii="Times New Roman" w:hAnsi="Times New Roman" w:cs="Times New Roman"/>
          <w:sz w:val="28"/>
          <w:szCs w:val="28"/>
        </w:rPr>
        <w:t>Для реализации поставленной цели, наряду с отмеченными выше механизмами решения,  свойственными для всего реального сектора экономики в целом, необходимо обеспечить в максимальной степени применение ко всем направлениям муниципальной поддержки обязательных условий предоставления сре</w:t>
      </w:r>
      <w:proofErr w:type="gramStart"/>
      <w:r>
        <w:rPr>
          <w:rFonts w:ascii="Times New Roman" w:hAnsi="Times New Roman" w:cs="Times New Roman"/>
          <w:sz w:val="28"/>
          <w:szCs w:val="28"/>
        </w:rPr>
        <w:t>дств в в</w:t>
      </w:r>
      <w:proofErr w:type="gramEnd"/>
      <w:r>
        <w:rPr>
          <w:rFonts w:ascii="Times New Roman" w:hAnsi="Times New Roman" w:cs="Times New Roman"/>
          <w:sz w:val="28"/>
          <w:szCs w:val="28"/>
        </w:rPr>
        <w:t xml:space="preserve">иде достижения установленных показателей по прибыли, заработной плате, занятости, дополнительным налоговым поступлениям в бюджеты бюджетной системы. </w:t>
      </w:r>
    </w:p>
    <w:p w:rsidR="000F119E" w:rsidRPr="00767618" w:rsidRDefault="000F119E" w:rsidP="000F119E">
      <w:pPr>
        <w:ind w:firstLine="567"/>
        <w:jc w:val="center"/>
        <w:rPr>
          <w:b/>
          <w:sz w:val="28"/>
          <w:szCs w:val="28"/>
        </w:rPr>
      </w:pPr>
      <w:r w:rsidRPr="00767618">
        <w:rPr>
          <w:b/>
          <w:sz w:val="28"/>
          <w:szCs w:val="28"/>
        </w:rPr>
        <w:t>Бюджетная политика в сфере межбюджетных отношений</w:t>
      </w:r>
    </w:p>
    <w:p w:rsidR="000F119E" w:rsidRDefault="000F119E" w:rsidP="000F119E">
      <w:pPr>
        <w:widowControl w:val="0"/>
        <w:adjustRightInd w:val="0"/>
        <w:ind w:firstLine="567"/>
        <w:jc w:val="both"/>
        <w:outlineLvl w:val="2"/>
        <w:rPr>
          <w:sz w:val="28"/>
          <w:szCs w:val="28"/>
        </w:rPr>
      </w:pPr>
      <w:r>
        <w:rPr>
          <w:sz w:val="28"/>
          <w:szCs w:val="28"/>
        </w:rPr>
        <w:t>Анализ практики предоставления местным бюджетам поселений и использования, полученных ими целевых межбюджетных трансфертов за последние годы показал следующее:</w:t>
      </w:r>
    </w:p>
    <w:p w:rsidR="000F119E" w:rsidRDefault="000F119E" w:rsidP="000F119E">
      <w:pPr>
        <w:widowControl w:val="0"/>
        <w:adjustRightInd w:val="0"/>
        <w:ind w:firstLine="567"/>
        <w:jc w:val="both"/>
        <w:outlineLvl w:val="2"/>
        <w:rPr>
          <w:sz w:val="28"/>
          <w:szCs w:val="28"/>
        </w:rPr>
      </w:pPr>
      <w:r>
        <w:rPr>
          <w:sz w:val="28"/>
          <w:szCs w:val="28"/>
        </w:rPr>
        <w:t>большое количество целевых трансфертов, каждый из которых имеет свои классификационные признаки, нормативную базу и требует обособленного учета в местных бюджетах поселений, приводит к не всегда обоснованному росту трудозатрат на их администрирование со стороны органов местного самоуправления района и поселений;</w:t>
      </w:r>
    </w:p>
    <w:p w:rsidR="000F119E" w:rsidRDefault="000F119E" w:rsidP="000F119E">
      <w:pPr>
        <w:widowControl w:val="0"/>
        <w:adjustRightInd w:val="0"/>
        <w:ind w:firstLine="567"/>
        <w:jc w:val="both"/>
        <w:outlineLvl w:val="2"/>
        <w:rPr>
          <w:sz w:val="28"/>
          <w:szCs w:val="28"/>
        </w:rPr>
      </w:pPr>
      <w:r>
        <w:rPr>
          <w:sz w:val="28"/>
          <w:szCs w:val="28"/>
        </w:rPr>
        <w:t>у органов местного самоуправления сохраняется стремление технически «освоить» выделенные средства, нежели обеспечить их эффективное использование.</w:t>
      </w:r>
    </w:p>
    <w:p w:rsidR="000F119E" w:rsidRDefault="000F119E" w:rsidP="000F119E">
      <w:pPr>
        <w:widowControl w:val="0"/>
        <w:adjustRightInd w:val="0"/>
        <w:ind w:firstLine="567"/>
        <w:jc w:val="both"/>
        <w:outlineLvl w:val="2"/>
        <w:rPr>
          <w:sz w:val="28"/>
          <w:szCs w:val="28"/>
        </w:rPr>
      </w:pPr>
      <w:proofErr w:type="gramStart"/>
      <w:r>
        <w:rPr>
          <w:sz w:val="28"/>
          <w:szCs w:val="28"/>
        </w:rPr>
        <w:t>В связи с вышеизложенным актуальной задачей на ближайшие три года является укрупнение межбюджетных трансфертов с увеличением доли нецелевых межбюджетных трансфертов, с одновременным введением по всем целевым трансфертам показателей результативности и эффективности их использования.</w:t>
      </w:r>
      <w:proofErr w:type="gramEnd"/>
    </w:p>
    <w:p w:rsidR="000F119E" w:rsidRDefault="000F119E" w:rsidP="000F119E">
      <w:pPr>
        <w:ind w:firstLine="567"/>
        <w:jc w:val="center"/>
        <w:rPr>
          <w:b/>
          <w:sz w:val="28"/>
          <w:szCs w:val="28"/>
        </w:rPr>
      </w:pPr>
    </w:p>
    <w:p w:rsidR="000F119E" w:rsidRPr="00767618" w:rsidRDefault="000F119E" w:rsidP="000F119E">
      <w:pPr>
        <w:ind w:firstLine="567"/>
        <w:jc w:val="center"/>
        <w:rPr>
          <w:b/>
          <w:sz w:val="28"/>
          <w:szCs w:val="28"/>
        </w:rPr>
      </w:pPr>
      <w:r w:rsidRPr="00767618">
        <w:rPr>
          <w:b/>
          <w:sz w:val="28"/>
          <w:szCs w:val="28"/>
        </w:rPr>
        <w:t xml:space="preserve">Бюджетная политика в сфере управления </w:t>
      </w:r>
    </w:p>
    <w:p w:rsidR="000F119E" w:rsidRPr="00767618" w:rsidRDefault="000F119E" w:rsidP="000F119E">
      <w:pPr>
        <w:ind w:firstLine="567"/>
        <w:jc w:val="center"/>
        <w:rPr>
          <w:b/>
          <w:sz w:val="28"/>
          <w:szCs w:val="28"/>
        </w:rPr>
      </w:pPr>
      <w:r w:rsidRPr="00767618">
        <w:rPr>
          <w:b/>
          <w:sz w:val="28"/>
          <w:szCs w:val="28"/>
        </w:rPr>
        <w:lastRenderedPageBreak/>
        <w:t>муниципальным внутренним долгом</w:t>
      </w:r>
    </w:p>
    <w:p w:rsidR="000F119E" w:rsidRDefault="000F119E" w:rsidP="000F119E">
      <w:pPr>
        <w:widowControl w:val="0"/>
        <w:ind w:firstLine="567"/>
        <w:jc w:val="both"/>
        <w:rPr>
          <w:sz w:val="28"/>
          <w:szCs w:val="28"/>
        </w:rPr>
      </w:pPr>
      <w:r>
        <w:rPr>
          <w:sz w:val="28"/>
          <w:szCs w:val="28"/>
        </w:rPr>
        <w:t xml:space="preserve">В настоящее время политика </w:t>
      </w:r>
      <w:proofErr w:type="spellStart"/>
      <w:r>
        <w:rPr>
          <w:sz w:val="28"/>
          <w:szCs w:val="28"/>
        </w:rPr>
        <w:t>Останинского</w:t>
      </w:r>
      <w:proofErr w:type="spellEnd"/>
      <w:r>
        <w:rPr>
          <w:sz w:val="28"/>
          <w:szCs w:val="28"/>
        </w:rPr>
        <w:t xml:space="preserve"> сельсовета Северного района Новосибирской области по управлению муниципальным долгом направлена на обеспечение сбалансированности местного бюджета поселения путем осуществления заимствований в рамках утвержденной Программы муниципальных внутренних заимствований </w:t>
      </w:r>
      <w:proofErr w:type="spellStart"/>
      <w:r>
        <w:rPr>
          <w:sz w:val="28"/>
          <w:szCs w:val="28"/>
        </w:rPr>
        <w:t>Останинского</w:t>
      </w:r>
      <w:proofErr w:type="spellEnd"/>
      <w:r>
        <w:rPr>
          <w:sz w:val="28"/>
          <w:szCs w:val="28"/>
        </w:rPr>
        <w:t xml:space="preserve"> сельсовета Северного района Новосибирской области. </w:t>
      </w:r>
    </w:p>
    <w:p w:rsidR="000F119E" w:rsidRDefault="000F119E" w:rsidP="000F119E">
      <w:pPr>
        <w:widowControl w:val="0"/>
        <w:ind w:firstLine="567"/>
        <w:jc w:val="both"/>
        <w:rPr>
          <w:sz w:val="28"/>
          <w:szCs w:val="28"/>
        </w:rPr>
      </w:pPr>
      <w:r>
        <w:rPr>
          <w:sz w:val="28"/>
          <w:szCs w:val="28"/>
        </w:rPr>
        <w:t>Бюджетная политика на 2019-2021 годы также должна исходить из необходимости обеспечения сбалансированности местного бюджета поселения и минимизации расходов на обслуживание муниципального долга.</w:t>
      </w:r>
    </w:p>
    <w:p w:rsidR="000F119E" w:rsidRDefault="000F119E" w:rsidP="000F119E">
      <w:pPr>
        <w:adjustRightInd w:val="0"/>
        <w:ind w:firstLine="567"/>
        <w:jc w:val="both"/>
        <w:rPr>
          <w:sz w:val="28"/>
          <w:szCs w:val="28"/>
        </w:rPr>
      </w:pPr>
      <w:r>
        <w:rPr>
          <w:sz w:val="28"/>
          <w:szCs w:val="28"/>
        </w:rPr>
        <w:t xml:space="preserve">В целом, бюджетная и налоговая политика, проводимая в </w:t>
      </w:r>
      <w:proofErr w:type="spellStart"/>
      <w:r>
        <w:rPr>
          <w:sz w:val="28"/>
          <w:szCs w:val="28"/>
        </w:rPr>
        <w:t>Останинском</w:t>
      </w:r>
      <w:proofErr w:type="spellEnd"/>
      <w:r>
        <w:rPr>
          <w:sz w:val="28"/>
          <w:szCs w:val="28"/>
        </w:rPr>
        <w:t xml:space="preserve"> сельсовете Северном  районе Новосибирской области, должна стать ориентированной на реализацию целей социально-экономического развития поселения. </w:t>
      </w:r>
    </w:p>
    <w:p w:rsidR="000F119E" w:rsidRDefault="000F119E" w:rsidP="000F119E">
      <w:pPr>
        <w:ind w:firstLine="567"/>
        <w:jc w:val="both"/>
        <w:rPr>
          <w:sz w:val="28"/>
          <w:szCs w:val="28"/>
        </w:rPr>
      </w:pPr>
    </w:p>
    <w:p w:rsidR="000F119E" w:rsidRDefault="000F119E" w:rsidP="000F119E">
      <w:pPr>
        <w:ind w:firstLine="567"/>
        <w:jc w:val="both"/>
        <w:rPr>
          <w:sz w:val="28"/>
          <w:szCs w:val="28"/>
        </w:rPr>
      </w:pPr>
    </w:p>
    <w:p w:rsidR="000F119E" w:rsidRDefault="000F119E" w:rsidP="000F119E">
      <w:pPr>
        <w:ind w:firstLine="567"/>
        <w:jc w:val="both"/>
        <w:rPr>
          <w:sz w:val="28"/>
          <w:szCs w:val="28"/>
        </w:rPr>
      </w:pPr>
    </w:p>
    <w:p w:rsidR="000F119E" w:rsidRDefault="000F119E" w:rsidP="000F119E">
      <w:pPr>
        <w:widowControl w:val="0"/>
        <w:adjustRightInd w:val="0"/>
        <w:outlineLvl w:val="1"/>
        <w:rPr>
          <w:rFonts w:cstheme="minorBidi"/>
          <w:sz w:val="28"/>
          <w:szCs w:val="28"/>
        </w:rPr>
      </w:pPr>
    </w:p>
    <w:p w:rsidR="000F119E" w:rsidRDefault="000F119E" w:rsidP="000F119E">
      <w:pPr>
        <w:widowControl w:val="0"/>
        <w:shd w:val="clear" w:color="auto" w:fill="FFFFFF"/>
        <w:autoSpaceDE w:val="0"/>
        <w:autoSpaceDN w:val="0"/>
        <w:adjustRightInd w:val="0"/>
        <w:spacing w:before="173"/>
        <w:ind w:left="8938"/>
        <w:jc w:val="both"/>
        <w:rPr>
          <w:rFonts w:eastAsiaTheme="minorEastAsia"/>
          <w:sz w:val="28"/>
          <w:szCs w:val="28"/>
        </w:rPr>
      </w:pPr>
    </w:p>
    <w:p w:rsidR="000F119E" w:rsidRDefault="000F119E" w:rsidP="000F119E">
      <w:pPr>
        <w:widowControl w:val="0"/>
        <w:shd w:val="clear" w:color="auto" w:fill="FFFFFF"/>
        <w:autoSpaceDE w:val="0"/>
        <w:autoSpaceDN w:val="0"/>
        <w:adjustRightInd w:val="0"/>
        <w:spacing w:before="173"/>
        <w:ind w:left="8938"/>
        <w:jc w:val="both"/>
        <w:rPr>
          <w:rFonts w:eastAsiaTheme="minorEastAsia"/>
          <w:sz w:val="28"/>
          <w:szCs w:val="28"/>
        </w:rPr>
      </w:pPr>
    </w:p>
    <w:p w:rsidR="000F119E" w:rsidRDefault="000F119E" w:rsidP="000F119E">
      <w:pPr>
        <w:widowControl w:val="0"/>
        <w:shd w:val="clear" w:color="auto" w:fill="FFFFFF"/>
        <w:autoSpaceDE w:val="0"/>
        <w:autoSpaceDN w:val="0"/>
        <w:adjustRightInd w:val="0"/>
        <w:spacing w:before="173"/>
        <w:ind w:left="8938"/>
        <w:jc w:val="both"/>
        <w:rPr>
          <w:rFonts w:eastAsiaTheme="minorEastAsia"/>
          <w:sz w:val="28"/>
          <w:szCs w:val="28"/>
        </w:rPr>
      </w:pPr>
    </w:p>
    <w:p w:rsidR="000F119E" w:rsidRDefault="000F119E" w:rsidP="000F119E">
      <w:pPr>
        <w:widowControl w:val="0"/>
        <w:shd w:val="clear" w:color="auto" w:fill="FFFFFF"/>
        <w:autoSpaceDE w:val="0"/>
        <w:autoSpaceDN w:val="0"/>
        <w:adjustRightInd w:val="0"/>
        <w:spacing w:before="173"/>
        <w:ind w:left="8938"/>
        <w:jc w:val="both"/>
        <w:rPr>
          <w:rFonts w:eastAsiaTheme="minorEastAsia"/>
          <w:sz w:val="28"/>
          <w:szCs w:val="28"/>
        </w:rPr>
      </w:pPr>
    </w:p>
    <w:p w:rsidR="000F119E" w:rsidRDefault="000F119E" w:rsidP="000F119E">
      <w:pPr>
        <w:widowControl w:val="0"/>
        <w:shd w:val="clear" w:color="auto" w:fill="FFFFFF"/>
        <w:autoSpaceDE w:val="0"/>
        <w:autoSpaceDN w:val="0"/>
        <w:adjustRightInd w:val="0"/>
        <w:spacing w:before="173"/>
        <w:ind w:left="8938"/>
        <w:jc w:val="both"/>
        <w:rPr>
          <w:rFonts w:eastAsiaTheme="minorEastAsia"/>
          <w:sz w:val="28"/>
          <w:szCs w:val="28"/>
        </w:rPr>
      </w:pPr>
    </w:p>
    <w:p w:rsidR="000F119E" w:rsidRDefault="000F119E" w:rsidP="000F119E">
      <w:pPr>
        <w:widowControl w:val="0"/>
        <w:shd w:val="clear" w:color="auto" w:fill="FFFFFF"/>
        <w:autoSpaceDE w:val="0"/>
        <w:autoSpaceDN w:val="0"/>
        <w:adjustRightInd w:val="0"/>
        <w:spacing w:before="173"/>
        <w:ind w:left="8938"/>
        <w:jc w:val="both"/>
        <w:rPr>
          <w:rFonts w:eastAsiaTheme="minorEastAsia"/>
          <w:sz w:val="28"/>
          <w:szCs w:val="28"/>
        </w:rPr>
      </w:pPr>
    </w:p>
    <w:p w:rsidR="000F119E" w:rsidRDefault="000F119E" w:rsidP="000F119E">
      <w:pPr>
        <w:widowControl w:val="0"/>
        <w:shd w:val="clear" w:color="auto" w:fill="FFFFFF"/>
        <w:autoSpaceDE w:val="0"/>
        <w:autoSpaceDN w:val="0"/>
        <w:adjustRightInd w:val="0"/>
        <w:spacing w:before="173"/>
        <w:ind w:left="8938"/>
        <w:jc w:val="both"/>
        <w:rPr>
          <w:rFonts w:eastAsiaTheme="minorEastAsia"/>
          <w:sz w:val="28"/>
          <w:szCs w:val="28"/>
        </w:rPr>
      </w:pPr>
    </w:p>
    <w:p w:rsidR="000F119E" w:rsidRDefault="000F119E" w:rsidP="000F119E">
      <w:pPr>
        <w:widowControl w:val="0"/>
        <w:shd w:val="clear" w:color="auto" w:fill="FFFFFF"/>
        <w:autoSpaceDE w:val="0"/>
        <w:autoSpaceDN w:val="0"/>
        <w:adjustRightInd w:val="0"/>
        <w:spacing w:before="173"/>
        <w:ind w:left="8938"/>
        <w:jc w:val="both"/>
        <w:rPr>
          <w:rFonts w:eastAsiaTheme="minorEastAsia"/>
          <w:sz w:val="28"/>
          <w:szCs w:val="28"/>
        </w:rPr>
      </w:pPr>
    </w:p>
    <w:p w:rsidR="000F119E" w:rsidRDefault="000F119E" w:rsidP="000F119E">
      <w:pPr>
        <w:widowControl w:val="0"/>
        <w:shd w:val="clear" w:color="auto" w:fill="FFFFFF"/>
        <w:autoSpaceDE w:val="0"/>
        <w:autoSpaceDN w:val="0"/>
        <w:adjustRightInd w:val="0"/>
        <w:spacing w:before="173"/>
        <w:ind w:left="8938"/>
        <w:jc w:val="both"/>
        <w:rPr>
          <w:rFonts w:eastAsiaTheme="minorEastAsia"/>
          <w:sz w:val="28"/>
          <w:szCs w:val="28"/>
        </w:rPr>
      </w:pPr>
    </w:p>
    <w:p w:rsidR="000F119E" w:rsidRDefault="000F119E" w:rsidP="000F119E">
      <w:pPr>
        <w:widowControl w:val="0"/>
        <w:shd w:val="clear" w:color="auto" w:fill="FFFFFF"/>
        <w:autoSpaceDE w:val="0"/>
        <w:autoSpaceDN w:val="0"/>
        <w:adjustRightInd w:val="0"/>
        <w:spacing w:before="173"/>
        <w:ind w:left="8938"/>
        <w:jc w:val="both"/>
        <w:rPr>
          <w:rFonts w:eastAsiaTheme="minorEastAsia"/>
          <w:sz w:val="28"/>
          <w:szCs w:val="28"/>
        </w:rPr>
      </w:pPr>
    </w:p>
    <w:p w:rsidR="000F119E" w:rsidRDefault="000F119E" w:rsidP="000F119E">
      <w:pPr>
        <w:widowControl w:val="0"/>
        <w:shd w:val="clear" w:color="auto" w:fill="FFFFFF"/>
        <w:autoSpaceDE w:val="0"/>
        <w:autoSpaceDN w:val="0"/>
        <w:adjustRightInd w:val="0"/>
        <w:spacing w:before="173"/>
        <w:ind w:left="8938"/>
        <w:jc w:val="both"/>
        <w:rPr>
          <w:rFonts w:eastAsiaTheme="minorEastAsia"/>
          <w:sz w:val="28"/>
          <w:szCs w:val="28"/>
        </w:rPr>
      </w:pPr>
    </w:p>
    <w:p w:rsidR="000F119E" w:rsidRDefault="000F119E" w:rsidP="000F119E">
      <w:pPr>
        <w:widowControl w:val="0"/>
        <w:shd w:val="clear" w:color="auto" w:fill="FFFFFF"/>
        <w:autoSpaceDE w:val="0"/>
        <w:autoSpaceDN w:val="0"/>
        <w:adjustRightInd w:val="0"/>
        <w:spacing w:before="173"/>
        <w:ind w:left="8938"/>
        <w:jc w:val="both"/>
        <w:rPr>
          <w:rFonts w:eastAsiaTheme="minorEastAsia"/>
          <w:sz w:val="28"/>
          <w:szCs w:val="28"/>
        </w:rPr>
      </w:pPr>
    </w:p>
    <w:p w:rsidR="000F119E" w:rsidRDefault="000F119E" w:rsidP="000F119E">
      <w:pPr>
        <w:widowControl w:val="0"/>
        <w:shd w:val="clear" w:color="auto" w:fill="FFFFFF"/>
        <w:autoSpaceDE w:val="0"/>
        <w:autoSpaceDN w:val="0"/>
        <w:adjustRightInd w:val="0"/>
        <w:spacing w:before="173"/>
        <w:ind w:left="8938"/>
        <w:jc w:val="both"/>
        <w:rPr>
          <w:rFonts w:eastAsiaTheme="minorEastAsia"/>
          <w:sz w:val="28"/>
          <w:szCs w:val="28"/>
        </w:rPr>
      </w:pPr>
    </w:p>
    <w:p w:rsidR="000F119E" w:rsidRDefault="000F119E" w:rsidP="000F119E">
      <w:pPr>
        <w:widowControl w:val="0"/>
        <w:shd w:val="clear" w:color="auto" w:fill="FFFFFF"/>
        <w:autoSpaceDE w:val="0"/>
        <w:autoSpaceDN w:val="0"/>
        <w:adjustRightInd w:val="0"/>
        <w:spacing w:before="173"/>
        <w:ind w:left="8938"/>
        <w:jc w:val="both"/>
        <w:rPr>
          <w:rFonts w:eastAsiaTheme="minorEastAsia"/>
          <w:sz w:val="28"/>
          <w:szCs w:val="28"/>
        </w:rPr>
      </w:pPr>
    </w:p>
    <w:p w:rsidR="000F119E" w:rsidRDefault="000F119E" w:rsidP="000F119E">
      <w:pPr>
        <w:widowControl w:val="0"/>
        <w:shd w:val="clear" w:color="auto" w:fill="FFFFFF"/>
        <w:autoSpaceDE w:val="0"/>
        <w:autoSpaceDN w:val="0"/>
        <w:adjustRightInd w:val="0"/>
        <w:spacing w:before="173"/>
        <w:ind w:left="8938"/>
        <w:jc w:val="both"/>
        <w:rPr>
          <w:rFonts w:eastAsiaTheme="minorEastAsia"/>
          <w:sz w:val="28"/>
          <w:szCs w:val="28"/>
        </w:rPr>
      </w:pPr>
    </w:p>
    <w:p w:rsidR="000F119E" w:rsidRDefault="000F119E" w:rsidP="000F119E">
      <w:pPr>
        <w:widowControl w:val="0"/>
        <w:shd w:val="clear" w:color="auto" w:fill="FFFFFF"/>
        <w:autoSpaceDE w:val="0"/>
        <w:autoSpaceDN w:val="0"/>
        <w:adjustRightInd w:val="0"/>
        <w:spacing w:before="173"/>
        <w:ind w:left="8938"/>
        <w:jc w:val="both"/>
        <w:rPr>
          <w:rFonts w:eastAsiaTheme="minorEastAsia"/>
          <w:sz w:val="28"/>
          <w:szCs w:val="28"/>
        </w:rPr>
      </w:pPr>
    </w:p>
    <w:p w:rsidR="000F119E" w:rsidRDefault="000F119E" w:rsidP="000F119E">
      <w:pPr>
        <w:widowControl w:val="0"/>
        <w:shd w:val="clear" w:color="auto" w:fill="FFFFFF"/>
        <w:autoSpaceDE w:val="0"/>
        <w:autoSpaceDN w:val="0"/>
        <w:adjustRightInd w:val="0"/>
        <w:spacing w:before="173"/>
        <w:ind w:left="8938"/>
        <w:jc w:val="both"/>
        <w:rPr>
          <w:rFonts w:eastAsiaTheme="minorEastAsia"/>
          <w:sz w:val="28"/>
          <w:szCs w:val="28"/>
        </w:rPr>
      </w:pPr>
    </w:p>
    <w:p w:rsidR="00AF3CD8" w:rsidRDefault="00AF3CD8" w:rsidP="000F119E">
      <w:pPr>
        <w:jc w:val="center"/>
        <w:rPr>
          <w:b/>
          <w:sz w:val="28"/>
          <w:szCs w:val="28"/>
        </w:rPr>
      </w:pPr>
    </w:p>
    <w:p w:rsidR="00AF3CD8" w:rsidRDefault="00AF3CD8" w:rsidP="000F119E">
      <w:pPr>
        <w:jc w:val="center"/>
        <w:rPr>
          <w:b/>
          <w:sz w:val="28"/>
          <w:szCs w:val="28"/>
        </w:rPr>
      </w:pPr>
    </w:p>
    <w:p w:rsidR="00AF3CD8" w:rsidRDefault="00AF3CD8" w:rsidP="000F119E">
      <w:pPr>
        <w:jc w:val="center"/>
        <w:rPr>
          <w:b/>
          <w:sz w:val="28"/>
          <w:szCs w:val="28"/>
        </w:rPr>
      </w:pPr>
    </w:p>
    <w:p w:rsidR="000F119E" w:rsidRPr="000F119E" w:rsidRDefault="000F119E" w:rsidP="000F119E">
      <w:pPr>
        <w:jc w:val="center"/>
        <w:rPr>
          <w:b/>
          <w:sz w:val="28"/>
          <w:szCs w:val="28"/>
        </w:rPr>
      </w:pPr>
      <w:r w:rsidRPr="000F119E">
        <w:rPr>
          <w:b/>
          <w:sz w:val="28"/>
          <w:szCs w:val="28"/>
        </w:rPr>
        <w:lastRenderedPageBreak/>
        <w:t>АДМИНИСТРАЦИЯ ОСТАНИНСКОГО СЕЛЬСОВЕТА</w:t>
      </w:r>
    </w:p>
    <w:p w:rsidR="000F119E" w:rsidRPr="000F119E" w:rsidRDefault="000F119E" w:rsidP="000F119E">
      <w:pPr>
        <w:jc w:val="center"/>
        <w:rPr>
          <w:b/>
          <w:sz w:val="28"/>
          <w:szCs w:val="28"/>
        </w:rPr>
      </w:pPr>
      <w:r w:rsidRPr="000F119E">
        <w:rPr>
          <w:b/>
          <w:sz w:val="28"/>
          <w:szCs w:val="28"/>
        </w:rPr>
        <w:t>СЕВЕРНОГО РАЙОНА  НОВОСИБИРСКОЙ ОБЛАСТИ</w:t>
      </w:r>
    </w:p>
    <w:p w:rsidR="000F119E" w:rsidRPr="000F119E" w:rsidRDefault="000F119E" w:rsidP="000F119E">
      <w:pPr>
        <w:jc w:val="center"/>
        <w:rPr>
          <w:b/>
          <w:sz w:val="28"/>
          <w:szCs w:val="28"/>
        </w:rPr>
      </w:pPr>
    </w:p>
    <w:p w:rsidR="000F119E" w:rsidRPr="000F119E" w:rsidRDefault="000F119E" w:rsidP="000F119E">
      <w:pPr>
        <w:jc w:val="center"/>
        <w:rPr>
          <w:b/>
          <w:sz w:val="28"/>
          <w:szCs w:val="28"/>
        </w:rPr>
      </w:pPr>
      <w:r w:rsidRPr="000F119E">
        <w:rPr>
          <w:b/>
          <w:sz w:val="28"/>
          <w:szCs w:val="28"/>
        </w:rPr>
        <w:t>ПОСТАНОВЛЕНИЕ</w:t>
      </w:r>
    </w:p>
    <w:p w:rsidR="000F119E" w:rsidRPr="000F119E" w:rsidRDefault="000F119E" w:rsidP="000F119E">
      <w:pPr>
        <w:jc w:val="center"/>
        <w:rPr>
          <w:b/>
          <w:sz w:val="28"/>
          <w:szCs w:val="28"/>
        </w:rPr>
      </w:pPr>
    </w:p>
    <w:p w:rsidR="000F119E" w:rsidRPr="000F119E" w:rsidRDefault="000F119E" w:rsidP="000F119E">
      <w:pPr>
        <w:rPr>
          <w:b/>
          <w:sz w:val="28"/>
          <w:szCs w:val="28"/>
        </w:rPr>
      </w:pPr>
      <w:r w:rsidRPr="000F119E">
        <w:rPr>
          <w:b/>
          <w:sz w:val="28"/>
          <w:szCs w:val="28"/>
        </w:rPr>
        <w:t xml:space="preserve">01.11.2018                                          с. </w:t>
      </w:r>
      <w:proofErr w:type="spellStart"/>
      <w:r w:rsidRPr="000F119E">
        <w:rPr>
          <w:b/>
          <w:sz w:val="28"/>
          <w:szCs w:val="28"/>
        </w:rPr>
        <w:t>Останинка</w:t>
      </w:r>
      <w:proofErr w:type="spellEnd"/>
      <w:r w:rsidRPr="000F119E">
        <w:rPr>
          <w:b/>
          <w:sz w:val="28"/>
          <w:szCs w:val="28"/>
        </w:rPr>
        <w:t xml:space="preserve">                                    № 83</w:t>
      </w:r>
    </w:p>
    <w:p w:rsidR="000F119E" w:rsidRPr="000F119E" w:rsidRDefault="000F119E" w:rsidP="000F119E">
      <w:pPr>
        <w:jc w:val="center"/>
        <w:rPr>
          <w:b/>
          <w:sz w:val="28"/>
        </w:rPr>
      </w:pPr>
    </w:p>
    <w:p w:rsidR="000F119E" w:rsidRPr="000F119E" w:rsidRDefault="000F119E" w:rsidP="000F119E">
      <w:pPr>
        <w:tabs>
          <w:tab w:val="left" w:pos="335"/>
          <w:tab w:val="center" w:pos="4677"/>
          <w:tab w:val="left" w:pos="6300"/>
        </w:tabs>
        <w:jc w:val="center"/>
        <w:rPr>
          <w:b/>
          <w:sz w:val="28"/>
          <w:szCs w:val="28"/>
        </w:rPr>
      </w:pPr>
      <w:r w:rsidRPr="000F119E">
        <w:rPr>
          <w:b/>
          <w:sz w:val="28"/>
          <w:szCs w:val="28"/>
        </w:rPr>
        <w:t xml:space="preserve">Об утверждении предварительных итогов социально- экономического развития </w:t>
      </w:r>
      <w:proofErr w:type="spellStart"/>
      <w:r w:rsidRPr="000F119E">
        <w:rPr>
          <w:b/>
          <w:sz w:val="28"/>
          <w:szCs w:val="28"/>
        </w:rPr>
        <w:t>Останинского</w:t>
      </w:r>
      <w:proofErr w:type="spellEnd"/>
      <w:r w:rsidRPr="000F119E">
        <w:rPr>
          <w:b/>
          <w:sz w:val="28"/>
          <w:szCs w:val="28"/>
        </w:rPr>
        <w:t xml:space="preserve"> сельсовета Северного района Новосибирской области за 9 месяцев 2018 года и ожидаемые итоги социально- экономического развития </w:t>
      </w:r>
      <w:proofErr w:type="spellStart"/>
      <w:r w:rsidRPr="000F119E">
        <w:rPr>
          <w:b/>
          <w:sz w:val="28"/>
          <w:szCs w:val="28"/>
        </w:rPr>
        <w:t>Останинского</w:t>
      </w:r>
      <w:proofErr w:type="spellEnd"/>
      <w:r w:rsidRPr="000F119E">
        <w:rPr>
          <w:b/>
          <w:sz w:val="28"/>
          <w:szCs w:val="28"/>
        </w:rPr>
        <w:t xml:space="preserve"> сельсовета Северного района Новосибирской области за 2018 год</w:t>
      </w:r>
    </w:p>
    <w:p w:rsidR="000F119E" w:rsidRPr="000F119E" w:rsidRDefault="000F119E" w:rsidP="000F119E">
      <w:pPr>
        <w:tabs>
          <w:tab w:val="left" w:pos="335"/>
          <w:tab w:val="center" w:pos="4677"/>
          <w:tab w:val="left" w:pos="6300"/>
        </w:tabs>
        <w:jc w:val="center"/>
        <w:rPr>
          <w:b/>
          <w:sz w:val="28"/>
          <w:szCs w:val="28"/>
        </w:rPr>
      </w:pPr>
    </w:p>
    <w:p w:rsidR="000F119E" w:rsidRPr="000F119E" w:rsidRDefault="000F119E" w:rsidP="000F119E">
      <w:pPr>
        <w:tabs>
          <w:tab w:val="left" w:pos="335"/>
          <w:tab w:val="center" w:pos="4677"/>
          <w:tab w:val="left" w:pos="6300"/>
        </w:tabs>
        <w:jc w:val="both"/>
        <w:rPr>
          <w:sz w:val="28"/>
          <w:szCs w:val="28"/>
        </w:rPr>
      </w:pPr>
      <w:r w:rsidRPr="000F119E">
        <w:rPr>
          <w:b/>
          <w:sz w:val="28"/>
          <w:szCs w:val="28"/>
        </w:rPr>
        <w:t xml:space="preserve">     </w:t>
      </w:r>
      <w:proofErr w:type="gramStart"/>
      <w:r w:rsidRPr="000F119E">
        <w:rPr>
          <w:sz w:val="28"/>
          <w:szCs w:val="28"/>
        </w:rPr>
        <w:t xml:space="preserve">В целях разработки проекта бюджета </w:t>
      </w:r>
      <w:proofErr w:type="spellStart"/>
      <w:r w:rsidRPr="000F119E">
        <w:rPr>
          <w:sz w:val="28"/>
          <w:szCs w:val="28"/>
        </w:rPr>
        <w:t>Останинского</w:t>
      </w:r>
      <w:proofErr w:type="spellEnd"/>
      <w:r w:rsidRPr="000F119E">
        <w:rPr>
          <w:sz w:val="28"/>
          <w:szCs w:val="28"/>
        </w:rPr>
        <w:t xml:space="preserve"> сельсовета Северного района Новосибирской области на 2019 год, в соответствии с требованиями Бюджетного кодекса Российской Федерации и «Положением о бюджетном процессе в </w:t>
      </w:r>
      <w:proofErr w:type="spellStart"/>
      <w:r w:rsidRPr="000F119E">
        <w:rPr>
          <w:sz w:val="28"/>
          <w:szCs w:val="28"/>
        </w:rPr>
        <w:t>Останинском</w:t>
      </w:r>
      <w:proofErr w:type="spellEnd"/>
      <w:r w:rsidRPr="000F119E">
        <w:rPr>
          <w:sz w:val="28"/>
          <w:szCs w:val="28"/>
        </w:rPr>
        <w:t xml:space="preserve"> сельсовете Северного района Новосибирской области», утвержденным Решением совета депутатов </w:t>
      </w:r>
      <w:proofErr w:type="spellStart"/>
      <w:r w:rsidRPr="000F119E">
        <w:rPr>
          <w:sz w:val="28"/>
          <w:szCs w:val="28"/>
        </w:rPr>
        <w:t>Останинского</w:t>
      </w:r>
      <w:proofErr w:type="spellEnd"/>
      <w:r w:rsidRPr="000F119E">
        <w:rPr>
          <w:sz w:val="28"/>
          <w:szCs w:val="28"/>
        </w:rPr>
        <w:t xml:space="preserve"> сельсовета Северного района Новосибирской области от 14.04.2015 №6 (с последующими изменениями и дополнениями), администрация  </w:t>
      </w:r>
      <w:proofErr w:type="spellStart"/>
      <w:r w:rsidRPr="000F119E">
        <w:rPr>
          <w:sz w:val="28"/>
          <w:szCs w:val="28"/>
        </w:rPr>
        <w:t>Останинского</w:t>
      </w:r>
      <w:proofErr w:type="spellEnd"/>
      <w:r w:rsidRPr="000F119E">
        <w:rPr>
          <w:sz w:val="28"/>
          <w:szCs w:val="28"/>
        </w:rPr>
        <w:t xml:space="preserve"> сельсовета Северного района Новосибирской области</w:t>
      </w:r>
      <w:proofErr w:type="gramEnd"/>
    </w:p>
    <w:p w:rsidR="000F119E" w:rsidRPr="000F119E" w:rsidRDefault="000F119E" w:rsidP="000F119E">
      <w:pPr>
        <w:tabs>
          <w:tab w:val="left" w:pos="335"/>
          <w:tab w:val="center" w:pos="4677"/>
          <w:tab w:val="left" w:pos="6300"/>
        </w:tabs>
        <w:jc w:val="both"/>
        <w:rPr>
          <w:sz w:val="28"/>
          <w:szCs w:val="28"/>
        </w:rPr>
      </w:pPr>
      <w:r w:rsidRPr="000F119E">
        <w:rPr>
          <w:sz w:val="28"/>
          <w:szCs w:val="28"/>
        </w:rPr>
        <w:t xml:space="preserve">    ПОСТАНОВЛЯЕТ:</w:t>
      </w:r>
    </w:p>
    <w:p w:rsidR="000F119E" w:rsidRPr="000F119E" w:rsidRDefault="000F119E" w:rsidP="000F119E">
      <w:pPr>
        <w:numPr>
          <w:ilvl w:val="0"/>
          <w:numId w:val="13"/>
        </w:numPr>
        <w:tabs>
          <w:tab w:val="left" w:pos="335"/>
          <w:tab w:val="center" w:pos="4677"/>
          <w:tab w:val="left" w:pos="6300"/>
        </w:tabs>
        <w:contextualSpacing/>
        <w:jc w:val="both"/>
        <w:rPr>
          <w:sz w:val="28"/>
          <w:szCs w:val="28"/>
        </w:rPr>
      </w:pPr>
      <w:r w:rsidRPr="000F119E">
        <w:rPr>
          <w:sz w:val="28"/>
          <w:szCs w:val="28"/>
        </w:rPr>
        <w:t xml:space="preserve">Утвердить предварительные итоги социально- экономического развития </w:t>
      </w:r>
      <w:proofErr w:type="spellStart"/>
      <w:r w:rsidRPr="000F119E">
        <w:rPr>
          <w:sz w:val="28"/>
          <w:szCs w:val="28"/>
        </w:rPr>
        <w:t>Останинского</w:t>
      </w:r>
      <w:proofErr w:type="spellEnd"/>
      <w:r w:rsidRPr="000F119E">
        <w:rPr>
          <w:sz w:val="28"/>
          <w:szCs w:val="28"/>
        </w:rPr>
        <w:t xml:space="preserve"> сельсовета Северного района Новосибирской области за 9 месяцев 2018 года и ожидаемые итоги социально- экономического развития </w:t>
      </w:r>
      <w:proofErr w:type="spellStart"/>
      <w:r w:rsidRPr="000F119E">
        <w:rPr>
          <w:sz w:val="28"/>
          <w:szCs w:val="28"/>
        </w:rPr>
        <w:t>Останинского</w:t>
      </w:r>
      <w:proofErr w:type="spellEnd"/>
      <w:r w:rsidRPr="000F119E">
        <w:rPr>
          <w:sz w:val="28"/>
          <w:szCs w:val="28"/>
        </w:rPr>
        <w:t xml:space="preserve"> сельсовета Северного района Новосибирской области за 2018 год</w:t>
      </w:r>
      <w:proofErr w:type="gramStart"/>
      <w:r w:rsidRPr="000F119E">
        <w:rPr>
          <w:sz w:val="28"/>
          <w:szCs w:val="28"/>
        </w:rPr>
        <w:t>.</w:t>
      </w:r>
      <w:proofErr w:type="gramEnd"/>
      <w:r w:rsidRPr="000F119E">
        <w:rPr>
          <w:sz w:val="28"/>
          <w:szCs w:val="28"/>
        </w:rPr>
        <w:t xml:space="preserve"> (</w:t>
      </w:r>
      <w:proofErr w:type="gramStart"/>
      <w:r w:rsidRPr="000F119E">
        <w:rPr>
          <w:sz w:val="28"/>
          <w:szCs w:val="28"/>
        </w:rPr>
        <w:t>п</w:t>
      </w:r>
      <w:proofErr w:type="gramEnd"/>
      <w:r w:rsidRPr="000F119E">
        <w:rPr>
          <w:sz w:val="28"/>
          <w:szCs w:val="28"/>
        </w:rPr>
        <w:t>рилагается).</w:t>
      </w:r>
    </w:p>
    <w:p w:rsidR="000F119E" w:rsidRPr="000F119E" w:rsidRDefault="000F119E" w:rsidP="000F119E">
      <w:pPr>
        <w:numPr>
          <w:ilvl w:val="0"/>
          <w:numId w:val="13"/>
        </w:numPr>
        <w:tabs>
          <w:tab w:val="left" w:pos="335"/>
          <w:tab w:val="center" w:pos="4677"/>
          <w:tab w:val="left" w:pos="6300"/>
        </w:tabs>
        <w:contextualSpacing/>
        <w:jc w:val="both"/>
        <w:rPr>
          <w:sz w:val="28"/>
          <w:szCs w:val="28"/>
        </w:rPr>
      </w:pPr>
      <w:r w:rsidRPr="000F119E">
        <w:rPr>
          <w:sz w:val="28"/>
          <w:szCs w:val="28"/>
        </w:rPr>
        <w:t xml:space="preserve">Опубликовать данное постановление в периодическом печатном издании «Вестник </w:t>
      </w:r>
      <w:proofErr w:type="spellStart"/>
      <w:r w:rsidRPr="000F119E">
        <w:rPr>
          <w:sz w:val="28"/>
          <w:szCs w:val="28"/>
        </w:rPr>
        <w:t>Останинского</w:t>
      </w:r>
      <w:proofErr w:type="spellEnd"/>
      <w:r w:rsidRPr="000F119E">
        <w:rPr>
          <w:sz w:val="28"/>
          <w:szCs w:val="28"/>
        </w:rPr>
        <w:t xml:space="preserve"> сельсовета»</w:t>
      </w:r>
    </w:p>
    <w:p w:rsidR="000F119E" w:rsidRPr="000F119E" w:rsidRDefault="000F119E" w:rsidP="000F119E">
      <w:pPr>
        <w:numPr>
          <w:ilvl w:val="0"/>
          <w:numId w:val="13"/>
        </w:numPr>
        <w:tabs>
          <w:tab w:val="left" w:pos="335"/>
          <w:tab w:val="center" w:pos="4677"/>
          <w:tab w:val="left" w:pos="6300"/>
        </w:tabs>
        <w:contextualSpacing/>
        <w:jc w:val="both"/>
        <w:rPr>
          <w:sz w:val="28"/>
          <w:szCs w:val="28"/>
        </w:rPr>
      </w:pPr>
      <w:proofErr w:type="gramStart"/>
      <w:r w:rsidRPr="000F119E">
        <w:rPr>
          <w:sz w:val="28"/>
          <w:szCs w:val="28"/>
        </w:rPr>
        <w:t>Контроль за</w:t>
      </w:r>
      <w:proofErr w:type="gramEnd"/>
      <w:r w:rsidRPr="000F119E">
        <w:rPr>
          <w:sz w:val="28"/>
          <w:szCs w:val="28"/>
        </w:rPr>
        <w:t xml:space="preserve"> исполнением постановления оставляю за собой.</w:t>
      </w:r>
    </w:p>
    <w:p w:rsidR="000F119E" w:rsidRPr="000F119E" w:rsidRDefault="000F119E" w:rsidP="000F119E">
      <w:pPr>
        <w:tabs>
          <w:tab w:val="left" w:pos="335"/>
          <w:tab w:val="center" w:pos="4677"/>
          <w:tab w:val="left" w:pos="6300"/>
        </w:tabs>
        <w:ind w:left="720"/>
        <w:contextualSpacing/>
        <w:jc w:val="both"/>
        <w:rPr>
          <w:sz w:val="28"/>
          <w:szCs w:val="28"/>
        </w:rPr>
      </w:pPr>
    </w:p>
    <w:p w:rsidR="000F119E" w:rsidRPr="000F119E" w:rsidRDefault="000F119E" w:rsidP="000F119E">
      <w:pPr>
        <w:tabs>
          <w:tab w:val="left" w:pos="335"/>
          <w:tab w:val="center" w:pos="4677"/>
          <w:tab w:val="left" w:pos="6300"/>
        </w:tabs>
        <w:ind w:left="720"/>
        <w:contextualSpacing/>
        <w:jc w:val="both"/>
        <w:rPr>
          <w:sz w:val="28"/>
          <w:szCs w:val="28"/>
        </w:rPr>
      </w:pPr>
    </w:p>
    <w:p w:rsidR="000F119E" w:rsidRPr="000F119E" w:rsidRDefault="000F119E" w:rsidP="000F119E">
      <w:pPr>
        <w:tabs>
          <w:tab w:val="left" w:pos="335"/>
          <w:tab w:val="center" w:pos="4677"/>
          <w:tab w:val="left" w:pos="6300"/>
        </w:tabs>
        <w:ind w:left="720"/>
        <w:contextualSpacing/>
        <w:jc w:val="both"/>
        <w:rPr>
          <w:sz w:val="28"/>
          <w:szCs w:val="28"/>
        </w:rPr>
      </w:pPr>
    </w:p>
    <w:p w:rsidR="000F119E" w:rsidRPr="000F119E" w:rsidRDefault="000F119E" w:rsidP="000F119E">
      <w:pPr>
        <w:tabs>
          <w:tab w:val="left" w:pos="335"/>
          <w:tab w:val="center" w:pos="4677"/>
          <w:tab w:val="left" w:pos="6300"/>
        </w:tabs>
        <w:ind w:left="720"/>
        <w:contextualSpacing/>
        <w:jc w:val="both"/>
        <w:rPr>
          <w:sz w:val="28"/>
          <w:szCs w:val="28"/>
        </w:rPr>
      </w:pPr>
    </w:p>
    <w:p w:rsidR="000F119E" w:rsidRPr="000F119E" w:rsidRDefault="000F119E" w:rsidP="000F119E">
      <w:pPr>
        <w:tabs>
          <w:tab w:val="left" w:pos="335"/>
          <w:tab w:val="center" w:pos="4677"/>
          <w:tab w:val="left" w:pos="6300"/>
        </w:tabs>
        <w:ind w:left="720"/>
        <w:contextualSpacing/>
        <w:jc w:val="both"/>
        <w:rPr>
          <w:sz w:val="28"/>
          <w:szCs w:val="28"/>
        </w:rPr>
      </w:pPr>
    </w:p>
    <w:p w:rsidR="000F119E" w:rsidRPr="000F119E" w:rsidRDefault="000F119E" w:rsidP="000F119E">
      <w:pPr>
        <w:tabs>
          <w:tab w:val="left" w:pos="335"/>
          <w:tab w:val="center" w:pos="4677"/>
          <w:tab w:val="left" w:pos="6300"/>
        </w:tabs>
        <w:ind w:left="720"/>
        <w:contextualSpacing/>
        <w:jc w:val="both"/>
        <w:rPr>
          <w:sz w:val="28"/>
          <w:szCs w:val="28"/>
        </w:rPr>
      </w:pPr>
    </w:p>
    <w:p w:rsidR="000F119E" w:rsidRPr="000F119E" w:rsidRDefault="000F119E" w:rsidP="000F119E">
      <w:pPr>
        <w:tabs>
          <w:tab w:val="left" w:pos="335"/>
          <w:tab w:val="center" w:pos="4677"/>
          <w:tab w:val="left" w:pos="7440"/>
        </w:tabs>
        <w:ind w:left="720"/>
        <w:contextualSpacing/>
        <w:jc w:val="both"/>
        <w:rPr>
          <w:sz w:val="28"/>
          <w:szCs w:val="28"/>
        </w:rPr>
      </w:pPr>
      <w:r w:rsidRPr="000F119E">
        <w:rPr>
          <w:sz w:val="28"/>
          <w:szCs w:val="28"/>
        </w:rPr>
        <w:t xml:space="preserve">Глава </w:t>
      </w:r>
      <w:proofErr w:type="spellStart"/>
      <w:r w:rsidRPr="000F119E">
        <w:rPr>
          <w:sz w:val="28"/>
          <w:szCs w:val="28"/>
        </w:rPr>
        <w:t>Останинского</w:t>
      </w:r>
      <w:proofErr w:type="spellEnd"/>
      <w:r w:rsidRPr="000F119E">
        <w:rPr>
          <w:sz w:val="28"/>
          <w:szCs w:val="28"/>
        </w:rPr>
        <w:t xml:space="preserve"> сельсовета</w:t>
      </w:r>
      <w:r w:rsidRPr="000F119E">
        <w:rPr>
          <w:sz w:val="28"/>
          <w:szCs w:val="28"/>
        </w:rPr>
        <w:tab/>
      </w:r>
      <w:r w:rsidRPr="000F119E">
        <w:rPr>
          <w:sz w:val="28"/>
          <w:szCs w:val="28"/>
        </w:rPr>
        <w:tab/>
      </w:r>
      <w:proofErr w:type="spellStart"/>
      <w:r w:rsidRPr="000F119E">
        <w:rPr>
          <w:sz w:val="28"/>
          <w:szCs w:val="28"/>
        </w:rPr>
        <w:t>А.В.Капориков</w:t>
      </w:r>
      <w:proofErr w:type="spellEnd"/>
    </w:p>
    <w:p w:rsidR="000F119E" w:rsidRPr="000F119E" w:rsidRDefault="000F119E" w:rsidP="000F119E">
      <w:pPr>
        <w:keepNext/>
        <w:jc w:val="right"/>
        <w:outlineLvl w:val="1"/>
        <w:rPr>
          <w:sz w:val="28"/>
          <w:szCs w:val="28"/>
        </w:rPr>
      </w:pPr>
    </w:p>
    <w:p w:rsidR="000F119E" w:rsidRPr="000F119E" w:rsidRDefault="000F119E" w:rsidP="000F119E">
      <w:pPr>
        <w:keepNext/>
        <w:jc w:val="right"/>
        <w:outlineLvl w:val="1"/>
        <w:rPr>
          <w:sz w:val="28"/>
          <w:szCs w:val="28"/>
        </w:rPr>
      </w:pPr>
    </w:p>
    <w:p w:rsidR="000F119E" w:rsidRPr="000F119E" w:rsidRDefault="000F119E" w:rsidP="000F119E">
      <w:pPr>
        <w:keepNext/>
        <w:jc w:val="right"/>
        <w:outlineLvl w:val="1"/>
        <w:rPr>
          <w:sz w:val="28"/>
          <w:szCs w:val="28"/>
        </w:rPr>
      </w:pPr>
    </w:p>
    <w:p w:rsidR="000F119E" w:rsidRPr="000F119E" w:rsidRDefault="000F119E" w:rsidP="000F119E">
      <w:pPr>
        <w:keepNext/>
        <w:jc w:val="right"/>
        <w:outlineLvl w:val="1"/>
        <w:rPr>
          <w:sz w:val="28"/>
          <w:szCs w:val="28"/>
        </w:rPr>
      </w:pPr>
      <w:r w:rsidRPr="000F119E">
        <w:rPr>
          <w:sz w:val="28"/>
          <w:szCs w:val="28"/>
        </w:rPr>
        <w:t>УТВЕРЖДЕНО</w:t>
      </w:r>
    </w:p>
    <w:p w:rsidR="000F119E" w:rsidRPr="000F119E" w:rsidRDefault="000F119E" w:rsidP="000F119E">
      <w:pPr>
        <w:keepNext/>
        <w:jc w:val="right"/>
        <w:outlineLvl w:val="1"/>
        <w:rPr>
          <w:sz w:val="28"/>
          <w:szCs w:val="28"/>
        </w:rPr>
      </w:pPr>
      <w:r w:rsidRPr="000F119E">
        <w:rPr>
          <w:sz w:val="28"/>
          <w:szCs w:val="28"/>
        </w:rPr>
        <w:t xml:space="preserve">                                                                       постановлением администрации </w:t>
      </w:r>
      <w:proofErr w:type="spellStart"/>
      <w:r w:rsidRPr="000F119E">
        <w:rPr>
          <w:sz w:val="28"/>
          <w:szCs w:val="28"/>
        </w:rPr>
        <w:t>Останинского</w:t>
      </w:r>
      <w:proofErr w:type="spellEnd"/>
    </w:p>
    <w:p w:rsidR="000F119E" w:rsidRPr="000F119E" w:rsidRDefault="000F119E" w:rsidP="000F119E">
      <w:pPr>
        <w:keepNext/>
        <w:jc w:val="right"/>
        <w:outlineLvl w:val="1"/>
        <w:rPr>
          <w:sz w:val="28"/>
          <w:szCs w:val="28"/>
        </w:rPr>
      </w:pPr>
      <w:r w:rsidRPr="000F119E">
        <w:rPr>
          <w:sz w:val="28"/>
          <w:szCs w:val="28"/>
        </w:rPr>
        <w:t xml:space="preserve"> сельсовета  Северного района </w:t>
      </w:r>
    </w:p>
    <w:p w:rsidR="000F119E" w:rsidRPr="000F119E" w:rsidRDefault="000F119E" w:rsidP="000F119E">
      <w:pPr>
        <w:keepNext/>
        <w:jc w:val="right"/>
        <w:outlineLvl w:val="1"/>
        <w:rPr>
          <w:sz w:val="28"/>
          <w:szCs w:val="28"/>
        </w:rPr>
      </w:pPr>
      <w:r w:rsidRPr="000F119E">
        <w:rPr>
          <w:sz w:val="28"/>
          <w:szCs w:val="28"/>
        </w:rPr>
        <w:t>Новосибирской области</w:t>
      </w:r>
    </w:p>
    <w:p w:rsidR="000F119E" w:rsidRPr="000F119E" w:rsidRDefault="000F119E" w:rsidP="000F119E">
      <w:pPr>
        <w:keepNext/>
        <w:jc w:val="center"/>
        <w:outlineLvl w:val="1"/>
        <w:rPr>
          <w:b/>
          <w:sz w:val="28"/>
          <w:szCs w:val="28"/>
          <w:u w:val="single"/>
        </w:rPr>
      </w:pPr>
      <w:r w:rsidRPr="000F119E">
        <w:rPr>
          <w:sz w:val="32"/>
        </w:rPr>
        <w:t xml:space="preserve">                                                                           </w:t>
      </w:r>
      <w:r w:rsidRPr="000F119E">
        <w:rPr>
          <w:sz w:val="28"/>
          <w:szCs w:val="28"/>
        </w:rPr>
        <w:t>от 01.11.2018 №83</w:t>
      </w:r>
    </w:p>
    <w:p w:rsidR="000F119E" w:rsidRPr="000F119E" w:rsidRDefault="000F119E" w:rsidP="000F119E">
      <w:pPr>
        <w:keepNext/>
        <w:jc w:val="center"/>
        <w:outlineLvl w:val="1"/>
        <w:rPr>
          <w:b/>
          <w:sz w:val="32"/>
          <w:u w:val="single"/>
        </w:rPr>
      </w:pPr>
    </w:p>
    <w:p w:rsidR="000F119E" w:rsidRPr="000F119E" w:rsidRDefault="000F119E" w:rsidP="000F119E">
      <w:pPr>
        <w:ind w:left="2124" w:firstLine="708"/>
        <w:rPr>
          <w:sz w:val="32"/>
        </w:rPr>
      </w:pPr>
    </w:p>
    <w:p w:rsidR="000F119E" w:rsidRPr="000F119E" w:rsidRDefault="000F119E" w:rsidP="000F119E">
      <w:pPr>
        <w:jc w:val="center"/>
        <w:rPr>
          <w:sz w:val="28"/>
          <w:szCs w:val="28"/>
        </w:rPr>
      </w:pPr>
    </w:p>
    <w:p w:rsidR="000F119E" w:rsidRPr="000F119E" w:rsidRDefault="000F119E" w:rsidP="000F119E">
      <w:pPr>
        <w:ind w:firstLine="741"/>
        <w:jc w:val="both"/>
        <w:rPr>
          <w:b/>
          <w:i/>
          <w:sz w:val="28"/>
        </w:rPr>
      </w:pPr>
    </w:p>
    <w:p w:rsidR="000F119E" w:rsidRPr="000F119E" w:rsidRDefault="000F119E" w:rsidP="000F119E">
      <w:pPr>
        <w:ind w:firstLine="741"/>
        <w:jc w:val="both"/>
        <w:rPr>
          <w:b/>
          <w:i/>
          <w:sz w:val="28"/>
        </w:rPr>
      </w:pPr>
    </w:p>
    <w:p w:rsidR="000F119E" w:rsidRPr="000F119E" w:rsidRDefault="000F119E" w:rsidP="000F119E">
      <w:pPr>
        <w:ind w:firstLine="741"/>
        <w:jc w:val="both"/>
        <w:rPr>
          <w:b/>
          <w:i/>
          <w:sz w:val="28"/>
        </w:rPr>
      </w:pPr>
    </w:p>
    <w:p w:rsidR="000F119E" w:rsidRPr="000F119E" w:rsidRDefault="000F119E" w:rsidP="000F119E">
      <w:pPr>
        <w:jc w:val="both"/>
        <w:rPr>
          <w:b/>
          <w:i/>
          <w:sz w:val="28"/>
        </w:rPr>
      </w:pPr>
    </w:p>
    <w:p w:rsidR="000F119E" w:rsidRPr="000F119E" w:rsidRDefault="000F119E" w:rsidP="000F119E">
      <w:pPr>
        <w:ind w:firstLine="741"/>
        <w:jc w:val="both"/>
        <w:rPr>
          <w:b/>
          <w:sz w:val="28"/>
        </w:rPr>
      </w:pPr>
    </w:p>
    <w:p w:rsidR="000F119E" w:rsidRPr="000F119E" w:rsidRDefault="000F119E" w:rsidP="000F119E">
      <w:pPr>
        <w:ind w:firstLine="741"/>
        <w:jc w:val="both"/>
        <w:rPr>
          <w:b/>
          <w:i/>
          <w:sz w:val="28"/>
        </w:rPr>
      </w:pPr>
    </w:p>
    <w:p w:rsidR="000F119E" w:rsidRPr="000F119E" w:rsidRDefault="000F119E" w:rsidP="000F119E">
      <w:pPr>
        <w:ind w:firstLine="741"/>
        <w:jc w:val="center"/>
        <w:rPr>
          <w:b/>
          <w:sz w:val="32"/>
          <w:szCs w:val="32"/>
        </w:rPr>
      </w:pPr>
      <w:r w:rsidRPr="000F119E">
        <w:rPr>
          <w:b/>
          <w:sz w:val="32"/>
          <w:szCs w:val="32"/>
        </w:rPr>
        <w:t xml:space="preserve">Предварительные итоги социально- экономического развития </w:t>
      </w:r>
      <w:proofErr w:type="spellStart"/>
      <w:r w:rsidRPr="000F119E">
        <w:rPr>
          <w:b/>
          <w:sz w:val="32"/>
          <w:szCs w:val="32"/>
        </w:rPr>
        <w:t>Останинского</w:t>
      </w:r>
      <w:proofErr w:type="spellEnd"/>
      <w:r w:rsidRPr="000F119E">
        <w:rPr>
          <w:b/>
          <w:sz w:val="32"/>
          <w:szCs w:val="32"/>
        </w:rPr>
        <w:t xml:space="preserve"> сельсовета Северного района Новосибирской области за 9 месяцев 2018 года и ожидаемые итоги социально- экономического развития </w:t>
      </w:r>
      <w:proofErr w:type="spellStart"/>
      <w:r w:rsidRPr="000F119E">
        <w:rPr>
          <w:b/>
          <w:sz w:val="32"/>
          <w:szCs w:val="32"/>
        </w:rPr>
        <w:t>Останинского</w:t>
      </w:r>
      <w:proofErr w:type="spellEnd"/>
      <w:r w:rsidRPr="000F119E">
        <w:rPr>
          <w:b/>
          <w:sz w:val="32"/>
          <w:szCs w:val="32"/>
        </w:rPr>
        <w:t xml:space="preserve"> сельсовета Северного района Новосибирской области за 2018 год</w:t>
      </w:r>
    </w:p>
    <w:p w:rsidR="000F119E" w:rsidRPr="000F119E" w:rsidRDefault="000F119E" w:rsidP="000F119E">
      <w:pPr>
        <w:ind w:firstLine="741"/>
        <w:jc w:val="center"/>
        <w:rPr>
          <w:b/>
          <w:sz w:val="28"/>
        </w:rPr>
      </w:pPr>
    </w:p>
    <w:p w:rsidR="000F119E" w:rsidRPr="000F119E" w:rsidRDefault="000F119E" w:rsidP="000F119E">
      <w:pPr>
        <w:ind w:firstLine="741"/>
        <w:jc w:val="both"/>
        <w:rPr>
          <w:b/>
          <w:i/>
          <w:sz w:val="28"/>
        </w:rPr>
      </w:pPr>
    </w:p>
    <w:p w:rsidR="000F119E" w:rsidRPr="000F119E" w:rsidRDefault="000F119E" w:rsidP="000F119E">
      <w:pPr>
        <w:ind w:firstLine="741"/>
        <w:jc w:val="both"/>
        <w:rPr>
          <w:b/>
          <w:i/>
          <w:sz w:val="28"/>
        </w:rPr>
      </w:pPr>
    </w:p>
    <w:p w:rsidR="000F119E" w:rsidRPr="000F119E" w:rsidRDefault="000F119E" w:rsidP="000F119E">
      <w:pPr>
        <w:ind w:firstLine="741"/>
        <w:jc w:val="both"/>
        <w:rPr>
          <w:b/>
          <w:i/>
          <w:sz w:val="28"/>
        </w:rPr>
      </w:pPr>
    </w:p>
    <w:p w:rsidR="000F119E" w:rsidRPr="000F119E" w:rsidRDefault="000F119E" w:rsidP="000F119E">
      <w:pPr>
        <w:ind w:firstLine="741"/>
        <w:jc w:val="both"/>
        <w:rPr>
          <w:b/>
          <w:i/>
          <w:sz w:val="28"/>
        </w:rPr>
      </w:pPr>
    </w:p>
    <w:p w:rsidR="000F119E" w:rsidRPr="000F119E" w:rsidRDefault="000F119E" w:rsidP="000F119E">
      <w:pPr>
        <w:ind w:firstLine="741"/>
        <w:jc w:val="both"/>
        <w:rPr>
          <w:b/>
          <w:i/>
          <w:sz w:val="28"/>
        </w:rPr>
      </w:pPr>
    </w:p>
    <w:p w:rsidR="000F119E" w:rsidRPr="000F119E" w:rsidRDefault="000F119E" w:rsidP="000F119E">
      <w:pPr>
        <w:ind w:firstLine="741"/>
        <w:jc w:val="both"/>
        <w:rPr>
          <w:b/>
          <w:i/>
          <w:sz w:val="28"/>
        </w:rPr>
      </w:pPr>
    </w:p>
    <w:p w:rsidR="000F119E" w:rsidRPr="000F119E" w:rsidRDefault="000F119E" w:rsidP="000F119E">
      <w:pPr>
        <w:ind w:firstLine="741"/>
        <w:jc w:val="both"/>
        <w:rPr>
          <w:b/>
          <w:i/>
          <w:sz w:val="28"/>
        </w:rPr>
      </w:pPr>
    </w:p>
    <w:p w:rsidR="000F119E" w:rsidRPr="000F119E" w:rsidRDefault="000F119E" w:rsidP="000F119E">
      <w:pPr>
        <w:ind w:firstLine="741"/>
        <w:jc w:val="both"/>
        <w:rPr>
          <w:b/>
          <w:i/>
          <w:sz w:val="28"/>
        </w:rPr>
      </w:pPr>
    </w:p>
    <w:p w:rsidR="000F119E" w:rsidRPr="000F119E" w:rsidRDefault="000F119E" w:rsidP="000F119E">
      <w:pPr>
        <w:ind w:firstLine="741"/>
        <w:jc w:val="both"/>
        <w:rPr>
          <w:b/>
          <w:i/>
          <w:sz w:val="28"/>
        </w:rPr>
      </w:pPr>
    </w:p>
    <w:p w:rsidR="000F119E" w:rsidRPr="000F119E" w:rsidRDefault="000F119E" w:rsidP="000F119E">
      <w:pPr>
        <w:ind w:firstLine="741"/>
        <w:jc w:val="both"/>
        <w:rPr>
          <w:b/>
          <w:i/>
          <w:sz w:val="28"/>
        </w:rPr>
      </w:pPr>
    </w:p>
    <w:p w:rsidR="000F119E" w:rsidRPr="000F119E" w:rsidRDefault="000F119E" w:rsidP="000F119E">
      <w:pPr>
        <w:ind w:firstLine="741"/>
        <w:jc w:val="both"/>
        <w:rPr>
          <w:b/>
          <w:i/>
          <w:sz w:val="28"/>
        </w:rPr>
      </w:pPr>
    </w:p>
    <w:p w:rsidR="000F119E" w:rsidRPr="000F119E" w:rsidRDefault="000F119E" w:rsidP="000F119E">
      <w:pPr>
        <w:ind w:firstLine="741"/>
        <w:jc w:val="both"/>
        <w:rPr>
          <w:b/>
          <w:i/>
          <w:sz w:val="28"/>
        </w:rPr>
      </w:pPr>
    </w:p>
    <w:p w:rsidR="000F119E" w:rsidRPr="000F119E" w:rsidRDefault="000F119E" w:rsidP="000F119E">
      <w:pPr>
        <w:ind w:firstLine="741"/>
        <w:jc w:val="both"/>
        <w:rPr>
          <w:b/>
          <w:i/>
          <w:sz w:val="28"/>
        </w:rPr>
      </w:pPr>
    </w:p>
    <w:p w:rsidR="000F119E" w:rsidRPr="000F119E" w:rsidRDefault="000F119E" w:rsidP="000F119E">
      <w:pPr>
        <w:ind w:firstLine="741"/>
        <w:jc w:val="both"/>
        <w:rPr>
          <w:b/>
          <w:i/>
          <w:sz w:val="28"/>
        </w:rPr>
      </w:pPr>
    </w:p>
    <w:p w:rsidR="000F119E" w:rsidRPr="000F119E" w:rsidRDefault="000F119E" w:rsidP="000F119E">
      <w:pPr>
        <w:jc w:val="center"/>
        <w:rPr>
          <w:b/>
          <w:iCs/>
          <w:sz w:val="28"/>
        </w:rPr>
      </w:pPr>
    </w:p>
    <w:p w:rsidR="000F119E" w:rsidRPr="000F119E" w:rsidRDefault="000F119E" w:rsidP="000F119E">
      <w:pPr>
        <w:jc w:val="center"/>
        <w:rPr>
          <w:b/>
          <w:iCs/>
          <w:sz w:val="28"/>
        </w:rPr>
      </w:pPr>
    </w:p>
    <w:p w:rsidR="000F119E" w:rsidRPr="000F119E" w:rsidRDefault="000F119E" w:rsidP="000F119E">
      <w:pPr>
        <w:jc w:val="center"/>
        <w:rPr>
          <w:b/>
          <w:iCs/>
          <w:sz w:val="28"/>
        </w:rPr>
      </w:pPr>
    </w:p>
    <w:p w:rsidR="000F119E" w:rsidRPr="000F119E" w:rsidRDefault="000F119E" w:rsidP="000F119E">
      <w:pPr>
        <w:jc w:val="center"/>
        <w:rPr>
          <w:b/>
          <w:iCs/>
          <w:sz w:val="28"/>
        </w:rPr>
      </w:pPr>
    </w:p>
    <w:p w:rsidR="000F119E" w:rsidRPr="000F119E" w:rsidRDefault="000F119E" w:rsidP="000F119E">
      <w:pPr>
        <w:jc w:val="center"/>
        <w:rPr>
          <w:b/>
          <w:iCs/>
          <w:sz w:val="28"/>
        </w:rPr>
      </w:pPr>
      <w:r w:rsidRPr="000F119E">
        <w:rPr>
          <w:b/>
          <w:iCs/>
          <w:sz w:val="28"/>
        </w:rPr>
        <w:t>2018 год</w:t>
      </w:r>
    </w:p>
    <w:p w:rsidR="000F119E" w:rsidRPr="000F119E" w:rsidRDefault="000F119E" w:rsidP="000F119E">
      <w:pPr>
        <w:ind w:firstLine="741"/>
        <w:jc w:val="center"/>
        <w:rPr>
          <w:b/>
          <w:i/>
          <w:sz w:val="28"/>
        </w:rPr>
      </w:pPr>
    </w:p>
    <w:p w:rsidR="000F119E" w:rsidRPr="000F119E" w:rsidRDefault="000F119E" w:rsidP="000F119E">
      <w:pPr>
        <w:ind w:firstLine="741"/>
        <w:jc w:val="center"/>
        <w:rPr>
          <w:b/>
          <w:i/>
          <w:sz w:val="28"/>
        </w:rPr>
      </w:pPr>
    </w:p>
    <w:p w:rsidR="000F119E" w:rsidRPr="000F119E" w:rsidRDefault="000F119E" w:rsidP="000F119E">
      <w:pPr>
        <w:ind w:firstLine="741"/>
        <w:jc w:val="center"/>
        <w:rPr>
          <w:b/>
          <w:i/>
          <w:sz w:val="28"/>
        </w:rPr>
      </w:pPr>
    </w:p>
    <w:p w:rsidR="000F119E" w:rsidRDefault="000F119E" w:rsidP="000F119E">
      <w:pPr>
        <w:ind w:firstLine="741"/>
        <w:jc w:val="center"/>
        <w:rPr>
          <w:b/>
          <w:i/>
          <w:sz w:val="28"/>
        </w:rPr>
      </w:pPr>
    </w:p>
    <w:p w:rsidR="000F119E" w:rsidRPr="000F119E" w:rsidRDefault="000F119E" w:rsidP="000F119E">
      <w:pPr>
        <w:ind w:firstLine="741"/>
        <w:jc w:val="center"/>
        <w:rPr>
          <w:b/>
          <w:i/>
          <w:sz w:val="28"/>
        </w:rPr>
      </w:pPr>
      <w:r w:rsidRPr="000F119E">
        <w:rPr>
          <w:b/>
          <w:i/>
          <w:sz w:val="28"/>
        </w:rPr>
        <w:t>ПРЕДВАРИТЕЛЬНЫЕ   ИТОГИ</w:t>
      </w:r>
    </w:p>
    <w:p w:rsidR="000F119E" w:rsidRPr="000F119E" w:rsidRDefault="000F119E" w:rsidP="000F119E">
      <w:pPr>
        <w:ind w:firstLine="741"/>
        <w:jc w:val="center"/>
        <w:rPr>
          <w:b/>
          <w:sz w:val="28"/>
        </w:rPr>
      </w:pPr>
      <w:r w:rsidRPr="000F119E">
        <w:rPr>
          <w:b/>
          <w:sz w:val="28"/>
        </w:rPr>
        <w:t xml:space="preserve"> социально-экономического развития </w:t>
      </w:r>
      <w:proofErr w:type="spellStart"/>
      <w:r w:rsidRPr="000F119E">
        <w:rPr>
          <w:b/>
          <w:sz w:val="28"/>
        </w:rPr>
        <w:t>Останинского</w:t>
      </w:r>
      <w:proofErr w:type="spellEnd"/>
      <w:r w:rsidRPr="000F119E">
        <w:rPr>
          <w:b/>
          <w:sz w:val="28"/>
        </w:rPr>
        <w:t xml:space="preserve"> сельсовета             за  2018 год</w:t>
      </w:r>
    </w:p>
    <w:p w:rsidR="000F119E" w:rsidRPr="000F119E" w:rsidRDefault="000F119E" w:rsidP="000F119E">
      <w:pPr>
        <w:ind w:firstLine="741"/>
        <w:jc w:val="both"/>
        <w:rPr>
          <w:b/>
          <w:i/>
          <w:sz w:val="28"/>
        </w:rPr>
      </w:pPr>
    </w:p>
    <w:p w:rsidR="000F119E" w:rsidRPr="000F119E" w:rsidRDefault="000F119E" w:rsidP="000F119E">
      <w:pPr>
        <w:jc w:val="both"/>
        <w:rPr>
          <w:sz w:val="28"/>
        </w:rPr>
      </w:pPr>
      <w:r w:rsidRPr="000F119E">
        <w:rPr>
          <w:sz w:val="28"/>
        </w:rPr>
        <w:t xml:space="preserve">  1.1.Важнейшим итогом последних лет является существенный и стабильный рост доходов населения. Наблюдается устойчивый рост в отраслях  социальной сферы.</w:t>
      </w:r>
    </w:p>
    <w:p w:rsidR="000F119E" w:rsidRPr="000F119E" w:rsidRDefault="000F119E" w:rsidP="000F119E">
      <w:pPr>
        <w:jc w:val="both"/>
        <w:rPr>
          <w:sz w:val="28"/>
        </w:rPr>
      </w:pPr>
      <w:r w:rsidRPr="000F119E">
        <w:rPr>
          <w:sz w:val="28"/>
        </w:rPr>
        <w:t>Увеличилась покупательная способность денежных доходов населения.</w:t>
      </w:r>
    </w:p>
    <w:p w:rsidR="000F119E" w:rsidRPr="000F119E" w:rsidRDefault="000F119E" w:rsidP="000F119E">
      <w:pPr>
        <w:jc w:val="both"/>
        <w:rPr>
          <w:sz w:val="28"/>
        </w:rPr>
      </w:pPr>
      <w:r w:rsidRPr="000F119E">
        <w:rPr>
          <w:sz w:val="28"/>
        </w:rPr>
        <w:t xml:space="preserve">Но в то же время на территории муниципального образования нет никакого производства, единственный  работодатель - СПК «7-ой съезд Советов», но и </w:t>
      </w:r>
      <w:proofErr w:type="gramStart"/>
      <w:r w:rsidRPr="000F119E">
        <w:rPr>
          <w:sz w:val="28"/>
        </w:rPr>
        <w:t>там</w:t>
      </w:r>
      <w:proofErr w:type="gramEnd"/>
      <w:r w:rsidRPr="000F119E">
        <w:rPr>
          <w:sz w:val="28"/>
        </w:rPr>
        <w:t xml:space="preserve"> в связи с  уменьшением объёмов  производства  животноводства, растениеводства идёт сокращение рабочей силы.</w:t>
      </w:r>
    </w:p>
    <w:p w:rsidR="000F119E" w:rsidRPr="000F119E" w:rsidRDefault="000F119E" w:rsidP="000F119E">
      <w:pPr>
        <w:jc w:val="both"/>
        <w:rPr>
          <w:sz w:val="28"/>
        </w:rPr>
      </w:pPr>
      <w:r w:rsidRPr="000F119E">
        <w:rPr>
          <w:sz w:val="28"/>
        </w:rPr>
        <w:t xml:space="preserve">Перспективы увеличения производственной сельскохозяйственной базы нет, </w:t>
      </w:r>
      <w:proofErr w:type="spellStart"/>
      <w:r w:rsidRPr="000F119E">
        <w:rPr>
          <w:sz w:val="28"/>
        </w:rPr>
        <w:t>т</w:t>
      </w:r>
      <w:proofErr w:type="gramStart"/>
      <w:r w:rsidRPr="000F119E">
        <w:rPr>
          <w:sz w:val="28"/>
        </w:rPr>
        <w:t>.к</w:t>
      </w:r>
      <w:proofErr w:type="spellEnd"/>
      <w:proofErr w:type="gramEnd"/>
      <w:r w:rsidRPr="000F119E">
        <w:rPr>
          <w:sz w:val="28"/>
        </w:rPr>
        <w:t xml:space="preserve"> нет паритета цен.</w:t>
      </w:r>
    </w:p>
    <w:p w:rsidR="000F119E" w:rsidRPr="000F119E" w:rsidRDefault="000F119E" w:rsidP="000F119E">
      <w:pPr>
        <w:jc w:val="both"/>
        <w:rPr>
          <w:sz w:val="28"/>
        </w:rPr>
      </w:pPr>
      <w:r w:rsidRPr="000F119E">
        <w:rPr>
          <w:sz w:val="28"/>
        </w:rPr>
        <w:t>Создание новых и расширение действующих производств не планируется, как и создание новых рабочих мест.</w:t>
      </w:r>
    </w:p>
    <w:p w:rsidR="000F119E" w:rsidRPr="000F119E" w:rsidRDefault="000F119E" w:rsidP="000F119E">
      <w:pPr>
        <w:jc w:val="both"/>
        <w:rPr>
          <w:sz w:val="28"/>
        </w:rPr>
      </w:pPr>
    </w:p>
    <w:p w:rsidR="000F119E" w:rsidRPr="000F119E" w:rsidRDefault="000F119E" w:rsidP="000F119E">
      <w:pPr>
        <w:jc w:val="both"/>
        <w:rPr>
          <w:sz w:val="28"/>
        </w:rPr>
      </w:pPr>
      <w:r w:rsidRPr="000F119E">
        <w:rPr>
          <w:sz w:val="28"/>
        </w:rPr>
        <w:t xml:space="preserve">  1.2. Развитие малого предпринимательства:</w:t>
      </w:r>
    </w:p>
    <w:p w:rsidR="000F119E" w:rsidRPr="000F119E" w:rsidRDefault="000F119E" w:rsidP="000F119E">
      <w:pPr>
        <w:jc w:val="both"/>
        <w:rPr>
          <w:sz w:val="28"/>
        </w:rPr>
      </w:pPr>
      <w:r w:rsidRPr="000F119E">
        <w:rPr>
          <w:sz w:val="28"/>
        </w:rPr>
        <w:t>- на территории муниципального образования зарегистрирован 1частный предприниматель; его профил</w:t>
      </w:r>
      <w:proofErr w:type="gramStart"/>
      <w:r w:rsidRPr="000F119E">
        <w:rPr>
          <w:sz w:val="28"/>
        </w:rPr>
        <w:t>ь-</w:t>
      </w:r>
      <w:proofErr w:type="gramEnd"/>
      <w:r w:rsidRPr="000F119E">
        <w:rPr>
          <w:sz w:val="28"/>
        </w:rPr>
        <w:t xml:space="preserve"> торгово-закупочная деятельность.</w:t>
      </w:r>
    </w:p>
    <w:p w:rsidR="000F119E" w:rsidRPr="000F119E" w:rsidRDefault="000F119E" w:rsidP="000F119E">
      <w:pPr>
        <w:jc w:val="both"/>
        <w:rPr>
          <w:sz w:val="28"/>
        </w:rPr>
      </w:pPr>
      <w:r w:rsidRPr="000F119E">
        <w:rPr>
          <w:sz w:val="28"/>
        </w:rPr>
        <w:t>У него по найму работают 2 человека.</w:t>
      </w:r>
    </w:p>
    <w:p w:rsidR="000F119E" w:rsidRPr="000F119E" w:rsidRDefault="000F119E" w:rsidP="000F119E">
      <w:pPr>
        <w:jc w:val="both"/>
        <w:rPr>
          <w:sz w:val="28"/>
        </w:rPr>
      </w:pPr>
      <w:r w:rsidRPr="000F119E">
        <w:rPr>
          <w:sz w:val="28"/>
        </w:rPr>
        <w:t xml:space="preserve">  1.3. Инженерная инфраструктура </w:t>
      </w:r>
      <w:proofErr w:type="spellStart"/>
      <w:r w:rsidRPr="000F119E">
        <w:rPr>
          <w:sz w:val="28"/>
        </w:rPr>
        <w:t>межпоселенческих</w:t>
      </w:r>
      <w:proofErr w:type="spellEnd"/>
      <w:r w:rsidRPr="000F119E">
        <w:rPr>
          <w:sz w:val="28"/>
        </w:rPr>
        <w:t xml:space="preserve"> территорий:</w:t>
      </w:r>
    </w:p>
    <w:p w:rsidR="000F119E" w:rsidRPr="000F119E" w:rsidRDefault="000F119E" w:rsidP="000F119E">
      <w:pPr>
        <w:jc w:val="both"/>
        <w:rPr>
          <w:sz w:val="28"/>
        </w:rPr>
      </w:pPr>
      <w:r w:rsidRPr="000F119E">
        <w:rPr>
          <w:sz w:val="28"/>
        </w:rPr>
        <w:t>- протяженность автомобильных дорог составляет 17 км;</w:t>
      </w:r>
    </w:p>
    <w:p w:rsidR="000F119E" w:rsidRPr="000F119E" w:rsidRDefault="000F119E" w:rsidP="000F119E">
      <w:pPr>
        <w:jc w:val="both"/>
        <w:rPr>
          <w:sz w:val="28"/>
        </w:rPr>
      </w:pPr>
      <w:r w:rsidRPr="000F119E">
        <w:rPr>
          <w:sz w:val="28"/>
        </w:rPr>
        <w:t xml:space="preserve">в том числе </w:t>
      </w:r>
      <w:proofErr w:type="gramStart"/>
      <w:r w:rsidRPr="000F119E">
        <w:rPr>
          <w:sz w:val="28"/>
        </w:rPr>
        <w:t>с</w:t>
      </w:r>
      <w:proofErr w:type="gramEnd"/>
      <w:r w:rsidRPr="000F119E">
        <w:rPr>
          <w:sz w:val="28"/>
        </w:rPr>
        <w:t xml:space="preserve"> щебеночным покрытием;</w:t>
      </w:r>
    </w:p>
    <w:p w:rsidR="000F119E" w:rsidRPr="000F119E" w:rsidRDefault="000F119E" w:rsidP="000F119E">
      <w:pPr>
        <w:jc w:val="both"/>
        <w:rPr>
          <w:sz w:val="28"/>
        </w:rPr>
      </w:pPr>
      <w:r w:rsidRPr="000F119E">
        <w:rPr>
          <w:sz w:val="28"/>
        </w:rPr>
        <w:t xml:space="preserve">Все улицы села </w:t>
      </w:r>
      <w:proofErr w:type="spellStart"/>
      <w:r w:rsidRPr="000F119E">
        <w:rPr>
          <w:sz w:val="28"/>
        </w:rPr>
        <w:t>Останинки</w:t>
      </w:r>
      <w:proofErr w:type="spellEnd"/>
      <w:r w:rsidRPr="000F119E">
        <w:rPr>
          <w:sz w:val="28"/>
        </w:rPr>
        <w:t xml:space="preserve"> освещены.</w:t>
      </w:r>
    </w:p>
    <w:p w:rsidR="000F119E" w:rsidRPr="000F119E" w:rsidRDefault="000F119E" w:rsidP="000F119E">
      <w:pPr>
        <w:jc w:val="both"/>
        <w:rPr>
          <w:sz w:val="28"/>
        </w:rPr>
      </w:pPr>
      <w:r w:rsidRPr="000F119E">
        <w:rPr>
          <w:sz w:val="28"/>
        </w:rPr>
        <w:t xml:space="preserve">В 2018 г. вёлся ремонт дорог силами администрации (это </w:t>
      </w:r>
      <w:proofErr w:type="spellStart"/>
      <w:r w:rsidRPr="000F119E">
        <w:rPr>
          <w:sz w:val="28"/>
        </w:rPr>
        <w:t>грейдировка</w:t>
      </w:r>
      <w:proofErr w:type="spellEnd"/>
      <w:r w:rsidRPr="000F119E">
        <w:rPr>
          <w:sz w:val="28"/>
        </w:rPr>
        <w:t xml:space="preserve">, расчистка дорог от снега в зимнее время). </w:t>
      </w:r>
    </w:p>
    <w:p w:rsidR="000F119E" w:rsidRPr="000F119E" w:rsidRDefault="000F119E" w:rsidP="000F119E">
      <w:pPr>
        <w:jc w:val="both"/>
        <w:rPr>
          <w:sz w:val="28"/>
        </w:rPr>
      </w:pPr>
      <w:r w:rsidRPr="000F119E">
        <w:rPr>
          <w:sz w:val="28"/>
        </w:rPr>
        <w:t>Номерная ёмкость телефонных сетей составляет:</w:t>
      </w:r>
    </w:p>
    <w:p w:rsidR="000F119E" w:rsidRPr="000F119E" w:rsidRDefault="000F119E" w:rsidP="000F119E">
      <w:pPr>
        <w:jc w:val="both"/>
        <w:rPr>
          <w:sz w:val="28"/>
        </w:rPr>
      </w:pPr>
      <w:r w:rsidRPr="000F119E">
        <w:rPr>
          <w:sz w:val="28"/>
        </w:rPr>
        <w:t xml:space="preserve">- с. </w:t>
      </w:r>
      <w:proofErr w:type="spellStart"/>
      <w:r w:rsidRPr="000F119E">
        <w:rPr>
          <w:sz w:val="28"/>
        </w:rPr>
        <w:t>Останинка</w:t>
      </w:r>
      <w:proofErr w:type="spellEnd"/>
      <w:r w:rsidRPr="000F119E">
        <w:rPr>
          <w:sz w:val="28"/>
        </w:rPr>
        <w:t xml:space="preserve"> 60 номеров;</w:t>
      </w:r>
    </w:p>
    <w:p w:rsidR="000F119E" w:rsidRPr="000F119E" w:rsidRDefault="000F119E" w:rsidP="000F119E">
      <w:pPr>
        <w:jc w:val="both"/>
        <w:rPr>
          <w:sz w:val="28"/>
        </w:rPr>
      </w:pPr>
      <w:r w:rsidRPr="000F119E">
        <w:rPr>
          <w:sz w:val="28"/>
        </w:rPr>
        <w:t>Обеспеченность населения домашними телефонами  составляет</w:t>
      </w:r>
    </w:p>
    <w:p w:rsidR="000F119E" w:rsidRPr="000F119E" w:rsidRDefault="000F119E" w:rsidP="000F119E">
      <w:pPr>
        <w:jc w:val="both"/>
        <w:rPr>
          <w:sz w:val="28"/>
        </w:rPr>
      </w:pPr>
      <w:r w:rsidRPr="000F119E">
        <w:rPr>
          <w:sz w:val="28"/>
        </w:rPr>
        <w:t xml:space="preserve">- с. </w:t>
      </w:r>
      <w:proofErr w:type="spellStart"/>
      <w:r w:rsidRPr="000F119E">
        <w:rPr>
          <w:sz w:val="28"/>
        </w:rPr>
        <w:t>Останинка</w:t>
      </w:r>
      <w:proofErr w:type="spellEnd"/>
      <w:r w:rsidRPr="000F119E">
        <w:rPr>
          <w:sz w:val="28"/>
        </w:rPr>
        <w:t xml:space="preserve"> – 49 телефона;</w:t>
      </w:r>
    </w:p>
    <w:p w:rsidR="000F119E" w:rsidRPr="000F119E" w:rsidRDefault="000F119E" w:rsidP="000F119E">
      <w:pPr>
        <w:jc w:val="both"/>
        <w:rPr>
          <w:sz w:val="28"/>
        </w:rPr>
      </w:pPr>
      <w:r w:rsidRPr="000F119E">
        <w:rPr>
          <w:sz w:val="28"/>
        </w:rPr>
        <w:t xml:space="preserve">- д. </w:t>
      </w:r>
      <w:proofErr w:type="spellStart"/>
      <w:r w:rsidRPr="000F119E">
        <w:rPr>
          <w:sz w:val="28"/>
        </w:rPr>
        <w:t>Надеждинк</w:t>
      </w:r>
      <w:proofErr w:type="gramStart"/>
      <w:r w:rsidRPr="000F119E">
        <w:rPr>
          <w:sz w:val="28"/>
        </w:rPr>
        <w:t>а</w:t>
      </w:r>
      <w:proofErr w:type="spellEnd"/>
      <w:r w:rsidRPr="000F119E">
        <w:rPr>
          <w:sz w:val="28"/>
        </w:rPr>
        <w:t>–</w:t>
      </w:r>
      <w:proofErr w:type="gramEnd"/>
      <w:r w:rsidRPr="000F119E">
        <w:rPr>
          <w:sz w:val="28"/>
        </w:rPr>
        <w:t xml:space="preserve"> нет.</w:t>
      </w:r>
    </w:p>
    <w:p w:rsidR="000F119E" w:rsidRPr="000F119E" w:rsidRDefault="000F119E" w:rsidP="000F119E">
      <w:pPr>
        <w:jc w:val="both"/>
        <w:rPr>
          <w:sz w:val="28"/>
        </w:rPr>
      </w:pPr>
      <w:r w:rsidRPr="000F119E">
        <w:rPr>
          <w:sz w:val="28"/>
        </w:rPr>
        <w:t>Сотовой связью населённые пункты муниципального образования не охвачены.</w:t>
      </w:r>
    </w:p>
    <w:p w:rsidR="000F119E" w:rsidRPr="000F119E" w:rsidRDefault="000F119E" w:rsidP="000F119E">
      <w:pPr>
        <w:jc w:val="both"/>
        <w:rPr>
          <w:sz w:val="28"/>
        </w:rPr>
      </w:pPr>
    </w:p>
    <w:p w:rsidR="000F119E" w:rsidRPr="000F119E" w:rsidRDefault="000F119E" w:rsidP="000F119E">
      <w:pPr>
        <w:jc w:val="both"/>
        <w:rPr>
          <w:sz w:val="28"/>
        </w:rPr>
      </w:pPr>
      <w:r w:rsidRPr="000F119E">
        <w:rPr>
          <w:sz w:val="28"/>
        </w:rPr>
        <w:t>1.4.  Жилищно-коммунальное хозяйство</w:t>
      </w:r>
    </w:p>
    <w:p w:rsidR="000F119E" w:rsidRPr="000F119E" w:rsidRDefault="000F119E" w:rsidP="000F119E">
      <w:pPr>
        <w:jc w:val="both"/>
        <w:rPr>
          <w:sz w:val="28"/>
        </w:rPr>
      </w:pPr>
      <w:r w:rsidRPr="000F119E">
        <w:rPr>
          <w:sz w:val="28"/>
        </w:rPr>
        <w:t xml:space="preserve">- общий размер жилищного фонда составляет  4400 </w:t>
      </w:r>
      <w:proofErr w:type="spellStart"/>
      <w:r w:rsidRPr="000F119E">
        <w:rPr>
          <w:sz w:val="28"/>
        </w:rPr>
        <w:t>кв</w:t>
      </w:r>
      <w:proofErr w:type="gramStart"/>
      <w:r w:rsidRPr="000F119E">
        <w:rPr>
          <w:sz w:val="28"/>
        </w:rPr>
        <w:t>.м</w:t>
      </w:r>
      <w:proofErr w:type="spellEnd"/>
      <w:proofErr w:type="gramEnd"/>
    </w:p>
    <w:p w:rsidR="000F119E" w:rsidRPr="000F119E" w:rsidRDefault="000F119E" w:rsidP="000F119E">
      <w:pPr>
        <w:jc w:val="both"/>
        <w:rPr>
          <w:sz w:val="28"/>
        </w:rPr>
      </w:pPr>
      <w:r w:rsidRPr="000F119E">
        <w:rPr>
          <w:sz w:val="28"/>
        </w:rPr>
        <w:t xml:space="preserve">в том числе: частный жилищный фонд 3400 </w:t>
      </w:r>
      <w:proofErr w:type="spellStart"/>
      <w:r w:rsidRPr="000F119E">
        <w:rPr>
          <w:sz w:val="28"/>
        </w:rPr>
        <w:t>кв</w:t>
      </w:r>
      <w:proofErr w:type="gramStart"/>
      <w:r w:rsidRPr="000F119E">
        <w:rPr>
          <w:sz w:val="28"/>
        </w:rPr>
        <w:t>.м</w:t>
      </w:r>
      <w:proofErr w:type="spellEnd"/>
      <w:proofErr w:type="gramEnd"/>
      <w:r w:rsidRPr="000F119E">
        <w:rPr>
          <w:sz w:val="28"/>
        </w:rPr>
        <w:t xml:space="preserve">                      </w:t>
      </w:r>
    </w:p>
    <w:p w:rsidR="000F119E" w:rsidRPr="000F119E" w:rsidRDefault="000F119E" w:rsidP="000F119E">
      <w:pPr>
        <w:jc w:val="both"/>
        <w:rPr>
          <w:sz w:val="28"/>
        </w:rPr>
      </w:pPr>
      <w:r w:rsidRPr="000F119E">
        <w:rPr>
          <w:sz w:val="28"/>
        </w:rPr>
        <w:t xml:space="preserve">                    муниципальный жилищный фонд 1000  </w:t>
      </w:r>
      <w:proofErr w:type="spellStart"/>
      <w:r w:rsidRPr="000F119E">
        <w:rPr>
          <w:sz w:val="28"/>
        </w:rPr>
        <w:t>кв</w:t>
      </w:r>
      <w:proofErr w:type="gramStart"/>
      <w:r w:rsidRPr="000F119E">
        <w:rPr>
          <w:sz w:val="28"/>
        </w:rPr>
        <w:t>.м</w:t>
      </w:r>
      <w:proofErr w:type="spellEnd"/>
      <w:proofErr w:type="gramEnd"/>
    </w:p>
    <w:p w:rsidR="000F119E" w:rsidRPr="000F119E" w:rsidRDefault="000F119E" w:rsidP="000F119E">
      <w:pPr>
        <w:jc w:val="both"/>
        <w:rPr>
          <w:sz w:val="28"/>
        </w:rPr>
      </w:pPr>
      <w:r w:rsidRPr="000F119E">
        <w:rPr>
          <w:sz w:val="28"/>
        </w:rPr>
        <w:t xml:space="preserve">Сетевым газом население </w:t>
      </w:r>
      <w:proofErr w:type="spellStart"/>
      <w:r w:rsidRPr="000F119E">
        <w:rPr>
          <w:sz w:val="28"/>
        </w:rPr>
        <w:t>мо</w:t>
      </w:r>
      <w:proofErr w:type="spellEnd"/>
      <w:r w:rsidRPr="000F119E">
        <w:rPr>
          <w:sz w:val="28"/>
        </w:rPr>
        <w:t xml:space="preserve"> не пользуется.</w:t>
      </w:r>
    </w:p>
    <w:p w:rsidR="000F119E" w:rsidRPr="000F119E" w:rsidRDefault="000F119E" w:rsidP="000F119E">
      <w:pPr>
        <w:jc w:val="both"/>
        <w:rPr>
          <w:sz w:val="28"/>
        </w:rPr>
      </w:pPr>
      <w:r w:rsidRPr="000F119E">
        <w:rPr>
          <w:sz w:val="28"/>
        </w:rPr>
        <w:t>Газифицированных квартир нет, используется привозной газ.</w:t>
      </w:r>
    </w:p>
    <w:p w:rsidR="000F119E" w:rsidRPr="000F119E" w:rsidRDefault="000F119E" w:rsidP="000F119E">
      <w:pPr>
        <w:jc w:val="both"/>
        <w:rPr>
          <w:sz w:val="28"/>
        </w:rPr>
      </w:pPr>
      <w:r w:rsidRPr="000F119E">
        <w:rPr>
          <w:sz w:val="28"/>
        </w:rPr>
        <w:t>Протяженность водопроводных сетей  составляет 5,7 км, канализационных сетей нет, теплосетей- 0,11 км</w:t>
      </w:r>
      <w:proofErr w:type="gramStart"/>
      <w:r w:rsidRPr="000F119E">
        <w:rPr>
          <w:sz w:val="28"/>
        </w:rPr>
        <w:t xml:space="preserve"> .</w:t>
      </w:r>
      <w:proofErr w:type="gramEnd"/>
      <w:r w:rsidRPr="000F119E">
        <w:rPr>
          <w:sz w:val="28"/>
        </w:rPr>
        <w:t xml:space="preserve"> </w:t>
      </w:r>
    </w:p>
    <w:p w:rsidR="000F119E" w:rsidRPr="000F119E" w:rsidRDefault="000F119E" w:rsidP="000F119E">
      <w:pPr>
        <w:jc w:val="both"/>
        <w:rPr>
          <w:sz w:val="28"/>
        </w:rPr>
      </w:pPr>
      <w:r w:rsidRPr="000F119E">
        <w:rPr>
          <w:sz w:val="28"/>
        </w:rPr>
        <w:t xml:space="preserve">В 2018 году в администрации </w:t>
      </w:r>
      <w:proofErr w:type="spellStart"/>
      <w:r w:rsidRPr="000F119E">
        <w:rPr>
          <w:sz w:val="28"/>
        </w:rPr>
        <w:t>мо</w:t>
      </w:r>
      <w:proofErr w:type="spellEnd"/>
      <w:r w:rsidRPr="000F119E">
        <w:rPr>
          <w:sz w:val="28"/>
        </w:rPr>
        <w:t xml:space="preserve"> продолжает работать  МКУ  ЖКХ  </w:t>
      </w:r>
      <w:proofErr w:type="spellStart"/>
      <w:r w:rsidRPr="000F119E">
        <w:rPr>
          <w:sz w:val="28"/>
        </w:rPr>
        <w:t>Останинского</w:t>
      </w:r>
      <w:proofErr w:type="spellEnd"/>
      <w:r w:rsidRPr="000F119E">
        <w:rPr>
          <w:sz w:val="28"/>
        </w:rPr>
        <w:t xml:space="preserve"> сельсовета.</w:t>
      </w:r>
    </w:p>
    <w:p w:rsidR="000F119E" w:rsidRPr="000F119E" w:rsidRDefault="000F119E" w:rsidP="000F119E">
      <w:pPr>
        <w:jc w:val="both"/>
        <w:rPr>
          <w:sz w:val="28"/>
        </w:rPr>
      </w:pPr>
      <w:r w:rsidRPr="000F119E">
        <w:rPr>
          <w:sz w:val="28"/>
        </w:rPr>
        <w:t>Тарифы на ЖКУ утверждены  решением Совета депутатов  в размерах:</w:t>
      </w:r>
    </w:p>
    <w:p w:rsidR="000F119E" w:rsidRPr="000F119E" w:rsidRDefault="000F119E" w:rsidP="000F119E">
      <w:pPr>
        <w:jc w:val="both"/>
        <w:rPr>
          <w:sz w:val="28"/>
        </w:rPr>
      </w:pPr>
      <w:r w:rsidRPr="000F119E">
        <w:rPr>
          <w:sz w:val="28"/>
        </w:rPr>
        <w:t xml:space="preserve">- газоснабжение -38,  ; </w:t>
      </w:r>
      <w:proofErr w:type="spellStart"/>
      <w:r w:rsidRPr="000F119E">
        <w:rPr>
          <w:sz w:val="28"/>
        </w:rPr>
        <w:t>жил</w:t>
      </w:r>
      <w:proofErr w:type="gramStart"/>
      <w:r w:rsidRPr="000F119E">
        <w:rPr>
          <w:sz w:val="28"/>
        </w:rPr>
        <w:t>.ф</w:t>
      </w:r>
      <w:proofErr w:type="gramEnd"/>
      <w:r w:rsidRPr="000F119E">
        <w:rPr>
          <w:sz w:val="28"/>
        </w:rPr>
        <w:t>онд</w:t>
      </w:r>
      <w:proofErr w:type="spellEnd"/>
      <w:r w:rsidRPr="000F119E">
        <w:rPr>
          <w:sz w:val="28"/>
        </w:rPr>
        <w:t xml:space="preserve"> – 1,12; </w:t>
      </w:r>
    </w:p>
    <w:p w:rsidR="000F119E" w:rsidRPr="000F119E" w:rsidRDefault="000F119E" w:rsidP="000F119E">
      <w:pPr>
        <w:jc w:val="both"/>
        <w:rPr>
          <w:sz w:val="28"/>
        </w:rPr>
      </w:pPr>
      <w:r w:rsidRPr="000F119E">
        <w:rPr>
          <w:sz w:val="28"/>
        </w:rPr>
        <w:lastRenderedPageBreak/>
        <w:t xml:space="preserve">- </w:t>
      </w:r>
      <w:proofErr w:type="spellStart"/>
      <w:r w:rsidRPr="000F119E">
        <w:rPr>
          <w:sz w:val="28"/>
        </w:rPr>
        <w:t>эл</w:t>
      </w:r>
      <w:proofErr w:type="gramStart"/>
      <w:r w:rsidRPr="000F119E">
        <w:rPr>
          <w:sz w:val="28"/>
        </w:rPr>
        <w:t>.с</w:t>
      </w:r>
      <w:proofErr w:type="gramEnd"/>
      <w:r w:rsidRPr="000F119E">
        <w:rPr>
          <w:sz w:val="28"/>
        </w:rPr>
        <w:t>набжение</w:t>
      </w:r>
      <w:proofErr w:type="spellEnd"/>
      <w:r w:rsidRPr="000F119E">
        <w:rPr>
          <w:sz w:val="28"/>
        </w:rPr>
        <w:t>- 1,84;    дрова –  800 руб. за м</w:t>
      </w:r>
      <w:r w:rsidRPr="000F119E">
        <w:rPr>
          <w:sz w:val="28"/>
          <w:vertAlign w:val="superscript"/>
        </w:rPr>
        <w:t>3</w:t>
      </w:r>
      <w:r w:rsidRPr="000F119E">
        <w:rPr>
          <w:sz w:val="28"/>
        </w:rPr>
        <w:t>. Департаментом по тарифам НСО: водоснабжение – 16,19</w:t>
      </w:r>
    </w:p>
    <w:p w:rsidR="000F119E" w:rsidRPr="000F119E" w:rsidRDefault="000F119E" w:rsidP="000F119E">
      <w:pPr>
        <w:jc w:val="both"/>
        <w:rPr>
          <w:sz w:val="28"/>
        </w:rPr>
      </w:pPr>
      <w:proofErr w:type="gramStart"/>
      <w:r w:rsidRPr="000F119E">
        <w:rPr>
          <w:sz w:val="28"/>
        </w:rPr>
        <w:t xml:space="preserve">Субсидирование в </w:t>
      </w:r>
      <w:proofErr w:type="spellStart"/>
      <w:r w:rsidRPr="000F119E">
        <w:rPr>
          <w:sz w:val="28"/>
        </w:rPr>
        <w:t>мо</w:t>
      </w:r>
      <w:proofErr w:type="spellEnd"/>
      <w:r w:rsidRPr="000F119E">
        <w:rPr>
          <w:sz w:val="28"/>
        </w:rPr>
        <w:t xml:space="preserve"> за оказанные ЖКУ передано муниципальному району, согласно решению Совета депутатов от 04.08.2006.</w:t>
      </w:r>
      <w:proofErr w:type="gramEnd"/>
    </w:p>
    <w:p w:rsidR="000F119E" w:rsidRPr="000F119E" w:rsidRDefault="000F119E" w:rsidP="000F119E">
      <w:pPr>
        <w:jc w:val="both"/>
        <w:rPr>
          <w:sz w:val="28"/>
        </w:rPr>
      </w:pPr>
    </w:p>
    <w:p w:rsidR="000F119E" w:rsidRPr="000F119E" w:rsidRDefault="000F119E" w:rsidP="000F119E">
      <w:pPr>
        <w:jc w:val="both"/>
        <w:rPr>
          <w:sz w:val="28"/>
        </w:rPr>
      </w:pPr>
      <w:r w:rsidRPr="000F119E">
        <w:rPr>
          <w:sz w:val="28"/>
        </w:rPr>
        <w:t>1.5. Развитие социальной сферы:</w:t>
      </w:r>
    </w:p>
    <w:p w:rsidR="000F119E" w:rsidRPr="000F119E" w:rsidRDefault="000F119E" w:rsidP="000F119E">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5"/>
        <w:gridCol w:w="4662"/>
      </w:tblGrid>
      <w:tr w:rsidR="000F119E" w:rsidRPr="000F119E" w:rsidTr="00CF0823">
        <w:tc>
          <w:tcPr>
            <w:tcW w:w="10138" w:type="dxa"/>
            <w:gridSpan w:val="2"/>
            <w:tcBorders>
              <w:top w:val="single" w:sz="4" w:space="0" w:color="auto"/>
              <w:left w:val="single" w:sz="4" w:space="0" w:color="auto"/>
              <w:bottom w:val="single" w:sz="4" w:space="0" w:color="auto"/>
              <w:right w:val="single" w:sz="4" w:space="0" w:color="auto"/>
            </w:tcBorders>
            <w:hideMark/>
          </w:tcPr>
          <w:p w:rsidR="000F119E" w:rsidRPr="000F119E" w:rsidRDefault="000F119E" w:rsidP="000F119E">
            <w:pPr>
              <w:jc w:val="both"/>
              <w:rPr>
                <w:sz w:val="28"/>
              </w:rPr>
            </w:pPr>
            <w:r w:rsidRPr="000F119E">
              <w:rPr>
                <w:sz w:val="28"/>
              </w:rPr>
              <w:t xml:space="preserve">                                            - численность населения </w:t>
            </w:r>
            <w:proofErr w:type="gramStart"/>
            <w:r w:rsidRPr="000F119E">
              <w:rPr>
                <w:sz w:val="28"/>
              </w:rPr>
              <w:t>на</w:t>
            </w:r>
            <w:proofErr w:type="gramEnd"/>
            <w:r w:rsidRPr="000F119E">
              <w:rPr>
                <w:sz w:val="28"/>
              </w:rPr>
              <w:t>:</w:t>
            </w:r>
          </w:p>
        </w:tc>
      </w:tr>
      <w:tr w:rsidR="000F119E" w:rsidRPr="000F119E" w:rsidTr="00CF0823">
        <w:tc>
          <w:tcPr>
            <w:tcW w:w="5476" w:type="dxa"/>
            <w:tcBorders>
              <w:top w:val="single" w:sz="4" w:space="0" w:color="auto"/>
              <w:left w:val="single" w:sz="4" w:space="0" w:color="auto"/>
              <w:bottom w:val="single" w:sz="4" w:space="0" w:color="auto"/>
              <w:right w:val="single" w:sz="4" w:space="0" w:color="auto"/>
            </w:tcBorders>
            <w:hideMark/>
          </w:tcPr>
          <w:p w:rsidR="000F119E" w:rsidRPr="000F119E" w:rsidRDefault="000F119E" w:rsidP="000F119E">
            <w:pPr>
              <w:jc w:val="both"/>
              <w:rPr>
                <w:sz w:val="28"/>
              </w:rPr>
            </w:pPr>
            <w:r w:rsidRPr="000F119E">
              <w:rPr>
                <w:sz w:val="28"/>
              </w:rPr>
              <w:t xml:space="preserve">      На 01.01.2017</w:t>
            </w:r>
          </w:p>
        </w:tc>
        <w:tc>
          <w:tcPr>
            <w:tcW w:w="4662" w:type="dxa"/>
            <w:tcBorders>
              <w:top w:val="single" w:sz="4" w:space="0" w:color="auto"/>
              <w:left w:val="single" w:sz="4" w:space="0" w:color="auto"/>
              <w:bottom w:val="single" w:sz="4" w:space="0" w:color="auto"/>
              <w:right w:val="single" w:sz="4" w:space="0" w:color="auto"/>
            </w:tcBorders>
            <w:hideMark/>
          </w:tcPr>
          <w:p w:rsidR="000F119E" w:rsidRPr="000F119E" w:rsidRDefault="000F119E" w:rsidP="000F119E">
            <w:pPr>
              <w:jc w:val="both"/>
              <w:rPr>
                <w:sz w:val="28"/>
              </w:rPr>
            </w:pPr>
            <w:r w:rsidRPr="000F119E">
              <w:rPr>
                <w:sz w:val="28"/>
              </w:rPr>
              <w:t xml:space="preserve">  на 01.01.2018</w:t>
            </w:r>
          </w:p>
        </w:tc>
      </w:tr>
      <w:tr w:rsidR="000F119E" w:rsidRPr="000F119E" w:rsidTr="00CF0823">
        <w:tc>
          <w:tcPr>
            <w:tcW w:w="5476" w:type="dxa"/>
            <w:tcBorders>
              <w:top w:val="single" w:sz="4" w:space="0" w:color="auto"/>
              <w:left w:val="single" w:sz="4" w:space="0" w:color="auto"/>
              <w:bottom w:val="single" w:sz="4" w:space="0" w:color="auto"/>
              <w:right w:val="single" w:sz="4" w:space="0" w:color="auto"/>
            </w:tcBorders>
            <w:hideMark/>
          </w:tcPr>
          <w:p w:rsidR="000F119E" w:rsidRPr="000F119E" w:rsidRDefault="000F119E" w:rsidP="000F119E">
            <w:pPr>
              <w:jc w:val="center"/>
              <w:rPr>
                <w:sz w:val="28"/>
              </w:rPr>
            </w:pPr>
            <w:r w:rsidRPr="000F119E">
              <w:rPr>
                <w:sz w:val="28"/>
              </w:rPr>
              <w:t>240 чел.</w:t>
            </w:r>
          </w:p>
        </w:tc>
        <w:tc>
          <w:tcPr>
            <w:tcW w:w="4662" w:type="dxa"/>
            <w:tcBorders>
              <w:top w:val="single" w:sz="4" w:space="0" w:color="auto"/>
              <w:left w:val="single" w:sz="4" w:space="0" w:color="auto"/>
              <w:bottom w:val="single" w:sz="4" w:space="0" w:color="auto"/>
              <w:right w:val="single" w:sz="4" w:space="0" w:color="auto"/>
            </w:tcBorders>
            <w:hideMark/>
          </w:tcPr>
          <w:p w:rsidR="000F119E" w:rsidRPr="000F119E" w:rsidRDefault="000F119E" w:rsidP="000F119E">
            <w:pPr>
              <w:rPr>
                <w:sz w:val="28"/>
              </w:rPr>
            </w:pPr>
            <w:r w:rsidRPr="000F119E">
              <w:rPr>
                <w:sz w:val="28"/>
              </w:rPr>
              <w:t xml:space="preserve">           230 чел.</w:t>
            </w:r>
          </w:p>
        </w:tc>
      </w:tr>
    </w:tbl>
    <w:p w:rsidR="000F119E" w:rsidRPr="000F119E" w:rsidRDefault="000F119E" w:rsidP="000F119E">
      <w:pPr>
        <w:jc w:val="both"/>
        <w:rPr>
          <w:sz w:val="28"/>
        </w:rPr>
      </w:pPr>
    </w:p>
    <w:p w:rsidR="000F119E" w:rsidRPr="000F119E" w:rsidRDefault="000F119E" w:rsidP="000F119E">
      <w:pPr>
        <w:jc w:val="both"/>
        <w:rPr>
          <w:sz w:val="28"/>
        </w:rPr>
      </w:pPr>
    </w:p>
    <w:p w:rsidR="000F119E" w:rsidRPr="000F119E" w:rsidRDefault="000F119E" w:rsidP="000F119E">
      <w:pPr>
        <w:jc w:val="both"/>
        <w:rPr>
          <w:sz w:val="28"/>
        </w:rPr>
      </w:pPr>
      <w:r w:rsidRPr="000F119E">
        <w:rPr>
          <w:sz w:val="28"/>
        </w:rPr>
        <w:t xml:space="preserve">                          Количество </w:t>
      </w:r>
      <w:proofErr w:type="gramStart"/>
      <w:r w:rsidRPr="000F119E">
        <w:rPr>
          <w:sz w:val="28"/>
        </w:rPr>
        <w:t>родившихся</w:t>
      </w:r>
      <w:proofErr w:type="gramEnd"/>
      <w:r w:rsidRPr="000F119E">
        <w:rPr>
          <w:sz w:val="28"/>
        </w:rPr>
        <w:t xml:space="preserve"> </w:t>
      </w:r>
    </w:p>
    <w:p w:rsidR="000F119E" w:rsidRPr="000F119E" w:rsidRDefault="000F119E" w:rsidP="000F119E">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7"/>
        <w:gridCol w:w="5070"/>
      </w:tblGrid>
      <w:tr w:rsidR="000F119E" w:rsidRPr="000F119E" w:rsidTr="00CF0823">
        <w:tc>
          <w:tcPr>
            <w:tcW w:w="5067" w:type="dxa"/>
            <w:tcBorders>
              <w:top w:val="single" w:sz="4" w:space="0" w:color="auto"/>
              <w:left w:val="single" w:sz="4" w:space="0" w:color="auto"/>
              <w:bottom w:val="single" w:sz="4" w:space="0" w:color="auto"/>
              <w:right w:val="single" w:sz="4" w:space="0" w:color="auto"/>
            </w:tcBorders>
            <w:hideMark/>
          </w:tcPr>
          <w:p w:rsidR="000F119E" w:rsidRPr="000F119E" w:rsidRDefault="000F119E" w:rsidP="000F119E">
            <w:pPr>
              <w:jc w:val="both"/>
              <w:rPr>
                <w:sz w:val="28"/>
              </w:rPr>
            </w:pPr>
            <w:r w:rsidRPr="000F119E">
              <w:rPr>
                <w:sz w:val="28"/>
              </w:rPr>
              <w:t xml:space="preserve">  К-во </w:t>
            </w:r>
            <w:proofErr w:type="gramStart"/>
            <w:r w:rsidRPr="000F119E">
              <w:rPr>
                <w:sz w:val="28"/>
              </w:rPr>
              <w:t>родившихся</w:t>
            </w:r>
            <w:proofErr w:type="gramEnd"/>
            <w:r w:rsidRPr="000F119E">
              <w:rPr>
                <w:sz w:val="28"/>
              </w:rPr>
              <w:t xml:space="preserve">  в 2017 году</w:t>
            </w:r>
          </w:p>
        </w:tc>
        <w:tc>
          <w:tcPr>
            <w:tcW w:w="5071" w:type="dxa"/>
            <w:tcBorders>
              <w:top w:val="single" w:sz="4" w:space="0" w:color="auto"/>
              <w:left w:val="single" w:sz="4" w:space="0" w:color="auto"/>
              <w:bottom w:val="single" w:sz="4" w:space="0" w:color="auto"/>
              <w:right w:val="single" w:sz="4" w:space="0" w:color="auto"/>
            </w:tcBorders>
            <w:hideMark/>
          </w:tcPr>
          <w:p w:rsidR="000F119E" w:rsidRPr="000F119E" w:rsidRDefault="000F119E" w:rsidP="000F119E">
            <w:pPr>
              <w:jc w:val="both"/>
              <w:rPr>
                <w:sz w:val="28"/>
              </w:rPr>
            </w:pPr>
            <w:r w:rsidRPr="000F119E">
              <w:rPr>
                <w:sz w:val="28"/>
              </w:rPr>
              <w:t xml:space="preserve">к-во </w:t>
            </w:r>
            <w:proofErr w:type="gramStart"/>
            <w:r w:rsidRPr="000F119E">
              <w:rPr>
                <w:sz w:val="28"/>
              </w:rPr>
              <w:t>родившихся</w:t>
            </w:r>
            <w:proofErr w:type="gramEnd"/>
            <w:r w:rsidRPr="000F119E">
              <w:rPr>
                <w:sz w:val="28"/>
              </w:rPr>
              <w:t xml:space="preserve"> в  2018 году</w:t>
            </w:r>
          </w:p>
        </w:tc>
      </w:tr>
      <w:tr w:rsidR="000F119E" w:rsidRPr="000F119E" w:rsidTr="00CF0823">
        <w:tc>
          <w:tcPr>
            <w:tcW w:w="5067" w:type="dxa"/>
            <w:tcBorders>
              <w:top w:val="single" w:sz="4" w:space="0" w:color="auto"/>
              <w:left w:val="single" w:sz="4" w:space="0" w:color="auto"/>
              <w:bottom w:val="single" w:sz="4" w:space="0" w:color="auto"/>
              <w:right w:val="single" w:sz="4" w:space="0" w:color="auto"/>
            </w:tcBorders>
            <w:hideMark/>
          </w:tcPr>
          <w:p w:rsidR="000F119E" w:rsidRPr="000F119E" w:rsidRDefault="000F119E" w:rsidP="000F119E">
            <w:pPr>
              <w:jc w:val="center"/>
              <w:rPr>
                <w:sz w:val="28"/>
              </w:rPr>
            </w:pPr>
            <w:r w:rsidRPr="000F119E">
              <w:rPr>
                <w:sz w:val="28"/>
              </w:rPr>
              <w:t>2</w:t>
            </w:r>
          </w:p>
        </w:tc>
        <w:tc>
          <w:tcPr>
            <w:tcW w:w="5071" w:type="dxa"/>
            <w:tcBorders>
              <w:top w:val="single" w:sz="4" w:space="0" w:color="auto"/>
              <w:left w:val="single" w:sz="4" w:space="0" w:color="auto"/>
              <w:bottom w:val="single" w:sz="4" w:space="0" w:color="auto"/>
              <w:right w:val="single" w:sz="4" w:space="0" w:color="auto"/>
            </w:tcBorders>
            <w:hideMark/>
          </w:tcPr>
          <w:p w:rsidR="000F119E" w:rsidRPr="000F119E" w:rsidRDefault="000F119E" w:rsidP="000F119E">
            <w:pPr>
              <w:jc w:val="center"/>
              <w:rPr>
                <w:sz w:val="28"/>
              </w:rPr>
            </w:pPr>
            <w:r w:rsidRPr="000F119E">
              <w:rPr>
                <w:sz w:val="28"/>
              </w:rPr>
              <w:t>3</w:t>
            </w:r>
          </w:p>
        </w:tc>
      </w:tr>
    </w:tbl>
    <w:p w:rsidR="000F119E" w:rsidRPr="000F119E" w:rsidRDefault="000F119E" w:rsidP="000F119E">
      <w:pPr>
        <w:jc w:val="both"/>
        <w:rPr>
          <w:sz w:val="28"/>
        </w:rPr>
      </w:pPr>
      <w:r w:rsidRPr="000F119E">
        <w:rPr>
          <w:sz w:val="28"/>
        </w:rPr>
        <w:t xml:space="preserve">                         </w:t>
      </w:r>
    </w:p>
    <w:p w:rsidR="000F119E" w:rsidRPr="000F119E" w:rsidRDefault="000F119E" w:rsidP="000F119E">
      <w:pPr>
        <w:jc w:val="center"/>
        <w:rPr>
          <w:sz w:val="28"/>
        </w:rPr>
      </w:pPr>
      <w:r w:rsidRPr="000F119E">
        <w:rPr>
          <w:sz w:val="28"/>
        </w:rPr>
        <w:t xml:space="preserve">Количество </w:t>
      </w:r>
      <w:proofErr w:type="gramStart"/>
      <w:r w:rsidRPr="000F119E">
        <w:rPr>
          <w:sz w:val="28"/>
        </w:rPr>
        <w:t>умерших</w:t>
      </w:r>
      <w:proofErr w:type="gramEnd"/>
      <w:r w:rsidRPr="000F119E">
        <w:rPr>
          <w:sz w:val="28"/>
        </w:rPr>
        <w:t>:</w:t>
      </w:r>
    </w:p>
    <w:p w:rsidR="000F119E" w:rsidRPr="000F119E" w:rsidRDefault="000F119E" w:rsidP="000F119E">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7"/>
        <w:gridCol w:w="5016"/>
      </w:tblGrid>
      <w:tr w:rsidR="000F119E" w:rsidRPr="000F119E" w:rsidTr="00CF0823">
        <w:tc>
          <w:tcPr>
            <w:tcW w:w="5067" w:type="dxa"/>
            <w:tcBorders>
              <w:top w:val="single" w:sz="4" w:space="0" w:color="auto"/>
              <w:left w:val="single" w:sz="4" w:space="0" w:color="auto"/>
              <w:bottom w:val="single" w:sz="4" w:space="0" w:color="auto"/>
              <w:right w:val="single" w:sz="4" w:space="0" w:color="auto"/>
            </w:tcBorders>
            <w:hideMark/>
          </w:tcPr>
          <w:p w:rsidR="000F119E" w:rsidRPr="000F119E" w:rsidRDefault="000F119E" w:rsidP="000F119E">
            <w:pPr>
              <w:jc w:val="both"/>
              <w:rPr>
                <w:sz w:val="28"/>
              </w:rPr>
            </w:pPr>
            <w:r w:rsidRPr="000F119E">
              <w:rPr>
                <w:sz w:val="28"/>
              </w:rPr>
              <w:t xml:space="preserve"> количество </w:t>
            </w:r>
            <w:proofErr w:type="gramStart"/>
            <w:r w:rsidRPr="000F119E">
              <w:rPr>
                <w:sz w:val="28"/>
              </w:rPr>
              <w:t>умерших</w:t>
            </w:r>
            <w:proofErr w:type="gramEnd"/>
            <w:r w:rsidRPr="000F119E">
              <w:rPr>
                <w:sz w:val="28"/>
              </w:rPr>
              <w:t xml:space="preserve"> в 2017 году</w:t>
            </w:r>
          </w:p>
        </w:tc>
        <w:tc>
          <w:tcPr>
            <w:tcW w:w="5016" w:type="dxa"/>
            <w:tcBorders>
              <w:top w:val="single" w:sz="4" w:space="0" w:color="auto"/>
              <w:left w:val="single" w:sz="4" w:space="0" w:color="auto"/>
              <w:bottom w:val="single" w:sz="4" w:space="0" w:color="auto"/>
              <w:right w:val="single" w:sz="4" w:space="0" w:color="auto"/>
            </w:tcBorders>
            <w:hideMark/>
          </w:tcPr>
          <w:p w:rsidR="000F119E" w:rsidRPr="000F119E" w:rsidRDefault="000F119E" w:rsidP="000F119E">
            <w:pPr>
              <w:jc w:val="both"/>
              <w:rPr>
                <w:sz w:val="28"/>
              </w:rPr>
            </w:pPr>
            <w:r w:rsidRPr="000F119E">
              <w:rPr>
                <w:sz w:val="28"/>
              </w:rPr>
              <w:t xml:space="preserve"> кол-во </w:t>
            </w:r>
            <w:proofErr w:type="gramStart"/>
            <w:r w:rsidRPr="000F119E">
              <w:rPr>
                <w:sz w:val="28"/>
              </w:rPr>
              <w:t>умерших</w:t>
            </w:r>
            <w:proofErr w:type="gramEnd"/>
            <w:r w:rsidRPr="000F119E">
              <w:rPr>
                <w:sz w:val="28"/>
              </w:rPr>
              <w:t xml:space="preserve"> в 2015 году</w:t>
            </w:r>
          </w:p>
        </w:tc>
      </w:tr>
      <w:tr w:rsidR="000F119E" w:rsidRPr="000F119E" w:rsidTr="00CF0823">
        <w:tc>
          <w:tcPr>
            <w:tcW w:w="5067" w:type="dxa"/>
            <w:tcBorders>
              <w:top w:val="single" w:sz="4" w:space="0" w:color="auto"/>
              <w:left w:val="single" w:sz="4" w:space="0" w:color="auto"/>
              <w:bottom w:val="single" w:sz="4" w:space="0" w:color="auto"/>
              <w:right w:val="single" w:sz="4" w:space="0" w:color="auto"/>
            </w:tcBorders>
            <w:hideMark/>
          </w:tcPr>
          <w:p w:rsidR="000F119E" w:rsidRPr="000F119E" w:rsidRDefault="000F119E" w:rsidP="000F119E">
            <w:pPr>
              <w:jc w:val="both"/>
              <w:rPr>
                <w:sz w:val="28"/>
              </w:rPr>
            </w:pPr>
            <w:r w:rsidRPr="000F119E">
              <w:rPr>
                <w:sz w:val="28"/>
              </w:rPr>
              <w:t xml:space="preserve">                      2</w:t>
            </w:r>
          </w:p>
        </w:tc>
        <w:tc>
          <w:tcPr>
            <w:tcW w:w="5016" w:type="dxa"/>
            <w:tcBorders>
              <w:top w:val="single" w:sz="4" w:space="0" w:color="auto"/>
              <w:left w:val="single" w:sz="4" w:space="0" w:color="auto"/>
              <w:bottom w:val="single" w:sz="4" w:space="0" w:color="auto"/>
              <w:right w:val="single" w:sz="4" w:space="0" w:color="auto"/>
            </w:tcBorders>
            <w:hideMark/>
          </w:tcPr>
          <w:p w:rsidR="000F119E" w:rsidRPr="000F119E" w:rsidRDefault="000F119E" w:rsidP="000F119E">
            <w:pPr>
              <w:jc w:val="center"/>
              <w:rPr>
                <w:sz w:val="28"/>
              </w:rPr>
            </w:pPr>
            <w:r w:rsidRPr="000F119E">
              <w:rPr>
                <w:sz w:val="28"/>
              </w:rPr>
              <w:t>5</w:t>
            </w:r>
          </w:p>
        </w:tc>
      </w:tr>
    </w:tbl>
    <w:p w:rsidR="000F119E" w:rsidRPr="000F119E" w:rsidRDefault="000F119E" w:rsidP="000F119E">
      <w:pPr>
        <w:jc w:val="both"/>
        <w:rPr>
          <w:sz w:val="28"/>
        </w:rPr>
      </w:pPr>
    </w:p>
    <w:p w:rsidR="000F119E" w:rsidRPr="000F119E" w:rsidRDefault="000F119E" w:rsidP="000F119E">
      <w:pPr>
        <w:jc w:val="both"/>
        <w:rPr>
          <w:sz w:val="28"/>
        </w:rPr>
      </w:pPr>
      <w:r w:rsidRPr="000F119E">
        <w:rPr>
          <w:sz w:val="28"/>
        </w:rPr>
        <w:t>Численность занятых в экономике</w:t>
      </w:r>
      <w:proofErr w:type="gramStart"/>
      <w:r w:rsidRPr="000F119E">
        <w:rPr>
          <w:sz w:val="28"/>
        </w:rPr>
        <w:t xml:space="preserve"> :</w:t>
      </w:r>
      <w:proofErr w:type="gramEnd"/>
      <w:r w:rsidRPr="000F119E">
        <w:rPr>
          <w:sz w:val="28"/>
        </w:rPr>
        <w:t xml:space="preserve">  85 человек</w:t>
      </w:r>
    </w:p>
    <w:p w:rsidR="000F119E" w:rsidRPr="000F119E" w:rsidRDefault="000F119E" w:rsidP="000F119E">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7"/>
        <w:gridCol w:w="5070"/>
      </w:tblGrid>
      <w:tr w:rsidR="000F119E" w:rsidRPr="000F119E" w:rsidTr="00CF0823">
        <w:tc>
          <w:tcPr>
            <w:tcW w:w="10138" w:type="dxa"/>
            <w:gridSpan w:val="2"/>
            <w:tcBorders>
              <w:top w:val="single" w:sz="4" w:space="0" w:color="auto"/>
              <w:left w:val="single" w:sz="4" w:space="0" w:color="auto"/>
              <w:bottom w:val="single" w:sz="4" w:space="0" w:color="auto"/>
              <w:right w:val="nil"/>
            </w:tcBorders>
            <w:hideMark/>
          </w:tcPr>
          <w:p w:rsidR="000F119E" w:rsidRPr="000F119E" w:rsidRDefault="000F119E" w:rsidP="000F119E">
            <w:pPr>
              <w:jc w:val="center"/>
              <w:rPr>
                <w:sz w:val="28"/>
              </w:rPr>
            </w:pPr>
            <w:r w:rsidRPr="000F119E">
              <w:rPr>
                <w:sz w:val="28"/>
              </w:rPr>
              <w:t>Численность официально зарегистрированных безработных</w:t>
            </w:r>
          </w:p>
        </w:tc>
      </w:tr>
      <w:tr w:rsidR="000F119E" w:rsidRPr="000F119E" w:rsidTr="00CF0823">
        <w:tc>
          <w:tcPr>
            <w:tcW w:w="5067" w:type="dxa"/>
            <w:tcBorders>
              <w:top w:val="single" w:sz="4" w:space="0" w:color="auto"/>
              <w:left w:val="single" w:sz="4" w:space="0" w:color="auto"/>
              <w:bottom w:val="single" w:sz="4" w:space="0" w:color="auto"/>
              <w:right w:val="single" w:sz="4" w:space="0" w:color="auto"/>
            </w:tcBorders>
            <w:hideMark/>
          </w:tcPr>
          <w:p w:rsidR="000F119E" w:rsidRPr="000F119E" w:rsidRDefault="000F119E" w:rsidP="000F119E">
            <w:pPr>
              <w:jc w:val="both"/>
              <w:rPr>
                <w:sz w:val="28"/>
              </w:rPr>
            </w:pPr>
            <w:r w:rsidRPr="000F119E">
              <w:rPr>
                <w:sz w:val="28"/>
              </w:rPr>
              <w:t xml:space="preserve">                         2017 год</w:t>
            </w:r>
          </w:p>
        </w:tc>
        <w:tc>
          <w:tcPr>
            <w:tcW w:w="5071" w:type="dxa"/>
            <w:tcBorders>
              <w:top w:val="single" w:sz="4" w:space="0" w:color="auto"/>
              <w:left w:val="single" w:sz="4" w:space="0" w:color="auto"/>
              <w:bottom w:val="single" w:sz="4" w:space="0" w:color="auto"/>
              <w:right w:val="nil"/>
            </w:tcBorders>
            <w:hideMark/>
          </w:tcPr>
          <w:p w:rsidR="000F119E" w:rsidRPr="000F119E" w:rsidRDefault="000F119E" w:rsidP="000F119E">
            <w:pPr>
              <w:jc w:val="both"/>
              <w:rPr>
                <w:sz w:val="28"/>
              </w:rPr>
            </w:pPr>
            <w:r w:rsidRPr="000F119E">
              <w:rPr>
                <w:sz w:val="28"/>
              </w:rPr>
              <w:t xml:space="preserve">                    2018 год</w:t>
            </w:r>
          </w:p>
        </w:tc>
      </w:tr>
      <w:tr w:rsidR="000F119E" w:rsidRPr="000F119E" w:rsidTr="00CF0823">
        <w:tc>
          <w:tcPr>
            <w:tcW w:w="5067" w:type="dxa"/>
            <w:tcBorders>
              <w:top w:val="single" w:sz="4" w:space="0" w:color="auto"/>
              <w:left w:val="single" w:sz="4" w:space="0" w:color="auto"/>
              <w:bottom w:val="single" w:sz="4" w:space="0" w:color="auto"/>
              <w:right w:val="single" w:sz="4" w:space="0" w:color="auto"/>
            </w:tcBorders>
            <w:hideMark/>
          </w:tcPr>
          <w:p w:rsidR="000F119E" w:rsidRPr="000F119E" w:rsidRDefault="000F119E" w:rsidP="000F119E">
            <w:pPr>
              <w:jc w:val="both"/>
              <w:rPr>
                <w:sz w:val="28"/>
              </w:rPr>
            </w:pPr>
            <w:r w:rsidRPr="000F119E">
              <w:rPr>
                <w:sz w:val="28"/>
              </w:rPr>
              <w:t xml:space="preserve">                             3</w:t>
            </w:r>
          </w:p>
        </w:tc>
        <w:tc>
          <w:tcPr>
            <w:tcW w:w="5071" w:type="dxa"/>
            <w:tcBorders>
              <w:top w:val="single" w:sz="4" w:space="0" w:color="auto"/>
              <w:left w:val="single" w:sz="4" w:space="0" w:color="auto"/>
              <w:bottom w:val="single" w:sz="4" w:space="0" w:color="auto"/>
              <w:right w:val="nil"/>
            </w:tcBorders>
            <w:hideMark/>
          </w:tcPr>
          <w:p w:rsidR="000F119E" w:rsidRPr="000F119E" w:rsidRDefault="000F119E" w:rsidP="000F119E">
            <w:pPr>
              <w:jc w:val="both"/>
              <w:rPr>
                <w:sz w:val="28"/>
              </w:rPr>
            </w:pPr>
            <w:r w:rsidRPr="000F119E">
              <w:rPr>
                <w:sz w:val="28"/>
              </w:rPr>
              <w:t xml:space="preserve">                        0</w:t>
            </w:r>
          </w:p>
        </w:tc>
      </w:tr>
    </w:tbl>
    <w:p w:rsidR="000F119E" w:rsidRPr="000F119E" w:rsidRDefault="000F119E" w:rsidP="000F119E">
      <w:pPr>
        <w:jc w:val="both"/>
        <w:rPr>
          <w:sz w:val="28"/>
        </w:rPr>
      </w:pPr>
    </w:p>
    <w:p w:rsidR="000F119E" w:rsidRPr="000F119E" w:rsidRDefault="000F119E" w:rsidP="000F119E">
      <w:pPr>
        <w:jc w:val="both"/>
        <w:rPr>
          <w:sz w:val="28"/>
        </w:rPr>
      </w:pPr>
      <w:r w:rsidRPr="000F119E">
        <w:rPr>
          <w:sz w:val="28"/>
        </w:rPr>
        <w:t xml:space="preserve">Благоустроенного жилья на территории </w:t>
      </w:r>
      <w:proofErr w:type="spellStart"/>
      <w:r w:rsidRPr="000F119E">
        <w:rPr>
          <w:sz w:val="28"/>
        </w:rPr>
        <w:t>мо</w:t>
      </w:r>
      <w:proofErr w:type="spellEnd"/>
      <w:r w:rsidRPr="000F119E">
        <w:rPr>
          <w:sz w:val="28"/>
        </w:rPr>
        <w:t xml:space="preserve"> не имеется.</w:t>
      </w:r>
    </w:p>
    <w:p w:rsidR="000F119E" w:rsidRPr="000F119E" w:rsidRDefault="000F119E" w:rsidP="000F119E">
      <w:pPr>
        <w:jc w:val="both"/>
        <w:rPr>
          <w:sz w:val="28"/>
        </w:rPr>
      </w:pPr>
      <w:r w:rsidRPr="000F119E">
        <w:rPr>
          <w:sz w:val="28"/>
        </w:rPr>
        <w:t xml:space="preserve">На территории </w:t>
      </w:r>
      <w:proofErr w:type="spellStart"/>
      <w:r w:rsidRPr="000F119E">
        <w:rPr>
          <w:sz w:val="28"/>
        </w:rPr>
        <w:t>мо</w:t>
      </w:r>
      <w:proofErr w:type="spellEnd"/>
      <w:r w:rsidRPr="000F119E">
        <w:rPr>
          <w:sz w:val="28"/>
        </w:rPr>
        <w:t xml:space="preserve"> находится 1 фельдшерский пункт</w:t>
      </w:r>
      <w:proofErr w:type="gramStart"/>
      <w:r w:rsidRPr="000F119E">
        <w:rPr>
          <w:sz w:val="28"/>
        </w:rPr>
        <w:t>.</w:t>
      </w:r>
      <w:proofErr w:type="gramEnd"/>
      <w:r w:rsidRPr="000F119E">
        <w:rPr>
          <w:sz w:val="28"/>
        </w:rPr>
        <w:t xml:space="preserve"> </w:t>
      </w:r>
      <w:proofErr w:type="gramStart"/>
      <w:r w:rsidRPr="000F119E">
        <w:rPr>
          <w:sz w:val="28"/>
        </w:rPr>
        <w:t>м</w:t>
      </w:r>
      <w:proofErr w:type="gramEnd"/>
      <w:r w:rsidRPr="000F119E">
        <w:rPr>
          <w:sz w:val="28"/>
        </w:rPr>
        <w:t>едперсонала не имеется.</w:t>
      </w:r>
    </w:p>
    <w:p w:rsidR="000F119E" w:rsidRPr="000F119E" w:rsidRDefault="000F119E" w:rsidP="000F119E">
      <w:pPr>
        <w:jc w:val="both"/>
        <w:rPr>
          <w:sz w:val="28"/>
        </w:rPr>
      </w:pPr>
      <w:r w:rsidRPr="000F119E">
        <w:rPr>
          <w:sz w:val="28"/>
        </w:rPr>
        <w:t>Уровень благоустройства школы, ФП - это холодное водоснабжение в школе сливная канализация, горячее водоснабжение отсутствует.</w:t>
      </w:r>
    </w:p>
    <w:p w:rsidR="000F119E" w:rsidRPr="000F119E" w:rsidRDefault="000F119E" w:rsidP="000F119E">
      <w:pPr>
        <w:jc w:val="both"/>
        <w:rPr>
          <w:sz w:val="28"/>
        </w:rPr>
      </w:pPr>
      <w:r w:rsidRPr="000F119E">
        <w:rPr>
          <w:sz w:val="28"/>
        </w:rPr>
        <w:t xml:space="preserve">Объекты социально-культурного назначения в населённых пунктах </w:t>
      </w:r>
      <w:proofErr w:type="spellStart"/>
      <w:r w:rsidRPr="000F119E">
        <w:rPr>
          <w:sz w:val="28"/>
        </w:rPr>
        <w:t>мо</w:t>
      </w:r>
      <w:proofErr w:type="spellEnd"/>
      <w:r w:rsidRPr="000F119E">
        <w:rPr>
          <w:sz w:val="28"/>
        </w:rPr>
        <w:t xml:space="preserve"> в 2016-2018 гг. не вводились.</w:t>
      </w:r>
    </w:p>
    <w:p w:rsidR="000F119E" w:rsidRPr="000F119E" w:rsidRDefault="000F119E" w:rsidP="000F119E">
      <w:pPr>
        <w:jc w:val="both"/>
        <w:rPr>
          <w:sz w:val="28"/>
        </w:rPr>
      </w:pPr>
    </w:p>
    <w:p w:rsidR="000F119E" w:rsidRPr="000F119E" w:rsidRDefault="000F119E" w:rsidP="000F119E">
      <w:pPr>
        <w:jc w:val="both"/>
        <w:rPr>
          <w:sz w:val="28"/>
        </w:rPr>
      </w:pPr>
    </w:p>
    <w:p w:rsidR="000F119E" w:rsidRPr="000F119E" w:rsidRDefault="000F119E" w:rsidP="000F119E">
      <w:pPr>
        <w:jc w:val="both"/>
        <w:rPr>
          <w:sz w:val="28"/>
        </w:rPr>
      </w:pPr>
    </w:p>
    <w:p w:rsidR="000F119E" w:rsidRPr="000F119E" w:rsidRDefault="000F119E" w:rsidP="000F119E">
      <w:pPr>
        <w:jc w:val="both"/>
        <w:rPr>
          <w:sz w:val="28"/>
        </w:rPr>
      </w:pPr>
      <w:r w:rsidRPr="000F119E">
        <w:rPr>
          <w:sz w:val="28"/>
        </w:rPr>
        <w:t>1.6. Бюджет и бюджетная обеспеченность (тыс. руб.):</w:t>
      </w:r>
    </w:p>
    <w:p w:rsidR="000F119E" w:rsidRPr="000F119E" w:rsidRDefault="000F119E" w:rsidP="000F119E">
      <w:pPr>
        <w:jc w:val="both"/>
        <w:rPr>
          <w:sz w:val="28"/>
        </w:rPr>
      </w:pPr>
    </w:p>
    <w:tbl>
      <w:tblPr>
        <w:tblW w:w="10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5421"/>
        <w:gridCol w:w="2223"/>
        <w:gridCol w:w="1588"/>
      </w:tblGrid>
      <w:tr w:rsidR="000F119E" w:rsidRPr="000F119E" w:rsidTr="00CF0823">
        <w:tc>
          <w:tcPr>
            <w:tcW w:w="1071" w:type="dxa"/>
            <w:tcBorders>
              <w:top w:val="single" w:sz="4" w:space="0" w:color="auto"/>
              <w:left w:val="single" w:sz="4" w:space="0" w:color="auto"/>
              <w:bottom w:val="single" w:sz="4" w:space="0" w:color="auto"/>
              <w:right w:val="single" w:sz="4" w:space="0" w:color="auto"/>
            </w:tcBorders>
            <w:hideMark/>
          </w:tcPr>
          <w:p w:rsidR="000F119E" w:rsidRPr="000F119E" w:rsidRDefault="000F119E" w:rsidP="000F119E">
            <w:pPr>
              <w:jc w:val="both"/>
              <w:rPr>
                <w:sz w:val="28"/>
              </w:rPr>
            </w:pPr>
            <w:r w:rsidRPr="000F119E">
              <w:rPr>
                <w:sz w:val="28"/>
              </w:rPr>
              <w:t xml:space="preserve">№ </w:t>
            </w:r>
            <w:proofErr w:type="gramStart"/>
            <w:r w:rsidRPr="000F119E">
              <w:rPr>
                <w:sz w:val="28"/>
              </w:rPr>
              <w:t>п</w:t>
            </w:r>
            <w:proofErr w:type="gramEnd"/>
            <w:r w:rsidRPr="000F119E">
              <w:rPr>
                <w:sz w:val="28"/>
              </w:rPr>
              <w:t>/п</w:t>
            </w:r>
          </w:p>
        </w:tc>
        <w:tc>
          <w:tcPr>
            <w:tcW w:w="5421" w:type="dxa"/>
            <w:tcBorders>
              <w:top w:val="single" w:sz="4" w:space="0" w:color="auto"/>
              <w:left w:val="single" w:sz="4" w:space="0" w:color="auto"/>
              <w:bottom w:val="single" w:sz="4" w:space="0" w:color="auto"/>
              <w:right w:val="single" w:sz="4" w:space="0" w:color="auto"/>
            </w:tcBorders>
            <w:hideMark/>
          </w:tcPr>
          <w:p w:rsidR="000F119E" w:rsidRPr="000F119E" w:rsidRDefault="000F119E" w:rsidP="000F119E">
            <w:pPr>
              <w:ind w:left="732"/>
              <w:jc w:val="both"/>
              <w:rPr>
                <w:sz w:val="28"/>
              </w:rPr>
            </w:pPr>
            <w:r w:rsidRPr="000F119E">
              <w:rPr>
                <w:sz w:val="28"/>
              </w:rPr>
              <w:t>Наименование</w:t>
            </w:r>
          </w:p>
        </w:tc>
        <w:tc>
          <w:tcPr>
            <w:tcW w:w="2223" w:type="dxa"/>
            <w:tcBorders>
              <w:top w:val="single" w:sz="4" w:space="0" w:color="auto"/>
              <w:left w:val="single" w:sz="4" w:space="0" w:color="auto"/>
              <w:bottom w:val="single" w:sz="4" w:space="0" w:color="auto"/>
              <w:right w:val="single" w:sz="4" w:space="0" w:color="auto"/>
            </w:tcBorders>
            <w:hideMark/>
          </w:tcPr>
          <w:p w:rsidR="000F119E" w:rsidRPr="000F119E" w:rsidRDefault="000F119E" w:rsidP="000F119E">
            <w:pPr>
              <w:jc w:val="both"/>
              <w:rPr>
                <w:sz w:val="28"/>
              </w:rPr>
            </w:pPr>
            <w:r w:rsidRPr="000F119E">
              <w:rPr>
                <w:sz w:val="28"/>
              </w:rPr>
              <w:t xml:space="preserve">       2017 г.</w:t>
            </w:r>
          </w:p>
        </w:tc>
        <w:tc>
          <w:tcPr>
            <w:tcW w:w="1588" w:type="dxa"/>
            <w:tcBorders>
              <w:top w:val="single" w:sz="4" w:space="0" w:color="auto"/>
              <w:left w:val="single" w:sz="4" w:space="0" w:color="auto"/>
              <w:bottom w:val="single" w:sz="4" w:space="0" w:color="auto"/>
              <w:right w:val="single" w:sz="4" w:space="0" w:color="auto"/>
            </w:tcBorders>
            <w:hideMark/>
          </w:tcPr>
          <w:p w:rsidR="000F119E" w:rsidRPr="000F119E" w:rsidRDefault="000F119E" w:rsidP="000F119E">
            <w:pPr>
              <w:jc w:val="both"/>
              <w:rPr>
                <w:sz w:val="28"/>
              </w:rPr>
            </w:pPr>
            <w:r w:rsidRPr="000F119E">
              <w:rPr>
                <w:sz w:val="28"/>
              </w:rPr>
              <w:t xml:space="preserve">       2018 г</w:t>
            </w:r>
          </w:p>
        </w:tc>
      </w:tr>
      <w:tr w:rsidR="000F119E" w:rsidRPr="000F119E" w:rsidTr="00CF0823">
        <w:tc>
          <w:tcPr>
            <w:tcW w:w="1071" w:type="dxa"/>
            <w:tcBorders>
              <w:top w:val="single" w:sz="4" w:space="0" w:color="auto"/>
              <w:left w:val="single" w:sz="4" w:space="0" w:color="auto"/>
              <w:bottom w:val="single" w:sz="4" w:space="0" w:color="auto"/>
              <w:right w:val="single" w:sz="4" w:space="0" w:color="auto"/>
            </w:tcBorders>
            <w:hideMark/>
          </w:tcPr>
          <w:p w:rsidR="000F119E" w:rsidRPr="000F119E" w:rsidRDefault="000F119E" w:rsidP="000F119E">
            <w:pPr>
              <w:jc w:val="both"/>
              <w:rPr>
                <w:sz w:val="28"/>
              </w:rPr>
            </w:pPr>
            <w:r w:rsidRPr="000F119E">
              <w:rPr>
                <w:sz w:val="28"/>
              </w:rPr>
              <w:t>1.</w:t>
            </w:r>
          </w:p>
        </w:tc>
        <w:tc>
          <w:tcPr>
            <w:tcW w:w="5421" w:type="dxa"/>
            <w:tcBorders>
              <w:top w:val="single" w:sz="4" w:space="0" w:color="auto"/>
              <w:left w:val="single" w:sz="4" w:space="0" w:color="auto"/>
              <w:bottom w:val="single" w:sz="4" w:space="0" w:color="auto"/>
              <w:right w:val="single" w:sz="4" w:space="0" w:color="auto"/>
            </w:tcBorders>
            <w:hideMark/>
          </w:tcPr>
          <w:p w:rsidR="000F119E" w:rsidRPr="000F119E" w:rsidRDefault="000F119E" w:rsidP="000F119E">
            <w:pPr>
              <w:ind w:left="32"/>
              <w:jc w:val="both"/>
              <w:rPr>
                <w:sz w:val="28"/>
              </w:rPr>
            </w:pPr>
            <w:r w:rsidRPr="000F119E">
              <w:rPr>
                <w:sz w:val="28"/>
              </w:rPr>
              <w:t>Общий объём доходов</w:t>
            </w:r>
          </w:p>
        </w:tc>
        <w:tc>
          <w:tcPr>
            <w:tcW w:w="2223" w:type="dxa"/>
            <w:tcBorders>
              <w:top w:val="single" w:sz="4" w:space="0" w:color="auto"/>
              <w:left w:val="single" w:sz="4" w:space="0" w:color="auto"/>
              <w:bottom w:val="single" w:sz="4" w:space="0" w:color="auto"/>
              <w:right w:val="single" w:sz="4" w:space="0" w:color="auto"/>
            </w:tcBorders>
            <w:hideMark/>
          </w:tcPr>
          <w:p w:rsidR="000F119E" w:rsidRPr="000F119E" w:rsidRDefault="000F119E" w:rsidP="000F119E">
            <w:pPr>
              <w:jc w:val="both"/>
              <w:rPr>
                <w:sz w:val="28"/>
              </w:rPr>
            </w:pPr>
            <w:r w:rsidRPr="000F119E">
              <w:rPr>
                <w:sz w:val="28"/>
              </w:rPr>
              <w:t xml:space="preserve">     4890,6</w:t>
            </w:r>
          </w:p>
        </w:tc>
        <w:tc>
          <w:tcPr>
            <w:tcW w:w="1588" w:type="dxa"/>
            <w:tcBorders>
              <w:top w:val="single" w:sz="4" w:space="0" w:color="auto"/>
              <w:left w:val="single" w:sz="4" w:space="0" w:color="auto"/>
              <w:bottom w:val="single" w:sz="4" w:space="0" w:color="auto"/>
              <w:right w:val="single" w:sz="4" w:space="0" w:color="auto"/>
            </w:tcBorders>
            <w:hideMark/>
          </w:tcPr>
          <w:p w:rsidR="000F119E" w:rsidRPr="000F119E" w:rsidRDefault="000F119E" w:rsidP="000F119E">
            <w:pPr>
              <w:jc w:val="both"/>
              <w:rPr>
                <w:sz w:val="28"/>
              </w:rPr>
            </w:pPr>
            <w:r w:rsidRPr="000F119E">
              <w:rPr>
                <w:sz w:val="28"/>
              </w:rPr>
              <w:t xml:space="preserve">   6530,6</w:t>
            </w:r>
          </w:p>
        </w:tc>
      </w:tr>
      <w:tr w:rsidR="000F119E" w:rsidRPr="000F119E" w:rsidTr="00CF0823">
        <w:tc>
          <w:tcPr>
            <w:tcW w:w="1071" w:type="dxa"/>
            <w:tcBorders>
              <w:top w:val="single" w:sz="4" w:space="0" w:color="auto"/>
              <w:left w:val="single" w:sz="4" w:space="0" w:color="auto"/>
              <w:bottom w:val="single" w:sz="4" w:space="0" w:color="auto"/>
              <w:right w:val="single" w:sz="4" w:space="0" w:color="auto"/>
            </w:tcBorders>
            <w:hideMark/>
          </w:tcPr>
          <w:p w:rsidR="000F119E" w:rsidRPr="000F119E" w:rsidRDefault="000F119E" w:rsidP="000F119E">
            <w:pPr>
              <w:jc w:val="both"/>
              <w:rPr>
                <w:sz w:val="28"/>
              </w:rPr>
            </w:pPr>
            <w:r w:rsidRPr="000F119E">
              <w:rPr>
                <w:sz w:val="28"/>
              </w:rPr>
              <w:t>2.</w:t>
            </w:r>
          </w:p>
        </w:tc>
        <w:tc>
          <w:tcPr>
            <w:tcW w:w="5421" w:type="dxa"/>
            <w:tcBorders>
              <w:top w:val="single" w:sz="4" w:space="0" w:color="auto"/>
              <w:left w:val="single" w:sz="4" w:space="0" w:color="auto"/>
              <w:bottom w:val="single" w:sz="4" w:space="0" w:color="auto"/>
              <w:right w:val="single" w:sz="4" w:space="0" w:color="auto"/>
            </w:tcBorders>
            <w:hideMark/>
          </w:tcPr>
          <w:p w:rsidR="000F119E" w:rsidRPr="000F119E" w:rsidRDefault="000F119E" w:rsidP="000F119E">
            <w:pPr>
              <w:ind w:left="32"/>
              <w:jc w:val="both"/>
              <w:rPr>
                <w:sz w:val="28"/>
              </w:rPr>
            </w:pPr>
            <w:r w:rsidRPr="000F119E">
              <w:rPr>
                <w:sz w:val="28"/>
              </w:rPr>
              <w:t>Объём собственных доходов</w:t>
            </w:r>
          </w:p>
        </w:tc>
        <w:tc>
          <w:tcPr>
            <w:tcW w:w="2223" w:type="dxa"/>
            <w:tcBorders>
              <w:top w:val="single" w:sz="4" w:space="0" w:color="auto"/>
              <w:left w:val="single" w:sz="4" w:space="0" w:color="auto"/>
              <w:bottom w:val="single" w:sz="4" w:space="0" w:color="auto"/>
              <w:right w:val="single" w:sz="4" w:space="0" w:color="auto"/>
            </w:tcBorders>
            <w:hideMark/>
          </w:tcPr>
          <w:p w:rsidR="000F119E" w:rsidRPr="000F119E" w:rsidRDefault="000F119E" w:rsidP="000F119E">
            <w:pPr>
              <w:jc w:val="both"/>
              <w:rPr>
                <w:sz w:val="28"/>
              </w:rPr>
            </w:pPr>
            <w:r w:rsidRPr="000F119E">
              <w:rPr>
                <w:sz w:val="28"/>
              </w:rPr>
              <w:t xml:space="preserve">     603,6</w:t>
            </w:r>
          </w:p>
        </w:tc>
        <w:tc>
          <w:tcPr>
            <w:tcW w:w="1588" w:type="dxa"/>
            <w:tcBorders>
              <w:top w:val="single" w:sz="4" w:space="0" w:color="auto"/>
              <w:left w:val="single" w:sz="4" w:space="0" w:color="auto"/>
              <w:bottom w:val="single" w:sz="4" w:space="0" w:color="auto"/>
              <w:right w:val="single" w:sz="4" w:space="0" w:color="auto"/>
            </w:tcBorders>
            <w:hideMark/>
          </w:tcPr>
          <w:p w:rsidR="000F119E" w:rsidRPr="000F119E" w:rsidRDefault="000F119E" w:rsidP="000F119E">
            <w:pPr>
              <w:jc w:val="both"/>
              <w:rPr>
                <w:sz w:val="28"/>
              </w:rPr>
            </w:pPr>
            <w:r w:rsidRPr="000F119E">
              <w:rPr>
                <w:sz w:val="28"/>
              </w:rPr>
              <w:t xml:space="preserve">    529,4</w:t>
            </w:r>
          </w:p>
        </w:tc>
      </w:tr>
    </w:tbl>
    <w:p w:rsidR="000F119E" w:rsidRPr="000F119E" w:rsidRDefault="000F119E" w:rsidP="000F119E">
      <w:pPr>
        <w:jc w:val="both"/>
        <w:rPr>
          <w:sz w:val="28"/>
        </w:rPr>
      </w:pPr>
    </w:p>
    <w:p w:rsidR="000F119E" w:rsidRPr="000F119E" w:rsidRDefault="000F119E" w:rsidP="000F119E">
      <w:pPr>
        <w:jc w:val="both"/>
        <w:rPr>
          <w:b/>
          <w:sz w:val="28"/>
        </w:rPr>
      </w:pPr>
      <w:r w:rsidRPr="000F119E">
        <w:rPr>
          <w:sz w:val="28"/>
        </w:rPr>
        <w:t>1</w:t>
      </w:r>
      <w:r w:rsidRPr="000F119E">
        <w:rPr>
          <w:b/>
          <w:sz w:val="28"/>
        </w:rPr>
        <w:t>.7. Малое село на территории муниципального образования одно –</w:t>
      </w:r>
    </w:p>
    <w:p w:rsidR="000F119E" w:rsidRPr="000F119E" w:rsidRDefault="000F119E" w:rsidP="000F119E">
      <w:pPr>
        <w:jc w:val="both"/>
        <w:rPr>
          <w:b/>
          <w:sz w:val="28"/>
        </w:rPr>
      </w:pPr>
      <w:r w:rsidRPr="000F119E">
        <w:rPr>
          <w:b/>
          <w:sz w:val="28"/>
        </w:rPr>
        <w:t xml:space="preserve">   д. </w:t>
      </w:r>
      <w:proofErr w:type="spellStart"/>
      <w:r w:rsidRPr="000F119E">
        <w:rPr>
          <w:b/>
          <w:sz w:val="28"/>
        </w:rPr>
        <w:t>Надеждинка</w:t>
      </w:r>
      <w:proofErr w:type="spellEnd"/>
      <w:r w:rsidRPr="000F119E">
        <w:rPr>
          <w:b/>
          <w:sz w:val="28"/>
        </w:rPr>
        <w:t>.</w:t>
      </w:r>
    </w:p>
    <w:p w:rsidR="000F119E" w:rsidRPr="000F119E" w:rsidRDefault="000F119E" w:rsidP="000F119E">
      <w:pPr>
        <w:jc w:val="both"/>
        <w:rPr>
          <w:sz w:val="28"/>
        </w:rPr>
      </w:pPr>
      <w:r w:rsidRPr="000F119E">
        <w:rPr>
          <w:sz w:val="28"/>
        </w:rPr>
        <w:t xml:space="preserve">         На 01.01.2018 года в д. </w:t>
      </w:r>
      <w:proofErr w:type="spellStart"/>
      <w:r w:rsidRPr="000F119E">
        <w:rPr>
          <w:sz w:val="28"/>
        </w:rPr>
        <w:t>Надеждинка</w:t>
      </w:r>
      <w:proofErr w:type="spellEnd"/>
      <w:r w:rsidRPr="000F119E">
        <w:rPr>
          <w:sz w:val="28"/>
        </w:rPr>
        <w:t xml:space="preserve"> людей не проживает. Жилой дом один и четыре пустующих. </w:t>
      </w:r>
    </w:p>
    <w:p w:rsidR="000F119E" w:rsidRPr="000F119E" w:rsidRDefault="000F119E" w:rsidP="000F119E">
      <w:pPr>
        <w:jc w:val="both"/>
        <w:rPr>
          <w:sz w:val="28"/>
        </w:rPr>
      </w:pPr>
      <w:r w:rsidRPr="000F119E">
        <w:rPr>
          <w:sz w:val="28"/>
        </w:rPr>
        <w:lastRenderedPageBreak/>
        <w:t xml:space="preserve">         Объектов соцкультбыта  там нет. Имеется водоснабжение, уличное освещение.</w:t>
      </w:r>
    </w:p>
    <w:p w:rsidR="000F119E" w:rsidRPr="000F119E" w:rsidRDefault="000F119E" w:rsidP="000F119E">
      <w:pPr>
        <w:jc w:val="both"/>
        <w:rPr>
          <w:sz w:val="28"/>
        </w:rPr>
      </w:pPr>
    </w:p>
    <w:p w:rsidR="000F119E" w:rsidRPr="000F119E" w:rsidRDefault="000F119E" w:rsidP="000F119E">
      <w:pPr>
        <w:jc w:val="both"/>
        <w:rPr>
          <w:b/>
          <w:sz w:val="28"/>
        </w:rPr>
      </w:pPr>
      <w:r w:rsidRPr="000F119E">
        <w:rPr>
          <w:b/>
          <w:sz w:val="28"/>
        </w:rPr>
        <w:t>1.8. Реализация  приоритетных национальных проектов в 2015 году:</w:t>
      </w:r>
    </w:p>
    <w:p w:rsidR="000F119E" w:rsidRPr="000F119E" w:rsidRDefault="000F119E" w:rsidP="000F119E">
      <w:pPr>
        <w:jc w:val="both"/>
        <w:rPr>
          <w:sz w:val="28"/>
        </w:rPr>
      </w:pPr>
    </w:p>
    <w:p w:rsidR="000F119E" w:rsidRPr="000F119E" w:rsidRDefault="000F119E" w:rsidP="000F119E">
      <w:pPr>
        <w:jc w:val="both"/>
        <w:rPr>
          <w:b/>
          <w:sz w:val="28"/>
        </w:rPr>
      </w:pPr>
      <w:r w:rsidRPr="000F119E">
        <w:rPr>
          <w:b/>
          <w:sz w:val="28"/>
        </w:rPr>
        <w:t>- Реализация приоритетного национального проекта « Образование»:</w:t>
      </w:r>
    </w:p>
    <w:p w:rsidR="000F119E" w:rsidRPr="000F119E" w:rsidRDefault="000F119E" w:rsidP="000F119E">
      <w:pPr>
        <w:jc w:val="both"/>
        <w:rPr>
          <w:sz w:val="28"/>
        </w:rPr>
      </w:pPr>
      <w:r w:rsidRPr="000F119E">
        <w:rPr>
          <w:sz w:val="28"/>
        </w:rPr>
        <w:t xml:space="preserve">- Народное образование на территории </w:t>
      </w:r>
      <w:proofErr w:type="spellStart"/>
      <w:r w:rsidRPr="000F119E">
        <w:rPr>
          <w:sz w:val="28"/>
        </w:rPr>
        <w:t>мо</w:t>
      </w:r>
      <w:proofErr w:type="spellEnd"/>
      <w:r w:rsidRPr="000F119E">
        <w:rPr>
          <w:sz w:val="28"/>
        </w:rPr>
        <w:t xml:space="preserve">  представлено одной общеобразовательной школой, в которых работают 7 педагогических работников.</w:t>
      </w:r>
    </w:p>
    <w:p w:rsidR="000F119E" w:rsidRPr="000F119E" w:rsidRDefault="000F119E" w:rsidP="000F119E">
      <w:pPr>
        <w:jc w:val="both"/>
        <w:rPr>
          <w:sz w:val="28"/>
        </w:rPr>
      </w:pPr>
      <w:r w:rsidRPr="000F119E">
        <w:rPr>
          <w:sz w:val="28"/>
        </w:rPr>
        <w:t>Одним из направлений реализации проекта является повышение уровня воспитательной работы в школе, которое реализуется, прежде всего, через выплату дополнительного ежемесячного денежного вознаграждения классным руководителям.</w:t>
      </w:r>
    </w:p>
    <w:p w:rsidR="000F119E" w:rsidRPr="000F119E" w:rsidRDefault="000F119E" w:rsidP="000F119E">
      <w:pPr>
        <w:jc w:val="both"/>
        <w:rPr>
          <w:sz w:val="28"/>
        </w:rPr>
      </w:pPr>
      <w:r w:rsidRPr="000F119E">
        <w:rPr>
          <w:sz w:val="28"/>
        </w:rPr>
        <w:t>Направление « Внедрение современных образовательных технологий» предусматривает</w:t>
      </w:r>
      <w:proofErr w:type="gramStart"/>
      <w:r w:rsidRPr="000F119E">
        <w:rPr>
          <w:sz w:val="28"/>
        </w:rPr>
        <w:t xml:space="preserve"> :</w:t>
      </w:r>
      <w:proofErr w:type="gramEnd"/>
    </w:p>
    <w:p w:rsidR="000F119E" w:rsidRPr="000F119E" w:rsidRDefault="000F119E" w:rsidP="000F119E">
      <w:pPr>
        <w:jc w:val="both"/>
        <w:rPr>
          <w:sz w:val="28"/>
        </w:rPr>
      </w:pPr>
      <w:r w:rsidRPr="000F119E">
        <w:rPr>
          <w:sz w:val="28"/>
        </w:rPr>
        <w:t>- оснащение школ учебно-наглядными пособиями, оборудованием.</w:t>
      </w:r>
    </w:p>
    <w:p w:rsidR="000F119E" w:rsidRPr="000F119E" w:rsidRDefault="000F119E" w:rsidP="000F119E">
      <w:pPr>
        <w:jc w:val="both"/>
        <w:rPr>
          <w:sz w:val="28"/>
        </w:rPr>
      </w:pPr>
    </w:p>
    <w:p w:rsidR="000F119E" w:rsidRPr="000F119E" w:rsidRDefault="000F119E" w:rsidP="000F119E">
      <w:pPr>
        <w:jc w:val="both"/>
        <w:rPr>
          <w:b/>
          <w:sz w:val="28"/>
        </w:rPr>
      </w:pPr>
      <w:r w:rsidRPr="000F119E">
        <w:rPr>
          <w:b/>
          <w:sz w:val="28"/>
        </w:rPr>
        <w:t>2. Проблемы и приоритетные задачи на 2018 год.</w:t>
      </w:r>
    </w:p>
    <w:p w:rsidR="000F119E" w:rsidRPr="000F119E" w:rsidRDefault="000F119E" w:rsidP="000F119E">
      <w:pPr>
        <w:jc w:val="both"/>
        <w:rPr>
          <w:b/>
          <w:sz w:val="28"/>
        </w:rPr>
      </w:pPr>
    </w:p>
    <w:p w:rsidR="000F119E" w:rsidRPr="000F119E" w:rsidRDefault="000F119E" w:rsidP="000F119E">
      <w:pPr>
        <w:jc w:val="both"/>
        <w:rPr>
          <w:b/>
          <w:sz w:val="28"/>
        </w:rPr>
      </w:pPr>
      <w:r w:rsidRPr="000F119E">
        <w:rPr>
          <w:b/>
          <w:sz w:val="28"/>
        </w:rPr>
        <w:tab/>
        <w:t>Целью социально-экономической политики является:</w:t>
      </w:r>
    </w:p>
    <w:p w:rsidR="000F119E" w:rsidRPr="000F119E" w:rsidRDefault="000F119E" w:rsidP="000F119E">
      <w:pPr>
        <w:jc w:val="both"/>
        <w:rPr>
          <w:sz w:val="28"/>
        </w:rPr>
      </w:pPr>
      <w:r w:rsidRPr="000F119E">
        <w:rPr>
          <w:sz w:val="28"/>
        </w:rPr>
        <w:t>- обеспечение роста уровня и качества жизни населения</w:t>
      </w:r>
    </w:p>
    <w:p w:rsidR="000F119E" w:rsidRPr="000F119E" w:rsidRDefault="000F119E" w:rsidP="000F119E">
      <w:pPr>
        <w:jc w:val="both"/>
        <w:rPr>
          <w:sz w:val="28"/>
        </w:rPr>
      </w:pPr>
      <w:r w:rsidRPr="000F119E">
        <w:rPr>
          <w:sz w:val="28"/>
        </w:rPr>
        <w:t>Решение</w:t>
      </w:r>
      <w:r w:rsidRPr="000F119E">
        <w:rPr>
          <w:b/>
          <w:sz w:val="28"/>
        </w:rPr>
        <w:tab/>
      </w:r>
      <w:r w:rsidRPr="000F119E">
        <w:rPr>
          <w:sz w:val="28"/>
        </w:rPr>
        <w:t>приоритетных задач с учётом требований Федерального закона  131:</w:t>
      </w:r>
    </w:p>
    <w:p w:rsidR="000F119E" w:rsidRPr="000F119E" w:rsidRDefault="000F119E" w:rsidP="000F119E">
      <w:pPr>
        <w:jc w:val="both"/>
        <w:rPr>
          <w:sz w:val="28"/>
        </w:rPr>
      </w:pPr>
      <w:r w:rsidRPr="000F119E">
        <w:rPr>
          <w:sz w:val="28"/>
        </w:rPr>
        <w:t>- обеспечение доходной части бюджета и дальнейшее совершенствование межбюджетных отношений; выполнение мероприятий, направленных на увеличение собираемости налоговых платежей</w:t>
      </w:r>
    </w:p>
    <w:p w:rsidR="000F119E" w:rsidRPr="000F119E" w:rsidRDefault="000F119E" w:rsidP="000F119E">
      <w:pPr>
        <w:jc w:val="both"/>
        <w:rPr>
          <w:sz w:val="28"/>
        </w:rPr>
      </w:pPr>
      <w:r w:rsidRPr="000F119E">
        <w:rPr>
          <w:sz w:val="28"/>
        </w:rPr>
        <w:t>- рациональное использование  имущества и земельных участков, находящихся в муниципальной собственности;</w:t>
      </w:r>
    </w:p>
    <w:p w:rsidR="000F119E" w:rsidRPr="000F119E" w:rsidRDefault="000F119E" w:rsidP="000F119E">
      <w:pPr>
        <w:jc w:val="both"/>
        <w:rPr>
          <w:sz w:val="28"/>
        </w:rPr>
      </w:pPr>
      <w:r w:rsidRPr="000F119E">
        <w:rPr>
          <w:sz w:val="28"/>
        </w:rPr>
        <w:t>- реализация районных воспитательных и образовательных программ;</w:t>
      </w:r>
    </w:p>
    <w:p w:rsidR="000F119E" w:rsidRPr="000F119E" w:rsidRDefault="000F119E" w:rsidP="000F119E">
      <w:pPr>
        <w:jc w:val="both"/>
        <w:rPr>
          <w:sz w:val="28"/>
        </w:rPr>
      </w:pPr>
      <w:r w:rsidRPr="000F119E">
        <w:rPr>
          <w:sz w:val="28"/>
        </w:rPr>
        <w:t>- совершенствование образовательного процесса</w:t>
      </w:r>
    </w:p>
    <w:p w:rsidR="000F119E" w:rsidRPr="000F119E" w:rsidRDefault="000F119E" w:rsidP="000F119E">
      <w:pPr>
        <w:jc w:val="both"/>
        <w:rPr>
          <w:sz w:val="28"/>
        </w:rPr>
      </w:pPr>
      <w:r w:rsidRPr="000F119E">
        <w:rPr>
          <w:sz w:val="28"/>
        </w:rPr>
        <w:t xml:space="preserve">- сохранение и развитие учреждений социальной </w:t>
      </w:r>
      <w:proofErr w:type="gramStart"/>
      <w:r w:rsidRPr="000F119E">
        <w:rPr>
          <w:sz w:val="28"/>
        </w:rPr>
        <w:t>сферы</w:t>
      </w:r>
      <w:proofErr w:type="gramEnd"/>
      <w:r w:rsidRPr="000F119E">
        <w:rPr>
          <w:sz w:val="28"/>
        </w:rPr>
        <w:t xml:space="preserve"> и укрепление их материально-технической базы;</w:t>
      </w:r>
    </w:p>
    <w:p w:rsidR="000F119E" w:rsidRPr="000F119E" w:rsidRDefault="000F119E" w:rsidP="000F119E">
      <w:pPr>
        <w:jc w:val="both"/>
        <w:rPr>
          <w:sz w:val="28"/>
        </w:rPr>
      </w:pPr>
      <w:r w:rsidRPr="000F119E">
        <w:rPr>
          <w:sz w:val="28"/>
        </w:rPr>
        <w:t>- удовлетворение культурных потребностей населения, организация досуга, художественного образования детей;</w:t>
      </w:r>
    </w:p>
    <w:p w:rsidR="000F119E" w:rsidRPr="000F119E" w:rsidRDefault="000F119E" w:rsidP="000F119E">
      <w:pPr>
        <w:jc w:val="both"/>
        <w:rPr>
          <w:sz w:val="28"/>
        </w:rPr>
      </w:pPr>
      <w:r w:rsidRPr="000F119E">
        <w:rPr>
          <w:sz w:val="28"/>
        </w:rPr>
        <w:t>- способствовать повышению качества медицинского обслуживания населения;</w:t>
      </w:r>
    </w:p>
    <w:p w:rsidR="000F119E" w:rsidRPr="000F119E" w:rsidRDefault="000F119E" w:rsidP="000F119E">
      <w:pPr>
        <w:jc w:val="both"/>
        <w:rPr>
          <w:sz w:val="28"/>
        </w:rPr>
      </w:pPr>
      <w:r w:rsidRPr="000F119E">
        <w:rPr>
          <w:sz w:val="28"/>
        </w:rPr>
        <w:t>- улучшение условий для работы медицинского персонала и приёма больных;</w:t>
      </w:r>
    </w:p>
    <w:p w:rsidR="000F119E" w:rsidRPr="000F119E" w:rsidRDefault="000F119E" w:rsidP="000F119E">
      <w:pPr>
        <w:jc w:val="both"/>
        <w:rPr>
          <w:sz w:val="28"/>
        </w:rPr>
      </w:pPr>
      <w:r w:rsidRPr="000F119E">
        <w:rPr>
          <w:sz w:val="28"/>
        </w:rPr>
        <w:t xml:space="preserve">- повышение качества и устойчивости </w:t>
      </w:r>
      <w:proofErr w:type="gramStart"/>
      <w:r w:rsidRPr="000F119E">
        <w:rPr>
          <w:sz w:val="28"/>
        </w:rPr>
        <w:t>функционирования систем жизнеобеспечения населения муниципального образования</w:t>
      </w:r>
      <w:proofErr w:type="gramEnd"/>
      <w:r w:rsidRPr="000F119E">
        <w:rPr>
          <w:sz w:val="28"/>
        </w:rPr>
        <w:t>;</w:t>
      </w:r>
    </w:p>
    <w:p w:rsidR="000F119E" w:rsidRPr="000F119E" w:rsidRDefault="000F119E" w:rsidP="000F119E">
      <w:pPr>
        <w:jc w:val="both"/>
        <w:rPr>
          <w:sz w:val="28"/>
        </w:rPr>
      </w:pPr>
      <w:r w:rsidRPr="000F119E">
        <w:rPr>
          <w:sz w:val="28"/>
        </w:rPr>
        <w:t xml:space="preserve">- благоустройство и обеспечение санитарного состояния населённых пунктов </w:t>
      </w:r>
      <w:proofErr w:type="spellStart"/>
      <w:r w:rsidRPr="000F119E">
        <w:rPr>
          <w:sz w:val="28"/>
        </w:rPr>
        <w:t>мо</w:t>
      </w:r>
      <w:proofErr w:type="spellEnd"/>
      <w:r w:rsidRPr="000F119E">
        <w:rPr>
          <w:sz w:val="28"/>
        </w:rPr>
        <w:t>;</w:t>
      </w:r>
    </w:p>
    <w:p w:rsidR="000F119E" w:rsidRPr="000F119E" w:rsidRDefault="000F119E" w:rsidP="000F119E">
      <w:pPr>
        <w:jc w:val="both"/>
        <w:rPr>
          <w:sz w:val="28"/>
        </w:rPr>
      </w:pPr>
      <w:r w:rsidRPr="000F119E">
        <w:rPr>
          <w:sz w:val="28"/>
        </w:rPr>
        <w:t>- ремонт и содержание дорог</w:t>
      </w:r>
      <w:proofErr w:type="gramStart"/>
      <w:r w:rsidRPr="000F119E">
        <w:rPr>
          <w:sz w:val="28"/>
        </w:rPr>
        <w:t xml:space="preserve"> ;</w:t>
      </w:r>
      <w:proofErr w:type="gramEnd"/>
    </w:p>
    <w:p w:rsidR="000F119E" w:rsidRPr="000F119E" w:rsidRDefault="000F119E" w:rsidP="000F119E">
      <w:pPr>
        <w:jc w:val="both"/>
        <w:rPr>
          <w:sz w:val="28"/>
        </w:rPr>
      </w:pPr>
      <w:r w:rsidRPr="000F119E">
        <w:rPr>
          <w:sz w:val="28"/>
        </w:rPr>
        <w:t xml:space="preserve"> создание условий для предоставления транспортных услуг населению;</w:t>
      </w:r>
    </w:p>
    <w:p w:rsidR="000F119E" w:rsidRPr="000F119E" w:rsidRDefault="000F119E" w:rsidP="000F119E">
      <w:pPr>
        <w:jc w:val="both"/>
        <w:rPr>
          <w:sz w:val="28"/>
        </w:rPr>
      </w:pPr>
      <w:r w:rsidRPr="000F119E">
        <w:rPr>
          <w:sz w:val="28"/>
        </w:rPr>
        <w:t>- участие в предупреждении и ликвидации чрезвычайных ситуаций;</w:t>
      </w:r>
    </w:p>
    <w:p w:rsidR="000F119E" w:rsidRPr="000F119E" w:rsidRDefault="000F119E" w:rsidP="000F119E">
      <w:pPr>
        <w:jc w:val="both"/>
        <w:rPr>
          <w:sz w:val="28"/>
        </w:rPr>
      </w:pPr>
      <w:r w:rsidRPr="000F119E">
        <w:rPr>
          <w:sz w:val="28"/>
        </w:rPr>
        <w:t>- содействовать деятельности общественных организаций, а также активно вовлекать их в решение задач местного значения;</w:t>
      </w:r>
    </w:p>
    <w:p w:rsidR="000F119E" w:rsidRPr="000F119E" w:rsidRDefault="000F119E" w:rsidP="000F119E">
      <w:pPr>
        <w:jc w:val="both"/>
        <w:rPr>
          <w:sz w:val="28"/>
        </w:rPr>
      </w:pPr>
      <w:r w:rsidRPr="000F119E">
        <w:rPr>
          <w:sz w:val="28"/>
        </w:rPr>
        <w:t>- активизация работы по выполнению депутатских наказов, решений сходов граждан.</w:t>
      </w:r>
    </w:p>
    <w:p w:rsidR="000F119E" w:rsidRPr="000F119E" w:rsidRDefault="000F119E" w:rsidP="000F119E"/>
    <w:p w:rsidR="000F119E" w:rsidRPr="000F119E" w:rsidRDefault="000F119E" w:rsidP="000F119E">
      <w:pPr>
        <w:widowControl w:val="0"/>
        <w:shd w:val="clear" w:color="auto" w:fill="FFFFFF"/>
        <w:autoSpaceDE w:val="0"/>
        <w:autoSpaceDN w:val="0"/>
        <w:adjustRightInd w:val="0"/>
        <w:spacing w:before="173"/>
        <w:ind w:left="8938"/>
        <w:jc w:val="both"/>
        <w:rPr>
          <w:rFonts w:eastAsiaTheme="minorEastAsia"/>
          <w:sz w:val="28"/>
          <w:szCs w:val="28"/>
        </w:rPr>
      </w:pPr>
      <w:r w:rsidRPr="000F119E">
        <w:rPr>
          <w:rFonts w:eastAsiaTheme="minorEastAsia"/>
          <w:sz w:val="28"/>
          <w:szCs w:val="28"/>
        </w:rPr>
        <w:br w:type="textWrapping" w:clear="all"/>
      </w:r>
    </w:p>
    <w:p w:rsidR="000F119E" w:rsidRDefault="000F119E" w:rsidP="00253530">
      <w:pPr>
        <w:jc w:val="center"/>
        <w:rPr>
          <w:sz w:val="28"/>
          <w:szCs w:val="28"/>
        </w:rPr>
      </w:pPr>
    </w:p>
    <w:tbl>
      <w:tblPr>
        <w:tblW w:w="0" w:type="auto"/>
        <w:tblLook w:val="04A0" w:firstRow="1" w:lastRow="0" w:firstColumn="1" w:lastColumn="0" w:noHBand="0" w:noVBand="1"/>
      </w:tblPr>
      <w:tblGrid>
        <w:gridCol w:w="4814"/>
        <w:gridCol w:w="5194"/>
      </w:tblGrid>
      <w:tr w:rsidR="00AF3CD8" w:rsidTr="00AF3CD8">
        <w:tc>
          <w:tcPr>
            <w:tcW w:w="10008" w:type="dxa"/>
            <w:gridSpan w:val="2"/>
            <w:hideMark/>
          </w:tcPr>
          <w:p w:rsidR="00AF3CD8" w:rsidRDefault="00AF3CD8">
            <w:pPr>
              <w:widowControl w:val="0"/>
              <w:autoSpaceDE w:val="0"/>
              <w:autoSpaceDN w:val="0"/>
              <w:adjustRightInd w:val="0"/>
              <w:spacing w:before="2" w:line="0" w:lineRule="atLeast"/>
              <w:ind w:firstLine="720"/>
              <w:jc w:val="center"/>
              <w:rPr>
                <w:b/>
                <w:sz w:val="28"/>
                <w:szCs w:val="28"/>
              </w:rPr>
            </w:pPr>
            <w:r>
              <w:rPr>
                <w:b/>
                <w:sz w:val="28"/>
                <w:szCs w:val="28"/>
              </w:rPr>
              <w:t xml:space="preserve">АДМИНИСТРАЦИЯ ОСТАНИНСКОГО СЕЛЬСОВЕТА </w:t>
            </w:r>
          </w:p>
        </w:tc>
      </w:tr>
      <w:tr w:rsidR="00AF3CD8" w:rsidTr="00AF3CD8">
        <w:trPr>
          <w:trHeight w:val="427"/>
        </w:trPr>
        <w:tc>
          <w:tcPr>
            <w:tcW w:w="10008" w:type="dxa"/>
            <w:gridSpan w:val="2"/>
            <w:hideMark/>
          </w:tcPr>
          <w:p w:rsidR="00AF3CD8" w:rsidRDefault="00AF3CD8">
            <w:pPr>
              <w:widowControl w:val="0"/>
              <w:autoSpaceDE w:val="0"/>
              <w:autoSpaceDN w:val="0"/>
              <w:adjustRightInd w:val="0"/>
              <w:spacing w:before="2" w:line="0" w:lineRule="atLeast"/>
              <w:ind w:firstLine="720"/>
              <w:jc w:val="center"/>
              <w:rPr>
                <w:b/>
                <w:sz w:val="28"/>
                <w:szCs w:val="28"/>
              </w:rPr>
            </w:pPr>
            <w:r>
              <w:rPr>
                <w:b/>
                <w:sz w:val="28"/>
                <w:szCs w:val="28"/>
              </w:rPr>
              <w:t>СЕВЕРНОГО РАЙОНА НОВОСИБИРСКОЙ ОБЛАСТИ</w:t>
            </w:r>
          </w:p>
        </w:tc>
      </w:tr>
      <w:tr w:rsidR="00AF3CD8" w:rsidTr="00AF3CD8">
        <w:tc>
          <w:tcPr>
            <w:tcW w:w="10008" w:type="dxa"/>
            <w:gridSpan w:val="2"/>
          </w:tcPr>
          <w:p w:rsidR="00AF3CD8" w:rsidRDefault="00AF3CD8">
            <w:pPr>
              <w:widowControl w:val="0"/>
              <w:autoSpaceDE w:val="0"/>
              <w:autoSpaceDN w:val="0"/>
              <w:adjustRightInd w:val="0"/>
              <w:spacing w:before="2" w:line="0" w:lineRule="atLeast"/>
              <w:ind w:firstLine="720"/>
              <w:jc w:val="center"/>
              <w:rPr>
                <w:b/>
                <w:sz w:val="28"/>
                <w:szCs w:val="28"/>
              </w:rPr>
            </w:pPr>
          </w:p>
        </w:tc>
      </w:tr>
      <w:tr w:rsidR="00AF3CD8" w:rsidTr="00AF3CD8">
        <w:trPr>
          <w:trHeight w:val="567"/>
        </w:trPr>
        <w:tc>
          <w:tcPr>
            <w:tcW w:w="10008" w:type="dxa"/>
            <w:gridSpan w:val="2"/>
          </w:tcPr>
          <w:p w:rsidR="00AF3CD8" w:rsidRDefault="00AF3CD8">
            <w:pPr>
              <w:spacing w:before="2" w:line="0" w:lineRule="atLeast"/>
              <w:jc w:val="center"/>
              <w:rPr>
                <w:b/>
                <w:sz w:val="28"/>
                <w:szCs w:val="28"/>
              </w:rPr>
            </w:pPr>
            <w:r>
              <w:rPr>
                <w:b/>
                <w:sz w:val="28"/>
                <w:szCs w:val="28"/>
              </w:rPr>
              <w:t>ПОСТАНОВЛЕНИЕ</w:t>
            </w:r>
          </w:p>
          <w:p w:rsidR="00AF3CD8" w:rsidRDefault="00AF3CD8">
            <w:pPr>
              <w:spacing w:before="2" w:line="0" w:lineRule="atLeast"/>
              <w:rPr>
                <w:b/>
                <w:sz w:val="28"/>
                <w:szCs w:val="28"/>
              </w:rPr>
            </w:pPr>
          </w:p>
          <w:p w:rsidR="00AF3CD8" w:rsidRDefault="00AF3CD8">
            <w:pPr>
              <w:widowControl w:val="0"/>
              <w:tabs>
                <w:tab w:val="left" w:pos="4350"/>
                <w:tab w:val="left" w:pos="8970"/>
              </w:tabs>
              <w:autoSpaceDE w:val="0"/>
              <w:autoSpaceDN w:val="0"/>
              <w:adjustRightInd w:val="0"/>
              <w:spacing w:before="2" w:line="0" w:lineRule="atLeast"/>
              <w:ind w:firstLine="720"/>
              <w:jc w:val="both"/>
              <w:rPr>
                <w:sz w:val="28"/>
                <w:szCs w:val="28"/>
              </w:rPr>
            </w:pPr>
            <w:r>
              <w:rPr>
                <w:sz w:val="28"/>
                <w:szCs w:val="28"/>
              </w:rPr>
              <w:t>01.11.2018</w:t>
            </w:r>
            <w:r>
              <w:rPr>
                <w:sz w:val="28"/>
                <w:szCs w:val="28"/>
              </w:rPr>
              <w:tab/>
            </w:r>
            <w:proofErr w:type="spellStart"/>
            <w:r>
              <w:rPr>
                <w:sz w:val="28"/>
                <w:szCs w:val="28"/>
              </w:rPr>
              <w:t>с</w:t>
            </w:r>
            <w:proofErr w:type="gramStart"/>
            <w:r>
              <w:rPr>
                <w:sz w:val="28"/>
                <w:szCs w:val="28"/>
              </w:rPr>
              <w:t>.О</w:t>
            </w:r>
            <w:proofErr w:type="gramEnd"/>
            <w:r>
              <w:rPr>
                <w:sz w:val="28"/>
                <w:szCs w:val="28"/>
              </w:rPr>
              <w:t>станинка</w:t>
            </w:r>
            <w:proofErr w:type="spellEnd"/>
            <w:r>
              <w:rPr>
                <w:sz w:val="28"/>
                <w:szCs w:val="28"/>
              </w:rPr>
              <w:tab/>
              <w:t xml:space="preserve">№83/1 </w:t>
            </w:r>
          </w:p>
        </w:tc>
      </w:tr>
      <w:tr w:rsidR="00AF3CD8" w:rsidTr="00AF3CD8">
        <w:tc>
          <w:tcPr>
            <w:tcW w:w="4814" w:type="dxa"/>
          </w:tcPr>
          <w:p w:rsidR="00AF3CD8" w:rsidRDefault="00AF3CD8">
            <w:pPr>
              <w:widowControl w:val="0"/>
              <w:autoSpaceDE w:val="0"/>
              <w:autoSpaceDN w:val="0"/>
              <w:adjustRightInd w:val="0"/>
              <w:spacing w:before="2" w:line="0" w:lineRule="atLeast"/>
              <w:ind w:firstLine="720"/>
              <w:jc w:val="both"/>
              <w:rPr>
                <w:b/>
                <w:sz w:val="28"/>
                <w:szCs w:val="28"/>
              </w:rPr>
            </w:pPr>
          </w:p>
        </w:tc>
        <w:tc>
          <w:tcPr>
            <w:tcW w:w="5194" w:type="dxa"/>
          </w:tcPr>
          <w:p w:rsidR="00AF3CD8" w:rsidRDefault="00AF3CD8">
            <w:pPr>
              <w:widowControl w:val="0"/>
              <w:autoSpaceDE w:val="0"/>
              <w:autoSpaceDN w:val="0"/>
              <w:adjustRightInd w:val="0"/>
              <w:spacing w:before="2" w:line="0" w:lineRule="atLeast"/>
              <w:ind w:firstLine="720"/>
              <w:jc w:val="both"/>
              <w:rPr>
                <w:b/>
                <w:sz w:val="28"/>
                <w:szCs w:val="28"/>
              </w:rPr>
            </w:pPr>
          </w:p>
        </w:tc>
      </w:tr>
      <w:tr w:rsidR="00AF3CD8" w:rsidTr="00AF3CD8">
        <w:trPr>
          <w:trHeight w:val="567"/>
        </w:trPr>
        <w:tc>
          <w:tcPr>
            <w:tcW w:w="10008" w:type="dxa"/>
            <w:gridSpan w:val="2"/>
          </w:tcPr>
          <w:p w:rsidR="00AF3CD8" w:rsidRDefault="00AF3CD8">
            <w:pPr>
              <w:pStyle w:val="af5"/>
              <w:ind w:right="-55"/>
              <w:rPr>
                <w:b w:val="0"/>
                <w:bCs w:val="0"/>
                <w:szCs w:val="28"/>
              </w:rPr>
            </w:pPr>
          </w:p>
          <w:p w:rsidR="00AF3CD8" w:rsidRDefault="00AF3CD8">
            <w:pPr>
              <w:pStyle w:val="af5"/>
              <w:ind w:right="-55"/>
              <w:rPr>
                <w:b w:val="0"/>
                <w:bCs w:val="0"/>
              </w:rPr>
            </w:pPr>
            <w:r>
              <w:rPr>
                <w:b w:val="0"/>
                <w:bCs w:val="0"/>
              </w:rPr>
              <w:t>О внесении изменений в постановление администрации от 23.04.2015 №40</w:t>
            </w:r>
            <w:r>
              <w:rPr>
                <w:b w:val="0"/>
              </w:rPr>
              <w:t xml:space="preserve"> «Об утверждении Порядка ведения реестра расходных обязательств </w:t>
            </w:r>
            <w:proofErr w:type="spellStart"/>
            <w:r>
              <w:rPr>
                <w:b w:val="0"/>
              </w:rPr>
              <w:t>Останинского</w:t>
            </w:r>
            <w:proofErr w:type="spellEnd"/>
            <w:r>
              <w:rPr>
                <w:b w:val="0"/>
              </w:rPr>
              <w:t xml:space="preserve"> сельсовета Северного района Новосибирской области»</w:t>
            </w:r>
            <w:r>
              <w:rPr>
                <w:b w:val="0"/>
                <w:bCs w:val="0"/>
              </w:rPr>
              <w:t xml:space="preserve"> </w:t>
            </w:r>
          </w:p>
        </w:tc>
      </w:tr>
    </w:tbl>
    <w:p w:rsidR="00AF3CD8" w:rsidRDefault="00AF3CD8" w:rsidP="00AF3CD8">
      <w:pPr>
        <w:pStyle w:val="1"/>
        <w:spacing w:before="0"/>
        <w:ind w:firstLine="709"/>
        <w:jc w:val="both"/>
        <w:rPr>
          <w:b w:val="0"/>
          <w:sz w:val="28"/>
          <w:szCs w:val="28"/>
        </w:rPr>
      </w:pPr>
    </w:p>
    <w:p w:rsidR="00AF3CD8" w:rsidRDefault="00AF3CD8" w:rsidP="00AF3CD8">
      <w:pPr>
        <w:pStyle w:val="1"/>
        <w:spacing w:before="0"/>
        <w:ind w:firstLine="709"/>
        <w:jc w:val="both"/>
        <w:rPr>
          <w:b w:val="0"/>
          <w:bCs w:val="0"/>
          <w:sz w:val="28"/>
          <w:szCs w:val="28"/>
        </w:rPr>
      </w:pPr>
      <w:r>
        <w:rPr>
          <w:b w:val="0"/>
          <w:sz w:val="28"/>
          <w:szCs w:val="28"/>
        </w:rPr>
        <w:t xml:space="preserve">В целях приведения муниципальных правовых актов в соответствие с действующим законодательством, </w:t>
      </w:r>
      <w:r>
        <w:rPr>
          <w:b w:val="0"/>
          <w:bCs w:val="0"/>
          <w:sz w:val="28"/>
          <w:szCs w:val="28"/>
        </w:rPr>
        <w:t xml:space="preserve">администрация </w:t>
      </w:r>
      <w:proofErr w:type="spellStart"/>
      <w:r>
        <w:rPr>
          <w:b w:val="0"/>
          <w:bCs w:val="0"/>
          <w:sz w:val="28"/>
          <w:szCs w:val="28"/>
        </w:rPr>
        <w:t>Останинского</w:t>
      </w:r>
      <w:proofErr w:type="spellEnd"/>
      <w:r>
        <w:rPr>
          <w:b w:val="0"/>
          <w:bCs w:val="0"/>
          <w:sz w:val="28"/>
          <w:szCs w:val="28"/>
        </w:rPr>
        <w:t xml:space="preserve"> сельсовета Северного района Новосибирской области Новосибирской области </w:t>
      </w:r>
    </w:p>
    <w:p w:rsidR="00AF3CD8" w:rsidRDefault="00AF3CD8" w:rsidP="00AF3CD8">
      <w:pPr>
        <w:outlineLvl w:val="0"/>
        <w:rPr>
          <w:sz w:val="28"/>
          <w:szCs w:val="28"/>
        </w:rPr>
      </w:pPr>
    </w:p>
    <w:p w:rsidR="00AF3CD8" w:rsidRDefault="00AF3CD8" w:rsidP="00AF3CD8">
      <w:pPr>
        <w:rPr>
          <w:sz w:val="28"/>
          <w:szCs w:val="28"/>
        </w:rPr>
      </w:pPr>
      <w:r>
        <w:rPr>
          <w:sz w:val="28"/>
          <w:szCs w:val="28"/>
        </w:rPr>
        <w:t>ПОСТАНОВЛЯЕТ:</w:t>
      </w:r>
    </w:p>
    <w:p w:rsidR="00AF3CD8" w:rsidRDefault="00AF3CD8" w:rsidP="00AF3CD8">
      <w:pPr>
        <w:rPr>
          <w:sz w:val="28"/>
          <w:szCs w:val="28"/>
        </w:rPr>
      </w:pPr>
    </w:p>
    <w:p w:rsidR="00AF3CD8" w:rsidRDefault="00AF3CD8" w:rsidP="00AF3CD8">
      <w:pPr>
        <w:ind w:left="720"/>
        <w:rPr>
          <w:sz w:val="28"/>
          <w:szCs w:val="28"/>
        </w:rPr>
      </w:pPr>
      <w:r>
        <w:rPr>
          <w:sz w:val="28"/>
          <w:szCs w:val="28"/>
        </w:rPr>
        <w:t xml:space="preserve">     1.   Внести изменения в постановление администрации от 23.04.2015 №40 «Об утверждении Порядка ведения реестра расходных обязательств </w:t>
      </w:r>
      <w:proofErr w:type="spellStart"/>
      <w:r>
        <w:rPr>
          <w:sz w:val="28"/>
          <w:szCs w:val="28"/>
        </w:rPr>
        <w:t>Останинского</w:t>
      </w:r>
      <w:proofErr w:type="spellEnd"/>
      <w:r>
        <w:rPr>
          <w:sz w:val="28"/>
          <w:szCs w:val="28"/>
        </w:rPr>
        <w:t xml:space="preserve"> сельсовета Северного района Новосибирской области» следующие изменения:</w:t>
      </w:r>
    </w:p>
    <w:p w:rsidR="00AF3CD8" w:rsidRDefault="00AF3CD8" w:rsidP="00AF3CD8">
      <w:pPr>
        <w:ind w:left="720"/>
        <w:rPr>
          <w:sz w:val="28"/>
          <w:szCs w:val="28"/>
        </w:rPr>
      </w:pPr>
      <w:r>
        <w:rPr>
          <w:sz w:val="28"/>
          <w:szCs w:val="28"/>
        </w:rPr>
        <w:t xml:space="preserve">- Приложение к Порядку ведения реестра  расходных обязательств </w:t>
      </w:r>
      <w:proofErr w:type="spellStart"/>
      <w:r>
        <w:rPr>
          <w:sz w:val="28"/>
          <w:szCs w:val="28"/>
        </w:rPr>
        <w:t>Останинского</w:t>
      </w:r>
      <w:proofErr w:type="spellEnd"/>
      <w:r>
        <w:rPr>
          <w:sz w:val="28"/>
          <w:szCs w:val="28"/>
        </w:rPr>
        <w:t xml:space="preserve"> сельсовета Северного района  Новосибирской области изложить в редакции </w:t>
      </w:r>
      <w:proofErr w:type="gramStart"/>
      <w:r>
        <w:rPr>
          <w:sz w:val="28"/>
          <w:szCs w:val="28"/>
        </w:rPr>
        <w:t>согласно Приложения</w:t>
      </w:r>
      <w:proofErr w:type="gramEnd"/>
      <w:r>
        <w:rPr>
          <w:sz w:val="28"/>
          <w:szCs w:val="28"/>
        </w:rPr>
        <w:t xml:space="preserve"> 1 данного постановления.</w:t>
      </w:r>
    </w:p>
    <w:p w:rsidR="00AF3CD8" w:rsidRDefault="00AF3CD8" w:rsidP="00AF3CD8">
      <w:pPr>
        <w:ind w:left="720"/>
        <w:rPr>
          <w:sz w:val="28"/>
          <w:szCs w:val="28"/>
        </w:rPr>
      </w:pPr>
      <w:r>
        <w:rPr>
          <w:sz w:val="28"/>
          <w:szCs w:val="28"/>
        </w:rPr>
        <w:t xml:space="preserve">     2.    Постановление вступает в силу со дня его официального опубликования в периодическом печатном издании «Вестник </w:t>
      </w:r>
      <w:proofErr w:type="spellStart"/>
      <w:r>
        <w:rPr>
          <w:sz w:val="28"/>
          <w:szCs w:val="28"/>
        </w:rPr>
        <w:t>Останинского</w:t>
      </w:r>
      <w:proofErr w:type="spellEnd"/>
      <w:r>
        <w:rPr>
          <w:sz w:val="28"/>
          <w:szCs w:val="28"/>
        </w:rPr>
        <w:t xml:space="preserve"> сельсовета».</w:t>
      </w:r>
    </w:p>
    <w:p w:rsidR="00AF3CD8" w:rsidRDefault="00AF3CD8" w:rsidP="00AF3CD8">
      <w:pPr>
        <w:ind w:left="720"/>
        <w:rPr>
          <w:sz w:val="28"/>
          <w:szCs w:val="28"/>
        </w:rPr>
      </w:pPr>
      <w:r>
        <w:rPr>
          <w:sz w:val="28"/>
          <w:szCs w:val="28"/>
        </w:rPr>
        <w:t xml:space="preserve">     3.    Контроль за исполнением постановления возложить на главного бухгалтер</w:t>
      </w:r>
      <w:proofErr w:type="gramStart"/>
      <w:r>
        <w:rPr>
          <w:sz w:val="28"/>
          <w:szCs w:val="28"/>
        </w:rPr>
        <w:t>а-</w:t>
      </w:r>
      <w:proofErr w:type="gramEnd"/>
      <w:r>
        <w:rPr>
          <w:sz w:val="28"/>
          <w:szCs w:val="28"/>
        </w:rPr>
        <w:t xml:space="preserve"> </w:t>
      </w:r>
      <w:proofErr w:type="spellStart"/>
      <w:r>
        <w:rPr>
          <w:sz w:val="28"/>
          <w:szCs w:val="28"/>
        </w:rPr>
        <w:t>Махныткину</w:t>
      </w:r>
      <w:proofErr w:type="spellEnd"/>
      <w:r>
        <w:rPr>
          <w:sz w:val="28"/>
          <w:szCs w:val="28"/>
        </w:rPr>
        <w:t xml:space="preserve"> О.М.</w:t>
      </w:r>
    </w:p>
    <w:p w:rsidR="00AF3CD8" w:rsidRDefault="00AF3CD8" w:rsidP="00AF3CD8">
      <w:pPr>
        <w:ind w:left="720"/>
        <w:rPr>
          <w:sz w:val="28"/>
          <w:szCs w:val="28"/>
        </w:rPr>
      </w:pPr>
    </w:p>
    <w:p w:rsidR="00AF3CD8" w:rsidRDefault="00AF3CD8" w:rsidP="00AF3CD8">
      <w:pPr>
        <w:ind w:left="720"/>
        <w:rPr>
          <w:sz w:val="28"/>
          <w:szCs w:val="28"/>
        </w:rPr>
      </w:pPr>
    </w:p>
    <w:p w:rsidR="00AF3CD8" w:rsidRDefault="00AF3CD8" w:rsidP="00AF3CD8">
      <w:pPr>
        <w:pStyle w:val="af7"/>
        <w:tabs>
          <w:tab w:val="left" w:pos="1080"/>
          <w:tab w:val="left" w:pos="7485"/>
        </w:tabs>
        <w:spacing w:after="0"/>
        <w:ind w:left="0"/>
        <w:jc w:val="both"/>
        <w:rPr>
          <w:sz w:val="28"/>
          <w:szCs w:val="28"/>
        </w:rPr>
      </w:pPr>
      <w:r>
        <w:rPr>
          <w:sz w:val="28"/>
          <w:szCs w:val="28"/>
        </w:rPr>
        <w:t xml:space="preserve">Глава </w:t>
      </w:r>
      <w:proofErr w:type="spellStart"/>
      <w:r>
        <w:rPr>
          <w:sz w:val="28"/>
          <w:szCs w:val="28"/>
        </w:rPr>
        <w:t>Останинского</w:t>
      </w:r>
      <w:proofErr w:type="spellEnd"/>
      <w:r>
        <w:rPr>
          <w:sz w:val="28"/>
          <w:szCs w:val="28"/>
        </w:rPr>
        <w:t xml:space="preserve"> сельсовета</w:t>
      </w:r>
      <w:r>
        <w:rPr>
          <w:sz w:val="28"/>
          <w:szCs w:val="28"/>
        </w:rPr>
        <w:tab/>
      </w:r>
      <w:proofErr w:type="spellStart"/>
      <w:r>
        <w:rPr>
          <w:sz w:val="28"/>
          <w:szCs w:val="28"/>
        </w:rPr>
        <w:t>А.В.Капориков</w:t>
      </w:r>
      <w:proofErr w:type="spellEnd"/>
    </w:p>
    <w:p w:rsidR="00AF3CD8" w:rsidRDefault="00AF3CD8" w:rsidP="00AF3CD8">
      <w:pPr>
        <w:pStyle w:val="af7"/>
        <w:tabs>
          <w:tab w:val="left" w:pos="1080"/>
        </w:tabs>
        <w:spacing w:after="0"/>
        <w:ind w:left="0"/>
        <w:jc w:val="both"/>
        <w:rPr>
          <w:sz w:val="20"/>
          <w:szCs w:val="20"/>
        </w:rPr>
      </w:pPr>
    </w:p>
    <w:p w:rsidR="00AF3CD8" w:rsidRDefault="00AF3CD8" w:rsidP="00AF3CD8">
      <w:pPr>
        <w:pStyle w:val="af7"/>
        <w:tabs>
          <w:tab w:val="left" w:pos="1080"/>
        </w:tabs>
        <w:spacing w:after="0"/>
        <w:ind w:left="0"/>
        <w:jc w:val="both"/>
      </w:pPr>
    </w:p>
    <w:p w:rsidR="00AF3CD8" w:rsidRDefault="00AF3CD8" w:rsidP="00AF3CD8">
      <w:pPr>
        <w:pStyle w:val="af7"/>
        <w:tabs>
          <w:tab w:val="left" w:pos="1080"/>
        </w:tabs>
        <w:spacing w:after="0"/>
        <w:ind w:left="0"/>
        <w:jc w:val="both"/>
      </w:pPr>
    </w:p>
    <w:p w:rsidR="00AF3CD8" w:rsidRDefault="00AF3CD8" w:rsidP="00AF3CD8">
      <w:pPr>
        <w:pStyle w:val="af7"/>
        <w:tabs>
          <w:tab w:val="left" w:pos="1080"/>
        </w:tabs>
        <w:spacing w:after="0"/>
        <w:ind w:left="0"/>
        <w:jc w:val="both"/>
      </w:pPr>
    </w:p>
    <w:p w:rsidR="00AF3CD8" w:rsidRDefault="00AF3CD8" w:rsidP="00AF3CD8">
      <w:pPr>
        <w:pStyle w:val="af7"/>
        <w:tabs>
          <w:tab w:val="left" w:pos="1080"/>
        </w:tabs>
        <w:spacing w:after="0"/>
        <w:ind w:left="0"/>
        <w:jc w:val="both"/>
      </w:pPr>
    </w:p>
    <w:p w:rsidR="00AF3CD8" w:rsidRDefault="00AF3CD8" w:rsidP="00AF3CD8">
      <w:pPr>
        <w:pStyle w:val="af7"/>
        <w:tabs>
          <w:tab w:val="left" w:pos="1080"/>
        </w:tabs>
        <w:spacing w:after="0"/>
        <w:ind w:left="0"/>
        <w:jc w:val="both"/>
      </w:pPr>
    </w:p>
    <w:p w:rsidR="00AF3CD8" w:rsidRDefault="00AF3CD8" w:rsidP="00AF3CD8">
      <w:pPr>
        <w:pStyle w:val="af7"/>
        <w:tabs>
          <w:tab w:val="left" w:pos="1080"/>
        </w:tabs>
        <w:spacing w:after="0"/>
        <w:ind w:left="0"/>
        <w:jc w:val="both"/>
      </w:pPr>
    </w:p>
    <w:p w:rsidR="00AF3CD8" w:rsidRDefault="00AF3CD8" w:rsidP="00AF3CD8">
      <w:pPr>
        <w:pStyle w:val="af7"/>
        <w:tabs>
          <w:tab w:val="left" w:pos="1080"/>
        </w:tabs>
        <w:spacing w:after="0"/>
        <w:ind w:left="0"/>
        <w:jc w:val="both"/>
      </w:pPr>
    </w:p>
    <w:p w:rsidR="00A40EAE" w:rsidRDefault="00A40EAE" w:rsidP="00253530">
      <w:pPr>
        <w:jc w:val="center"/>
        <w:rPr>
          <w:sz w:val="28"/>
          <w:szCs w:val="28"/>
        </w:rPr>
      </w:pPr>
    </w:p>
    <w:p w:rsidR="00A40EAE" w:rsidRDefault="00A40EAE" w:rsidP="00253530">
      <w:pPr>
        <w:jc w:val="center"/>
        <w:rPr>
          <w:sz w:val="28"/>
          <w:szCs w:val="28"/>
        </w:rPr>
      </w:pPr>
    </w:p>
    <w:p w:rsidR="00A40EAE" w:rsidRDefault="00A40EAE" w:rsidP="00253530">
      <w:pPr>
        <w:jc w:val="center"/>
        <w:rPr>
          <w:sz w:val="28"/>
          <w:szCs w:val="28"/>
        </w:rPr>
      </w:pPr>
    </w:p>
    <w:p w:rsidR="00730EA3" w:rsidRDefault="00730EA3" w:rsidP="00730EA3">
      <w:pPr>
        <w:pStyle w:val="a7"/>
        <w:jc w:val="center"/>
        <w:rPr>
          <w:rFonts w:ascii="Times New Roman" w:hAnsi="Times New Roman"/>
          <w:b/>
          <w:sz w:val="28"/>
          <w:szCs w:val="28"/>
        </w:rPr>
      </w:pPr>
    </w:p>
    <w:p w:rsidR="00730EA3" w:rsidRDefault="00730EA3" w:rsidP="00730EA3">
      <w:pPr>
        <w:pStyle w:val="a7"/>
        <w:jc w:val="center"/>
        <w:rPr>
          <w:rFonts w:ascii="Times New Roman" w:hAnsi="Times New Roman"/>
          <w:b/>
          <w:sz w:val="28"/>
          <w:szCs w:val="28"/>
        </w:rPr>
      </w:pPr>
    </w:p>
    <w:p w:rsidR="00730EA3" w:rsidRDefault="00730EA3" w:rsidP="00730EA3">
      <w:pPr>
        <w:pStyle w:val="a7"/>
        <w:jc w:val="center"/>
        <w:rPr>
          <w:rFonts w:ascii="Times New Roman" w:hAnsi="Times New Roman"/>
          <w:b/>
          <w:sz w:val="28"/>
          <w:szCs w:val="28"/>
        </w:rPr>
      </w:pPr>
    </w:p>
    <w:p w:rsidR="00730EA3" w:rsidRDefault="00730EA3" w:rsidP="00730EA3">
      <w:pPr>
        <w:pStyle w:val="a7"/>
        <w:jc w:val="center"/>
        <w:rPr>
          <w:rFonts w:ascii="Times New Roman" w:hAnsi="Times New Roman"/>
          <w:b/>
          <w:sz w:val="28"/>
          <w:szCs w:val="28"/>
        </w:rPr>
      </w:pPr>
      <w:r>
        <w:rPr>
          <w:rFonts w:ascii="Times New Roman" w:hAnsi="Times New Roman"/>
          <w:b/>
          <w:sz w:val="28"/>
          <w:szCs w:val="28"/>
        </w:rPr>
        <w:t>АДМИНИСТРАЦИЯ ОСТАНИНСКОГО СЕЛЬСОВЕТА</w:t>
      </w:r>
    </w:p>
    <w:p w:rsidR="00730EA3" w:rsidRDefault="00730EA3" w:rsidP="00730EA3">
      <w:pPr>
        <w:pStyle w:val="a7"/>
        <w:jc w:val="center"/>
        <w:rPr>
          <w:rFonts w:ascii="Times New Roman" w:hAnsi="Times New Roman"/>
          <w:b/>
          <w:sz w:val="28"/>
          <w:szCs w:val="28"/>
        </w:rPr>
      </w:pPr>
      <w:r>
        <w:rPr>
          <w:rFonts w:ascii="Times New Roman" w:hAnsi="Times New Roman"/>
          <w:b/>
          <w:sz w:val="28"/>
          <w:szCs w:val="28"/>
        </w:rPr>
        <w:t>СЕВЕРНОГО РАЙОНА  НОВОСИБИРСКОЙ ОБЛАСТИ</w:t>
      </w:r>
    </w:p>
    <w:p w:rsidR="00730EA3" w:rsidRDefault="00730EA3" w:rsidP="00730EA3">
      <w:pPr>
        <w:pStyle w:val="a7"/>
        <w:jc w:val="center"/>
        <w:rPr>
          <w:rFonts w:ascii="Times New Roman" w:hAnsi="Times New Roman"/>
          <w:b/>
          <w:sz w:val="28"/>
          <w:szCs w:val="28"/>
        </w:rPr>
      </w:pPr>
    </w:p>
    <w:p w:rsidR="00730EA3" w:rsidRDefault="00730EA3" w:rsidP="00730EA3">
      <w:pPr>
        <w:pStyle w:val="a7"/>
        <w:jc w:val="center"/>
        <w:rPr>
          <w:rFonts w:ascii="Times New Roman" w:hAnsi="Times New Roman"/>
          <w:b/>
          <w:sz w:val="28"/>
          <w:szCs w:val="28"/>
        </w:rPr>
      </w:pPr>
      <w:r>
        <w:rPr>
          <w:rFonts w:ascii="Times New Roman" w:hAnsi="Times New Roman"/>
          <w:b/>
          <w:sz w:val="28"/>
          <w:szCs w:val="28"/>
        </w:rPr>
        <w:t>ПОСТАНОВЛЕНИЕ</w:t>
      </w:r>
    </w:p>
    <w:p w:rsidR="00730EA3" w:rsidRDefault="00730EA3" w:rsidP="00730EA3">
      <w:pPr>
        <w:pStyle w:val="a7"/>
        <w:jc w:val="center"/>
        <w:rPr>
          <w:rFonts w:ascii="Times New Roman" w:hAnsi="Times New Roman"/>
          <w:b/>
          <w:sz w:val="28"/>
          <w:szCs w:val="28"/>
        </w:rPr>
      </w:pPr>
    </w:p>
    <w:p w:rsidR="00730EA3" w:rsidRDefault="00730EA3" w:rsidP="00730EA3">
      <w:pPr>
        <w:pStyle w:val="a7"/>
        <w:jc w:val="center"/>
        <w:rPr>
          <w:rFonts w:ascii="Times New Roman" w:hAnsi="Times New Roman"/>
          <w:b/>
          <w:sz w:val="28"/>
          <w:szCs w:val="28"/>
        </w:rPr>
      </w:pPr>
      <w:r>
        <w:rPr>
          <w:rFonts w:ascii="Times New Roman" w:hAnsi="Times New Roman"/>
          <w:b/>
          <w:sz w:val="28"/>
          <w:szCs w:val="28"/>
        </w:rPr>
        <w:t xml:space="preserve">15.11.2018                               с. </w:t>
      </w:r>
      <w:proofErr w:type="spellStart"/>
      <w:r>
        <w:rPr>
          <w:rFonts w:ascii="Times New Roman" w:hAnsi="Times New Roman"/>
          <w:b/>
          <w:sz w:val="28"/>
          <w:szCs w:val="28"/>
        </w:rPr>
        <w:t>Останинка</w:t>
      </w:r>
      <w:proofErr w:type="spellEnd"/>
      <w:r>
        <w:rPr>
          <w:rFonts w:ascii="Times New Roman" w:hAnsi="Times New Roman"/>
          <w:b/>
          <w:sz w:val="28"/>
          <w:szCs w:val="28"/>
        </w:rPr>
        <w:t xml:space="preserve">                                    № 84</w:t>
      </w:r>
    </w:p>
    <w:p w:rsidR="00730EA3" w:rsidRDefault="00730EA3" w:rsidP="00730EA3">
      <w:pPr>
        <w:pStyle w:val="a7"/>
        <w:jc w:val="center"/>
        <w:rPr>
          <w:rFonts w:ascii="Times New Roman" w:hAnsi="Times New Roman"/>
          <w:b/>
          <w:sz w:val="28"/>
          <w:szCs w:val="28"/>
        </w:rPr>
      </w:pPr>
    </w:p>
    <w:p w:rsidR="00730EA3" w:rsidRDefault="00730EA3" w:rsidP="00730EA3">
      <w:pPr>
        <w:shd w:val="clear" w:color="auto" w:fill="FFFFFF"/>
        <w:tabs>
          <w:tab w:val="left" w:pos="9921"/>
        </w:tabs>
        <w:ind w:right="-2"/>
        <w:textAlignment w:val="baseline"/>
        <w:rPr>
          <w:sz w:val="28"/>
          <w:szCs w:val="28"/>
        </w:rPr>
      </w:pPr>
      <w:r>
        <w:t xml:space="preserve">                                                                                                    </w:t>
      </w:r>
    </w:p>
    <w:p w:rsidR="00730EA3" w:rsidRDefault="00730EA3" w:rsidP="00730EA3">
      <w:pPr>
        <w:jc w:val="center"/>
        <w:rPr>
          <w:rFonts w:eastAsiaTheme="minorHAnsi"/>
          <w:sz w:val="28"/>
          <w:szCs w:val="28"/>
          <w:lang w:eastAsia="en-US"/>
        </w:rPr>
      </w:pPr>
      <w:r>
        <w:rPr>
          <w:rFonts w:eastAsiaTheme="minorHAnsi"/>
          <w:sz w:val="28"/>
          <w:szCs w:val="28"/>
          <w:lang w:eastAsia="en-US"/>
        </w:rPr>
        <w:t xml:space="preserve">Об утверждении </w:t>
      </w:r>
      <w:proofErr w:type="gramStart"/>
      <w:r>
        <w:rPr>
          <w:rFonts w:eastAsiaTheme="minorHAnsi"/>
          <w:sz w:val="28"/>
          <w:szCs w:val="28"/>
          <w:lang w:eastAsia="en-US"/>
        </w:rPr>
        <w:t>Плана проведения месячника безопасности людей</w:t>
      </w:r>
      <w:proofErr w:type="gramEnd"/>
      <w:r>
        <w:rPr>
          <w:rFonts w:eastAsiaTheme="minorHAnsi"/>
          <w:sz w:val="28"/>
          <w:szCs w:val="28"/>
          <w:lang w:eastAsia="en-US"/>
        </w:rPr>
        <w:t xml:space="preserve">                          на водных объектах в </w:t>
      </w:r>
      <w:proofErr w:type="spellStart"/>
      <w:r>
        <w:rPr>
          <w:rFonts w:eastAsiaTheme="minorHAnsi"/>
          <w:sz w:val="28"/>
          <w:szCs w:val="28"/>
          <w:lang w:eastAsia="en-US"/>
        </w:rPr>
        <w:t>Останинском</w:t>
      </w:r>
      <w:proofErr w:type="spellEnd"/>
      <w:r>
        <w:rPr>
          <w:rFonts w:eastAsiaTheme="minorHAnsi"/>
          <w:sz w:val="28"/>
          <w:szCs w:val="28"/>
          <w:lang w:eastAsia="en-US"/>
        </w:rPr>
        <w:t xml:space="preserve"> сельсовете Северного района Новосибирской области на осенне-зимний период 2018-2019 годов                                                                       </w:t>
      </w:r>
    </w:p>
    <w:p w:rsidR="00730EA3" w:rsidRDefault="00730EA3" w:rsidP="00730EA3">
      <w:pPr>
        <w:ind w:firstLine="567"/>
        <w:jc w:val="both"/>
        <w:rPr>
          <w:rFonts w:eastAsiaTheme="minorHAnsi"/>
          <w:sz w:val="28"/>
          <w:szCs w:val="28"/>
          <w:lang w:eastAsia="en-US"/>
        </w:rPr>
      </w:pPr>
      <w:proofErr w:type="gramStart"/>
      <w:r>
        <w:rPr>
          <w:rFonts w:eastAsiaTheme="minorHAnsi"/>
          <w:sz w:val="28"/>
          <w:szCs w:val="28"/>
          <w:lang w:eastAsia="en-US"/>
        </w:rPr>
        <w:t>В соответствии с постановлением Правительства Новосибирской области от 6 февраля 2018 года № 42-п «Об утверждении Плана обеспечения безопасности людей на водных объектах в Новосибирской области в 2018 году», Планом проведения месячника безопасности людей на водных объектах в Новосибирской области в осенне-зимний период 2018-2019 годов, в целях качественного осуществления мероприятий по обеспечению безопасности людей на водных объектах, охране их жизни и</w:t>
      </w:r>
      <w:proofErr w:type="gramEnd"/>
      <w:r>
        <w:rPr>
          <w:rFonts w:eastAsiaTheme="minorHAnsi"/>
          <w:sz w:val="28"/>
          <w:szCs w:val="28"/>
          <w:lang w:eastAsia="en-US"/>
        </w:rPr>
        <w:t xml:space="preserve"> здоровья, недопущения несчастных случаев и происшествий, гибели и травматизма людей на водных объектах </w:t>
      </w:r>
      <w:proofErr w:type="spellStart"/>
      <w:r>
        <w:rPr>
          <w:rFonts w:eastAsiaTheme="minorHAnsi"/>
          <w:sz w:val="28"/>
          <w:szCs w:val="28"/>
          <w:lang w:eastAsia="en-US"/>
        </w:rPr>
        <w:t>Останинского</w:t>
      </w:r>
      <w:proofErr w:type="spellEnd"/>
      <w:r>
        <w:rPr>
          <w:rFonts w:eastAsiaTheme="minorHAnsi"/>
          <w:sz w:val="28"/>
          <w:szCs w:val="28"/>
          <w:lang w:eastAsia="en-US"/>
        </w:rPr>
        <w:t xml:space="preserve"> сельсовета Северного района Новосибирской области в осенне-зимний период 2018-2019 годов, администрация </w:t>
      </w:r>
      <w:proofErr w:type="spellStart"/>
      <w:r>
        <w:rPr>
          <w:rFonts w:eastAsiaTheme="minorHAnsi"/>
          <w:sz w:val="28"/>
          <w:szCs w:val="28"/>
          <w:lang w:eastAsia="en-US"/>
        </w:rPr>
        <w:t>Останинского</w:t>
      </w:r>
      <w:proofErr w:type="spellEnd"/>
      <w:r>
        <w:rPr>
          <w:rFonts w:eastAsiaTheme="minorHAnsi"/>
          <w:sz w:val="28"/>
          <w:szCs w:val="28"/>
          <w:lang w:eastAsia="en-US"/>
        </w:rPr>
        <w:t xml:space="preserve"> сельсовета Северного района Новосибирской области</w:t>
      </w:r>
    </w:p>
    <w:p w:rsidR="00730EA3" w:rsidRDefault="00730EA3" w:rsidP="00730EA3">
      <w:pPr>
        <w:ind w:firstLine="567"/>
        <w:jc w:val="both"/>
        <w:rPr>
          <w:rFonts w:eastAsiaTheme="minorHAnsi"/>
          <w:sz w:val="28"/>
          <w:szCs w:val="28"/>
          <w:lang w:eastAsia="en-US"/>
        </w:rPr>
      </w:pPr>
      <w:r>
        <w:rPr>
          <w:rFonts w:eastAsiaTheme="minorHAnsi"/>
          <w:sz w:val="28"/>
          <w:szCs w:val="28"/>
          <w:lang w:eastAsia="en-US"/>
        </w:rPr>
        <w:t>ПОСТАНОВЛЯЕТ:</w:t>
      </w:r>
    </w:p>
    <w:p w:rsidR="00730EA3" w:rsidRDefault="00730EA3" w:rsidP="00730EA3">
      <w:pPr>
        <w:ind w:firstLine="567"/>
        <w:contextualSpacing/>
        <w:jc w:val="both"/>
        <w:rPr>
          <w:rFonts w:eastAsiaTheme="minorHAnsi"/>
          <w:sz w:val="28"/>
          <w:szCs w:val="28"/>
          <w:lang w:eastAsia="en-US"/>
        </w:rPr>
      </w:pPr>
      <w:r>
        <w:rPr>
          <w:rFonts w:eastAsiaTheme="minorHAnsi"/>
          <w:sz w:val="28"/>
          <w:szCs w:val="28"/>
          <w:lang w:eastAsia="en-US"/>
        </w:rPr>
        <w:t xml:space="preserve">1.Утвердить прилагаемый План проведения месячника безопасности людей на водных объектах в </w:t>
      </w:r>
      <w:proofErr w:type="spellStart"/>
      <w:r>
        <w:rPr>
          <w:rFonts w:eastAsiaTheme="minorHAnsi"/>
          <w:sz w:val="28"/>
          <w:szCs w:val="28"/>
          <w:lang w:eastAsia="en-US"/>
        </w:rPr>
        <w:t>Останинском</w:t>
      </w:r>
      <w:proofErr w:type="spellEnd"/>
      <w:r>
        <w:rPr>
          <w:rFonts w:eastAsiaTheme="minorHAnsi"/>
          <w:sz w:val="28"/>
          <w:szCs w:val="28"/>
          <w:lang w:eastAsia="en-US"/>
        </w:rPr>
        <w:t xml:space="preserve"> сельсовете Северного района Новосибирской области в осенне-зимний период 2018-2019 годов (с 19 ноября 2018 года по 21 апреля 2019 года).</w:t>
      </w:r>
    </w:p>
    <w:p w:rsidR="00730EA3" w:rsidRDefault="00730EA3" w:rsidP="00730EA3">
      <w:pPr>
        <w:ind w:firstLine="567"/>
        <w:contextualSpacing/>
        <w:jc w:val="both"/>
        <w:rPr>
          <w:rFonts w:eastAsiaTheme="minorHAnsi"/>
          <w:sz w:val="28"/>
          <w:szCs w:val="28"/>
          <w:lang w:eastAsia="en-US"/>
        </w:rPr>
      </w:pPr>
      <w:r>
        <w:rPr>
          <w:rFonts w:eastAsiaTheme="minorHAnsi"/>
          <w:sz w:val="28"/>
          <w:szCs w:val="28"/>
          <w:lang w:eastAsia="en-US"/>
        </w:rPr>
        <w:t xml:space="preserve">2.Утвердить прилагаемый состав оперативной  группы по проверке традиционных мест </w:t>
      </w:r>
      <w:r>
        <w:rPr>
          <w:rFonts w:eastAsiaTheme="minorHAnsi"/>
          <w:color w:val="FF0000"/>
          <w:sz w:val="28"/>
          <w:szCs w:val="28"/>
          <w:lang w:eastAsia="en-US"/>
        </w:rPr>
        <w:t xml:space="preserve"> </w:t>
      </w:r>
      <w:r>
        <w:rPr>
          <w:rFonts w:eastAsiaTheme="minorHAnsi"/>
          <w:sz w:val="28"/>
          <w:szCs w:val="28"/>
          <w:lang w:eastAsia="en-US"/>
        </w:rPr>
        <w:t xml:space="preserve">выхода людей и выезда транспортных средств на лед на водных объектах </w:t>
      </w:r>
      <w:proofErr w:type="spellStart"/>
      <w:r>
        <w:rPr>
          <w:rFonts w:eastAsiaTheme="minorHAnsi"/>
          <w:sz w:val="28"/>
          <w:szCs w:val="28"/>
          <w:lang w:eastAsia="en-US"/>
        </w:rPr>
        <w:t>Останинского</w:t>
      </w:r>
      <w:proofErr w:type="spellEnd"/>
      <w:r>
        <w:rPr>
          <w:rFonts w:eastAsiaTheme="minorHAnsi"/>
          <w:sz w:val="28"/>
          <w:szCs w:val="28"/>
          <w:lang w:eastAsia="en-US"/>
        </w:rPr>
        <w:t xml:space="preserve"> сельсовета Северного района Новосибирской области на осенне-зимний период 2018-2019 годов.</w:t>
      </w:r>
    </w:p>
    <w:p w:rsidR="00730EA3" w:rsidRDefault="00730EA3" w:rsidP="00730EA3">
      <w:pPr>
        <w:ind w:firstLine="567"/>
        <w:contextualSpacing/>
        <w:jc w:val="both"/>
        <w:rPr>
          <w:rFonts w:eastAsiaTheme="minorHAnsi"/>
          <w:sz w:val="28"/>
          <w:szCs w:val="28"/>
          <w:lang w:eastAsia="en-US"/>
        </w:rPr>
      </w:pPr>
      <w:r>
        <w:rPr>
          <w:rFonts w:eastAsia="Times New Roman;TimesDL"/>
          <w:sz w:val="28"/>
          <w:szCs w:val="28"/>
          <w:lang w:bidi="ru-RU"/>
        </w:rPr>
        <w:t xml:space="preserve">3.Опубликовать настоящее постановление в периодическом печатном издании «Вестник </w:t>
      </w:r>
      <w:proofErr w:type="spellStart"/>
      <w:r>
        <w:rPr>
          <w:rFonts w:eastAsia="Times New Roman;TimesDL"/>
          <w:sz w:val="28"/>
          <w:szCs w:val="28"/>
          <w:lang w:bidi="ru-RU"/>
        </w:rPr>
        <w:t>Останинского</w:t>
      </w:r>
      <w:proofErr w:type="spellEnd"/>
      <w:r>
        <w:rPr>
          <w:rFonts w:eastAsia="Times New Roman;TimesDL"/>
          <w:sz w:val="28"/>
          <w:szCs w:val="28"/>
          <w:lang w:bidi="ru-RU"/>
        </w:rPr>
        <w:t xml:space="preserve"> сельсовета» и разместить на официальном сайте администрации </w:t>
      </w:r>
      <w:proofErr w:type="spellStart"/>
      <w:r>
        <w:rPr>
          <w:rFonts w:eastAsia="Times New Roman;TimesDL"/>
          <w:sz w:val="28"/>
          <w:szCs w:val="28"/>
          <w:lang w:bidi="ru-RU"/>
        </w:rPr>
        <w:t>Останинского</w:t>
      </w:r>
      <w:proofErr w:type="spellEnd"/>
      <w:r>
        <w:rPr>
          <w:rFonts w:eastAsia="Times New Roman;TimesDL"/>
          <w:sz w:val="28"/>
          <w:szCs w:val="28"/>
          <w:lang w:bidi="ru-RU"/>
        </w:rPr>
        <w:t xml:space="preserve"> сельсовета   Северного района Новосибирской области.  </w:t>
      </w:r>
    </w:p>
    <w:p w:rsidR="00730EA3" w:rsidRDefault="00730EA3" w:rsidP="00730EA3">
      <w:pPr>
        <w:ind w:firstLine="567"/>
        <w:contextualSpacing/>
        <w:jc w:val="both"/>
        <w:rPr>
          <w:rFonts w:eastAsiaTheme="minorHAnsi"/>
          <w:sz w:val="28"/>
          <w:szCs w:val="28"/>
          <w:lang w:eastAsia="en-US"/>
        </w:rPr>
      </w:pPr>
      <w:r>
        <w:rPr>
          <w:rFonts w:eastAsiaTheme="minorHAnsi"/>
          <w:sz w:val="28"/>
          <w:szCs w:val="28"/>
          <w:lang w:eastAsia="en-US"/>
        </w:rPr>
        <w:t>4.</w:t>
      </w:r>
      <w:proofErr w:type="gramStart"/>
      <w:r>
        <w:rPr>
          <w:rFonts w:eastAsiaTheme="minorHAnsi"/>
          <w:sz w:val="28"/>
          <w:szCs w:val="28"/>
          <w:lang w:eastAsia="en-US"/>
        </w:rPr>
        <w:t>Контроль за</w:t>
      </w:r>
      <w:proofErr w:type="gramEnd"/>
      <w:r>
        <w:rPr>
          <w:rFonts w:eastAsiaTheme="minorHAnsi"/>
          <w:sz w:val="28"/>
          <w:szCs w:val="28"/>
          <w:lang w:eastAsia="en-US"/>
        </w:rPr>
        <w:t xml:space="preserve"> исполнением настоящего постановления оставляю за собой</w:t>
      </w:r>
    </w:p>
    <w:p w:rsidR="00730EA3" w:rsidRDefault="00730EA3" w:rsidP="00730EA3">
      <w:pPr>
        <w:contextualSpacing/>
        <w:jc w:val="both"/>
        <w:rPr>
          <w:rFonts w:eastAsiaTheme="minorHAnsi"/>
          <w:sz w:val="28"/>
          <w:szCs w:val="28"/>
          <w:lang w:eastAsia="en-US"/>
        </w:rPr>
      </w:pPr>
    </w:p>
    <w:p w:rsidR="00730EA3" w:rsidRDefault="00730EA3" w:rsidP="00730EA3">
      <w:pPr>
        <w:contextualSpacing/>
        <w:jc w:val="both"/>
        <w:rPr>
          <w:rFonts w:eastAsiaTheme="minorHAnsi"/>
          <w:sz w:val="28"/>
          <w:szCs w:val="28"/>
          <w:lang w:eastAsia="en-US"/>
        </w:rPr>
      </w:pPr>
    </w:p>
    <w:p w:rsidR="00730EA3" w:rsidRDefault="00730EA3" w:rsidP="00730EA3">
      <w:pPr>
        <w:contextualSpacing/>
        <w:jc w:val="both"/>
        <w:rPr>
          <w:rFonts w:eastAsiaTheme="minorHAnsi"/>
          <w:sz w:val="28"/>
          <w:szCs w:val="28"/>
          <w:lang w:eastAsia="en-US"/>
        </w:rPr>
      </w:pPr>
    </w:p>
    <w:p w:rsidR="00730EA3" w:rsidRDefault="00730EA3" w:rsidP="00730EA3">
      <w:pPr>
        <w:contextualSpacing/>
        <w:rPr>
          <w:rFonts w:eastAsiaTheme="minorHAnsi"/>
          <w:sz w:val="28"/>
          <w:szCs w:val="28"/>
          <w:lang w:eastAsia="en-US"/>
        </w:rPr>
      </w:pPr>
      <w:r>
        <w:rPr>
          <w:rFonts w:eastAsiaTheme="minorHAnsi"/>
          <w:sz w:val="28"/>
          <w:szCs w:val="28"/>
          <w:lang w:eastAsia="en-US"/>
        </w:rPr>
        <w:t xml:space="preserve">Глава </w:t>
      </w:r>
      <w:proofErr w:type="spellStart"/>
      <w:r>
        <w:rPr>
          <w:rFonts w:eastAsiaTheme="minorHAnsi"/>
          <w:sz w:val="28"/>
          <w:szCs w:val="28"/>
          <w:lang w:eastAsia="en-US"/>
        </w:rPr>
        <w:t>Останинского</w:t>
      </w:r>
      <w:proofErr w:type="spellEnd"/>
      <w:r>
        <w:rPr>
          <w:rFonts w:eastAsiaTheme="minorHAnsi"/>
          <w:sz w:val="28"/>
          <w:szCs w:val="28"/>
          <w:lang w:eastAsia="en-US"/>
        </w:rPr>
        <w:t xml:space="preserve"> сельсовета                                               </w:t>
      </w:r>
      <w:proofErr w:type="spellStart"/>
      <w:r>
        <w:rPr>
          <w:rFonts w:eastAsiaTheme="minorHAnsi"/>
          <w:sz w:val="28"/>
          <w:szCs w:val="28"/>
          <w:lang w:eastAsia="en-US"/>
        </w:rPr>
        <w:t>А.В.Капориков</w:t>
      </w:r>
      <w:proofErr w:type="spellEnd"/>
    </w:p>
    <w:p w:rsidR="00730EA3" w:rsidRDefault="00730EA3" w:rsidP="00730EA3">
      <w:pPr>
        <w:rPr>
          <w:rFonts w:eastAsiaTheme="minorHAnsi"/>
          <w:sz w:val="28"/>
          <w:szCs w:val="28"/>
          <w:lang w:eastAsia="en-US"/>
        </w:rPr>
        <w:sectPr w:rsidR="00730EA3">
          <w:pgSz w:w="11906" w:h="16838"/>
          <w:pgMar w:top="426" w:right="567" w:bottom="993" w:left="1418" w:header="709" w:footer="709" w:gutter="0"/>
          <w:cols w:space="720"/>
        </w:sectPr>
      </w:pPr>
    </w:p>
    <w:tbl>
      <w:tblPr>
        <w:tblW w:w="0" w:type="auto"/>
        <w:tblLook w:val="01E0" w:firstRow="1" w:lastRow="1" w:firstColumn="1" w:lastColumn="1" w:noHBand="0" w:noVBand="0"/>
      </w:tblPr>
      <w:tblGrid>
        <w:gridCol w:w="6871"/>
        <w:gridCol w:w="1702"/>
        <w:gridCol w:w="6213"/>
      </w:tblGrid>
      <w:tr w:rsidR="00730EA3" w:rsidTr="00730EA3">
        <w:tc>
          <w:tcPr>
            <w:tcW w:w="7308" w:type="dxa"/>
          </w:tcPr>
          <w:p w:rsidR="00730EA3" w:rsidRDefault="00730EA3">
            <w:pPr>
              <w:spacing w:after="200" w:line="276" w:lineRule="auto"/>
              <w:rPr>
                <w:rFonts w:eastAsiaTheme="minorHAnsi"/>
                <w:b/>
                <w:sz w:val="28"/>
                <w:szCs w:val="28"/>
                <w:lang w:eastAsia="en-US"/>
              </w:rPr>
            </w:pPr>
          </w:p>
        </w:tc>
        <w:tc>
          <w:tcPr>
            <w:tcW w:w="1800" w:type="dxa"/>
          </w:tcPr>
          <w:p w:rsidR="00730EA3" w:rsidRDefault="00730EA3">
            <w:pPr>
              <w:spacing w:after="200" w:line="276" w:lineRule="auto"/>
              <w:jc w:val="center"/>
              <w:rPr>
                <w:rFonts w:eastAsiaTheme="minorHAnsi"/>
                <w:b/>
                <w:lang w:eastAsia="en-US"/>
              </w:rPr>
            </w:pPr>
          </w:p>
        </w:tc>
        <w:tc>
          <w:tcPr>
            <w:tcW w:w="6480" w:type="dxa"/>
          </w:tcPr>
          <w:p w:rsidR="00730EA3" w:rsidRDefault="00730EA3">
            <w:pPr>
              <w:jc w:val="center"/>
              <w:rPr>
                <w:rFonts w:eastAsiaTheme="minorHAnsi"/>
                <w:sz w:val="28"/>
                <w:szCs w:val="28"/>
                <w:lang w:eastAsia="en-US"/>
              </w:rPr>
            </w:pPr>
            <w:r>
              <w:rPr>
                <w:rFonts w:eastAsiaTheme="minorHAnsi"/>
                <w:sz w:val="28"/>
                <w:szCs w:val="28"/>
                <w:lang w:eastAsia="en-US"/>
              </w:rPr>
              <w:t>УТВЕРЖДЕН</w:t>
            </w:r>
          </w:p>
          <w:p w:rsidR="00730EA3" w:rsidRDefault="00730EA3">
            <w:pPr>
              <w:jc w:val="center"/>
              <w:rPr>
                <w:rFonts w:eastAsiaTheme="minorHAnsi"/>
                <w:sz w:val="28"/>
                <w:szCs w:val="28"/>
                <w:lang w:eastAsia="en-US"/>
              </w:rPr>
            </w:pPr>
            <w:r>
              <w:rPr>
                <w:rFonts w:eastAsiaTheme="minorHAnsi"/>
                <w:sz w:val="28"/>
                <w:szCs w:val="28"/>
                <w:lang w:eastAsia="en-US"/>
              </w:rPr>
              <w:t>постановлением администрации</w:t>
            </w:r>
          </w:p>
          <w:p w:rsidR="00730EA3" w:rsidRDefault="00730EA3">
            <w:pPr>
              <w:jc w:val="center"/>
              <w:rPr>
                <w:rFonts w:eastAsiaTheme="minorHAnsi"/>
                <w:sz w:val="28"/>
                <w:szCs w:val="28"/>
                <w:lang w:eastAsia="en-US"/>
              </w:rPr>
            </w:pPr>
            <w:proofErr w:type="spellStart"/>
            <w:r>
              <w:rPr>
                <w:rFonts w:eastAsiaTheme="minorHAnsi"/>
                <w:sz w:val="28"/>
                <w:szCs w:val="28"/>
                <w:lang w:eastAsia="en-US"/>
              </w:rPr>
              <w:t>Останинского</w:t>
            </w:r>
            <w:proofErr w:type="spellEnd"/>
            <w:r>
              <w:rPr>
                <w:rFonts w:eastAsiaTheme="minorHAnsi"/>
                <w:sz w:val="28"/>
                <w:szCs w:val="28"/>
                <w:lang w:eastAsia="en-US"/>
              </w:rPr>
              <w:t xml:space="preserve"> сельсовета</w:t>
            </w:r>
          </w:p>
          <w:p w:rsidR="00730EA3" w:rsidRDefault="00730EA3">
            <w:pPr>
              <w:jc w:val="center"/>
              <w:rPr>
                <w:rFonts w:eastAsiaTheme="minorHAnsi"/>
                <w:sz w:val="28"/>
                <w:szCs w:val="28"/>
                <w:lang w:eastAsia="en-US"/>
              </w:rPr>
            </w:pPr>
            <w:r>
              <w:rPr>
                <w:rFonts w:eastAsiaTheme="minorHAnsi"/>
                <w:sz w:val="28"/>
                <w:szCs w:val="28"/>
                <w:lang w:eastAsia="en-US"/>
              </w:rPr>
              <w:t>Северного района</w:t>
            </w:r>
          </w:p>
          <w:p w:rsidR="00730EA3" w:rsidRDefault="00730EA3">
            <w:pPr>
              <w:jc w:val="center"/>
              <w:rPr>
                <w:rFonts w:eastAsiaTheme="minorHAnsi"/>
                <w:sz w:val="28"/>
                <w:szCs w:val="28"/>
                <w:lang w:eastAsia="en-US"/>
              </w:rPr>
            </w:pPr>
            <w:r>
              <w:rPr>
                <w:rFonts w:eastAsiaTheme="minorHAnsi"/>
                <w:sz w:val="28"/>
                <w:szCs w:val="28"/>
                <w:lang w:eastAsia="en-US"/>
              </w:rPr>
              <w:t>Новосибирской области</w:t>
            </w:r>
          </w:p>
          <w:p w:rsidR="00730EA3" w:rsidRDefault="00730EA3">
            <w:pPr>
              <w:jc w:val="center"/>
              <w:rPr>
                <w:rFonts w:eastAsiaTheme="minorHAnsi"/>
                <w:sz w:val="28"/>
                <w:szCs w:val="28"/>
                <w:lang w:eastAsia="en-US"/>
              </w:rPr>
            </w:pPr>
            <w:r>
              <w:rPr>
                <w:rFonts w:eastAsiaTheme="minorHAnsi"/>
                <w:sz w:val="28"/>
                <w:szCs w:val="28"/>
                <w:lang w:eastAsia="en-US"/>
              </w:rPr>
              <w:t xml:space="preserve">от 15.11.2018 № 84 </w:t>
            </w:r>
          </w:p>
          <w:p w:rsidR="00730EA3" w:rsidRDefault="00730EA3">
            <w:pPr>
              <w:spacing w:after="200" w:line="276" w:lineRule="auto"/>
              <w:jc w:val="center"/>
              <w:rPr>
                <w:rFonts w:eastAsiaTheme="minorHAnsi"/>
                <w:sz w:val="28"/>
                <w:szCs w:val="28"/>
                <w:lang w:eastAsia="en-US"/>
              </w:rPr>
            </w:pPr>
          </w:p>
        </w:tc>
      </w:tr>
    </w:tbl>
    <w:p w:rsidR="00730EA3" w:rsidRDefault="00730EA3" w:rsidP="00730EA3">
      <w:pPr>
        <w:jc w:val="center"/>
        <w:rPr>
          <w:rFonts w:eastAsiaTheme="minorHAnsi"/>
          <w:sz w:val="22"/>
          <w:szCs w:val="22"/>
          <w:lang w:eastAsia="en-US"/>
        </w:rPr>
      </w:pPr>
      <w:r>
        <w:rPr>
          <w:rFonts w:eastAsiaTheme="minorHAnsi"/>
          <w:lang w:eastAsia="en-US"/>
        </w:rPr>
        <w:t xml:space="preserve">      </w:t>
      </w:r>
    </w:p>
    <w:p w:rsidR="00730EA3" w:rsidRDefault="00730EA3" w:rsidP="00730EA3">
      <w:pPr>
        <w:rPr>
          <w:rFonts w:eastAsiaTheme="minorHAnsi"/>
          <w:lang w:eastAsia="en-US"/>
        </w:rPr>
      </w:pPr>
    </w:p>
    <w:p w:rsidR="00730EA3" w:rsidRDefault="00730EA3" w:rsidP="00730EA3">
      <w:pPr>
        <w:rPr>
          <w:rFonts w:eastAsiaTheme="minorHAnsi"/>
          <w:lang w:eastAsia="en-US"/>
        </w:rPr>
      </w:pPr>
    </w:p>
    <w:p w:rsidR="00730EA3" w:rsidRDefault="00730EA3" w:rsidP="00730EA3">
      <w:pPr>
        <w:jc w:val="center"/>
        <w:rPr>
          <w:rFonts w:eastAsiaTheme="minorHAnsi"/>
          <w:sz w:val="28"/>
          <w:szCs w:val="28"/>
          <w:lang w:eastAsia="en-US"/>
        </w:rPr>
      </w:pPr>
      <w:r>
        <w:rPr>
          <w:rFonts w:eastAsiaTheme="minorHAnsi"/>
          <w:sz w:val="28"/>
          <w:szCs w:val="28"/>
          <w:lang w:eastAsia="en-US"/>
        </w:rPr>
        <w:t>ПЛАН</w:t>
      </w:r>
    </w:p>
    <w:p w:rsidR="00730EA3" w:rsidRDefault="00730EA3" w:rsidP="00730EA3">
      <w:pPr>
        <w:jc w:val="center"/>
        <w:rPr>
          <w:rFonts w:eastAsiaTheme="minorHAnsi"/>
          <w:sz w:val="28"/>
          <w:szCs w:val="28"/>
          <w:lang w:eastAsia="en-US"/>
        </w:rPr>
      </w:pPr>
      <w:r>
        <w:rPr>
          <w:rFonts w:eastAsiaTheme="minorHAnsi"/>
          <w:sz w:val="28"/>
          <w:szCs w:val="28"/>
          <w:lang w:eastAsia="en-US"/>
        </w:rPr>
        <w:t xml:space="preserve">проведения месячника безопасности людей на водных объектах в </w:t>
      </w:r>
      <w:proofErr w:type="spellStart"/>
      <w:r>
        <w:rPr>
          <w:rFonts w:eastAsiaTheme="minorHAnsi"/>
          <w:sz w:val="28"/>
          <w:szCs w:val="28"/>
          <w:lang w:eastAsia="en-US"/>
        </w:rPr>
        <w:t>Останинском</w:t>
      </w:r>
      <w:proofErr w:type="spellEnd"/>
      <w:r>
        <w:rPr>
          <w:rFonts w:eastAsiaTheme="minorHAnsi"/>
          <w:sz w:val="28"/>
          <w:szCs w:val="28"/>
          <w:lang w:eastAsia="en-US"/>
        </w:rPr>
        <w:t xml:space="preserve"> сельсовете Северного района Новосибирской области</w:t>
      </w:r>
    </w:p>
    <w:p w:rsidR="00730EA3" w:rsidRDefault="00730EA3" w:rsidP="00730EA3">
      <w:pPr>
        <w:ind w:right="178"/>
        <w:jc w:val="center"/>
        <w:rPr>
          <w:rFonts w:eastAsiaTheme="minorHAnsi"/>
          <w:sz w:val="28"/>
          <w:szCs w:val="28"/>
          <w:lang w:eastAsia="en-US"/>
        </w:rPr>
      </w:pPr>
      <w:r>
        <w:rPr>
          <w:rFonts w:eastAsiaTheme="minorHAnsi"/>
          <w:sz w:val="28"/>
          <w:szCs w:val="28"/>
          <w:lang w:eastAsia="en-US"/>
        </w:rPr>
        <w:t xml:space="preserve"> в осенне-зимний период 2018-2019 годов</w:t>
      </w:r>
    </w:p>
    <w:p w:rsidR="00730EA3" w:rsidRDefault="00730EA3" w:rsidP="00730EA3">
      <w:pPr>
        <w:ind w:right="178"/>
        <w:jc w:val="center"/>
        <w:rPr>
          <w:rFonts w:eastAsiaTheme="minorHAnsi"/>
          <w:sz w:val="28"/>
          <w:szCs w:val="28"/>
          <w:lang w:eastAsia="en-US"/>
        </w:rPr>
      </w:pPr>
      <w:r>
        <w:rPr>
          <w:rFonts w:eastAsiaTheme="minorHAnsi"/>
          <w:sz w:val="28"/>
          <w:szCs w:val="28"/>
          <w:lang w:eastAsia="en-US"/>
        </w:rPr>
        <w:t>(с 19 ноября 2018 года по 21 апреля 2019 года)</w:t>
      </w:r>
    </w:p>
    <w:p w:rsidR="00730EA3" w:rsidRDefault="00730EA3" w:rsidP="00730EA3">
      <w:pPr>
        <w:jc w:val="center"/>
        <w:rPr>
          <w:rFonts w:eastAsiaTheme="minorHAnsi"/>
          <w:sz w:val="28"/>
          <w:szCs w:val="28"/>
          <w:lang w:eastAsia="en-US"/>
        </w:rPr>
      </w:pPr>
    </w:p>
    <w:p w:rsidR="00730EA3" w:rsidRDefault="00730EA3" w:rsidP="00730EA3">
      <w:pPr>
        <w:jc w:val="center"/>
        <w:rPr>
          <w:rFonts w:eastAsiaTheme="minorHAnsi"/>
          <w:sz w:val="28"/>
          <w:szCs w:val="28"/>
          <w:lang w:eastAsia="en-US"/>
        </w:rPr>
      </w:pPr>
    </w:p>
    <w:p w:rsidR="00730EA3" w:rsidRDefault="00730EA3" w:rsidP="00730EA3">
      <w:pPr>
        <w:jc w:val="center"/>
        <w:rPr>
          <w:rFonts w:eastAsiaTheme="minorHAnsi"/>
          <w:sz w:val="28"/>
          <w:szCs w:val="28"/>
          <w:lang w:eastAsia="en-US"/>
        </w:rPr>
      </w:pPr>
    </w:p>
    <w:p w:rsidR="00730EA3" w:rsidRDefault="00730EA3" w:rsidP="00730EA3">
      <w:pPr>
        <w:jc w:val="center"/>
        <w:rPr>
          <w:rFonts w:eastAsiaTheme="minorHAnsi"/>
          <w:sz w:val="28"/>
          <w:szCs w:val="28"/>
          <w:lang w:eastAsia="en-US"/>
        </w:rPr>
      </w:pPr>
    </w:p>
    <w:p w:rsidR="00730EA3" w:rsidRDefault="00730EA3" w:rsidP="00730EA3">
      <w:pPr>
        <w:jc w:val="center"/>
        <w:rPr>
          <w:rFonts w:eastAsiaTheme="minorHAnsi"/>
          <w:sz w:val="28"/>
          <w:szCs w:val="28"/>
          <w:lang w:eastAsia="en-US"/>
        </w:rPr>
      </w:pPr>
    </w:p>
    <w:p w:rsidR="00730EA3" w:rsidRDefault="00730EA3" w:rsidP="00730EA3">
      <w:pPr>
        <w:jc w:val="center"/>
        <w:rPr>
          <w:rFonts w:eastAsiaTheme="minorHAnsi"/>
          <w:sz w:val="28"/>
          <w:szCs w:val="28"/>
          <w:lang w:eastAsia="en-US"/>
        </w:rPr>
      </w:pPr>
    </w:p>
    <w:p w:rsidR="00730EA3" w:rsidRDefault="00730EA3" w:rsidP="00730EA3">
      <w:pPr>
        <w:jc w:val="center"/>
        <w:rPr>
          <w:rFonts w:eastAsiaTheme="minorHAnsi"/>
          <w:sz w:val="28"/>
          <w:szCs w:val="28"/>
          <w:lang w:eastAsia="en-US"/>
        </w:rPr>
      </w:pPr>
    </w:p>
    <w:p w:rsidR="00730EA3" w:rsidRDefault="00730EA3" w:rsidP="00730EA3">
      <w:pPr>
        <w:jc w:val="center"/>
        <w:rPr>
          <w:rFonts w:eastAsiaTheme="minorHAnsi"/>
          <w:sz w:val="28"/>
          <w:szCs w:val="28"/>
          <w:lang w:eastAsia="en-US"/>
        </w:rPr>
      </w:pPr>
    </w:p>
    <w:p w:rsidR="00730EA3" w:rsidRDefault="00730EA3" w:rsidP="00730EA3">
      <w:pPr>
        <w:jc w:val="center"/>
        <w:rPr>
          <w:rFonts w:eastAsiaTheme="minorHAnsi"/>
          <w:sz w:val="28"/>
          <w:szCs w:val="28"/>
          <w:lang w:eastAsia="en-US"/>
        </w:rPr>
      </w:pPr>
      <w:r>
        <w:rPr>
          <w:rFonts w:eastAsiaTheme="minorHAnsi"/>
          <w:sz w:val="28"/>
          <w:szCs w:val="28"/>
          <w:lang w:eastAsia="en-US"/>
        </w:rPr>
        <w:t xml:space="preserve">с. </w:t>
      </w:r>
      <w:proofErr w:type="spellStart"/>
      <w:r>
        <w:rPr>
          <w:rFonts w:eastAsiaTheme="minorHAnsi"/>
          <w:sz w:val="28"/>
          <w:szCs w:val="28"/>
          <w:lang w:eastAsia="en-US"/>
        </w:rPr>
        <w:t>Останинка</w:t>
      </w:r>
      <w:proofErr w:type="spellEnd"/>
    </w:p>
    <w:p w:rsidR="00730EA3" w:rsidRDefault="00730EA3" w:rsidP="00730EA3">
      <w:pPr>
        <w:jc w:val="center"/>
        <w:rPr>
          <w:rFonts w:eastAsiaTheme="minorHAnsi"/>
          <w:sz w:val="28"/>
          <w:szCs w:val="28"/>
          <w:lang w:eastAsia="en-US"/>
        </w:rPr>
      </w:pPr>
    </w:p>
    <w:tbl>
      <w:tblPr>
        <w:tblW w:w="15960" w:type="dxa"/>
        <w:jc w:val="center"/>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9"/>
        <w:gridCol w:w="7137"/>
        <w:gridCol w:w="1801"/>
        <w:gridCol w:w="2701"/>
        <w:gridCol w:w="2047"/>
        <w:gridCol w:w="1375"/>
      </w:tblGrid>
      <w:tr w:rsidR="00730EA3" w:rsidTr="00730EA3">
        <w:trPr>
          <w:trHeight w:val="761"/>
          <w:tblHeader/>
          <w:jc w:val="center"/>
        </w:trPr>
        <w:tc>
          <w:tcPr>
            <w:tcW w:w="900" w:type="dxa"/>
            <w:tcBorders>
              <w:top w:val="single" w:sz="4" w:space="0" w:color="auto"/>
              <w:left w:val="single" w:sz="4" w:space="0" w:color="auto"/>
              <w:bottom w:val="single" w:sz="4" w:space="0" w:color="auto"/>
              <w:right w:val="single" w:sz="4" w:space="0" w:color="auto"/>
            </w:tcBorders>
            <w:vAlign w:val="center"/>
            <w:hideMark/>
          </w:tcPr>
          <w:p w:rsidR="00730EA3" w:rsidRDefault="00730EA3">
            <w:pPr>
              <w:jc w:val="center"/>
              <w:rPr>
                <w:rFonts w:eastAsiaTheme="minorHAnsi"/>
                <w:lang w:eastAsia="en-US"/>
              </w:rPr>
            </w:pPr>
            <w:r>
              <w:rPr>
                <w:rFonts w:eastAsiaTheme="minorHAnsi"/>
                <w:lang w:eastAsia="en-US"/>
              </w:rPr>
              <w:t>№№</w:t>
            </w:r>
          </w:p>
          <w:p w:rsidR="00730EA3" w:rsidRDefault="00730EA3">
            <w:pPr>
              <w:jc w:val="center"/>
              <w:rPr>
                <w:rFonts w:eastAsiaTheme="minorHAnsi"/>
                <w:lang w:eastAsia="en-US"/>
              </w:rPr>
            </w:pPr>
            <w:proofErr w:type="gramStart"/>
            <w:r>
              <w:rPr>
                <w:rFonts w:eastAsiaTheme="minorHAnsi"/>
                <w:lang w:eastAsia="en-US"/>
              </w:rPr>
              <w:t>п</w:t>
            </w:r>
            <w:proofErr w:type="gramEnd"/>
            <w:r>
              <w:rPr>
                <w:rFonts w:eastAsiaTheme="minorHAnsi"/>
                <w:lang w:eastAsia="en-US"/>
              </w:rPr>
              <w:t>/п</w:t>
            </w:r>
          </w:p>
        </w:tc>
        <w:tc>
          <w:tcPr>
            <w:tcW w:w="7134" w:type="dxa"/>
            <w:tcBorders>
              <w:top w:val="single" w:sz="4" w:space="0" w:color="auto"/>
              <w:left w:val="single" w:sz="4" w:space="0" w:color="auto"/>
              <w:bottom w:val="single" w:sz="4" w:space="0" w:color="auto"/>
              <w:right w:val="single" w:sz="4" w:space="0" w:color="auto"/>
            </w:tcBorders>
            <w:vAlign w:val="center"/>
            <w:hideMark/>
          </w:tcPr>
          <w:p w:rsidR="00730EA3" w:rsidRDefault="00730EA3">
            <w:pPr>
              <w:jc w:val="center"/>
              <w:rPr>
                <w:rFonts w:eastAsiaTheme="minorHAnsi"/>
                <w:lang w:eastAsia="en-US"/>
              </w:rPr>
            </w:pPr>
            <w:r>
              <w:rPr>
                <w:rFonts w:eastAsiaTheme="minorHAnsi"/>
                <w:lang w:eastAsia="en-US"/>
              </w:rPr>
              <w:t>Наименование проводимых мероприятий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730EA3" w:rsidRDefault="00730EA3">
            <w:pPr>
              <w:jc w:val="center"/>
              <w:rPr>
                <w:rFonts w:eastAsiaTheme="minorHAnsi"/>
                <w:lang w:eastAsia="en-US"/>
              </w:rPr>
            </w:pPr>
            <w:r>
              <w:rPr>
                <w:rFonts w:eastAsiaTheme="minorHAnsi"/>
                <w:lang w:eastAsia="en-US"/>
              </w:rPr>
              <w:t>Срок</w:t>
            </w:r>
          </w:p>
          <w:p w:rsidR="00730EA3" w:rsidRDefault="00730EA3">
            <w:pPr>
              <w:jc w:val="center"/>
              <w:rPr>
                <w:rFonts w:eastAsiaTheme="minorHAnsi"/>
                <w:lang w:eastAsia="en-US"/>
              </w:rPr>
            </w:pPr>
            <w:r>
              <w:rPr>
                <w:rFonts w:eastAsiaTheme="minorHAnsi"/>
                <w:lang w:eastAsia="en-US"/>
              </w:rPr>
              <w:t>исполнения</w:t>
            </w:r>
          </w:p>
        </w:tc>
        <w:tc>
          <w:tcPr>
            <w:tcW w:w="2700" w:type="dxa"/>
            <w:tcBorders>
              <w:top w:val="single" w:sz="4" w:space="0" w:color="auto"/>
              <w:left w:val="single" w:sz="4" w:space="0" w:color="auto"/>
              <w:bottom w:val="single" w:sz="4" w:space="0" w:color="auto"/>
              <w:right w:val="single" w:sz="4" w:space="0" w:color="auto"/>
            </w:tcBorders>
            <w:vAlign w:val="center"/>
            <w:hideMark/>
          </w:tcPr>
          <w:p w:rsidR="00730EA3" w:rsidRDefault="00730EA3">
            <w:pPr>
              <w:jc w:val="center"/>
              <w:rPr>
                <w:rFonts w:eastAsiaTheme="minorHAnsi"/>
                <w:lang w:eastAsia="en-US"/>
              </w:rPr>
            </w:pPr>
            <w:r>
              <w:rPr>
                <w:rFonts w:eastAsiaTheme="minorHAnsi"/>
                <w:lang w:eastAsia="en-US"/>
              </w:rPr>
              <w:t>Ответственные</w:t>
            </w:r>
          </w:p>
          <w:p w:rsidR="00730EA3" w:rsidRDefault="00730EA3">
            <w:pPr>
              <w:jc w:val="center"/>
              <w:rPr>
                <w:rFonts w:eastAsiaTheme="minorHAnsi"/>
                <w:lang w:eastAsia="en-US"/>
              </w:rPr>
            </w:pPr>
            <w:r>
              <w:rPr>
                <w:rFonts w:eastAsiaTheme="minorHAnsi"/>
                <w:lang w:eastAsia="en-US"/>
              </w:rPr>
              <w:t>исполнители</w:t>
            </w:r>
          </w:p>
        </w:tc>
        <w:tc>
          <w:tcPr>
            <w:tcW w:w="2046" w:type="dxa"/>
            <w:tcBorders>
              <w:top w:val="single" w:sz="4" w:space="0" w:color="auto"/>
              <w:left w:val="single" w:sz="4" w:space="0" w:color="auto"/>
              <w:bottom w:val="single" w:sz="4" w:space="0" w:color="auto"/>
              <w:right w:val="single" w:sz="4" w:space="0" w:color="auto"/>
            </w:tcBorders>
            <w:vAlign w:val="center"/>
            <w:hideMark/>
          </w:tcPr>
          <w:p w:rsidR="00730EA3" w:rsidRDefault="00730EA3">
            <w:pPr>
              <w:jc w:val="center"/>
              <w:rPr>
                <w:rFonts w:eastAsiaTheme="minorHAnsi"/>
                <w:lang w:eastAsia="en-US"/>
              </w:rPr>
            </w:pPr>
            <w:r>
              <w:rPr>
                <w:rFonts w:eastAsiaTheme="minorHAnsi"/>
                <w:lang w:eastAsia="en-US"/>
              </w:rPr>
              <w:t>Кто</w:t>
            </w:r>
          </w:p>
          <w:p w:rsidR="00730EA3" w:rsidRDefault="00730EA3">
            <w:pPr>
              <w:jc w:val="center"/>
              <w:rPr>
                <w:rFonts w:eastAsiaTheme="minorHAnsi"/>
                <w:lang w:eastAsia="en-US"/>
              </w:rPr>
            </w:pPr>
            <w:r>
              <w:rPr>
                <w:rFonts w:eastAsiaTheme="minorHAnsi"/>
                <w:lang w:eastAsia="en-US"/>
              </w:rPr>
              <w:t>контролирует</w:t>
            </w:r>
          </w:p>
        </w:tc>
        <w:tc>
          <w:tcPr>
            <w:tcW w:w="1374" w:type="dxa"/>
            <w:tcBorders>
              <w:top w:val="single" w:sz="4" w:space="0" w:color="auto"/>
              <w:left w:val="single" w:sz="4" w:space="0" w:color="auto"/>
              <w:bottom w:val="single" w:sz="4" w:space="0" w:color="auto"/>
              <w:right w:val="single" w:sz="4" w:space="0" w:color="auto"/>
            </w:tcBorders>
            <w:vAlign w:val="center"/>
            <w:hideMark/>
          </w:tcPr>
          <w:p w:rsidR="00730EA3" w:rsidRDefault="00730EA3">
            <w:pPr>
              <w:jc w:val="center"/>
              <w:rPr>
                <w:rFonts w:eastAsiaTheme="minorHAnsi"/>
                <w:lang w:eastAsia="en-US"/>
              </w:rPr>
            </w:pPr>
            <w:r>
              <w:rPr>
                <w:rFonts w:eastAsiaTheme="minorHAnsi"/>
                <w:lang w:eastAsia="en-US"/>
              </w:rPr>
              <w:t>Отметка о выполнении</w:t>
            </w:r>
          </w:p>
        </w:tc>
      </w:tr>
      <w:tr w:rsidR="00730EA3" w:rsidTr="00730EA3">
        <w:trPr>
          <w:cantSplit/>
          <w:trHeight w:val="397"/>
          <w:jc w:val="center"/>
        </w:trPr>
        <w:tc>
          <w:tcPr>
            <w:tcW w:w="15954" w:type="dxa"/>
            <w:gridSpan w:val="6"/>
            <w:tcBorders>
              <w:top w:val="single" w:sz="4" w:space="0" w:color="auto"/>
              <w:left w:val="single" w:sz="4" w:space="0" w:color="auto"/>
              <w:bottom w:val="single" w:sz="4" w:space="0" w:color="auto"/>
              <w:right w:val="single" w:sz="4" w:space="0" w:color="auto"/>
            </w:tcBorders>
            <w:vAlign w:val="center"/>
            <w:hideMark/>
          </w:tcPr>
          <w:p w:rsidR="00730EA3" w:rsidRDefault="00730EA3">
            <w:pPr>
              <w:jc w:val="center"/>
              <w:rPr>
                <w:rFonts w:eastAsiaTheme="minorHAnsi"/>
                <w:sz w:val="28"/>
                <w:szCs w:val="28"/>
                <w:lang w:eastAsia="en-US"/>
              </w:rPr>
            </w:pPr>
            <w:smartTag w:uri="urn:schemas-microsoft-com:office:smarttags" w:element="place">
              <w:r>
                <w:rPr>
                  <w:rFonts w:eastAsiaTheme="minorHAnsi"/>
                  <w:sz w:val="28"/>
                  <w:szCs w:val="28"/>
                  <w:lang w:val="en-US" w:eastAsia="en-US"/>
                </w:rPr>
                <w:t>I</w:t>
              </w:r>
              <w:r>
                <w:rPr>
                  <w:rFonts w:eastAsiaTheme="minorHAnsi"/>
                  <w:sz w:val="28"/>
                  <w:szCs w:val="28"/>
                  <w:lang w:eastAsia="en-US"/>
                </w:rPr>
                <w:t>.</w:t>
              </w:r>
            </w:smartTag>
            <w:r>
              <w:rPr>
                <w:rFonts w:eastAsiaTheme="minorHAnsi"/>
                <w:sz w:val="28"/>
                <w:szCs w:val="28"/>
                <w:lang w:eastAsia="en-US"/>
              </w:rPr>
              <w:t xml:space="preserve"> Мероприятия, проводимые до начала проведения месячника безопасности людей на водных объектах</w:t>
            </w:r>
          </w:p>
        </w:tc>
      </w:tr>
      <w:tr w:rsidR="00730EA3" w:rsidTr="00730EA3">
        <w:trPr>
          <w:cantSplit/>
          <w:trHeight w:val="1227"/>
          <w:jc w:val="center"/>
        </w:trPr>
        <w:tc>
          <w:tcPr>
            <w:tcW w:w="900" w:type="dxa"/>
            <w:tcBorders>
              <w:top w:val="single" w:sz="4" w:space="0" w:color="auto"/>
              <w:left w:val="single" w:sz="4" w:space="0" w:color="auto"/>
              <w:bottom w:val="single" w:sz="4" w:space="0" w:color="auto"/>
              <w:right w:val="single" w:sz="4" w:space="0" w:color="auto"/>
            </w:tcBorders>
            <w:hideMark/>
          </w:tcPr>
          <w:p w:rsidR="00730EA3" w:rsidRDefault="00730EA3">
            <w:pPr>
              <w:rPr>
                <w:rFonts w:eastAsiaTheme="minorHAnsi"/>
                <w:lang w:eastAsia="en-US"/>
              </w:rPr>
            </w:pPr>
            <w:r>
              <w:rPr>
                <w:rFonts w:eastAsiaTheme="minorHAnsi"/>
                <w:lang w:eastAsia="en-US"/>
              </w:rPr>
              <w:lastRenderedPageBreak/>
              <w:t>1</w:t>
            </w:r>
          </w:p>
        </w:tc>
        <w:tc>
          <w:tcPr>
            <w:tcW w:w="7134" w:type="dxa"/>
            <w:tcBorders>
              <w:top w:val="single" w:sz="4" w:space="0" w:color="auto"/>
              <w:left w:val="single" w:sz="4" w:space="0" w:color="auto"/>
              <w:bottom w:val="single" w:sz="4" w:space="0" w:color="auto"/>
              <w:right w:val="single" w:sz="4" w:space="0" w:color="auto"/>
            </w:tcBorders>
            <w:hideMark/>
          </w:tcPr>
          <w:p w:rsidR="00730EA3" w:rsidRDefault="00730EA3">
            <w:pPr>
              <w:jc w:val="both"/>
              <w:rPr>
                <w:rFonts w:eastAsiaTheme="minorHAnsi"/>
                <w:lang w:eastAsia="en-US"/>
              </w:rPr>
            </w:pPr>
            <w:r>
              <w:rPr>
                <w:rFonts w:eastAsiaTheme="minorHAnsi"/>
                <w:lang w:eastAsia="en-US"/>
              </w:rPr>
              <w:t xml:space="preserve">Разработка и утверждение «Плана  проведения месячника безопасности людей на водных объектах в </w:t>
            </w:r>
            <w:proofErr w:type="spellStart"/>
            <w:r>
              <w:rPr>
                <w:rFonts w:eastAsiaTheme="minorHAnsi"/>
                <w:lang w:eastAsia="en-US"/>
              </w:rPr>
              <w:t>Останинском</w:t>
            </w:r>
            <w:proofErr w:type="spellEnd"/>
            <w:r>
              <w:rPr>
                <w:rFonts w:eastAsiaTheme="minorHAnsi"/>
                <w:lang w:eastAsia="en-US"/>
              </w:rPr>
              <w:t xml:space="preserve"> сельсовете Северного района  Новосибирской области в осенне-зимний период 2018-2019 годов».</w:t>
            </w:r>
          </w:p>
        </w:tc>
        <w:tc>
          <w:tcPr>
            <w:tcW w:w="1800" w:type="dxa"/>
            <w:tcBorders>
              <w:top w:val="single" w:sz="4" w:space="0" w:color="auto"/>
              <w:left w:val="single" w:sz="4" w:space="0" w:color="auto"/>
              <w:bottom w:val="single" w:sz="4" w:space="0" w:color="auto"/>
              <w:right w:val="single" w:sz="4" w:space="0" w:color="auto"/>
            </w:tcBorders>
            <w:hideMark/>
          </w:tcPr>
          <w:p w:rsidR="00730EA3" w:rsidRDefault="00730EA3">
            <w:pPr>
              <w:jc w:val="center"/>
              <w:rPr>
                <w:rFonts w:eastAsiaTheme="minorHAnsi"/>
                <w:lang w:eastAsia="en-US"/>
              </w:rPr>
            </w:pPr>
            <w:r>
              <w:rPr>
                <w:rFonts w:eastAsiaTheme="minorHAnsi"/>
                <w:lang w:eastAsia="en-US"/>
              </w:rPr>
              <w:t>до 16 ноября 2018 г.</w:t>
            </w:r>
          </w:p>
        </w:tc>
        <w:tc>
          <w:tcPr>
            <w:tcW w:w="2700" w:type="dxa"/>
            <w:tcBorders>
              <w:top w:val="single" w:sz="4" w:space="0" w:color="auto"/>
              <w:left w:val="single" w:sz="4" w:space="0" w:color="auto"/>
              <w:bottom w:val="single" w:sz="4" w:space="0" w:color="auto"/>
              <w:right w:val="single" w:sz="4" w:space="0" w:color="auto"/>
            </w:tcBorders>
            <w:hideMark/>
          </w:tcPr>
          <w:p w:rsidR="00730EA3" w:rsidRDefault="00730EA3">
            <w:pPr>
              <w:jc w:val="center"/>
              <w:rPr>
                <w:rFonts w:eastAsiaTheme="minorHAnsi"/>
                <w:lang w:eastAsia="en-US"/>
              </w:rPr>
            </w:pPr>
            <w:r>
              <w:rPr>
                <w:rFonts w:eastAsiaTheme="minorHAnsi"/>
                <w:lang w:eastAsia="en-US"/>
              </w:rPr>
              <w:t>Специалист администрации, Глава сельсовета</w:t>
            </w:r>
          </w:p>
        </w:tc>
        <w:tc>
          <w:tcPr>
            <w:tcW w:w="2046" w:type="dxa"/>
            <w:tcBorders>
              <w:top w:val="single" w:sz="4" w:space="0" w:color="auto"/>
              <w:left w:val="single" w:sz="4" w:space="0" w:color="auto"/>
              <w:bottom w:val="single" w:sz="4" w:space="0" w:color="auto"/>
              <w:right w:val="single" w:sz="4" w:space="0" w:color="auto"/>
            </w:tcBorders>
            <w:hideMark/>
          </w:tcPr>
          <w:p w:rsidR="00730EA3" w:rsidRDefault="00730EA3">
            <w:pPr>
              <w:jc w:val="center"/>
              <w:rPr>
                <w:rFonts w:eastAsiaTheme="minorHAnsi"/>
                <w:lang w:eastAsia="en-US"/>
              </w:rPr>
            </w:pPr>
            <w:r>
              <w:rPr>
                <w:rFonts w:eastAsiaTheme="minorHAnsi"/>
                <w:lang w:eastAsia="en-US"/>
              </w:rPr>
              <w:t xml:space="preserve">Администрация </w:t>
            </w:r>
            <w:proofErr w:type="spellStart"/>
            <w:r>
              <w:rPr>
                <w:rFonts w:eastAsiaTheme="minorHAnsi"/>
                <w:lang w:eastAsia="en-US"/>
              </w:rPr>
              <w:t>Останинского</w:t>
            </w:r>
            <w:proofErr w:type="spellEnd"/>
            <w:r>
              <w:rPr>
                <w:rFonts w:eastAsiaTheme="minorHAnsi"/>
                <w:lang w:eastAsia="en-US"/>
              </w:rPr>
              <w:t xml:space="preserve"> сельсовета</w:t>
            </w:r>
          </w:p>
        </w:tc>
        <w:tc>
          <w:tcPr>
            <w:tcW w:w="1374" w:type="dxa"/>
            <w:tcBorders>
              <w:top w:val="single" w:sz="4" w:space="0" w:color="auto"/>
              <w:left w:val="single" w:sz="4" w:space="0" w:color="auto"/>
              <w:bottom w:val="single" w:sz="4" w:space="0" w:color="auto"/>
              <w:right w:val="single" w:sz="4" w:space="0" w:color="auto"/>
            </w:tcBorders>
          </w:tcPr>
          <w:p w:rsidR="00730EA3" w:rsidRDefault="00730EA3">
            <w:pPr>
              <w:jc w:val="center"/>
              <w:rPr>
                <w:rFonts w:eastAsiaTheme="minorHAnsi"/>
                <w:lang w:eastAsia="en-US"/>
              </w:rPr>
            </w:pPr>
          </w:p>
        </w:tc>
      </w:tr>
      <w:tr w:rsidR="00730EA3" w:rsidTr="00730EA3">
        <w:trPr>
          <w:cantSplit/>
          <w:trHeight w:val="77"/>
          <w:jc w:val="center"/>
        </w:trPr>
        <w:tc>
          <w:tcPr>
            <w:tcW w:w="15954" w:type="dxa"/>
            <w:gridSpan w:val="6"/>
            <w:tcBorders>
              <w:top w:val="single" w:sz="4" w:space="0" w:color="auto"/>
              <w:left w:val="single" w:sz="4" w:space="0" w:color="auto"/>
              <w:bottom w:val="single" w:sz="4" w:space="0" w:color="auto"/>
              <w:right w:val="single" w:sz="4" w:space="0" w:color="auto"/>
            </w:tcBorders>
            <w:hideMark/>
          </w:tcPr>
          <w:p w:rsidR="00730EA3" w:rsidRDefault="00730EA3">
            <w:pPr>
              <w:jc w:val="center"/>
              <w:rPr>
                <w:rFonts w:eastAsiaTheme="minorHAnsi"/>
                <w:lang w:eastAsia="en-US"/>
              </w:rPr>
            </w:pPr>
            <w:r>
              <w:rPr>
                <w:rFonts w:eastAsiaTheme="minorHAnsi"/>
                <w:sz w:val="28"/>
                <w:szCs w:val="28"/>
                <w:lang w:val="en-US" w:eastAsia="en-US"/>
              </w:rPr>
              <w:t>II</w:t>
            </w:r>
            <w:r>
              <w:rPr>
                <w:rFonts w:eastAsiaTheme="minorHAnsi"/>
                <w:sz w:val="28"/>
                <w:szCs w:val="28"/>
                <w:lang w:eastAsia="en-US"/>
              </w:rPr>
              <w:t>. Мероприятия, проводимые в ходе проведения месячника безопасности людей на водных объектах</w:t>
            </w:r>
          </w:p>
        </w:tc>
      </w:tr>
      <w:tr w:rsidR="00730EA3" w:rsidTr="00730EA3">
        <w:trPr>
          <w:cantSplit/>
          <w:trHeight w:val="77"/>
          <w:jc w:val="center"/>
        </w:trPr>
        <w:tc>
          <w:tcPr>
            <w:tcW w:w="900" w:type="dxa"/>
            <w:tcBorders>
              <w:top w:val="single" w:sz="4" w:space="0" w:color="auto"/>
              <w:left w:val="single" w:sz="4" w:space="0" w:color="auto"/>
              <w:bottom w:val="single" w:sz="4" w:space="0" w:color="auto"/>
              <w:right w:val="single" w:sz="4" w:space="0" w:color="auto"/>
            </w:tcBorders>
            <w:hideMark/>
          </w:tcPr>
          <w:p w:rsidR="00730EA3" w:rsidRDefault="00730EA3">
            <w:pPr>
              <w:rPr>
                <w:rFonts w:eastAsiaTheme="minorHAnsi"/>
                <w:lang w:eastAsia="en-US"/>
              </w:rPr>
            </w:pPr>
            <w:r>
              <w:rPr>
                <w:rFonts w:eastAsiaTheme="minorHAnsi"/>
                <w:lang w:eastAsia="en-US"/>
              </w:rPr>
              <w:t>1</w:t>
            </w:r>
          </w:p>
        </w:tc>
        <w:tc>
          <w:tcPr>
            <w:tcW w:w="7134" w:type="dxa"/>
            <w:tcBorders>
              <w:top w:val="single" w:sz="4" w:space="0" w:color="auto"/>
              <w:left w:val="single" w:sz="4" w:space="0" w:color="auto"/>
              <w:bottom w:val="single" w:sz="4" w:space="0" w:color="auto"/>
              <w:right w:val="single" w:sz="4" w:space="0" w:color="auto"/>
            </w:tcBorders>
            <w:hideMark/>
          </w:tcPr>
          <w:p w:rsidR="00730EA3" w:rsidRDefault="00730EA3">
            <w:pPr>
              <w:jc w:val="both"/>
              <w:rPr>
                <w:rFonts w:eastAsiaTheme="minorHAnsi"/>
                <w:lang w:eastAsia="en-US"/>
              </w:rPr>
            </w:pPr>
            <w:r>
              <w:rPr>
                <w:rFonts w:eastAsiaTheme="minorHAnsi"/>
                <w:lang w:eastAsia="en-US"/>
              </w:rPr>
              <w:t xml:space="preserve">Разработка нормативно-правовых актов муниципальных образований Северного района Новосибирской области для осуществления мероприятий по обеспечению безопасности людей на водных объектах в осенне-зимний период и проведения месячника безопасности людей на водных объектах  в </w:t>
            </w:r>
            <w:proofErr w:type="spellStart"/>
            <w:r>
              <w:rPr>
                <w:rFonts w:eastAsiaTheme="minorHAnsi"/>
                <w:lang w:eastAsia="en-US"/>
              </w:rPr>
              <w:t>Останинском</w:t>
            </w:r>
            <w:proofErr w:type="spellEnd"/>
            <w:r>
              <w:rPr>
                <w:rFonts w:eastAsiaTheme="minorHAnsi"/>
                <w:lang w:eastAsia="en-US"/>
              </w:rPr>
              <w:t xml:space="preserve"> сельсовете Северном районе Новосибирской области в осенне-зимний период 2018-2019 годов.</w:t>
            </w:r>
          </w:p>
        </w:tc>
        <w:tc>
          <w:tcPr>
            <w:tcW w:w="1800" w:type="dxa"/>
            <w:tcBorders>
              <w:top w:val="single" w:sz="4" w:space="0" w:color="auto"/>
              <w:left w:val="single" w:sz="4" w:space="0" w:color="auto"/>
              <w:bottom w:val="single" w:sz="4" w:space="0" w:color="auto"/>
              <w:right w:val="single" w:sz="4" w:space="0" w:color="auto"/>
            </w:tcBorders>
            <w:hideMark/>
          </w:tcPr>
          <w:p w:rsidR="00730EA3" w:rsidRDefault="00730EA3">
            <w:pPr>
              <w:jc w:val="center"/>
              <w:rPr>
                <w:rFonts w:eastAsiaTheme="minorHAnsi"/>
                <w:lang w:eastAsia="en-US"/>
              </w:rPr>
            </w:pPr>
            <w:r>
              <w:rPr>
                <w:rFonts w:eastAsiaTheme="minorHAnsi"/>
                <w:lang w:eastAsia="en-US"/>
              </w:rPr>
              <w:t>до 01 декабря 2018 г.</w:t>
            </w:r>
          </w:p>
        </w:tc>
        <w:tc>
          <w:tcPr>
            <w:tcW w:w="2700" w:type="dxa"/>
            <w:tcBorders>
              <w:top w:val="single" w:sz="4" w:space="0" w:color="auto"/>
              <w:left w:val="single" w:sz="4" w:space="0" w:color="auto"/>
              <w:bottom w:val="single" w:sz="4" w:space="0" w:color="auto"/>
              <w:right w:val="single" w:sz="4" w:space="0" w:color="auto"/>
            </w:tcBorders>
            <w:hideMark/>
          </w:tcPr>
          <w:p w:rsidR="00730EA3" w:rsidRDefault="00730EA3">
            <w:pPr>
              <w:jc w:val="center"/>
              <w:rPr>
                <w:rFonts w:eastAsiaTheme="minorHAnsi"/>
                <w:lang w:eastAsia="en-US"/>
              </w:rPr>
            </w:pPr>
            <w:r>
              <w:rPr>
                <w:rFonts w:eastAsiaTheme="minorHAnsi"/>
                <w:lang w:eastAsia="en-US"/>
              </w:rPr>
              <w:t>Специалист администрации, Глава сельсовета</w:t>
            </w:r>
          </w:p>
        </w:tc>
        <w:tc>
          <w:tcPr>
            <w:tcW w:w="2046" w:type="dxa"/>
            <w:tcBorders>
              <w:top w:val="single" w:sz="4" w:space="0" w:color="auto"/>
              <w:left w:val="single" w:sz="4" w:space="0" w:color="auto"/>
              <w:bottom w:val="single" w:sz="4" w:space="0" w:color="auto"/>
              <w:right w:val="single" w:sz="4" w:space="0" w:color="auto"/>
            </w:tcBorders>
            <w:hideMark/>
          </w:tcPr>
          <w:p w:rsidR="00730EA3" w:rsidRDefault="00730EA3">
            <w:pPr>
              <w:jc w:val="center"/>
              <w:rPr>
                <w:rFonts w:eastAsiaTheme="minorHAnsi"/>
                <w:lang w:eastAsia="en-US"/>
              </w:rPr>
            </w:pPr>
            <w:r>
              <w:rPr>
                <w:rFonts w:eastAsiaTheme="minorHAnsi"/>
                <w:lang w:eastAsia="en-US"/>
              </w:rPr>
              <w:t xml:space="preserve">Администрация </w:t>
            </w:r>
            <w:proofErr w:type="spellStart"/>
            <w:r>
              <w:rPr>
                <w:rFonts w:eastAsiaTheme="minorHAnsi"/>
                <w:lang w:eastAsia="en-US"/>
              </w:rPr>
              <w:t>Останинского</w:t>
            </w:r>
            <w:proofErr w:type="spellEnd"/>
            <w:r>
              <w:rPr>
                <w:rFonts w:eastAsiaTheme="minorHAnsi"/>
                <w:lang w:eastAsia="en-US"/>
              </w:rPr>
              <w:t xml:space="preserve"> сельсовета</w:t>
            </w:r>
          </w:p>
        </w:tc>
        <w:tc>
          <w:tcPr>
            <w:tcW w:w="1374" w:type="dxa"/>
            <w:tcBorders>
              <w:top w:val="single" w:sz="4" w:space="0" w:color="auto"/>
              <w:left w:val="single" w:sz="4" w:space="0" w:color="auto"/>
              <w:bottom w:val="single" w:sz="4" w:space="0" w:color="auto"/>
              <w:right w:val="single" w:sz="4" w:space="0" w:color="auto"/>
            </w:tcBorders>
          </w:tcPr>
          <w:p w:rsidR="00730EA3" w:rsidRDefault="00730EA3">
            <w:pPr>
              <w:rPr>
                <w:rFonts w:eastAsiaTheme="minorHAnsi"/>
                <w:lang w:eastAsia="en-US"/>
              </w:rPr>
            </w:pPr>
          </w:p>
        </w:tc>
      </w:tr>
      <w:tr w:rsidR="00730EA3" w:rsidTr="00730EA3">
        <w:trPr>
          <w:cantSplit/>
          <w:trHeight w:val="77"/>
          <w:jc w:val="center"/>
        </w:trPr>
        <w:tc>
          <w:tcPr>
            <w:tcW w:w="900" w:type="dxa"/>
            <w:tcBorders>
              <w:top w:val="single" w:sz="4" w:space="0" w:color="auto"/>
              <w:left w:val="single" w:sz="4" w:space="0" w:color="auto"/>
              <w:bottom w:val="single" w:sz="4" w:space="0" w:color="auto"/>
              <w:right w:val="single" w:sz="4" w:space="0" w:color="auto"/>
            </w:tcBorders>
          </w:tcPr>
          <w:p w:rsidR="00730EA3" w:rsidRDefault="00730EA3">
            <w:pPr>
              <w:rPr>
                <w:rFonts w:eastAsiaTheme="minorHAnsi"/>
                <w:lang w:eastAsia="en-US"/>
              </w:rPr>
            </w:pPr>
          </w:p>
        </w:tc>
        <w:tc>
          <w:tcPr>
            <w:tcW w:w="7134" w:type="dxa"/>
            <w:tcBorders>
              <w:top w:val="single" w:sz="4" w:space="0" w:color="auto"/>
              <w:left w:val="single" w:sz="4" w:space="0" w:color="auto"/>
              <w:bottom w:val="single" w:sz="4" w:space="0" w:color="auto"/>
              <w:right w:val="single" w:sz="4" w:space="0" w:color="auto"/>
            </w:tcBorders>
          </w:tcPr>
          <w:p w:rsidR="00730EA3" w:rsidRDefault="00730EA3">
            <w:pPr>
              <w:jc w:val="both"/>
              <w:rPr>
                <w:rFonts w:eastAsiaTheme="minorHAnsi"/>
                <w:lang w:eastAsia="en-US"/>
              </w:rPr>
            </w:pPr>
          </w:p>
        </w:tc>
        <w:tc>
          <w:tcPr>
            <w:tcW w:w="1800" w:type="dxa"/>
            <w:tcBorders>
              <w:top w:val="single" w:sz="4" w:space="0" w:color="auto"/>
              <w:left w:val="single" w:sz="4" w:space="0" w:color="auto"/>
              <w:bottom w:val="single" w:sz="4" w:space="0" w:color="auto"/>
              <w:right w:val="single" w:sz="4" w:space="0" w:color="auto"/>
            </w:tcBorders>
          </w:tcPr>
          <w:p w:rsidR="00730EA3" w:rsidRDefault="00730EA3">
            <w:pPr>
              <w:jc w:val="center"/>
              <w:rPr>
                <w:rFonts w:eastAsiaTheme="minorHAnsi"/>
                <w:lang w:eastAsia="en-US"/>
              </w:rPr>
            </w:pPr>
          </w:p>
        </w:tc>
        <w:tc>
          <w:tcPr>
            <w:tcW w:w="2700" w:type="dxa"/>
            <w:tcBorders>
              <w:top w:val="single" w:sz="4" w:space="0" w:color="auto"/>
              <w:left w:val="single" w:sz="4" w:space="0" w:color="auto"/>
              <w:bottom w:val="single" w:sz="4" w:space="0" w:color="auto"/>
              <w:right w:val="single" w:sz="4" w:space="0" w:color="auto"/>
            </w:tcBorders>
          </w:tcPr>
          <w:p w:rsidR="00730EA3" w:rsidRDefault="00730EA3">
            <w:pPr>
              <w:jc w:val="center"/>
              <w:rPr>
                <w:rFonts w:eastAsiaTheme="minorHAnsi"/>
                <w:lang w:eastAsia="en-US"/>
              </w:rPr>
            </w:pPr>
          </w:p>
        </w:tc>
        <w:tc>
          <w:tcPr>
            <w:tcW w:w="2046" w:type="dxa"/>
            <w:tcBorders>
              <w:top w:val="single" w:sz="4" w:space="0" w:color="auto"/>
              <w:left w:val="single" w:sz="4" w:space="0" w:color="auto"/>
              <w:bottom w:val="single" w:sz="4" w:space="0" w:color="auto"/>
              <w:right w:val="single" w:sz="4" w:space="0" w:color="auto"/>
            </w:tcBorders>
          </w:tcPr>
          <w:p w:rsidR="00730EA3" w:rsidRDefault="00730EA3">
            <w:pPr>
              <w:jc w:val="center"/>
              <w:rPr>
                <w:rFonts w:eastAsiaTheme="minorHAnsi"/>
                <w:lang w:eastAsia="en-US"/>
              </w:rPr>
            </w:pPr>
          </w:p>
        </w:tc>
        <w:tc>
          <w:tcPr>
            <w:tcW w:w="1374" w:type="dxa"/>
            <w:tcBorders>
              <w:top w:val="single" w:sz="4" w:space="0" w:color="auto"/>
              <w:left w:val="single" w:sz="4" w:space="0" w:color="auto"/>
              <w:bottom w:val="single" w:sz="4" w:space="0" w:color="auto"/>
              <w:right w:val="single" w:sz="4" w:space="0" w:color="auto"/>
            </w:tcBorders>
          </w:tcPr>
          <w:p w:rsidR="00730EA3" w:rsidRDefault="00730EA3">
            <w:pPr>
              <w:rPr>
                <w:rFonts w:eastAsiaTheme="minorHAnsi"/>
                <w:lang w:eastAsia="en-US"/>
              </w:rPr>
            </w:pPr>
          </w:p>
        </w:tc>
      </w:tr>
      <w:tr w:rsidR="00730EA3" w:rsidTr="00730EA3">
        <w:trPr>
          <w:cantSplit/>
          <w:trHeight w:val="77"/>
          <w:jc w:val="center"/>
        </w:trPr>
        <w:tc>
          <w:tcPr>
            <w:tcW w:w="900" w:type="dxa"/>
            <w:tcBorders>
              <w:top w:val="single" w:sz="4" w:space="0" w:color="auto"/>
              <w:left w:val="single" w:sz="4" w:space="0" w:color="auto"/>
              <w:bottom w:val="single" w:sz="4" w:space="0" w:color="auto"/>
              <w:right w:val="single" w:sz="4" w:space="0" w:color="auto"/>
            </w:tcBorders>
            <w:hideMark/>
          </w:tcPr>
          <w:p w:rsidR="00730EA3" w:rsidRDefault="00730EA3">
            <w:pPr>
              <w:rPr>
                <w:rFonts w:eastAsiaTheme="minorHAnsi"/>
                <w:lang w:eastAsia="en-US"/>
              </w:rPr>
            </w:pPr>
            <w:r>
              <w:rPr>
                <w:rFonts w:eastAsiaTheme="minorHAnsi"/>
                <w:lang w:eastAsia="en-US"/>
              </w:rPr>
              <w:t>2</w:t>
            </w:r>
          </w:p>
        </w:tc>
        <w:tc>
          <w:tcPr>
            <w:tcW w:w="7134" w:type="dxa"/>
            <w:tcBorders>
              <w:top w:val="single" w:sz="4" w:space="0" w:color="auto"/>
              <w:left w:val="single" w:sz="4" w:space="0" w:color="auto"/>
              <w:bottom w:val="single" w:sz="4" w:space="0" w:color="auto"/>
              <w:right w:val="single" w:sz="4" w:space="0" w:color="auto"/>
            </w:tcBorders>
            <w:hideMark/>
          </w:tcPr>
          <w:p w:rsidR="00730EA3" w:rsidRDefault="00730EA3">
            <w:pPr>
              <w:jc w:val="both"/>
              <w:rPr>
                <w:rFonts w:eastAsiaTheme="minorHAnsi"/>
                <w:lang w:eastAsia="en-US"/>
              </w:rPr>
            </w:pPr>
            <w:r>
              <w:rPr>
                <w:rFonts w:eastAsiaTheme="minorHAnsi"/>
                <w:lang w:eastAsia="en-US"/>
              </w:rPr>
              <w:t xml:space="preserve">   Проведение уточнения Реестра мест выезда транспортных средств  и выхода людей на лёд и Реестра пляжей и мест неорганизованного отдыха людей на водных объектах </w:t>
            </w:r>
            <w:proofErr w:type="spellStart"/>
            <w:r>
              <w:rPr>
                <w:rFonts w:eastAsiaTheme="minorHAnsi"/>
                <w:lang w:eastAsia="en-US"/>
              </w:rPr>
              <w:t>Останинского</w:t>
            </w:r>
            <w:proofErr w:type="spellEnd"/>
            <w:r>
              <w:rPr>
                <w:rFonts w:eastAsiaTheme="minorHAnsi"/>
                <w:lang w:eastAsia="en-US"/>
              </w:rPr>
              <w:t xml:space="preserve"> сельсовета  Северного района Новосибирской области  по состоянию на 1 января 2019 года.</w:t>
            </w:r>
          </w:p>
        </w:tc>
        <w:tc>
          <w:tcPr>
            <w:tcW w:w="1800" w:type="dxa"/>
            <w:tcBorders>
              <w:top w:val="single" w:sz="4" w:space="0" w:color="auto"/>
              <w:left w:val="single" w:sz="4" w:space="0" w:color="auto"/>
              <w:bottom w:val="single" w:sz="4" w:space="0" w:color="auto"/>
              <w:right w:val="single" w:sz="4" w:space="0" w:color="auto"/>
            </w:tcBorders>
            <w:hideMark/>
          </w:tcPr>
          <w:p w:rsidR="00730EA3" w:rsidRDefault="00730EA3">
            <w:pPr>
              <w:jc w:val="center"/>
              <w:rPr>
                <w:rFonts w:eastAsiaTheme="minorHAnsi"/>
                <w:lang w:eastAsia="en-US"/>
              </w:rPr>
            </w:pPr>
            <w:r>
              <w:rPr>
                <w:rFonts w:eastAsiaTheme="minorHAnsi"/>
                <w:lang w:eastAsia="en-US"/>
              </w:rPr>
              <w:t>Ноябрь</w:t>
            </w:r>
          </w:p>
          <w:p w:rsidR="00730EA3" w:rsidRDefault="00730EA3">
            <w:pPr>
              <w:jc w:val="center"/>
              <w:rPr>
                <w:rFonts w:eastAsiaTheme="minorHAnsi"/>
                <w:lang w:eastAsia="en-US"/>
              </w:rPr>
            </w:pPr>
            <w:r>
              <w:rPr>
                <w:rFonts w:eastAsiaTheme="minorHAnsi"/>
                <w:lang w:eastAsia="en-US"/>
              </w:rPr>
              <w:t xml:space="preserve"> 2018 г.</w:t>
            </w:r>
          </w:p>
        </w:tc>
        <w:tc>
          <w:tcPr>
            <w:tcW w:w="2700" w:type="dxa"/>
            <w:tcBorders>
              <w:top w:val="single" w:sz="4" w:space="0" w:color="auto"/>
              <w:left w:val="single" w:sz="4" w:space="0" w:color="auto"/>
              <w:bottom w:val="single" w:sz="4" w:space="0" w:color="auto"/>
              <w:right w:val="single" w:sz="4" w:space="0" w:color="auto"/>
            </w:tcBorders>
            <w:hideMark/>
          </w:tcPr>
          <w:p w:rsidR="00730EA3" w:rsidRDefault="00730EA3">
            <w:pPr>
              <w:jc w:val="center"/>
              <w:rPr>
                <w:rFonts w:eastAsiaTheme="minorHAnsi"/>
                <w:lang w:eastAsia="en-US"/>
              </w:rPr>
            </w:pPr>
            <w:r>
              <w:rPr>
                <w:rFonts w:eastAsiaTheme="minorHAnsi"/>
                <w:lang w:eastAsia="en-US"/>
              </w:rPr>
              <w:t>Специалист администрации, Глава сельсовета</w:t>
            </w:r>
          </w:p>
        </w:tc>
        <w:tc>
          <w:tcPr>
            <w:tcW w:w="2046" w:type="dxa"/>
            <w:tcBorders>
              <w:top w:val="single" w:sz="4" w:space="0" w:color="auto"/>
              <w:left w:val="single" w:sz="4" w:space="0" w:color="auto"/>
              <w:bottom w:val="single" w:sz="4" w:space="0" w:color="auto"/>
              <w:right w:val="single" w:sz="4" w:space="0" w:color="auto"/>
            </w:tcBorders>
            <w:hideMark/>
          </w:tcPr>
          <w:p w:rsidR="00730EA3" w:rsidRDefault="00730EA3">
            <w:pPr>
              <w:jc w:val="center"/>
              <w:rPr>
                <w:rFonts w:eastAsiaTheme="minorHAnsi"/>
                <w:lang w:eastAsia="en-US"/>
              </w:rPr>
            </w:pPr>
            <w:r>
              <w:rPr>
                <w:rFonts w:eastAsiaTheme="minorHAnsi"/>
                <w:lang w:eastAsia="en-US"/>
              </w:rPr>
              <w:t xml:space="preserve">Администрация </w:t>
            </w:r>
            <w:proofErr w:type="spellStart"/>
            <w:r>
              <w:rPr>
                <w:rFonts w:eastAsiaTheme="minorHAnsi"/>
                <w:lang w:eastAsia="en-US"/>
              </w:rPr>
              <w:t>Останинского</w:t>
            </w:r>
            <w:proofErr w:type="spellEnd"/>
            <w:r>
              <w:rPr>
                <w:rFonts w:eastAsiaTheme="minorHAnsi"/>
                <w:lang w:eastAsia="en-US"/>
              </w:rPr>
              <w:t xml:space="preserve"> сельсовета</w:t>
            </w:r>
          </w:p>
        </w:tc>
        <w:tc>
          <w:tcPr>
            <w:tcW w:w="1374" w:type="dxa"/>
            <w:tcBorders>
              <w:top w:val="single" w:sz="4" w:space="0" w:color="auto"/>
              <w:left w:val="single" w:sz="4" w:space="0" w:color="auto"/>
              <w:bottom w:val="single" w:sz="4" w:space="0" w:color="auto"/>
              <w:right w:val="single" w:sz="4" w:space="0" w:color="auto"/>
            </w:tcBorders>
          </w:tcPr>
          <w:p w:rsidR="00730EA3" w:rsidRDefault="00730EA3">
            <w:pPr>
              <w:rPr>
                <w:rFonts w:eastAsiaTheme="minorHAnsi"/>
                <w:lang w:eastAsia="en-US"/>
              </w:rPr>
            </w:pPr>
          </w:p>
        </w:tc>
      </w:tr>
      <w:tr w:rsidR="00730EA3" w:rsidTr="00730EA3">
        <w:trPr>
          <w:cantSplit/>
          <w:trHeight w:val="77"/>
          <w:jc w:val="center"/>
        </w:trPr>
        <w:tc>
          <w:tcPr>
            <w:tcW w:w="900" w:type="dxa"/>
            <w:tcBorders>
              <w:top w:val="single" w:sz="4" w:space="0" w:color="auto"/>
              <w:left w:val="single" w:sz="4" w:space="0" w:color="auto"/>
              <w:bottom w:val="single" w:sz="4" w:space="0" w:color="auto"/>
              <w:right w:val="single" w:sz="4" w:space="0" w:color="auto"/>
            </w:tcBorders>
            <w:hideMark/>
          </w:tcPr>
          <w:p w:rsidR="00730EA3" w:rsidRDefault="00730EA3">
            <w:pPr>
              <w:rPr>
                <w:rFonts w:eastAsiaTheme="minorHAnsi"/>
                <w:lang w:eastAsia="en-US"/>
              </w:rPr>
            </w:pPr>
            <w:r>
              <w:rPr>
                <w:rFonts w:eastAsiaTheme="minorHAnsi"/>
                <w:lang w:eastAsia="en-US"/>
              </w:rPr>
              <w:t>3</w:t>
            </w:r>
          </w:p>
        </w:tc>
        <w:tc>
          <w:tcPr>
            <w:tcW w:w="7134" w:type="dxa"/>
            <w:tcBorders>
              <w:top w:val="single" w:sz="4" w:space="0" w:color="auto"/>
              <w:left w:val="single" w:sz="4" w:space="0" w:color="auto"/>
              <w:bottom w:val="single" w:sz="4" w:space="0" w:color="auto"/>
              <w:right w:val="single" w:sz="4" w:space="0" w:color="auto"/>
            </w:tcBorders>
            <w:hideMark/>
          </w:tcPr>
          <w:p w:rsidR="00730EA3" w:rsidRDefault="00730EA3">
            <w:pPr>
              <w:jc w:val="both"/>
              <w:rPr>
                <w:rFonts w:eastAsiaTheme="minorHAnsi"/>
                <w:lang w:eastAsia="en-US"/>
              </w:rPr>
            </w:pPr>
            <w:r>
              <w:rPr>
                <w:rFonts w:eastAsiaTheme="minorHAnsi"/>
                <w:lang w:eastAsia="en-US"/>
              </w:rPr>
              <w:t xml:space="preserve">  Выставление знаков безопасности «Переход (переезд) по льду запрещен» и информационных щитов об опасности выхода людей на лед  и недопущении (запрещении) выезда транспортных средств на лед водных объектов.</w:t>
            </w:r>
          </w:p>
        </w:tc>
        <w:tc>
          <w:tcPr>
            <w:tcW w:w="1800" w:type="dxa"/>
            <w:tcBorders>
              <w:top w:val="single" w:sz="4" w:space="0" w:color="auto"/>
              <w:left w:val="single" w:sz="4" w:space="0" w:color="auto"/>
              <w:bottom w:val="single" w:sz="4" w:space="0" w:color="auto"/>
              <w:right w:val="single" w:sz="4" w:space="0" w:color="auto"/>
            </w:tcBorders>
            <w:hideMark/>
          </w:tcPr>
          <w:p w:rsidR="00730EA3" w:rsidRDefault="00730EA3">
            <w:pPr>
              <w:jc w:val="center"/>
              <w:rPr>
                <w:rFonts w:eastAsiaTheme="minorHAnsi"/>
                <w:lang w:eastAsia="en-US"/>
              </w:rPr>
            </w:pPr>
            <w:r>
              <w:rPr>
                <w:rFonts w:eastAsiaTheme="minorHAnsi"/>
                <w:lang w:eastAsia="en-US"/>
              </w:rPr>
              <w:t>ноябрь-декабрь 2018 г.</w:t>
            </w:r>
          </w:p>
          <w:p w:rsidR="00730EA3" w:rsidRDefault="00730EA3">
            <w:pPr>
              <w:jc w:val="center"/>
              <w:rPr>
                <w:rFonts w:eastAsiaTheme="minorHAnsi"/>
                <w:lang w:eastAsia="en-US"/>
              </w:rPr>
            </w:pPr>
            <w:r>
              <w:rPr>
                <w:rFonts w:eastAsiaTheme="minorHAnsi"/>
                <w:lang w:eastAsia="en-US"/>
              </w:rPr>
              <w:t>январь-апрель</w:t>
            </w:r>
          </w:p>
          <w:p w:rsidR="00730EA3" w:rsidRDefault="00730EA3">
            <w:pPr>
              <w:jc w:val="center"/>
              <w:rPr>
                <w:rFonts w:eastAsiaTheme="minorHAnsi"/>
                <w:lang w:eastAsia="en-US"/>
              </w:rPr>
            </w:pPr>
            <w:r>
              <w:rPr>
                <w:rFonts w:eastAsiaTheme="minorHAnsi"/>
                <w:lang w:eastAsia="en-US"/>
              </w:rPr>
              <w:t>2019 г.</w:t>
            </w:r>
          </w:p>
        </w:tc>
        <w:tc>
          <w:tcPr>
            <w:tcW w:w="2700" w:type="dxa"/>
            <w:tcBorders>
              <w:top w:val="single" w:sz="4" w:space="0" w:color="auto"/>
              <w:left w:val="single" w:sz="4" w:space="0" w:color="auto"/>
              <w:bottom w:val="single" w:sz="4" w:space="0" w:color="auto"/>
              <w:right w:val="single" w:sz="4" w:space="0" w:color="auto"/>
            </w:tcBorders>
            <w:hideMark/>
          </w:tcPr>
          <w:p w:rsidR="00730EA3" w:rsidRDefault="00730EA3">
            <w:pPr>
              <w:jc w:val="center"/>
              <w:rPr>
                <w:rFonts w:eastAsiaTheme="minorHAnsi"/>
                <w:lang w:eastAsia="en-US"/>
              </w:rPr>
            </w:pPr>
            <w:r>
              <w:rPr>
                <w:rFonts w:eastAsiaTheme="minorHAnsi"/>
                <w:lang w:eastAsia="en-US"/>
              </w:rPr>
              <w:t>Специалист администрации, Глава сельсовета</w:t>
            </w:r>
          </w:p>
        </w:tc>
        <w:tc>
          <w:tcPr>
            <w:tcW w:w="2046" w:type="dxa"/>
            <w:tcBorders>
              <w:top w:val="single" w:sz="4" w:space="0" w:color="auto"/>
              <w:left w:val="single" w:sz="4" w:space="0" w:color="auto"/>
              <w:bottom w:val="single" w:sz="4" w:space="0" w:color="auto"/>
              <w:right w:val="single" w:sz="4" w:space="0" w:color="auto"/>
            </w:tcBorders>
            <w:hideMark/>
          </w:tcPr>
          <w:p w:rsidR="00730EA3" w:rsidRDefault="00730EA3">
            <w:pPr>
              <w:jc w:val="center"/>
              <w:rPr>
                <w:rFonts w:eastAsiaTheme="minorHAnsi"/>
                <w:lang w:eastAsia="en-US"/>
              </w:rPr>
            </w:pPr>
            <w:r>
              <w:rPr>
                <w:rFonts w:eastAsiaTheme="minorHAnsi"/>
                <w:lang w:eastAsia="en-US"/>
              </w:rPr>
              <w:t xml:space="preserve">Администрация </w:t>
            </w:r>
            <w:proofErr w:type="spellStart"/>
            <w:r>
              <w:rPr>
                <w:rFonts w:eastAsiaTheme="minorHAnsi"/>
                <w:lang w:eastAsia="en-US"/>
              </w:rPr>
              <w:t>Останинского</w:t>
            </w:r>
            <w:proofErr w:type="spellEnd"/>
            <w:r>
              <w:rPr>
                <w:rFonts w:eastAsiaTheme="minorHAnsi"/>
                <w:lang w:eastAsia="en-US"/>
              </w:rPr>
              <w:t xml:space="preserve"> сельсовета</w:t>
            </w:r>
          </w:p>
        </w:tc>
        <w:tc>
          <w:tcPr>
            <w:tcW w:w="1374" w:type="dxa"/>
            <w:tcBorders>
              <w:top w:val="single" w:sz="4" w:space="0" w:color="auto"/>
              <w:left w:val="single" w:sz="4" w:space="0" w:color="auto"/>
              <w:bottom w:val="single" w:sz="4" w:space="0" w:color="auto"/>
              <w:right w:val="single" w:sz="4" w:space="0" w:color="auto"/>
            </w:tcBorders>
          </w:tcPr>
          <w:p w:rsidR="00730EA3" w:rsidRDefault="00730EA3">
            <w:pPr>
              <w:rPr>
                <w:rFonts w:eastAsiaTheme="minorHAnsi"/>
                <w:lang w:eastAsia="en-US"/>
              </w:rPr>
            </w:pPr>
          </w:p>
        </w:tc>
      </w:tr>
      <w:tr w:rsidR="00730EA3" w:rsidTr="00730EA3">
        <w:trPr>
          <w:cantSplit/>
          <w:trHeight w:val="77"/>
          <w:jc w:val="center"/>
        </w:trPr>
        <w:tc>
          <w:tcPr>
            <w:tcW w:w="900" w:type="dxa"/>
            <w:tcBorders>
              <w:top w:val="single" w:sz="4" w:space="0" w:color="auto"/>
              <w:left w:val="single" w:sz="4" w:space="0" w:color="auto"/>
              <w:bottom w:val="single" w:sz="4" w:space="0" w:color="auto"/>
              <w:right w:val="single" w:sz="4" w:space="0" w:color="auto"/>
            </w:tcBorders>
            <w:hideMark/>
          </w:tcPr>
          <w:p w:rsidR="00730EA3" w:rsidRDefault="00730EA3">
            <w:pPr>
              <w:rPr>
                <w:rFonts w:eastAsiaTheme="minorHAnsi"/>
                <w:lang w:eastAsia="en-US"/>
              </w:rPr>
            </w:pPr>
            <w:r>
              <w:rPr>
                <w:rFonts w:eastAsiaTheme="minorHAnsi"/>
                <w:lang w:eastAsia="en-US"/>
              </w:rPr>
              <w:t>4</w:t>
            </w:r>
          </w:p>
        </w:tc>
        <w:tc>
          <w:tcPr>
            <w:tcW w:w="7134" w:type="dxa"/>
            <w:tcBorders>
              <w:top w:val="single" w:sz="4" w:space="0" w:color="auto"/>
              <w:left w:val="single" w:sz="4" w:space="0" w:color="auto"/>
              <w:bottom w:val="single" w:sz="4" w:space="0" w:color="auto"/>
              <w:right w:val="single" w:sz="4" w:space="0" w:color="auto"/>
            </w:tcBorders>
            <w:hideMark/>
          </w:tcPr>
          <w:p w:rsidR="00730EA3" w:rsidRDefault="00730EA3">
            <w:pPr>
              <w:jc w:val="both"/>
              <w:rPr>
                <w:rFonts w:eastAsiaTheme="minorHAnsi"/>
                <w:lang w:eastAsia="en-US"/>
              </w:rPr>
            </w:pPr>
            <w:r>
              <w:rPr>
                <w:rFonts w:eastAsiaTheme="minorHAnsi"/>
                <w:lang w:eastAsia="en-US"/>
              </w:rPr>
              <w:t xml:space="preserve">  Проведение информирования населения о состоянии льда на водных объектах </w:t>
            </w:r>
            <w:proofErr w:type="spellStart"/>
            <w:r>
              <w:rPr>
                <w:rFonts w:eastAsiaTheme="minorHAnsi"/>
                <w:lang w:eastAsia="en-US"/>
              </w:rPr>
              <w:t>Останинского</w:t>
            </w:r>
            <w:proofErr w:type="spellEnd"/>
            <w:r>
              <w:rPr>
                <w:rFonts w:eastAsiaTheme="minorHAnsi"/>
                <w:lang w:eastAsia="en-US"/>
              </w:rPr>
              <w:t xml:space="preserve"> сельсовета Северного района в традиционных местах лова рыбы в средствах массовой информации.</w:t>
            </w:r>
          </w:p>
        </w:tc>
        <w:tc>
          <w:tcPr>
            <w:tcW w:w="1800" w:type="dxa"/>
            <w:tcBorders>
              <w:top w:val="single" w:sz="4" w:space="0" w:color="auto"/>
              <w:left w:val="single" w:sz="4" w:space="0" w:color="auto"/>
              <w:bottom w:val="single" w:sz="4" w:space="0" w:color="auto"/>
              <w:right w:val="single" w:sz="4" w:space="0" w:color="auto"/>
            </w:tcBorders>
            <w:hideMark/>
          </w:tcPr>
          <w:p w:rsidR="00730EA3" w:rsidRDefault="00730EA3">
            <w:pPr>
              <w:jc w:val="center"/>
              <w:rPr>
                <w:rFonts w:eastAsiaTheme="minorHAnsi"/>
                <w:lang w:eastAsia="en-US"/>
              </w:rPr>
            </w:pPr>
            <w:r>
              <w:rPr>
                <w:rFonts w:eastAsiaTheme="minorHAnsi"/>
                <w:lang w:eastAsia="en-US"/>
              </w:rPr>
              <w:t>ноябрь-декабрь 2018 г.</w:t>
            </w:r>
          </w:p>
          <w:p w:rsidR="00730EA3" w:rsidRDefault="00730EA3">
            <w:pPr>
              <w:jc w:val="center"/>
              <w:rPr>
                <w:rFonts w:eastAsiaTheme="minorHAnsi"/>
                <w:lang w:eastAsia="en-US"/>
              </w:rPr>
            </w:pPr>
            <w:r>
              <w:rPr>
                <w:rFonts w:eastAsiaTheme="minorHAnsi"/>
                <w:lang w:eastAsia="en-US"/>
              </w:rPr>
              <w:t>январь-апрель</w:t>
            </w:r>
          </w:p>
          <w:p w:rsidR="00730EA3" w:rsidRDefault="00730EA3">
            <w:pPr>
              <w:jc w:val="center"/>
              <w:rPr>
                <w:rFonts w:eastAsiaTheme="minorHAnsi"/>
                <w:lang w:eastAsia="en-US"/>
              </w:rPr>
            </w:pPr>
            <w:r>
              <w:rPr>
                <w:rFonts w:eastAsiaTheme="minorHAnsi"/>
                <w:lang w:eastAsia="en-US"/>
              </w:rPr>
              <w:t>2019 г.</w:t>
            </w:r>
          </w:p>
        </w:tc>
        <w:tc>
          <w:tcPr>
            <w:tcW w:w="2700" w:type="dxa"/>
            <w:tcBorders>
              <w:top w:val="single" w:sz="4" w:space="0" w:color="auto"/>
              <w:left w:val="single" w:sz="4" w:space="0" w:color="auto"/>
              <w:bottom w:val="single" w:sz="4" w:space="0" w:color="auto"/>
              <w:right w:val="single" w:sz="4" w:space="0" w:color="auto"/>
            </w:tcBorders>
            <w:hideMark/>
          </w:tcPr>
          <w:p w:rsidR="00730EA3" w:rsidRDefault="00730EA3">
            <w:pPr>
              <w:jc w:val="center"/>
              <w:rPr>
                <w:rFonts w:eastAsiaTheme="minorHAnsi"/>
                <w:lang w:eastAsia="en-US"/>
              </w:rPr>
            </w:pPr>
            <w:r>
              <w:rPr>
                <w:rFonts w:eastAsiaTheme="minorHAnsi"/>
                <w:lang w:eastAsia="en-US"/>
              </w:rPr>
              <w:t>Специалист администрации, Глава сельсовета</w:t>
            </w:r>
          </w:p>
        </w:tc>
        <w:tc>
          <w:tcPr>
            <w:tcW w:w="2046" w:type="dxa"/>
            <w:tcBorders>
              <w:top w:val="single" w:sz="4" w:space="0" w:color="auto"/>
              <w:left w:val="single" w:sz="4" w:space="0" w:color="auto"/>
              <w:bottom w:val="single" w:sz="4" w:space="0" w:color="auto"/>
              <w:right w:val="single" w:sz="4" w:space="0" w:color="auto"/>
            </w:tcBorders>
            <w:hideMark/>
          </w:tcPr>
          <w:p w:rsidR="00730EA3" w:rsidRDefault="00730EA3">
            <w:pPr>
              <w:jc w:val="center"/>
              <w:rPr>
                <w:rFonts w:eastAsiaTheme="minorHAnsi"/>
                <w:lang w:eastAsia="en-US"/>
              </w:rPr>
            </w:pPr>
            <w:r>
              <w:rPr>
                <w:rFonts w:eastAsiaTheme="minorHAnsi"/>
                <w:lang w:eastAsia="en-US"/>
              </w:rPr>
              <w:t xml:space="preserve">Администрация </w:t>
            </w:r>
            <w:proofErr w:type="spellStart"/>
            <w:r>
              <w:rPr>
                <w:rFonts w:eastAsiaTheme="minorHAnsi"/>
                <w:lang w:eastAsia="en-US"/>
              </w:rPr>
              <w:t>Останинского</w:t>
            </w:r>
            <w:proofErr w:type="spellEnd"/>
            <w:r>
              <w:rPr>
                <w:rFonts w:eastAsiaTheme="minorHAnsi"/>
                <w:lang w:eastAsia="en-US"/>
              </w:rPr>
              <w:t xml:space="preserve"> сельсовета</w:t>
            </w:r>
          </w:p>
        </w:tc>
        <w:tc>
          <w:tcPr>
            <w:tcW w:w="1374" w:type="dxa"/>
            <w:tcBorders>
              <w:top w:val="single" w:sz="4" w:space="0" w:color="auto"/>
              <w:left w:val="single" w:sz="4" w:space="0" w:color="auto"/>
              <w:bottom w:val="single" w:sz="4" w:space="0" w:color="auto"/>
              <w:right w:val="single" w:sz="4" w:space="0" w:color="auto"/>
            </w:tcBorders>
          </w:tcPr>
          <w:p w:rsidR="00730EA3" w:rsidRDefault="00730EA3">
            <w:pPr>
              <w:rPr>
                <w:rFonts w:eastAsiaTheme="minorHAnsi"/>
                <w:lang w:eastAsia="en-US"/>
              </w:rPr>
            </w:pPr>
          </w:p>
        </w:tc>
      </w:tr>
      <w:tr w:rsidR="00730EA3" w:rsidTr="00730EA3">
        <w:trPr>
          <w:cantSplit/>
          <w:trHeight w:val="77"/>
          <w:jc w:val="center"/>
        </w:trPr>
        <w:tc>
          <w:tcPr>
            <w:tcW w:w="900" w:type="dxa"/>
            <w:tcBorders>
              <w:top w:val="single" w:sz="4" w:space="0" w:color="auto"/>
              <w:left w:val="single" w:sz="4" w:space="0" w:color="auto"/>
              <w:bottom w:val="single" w:sz="4" w:space="0" w:color="auto"/>
              <w:right w:val="single" w:sz="4" w:space="0" w:color="auto"/>
            </w:tcBorders>
            <w:hideMark/>
          </w:tcPr>
          <w:p w:rsidR="00730EA3" w:rsidRDefault="00730EA3">
            <w:pPr>
              <w:rPr>
                <w:rFonts w:eastAsiaTheme="minorHAnsi"/>
                <w:lang w:eastAsia="en-US"/>
              </w:rPr>
            </w:pPr>
            <w:r>
              <w:rPr>
                <w:rFonts w:eastAsiaTheme="minorHAnsi"/>
                <w:lang w:eastAsia="en-US"/>
              </w:rPr>
              <w:t>5</w:t>
            </w:r>
          </w:p>
        </w:tc>
        <w:tc>
          <w:tcPr>
            <w:tcW w:w="7134" w:type="dxa"/>
            <w:tcBorders>
              <w:top w:val="single" w:sz="4" w:space="0" w:color="auto"/>
              <w:left w:val="single" w:sz="4" w:space="0" w:color="auto"/>
              <w:bottom w:val="single" w:sz="4" w:space="0" w:color="auto"/>
              <w:right w:val="single" w:sz="4" w:space="0" w:color="auto"/>
            </w:tcBorders>
            <w:hideMark/>
          </w:tcPr>
          <w:p w:rsidR="00730EA3" w:rsidRDefault="00730EA3">
            <w:pPr>
              <w:jc w:val="both"/>
              <w:rPr>
                <w:rFonts w:eastAsiaTheme="minorHAnsi"/>
                <w:lang w:eastAsia="en-US"/>
              </w:rPr>
            </w:pPr>
            <w:r>
              <w:rPr>
                <w:rFonts w:eastAsiaTheme="minorHAnsi"/>
                <w:lang w:eastAsia="en-US"/>
              </w:rPr>
              <w:t xml:space="preserve">  Проведение совместных проверок представителей администраций МО  Северного района с привлечением сотрудников полиции ОП "Северное" МО МВД России "Куйбышевский" по проверке мест выхода людей на лед.</w:t>
            </w:r>
          </w:p>
        </w:tc>
        <w:tc>
          <w:tcPr>
            <w:tcW w:w="1800" w:type="dxa"/>
            <w:tcBorders>
              <w:top w:val="single" w:sz="4" w:space="0" w:color="auto"/>
              <w:left w:val="single" w:sz="4" w:space="0" w:color="auto"/>
              <w:bottom w:val="single" w:sz="4" w:space="0" w:color="auto"/>
              <w:right w:val="single" w:sz="4" w:space="0" w:color="auto"/>
            </w:tcBorders>
            <w:hideMark/>
          </w:tcPr>
          <w:p w:rsidR="00730EA3" w:rsidRDefault="00730EA3">
            <w:pPr>
              <w:jc w:val="center"/>
              <w:rPr>
                <w:rFonts w:eastAsiaTheme="minorHAnsi"/>
                <w:lang w:eastAsia="en-US"/>
              </w:rPr>
            </w:pPr>
            <w:r>
              <w:rPr>
                <w:rFonts w:eastAsiaTheme="minorHAnsi"/>
                <w:lang w:eastAsia="en-US"/>
              </w:rPr>
              <w:t>ноябрь-декабрь 2018 г.</w:t>
            </w:r>
          </w:p>
          <w:p w:rsidR="00730EA3" w:rsidRDefault="00730EA3">
            <w:pPr>
              <w:jc w:val="center"/>
              <w:rPr>
                <w:rFonts w:eastAsiaTheme="minorHAnsi"/>
                <w:lang w:eastAsia="en-US"/>
              </w:rPr>
            </w:pPr>
            <w:r>
              <w:rPr>
                <w:rFonts w:eastAsiaTheme="minorHAnsi"/>
                <w:lang w:eastAsia="en-US"/>
              </w:rPr>
              <w:t>январь-апрель</w:t>
            </w:r>
          </w:p>
          <w:p w:rsidR="00730EA3" w:rsidRDefault="00730EA3">
            <w:pPr>
              <w:jc w:val="center"/>
              <w:rPr>
                <w:rFonts w:eastAsiaTheme="minorHAnsi"/>
                <w:lang w:eastAsia="en-US"/>
              </w:rPr>
            </w:pPr>
            <w:r>
              <w:rPr>
                <w:rFonts w:eastAsiaTheme="minorHAnsi"/>
                <w:lang w:eastAsia="en-US"/>
              </w:rPr>
              <w:t>2019 г.</w:t>
            </w:r>
          </w:p>
        </w:tc>
        <w:tc>
          <w:tcPr>
            <w:tcW w:w="2700" w:type="dxa"/>
            <w:tcBorders>
              <w:top w:val="single" w:sz="4" w:space="0" w:color="auto"/>
              <w:left w:val="single" w:sz="4" w:space="0" w:color="auto"/>
              <w:bottom w:val="single" w:sz="4" w:space="0" w:color="auto"/>
              <w:right w:val="single" w:sz="4" w:space="0" w:color="auto"/>
            </w:tcBorders>
            <w:hideMark/>
          </w:tcPr>
          <w:p w:rsidR="00730EA3" w:rsidRDefault="00730EA3">
            <w:pPr>
              <w:jc w:val="center"/>
              <w:rPr>
                <w:rFonts w:eastAsiaTheme="minorHAnsi"/>
                <w:lang w:eastAsia="en-US"/>
              </w:rPr>
            </w:pPr>
            <w:r>
              <w:rPr>
                <w:rFonts w:eastAsiaTheme="minorHAnsi"/>
                <w:lang w:eastAsia="en-US"/>
              </w:rPr>
              <w:t>Специалист администрации, Глава сельсовета, оперативная группа Северного района Новосибирской области</w:t>
            </w:r>
          </w:p>
        </w:tc>
        <w:tc>
          <w:tcPr>
            <w:tcW w:w="2046" w:type="dxa"/>
            <w:tcBorders>
              <w:top w:val="single" w:sz="4" w:space="0" w:color="auto"/>
              <w:left w:val="single" w:sz="4" w:space="0" w:color="auto"/>
              <w:bottom w:val="single" w:sz="4" w:space="0" w:color="auto"/>
              <w:right w:val="single" w:sz="4" w:space="0" w:color="auto"/>
            </w:tcBorders>
            <w:hideMark/>
          </w:tcPr>
          <w:p w:rsidR="00730EA3" w:rsidRDefault="00730EA3">
            <w:pPr>
              <w:jc w:val="center"/>
              <w:rPr>
                <w:rFonts w:eastAsiaTheme="minorHAnsi"/>
                <w:lang w:eastAsia="en-US"/>
              </w:rPr>
            </w:pPr>
            <w:r>
              <w:rPr>
                <w:rFonts w:eastAsiaTheme="minorHAnsi"/>
                <w:lang w:eastAsia="en-US"/>
              </w:rPr>
              <w:t xml:space="preserve">Администрация </w:t>
            </w:r>
            <w:proofErr w:type="spellStart"/>
            <w:r>
              <w:rPr>
                <w:rFonts w:eastAsiaTheme="minorHAnsi"/>
                <w:lang w:eastAsia="en-US"/>
              </w:rPr>
              <w:t>Останинского</w:t>
            </w:r>
            <w:proofErr w:type="spellEnd"/>
            <w:r>
              <w:rPr>
                <w:rFonts w:eastAsiaTheme="minorHAnsi"/>
                <w:lang w:eastAsia="en-US"/>
              </w:rPr>
              <w:t xml:space="preserve"> сельсовета</w:t>
            </w:r>
          </w:p>
        </w:tc>
        <w:tc>
          <w:tcPr>
            <w:tcW w:w="1374" w:type="dxa"/>
            <w:tcBorders>
              <w:top w:val="single" w:sz="4" w:space="0" w:color="auto"/>
              <w:left w:val="single" w:sz="4" w:space="0" w:color="auto"/>
              <w:bottom w:val="single" w:sz="4" w:space="0" w:color="auto"/>
              <w:right w:val="single" w:sz="4" w:space="0" w:color="auto"/>
            </w:tcBorders>
          </w:tcPr>
          <w:p w:rsidR="00730EA3" w:rsidRDefault="00730EA3">
            <w:pPr>
              <w:rPr>
                <w:rFonts w:eastAsiaTheme="minorHAnsi"/>
                <w:lang w:eastAsia="en-US"/>
              </w:rPr>
            </w:pPr>
          </w:p>
        </w:tc>
      </w:tr>
      <w:tr w:rsidR="00730EA3" w:rsidTr="00730EA3">
        <w:trPr>
          <w:cantSplit/>
          <w:trHeight w:val="77"/>
          <w:jc w:val="center"/>
        </w:trPr>
        <w:tc>
          <w:tcPr>
            <w:tcW w:w="900" w:type="dxa"/>
            <w:tcBorders>
              <w:top w:val="single" w:sz="4" w:space="0" w:color="auto"/>
              <w:left w:val="single" w:sz="4" w:space="0" w:color="auto"/>
              <w:bottom w:val="single" w:sz="4" w:space="0" w:color="auto"/>
              <w:right w:val="single" w:sz="4" w:space="0" w:color="auto"/>
            </w:tcBorders>
            <w:hideMark/>
          </w:tcPr>
          <w:p w:rsidR="00730EA3" w:rsidRDefault="00730EA3">
            <w:pPr>
              <w:rPr>
                <w:rFonts w:eastAsiaTheme="minorHAnsi"/>
                <w:lang w:eastAsia="en-US"/>
              </w:rPr>
            </w:pPr>
            <w:r>
              <w:rPr>
                <w:rFonts w:eastAsiaTheme="minorHAnsi"/>
                <w:lang w:eastAsia="en-US"/>
              </w:rPr>
              <w:lastRenderedPageBreak/>
              <w:t>6</w:t>
            </w:r>
          </w:p>
        </w:tc>
        <w:tc>
          <w:tcPr>
            <w:tcW w:w="7134" w:type="dxa"/>
            <w:tcBorders>
              <w:top w:val="single" w:sz="4" w:space="0" w:color="auto"/>
              <w:left w:val="single" w:sz="4" w:space="0" w:color="auto"/>
              <w:bottom w:val="single" w:sz="4" w:space="0" w:color="auto"/>
              <w:right w:val="single" w:sz="4" w:space="0" w:color="auto"/>
            </w:tcBorders>
            <w:hideMark/>
          </w:tcPr>
          <w:p w:rsidR="00730EA3" w:rsidRDefault="00730EA3">
            <w:pPr>
              <w:jc w:val="both"/>
              <w:rPr>
                <w:rFonts w:eastAsiaTheme="minorHAnsi"/>
                <w:lang w:eastAsia="en-US"/>
              </w:rPr>
            </w:pPr>
            <w:r>
              <w:rPr>
                <w:rFonts w:eastAsiaTheme="minorHAnsi"/>
                <w:lang w:eastAsia="en-US"/>
              </w:rPr>
              <w:t xml:space="preserve"> Освещение в средствах массовой информации </w:t>
            </w:r>
            <w:proofErr w:type="spellStart"/>
            <w:r>
              <w:rPr>
                <w:rFonts w:eastAsiaTheme="minorHAnsi"/>
                <w:lang w:eastAsia="en-US"/>
              </w:rPr>
              <w:t>Останинского</w:t>
            </w:r>
            <w:proofErr w:type="spellEnd"/>
            <w:r>
              <w:rPr>
                <w:rFonts w:eastAsiaTheme="minorHAnsi"/>
                <w:lang w:eastAsia="en-US"/>
              </w:rPr>
              <w:t xml:space="preserve"> сельсовета Северного района Новосибирской области мероприятий, проводимых в ходе проведения месячника безопасности людей на водных объектах в осенне-зимний период 2017-2018 годов.                                                                                                                                   </w:t>
            </w:r>
          </w:p>
        </w:tc>
        <w:tc>
          <w:tcPr>
            <w:tcW w:w="1800" w:type="dxa"/>
            <w:tcBorders>
              <w:top w:val="single" w:sz="4" w:space="0" w:color="auto"/>
              <w:left w:val="single" w:sz="4" w:space="0" w:color="auto"/>
              <w:bottom w:val="single" w:sz="4" w:space="0" w:color="auto"/>
              <w:right w:val="single" w:sz="4" w:space="0" w:color="auto"/>
            </w:tcBorders>
          </w:tcPr>
          <w:p w:rsidR="00730EA3" w:rsidRDefault="00730EA3">
            <w:pPr>
              <w:jc w:val="center"/>
              <w:rPr>
                <w:rFonts w:eastAsiaTheme="minorHAnsi"/>
                <w:lang w:eastAsia="en-US"/>
              </w:rPr>
            </w:pPr>
            <w:r>
              <w:rPr>
                <w:rFonts w:eastAsiaTheme="minorHAnsi"/>
                <w:lang w:eastAsia="en-US"/>
              </w:rPr>
              <w:t>ежемесячно</w:t>
            </w:r>
          </w:p>
          <w:p w:rsidR="00730EA3" w:rsidRDefault="00730EA3">
            <w:pPr>
              <w:jc w:val="center"/>
              <w:rPr>
                <w:rFonts w:eastAsiaTheme="minorHAnsi"/>
                <w:lang w:eastAsia="en-US"/>
              </w:rPr>
            </w:pPr>
          </w:p>
        </w:tc>
        <w:tc>
          <w:tcPr>
            <w:tcW w:w="2700" w:type="dxa"/>
            <w:tcBorders>
              <w:top w:val="single" w:sz="4" w:space="0" w:color="auto"/>
              <w:left w:val="single" w:sz="4" w:space="0" w:color="auto"/>
              <w:bottom w:val="single" w:sz="4" w:space="0" w:color="auto"/>
              <w:right w:val="single" w:sz="4" w:space="0" w:color="auto"/>
            </w:tcBorders>
            <w:hideMark/>
          </w:tcPr>
          <w:p w:rsidR="00730EA3" w:rsidRDefault="00730EA3">
            <w:pPr>
              <w:jc w:val="center"/>
              <w:rPr>
                <w:rFonts w:eastAsiaTheme="minorHAnsi"/>
                <w:lang w:eastAsia="en-US"/>
              </w:rPr>
            </w:pPr>
            <w:r>
              <w:rPr>
                <w:rFonts w:eastAsiaTheme="minorHAnsi"/>
                <w:lang w:eastAsia="en-US"/>
              </w:rPr>
              <w:t>Специалист администрации, Глава сельсовета</w:t>
            </w:r>
          </w:p>
        </w:tc>
        <w:tc>
          <w:tcPr>
            <w:tcW w:w="2046" w:type="dxa"/>
            <w:tcBorders>
              <w:top w:val="single" w:sz="4" w:space="0" w:color="auto"/>
              <w:left w:val="single" w:sz="4" w:space="0" w:color="auto"/>
              <w:bottom w:val="single" w:sz="4" w:space="0" w:color="auto"/>
              <w:right w:val="single" w:sz="4" w:space="0" w:color="auto"/>
            </w:tcBorders>
            <w:hideMark/>
          </w:tcPr>
          <w:p w:rsidR="00730EA3" w:rsidRDefault="00730EA3">
            <w:pPr>
              <w:jc w:val="center"/>
              <w:rPr>
                <w:rFonts w:eastAsiaTheme="minorHAnsi"/>
                <w:lang w:eastAsia="en-US"/>
              </w:rPr>
            </w:pPr>
            <w:r>
              <w:rPr>
                <w:rFonts w:eastAsiaTheme="minorHAnsi"/>
                <w:lang w:eastAsia="en-US"/>
              </w:rPr>
              <w:t xml:space="preserve">Администрация </w:t>
            </w:r>
            <w:proofErr w:type="spellStart"/>
            <w:r>
              <w:rPr>
                <w:rFonts w:eastAsiaTheme="minorHAnsi"/>
                <w:lang w:eastAsia="en-US"/>
              </w:rPr>
              <w:t>Останинского</w:t>
            </w:r>
            <w:proofErr w:type="spellEnd"/>
            <w:r>
              <w:rPr>
                <w:rFonts w:eastAsiaTheme="minorHAnsi"/>
                <w:lang w:eastAsia="en-US"/>
              </w:rPr>
              <w:t xml:space="preserve"> сельсовета</w:t>
            </w:r>
          </w:p>
        </w:tc>
        <w:tc>
          <w:tcPr>
            <w:tcW w:w="1374" w:type="dxa"/>
            <w:tcBorders>
              <w:top w:val="single" w:sz="4" w:space="0" w:color="auto"/>
              <w:left w:val="single" w:sz="4" w:space="0" w:color="auto"/>
              <w:bottom w:val="single" w:sz="4" w:space="0" w:color="auto"/>
              <w:right w:val="single" w:sz="4" w:space="0" w:color="auto"/>
            </w:tcBorders>
          </w:tcPr>
          <w:p w:rsidR="00730EA3" w:rsidRDefault="00730EA3">
            <w:pPr>
              <w:rPr>
                <w:rFonts w:eastAsiaTheme="minorHAnsi"/>
                <w:lang w:eastAsia="en-US"/>
              </w:rPr>
            </w:pPr>
          </w:p>
        </w:tc>
      </w:tr>
      <w:tr w:rsidR="00730EA3" w:rsidTr="00730EA3">
        <w:trPr>
          <w:cantSplit/>
          <w:trHeight w:val="77"/>
          <w:jc w:val="center"/>
        </w:trPr>
        <w:tc>
          <w:tcPr>
            <w:tcW w:w="900" w:type="dxa"/>
            <w:tcBorders>
              <w:top w:val="single" w:sz="4" w:space="0" w:color="auto"/>
              <w:left w:val="single" w:sz="4" w:space="0" w:color="auto"/>
              <w:bottom w:val="single" w:sz="4" w:space="0" w:color="auto"/>
              <w:right w:val="single" w:sz="4" w:space="0" w:color="auto"/>
            </w:tcBorders>
            <w:hideMark/>
          </w:tcPr>
          <w:p w:rsidR="00730EA3" w:rsidRDefault="00730EA3">
            <w:pPr>
              <w:rPr>
                <w:rFonts w:eastAsiaTheme="minorHAnsi"/>
                <w:lang w:eastAsia="en-US"/>
              </w:rPr>
            </w:pPr>
            <w:r>
              <w:rPr>
                <w:rFonts w:eastAsiaTheme="minorHAnsi"/>
                <w:lang w:eastAsia="en-US"/>
              </w:rPr>
              <w:t>7</w:t>
            </w:r>
          </w:p>
        </w:tc>
        <w:tc>
          <w:tcPr>
            <w:tcW w:w="7134" w:type="dxa"/>
            <w:tcBorders>
              <w:top w:val="single" w:sz="4" w:space="0" w:color="auto"/>
              <w:left w:val="single" w:sz="4" w:space="0" w:color="auto"/>
              <w:bottom w:val="single" w:sz="4" w:space="0" w:color="auto"/>
              <w:right w:val="single" w:sz="4" w:space="0" w:color="auto"/>
            </w:tcBorders>
            <w:hideMark/>
          </w:tcPr>
          <w:p w:rsidR="00730EA3" w:rsidRDefault="00730EA3">
            <w:pPr>
              <w:jc w:val="both"/>
              <w:rPr>
                <w:rFonts w:eastAsiaTheme="minorHAnsi"/>
                <w:lang w:eastAsia="en-US"/>
              </w:rPr>
            </w:pPr>
            <w:r>
              <w:rPr>
                <w:rFonts w:eastAsiaTheme="minorHAnsi"/>
                <w:lang w:eastAsia="en-US"/>
              </w:rPr>
              <w:t xml:space="preserve"> Подготовка и распространение памяток и листовок по вопросам безопасности на водных объектах в зимний период  среди населения </w:t>
            </w:r>
            <w:proofErr w:type="spellStart"/>
            <w:r>
              <w:rPr>
                <w:rFonts w:eastAsiaTheme="minorHAnsi"/>
                <w:lang w:eastAsia="en-US"/>
              </w:rPr>
              <w:t>Останинского</w:t>
            </w:r>
            <w:proofErr w:type="spellEnd"/>
            <w:r>
              <w:rPr>
                <w:rFonts w:eastAsiaTheme="minorHAnsi"/>
                <w:lang w:eastAsia="en-US"/>
              </w:rPr>
              <w:t xml:space="preserve"> сельсовета Северного района Новосибирской области.</w:t>
            </w:r>
          </w:p>
        </w:tc>
        <w:tc>
          <w:tcPr>
            <w:tcW w:w="1800" w:type="dxa"/>
            <w:tcBorders>
              <w:top w:val="single" w:sz="4" w:space="0" w:color="auto"/>
              <w:left w:val="single" w:sz="4" w:space="0" w:color="auto"/>
              <w:bottom w:val="single" w:sz="4" w:space="0" w:color="auto"/>
              <w:right w:val="single" w:sz="4" w:space="0" w:color="auto"/>
            </w:tcBorders>
            <w:hideMark/>
          </w:tcPr>
          <w:p w:rsidR="00730EA3" w:rsidRDefault="00730EA3">
            <w:pPr>
              <w:jc w:val="center"/>
              <w:rPr>
                <w:rFonts w:eastAsiaTheme="minorHAnsi"/>
                <w:lang w:eastAsia="en-US"/>
              </w:rPr>
            </w:pPr>
            <w:r>
              <w:rPr>
                <w:rFonts w:eastAsiaTheme="minorHAnsi"/>
                <w:lang w:eastAsia="en-US"/>
              </w:rPr>
              <w:t>ноябрь-декабрь 2018 г.</w:t>
            </w:r>
          </w:p>
          <w:p w:rsidR="00730EA3" w:rsidRDefault="00730EA3">
            <w:pPr>
              <w:jc w:val="center"/>
              <w:rPr>
                <w:rFonts w:eastAsiaTheme="minorHAnsi"/>
                <w:lang w:eastAsia="en-US"/>
              </w:rPr>
            </w:pPr>
            <w:r>
              <w:rPr>
                <w:rFonts w:eastAsiaTheme="minorHAnsi"/>
                <w:lang w:eastAsia="en-US"/>
              </w:rPr>
              <w:t>январь-апрель</w:t>
            </w:r>
          </w:p>
          <w:p w:rsidR="00730EA3" w:rsidRDefault="00730EA3">
            <w:pPr>
              <w:jc w:val="center"/>
              <w:rPr>
                <w:rFonts w:eastAsiaTheme="minorHAnsi"/>
                <w:lang w:eastAsia="en-US"/>
              </w:rPr>
            </w:pPr>
            <w:r>
              <w:rPr>
                <w:rFonts w:eastAsiaTheme="minorHAnsi"/>
                <w:lang w:eastAsia="en-US"/>
              </w:rPr>
              <w:t>2019 г.</w:t>
            </w:r>
          </w:p>
        </w:tc>
        <w:tc>
          <w:tcPr>
            <w:tcW w:w="2700" w:type="dxa"/>
            <w:tcBorders>
              <w:top w:val="single" w:sz="4" w:space="0" w:color="auto"/>
              <w:left w:val="single" w:sz="4" w:space="0" w:color="auto"/>
              <w:bottom w:val="single" w:sz="4" w:space="0" w:color="auto"/>
              <w:right w:val="single" w:sz="4" w:space="0" w:color="auto"/>
            </w:tcBorders>
            <w:hideMark/>
          </w:tcPr>
          <w:p w:rsidR="00730EA3" w:rsidRDefault="00730EA3">
            <w:pPr>
              <w:jc w:val="center"/>
              <w:rPr>
                <w:rFonts w:eastAsiaTheme="minorHAnsi"/>
                <w:lang w:eastAsia="en-US"/>
              </w:rPr>
            </w:pPr>
            <w:r>
              <w:rPr>
                <w:rFonts w:eastAsiaTheme="minorHAnsi"/>
                <w:lang w:eastAsia="en-US"/>
              </w:rPr>
              <w:t>Специалист администрации, Глава сельсовета</w:t>
            </w:r>
          </w:p>
        </w:tc>
        <w:tc>
          <w:tcPr>
            <w:tcW w:w="2046" w:type="dxa"/>
            <w:tcBorders>
              <w:top w:val="single" w:sz="4" w:space="0" w:color="auto"/>
              <w:left w:val="single" w:sz="4" w:space="0" w:color="auto"/>
              <w:bottom w:val="single" w:sz="4" w:space="0" w:color="auto"/>
              <w:right w:val="single" w:sz="4" w:space="0" w:color="auto"/>
            </w:tcBorders>
            <w:hideMark/>
          </w:tcPr>
          <w:p w:rsidR="00730EA3" w:rsidRDefault="00730EA3">
            <w:pPr>
              <w:jc w:val="center"/>
              <w:rPr>
                <w:rFonts w:eastAsiaTheme="minorHAnsi"/>
                <w:lang w:eastAsia="en-US"/>
              </w:rPr>
            </w:pPr>
            <w:r>
              <w:rPr>
                <w:rFonts w:eastAsiaTheme="minorHAnsi"/>
                <w:lang w:eastAsia="en-US"/>
              </w:rPr>
              <w:t xml:space="preserve">Администрация </w:t>
            </w:r>
            <w:proofErr w:type="spellStart"/>
            <w:r>
              <w:rPr>
                <w:rFonts w:eastAsiaTheme="minorHAnsi"/>
                <w:lang w:eastAsia="en-US"/>
              </w:rPr>
              <w:t>Останинского</w:t>
            </w:r>
            <w:proofErr w:type="spellEnd"/>
            <w:r>
              <w:rPr>
                <w:rFonts w:eastAsiaTheme="minorHAnsi"/>
                <w:lang w:eastAsia="en-US"/>
              </w:rPr>
              <w:t xml:space="preserve"> сельсовета</w:t>
            </w:r>
          </w:p>
        </w:tc>
        <w:tc>
          <w:tcPr>
            <w:tcW w:w="1374" w:type="dxa"/>
            <w:tcBorders>
              <w:top w:val="single" w:sz="4" w:space="0" w:color="auto"/>
              <w:left w:val="single" w:sz="4" w:space="0" w:color="auto"/>
              <w:bottom w:val="single" w:sz="4" w:space="0" w:color="auto"/>
              <w:right w:val="single" w:sz="4" w:space="0" w:color="auto"/>
            </w:tcBorders>
          </w:tcPr>
          <w:p w:rsidR="00730EA3" w:rsidRDefault="00730EA3">
            <w:pPr>
              <w:rPr>
                <w:rFonts w:eastAsiaTheme="minorHAnsi"/>
                <w:lang w:eastAsia="en-US"/>
              </w:rPr>
            </w:pPr>
          </w:p>
        </w:tc>
      </w:tr>
      <w:tr w:rsidR="00730EA3" w:rsidTr="00730EA3">
        <w:trPr>
          <w:cantSplit/>
          <w:trHeight w:val="77"/>
          <w:jc w:val="center"/>
        </w:trPr>
        <w:tc>
          <w:tcPr>
            <w:tcW w:w="900" w:type="dxa"/>
            <w:tcBorders>
              <w:top w:val="single" w:sz="4" w:space="0" w:color="auto"/>
              <w:left w:val="single" w:sz="4" w:space="0" w:color="auto"/>
              <w:bottom w:val="single" w:sz="4" w:space="0" w:color="auto"/>
              <w:right w:val="single" w:sz="4" w:space="0" w:color="auto"/>
            </w:tcBorders>
            <w:hideMark/>
          </w:tcPr>
          <w:p w:rsidR="00730EA3" w:rsidRDefault="00730EA3">
            <w:pPr>
              <w:rPr>
                <w:rFonts w:eastAsiaTheme="minorHAnsi"/>
                <w:lang w:eastAsia="en-US"/>
              </w:rPr>
            </w:pPr>
            <w:r>
              <w:rPr>
                <w:rFonts w:eastAsiaTheme="minorHAnsi"/>
                <w:lang w:eastAsia="en-US"/>
              </w:rPr>
              <w:t>8</w:t>
            </w:r>
          </w:p>
        </w:tc>
        <w:tc>
          <w:tcPr>
            <w:tcW w:w="7134" w:type="dxa"/>
            <w:tcBorders>
              <w:top w:val="single" w:sz="4" w:space="0" w:color="auto"/>
              <w:left w:val="single" w:sz="4" w:space="0" w:color="auto"/>
              <w:bottom w:val="single" w:sz="4" w:space="0" w:color="auto"/>
              <w:right w:val="single" w:sz="4" w:space="0" w:color="auto"/>
            </w:tcBorders>
          </w:tcPr>
          <w:p w:rsidR="00730EA3" w:rsidRDefault="00730EA3">
            <w:pPr>
              <w:jc w:val="both"/>
              <w:rPr>
                <w:rFonts w:eastAsiaTheme="minorHAnsi"/>
                <w:lang w:eastAsia="en-US"/>
              </w:rPr>
            </w:pPr>
            <w:r>
              <w:rPr>
                <w:rFonts w:eastAsiaTheme="minorHAnsi"/>
                <w:lang w:eastAsia="en-US"/>
              </w:rPr>
              <w:t xml:space="preserve"> Проведение в образовательных учреждениях </w:t>
            </w:r>
            <w:proofErr w:type="spellStart"/>
            <w:r>
              <w:rPr>
                <w:rFonts w:eastAsiaTheme="minorHAnsi"/>
                <w:lang w:eastAsia="en-US"/>
              </w:rPr>
              <w:t>Останинского</w:t>
            </w:r>
            <w:proofErr w:type="spellEnd"/>
            <w:r>
              <w:rPr>
                <w:rFonts w:eastAsiaTheme="minorHAnsi"/>
                <w:lang w:eastAsia="en-US"/>
              </w:rPr>
              <w:t xml:space="preserve"> сельсовета Северного района Новосибирской области «Уроков безопасности» по правилам поведения детей на льду в осенне-зимний период 2018-2019 годов.</w:t>
            </w:r>
          </w:p>
          <w:p w:rsidR="00730EA3" w:rsidRDefault="00730EA3">
            <w:pPr>
              <w:jc w:val="both"/>
              <w:rPr>
                <w:rFonts w:eastAsiaTheme="minorHAnsi"/>
                <w:lang w:eastAsia="en-US"/>
              </w:rPr>
            </w:pPr>
          </w:p>
        </w:tc>
        <w:tc>
          <w:tcPr>
            <w:tcW w:w="1800" w:type="dxa"/>
            <w:tcBorders>
              <w:top w:val="single" w:sz="4" w:space="0" w:color="auto"/>
              <w:left w:val="single" w:sz="4" w:space="0" w:color="auto"/>
              <w:bottom w:val="single" w:sz="4" w:space="0" w:color="auto"/>
              <w:right w:val="single" w:sz="4" w:space="0" w:color="auto"/>
            </w:tcBorders>
            <w:hideMark/>
          </w:tcPr>
          <w:p w:rsidR="00730EA3" w:rsidRDefault="00730EA3">
            <w:pPr>
              <w:jc w:val="center"/>
              <w:rPr>
                <w:rFonts w:eastAsiaTheme="minorHAnsi"/>
                <w:lang w:eastAsia="en-US"/>
              </w:rPr>
            </w:pPr>
            <w:r>
              <w:rPr>
                <w:rFonts w:eastAsiaTheme="minorHAnsi"/>
                <w:lang w:eastAsia="en-US"/>
              </w:rPr>
              <w:t>ноябрь-декабрь 2018 г.</w:t>
            </w:r>
          </w:p>
          <w:p w:rsidR="00730EA3" w:rsidRDefault="00730EA3">
            <w:pPr>
              <w:jc w:val="center"/>
              <w:rPr>
                <w:rFonts w:eastAsiaTheme="minorHAnsi"/>
                <w:lang w:eastAsia="en-US"/>
              </w:rPr>
            </w:pPr>
            <w:r>
              <w:rPr>
                <w:rFonts w:eastAsiaTheme="minorHAnsi"/>
                <w:lang w:eastAsia="en-US"/>
              </w:rPr>
              <w:t>январь-апрель</w:t>
            </w:r>
          </w:p>
          <w:p w:rsidR="00730EA3" w:rsidRDefault="00730EA3">
            <w:pPr>
              <w:jc w:val="center"/>
              <w:rPr>
                <w:rFonts w:eastAsiaTheme="minorHAnsi"/>
                <w:lang w:eastAsia="en-US"/>
              </w:rPr>
            </w:pPr>
            <w:r>
              <w:rPr>
                <w:rFonts w:eastAsiaTheme="minorHAnsi"/>
                <w:lang w:eastAsia="en-US"/>
              </w:rPr>
              <w:t>2019 г.</w:t>
            </w:r>
          </w:p>
        </w:tc>
        <w:tc>
          <w:tcPr>
            <w:tcW w:w="2700" w:type="dxa"/>
            <w:tcBorders>
              <w:top w:val="single" w:sz="4" w:space="0" w:color="auto"/>
              <w:left w:val="single" w:sz="4" w:space="0" w:color="auto"/>
              <w:bottom w:val="single" w:sz="4" w:space="0" w:color="auto"/>
              <w:right w:val="single" w:sz="4" w:space="0" w:color="auto"/>
            </w:tcBorders>
            <w:hideMark/>
          </w:tcPr>
          <w:p w:rsidR="00730EA3" w:rsidRDefault="00730EA3">
            <w:pPr>
              <w:jc w:val="center"/>
              <w:rPr>
                <w:rFonts w:eastAsiaTheme="minorHAnsi"/>
                <w:lang w:eastAsia="en-US"/>
              </w:rPr>
            </w:pPr>
            <w:r>
              <w:rPr>
                <w:rFonts w:eastAsiaTheme="minorHAnsi"/>
                <w:lang w:eastAsia="en-US"/>
              </w:rPr>
              <w:t xml:space="preserve">Руководители образовательных учреждений </w:t>
            </w:r>
            <w:proofErr w:type="spellStart"/>
            <w:r>
              <w:rPr>
                <w:rFonts w:eastAsiaTheme="minorHAnsi"/>
                <w:lang w:eastAsia="en-US"/>
              </w:rPr>
              <w:t>Останинского</w:t>
            </w:r>
            <w:proofErr w:type="spellEnd"/>
            <w:r>
              <w:rPr>
                <w:rFonts w:eastAsiaTheme="minorHAnsi"/>
                <w:lang w:eastAsia="en-US"/>
              </w:rPr>
              <w:t xml:space="preserve"> сельсовета Северного района Новосибирской области (по согласованию)</w:t>
            </w:r>
          </w:p>
        </w:tc>
        <w:tc>
          <w:tcPr>
            <w:tcW w:w="2046" w:type="dxa"/>
            <w:tcBorders>
              <w:top w:val="single" w:sz="4" w:space="0" w:color="auto"/>
              <w:left w:val="single" w:sz="4" w:space="0" w:color="auto"/>
              <w:bottom w:val="single" w:sz="4" w:space="0" w:color="auto"/>
              <w:right w:val="single" w:sz="4" w:space="0" w:color="auto"/>
            </w:tcBorders>
            <w:hideMark/>
          </w:tcPr>
          <w:p w:rsidR="00730EA3" w:rsidRDefault="00730EA3">
            <w:pPr>
              <w:jc w:val="center"/>
              <w:rPr>
                <w:rFonts w:eastAsiaTheme="minorHAnsi"/>
                <w:lang w:eastAsia="en-US"/>
              </w:rPr>
            </w:pPr>
            <w:r>
              <w:rPr>
                <w:rFonts w:eastAsiaTheme="minorHAnsi"/>
                <w:lang w:eastAsia="en-US"/>
              </w:rPr>
              <w:t xml:space="preserve">Администрация </w:t>
            </w:r>
            <w:proofErr w:type="spellStart"/>
            <w:r>
              <w:rPr>
                <w:rFonts w:eastAsiaTheme="minorHAnsi"/>
                <w:lang w:eastAsia="en-US"/>
              </w:rPr>
              <w:t>Останинского</w:t>
            </w:r>
            <w:proofErr w:type="spellEnd"/>
            <w:r>
              <w:rPr>
                <w:rFonts w:eastAsiaTheme="minorHAnsi"/>
                <w:lang w:eastAsia="en-US"/>
              </w:rPr>
              <w:t xml:space="preserve"> сельсовета</w:t>
            </w:r>
          </w:p>
        </w:tc>
        <w:tc>
          <w:tcPr>
            <w:tcW w:w="1374" w:type="dxa"/>
            <w:tcBorders>
              <w:top w:val="single" w:sz="4" w:space="0" w:color="auto"/>
              <w:left w:val="single" w:sz="4" w:space="0" w:color="auto"/>
              <w:bottom w:val="single" w:sz="4" w:space="0" w:color="auto"/>
              <w:right w:val="single" w:sz="4" w:space="0" w:color="auto"/>
            </w:tcBorders>
          </w:tcPr>
          <w:p w:rsidR="00730EA3" w:rsidRDefault="00730EA3">
            <w:pPr>
              <w:rPr>
                <w:rFonts w:eastAsiaTheme="minorHAnsi"/>
                <w:lang w:eastAsia="en-US"/>
              </w:rPr>
            </w:pPr>
          </w:p>
        </w:tc>
      </w:tr>
      <w:tr w:rsidR="00730EA3" w:rsidTr="00730EA3">
        <w:trPr>
          <w:cantSplit/>
          <w:trHeight w:val="77"/>
          <w:jc w:val="center"/>
        </w:trPr>
        <w:tc>
          <w:tcPr>
            <w:tcW w:w="900" w:type="dxa"/>
            <w:tcBorders>
              <w:top w:val="single" w:sz="4" w:space="0" w:color="auto"/>
              <w:left w:val="single" w:sz="4" w:space="0" w:color="auto"/>
              <w:bottom w:val="single" w:sz="4" w:space="0" w:color="auto"/>
              <w:right w:val="single" w:sz="4" w:space="0" w:color="auto"/>
            </w:tcBorders>
            <w:hideMark/>
          </w:tcPr>
          <w:p w:rsidR="00730EA3" w:rsidRDefault="00730EA3">
            <w:pPr>
              <w:rPr>
                <w:rFonts w:eastAsiaTheme="minorHAnsi"/>
                <w:lang w:eastAsia="en-US"/>
              </w:rPr>
            </w:pPr>
            <w:r>
              <w:rPr>
                <w:rFonts w:eastAsiaTheme="minorHAnsi"/>
                <w:lang w:eastAsia="en-US"/>
              </w:rPr>
              <w:t>9</w:t>
            </w:r>
          </w:p>
        </w:tc>
        <w:tc>
          <w:tcPr>
            <w:tcW w:w="7134" w:type="dxa"/>
            <w:tcBorders>
              <w:top w:val="single" w:sz="4" w:space="0" w:color="auto"/>
              <w:left w:val="single" w:sz="4" w:space="0" w:color="auto"/>
              <w:bottom w:val="single" w:sz="4" w:space="0" w:color="auto"/>
              <w:right w:val="single" w:sz="4" w:space="0" w:color="auto"/>
            </w:tcBorders>
            <w:hideMark/>
          </w:tcPr>
          <w:p w:rsidR="00730EA3" w:rsidRDefault="00730EA3">
            <w:pPr>
              <w:jc w:val="both"/>
              <w:rPr>
                <w:rFonts w:eastAsiaTheme="minorHAnsi"/>
                <w:lang w:eastAsia="en-US"/>
              </w:rPr>
            </w:pPr>
            <w:r>
              <w:rPr>
                <w:rFonts w:eastAsiaTheme="minorHAnsi"/>
                <w:lang w:eastAsia="en-US"/>
              </w:rPr>
              <w:t xml:space="preserve">Осуществление мероприятий по обеспечению безопасности людей на водных объектах в </w:t>
            </w:r>
            <w:proofErr w:type="spellStart"/>
            <w:r>
              <w:rPr>
                <w:rFonts w:eastAsiaTheme="minorHAnsi"/>
                <w:lang w:eastAsia="en-US"/>
              </w:rPr>
              <w:t>Останинском</w:t>
            </w:r>
            <w:proofErr w:type="spellEnd"/>
            <w:r>
              <w:rPr>
                <w:rFonts w:eastAsiaTheme="minorHAnsi"/>
                <w:lang w:eastAsia="en-US"/>
              </w:rPr>
              <w:t xml:space="preserve"> сельсовете  Северного района Новосибирской области при проведении религиозного праздника «Крещение Господне» </w:t>
            </w:r>
          </w:p>
        </w:tc>
        <w:tc>
          <w:tcPr>
            <w:tcW w:w="1800" w:type="dxa"/>
            <w:tcBorders>
              <w:top w:val="single" w:sz="4" w:space="0" w:color="auto"/>
              <w:left w:val="single" w:sz="4" w:space="0" w:color="auto"/>
              <w:bottom w:val="single" w:sz="4" w:space="0" w:color="auto"/>
              <w:right w:val="single" w:sz="4" w:space="0" w:color="auto"/>
            </w:tcBorders>
            <w:hideMark/>
          </w:tcPr>
          <w:p w:rsidR="00730EA3" w:rsidRDefault="00730EA3">
            <w:pPr>
              <w:jc w:val="center"/>
              <w:rPr>
                <w:rFonts w:eastAsiaTheme="minorHAnsi"/>
                <w:lang w:eastAsia="en-US"/>
              </w:rPr>
            </w:pPr>
            <w:r>
              <w:rPr>
                <w:rFonts w:eastAsiaTheme="minorHAnsi"/>
                <w:lang w:eastAsia="en-US"/>
              </w:rPr>
              <w:t>17-19 января</w:t>
            </w:r>
          </w:p>
          <w:p w:rsidR="00730EA3" w:rsidRDefault="00730EA3">
            <w:pPr>
              <w:jc w:val="center"/>
              <w:rPr>
                <w:rFonts w:eastAsiaTheme="minorHAnsi"/>
                <w:lang w:eastAsia="en-US"/>
              </w:rPr>
            </w:pPr>
            <w:r>
              <w:rPr>
                <w:rFonts w:eastAsiaTheme="minorHAnsi"/>
                <w:lang w:eastAsia="en-US"/>
              </w:rPr>
              <w:t>2019 г.</w:t>
            </w:r>
          </w:p>
        </w:tc>
        <w:tc>
          <w:tcPr>
            <w:tcW w:w="2700" w:type="dxa"/>
            <w:tcBorders>
              <w:top w:val="single" w:sz="4" w:space="0" w:color="auto"/>
              <w:left w:val="single" w:sz="4" w:space="0" w:color="auto"/>
              <w:bottom w:val="single" w:sz="4" w:space="0" w:color="auto"/>
              <w:right w:val="single" w:sz="4" w:space="0" w:color="auto"/>
            </w:tcBorders>
            <w:hideMark/>
          </w:tcPr>
          <w:p w:rsidR="00730EA3" w:rsidRDefault="00730EA3">
            <w:pPr>
              <w:jc w:val="center"/>
              <w:rPr>
                <w:rFonts w:eastAsiaTheme="minorHAnsi"/>
                <w:lang w:eastAsia="en-US"/>
              </w:rPr>
            </w:pPr>
            <w:r>
              <w:rPr>
                <w:rFonts w:eastAsiaTheme="minorHAnsi"/>
                <w:lang w:eastAsia="en-US"/>
              </w:rPr>
              <w:t>Специалист администрации, Глава сельсовета</w:t>
            </w:r>
          </w:p>
        </w:tc>
        <w:tc>
          <w:tcPr>
            <w:tcW w:w="2046" w:type="dxa"/>
            <w:tcBorders>
              <w:top w:val="single" w:sz="4" w:space="0" w:color="auto"/>
              <w:left w:val="single" w:sz="4" w:space="0" w:color="auto"/>
              <w:bottom w:val="single" w:sz="4" w:space="0" w:color="auto"/>
              <w:right w:val="single" w:sz="4" w:space="0" w:color="auto"/>
            </w:tcBorders>
            <w:hideMark/>
          </w:tcPr>
          <w:p w:rsidR="00730EA3" w:rsidRDefault="00730EA3">
            <w:pPr>
              <w:jc w:val="center"/>
              <w:rPr>
                <w:rFonts w:eastAsiaTheme="minorHAnsi"/>
                <w:lang w:eastAsia="en-US"/>
              </w:rPr>
            </w:pPr>
            <w:r>
              <w:rPr>
                <w:rFonts w:eastAsiaTheme="minorHAnsi"/>
                <w:lang w:eastAsia="en-US"/>
              </w:rPr>
              <w:t xml:space="preserve">Администрация </w:t>
            </w:r>
            <w:proofErr w:type="spellStart"/>
            <w:r>
              <w:rPr>
                <w:rFonts w:eastAsiaTheme="minorHAnsi"/>
                <w:lang w:eastAsia="en-US"/>
              </w:rPr>
              <w:t>Останинского</w:t>
            </w:r>
            <w:proofErr w:type="spellEnd"/>
            <w:r>
              <w:rPr>
                <w:rFonts w:eastAsiaTheme="minorHAnsi"/>
                <w:lang w:eastAsia="en-US"/>
              </w:rPr>
              <w:t xml:space="preserve"> сельсовета</w:t>
            </w:r>
          </w:p>
        </w:tc>
        <w:tc>
          <w:tcPr>
            <w:tcW w:w="1374" w:type="dxa"/>
            <w:tcBorders>
              <w:top w:val="single" w:sz="4" w:space="0" w:color="auto"/>
              <w:left w:val="single" w:sz="4" w:space="0" w:color="auto"/>
              <w:bottom w:val="single" w:sz="4" w:space="0" w:color="auto"/>
              <w:right w:val="single" w:sz="4" w:space="0" w:color="auto"/>
            </w:tcBorders>
          </w:tcPr>
          <w:p w:rsidR="00730EA3" w:rsidRDefault="00730EA3">
            <w:pPr>
              <w:rPr>
                <w:rFonts w:eastAsiaTheme="minorHAnsi"/>
                <w:lang w:eastAsia="en-US"/>
              </w:rPr>
            </w:pPr>
          </w:p>
        </w:tc>
      </w:tr>
      <w:tr w:rsidR="00730EA3" w:rsidTr="00730EA3">
        <w:trPr>
          <w:cantSplit/>
          <w:trHeight w:val="77"/>
          <w:jc w:val="center"/>
        </w:trPr>
        <w:tc>
          <w:tcPr>
            <w:tcW w:w="15954" w:type="dxa"/>
            <w:gridSpan w:val="6"/>
            <w:tcBorders>
              <w:top w:val="single" w:sz="4" w:space="0" w:color="auto"/>
              <w:left w:val="single" w:sz="4" w:space="0" w:color="auto"/>
              <w:bottom w:val="single" w:sz="4" w:space="0" w:color="auto"/>
              <w:right w:val="single" w:sz="4" w:space="0" w:color="auto"/>
            </w:tcBorders>
            <w:hideMark/>
          </w:tcPr>
          <w:p w:rsidR="00730EA3" w:rsidRDefault="00730EA3">
            <w:pPr>
              <w:jc w:val="center"/>
              <w:rPr>
                <w:rFonts w:eastAsiaTheme="minorHAnsi"/>
                <w:lang w:eastAsia="en-US"/>
              </w:rPr>
            </w:pPr>
            <w:r>
              <w:rPr>
                <w:rFonts w:eastAsiaTheme="minorHAnsi"/>
                <w:sz w:val="28"/>
                <w:szCs w:val="28"/>
                <w:lang w:val="en-US" w:eastAsia="en-US"/>
              </w:rPr>
              <w:t>III</w:t>
            </w:r>
            <w:r>
              <w:rPr>
                <w:rFonts w:eastAsiaTheme="minorHAnsi"/>
                <w:sz w:val="28"/>
                <w:szCs w:val="28"/>
                <w:lang w:eastAsia="en-US"/>
              </w:rPr>
              <w:t>. Мероприятия, проводимые по окончанию проведения месячника безопасности людей на водных объектах</w:t>
            </w:r>
          </w:p>
        </w:tc>
      </w:tr>
      <w:tr w:rsidR="00730EA3" w:rsidTr="00730EA3">
        <w:trPr>
          <w:cantSplit/>
          <w:trHeight w:val="77"/>
          <w:jc w:val="center"/>
        </w:trPr>
        <w:tc>
          <w:tcPr>
            <w:tcW w:w="900" w:type="dxa"/>
            <w:tcBorders>
              <w:top w:val="single" w:sz="4" w:space="0" w:color="auto"/>
              <w:left w:val="single" w:sz="4" w:space="0" w:color="auto"/>
              <w:bottom w:val="single" w:sz="4" w:space="0" w:color="auto"/>
              <w:right w:val="single" w:sz="4" w:space="0" w:color="auto"/>
            </w:tcBorders>
            <w:hideMark/>
          </w:tcPr>
          <w:p w:rsidR="00730EA3" w:rsidRDefault="00730EA3">
            <w:pPr>
              <w:rPr>
                <w:rFonts w:eastAsiaTheme="minorHAnsi"/>
                <w:lang w:eastAsia="en-US"/>
              </w:rPr>
            </w:pPr>
            <w:r>
              <w:rPr>
                <w:rFonts w:eastAsiaTheme="minorHAnsi"/>
                <w:lang w:eastAsia="en-US"/>
              </w:rPr>
              <w:t>1.</w:t>
            </w:r>
          </w:p>
        </w:tc>
        <w:tc>
          <w:tcPr>
            <w:tcW w:w="7134" w:type="dxa"/>
            <w:tcBorders>
              <w:top w:val="single" w:sz="4" w:space="0" w:color="auto"/>
              <w:left w:val="single" w:sz="4" w:space="0" w:color="auto"/>
              <w:bottom w:val="single" w:sz="4" w:space="0" w:color="auto"/>
              <w:right w:val="single" w:sz="4" w:space="0" w:color="auto"/>
            </w:tcBorders>
          </w:tcPr>
          <w:p w:rsidR="00730EA3" w:rsidRDefault="00730EA3">
            <w:pPr>
              <w:jc w:val="both"/>
              <w:rPr>
                <w:rFonts w:eastAsiaTheme="minorHAnsi"/>
                <w:lang w:eastAsia="en-US"/>
              </w:rPr>
            </w:pPr>
            <w:r>
              <w:rPr>
                <w:rFonts w:eastAsiaTheme="minorHAnsi"/>
                <w:lang w:eastAsia="en-US"/>
              </w:rPr>
              <w:t xml:space="preserve">  Представление ответственными исполнителями отчетов по итогам выполнения мероприятий месячника безопасности людей на водных объектах в Северном районе Новосибирской области в осенне-зимний период 2018-2019 годов ведущему специалисту по делам ГО и ЧС администрации Северного района Новосибирской области.</w:t>
            </w:r>
          </w:p>
          <w:p w:rsidR="00730EA3" w:rsidRDefault="00730EA3">
            <w:pPr>
              <w:jc w:val="both"/>
              <w:rPr>
                <w:rFonts w:eastAsiaTheme="minorHAnsi"/>
                <w:lang w:eastAsia="en-US"/>
              </w:rPr>
            </w:pPr>
          </w:p>
        </w:tc>
        <w:tc>
          <w:tcPr>
            <w:tcW w:w="1800" w:type="dxa"/>
            <w:tcBorders>
              <w:top w:val="single" w:sz="4" w:space="0" w:color="auto"/>
              <w:left w:val="single" w:sz="4" w:space="0" w:color="auto"/>
              <w:bottom w:val="single" w:sz="4" w:space="0" w:color="auto"/>
              <w:right w:val="single" w:sz="4" w:space="0" w:color="auto"/>
            </w:tcBorders>
          </w:tcPr>
          <w:p w:rsidR="00730EA3" w:rsidRDefault="00730EA3">
            <w:pPr>
              <w:jc w:val="center"/>
              <w:rPr>
                <w:rFonts w:eastAsiaTheme="minorHAnsi"/>
                <w:lang w:eastAsia="en-US"/>
              </w:rPr>
            </w:pPr>
            <w:r>
              <w:rPr>
                <w:rFonts w:eastAsiaTheme="minorHAnsi"/>
                <w:lang w:eastAsia="en-US"/>
              </w:rPr>
              <w:t>до 22 апреля 2019 г.</w:t>
            </w:r>
          </w:p>
          <w:p w:rsidR="00730EA3" w:rsidRDefault="00730EA3">
            <w:pPr>
              <w:jc w:val="center"/>
              <w:rPr>
                <w:rFonts w:eastAsiaTheme="minorHAnsi"/>
                <w:lang w:eastAsia="en-US"/>
              </w:rPr>
            </w:pPr>
          </w:p>
        </w:tc>
        <w:tc>
          <w:tcPr>
            <w:tcW w:w="2700" w:type="dxa"/>
            <w:tcBorders>
              <w:top w:val="single" w:sz="4" w:space="0" w:color="auto"/>
              <w:left w:val="single" w:sz="4" w:space="0" w:color="auto"/>
              <w:bottom w:val="single" w:sz="4" w:space="0" w:color="auto"/>
              <w:right w:val="single" w:sz="4" w:space="0" w:color="auto"/>
            </w:tcBorders>
            <w:hideMark/>
          </w:tcPr>
          <w:p w:rsidR="00730EA3" w:rsidRDefault="00730EA3">
            <w:pPr>
              <w:jc w:val="center"/>
              <w:rPr>
                <w:rFonts w:eastAsiaTheme="minorHAnsi"/>
                <w:lang w:eastAsia="en-US"/>
              </w:rPr>
            </w:pPr>
            <w:r>
              <w:rPr>
                <w:rFonts w:eastAsiaTheme="minorHAnsi"/>
                <w:lang w:eastAsia="en-US"/>
              </w:rPr>
              <w:t>Глава сельсовета</w:t>
            </w:r>
          </w:p>
        </w:tc>
        <w:tc>
          <w:tcPr>
            <w:tcW w:w="2046" w:type="dxa"/>
            <w:tcBorders>
              <w:top w:val="single" w:sz="4" w:space="0" w:color="auto"/>
              <w:left w:val="single" w:sz="4" w:space="0" w:color="auto"/>
              <w:bottom w:val="single" w:sz="4" w:space="0" w:color="auto"/>
              <w:right w:val="single" w:sz="4" w:space="0" w:color="auto"/>
            </w:tcBorders>
            <w:hideMark/>
          </w:tcPr>
          <w:p w:rsidR="00730EA3" w:rsidRDefault="00730EA3">
            <w:pPr>
              <w:jc w:val="center"/>
              <w:rPr>
                <w:rFonts w:eastAsiaTheme="minorHAnsi"/>
                <w:lang w:eastAsia="en-US"/>
              </w:rPr>
            </w:pPr>
            <w:r>
              <w:rPr>
                <w:rFonts w:eastAsiaTheme="minorHAnsi"/>
                <w:lang w:eastAsia="en-US"/>
              </w:rPr>
              <w:t>Председатель КЧС и ОПБ района</w:t>
            </w:r>
          </w:p>
        </w:tc>
        <w:tc>
          <w:tcPr>
            <w:tcW w:w="1374" w:type="dxa"/>
            <w:tcBorders>
              <w:top w:val="single" w:sz="4" w:space="0" w:color="auto"/>
              <w:left w:val="single" w:sz="4" w:space="0" w:color="auto"/>
              <w:bottom w:val="single" w:sz="4" w:space="0" w:color="auto"/>
              <w:right w:val="single" w:sz="4" w:space="0" w:color="auto"/>
            </w:tcBorders>
          </w:tcPr>
          <w:p w:rsidR="00730EA3" w:rsidRDefault="00730EA3">
            <w:pPr>
              <w:rPr>
                <w:rFonts w:eastAsiaTheme="minorHAnsi"/>
                <w:lang w:eastAsia="en-US"/>
              </w:rPr>
            </w:pPr>
          </w:p>
        </w:tc>
      </w:tr>
      <w:tr w:rsidR="00730EA3" w:rsidTr="00730EA3">
        <w:trPr>
          <w:cantSplit/>
          <w:trHeight w:val="77"/>
          <w:jc w:val="center"/>
        </w:trPr>
        <w:tc>
          <w:tcPr>
            <w:tcW w:w="900" w:type="dxa"/>
            <w:tcBorders>
              <w:top w:val="single" w:sz="4" w:space="0" w:color="auto"/>
              <w:left w:val="single" w:sz="4" w:space="0" w:color="auto"/>
              <w:bottom w:val="single" w:sz="4" w:space="0" w:color="auto"/>
              <w:right w:val="single" w:sz="4" w:space="0" w:color="auto"/>
            </w:tcBorders>
            <w:hideMark/>
          </w:tcPr>
          <w:p w:rsidR="00730EA3" w:rsidRDefault="00730EA3">
            <w:pPr>
              <w:rPr>
                <w:rFonts w:eastAsiaTheme="minorHAnsi"/>
                <w:lang w:eastAsia="en-US"/>
              </w:rPr>
            </w:pPr>
            <w:r>
              <w:rPr>
                <w:rFonts w:eastAsiaTheme="minorHAnsi"/>
                <w:lang w:eastAsia="en-US"/>
              </w:rPr>
              <w:lastRenderedPageBreak/>
              <w:t>2.</w:t>
            </w:r>
          </w:p>
        </w:tc>
        <w:tc>
          <w:tcPr>
            <w:tcW w:w="7134" w:type="dxa"/>
            <w:tcBorders>
              <w:top w:val="single" w:sz="4" w:space="0" w:color="auto"/>
              <w:left w:val="single" w:sz="4" w:space="0" w:color="auto"/>
              <w:bottom w:val="single" w:sz="4" w:space="0" w:color="auto"/>
              <w:right w:val="single" w:sz="4" w:space="0" w:color="auto"/>
            </w:tcBorders>
          </w:tcPr>
          <w:p w:rsidR="00730EA3" w:rsidRDefault="00730EA3">
            <w:pPr>
              <w:jc w:val="both"/>
              <w:rPr>
                <w:rFonts w:eastAsiaTheme="minorHAnsi"/>
                <w:lang w:eastAsia="en-US"/>
              </w:rPr>
            </w:pPr>
            <w:r>
              <w:rPr>
                <w:rFonts w:eastAsiaTheme="minorHAnsi"/>
                <w:lang w:eastAsia="en-US"/>
              </w:rPr>
              <w:t>Представление отчета по итогам выполнения мероприятий Плана проведения месячника безопасности людей на водных объектах в Северном районе Новосибирской области в осенне-зимний период 2018-2019 годов в отдел безопасности на воде ГКУ НСО «Центр…».</w:t>
            </w:r>
          </w:p>
          <w:p w:rsidR="00730EA3" w:rsidRDefault="00730EA3">
            <w:pPr>
              <w:jc w:val="both"/>
              <w:rPr>
                <w:rFonts w:eastAsiaTheme="minorHAnsi"/>
                <w:lang w:eastAsia="en-US"/>
              </w:rPr>
            </w:pPr>
          </w:p>
        </w:tc>
        <w:tc>
          <w:tcPr>
            <w:tcW w:w="1800" w:type="dxa"/>
            <w:tcBorders>
              <w:top w:val="single" w:sz="4" w:space="0" w:color="auto"/>
              <w:left w:val="single" w:sz="4" w:space="0" w:color="auto"/>
              <w:bottom w:val="single" w:sz="4" w:space="0" w:color="auto"/>
              <w:right w:val="single" w:sz="4" w:space="0" w:color="auto"/>
            </w:tcBorders>
          </w:tcPr>
          <w:p w:rsidR="00730EA3" w:rsidRDefault="00730EA3">
            <w:pPr>
              <w:jc w:val="center"/>
              <w:rPr>
                <w:rFonts w:eastAsiaTheme="minorHAnsi"/>
                <w:lang w:eastAsia="en-US"/>
              </w:rPr>
            </w:pPr>
            <w:r>
              <w:rPr>
                <w:rFonts w:eastAsiaTheme="minorHAnsi"/>
                <w:lang w:eastAsia="en-US"/>
              </w:rPr>
              <w:t>до 24 апреля 2019 г.</w:t>
            </w:r>
          </w:p>
          <w:p w:rsidR="00730EA3" w:rsidRDefault="00730EA3">
            <w:pPr>
              <w:jc w:val="center"/>
              <w:rPr>
                <w:rFonts w:eastAsiaTheme="minorHAnsi"/>
                <w:lang w:eastAsia="en-US"/>
              </w:rPr>
            </w:pPr>
          </w:p>
        </w:tc>
        <w:tc>
          <w:tcPr>
            <w:tcW w:w="2700" w:type="dxa"/>
            <w:tcBorders>
              <w:top w:val="single" w:sz="4" w:space="0" w:color="auto"/>
              <w:left w:val="single" w:sz="4" w:space="0" w:color="auto"/>
              <w:bottom w:val="single" w:sz="4" w:space="0" w:color="auto"/>
              <w:right w:val="single" w:sz="4" w:space="0" w:color="auto"/>
            </w:tcBorders>
            <w:hideMark/>
          </w:tcPr>
          <w:p w:rsidR="00730EA3" w:rsidRDefault="00730EA3">
            <w:pPr>
              <w:jc w:val="center"/>
              <w:rPr>
                <w:rFonts w:eastAsiaTheme="minorHAnsi"/>
                <w:lang w:eastAsia="en-US"/>
              </w:rPr>
            </w:pPr>
            <w:r>
              <w:rPr>
                <w:rFonts w:eastAsiaTheme="minorHAnsi"/>
                <w:lang w:eastAsia="en-US"/>
              </w:rPr>
              <w:t>Глава сельсовета</w:t>
            </w:r>
          </w:p>
        </w:tc>
        <w:tc>
          <w:tcPr>
            <w:tcW w:w="2046" w:type="dxa"/>
            <w:tcBorders>
              <w:top w:val="single" w:sz="4" w:space="0" w:color="auto"/>
              <w:left w:val="single" w:sz="4" w:space="0" w:color="auto"/>
              <w:bottom w:val="single" w:sz="4" w:space="0" w:color="auto"/>
              <w:right w:val="single" w:sz="4" w:space="0" w:color="auto"/>
            </w:tcBorders>
            <w:hideMark/>
          </w:tcPr>
          <w:p w:rsidR="00730EA3" w:rsidRDefault="00730EA3">
            <w:pPr>
              <w:jc w:val="center"/>
              <w:rPr>
                <w:rFonts w:eastAsiaTheme="minorHAnsi"/>
                <w:lang w:eastAsia="en-US"/>
              </w:rPr>
            </w:pPr>
            <w:r>
              <w:rPr>
                <w:rFonts w:eastAsiaTheme="minorHAnsi"/>
                <w:lang w:eastAsia="en-US"/>
              </w:rPr>
              <w:t>Председатель КЧС и ОПБ района</w:t>
            </w:r>
          </w:p>
        </w:tc>
        <w:tc>
          <w:tcPr>
            <w:tcW w:w="1374" w:type="dxa"/>
            <w:tcBorders>
              <w:top w:val="single" w:sz="4" w:space="0" w:color="auto"/>
              <w:left w:val="single" w:sz="4" w:space="0" w:color="auto"/>
              <w:bottom w:val="single" w:sz="4" w:space="0" w:color="auto"/>
              <w:right w:val="single" w:sz="4" w:space="0" w:color="auto"/>
            </w:tcBorders>
          </w:tcPr>
          <w:p w:rsidR="00730EA3" w:rsidRDefault="00730EA3">
            <w:pPr>
              <w:rPr>
                <w:rFonts w:eastAsiaTheme="minorHAnsi"/>
                <w:lang w:eastAsia="en-US"/>
              </w:rPr>
            </w:pPr>
          </w:p>
        </w:tc>
      </w:tr>
    </w:tbl>
    <w:p w:rsidR="00730EA3" w:rsidRDefault="00730EA3" w:rsidP="00730EA3">
      <w:pPr>
        <w:rPr>
          <w:rFonts w:eastAsiaTheme="minorHAnsi"/>
          <w:sz w:val="28"/>
          <w:szCs w:val="28"/>
          <w:lang w:eastAsia="en-US"/>
        </w:rPr>
        <w:sectPr w:rsidR="00730EA3">
          <w:pgSz w:w="16838" w:h="11906" w:orient="landscape"/>
          <w:pgMar w:top="1135" w:right="1134" w:bottom="709" w:left="1134" w:header="709" w:footer="709" w:gutter="0"/>
          <w:cols w:space="720"/>
        </w:sectPr>
      </w:pPr>
    </w:p>
    <w:p w:rsidR="00730EA3" w:rsidRDefault="00730EA3" w:rsidP="00730EA3">
      <w:pPr>
        <w:ind w:left="5670"/>
        <w:jc w:val="center"/>
        <w:rPr>
          <w:rFonts w:eastAsiaTheme="minorHAnsi"/>
          <w:sz w:val="28"/>
          <w:szCs w:val="28"/>
          <w:lang w:eastAsia="en-US"/>
        </w:rPr>
      </w:pPr>
      <w:r>
        <w:rPr>
          <w:rFonts w:eastAsiaTheme="minorHAnsi"/>
          <w:sz w:val="28"/>
          <w:szCs w:val="28"/>
          <w:lang w:eastAsia="en-US"/>
        </w:rPr>
        <w:lastRenderedPageBreak/>
        <w:t>УТВЕРЖДЕН</w:t>
      </w:r>
    </w:p>
    <w:p w:rsidR="00730EA3" w:rsidRDefault="00730EA3" w:rsidP="00730EA3">
      <w:pPr>
        <w:ind w:left="5670"/>
        <w:jc w:val="center"/>
        <w:rPr>
          <w:rFonts w:eastAsiaTheme="minorHAnsi"/>
          <w:sz w:val="28"/>
          <w:szCs w:val="28"/>
          <w:lang w:eastAsia="en-US"/>
        </w:rPr>
      </w:pPr>
      <w:r>
        <w:rPr>
          <w:rFonts w:eastAsiaTheme="minorHAnsi"/>
          <w:sz w:val="28"/>
          <w:szCs w:val="28"/>
          <w:lang w:eastAsia="en-US"/>
        </w:rPr>
        <w:t>постановлением администрации</w:t>
      </w:r>
    </w:p>
    <w:p w:rsidR="00730EA3" w:rsidRDefault="00730EA3" w:rsidP="00730EA3">
      <w:pPr>
        <w:ind w:left="5670"/>
        <w:jc w:val="center"/>
        <w:rPr>
          <w:rFonts w:eastAsiaTheme="minorHAnsi"/>
          <w:sz w:val="28"/>
          <w:szCs w:val="28"/>
          <w:lang w:eastAsia="en-US"/>
        </w:rPr>
      </w:pPr>
      <w:r>
        <w:rPr>
          <w:rFonts w:eastAsiaTheme="minorHAnsi"/>
          <w:sz w:val="28"/>
          <w:szCs w:val="28"/>
          <w:lang w:eastAsia="en-US"/>
        </w:rPr>
        <w:t>Северного района</w:t>
      </w:r>
    </w:p>
    <w:p w:rsidR="00730EA3" w:rsidRDefault="00730EA3" w:rsidP="00730EA3">
      <w:pPr>
        <w:ind w:left="5670"/>
        <w:jc w:val="center"/>
        <w:rPr>
          <w:rFonts w:eastAsiaTheme="minorHAnsi"/>
          <w:sz w:val="28"/>
          <w:szCs w:val="28"/>
          <w:lang w:eastAsia="en-US"/>
        </w:rPr>
      </w:pPr>
      <w:r>
        <w:rPr>
          <w:rFonts w:eastAsiaTheme="minorHAnsi"/>
          <w:sz w:val="28"/>
          <w:szCs w:val="28"/>
          <w:lang w:eastAsia="en-US"/>
        </w:rPr>
        <w:t>Новосибирской области</w:t>
      </w:r>
    </w:p>
    <w:p w:rsidR="00730EA3" w:rsidRDefault="00730EA3" w:rsidP="00730EA3">
      <w:pPr>
        <w:ind w:left="5670"/>
        <w:jc w:val="center"/>
        <w:rPr>
          <w:rFonts w:eastAsiaTheme="minorHAnsi"/>
          <w:sz w:val="28"/>
          <w:szCs w:val="28"/>
          <w:lang w:eastAsia="en-US"/>
        </w:rPr>
      </w:pPr>
      <w:r>
        <w:rPr>
          <w:rFonts w:eastAsiaTheme="minorHAnsi"/>
          <w:sz w:val="28"/>
          <w:szCs w:val="28"/>
          <w:lang w:eastAsia="en-US"/>
        </w:rPr>
        <w:t>от 15.11.2018 № 84</w:t>
      </w:r>
    </w:p>
    <w:p w:rsidR="00730EA3" w:rsidRDefault="00730EA3" w:rsidP="00730EA3">
      <w:pPr>
        <w:ind w:left="5670"/>
        <w:jc w:val="center"/>
        <w:rPr>
          <w:rFonts w:eastAsiaTheme="minorHAnsi"/>
          <w:sz w:val="28"/>
          <w:szCs w:val="28"/>
          <w:lang w:eastAsia="en-US"/>
        </w:rPr>
      </w:pPr>
    </w:p>
    <w:p w:rsidR="00730EA3" w:rsidRDefault="00730EA3" w:rsidP="00730EA3">
      <w:pPr>
        <w:ind w:left="5670"/>
        <w:jc w:val="center"/>
        <w:rPr>
          <w:rFonts w:eastAsiaTheme="minorHAnsi"/>
          <w:sz w:val="28"/>
          <w:szCs w:val="28"/>
          <w:lang w:eastAsia="en-US"/>
        </w:rPr>
      </w:pPr>
    </w:p>
    <w:p w:rsidR="00730EA3" w:rsidRDefault="00730EA3" w:rsidP="00730EA3">
      <w:pPr>
        <w:jc w:val="center"/>
        <w:rPr>
          <w:rFonts w:eastAsiaTheme="minorHAnsi"/>
          <w:sz w:val="28"/>
          <w:szCs w:val="28"/>
          <w:lang w:eastAsia="en-US"/>
        </w:rPr>
      </w:pPr>
      <w:r>
        <w:rPr>
          <w:rFonts w:eastAsiaTheme="minorHAnsi"/>
          <w:sz w:val="28"/>
          <w:szCs w:val="28"/>
          <w:lang w:eastAsia="en-US"/>
        </w:rPr>
        <w:t xml:space="preserve">Утвердить прилагаемый состав оперативной  группы по проверке                 традиционных мест  выхода людей и  выезда транспортных средств  на лед на водных объектах </w:t>
      </w:r>
      <w:proofErr w:type="spellStart"/>
      <w:r>
        <w:rPr>
          <w:rFonts w:eastAsiaTheme="minorHAnsi"/>
          <w:sz w:val="28"/>
          <w:szCs w:val="28"/>
          <w:lang w:eastAsia="en-US"/>
        </w:rPr>
        <w:t>Останинского</w:t>
      </w:r>
      <w:proofErr w:type="spellEnd"/>
      <w:r>
        <w:rPr>
          <w:rFonts w:eastAsiaTheme="minorHAnsi"/>
          <w:sz w:val="28"/>
          <w:szCs w:val="28"/>
          <w:lang w:eastAsia="en-US"/>
        </w:rPr>
        <w:t xml:space="preserve"> сельсовета Северного района Новосибирской области на </w:t>
      </w:r>
    </w:p>
    <w:p w:rsidR="00730EA3" w:rsidRDefault="00730EA3" w:rsidP="00730EA3">
      <w:pPr>
        <w:jc w:val="center"/>
        <w:rPr>
          <w:rFonts w:eastAsiaTheme="minorHAnsi"/>
          <w:sz w:val="28"/>
          <w:szCs w:val="28"/>
          <w:lang w:eastAsia="en-US"/>
        </w:rPr>
      </w:pPr>
      <w:r>
        <w:rPr>
          <w:rFonts w:eastAsiaTheme="minorHAnsi"/>
          <w:sz w:val="28"/>
          <w:szCs w:val="28"/>
          <w:lang w:eastAsia="en-US"/>
        </w:rPr>
        <w:t>осенне-зимний период 2018-2019 годов.</w:t>
      </w:r>
    </w:p>
    <w:p w:rsidR="00730EA3" w:rsidRDefault="00730EA3" w:rsidP="00730EA3">
      <w:pPr>
        <w:jc w:val="center"/>
        <w:rPr>
          <w:rFonts w:eastAsiaTheme="minorHAnsi"/>
          <w:sz w:val="28"/>
          <w:szCs w:val="28"/>
          <w:lang w:eastAsia="en-US"/>
        </w:rPr>
      </w:pPr>
    </w:p>
    <w:p w:rsidR="00730EA3" w:rsidRDefault="00730EA3" w:rsidP="00730EA3">
      <w:pPr>
        <w:ind w:left="6663"/>
        <w:contextualSpacing/>
        <w:jc w:val="both"/>
        <w:rPr>
          <w:rFonts w:eastAsiaTheme="minorHAnsi"/>
          <w:sz w:val="28"/>
          <w:szCs w:val="28"/>
          <w:lang w:eastAsia="en-US"/>
        </w:rPr>
      </w:pPr>
    </w:p>
    <w:p w:rsidR="00730EA3" w:rsidRDefault="00730EA3" w:rsidP="00730EA3">
      <w:pPr>
        <w:ind w:left="6663"/>
        <w:contextualSpacing/>
        <w:jc w:val="both"/>
        <w:rPr>
          <w:rFonts w:eastAsiaTheme="minorHAnsi"/>
          <w:sz w:val="28"/>
          <w:szCs w:val="28"/>
          <w:lang w:eastAsia="en-US"/>
        </w:rPr>
      </w:pPr>
    </w:p>
    <w:p w:rsidR="00730EA3" w:rsidRDefault="00730EA3" w:rsidP="00730EA3">
      <w:pPr>
        <w:ind w:left="6663"/>
        <w:contextualSpacing/>
        <w:rPr>
          <w:rFonts w:eastAsiaTheme="minorHAnsi"/>
          <w:sz w:val="28"/>
          <w:szCs w:val="28"/>
          <w:lang w:eastAsia="en-US"/>
        </w:rPr>
      </w:pPr>
      <w:proofErr w:type="spellStart"/>
      <w:r>
        <w:rPr>
          <w:rFonts w:eastAsiaTheme="minorHAnsi"/>
          <w:sz w:val="28"/>
          <w:szCs w:val="28"/>
          <w:lang w:eastAsia="en-US"/>
        </w:rPr>
        <w:t>Капориков</w:t>
      </w:r>
      <w:proofErr w:type="spellEnd"/>
      <w:r>
        <w:rPr>
          <w:rFonts w:eastAsiaTheme="minorHAnsi"/>
          <w:sz w:val="28"/>
          <w:szCs w:val="28"/>
          <w:lang w:eastAsia="en-US"/>
        </w:rPr>
        <w:t xml:space="preserve"> А.В- Глава </w:t>
      </w:r>
      <w:proofErr w:type="spellStart"/>
      <w:r>
        <w:rPr>
          <w:rFonts w:eastAsiaTheme="minorHAnsi"/>
          <w:sz w:val="28"/>
          <w:szCs w:val="28"/>
          <w:lang w:eastAsia="en-US"/>
        </w:rPr>
        <w:t>Останинского</w:t>
      </w:r>
      <w:proofErr w:type="spellEnd"/>
      <w:r>
        <w:rPr>
          <w:rFonts w:eastAsiaTheme="minorHAnsi"/>
          <w:sz w:val="28"/>
          <w:szCs w:val="28"/>
          <w:lang w:eastAsia="en-US"/>
        </w:rPr>
        <w:t xml:space="preserve"> сельсовета</w:t>
      </w:r>
    </w:p>
    <w:p w:rsidR="00730EA3" w:rsidRDefault="00730EA3" w:rsidP="00730EA3">
      <w:pPr>
        <w:ind w:left="6663"/>
        <w:contextualSpacing/>
        <w:rPr>
          <w:rFonts w:eastAsiaTheme="minorHAnsi"/>
          <w:sz w:val="28"/>
          <w:szCs w:val="28"/>
          <w:lang w:eastAsia="en-US"/>
        </w:rPr>
      </w:pPr>
    </w:p>
    <w:p w:rsidR="00730EA3" w:rsidRDefault="00730EA3" w:rsidP="00730EA3">
      <w:pPr>
        <w:ind w:left="6663"/>
        <w:contextualSpacing/>
        <w:rPr>
          <w:rFonts w:eastAsiaTheme="minorHAnsi"/>
          <w:sz w:val="28"/>
          <w:szCs w:val="28"/>
          <w:lang w:eastAsia="en-US"/>
        </w:rPr>
      </w:pPr>
      <w:proofErr w:type="spellStart"/>
      <w:r>
        <w:rPr>
          <w:rFonts w:eastAsiaTheme="minorHAnsi"/>
          <w:sz w:val="28"/>
          <w:szCs w:val="28"/>
          <w:lang w:eastAsia="en-US"/>
        </w:rPr>
        <w:t>Михалевич</w:t>
      </w:r>
      <w:proofErr w:type="spellEnd"/>
      <w:r>
        <w:rPr>
          <w:rFonts w:eastAsiaTheme="minorHAnsi"/>
          <w:sz w:val="28"/>
          <w:szCs w:val="28"/>
          <w:lang w:eastAsia="en-US"/>
        </w:rPr>
        <w:t xml:space="preserve"> А.Н.- специалист администрации </w:t>
      </w:r>
      <w:proofErr w:type="spellStart"/>
      <w:r>
        <w:rPr>
          <w:rFonts w:eastAsiaTheme="minorHAnsi"/>
          <w:sz w:val="28"/>
          <w:szCs w:val="28"/>
          <w:lang w:eastAsia="en-US"/>
        </w:rPr>
        <w:t>Останинского</w:t>
      </w:r>
      <w:proofErr w:type="spellEnd"/>
      <w:r>
        <w:rPr>
          <w:rFonts w:eastAsiaTheme="minorHAnsi"/>
          <w:sz w:val="28"/>
          <w:szCs w:val="28"/>
          <w:lang w:eastAsia="en-US"/>
        </w:rPr>
        <w:t xml:space="preserve"> сельсовета</w:t>
      </w:r>
    </w:p>
    <w:p w:rsidR="00730EA3" w:rsidRDefault="00730EA3" w:rsidP="00730EA3">
      <w:pPr>
        <w:ind w:left="6663"/>
        <w:contextualSpacing/>
        <w:rPr>
          <w:rFonts w:eastAsiaTheme="minorHAnsi"/>
          <w:sz w:val="28"/>
          <w:szCs w:val="28"/>
          <w:lang w:eastAsia="en-US"/>
        </w:rPr>
      </w:pPr>
    </w:p>
    <w:p w:rsidR="00730EA3" w:rsidRDefault="00730EA3" w:rsidP="00730EA3">
      <w:pPr>
        <w:ind w:left="6663"/>
        <w:contextualSpacing/>
        <w:rPr>
          <w:rFonts w:eastAsiaTheme="minorHAnsi"/>
          <w:sz w:val="28"/>
          <w:szCs w:val="28"/>
          <w:lang w:eastAsia="en-US"/>
        </w:rPr>
      </w:pPr>
      <w:proofErr w:type="spellStart"/>
      <w:r>
        <w:rPr>
          <w:rFonts w:eastAsiaTheme="minorHAnsi"/>
          <w:sz w:val="28"/>
          <w:szCs w:val="28"/>
          <w:lang w:eastAsia="en-US"/>
        </w:rPr>
        <w:t>Капорикова</w:t>
      </w:r>
      <w:proofErr w:type="spellEnd"/>
      <w:r>
        <w:rPr>
          <w:rFonts w:eastAsiaTheme="minorHAnsi"/>
          <w:sz w:val="28"/>
          <w:szCs w:val="28"/>
          <w:lang w:eastAsia="en-US"/>
        </w:rPr>
        <w:t xml:space="preserve"> Т.К.- директор МКУ ЖКХ </w:t>
      </w:r>
      <w:proofErr w:type="spellStart"/>
      <w:r>
        <w:rPr>
          <w:rFonts w:eastAsiaTheme="minorHAnsi"/>
          <w:sz w:val="28"/>
          <w:szCs w:val="28"/>
          <w:lang w:eastAsia="en-US"/>
        </w:rPr>
        <w:t>Останинского</w:t>
      </w:r>
      <w:proofErr w:type="spellEnd"/>
      <w:r>
        <w:rPr>
          <w:rFonts w:eastAsiaTheme="minorHAnsi"/>
          <w:sz w:val="28"/>
          <w:szCs w:val="28"/>
          <w:lang w:eastAsia="en-US"/>
        </w:rPr>
        <w:t xml:space="preserve"> сельсовета</w:t>
      </w:r>
    </w:p>
    <w:p w:rsidR="00730EA3" w:rsidRDefault="00730EA3" w:rsidP="00730EA3">
      <w:pPr>
        <w:ind w:left="6663"/>
        <w:contextualSpacing/>
        <w:rPr>
          <w:rFonts w:eastAsiaTheme="minorHAnsi"/>
          <w:sz w:val="28"/>
          <w:szCs w:val="28"/>
          <w:lang w:eastAsia="en-US"/>
        </w:rPr>
      </w:pPr>
    </w:p>
    <w:p w:rsidR="00730EA3" w:rsidRDefault="00730EA3" w:rsidP="00730EA3">
      <w:pPr>
        <w:ind w:left="6663"/>
        <w:contextualSpacing/>
        <w:rPr>
          <w:rFonts w:eastAsiaTheme="minorHAnsi"/>
          <w:sz w:val="28"/>
          <w:szCs w:val="28"/>
          <w:lang w:eastAsia="en-US"/>
        </w:rPr>
      </w:pPr>
      <w:proofErr w:type="spellStart"/>
      <w:r>
        <w:rPr>
          <w:rFonts w:eastAsiaTheme="minorHAnsi"/>
          <w:sz w:val="28"/>
          <w:szCs w:val="28"/>
          <w:lang w:eastAsia="en-US"/>
        </w:rPr>
        <w:t>Карписонова</w:t>
      </w:r>
      <w:proofErr w:type="spellEnd"/>
      <w:r>
        <w:rPr>
          <w:rFonts w:eastAsiaTheme="minorHAnsi"/>
          <w:sz w:val="28"/>
          <w:szCs w:val="28"/>
          <w:lang w:eastAsia="en-US"/>
        </w:rPr>
        <w:t xml:space="preserve"> В.Ю.- директор МКУК </w:t>
      </w:r>
      <w:proofErr w:type="spellStart"/>
      <w:r>
        <w:rPr>
          <w:rFonts w:eastAsiaTheme="minorHAnsi"/>
          <w:sz w:val="28"/>
          <w:szCs w:val="28"/>
          <w:lang w:eastAsia="en-US"/>
        </w:rPr>
        <w:t>Останинсий</w:t>
      </w:r>
      <w:proofErr w:type="spellEnd"/>
      <w:r>
        <w:rPr>
          <w:rFonts w:eastAsiaTheme="minorHAnsi"/>
          <w:sz w:val="28"/>
          <w:szCs w:val="28"/>
          <w:lang w:eastAsia="en-US"/>
        </w:rPr>
        <w:t xml:space="preserve"> СДК</w:t>
      </w:r>
    </w:p>
    <w:p w:rsidR="00730EA3" w:rsidRDefault="00730EA3" w:rsidP="00730EA3">
      <w:pPr>
        <w:ind w:left="-207"/>
        <w:rPr>
          <w:sz w:val="28"/>
          <w:szCs w:val="28"/>
        </w:rPr>
      </w:pPr>
    </w:p>
    <w:p w:rsidR="00730EA3" w:rsidRDefault="00730EA3" w:rsidP="00730EA3">
      <w:pPr>
        <w:rPr>
          <w:sz w:val="28"/>
          <w:szCs w:val="28"/>
        </w:rPr>
      </w:pPr>
    </w:p>
    <w:p w:rsidR="00730EA3" w:rsidRDefault="00730EA3" w:rsidP="00730EA3">
      <w:pPr>
        <w:rPr>
          <w:sz w:val="28"/>
          <w:szCs w:val="28"/>
        </w:rPr>
      </w:pPr>
    </w:p>
    <w:p w:rsidR="00730EA3" w:rsidRDefault="00730EA3" w:rsidP="00730EA3">
      <w:pPr>
        <w:rPr>
          <w:sz w:val="28"/>
          <w:szCs w:val="28"/>
        </w:rPr>
      </w:pPr>
    </w:p>
    <w:p w:rsidR="00730EA3" w:rsidRDefault="00730EA3" w:rsidP="00730EA3">
      <w:pPr>
        <w:rPr>
          <w:sz w:val="28"/>
          <w:szCs w:val="28"/>
        </w:rPr>
      </w:pPr>
    </w:p>
    <w:p w:rsidR="00730EA3" w:rsidRDefault="00730EA3" w:rsidP="00730EA3">
      <w:pPr>
        <w:rPr>
          <w:sz w:val="28"/>
          <w:szCs w:val="28"/>
        </w:rPr>
      </w:pPr>
    </w:p>
    <w:p w:rsidR="00730EA3" w:rsidRDefault="00730EA3" w:rsidP="00730EA3">
      <w:pPr>
        <w:rPr>
          <w:sz w:val="28"/>
          <w:szCs w:val="28"/>
        </w:rPr>
      </w:pPr>
    </w:p>
    <w:p w:rsidR="00730EA3" w:rsidRDefault="00730EA3" w:rsidP="00730EA3">
      <w:pPr>
        <w:rPr>
          <w:sz w:val="28"/>
          <w:szCs w:val="28"/>
        </w:rPr>
      </w:pPr>
    </w:p>
    <w:p w:rsidR="00730EA3" w:rsidRDefault="00730EA3" w:rsidP="00730EA3">
      <w:pPr>
        <w:rPr>
          <w:sz w:val="28"/>
          <w:szCs w:val="28"/>
        </w:rPr>
      </w:pPr>
    </w:p>
    <w:p w:rsidR="00730EA3" w:rsidRDefault="00730EA3" w:rsidP="00730EA3">
      <w:pPr>
        <w:rPr>
          <w:sz w:val="28"/>
          <w:szCs w:val="28"/>
        </w:rPr>
      </w:pPr>
    </w:p>
    <w:p w:rsidR="00730EA3" w:rsidRDefault="00730EA3" w:rsidP="00730EA3">
      <w:pPr>
        <w:rPr>
          <w:sz w:val="28"/>
          <w:szCs w:val="28"/>
        </w:rPr>
      </w:pPr>
    </w:p>
    <w:p w:rsidR="00730EA3" w:rsidRDefault="00730EA3" w:rsidP="00730EA3">
      <w:pPr>
        <w:rPr>
          <w:sz w:val="28"/>
          <w:szCs w:val="28"/>
        </w:rPr>
      </w:pPr>
    </w:p>
    <w:p w:rsidR="00730EA3" w:rsidRDefault="00730EA3" w:rsidP="00730EA3">
      <w:pPr>
        <w:rPr>
          <w:sz w:val="28"/>
          <w:szCs w:val="28"/>
        </w:rPr>
      </w:pPr>
    </w:p>
    <w:p w:rsidR="00730EA3" w:rsidRDefault="00730EA3" w:rsidP="00730EA3">
      <w:pPr>
        <w:rPr>
          <w:sz w:val="28"/>
          <w:szCs w:val="28"/>
        </w:rPr>
      </w:pPr>
    </w:p>
    <w:p w:rsidR="00730EA3" w:rsidRDefault="00730EA3" w:rsidP="00730EA3">
      <w:pPr>
        <w:rPr>
          <w:sz w:val="28"/>
          <w:szCs w:val="28"/>
        </w:rPr>
      </w:pPr>
    </w:p>
    <w:p w:rsidR="00730EA3" w:rsidRDefault="00730EA3" w:rsidP="00730EA3">
      <w:pPr>
        <w:rPr>
          <w:sz w:val="28"/>
          <w:szCs w:val="28"/>
        </w:rPr>
      </w:pPr>
    </w:p>
    <w:p w:rsidR="00730EA3" w:rsidRDefault="00730EA3" w:rsidP="00730EA3">
      <w:pPr>
        <w:rPr>
          <w:sz w:val="28"/>
          <w:szCs w:val="28"/>
        </w:rPr>
      </w:pPr>
    </w:p>
    <w:p w:rsidR="00730EA3" w:rsidRDefault="00730EA3" w:rsidP="00730EA3">
      <w:pPr>
        <w:rPr>
          <w:sz w:val="28"/>
          <w:szCs w:val="28"/>
        </w:rPr>
      </w:pPr>
    </w:p>
    <w:p w:rsidR="00730EA3" w:rsidRDefault="00730EA3" w:rsidP="00730EA3">
      <w:pPr>
        <w:rPr>
          <w:sz w:val="28"/>
          <w:szCs w:val="28"/>
        </w:rPr>
      </w:pPr>
    </w:p>
    <w:p w:rsidR="00E6147B" w:rsidRDefault="00E6147B" w:rsidP="00730EA3">
      <w:pPr>
        <w:rPr>
          <w:sz w:val="28"/>
          <w:szCs w:val="28"/>
        </w:rPr>
      </w:pPr>
    </w:p>
    <w:p w:rsidR="00E6147B" w:rsidRDefault="00E6147B" w:rsidP="00E6147B">
      <w:pPr>
        <w:pStyle w:val="a7"/>
        <w:jc w:val="center"/>
        <w:rPr>
          <w:rFonts w:ascii="Times New Roman" w:hAnsi="Times New Roman"/>
          <w:b/>
          <w:sz w:val="28"/>
          <w:szCs w:val="28"/>
        </w:rPr>
      </w:pPr>
      <w:r>
        <w:rPr>
          <w:rFonts w:ascii="Times New Roman" w:hAnsi="Times New Roman"/>
          <w:b/>
          <w:sz w:val="28"/>
          <w:szCs w:val="28"/>
        </w:rPr>
        <w:t>АДМИНИСТРАЦИЯ ОСТАНИНСКОГО СЕЛЬСОВЕТА</w:t>
      </w:r>
    </w:p>
    <w:p w:rsidR="00E6147B" w:rsidRDefault="00E6147B" w:rsidP="00E6147B">
      <w:pPr>
        <w:pStyle w:val="a7"/>
        <w:jc w:val="center"/>
        <w:rPr>
          <w:rFonts w:ascii="Times New Roman" w:hAnsi="Times New Roman"/>
          <w:b/>
          <w:sz w:val="28"/>
          <w:szCs w:val="28"/>
        </w:rPr>
      </w:pPr>
      <w:r>
        <w:rPr>
          <w:rFonts w:ascii="Times New Roman" w:hAnsi="Times New Roman"/>
          <w:b/>
          <w:sz w:val="28"/>
          <w:szCs w:val="28"/>
        </w:rPr>
        <w:t>СЕВЕРНОГО РАЙОНА  НОВОСИБИРСКОЙ ОБЛАСТИ</w:t>
      </w:r>
    </w:p>
    <w:p w:rsidR="00E6147B" w:rsidRDefault="00E6147B" w:rsidP="00E6147B">
      <w:pPr>
        <w:pStyle w:val="a7"/>
        <w:jc w:val="center"/>
        <w:rPr>
          <w:rFonts w:ascii="Times New Roman" w:hAnsi="Times New Roman"/>
          <w:b/>
          <w:sz w:val="28"/>
          <w:szCs w:val="28"/>
        </w:rPr>
      </w:pPr>
    </w:p>
    <w:p w:rsidR="00E6147B" w:rsidRDefault="00E6147B" w:rsidP="00E6147B">
      <w:pPr>
        <w:pStyle w:val="a7"/>
        <w:jc w:val="center"/>
        <w:rPr>
          <w:rFonts w:ascii="Times New Roman" w:hAnsi="Times New Roman"/>
          <w:b/>
          <w:sz w:val="28"/>
          <w:szCs w:val="28"/>
        </w:rPr>
      </w:pPr>
      <w:r>
        <w:rPr>
          <w:rFonts w:ascii="Times New Roman" w:hAnsi="Times New Roman"/>
          <w:b/>
          <w:sz w:val="28"/>
          <w:szCs w:val="28"/>
        </w:rPr>
        <w:t>ПОСТАНОВЛЕНИЕ</w:t>
      </w:r>
    </w:p>
    <w:p w:rsidR="00E6147B" w:rsidRDefault="00E6147B" w:rsidP="00E6147B">
      <w:pPr>
        <w:pStyle w:val="a7"/>
        <w:jc w:val="center"/>
        <w:rPr>
          <w:rFonts w:ascii="Times New Roman" w:hAnsi="Times New Roman"/>
          <w:b/>
          <w:sz w:val="28"/>
          <w:szCs w:val="28"/>
        </w:rPr>
      </w:pPr>
    </w:p>
    <w:p w:rsidR="00E6147B" w:rsidRDefault="00E6147B" w:rsidP="00E6147B">
      <w:pPr>
        <w:pStyle w:val="a7"/>
        <w:jc w:val="center"/>
        <w:rPr>
          <w:rFonts w:ascii="Times New Roman" w:hAnsi="Times New Roman"/>
          <w:b/>
          <w:sz w:val="28"/>
          <w:szCs w:val="28"/>
        </w:rPr>
      </w:pPr>
      <w:r>
        <w:rPr>
          <w:rFonts w:ascii="Times New Roman" w:hAnsi="Times New Roman"/>
          <w:b/>
          <w:sz w:val="28"/>
          <w:szCs w:val="28"/>
        </w:rPr>
        <w:t xml:space="preserve">15.11.2018                               с. </w:t>
      </w:r>
      <w:proofErr w:type="spellStart"/>
      <w:r>
        <w:rPr>
          <w:rFonts w:ascii="Times New Roman" w:hAnsi="Times New Roman"/>
          <w:b/>
          <w:sz w:val="28"/>
          <w:szCs w:val="28"/>
        </w:rPr>
        <w:t>Останинка</w:t>
      </w:r>
      <w:proofErr w:type="spellEnd"/>
      <w:r>
        <w:rPr>
          <w:rFonts w:ascii="Times New Roman" w:hAnsi="Times New Roman"/>
          <w:b/>
          <w:sz w:val="28"/>
          <w:szCs w:val="28"/>
        </w:rPr>
        <w:t xml:space="preserve">                                    № 85</w:t>
      </w:r>
    </w:p>
    <w:p w:rsidR="00E6147B" w:rsidRDefault="00E6147B" w:rsidP="00E6147B">
      <w:pPr>
        <w:pStyle w:val="a7"/>
        <w:jc w:val="center"/>
        <w:rPr>
          <w:rFonts w:ascii="Times New Roman" w:hAnsi="Times New Roman"/>
          <w:b/>
          <w:sz w:val="28"/>
          <w:szCs w:val="28"/>
        </w:rPr>
      </w:pPr>
    </w:p>
    <w:p w:rsidR="00E6147B" w:rsidRDefault="00E6147B" w:rsidP="00E6147B">
      <w:pPr>
        <w:shd w:val="clear" w:color="auto" w:fill="FFFFFF"/>
        <w:tabs>
          <w:tab w:val="left" w:pos="9921"/>
        </w:tabs>
        <w:ind w:right="-2"/>
        <w:textAlignment w:val="baseline"/>
        <w:rPr>
          <w:sz w:val="28"/>
          <w:szCs w:val="28"/>
        </w:rPr>
      </w:pPr>
      <w:r>
        <w:t xml:space="preserve">                                                                                                    </w:t>
      </w:r>
    </w:p>
    <w:p w:rsidR="00E6147B" w:rsidRDefault="00E6147B" w:rsidP="00E6147B">
      <w:pPr>
        <w:jc w:val="center"/>
        <w:rPr>
          <w:rFonts w:asciiTheme="minorHAnsi" w:eastAsiaTheme="minorEastAsia" w:hAnsiTheme="minorHAnsi" w:cstheme="minorBidi"/>
          <w:b/>
          <w:bCs/>
          <w:sz w:val="22"/>
          <w:szCs w:val="28"/>
        </w:rPr>
      </w:pPr>
      <w:r>
        <w:rPr>
          <w:rFonts w:eastAsiaTheme="minorHAnsi"/>
          <w:sz w:val="28"/>
          <w:szCs w:val="28"/>
          <w:lang w:eastAsia="en-US"/>
        </w:rPr>
        <w:t xml:space="preserve">Об утверждении порядка </w:t>
      </w:r>
      <w:r>
        <w:rPr>
          <w:bCs/>
          <w:sz w:val="28"/>
          <w:szCs w:val="28"/>
        </w:rPr>
        <w:t xml:space="preserve">составления и ведения сводной бюджетной росписи местного бюджета </w:t>
      </w:r>
      <w:proofErr w:type="spellStart"/>
      <w:r>
        <w:rPr>
          <w:bCs/>
          <w:sz w:val="28"/>
          <w:szCs w:val="28"/>
        </w:rPr>
        <w:t>Останинского</w:t>
      </w:r>
      <w:proofErr w:type="spellEnd"/>
      <w:r>
        <w:rPr>
          <w:bCs/>
          <w:sz w:val="28"/>
          <w:szCs w:val="28"/>
        </w:rPr>
        <w:t xml:space="preserve"> сельсовета Северного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r>
        <w:rPr>
          <w:b/>
          <w:bCs/>
          <w:szCs w:val="28"/>
        </w:rPr>
        <w:t xml:space="preserve"> </w:t>
      </w:r>
    </w:p>
    <w:p w:rsidR="00E6147B" w:rsidRDefault="00E6147B" w:rsidP="00E6147B">
      <w:pPr>
        <w:jc w:val="center"/>
        <w:rPr>
          <w:rFonts w:eastAsiaTheme="minorHAnsi"/>
          <w:sz w:val="28"/>
          <w:szCs w:val="28"/>
          <w:lang w:eastAsia="en-US"/>
        </w:rPr>
      </w:pPr>
      <w:r>
        <w:rPr>
          <w:rFonts w:eastAsiaTheme="minorHAnsi"/>
          <w:sz w:val="28"/>
          <w:szCs w:val="28"/>
          <w:lang w:eastAsia="en-US"/>
        </w:rPr>
        <w:t xml:space="preserve">                                                                       </w:t>
      </w:r>
    </w:p>
    <w:p w:rsidR="00E6147B" w:rsidRDefault="00E6147B" w:rsidP="00E6147B">
      <w:pPr>
        <w:ind w:firstLine="567"/>
        <w:jc w:val="both"/>
        <w:rPr>
          <w:rFonts w:eastAsiaTheme="minorHAnsi"/>
          <w:sz w:val="28"/>
          <w:szCs w:val="28"/>
          <w:lang w:eastAsia="en-US"/>
        </w:rPr>
      </w:pPr>
      <w:r>
        <w:rPr>
          <w:rFonts w:eastAsiaTheme="minorHAnsi"/>
          <w:sz w:val="28"/>
          <w:szCs w:val="28"/>
          <w:lang w:eastAsia="en-US"/>
        </w:rPr>
        <w:t xml:space="preserve">Администрация </w:t>
      </w:r>
      <w:proofErr w:type="spellStart"/>
      <w:r>
        <w:rPr>
          <w:rFonts w:eastAsiaTheme="minorHAnsi"/>
          <w:sz w:val="28"/>
          <w:szCs w:val="28"/>
          <w:lang w:eastAsia="en-US"/>
        </w:rPr>
        <w:t>Останинского</w:t>
      </w:r>
      <w:proofErr w:type="spellEnd"/>
      <w:r>
        <w:rPr>
          <w:rFonts w:eastAsiaTheme="minorHAnsi"/>
          <w:sz w:val="28"/>
          <w:szCs w:val="28"/>
          <w:lang w:eastAsia="en-US"/>
        </w:rPr>
        <w:t xml:space="preserve"> сельсовета Северного района Новосибирской области</w:t>
      </w:r>
    </w:p>
    <w:p w:rsidR="00E6147B" w:rsidRDefault="00E6147B" w:rsidP="00E6147B">
      <w:pPr>
        <w:ind w:firstLine="567"/>
        <w:jc w:val="both"/>
        <w:rPr>
          <w:rFonts w:eastAsiaTheme="minorHAnsi"/>
          <w:sz w:val="28"/>
          <w:szCs w:val="28"/>
          <w:lang w:eastAsia="en-US"/>
        </w:rPr>
      </w:pPr>
      <w:r>
        <w:rPr>
          <w:rFonts w:eastAsiaTheme="minorHAnsi"/>
          <w:sz w:val="28"/>
          <w:szCs w:val="28"/>
          <w:lang w:eastAsia="en-US"/>
        </w:rPr>
        <w:t>ПОСТАНОВЛЯЕТ:</w:t>
      </w:r>
    </w:p>
    <w:p w:rsidR="00E6147B" w:rsidRDefault="00E6147B" w:rsidP="00E6147B">
      <w:pPr>
        <w:ind w:firstLine="567"/>
        <w:contextualSpacing/>
        <w:jc w:val="both"/>
        <w:rPr>
          <w:rFonts w:asciiTheme="minorHAnsi" w:eastAsiaTheme="minorEastAsia" w:hAnsiTheme="minorHAnsi" w:cstheme="minorBidi"/>
          <w:b/>
          <w:bCs/>
          <w:sz w:val="22"/>
          <w:szCs w:val="28"/>
        </w:rPr>
      </w:pPr>
      <w:r>
        <w:rPr>
          <w:rFonts w:eastAsiaTheme="minorHAnsi"/>
          <w:sz w:val="28"/>
          <w:szCs w:val="28"/>
          <w:lang w:eastAsia="en-US"/>
        </w:rPr>
        <w:t xml:space="preserve">1.Утвердить прилагаемый порядок </w:t>
      </w:r>
      <w:r>
        <w:rPr>
          <w:bCs/>
          <w:sz w:val="28"/>
          <w:szCs w:val="28"/>
        </w:rPr>
        <w:t xml:space="preserve">составления и ведения сводной бюджетной росписи местного бюджета </w:t>
      </w:r>
      <w:proofErr w:type="spellStart"/>
      <w:r>
        <w:rPr>
          <w:bCs/>
          <w:sz w:val="28"/>
          <w:szCs w:val="28"/>
        </w:rPr>
        <w:t>Останинского</w:t>
      </w:r>
      <w:proofErr w:type="spellEnd"/>
      <w:r>
        <w:rPr>
          <w:bCs/>
          <w:sz w:val="28"/>
          <w:szCs w:val="28"/>
        </w:rPr>
        <w:t xml:space="preserve"> сельсовета Северного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r>
        <w:rPr>
          <w:b/>
          <w:bCs/>
          <w:szCs w:val="28"/>
        </w:rPr>
        <w:t xml:space="preserve"> </w:t>
      </w:r>
    </w:p>
    <w:p w:rsidR="00E6147B" w:rsidRDefault="00E6147B" w:rsidP="00E6147B">
      <w:pPr>
        <w:ind w:firstLine="567"/>
        <w:contextualSpacing/>
        <w:jc w:val="both"/>
        <w:rPr>
          <w:rFonts w:eastAsiaTheme="minorHAnsi"/>
          <w:sz w:val="28"/>
          <w:szCs w:val="28"/>
          <w:lang w:eastAsia="en-US"/>
        </w:rPr>
      </w:pPr>
      <w:r>
        <w:rPr>
          <w:rFonts w:eastAsia="Times New Roman;TimesDL"/>
          <w:sz w:val="28"/>
          <w:szCs w:val="28"/>
          <w:lang w:bidi="ru-RU"/>
        </w:rPr>
        <w:t xml:space="preserve">2.Опубликовать настоящее постановление в периодическом печатном издании «Вестник </w:t>
      </w:r>
      <w:proofErr w:type="spellStart"/>
      <w:r>
        <w:rPr>
          <w:rFonts w:eastAsia="Times New Roman;TimesDL"/>
          <w:sz w:val="28"/>
          <w:szCs w:val="28"/>
          <w:lang w:bidi="ru-RU"/>
        </w:rPr>
        <w:t>Останинского</w:t>
      </w:r>
      <w:proofErr w:type="spellEnd"/>
      <w:r>
        <w:rPr>
          <w:rFonts w:eastAsia="Times New Roman;TimesDL"/>
          <w:sz w:val="28"/>
          <w:szCs w:val="28"/>
          <w:lang w:bidi="ru-RU"/>
        </w:rPr>
        <w:t xml:space="preserve"> сельсовета» и разместить на официальном сайте администрации </w:t>
      </w:r>
      <w:proofErr w:type="spellStart"/>
      <w:r>
        <w:rPr>
          <w:rFonts w:eastAsia="Times New Roman;TimesDL"/>
          <w:sz w:val="28"/>
          <w:szCs w:val="28"/>
          <w:lang w:bidi="ru-RU"/>
        </w:rPr>
        <w:t>Останинского</w:t>
      </w:r>
      <w:proofErr w:type="spellEnd"/>
      <w:r>
        <w:rPr>
          <w:rFonts w:eastAsia="Times New Roman;TimesDL"/>
          <w:sz w:val="28"/>
          <w:szCs w:val="28"/>
          <w:lang w:bidi="ru-RU"/>
        </w:rPr>
        <w:t xml:space="preserve"> сельсовета   Северного района Новосибирской области.  </w:t>
      </w:r>
    </w:p>
    <w:p w:rsidR="00E6147B" w:rsidRDefault="00E6147B" w:rsidP="00E6147B">
      <w:pPr>
        <w:ind w:firstLine="567"/>
        <w:contextualSpacing/>
        <w:jc w:val="both"/>
        <w:rPr>
          <w:rFonts w:eastAsiaTheme="minorHAnsi"/>
          <w:sz w:val="28"/>
          <w:szCs w:val="28"/>
          <w:lang w:eastAsia="en-US"/>
        </w:rPr>
      </w:pPr>
      <w:r>
        <w:rPr>
          <w:rFonts w:eastAsiaTheme="minorHAnsi"/>
          <w:sz w:val="28"/>
          <w:szCs w:val="28"/>
          <w:lang w:eastAsia="en-US"/>
        </w:rPr>
        <w:t>3.Контроль за исполнением настоящего постановления оставляю за собой</w:t>
      </w:r>
    </w:p>
    <w:p w:rsidR="00E6147B" w:rsidRDefault="00E6147B" w:rsidP="00E6147B">
      <w:pPr>
        <w:contextualSpacing/>
        <w:jc w:val="both"/>
        <w:rPr>
          <w:rFonts w:eastAsiaTheme="minorHAnsi"/>
          <w:sz w:val="28"/>
          <w:szCs w:val="28"/>
          <w:lang w:eastAsia="en-US"/>
        </w:rPr>
      </w:pPr>
    </w:p>
    <w:p w:rsidR="00E6147B" w:rsidRDefault="00E6147B" w:rsidP="00E6147B">
      <w:pPr>
        <w:contextualSpacing/>
        <w:jc w:val="both"/>
        <w:rPr>
          <w:rFonts w:eastAsiaTheme="minorHAnsi"/>
          <w:sz w:val="28"/>
          <w:szCs w:val="28"/>
          <w:lang w:eastAsia="en-US"/>
        </w:rPr>
      </w:pPr>
    </w:p>
    <w:p w:rsidR="00E6147B" w:rsidRDefault="00E6147B" w:rsidP="00E6147B">
      <w:pPr>
        <w:contextualSpacing/>
        <w:jc w:val="both"/>
        <w:rPr>
          <w:rFonts w:eastAsiaTheme="minorHAnsi"/>
          <w:sz w:val="28"/>
          <w:szCs w:val="28"/>
          <w:lang w:eastAsia="en-US"/>
        </w:rPr>
      </w:pPr>
    </w:p>
    <w:p w:rsidR="00E6147B" w:rsidRDefault="00E6147B" w:rsidP="00E6147B">
      <w:pPr>
        <w:contextualSpacing/>
        <w:rPr>
          <w:rFonts w:eastAsiaTheme="minorHAnsi"/>
          <w:sz w:val="28"/>
          <w:szCs w:val="28"/>
          <w:lang w:eastAsia="en-US"/>
        </w:rPr>
      </w:pPr>
      <w:r>
        <w:rPr>
          <w:rFonts w:eastAsiaTheme="minorHAnsi"/>
          <w:sz w:val="28"/>
          <w:szCs w:val="28"/>
          <w:lang w:eastAsia="en-US"/>
        </w:rPr>
        <w:t xml:space="preserve">Глава </w:t>
      </w:r>
      <w:proofErr w:type="spellStart"/>
      <w:r>
        <w:rPr>
          <w:rFonts w:eastAsiaTheme="minorHAnsi"/>
          <w:sz w:val="28"/>
          <w:szCs w:val="28"/>
          <w:lang w:eastAsia="en-US"/>
        </w:rPr>
        <w:t>Останинского</w:t>
      </w:r>
      <w:proofErr w:type="spellEnd"/>
      <w:r>
        <w:rPr>
          <w:rFonts w:eastAsiaTheme="minorHAnsi"/>
          <w:sz w:val="28"/>
          <w:szCs w:val="28"/>
          <w:lang w:eastAsia="en-US"/>
        </w:rPr>
        <w:t xml:space="preserve"> сельсовета                                               </w:t>
      </w:r>
      <w:proofErr w:type="spellStart"/>
      <w:r>
        <w:rPr>
          <w:rFonts w:eastAsiaTheme="minorHAnsi"/>
          <w:sz w:val="28"/>
          <w:szCs w:val="28"/>
          <w:lang w:eastAsia="en-US"/>
        </w:rPr>
        <w:t>А.В.Капориков</w:t>
      </w:r>
      <w:proofErr w:type="spellEnd"/>
    </w:p>
    <w:p w:rsidR="00E6147B" w:rsidRDefault="00E6147B" w:rsidP="00E6147B">
      <w:pPr>
        <w:rPr>
          <w:rFonts w:eastAsiaTheme="minorHAnsi"/>
          <w:sz w:val="28"/>
          <w:szCs w:val="28"/>
          <w:lang w:eastAsia="en-US"/>
        </w:rPr>
        <w:sectPr w:rsidR="00E6147B">
          <w:pgSz w:w="11906" w:h="16838"/>
          <w:pgMar w:top="426" w:right="567" w:bottom="993" w:left="1418" w:header="709" w:footer="709" w:gutter="0"/>
          <w:cols w:space="720"/>
        </w:sectPr>
      </w:pPr>
    </w:p>
    <w:p w:rsidR="00E6147B" w:rsidRDefault="00E6147B" w:rsidP="00E6147B">
      <w:pPr>
        <w:pStyle w:val="ConsTitle"/>
        <w:ind w:left="708" w:firstLine="708"/>
        <w:jc w:val="center"/>
        <w:rPr>
          <w:rFonts w:ascii="Times New Roman" w:eastAsia="Times New Roman" w:hAnsi="Times New Roman" w:cs="Times New Roman"/>
          <w:sz w:val="28"/>
          <w:szCs w:val="28"/>
        </w:rPr>
      </w:pPr>
      <w:r>
        <w:rPr>
          <w:rFonts w:ascii="Times New Roman" w:hAnsi="Times New Roman" w:cs="Times New Roman"/>
          <w:sz w:val="28"/>
          <w:szCs w:val="28"/>
        </w:rPr>
        <w:lastRenderedPageBreak/>
        <w:t>ПОРЯДОК</w:t>
      </w:r>
    </w:p>
    <w:p w:rsidR="00E6147B" w:rsidRDefault="00E6147B" w:rsidP="00E6147B">
      <w:pPr>
        <w:jc w:val="center"/>
        <w:rPr>
          <w:b/>
          <w:bCs/>
          <w:sz w:val="28"/>
          <w:szCs w:val="28"/>
        </w:rPr>
      </w:pPr>
      <w:r>
        <w:rPr>
          <w:b/>
          <w:bCs/>
          <w:sz w:val="28"/>
          <w:szCs w:val="28"/>
        </w:rPr>
        <w:t xml:space="preserve">составления и ведения сводной бюджетной росписи местного бюджета </w:t>
      </w:r>
      <w:proofErr w:type="spellStart"/>
      <w:r>
        <w:rPr>
          <w:b/>
          <w:bCs/>
          <w:sz w:val="28"/>
          <w:szCs w:val="28"/>
        </w:rPr>
        <w:t>Останинского</w:t>
      </w:r>
      <w:proofErr w:type="spellEnd"/>
      <w:r>
        <w:rPr>
          <w:b/>
          <w:bCs/>
          <w:sz w:val="28"/>
          <w:szCs w:val="28"/>
        </w:rPr>
        <w:t xml:space="preserve"> сельсовет Северного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w:t>
      </w:r>
    </w:p>
    <w:p w:rsidR="00E6147B" w:rsidRDefault="00E6147B" w:rsidP="00E6147B">
      <w:pPr>
        <w:pStyle w:val="ConsPlusTitle"/>
        <w:jc w:val="both"/>
        <w:rPr>
          <w:b w:val="0"/>
        </w:rPr>
      </w:pPr>
    </w:p>
    <w:p w:rsidR="00E6147B" w:rsidRDefault="00E6147B" w:rsidP="00E6147B">
      <w:pPr>
        <w:widowControl w:val="0"/>
        <w:autoSpaceDE w:val="0"/>
        <w:autoSpaceDN w:val="0"/>
        <w:ind w:firstLine="540"/>
        <w:jc w:val="center"/>
        <w:rPr>
          <w:sz w:val="28"/>
          <w:szCs w:val="28"/>
        </w:rPr>
      </w:pPr>
      <w:r>
        <w:rPr>
          <w:sz w:val="28"/>
          <w:szCs w:val="28"/>
        </w:rPr>
        <w:t>I. Общие положения</w:t>
      </w:r>
    </w:p>
    <w:p w:rsidR="00E6147B" w:rsidRDefault="00E6147B" w:rsidP="00E6147B">
      <w:pPr>
        <w:widowControl w:val="0"/>
        <w:autoSpaceDE w:val="0"/>
        <w:autoSpaceDN w:val="0"/>
        <w:ind w:firstLine="709"/>
        <w:rPr>
          <w:sz w:val="28"/>
          <w:szCs w:val="28"/>
        </w:rPr>
      </w:pPr>
    </w:p>
    <w:p w:rsidR="00E6147B" w:rsidRDefault="00E6147B" w:rsidP="00E6147B">
      <w:pPr>
        <w:widowControl w:val="0"/>
        <w:autoSpaceDE w:val="0"/>
        <w:autoSpaceDN w:val="0"/>
        <w:ind w:firstLine="709"/>
        <w:rPr>
          <w:sz w:val="28"/>
          <w:szCs w:val="28"/>
        </w:rPr>
      </w:pPr>
      <w:r>
        <w:rPr>
          <w:sz w:val="28"/>
          <w:szCs w:val="28"/>
        </w:rPr>
        <w:t>1. Настоящий Порядок определяет правила составления и ведения сводной бюджетной росписи бюджета муниципального образования Новосибирской области (далее соответственно – сводная бюджетная роспись, местный бюджет),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(далее соответственно – бюджетные росписи, главные распорядители (распорядители) средств, главные администраторы источников) в целях организации исполнения местного бюджета по расходам и источникам финансирования дефицита бюджета.</w:t>
      </w:r>
    </w:p>
    <w:p w:rsidR="00E6147B" w:rsidRDefault="00E6147B" w:rsidP="00E6147B">
      <w:pPr>
        <w:widowControl w:val="0"/>
        <w:autoSpaceDE w:val="0"/>
        <w:autoSpaceDN w:val="0"/>
        <w:ind w:firstLine="709"/>
        <w:rPr>
          <w:sz w:val="28"/>
          <w:szCs w:val="28"/>
        </w:rPr>
      </w:pPr>
      <w:r>
        <w:rPr>
          <w:sz w:val="28"/>
          <w:szCs w:val="28"/>
        </w:rPr>
        <w:t>2. Составление, утверждение, ведение сводной бюджетной росписи                             и бюджетных росписей, формирование, утверждение, доведение, изменение лимитов бюджетных обязательств осуществляется в электронном виде                                    в автоматизированной системе «Бюджет» (далее соответственно – АС «Бюджет») с использованием квалифицированной электронной подписи (далее – ЭП).</w:t>
      </w:r>
    </w:p>
    <w:p w:rsidR="00E6147B" w:rsidRDefault="00E6147B" w:rsidP="00E6147B">
      <w:pPr>
        <w:widowControl w:val="0"/>
        <w:autoSpaceDE w:val="0"/>
        <w:autoSpaceDN w:val="0"/>
        <w:ind w:firstLine="709"/>
        <w:rPr>
          <w:sz w:val="28"/>
          <w:szCs w:val="28"/>
        </w:rPr>
      </w:pPr>
    </w:p>
    <w:p w:rsidR="00E6147B" w:rsidRDefault="00E6147B" w:rsidP="00E6147B">
      <w:pPr>
        <w:jc w:val="center"/>
        <w:rPr>
          <w:rFonts w:eastAsia="Calibri"/>
          <w:sz w:val="28"/>
          <w:szCs w:val="28"/>
          <w:lang w:eastAsia="en-US"/>
        </w:rPr>
      </w:pPr>
      <w:r>
        <w:rPr>
          <w:rFonts w:eastAsia="Calibri"/>
          <w:sz w:val="28"/>
          <w:szCs w:val="28"/>
          <w:lang w:eastAsia="en-US"/>
        </w:rPr>
        <w:t>II. Составление и ведение сводной бюджетной росписи. Лимиты бюджетных обязательств</w:t>
      </w:r>
    </w:p>
    <w:p w:rsidR="00E6147B" w:rsidRDefault="00E6147B" w:rsidP="00E6147B">
      <w:pPr>
        <w:rPr>
          <w:rFonts w:eastAsia="Calibri"/>
          <w:sz w:val="28"/>
          <w:szCs w:val="28"/>
          <w:lang w:eastAsia="en-US"/>
        </w:rPr>
      </w:pPr>
    </w:p>
    <w:p w:rsidR="00E6147B" w:rsidRDefault="00E6147B" w:rsidP="00E6147B">
      <w:pPr>
        <w:widowControl w:val="0"/>
        <w:autoSpaceDE w:val="0"/>
        <w:autoSpaceDN w:val="0"/>
        <w:jc w:val="center"/>
        <w:rPr>
          <w:rFonts w:eastAsiaTheme="minorEastAsia"/>
          <w:bCs/>
          <w:sz w:val="28"/>
          <w:szCs w:val="28"/>
        </w:rPr>
      </w:pPr>
      <w:r>
        <w:rPr>
          <w:bCs/>
          <w:sz w:val="28"/>
          <w:szCs w:val="28"/>
        </w:rPr>
        <w:t>1. Составление, утверждение сводной бюджетной росписи</w:t>
      </w:r>
    </w:p>
    <w:p w:rsidR="00E6147B" w:rsidRDefault="00E6147B" w:rsidP="00E6147B">
      <w:pPr>
        <w:widowControl w:val="0"/>
        <w:autoSpaceDE w:val="0"/>
        <w:autoSpaceDN w:val="0"/>
        <w:jc w:val="center"/>
        <w:rPr>
          <w:bCs/>
          <w:sz w:val="28"/>
          <w:szCs w:val="28"/>
        </w:rPr>
      </w:pPr>
      <w:r>
        <w:rPr>
          <w:bCs/>
          <w:sz w:val="28"/>
          <w:szCs w:val="28"/>
        </w:rPr>
        <w:t>и доведение ее показателей</w:t>
      </w:r>
    </w:p>
    <w:p w:rsidR="00E6147B" w:rsidRDefault="00E6147B" w:rsidP="00E6147B">
      <w:pPr>
        <w:widowControl w:val="0"/>
        <w:autoSpaceDE w:val="0"/>
        <w:autoSpaceDN w:val="0"/>
        <w:ind w:firstLine="709"/>
        <w:rPr>
          <w:sz w:val="28"/>
          <w:szCs w:val="28"/>
        </w:rPr>
      </w:pPr>
    </w:p>
    <w:p w:rsidR="00E6147B" w:rsidRDefault="00E6147B" w:rsidP="00E6147B">
      <w:pPr>
        <w:widowControl w:val="0"/>
        <w:autoSpaceDE w:val="0"/>
        <w:autoSpaceDN w:val="0"/>
        <w:ind w:firstLine="709"/>
        <w:rPr>
          <w:sz w:val="28"/>
          <w:szCs w:val="28"/>
        </w:rPr>
      </w:pPr>
      <w:r>
        <w:rPr>
          <w:sz w:val="28"/>
          <w:szCs w:val="28"/>
        </w:rPr>
        <w:t xml:space="preserve">3. Сводная бюджетная роспись составляется финансовым органом  муниципального образования, либо уполномоченным сотрудником (далее – финансовый орган) на очередной финансовый год и плановый период по форме, согласно приложению № 1 к настоящему Порядку. </w:t>
      </w:r>
    </w:p>
    <w:p w:rsidR="00E6147B" w:rsidRDefault="00E6147B" w:rsidP="00E6147B">
      <w:pPr>
        <w:widowControl w:val="0"/>
        <w:autoSpaceDE w:val="0"/>
        <w:autoSpaceDN w:val="0"/>
        <w:ind w:firstLine="709"/>
        <w:rPr>
          <w:sz w:val="28"/>
          <w:szCs w:val="28"/>
        </w:rPr>
      </w:pPr>
      <w:r>
        <w:rPr>
          <w:sz w:val="28"/>
          <w:szCs w:val="28"/>
        </w:rPr>
        <w:t>В состав сводной бюджетной росписи включаются:</w:t>
      </w:r>
    </w:p>
    <w:p w:rsidR="00E6147B" w:rsidRDefault="00E6147B" w:rsidP="00E6147B">
      <w:pPr>
        <w:widowControl w:val="0"/>
        <w:autoSpaceDE w:val="0"/>
        <w:autoSpaceDN w:val="0"/>
        <w:ind w:firstLine="709"/>
        <w:rPr>
          <w:sz w:val="28"/>
          <w:szCs w:val="28"/>
        </w:rPr>
      </w:pPr>
      <w:r>
        <w:rPr>
          <w:sz w:val="28"/>
          <w:szCs w:val="28"/>
        </w:rPr>
        <w:t>1) бюджетные ассигнования по расходам местного бюджета на очередной финансовый год и плановый период в разрезе:</w:t>
      </w:r>
    </w:p>
    <w:p w:rsidR="00E6147B" w:rsidRDefault="00E6147B" w:rsidP="00E6147B">
      <w:pPr>
        <w:widowControl w:val="0"/>
        <w:autoSpaceDE w:val="0"/>
        <w:autoSpaceDN w:val="0"/>
        <w:ind w:firstLine="709"/>
        <w:rPr>
          <w:sz w:val="28"/>
          <w:szCs w:val="28"/>
        </w:rPr>
      </w:pPr>
      <w:r>
        <w:rPr>
          <w:sz w:val="28"/>
          <w:szCs w:val="28"/>
        </w:rPr>
        <w:lastRenderedPageBreak/>
        <w:t xml:space="preserve">главных распорядителей средств; </w:t>
      </w:r>
    </w:p>
    <w:p w:rsidR="00E6147B" w:rsidRDefault="00E6147B" w:rsidP="00E6147B">
      <w:pPr>
        <w:widowControl w:val="0"/>
        <w:autoSpaceDE w:val="0"/>
        <w:autoSpaceDN w:val="0"/>
        <w:ind w:firstLine="709"/>
        <w:rPr>
          <w:sz w:val="28"/>
          <w:szCs w:val="28"/>
        </w:rPr>
      </w:pPr>
      <w:r>
        <w:rPr>
          <w:sz w:val="28"/>
          <w:szCs w:val="28"/>
        </w:rPr>
        <w:t xml:space="preserve">разделов, подразделов, целевых статей государственных и муниципальных программ и непрограммных направлений деятельности; </w:t>
      </w:r>
    </w:p>
    <w:p w:rsidR="00E6147B" w:rsidRDefault="00E6147B" w:rsidP="00E6147B">
      <w:pPr>
        <w:widowControl w:val="0"/>
        <w:autoSpaceDE w:val="0"/>
        <w:autoSpaceDN w:val="0"/>
        <w:ind w:firstLine="709"/>
        <w:rPr>
          <w:sz w:val="28"/>
          <w:szCs w:val="28"/>
        </w:rPr>
      </w:pPr>
      <w:r>
        <w:rPr>
          <w:sz w:val="28"/>
          <w:szCs w:val="28"/>
        </w:rPr>
        <w:t>групп и подгрупп видов расходов классификации расходов местного бюджета;</w:t>
      </w:r>
    </w:p>
    <w:p w:rsidR="00E6147B" w:rsidRDefault="00E6147B" w:rsidP="00E6147B">
      <w:pPr>
        <w:widowControl w:val="0"/>
        <w:autoSpaceDE w:val="0"/>
        <w:autoSpaceDN w:val="0"/>
        <w:ind w:firstLine="709"/>
        <w:rPr>
          <w:sz w:val="28"/>
          <w:szCs w:val="28"/>
        </w:rPr>
      </w:pPr>
      <w:r>
        <w:rPr>
          <w:sz w:val="28"/>
          <w:szCs w:val="28"/>
        </w:rPr>
        <w:t>2)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 за исключением операций по управлению остатками средств на едином счете бюджета.</w:t>
      </w:r>
    </w:p>
    <w:p w:rsidR="00E6147B" w:rsidRDefault="00E6147B" w:rsidP="00E6147B">
      <w:pPr>
        <w:widowControl w:val="0"/>
        <w:autoSpaceDE w:val="0"/>
        <w:autoSpaceDN w:val="0"/>
        <w:ind w:firstLine="709"/>
        <w:rPr>
          <w:sz w:val="28"/>
          <w:szCs w:val="28"/>
        </w:rPr>
      </w:pPr>
      <w:r>
        <w:rPr>
          <w:sz w:val="28"/>
          <w:szCs w:val="28"/>
        </w:rPr>
        <w:t>4. Показатели сводной бюджетной росписи должны соответствовать показателям решения о местном бюджете на очередной финансовый год и плановый период (далее – Решение о местном бюджете).</w:t>
      </w:r>
    </w:p>
    <w:p w:rsidR="00E6147B" w:rsidRDefault="00E6147B" w:rsidP="00E6147B">
      <w:pPr>
        <w:widowControl w:val="0"/>
        <w:autoSpaceDE w:val="0"/>
        <w:autoSpaceDN w:val="0"/>
        <w:ind w:firstLine="709"/>
        <w:rPr>
          <w:sz w:val="28"/>
          <w:szCs w:val="28"/>
        </w:rPr>
      </w:pPr>
      <w:r>
        <w:rPr>
          <w:sz w:val="28"/>
          <w:szCs w:val="28"/>
        </w:rPr>
        <w:t xml:space="preserve">5. Утверждение сводной бюджетной росписи осуществляется руководителем финансового органа муниципального образования до начала очередного финансового года. </w:t>
      </w:r>
    </w:p>
    <w:p w:rsidR="00E6147B" w:rsidRDefault="00E6147B" w:rsidP="00E6147B">
      <w:pPr>
        <w:widowControl w:val="0"/>
        <w:autoSpaceDE w:val="0"/>
        <w:autoSpaceDN w:val="0"/>
        <w:ind w:firstLine="709"/>
        <w:rPr>
          <w:sz w:val="28"/>
          <w:szCs w:val="28"/>
        </w:rPr>
      </w:pPr>
      <w:r>
        <w:rPr>
          <w:sz w:val="28"/>
          <w:szCs w:val="28"/>
        </w:rPr>
        <w:t>6. Утвержденные показатели сводной бюджетной росписи доводятся финансовым органом до начала очередного финансового года:</w:t>
      </w:r>
    </w:p>
    <w:p w:rsidR="00E6147B" w:rsidRDefault="00E6147B" w:rsidP="00E6147B">
      <w:pPr>
        <w:widowControl w:val="0"/>
        <w:autoSpaceDE w:val="0"/>
        <w:autoSpaceDN w:val="0"/>
        <w:ind w:firstLine="709"/>
        <w:rPr>
          <w:sz w:val="28"/>
          <w:szCs w:val="28"/>
        </w:rPr>
      </w:pPr>
      <w:r>
        <w:rPr>
          <w:sz w:val="28"/>
          <w:szCs w:val="28"/>
        </w:rPr>
        <w:t>1) до главных распорядителей средств – путем направления уведомлений о бюджетных ассигнованиях по расходам по форме согласно приложению № 2 к настоящему Порядку;</w:t>
      </w:r>
    </w:p>
    <w:p w:rsidR="00E6147B" w:rsidRDefault="00E6147B" w:rsidP="00E6147B">
      <w:pPr>
        <w:widowControl w:val="0"/>
        <w:autoSpaceDE w:val="0"/>
        <w:autoSpaceDN w:val="0"/>
        <w:ind w:firstLine="709"/>
        <w:rPr>
          <w:sz w:val="28"/>
          <w:szCs w:val="28"/>
        </w:rPr>
      </w:pPr>
      <w:r>
        <w:rPr>
          <w:sz w:val="28"/>
          <w:szCs w:val="28"/>
        </w:rPr>
        <w:t>2) до главных администраторов источников – путем направления уведомлений о бюджетных ассигнованиях по источникам финансирования дефицита местного бюджета по форме согласно приложению № 3 к настоящему Порядку.</w:t>
      </w:r>
    </w:p>
    <w:p w:rsidR="00E6147B" w:rsidRDefault="00E6147B" w:rsidP="00E6147B">
      <w:pPr>
        <w:autoSpaceDE w:val="0"/>
        <w:autoSpaceDN w:val="0"/>
        <w:adjustRightInd w:val="0"/>
        <w:ind w:firstLine="709"/>
        <w:rPr>
          <w:sz w:val="28"/>
          <w:szCs w:val="28"/>
        </w:rPr>
      </w:pPr>
      <w:r>
        <w:rPr>
          <w:sz w:val="28"/>
          <w:szCs w:val="28"/>
        </w:rPr>
        <w:t>7. Утвержденная сводная бюджетная роспись подлежит размещению                         на официальном сайте органов местного самоуправления не позднее 15 января очередного финансового года.</w:t>
      </w:r>
    </w:p>
    <w:p w:rsidR="00E6147B" w:rsidRDefault="00E6147B" w:rsidP="00E6147B">
      <w:pPr>
        <w:ind w:firstLine="709"/>
        <w:rPr>
          <w:sz w:val="28"/>
          <w:szCs w:val="28"/>
        </w:rPr>
      </w:pPr>
    </w:p>
    <w:p w:rsidR="00E6147B" w:rsidRDefault="00E6147B" w:rsidP="00E6147B">
      <w:pPr>
        <w:jc w:val="center"/>
        <w:rPr>
          <w:rFonts w:eastAsia="Calibri"/>
          <w:sz w:val="28"/>
          <w:szCs w:val="28"/>
          <w:lang w:eastAsia="en-US"/>
        </w:rPr>
      </w:pPr>
      <w:r>
        <w:rPr>
          <w:rFonts w:eastAsia="Calibri"/>
          <w:sz w:val="28"/>
          <w:szCs w:val="28"/>
          <w:lang w:eastAsia="en-US"/>
        </w:rPr>
        <w:t xml:space="preserve">2. Формирование, утверждение и доведение </w:t>
      </w:r>
      <w:r>
        <w:rPr>
          <w:sz w:val="28"/>
          <w:szCs w:val="28"/>
        </w:rPr>
        <w:t>лимитов бюджетных обязательств</w:t>
      </w:r>
    </w:p>
    <w:p w:rsidR="00E6147B" w:rsidRDefault="00E6147B" w:rsidP="00E6147B">
      <w:pPr>
        <w:widowControl w:val="0"/>
        <w:autoSpaceDE w:val="0"/>
        <w:autoSpaceDN w:val="0"/>
        <w:ind w:firstLine="709"/>
        <w:rPr>
          <w:rFonts w:eastAsiaTheme="minorEastAsia"/>
          <w:sz w:val="28"/>
          <w:szCs w:val="28"/>
        </w:rPr>
      </w:pPr>
    </w:p>
    <w:p w:rsidR="00E6147B" w:rsidRDefault="00E6147B" w:rsidP="00E6147B">
      <w:pPr>
        <w:widowControl w:val="0"/>
        <w:autoSpaceDE w:val="0"/>
        <w:autoSpaceDN w:val="0"/>
        <w:ind w:firstLine="709"/>
        <w:rPr>
          <w:sz w:val="28"/>
          <w:szCs w:val="28"/>
        </w:rPr>
      </w:pPr>
      <w:r>
        <w:rPr>
          <w:sz w:val="28"/>
          <w:szCs w:val="28"/>
        </w:rPr>
        <w:t>8. Лимиты бюджетных обязательств составляются финансовым органом по форме согласно приложению № 4 к настоящему Порядку в разрезе:</w:t>
      </w:r>
    </w:p>
    <w:p w:rsidR="00E6147B" w:rsidRDefault="00E6147B" w:rsidP="00E6147B">
      <w:pPr>
        <w:widowControl w:val="0"/>
        <w:autoSpaceDE w:val="0"/>
        <w:autoSpaceDN w:val="0"/>
        <w:ind w:firstLine="709"/>
        <w:rPr>
          <w:sz w:val="28"/>
          <w:szCs w:val="28"/>
        </w:rPr>
      </w:pPr>
      <w:r>
        <w:rPr>
          <w:sz w:val="28"/>
          <w:szCs w:val="28"/>
        </w:rPr>
        <w:t xml:space="preserve">главных распорядителей средств; </w:t>
      </w:r>
    </w:p>
    <w:p w:rsidR="00E6147B" w:rsidRDefault="00E6147B" w:rsidP="00E6147B">
      <w:pPr>
        <w:widowControl w:val="0"/>
        <w:autoSpaceDE w:val="0"/>
        <w:autoSpaceDN w:val="0"/>
        <w:ind w:firstLine="709"/>
        <w:rPr>
          <w:sz w:val="28"/>
          <w:szCs w:val="28"/>
        </w:rPr>
      </w:pPr>
      <w:r>
        <w:rPr>
          <w:sz w:val="28"/>
          <w:szCs w:val="28"/>
        </w:rPr>
        <w:t xml:space="preserve">разделов, подразделов, целевых статей государственных и муниципальных программ и непрограммных направлений деятельности; </w:t>
      </w:r>
    </w:p>
    <w:p w:rsidR="00E6147B" w:rsidRDefault="00E6147B" w:rsidP="00E6147B">
      <w:pPr>
        <w:widowControl w:val="0"/>
        <w:autoSpaceDE w:val="0"/>
        <w:autoSpaceDN w:val="0"/>
        <w:ind w:firstLine="709"/>
        <w:rPr>
          <w:sz w:val="28"/>
          <w:szCs w:val="28"/>
        </w:rPr>
      </w:pPr>
      <w:r>
        <w:rPr>
          <w:sz w:val="28"/>
          <w:szCs w:val="28"/>
        </w:rPr>
        <w:t>групп, подгрупп и элементов видов расходов классификации расходов местного бюджета.</w:t>
      </w:r>
    </w:p>
    <w:p w:rsidR="00E6147B" w:rsidRDefault="00E6147B" w:rsidP="00E6147B">
      <w:pPr>
        <w:autoSpaceDE w:val="0"/>
        <w:autoSpaceDN w:val="0"/>
        <w:adjustRightInd w:val="0"/>
        <w:ind w:firstLine="709"/>
        <w:rPr>
          <w:sz w:val="28"/>
          <w:szCs w:val="28"/>
        </w:rPr>
      </w:pPr>
      <w:r>
        <w:rPr>
          <w:sz w:val="28"/>
          <w:szCs w:val="28"/>
        </w:rPr>
        <w:t xml:space="preserve">9. Формирование лимитов бюджетных обязательств осуществляется                             в разрезе кодов классификации расходов местного бюджета. </w:t>
      </w:r>
    </w:p>
    <w:p w:rsidR="00E6147B" w:rsidRDefault="00E6147B" w:rsidP="00E6147B">
      <w:pPr>
        <w:autoSpaceDE w:val="0"/>
        <w:autoSpaceDN w:val="0"/>
        <w:adjustRightInd w:val="0"/>
        <w:ind w:firstLine="567"/>
        <w:rPr>
          <w:sz w:val="28"/>
          <w:szCs w:val="28"/>
        </w:rPr>
      </w:pPr>
      <w:r>
        <w:rPr>
          <w:sz w:val="28"/>
          <w:szCs w:val="28"/>
        </w:rPr>
        <w:t xml:space="preserve">10. До начала очередного финансового года руководителем </w:t>
      </w:r>
      <w:r>
        <w:rPr>
          <w:sz w:val="28"/>
          <w:szCs w:val="28"/>
        </w:rPr>
        <w:tab/>
        <w:t xml:space="preserve">финансового органа муниципального образования утверждаются лимиты бюджетных обязательств, в пределах бюджетных ассигнований, предусмотренных Решением о местном бюджете, за исключением лимитов бюджетных обязательств, указанных в пункте 11 настоящего Порядка. Финансовый орган осуществляет доведение уведомлений о </w:t>
      </w:r>
      <w:r>
        <w:rPr>
          <w:sz w:val="28"/>
          <w:szCs w:val="28"/>
        </w:rPr>
        <w:lastRenderedPageBreak/>
        <w:t>лимитах бюджетных обязательств до главных распорядителей средств по форме согласно приложению № 5 к настоящему Порядку.</w:t>
      </w:r>
    </w:p>
    <w:p w:rsidR="00E6147B" w:rsidRDefault="00E6147B" w:rsidP="00E6147B">
      <w:pPr>
        <w:autoSpaceDE w:val="0"/>
        <w:autoSpaceDN w:val="0"/>
        <w:adjustRightInd w:val="0"/>
        <w:ind w:firstLine="709"/>
        <w:rPr>
          <w:sz w:val="28"/>
          <w:szCs w:val="28"/>
        </w:rPr>
      </w:pPr>
    </w:p>
    <w:p w:rsidR="00E6147B" w:rsidRDefault="00E6147B" w:rsidP="00E6147B">
      <w:pPr>
        <w:autoSpaceDE w:val="0"/>
        <w:autoSpaceDN w:val="0"/>
        <w:adjustRightInd w:val="0"/>
        <w:ind w:firstLine="709"/>
        <w:rPr>
          <w:sz w:val="28"/>
          <w:szCs w:val="28"/>
        </w:rPr>
      </w:pPr>
    </w:p>
    <w:p w:rsidR="00E6147B" w:rsidRDefault="00E6147B" w:rsidP="00E6147B">
      <w:pPr>
        <w:autoSpaceDE w:val="0"/>
        <w:autoSpaceDN w:val="0"/>
        <w:adjustRightInd w:val="0"/>
        <w:ind w:firstLine="709"/>
        <w:rPr>
          <w:sz w:val="28"/>
          <w:szCs w:val="28"/>
          <w:u w:val="single"/>
        </w:rPr>
      </w:pPr>
      <w:r>
        <w:rPr>
          <w:sz w:val="28"/>
          <w:szCs w:val="28"/>
        </w:rPr>
        <w:t>11. До начала очередного финансового года не утверждаются лимиты бюджетных обязательств:</w:t>
      </w:r>
    </w:p>
    <w:p w:rsidR="00E6147B" w:rsidRDefault="00E6147B" w:rsidP="00E6147B">
      <w:pPr>
        <w:widowControl w:val="0"/>
        <w:autoSpaceDE w:val="0"/>
        <w:autoSpaceDN w:val="0"/>
        <w:ind w:firstLine="709"/>
        <w:rPr>
          <w:sz w:val="28"/>
          <w:szCs w:val="28"/>
        </w:rPr>
      </w:pPr>
      <w:r>
        <w:rPr>
          <w:sz w:val="28"/>
          <w:szCs w:val="28"/>
        </w:rPr>
        <w:t>1) по расходам бюджета, финансовое обеспечение которых осуществляется при выполнении условий, предусмотренных Решением о местном бюджете;</w:t>
      </w:r>
    </w:p>
    <w:p w:rsidR="00E6147B" w:rsidRDefault="00E6147B" w:rsidP="00E6147B">
      <w:pPr>
        <w:autoSpaceDE w:val="0"/>
        <w:autoSpaceDN w:val="0"/>
        <w:adjustRightInd w:val="0"/>
        <w:ind w:firstLine="709"/>
        <w:rPr>
          <w:sz w:val="28"/>
          <w:szCs w:val="28"/>
        </w:rPr>
      </w:pPr>
      <w:r>
        <w:rPr>
          <w:sz w:val="28"/>
          <w:szCs w:val="28"/>
        </w:rPr>
        <w:t xml:space="preserve">2) по расходам бюджета на исполнение принятых в соответствии с решением о местном бюджете расходных обязательств, в целях </w:t>
      </w:r>
      <w:proofErr w:type="spellStart"/>
      <w:r>
        <w:rPr>
          <w:sz w:val="28"/>
          <w:szCs w:val="28"/>
        </w:rPr>
        <w:t>софинансирования</w:t>
      </w:r>
      <w:proofErr w:type="spellEnd"/>
      <w:r>
        <w:rPr>
          <w:sz w:val="28"/>
          <w:szCs w:val="28"/>
        </w:rPr>
        <w:t xml:space="preserve"> которых бюджету предоставляются целевые межбюджетные трансферты из бюджета другого уровня;</w:t>
      </w:r>
    </w:p>
    <w:p w:rsidR="00E6147B" w:rsidRDefault="00E6147B" w:rsidP="00E6147B">
      <w:pPr>
        <w:widowControl w:val="0"/>
        <w:autoSpaceDE w:val="0"/>
        <w:autoSpaceDN w:val="0"/>
        <w:ind w:firstLine="709"/>
        <w:rPr>
          <w:color w:val="0D0D0D" w:themeColor="text1" w:themeTint="F2"/>
          <w:sz w:val="28"/>
          <w:szCs w:val="28"/>
        </w:rPr>
      </w:pPr>
      <w:r>
        <w:rPr>
          <w:sz w:val="28"/>
          <w:szCs w:val="28"/>
        </w:rPr>
        <w:t xml:space="preserve">3) по расходам местного бюджета, осуществляемых за счет МБТ из областного бюджета, заблокированных главным распорядителем средств областного бюджета и доведение лимитов бюджетных обязательств, по которым осуществляется в соответствии с решением главного распорядителя средств областного бюджета. </w:t>
      </w:r>
    </w:p>
    <w:p w:rsidR="00E6147B" w:rsidRDefault="00E6147B" w:rsidP="00E6147B">
      <w:pPr>
        <w:widowControl w:val="0"/>
        <w:autoSpaceDE w:val="0"/>
        <w:autoSpaceDN w:val="0"/>
        <w:ind w:firstLine="709"/>
        <w:rPr>
          <w:sz w:val="28"/>
          <w:szCs w:val="28"/>
        </w:rPr>
      </w:pPr>
      <w:r>
        <w:rPr>
          <w:sz w:val="28"/>
          <w:szCs w:val="28"/>
        </w:rPr>
        <w:t>12. Лимиты бюджетных обязательств, указанные в подпункте 1 пункта 11 настоящего Порядка, утверждаются в течение пяти рабочих дней со дня получения от главных распорядителей средств сведений, подтверждающих выполнение соответствующих условий, предусмотренных Решением о местном бюджете.</w:t>
      </w:r>
    </w:p>
    <w:p w:rsidR="00E6147B" w:rsidRDefault="00E6147B" w:rsidP="00E6147B">
      <w:pPr>
        <w:autoSpaceDE w:val="0"/>
        <w:autoSpaceDN w:val="0"/>
        <w:adjustRightInd w:val="0"/>
        <w:ind w:firstLine="709"/>
        <w:rPr>
          <w:sz w:val="28"/>
          <w:szCs w:val="28"/>
        </w:rPr>
      </w:pPr>
      <w:r>
        <w:rPr>
          <w:color w:val="0D0D0D" w:themeColor="text1" w:themeTint="F2"/>
          <w:sz w:val="28"/>
          <w:szCs w:val="28"/>
        </w:rPr>
        <w:t>13. </w:t>
      </w:r>
      <w:r>
        <w:rPr>
          <w:sz w:val="28"/>
          <w:szCs w:val="28"/>
        </w:rPr>
        <w:t xml:space="preserve">Лимиты бюджетных обязательств, указанные в подпункте 2 пункта 11 настоящего Порядка, утверждаются в случае принятия правового акта, устанавливающего распределение бюджетных ассигнований на предоставление соответствующего целевого межбюджетного трансферта из областного бюджета, и (или) правового акта, определяющего долю </w:t>
      </w:r>
      <w:proofErr w:type="spellStart"/>
      <w:r>
        <w:rPr>
          <w:sz w:val="28"/>
          <w:szCs w:val="28"/>
        </w:rPr>
        <w:t>софинансирования</w:t>
      </w:r>
      <w:proofErr w:type="spellEnd"/>
      <w:r>
        <w:rPr>
          <w:sz w:val="28"/>
          <w:szCs w:val="28"/>
        </w:rPr>
        <w:t xml:space="preserve"> расходного обязательства из федерального бюджета или областного бюджета,  и (или) заключения главным распорядителем средств соглашения с областным органом государственной власти о предоставлении указанного межбюджетного трансферта.</w:t>
      </w:r>
    </w:p>
    <w:p w:rsidR="00E6147B" w:rsidRDefault="00E6147B" w:rsidP="00E6147B">
      <w:pPr>
        <w:widowControl w:val="0"/>
        <w:autoSpaceDE w:val="0"/>
        <w:autoSpaceDN w:val="0"/>
        <w:ind w:firstLine="709"/>
        <w:rPr>
          <w:color w:val="0D0D0D" w:themeColor="text1" w:themeTint="F2"/>
          <w:sz w:val="28"/>
          <w:szCs w:val="28"/>
        </w:rPr>
      </w:pPr>
      <w:r>
        <w:rPr>
          <w:color w:val="0D0D0D" w:themeColor="text1" w:themeTint="F2"/>
          <w:sz w:val="28"/>
          <w:szCs w:val="28"/>
        </w:rPr>
        <w:t>14. </w:t>
      </w:r>
      <w:r>
        <w:rPr>
          <w:sz w:val="28"/>
          <w:szCs w:val="28"/>
        </w:rPr>
        <w:t xml:space="preserve">Лимиты бюджетных обязательств, указанные в подпункте 3 пункта 11 настоящего Порядка (дополнительно заблокированные лимиты бюджетных обязательств), </w:t>
      </w:r>
      <w:r>
        <w:rPr>
          <w:color w:val="0D0D0D" w:themeColor="text1" w:themeTint="F2"/>
          <w:sz w:val="28"/>
          <w:szCs w:val="28"/>
        </w:rPr>
        <w:t>утверждаются в течение десяти рабочих дней со дня принятия соответствующего решения исполнительного органа муниципального образования.</w:t>
      </w:r>
    </w:p>
    <w:p w:rsidR="00E6147B" w:rsidRDefault="00E6147B" w:rsidP="00E6147B">
      <w:pPr>
        <w:widowControl w:val="0"/>
        <w:autoSpaceDE w:val="0"/>
        <w:autoSpaceDN w:val="0"/>
        <w:ind w:firstLine="709"/>
        <w:rPr>
          <w:sz w:val="28"/>
          <w:szCs w:val="28"/>
        </w:rPr>
      </w:pPr>
      <w:r>
        <w:rPr>
          <w:sz w:val="28"/>
          <w:szCs w:val="28"/>
        </w:rPr>
        <w:t>15. Доведение до главных распорядителей средств лимитов бюджетных обязательств, указанных в пункте 11 настоящего Порядка, осуществляется финансовым органом в течение пяти рабочих дней со дня их утверждения.</w:t>
      </w:r>
    </w:p>
    <w:p w:rsidR="00E6147B" w:rsidRDefault="00E6147B" w:rsidP="00E6147B">
      <w:pPr>
        <w:widowControl w:val="0"/>
        <w:autoSpaceDE w:val="0"/>
        <w:autoSpaceDN w:val="0"/>
        <w:ind w:firstLine="709"/>
        <w:rPr>
          <w:sz w:val="28"/>
          <w:szCs w:val="28"/>
        </w:rPr>
      </w:pPr>
    </w:p>
    <w:p w:rsidR="00E6147B" w:rsidRDefault="00E6147B" w:rsidP="00E6147B">
      <w:pPr>
        <w:widowControl w:val="0"/>
        <w:autoSpaceDE w:val="0"/>
        <w:autoSpaceDN w:val="0"/>
        <w:ind w:firstLine="709"/>
        <w:jc w:val="center"/>
        <w:outlineLvl w:val="1"/>
        <w:rPr>
          <w:sz w:val="28"/>
          <w:szCs w:val="28"/>
        </w:rPr>
      </w:pPr>
      <w:r>
        <w:rPr>
          <w:sz w:val="28"/>
          <w:szCs w:val="28"/>
        </w:rPr>
        <w:t>3. Ведение сводной бюджетной росписи и изменение лимитов бюджетных обязательств</w:t>
      </w:r>
    </w:p>
    <w:p w:rsidR="00E6147B" w:rsidRDefault="00E6147B" w:rsidP="00E6147B">
      <w:pPr>
        <w:widowControl w:val="0"/>
        <w:autoSpaceDE w:val="0"/>
        <w:autoSpaceDN w:val="0"/>
        <w:ind w:firstLine="709"/>
        <w:outlineLvl w:val="1"/>
        <w:rPr>
          <w:sz w:val="28"/>
          <w:szCs w:val="28"/>
        </w:rPr>
      </w:pPr>
    </w:p>
    <w:p w:rsidR="00E6147B" w:rsidRDefault="00E6147B" w:rsidP="00E6147B">
      <w:pPr>
        <w:ind w:firstLine="709"/>
        <w:rPr>
          <w:rFonts w:eastAsia="Calibri"/>
          <w:sz w:val="28"/>
          <w:szCs w:val="28"/>
          <w:lang w:eastAsia="en-US"/>
        </w:rPr>
      </w:pPr>
      <w:r>
        <w:rPr>
          <w:sz w:val="28"/>
          <w:szCs w:val="28"/>
        </w:rPr>
        <w:t>16. </w:t>
      </w:r>
      <w:r>
        <w:rPr>
          <w:rFonts w:eastAsia="Calibri"/>
          <w:sz w:val="28"/>
          <w:szCs w:val="28"/>
          <w:lang w:eastAsia="en-US"/>
        </w:rPr>
        <w:t>Ведением сводной бюджетной росписи в целях настоящего Порядка является внесение изменений в показатели утвержденной сводной бюджетной росписи.</w:t>
      </w:r>
    </w:p>
    <w:p w:rsidR="00E6147B" w:rsidRDefault="00E6147B" w:rsidP="00E6147B">
      <w:pPr>
        <w:widowControl w:val="0"/>
        <w:autoSpaceDE w:val="0"/>
        <w:autoSpaceDN w:val="0"/>
        <w:ind w:firstLine="709"/>
        <w:rPr>
          <w:rFonts w:eastAsiaTheme="minorEastAsia"/>
          <w:sz w:val="28"/>
          <w:szCs w:val="28"/>
        </w:rPr>
      </w:pPr>
      <w:r>
        <w:rPr>
          <w:sz w:val="28"/>
          <w:szCs w:val="28"/>
        </w:rPr>
        <w:lastRenderedPageBreak/>
        <w:t>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(далее – Решение о внесении изменений).</w:t>
      </w:r>
    </w:p>
    <w:p w:rsidR="00E6147B" w:rsidRDefault="00E6147B" w:rsidP="00E6147B">
      <w:pPr>
        <w:widowControl w:val="0"/>
        <w:autoSpaceDE w:val="0"/>
        <w:autoSpaceDN w:val="0"/>
        <w:ind w:firstLine="709"/>
        <w:rPr>
          <w:sz w:val="28"/>
          <w:szCs w:val="28"/>
        </w:rPr>
      </w:pPr>
    </w:p>
    <w:p w:rsidR="00E6147B" w:rsidRDefault="00E6147B" w:rsidP="00E6147B">
      <w:pPr>
        <w:widowControl w:val="0"/>
        <w:autoSpaceDE w:val="0"/>
        <w:autoSpaceDN w:val="0"/>
        <w:ind w:firstLine="709"/>
        <w:rPr>
          <w:sz w:val="28"/>
          <w:szCs w:val="28"/>
        </w:rPr>
      </w:pPr>
    </w:p>
    <w:p w:rsidR="00E6147B" w:rsidRDefault="00E6147B" w:rsidP="00E6147B">
      <w:pPr>
        <w:widowControl w:val="0"/>
        <w:autoSpaceDE w:val="0"/>
        <w:autoSpaceDN w:val="0"/>
        <w:ind w:firstLine="709"/>
        <w:rPr>
          <w:sz w:val="28"/>
          <w:szCs w:val="28"/>
        </w:rPr>
      </w:pPr>
      <w:r>
        <w:rPr>
          <w:sz w:val="28"/>
          <w:szCs w:val="28"/>
        </w:rPr>
        <w:t xml:space="preserve">Без внесения изменений в Решение о местном бюджете изменения в сводную </w:t>
      </w:r>
      <w:r>
        <w:rPr>
          <w:rFonts w:eastAsia="Calibri"/>
          <w:sz w:val="28"/>
          <w:szCs w:val="28"/>
          <w:lang w:eastAsia="en-US"/>
        </w:rPr>
        <w:t xml:space="preserve">бюджетную роспись </w:t>
      </w:r>
      <w:r>
        <w:rPr>
          <w:sz w:val="28"/>
          <w:szCs w:val="28"/>
        </w:rPr>
        <w:t>финансовым органом вносятся:</w:t>
      </w:r>
    </w:p>
    <w:p w:rsidR="00E6147B" w:rsidRDefault="00E6147B" w:rsidP="00E6147B">
      <w:pPr>
        <w:widowControl w:val="0"/>
        <w:autoSpaceDE w:val="0"/>
        <w:autoSpaceDN w:val="0"/>
        <w:ind w:firstLine="709"/>
        <w:rPr>
          <w:sz w:val="28"/>
          <w:szCs w:val="28"/>
        </w:rPr>
      </w:pPr>
      <w:r>
        <w:rPr>
          <w:sz w:val="28"/>
          <w:szCs w:val="28"/>
        </w:rPr>
        <w:t>по основаниям, установленным бюджетным законодательством Российской Федерации;</w:t>
      </w:r>
    </w:p>
    <w:p w:rsidR="00E6147B" w:rsidRDefault="00E6147B" w:rsidP="00E6147B">
      <w:pPr>
        <w:widowControl w:val="0"/>
        <w:autoSpaceDE w:val="0"/>
        <w:autoSpaceDN w:val="0"/>
        <w:ind w:firstLine="709"/>
        <w:rPr>
          <w:sz w:val="28"/>
          <w:szCs w:val="28"/>
        </w:rPr>
      </w:pPr>
      <w:r>
        <w:rPr>
          <w:sz w:val="28"/>
          <w:szCs w:val="28"/>
        </w:rPr>
        <w:t>по дополнительным основаниям, предусмотренным Решением о местном бюджете.</w:t>
      </w:r>
    </w:p>
    <w:p w:rsidR="00E6147B" w:rsidRDefault="00E6147B" w:rsidP="00E6147B">
      <w:pPr>
        <w:widowControl w:val="0"/>
        <w:autoSpaceDE w:val="0"/>
        <w:autoSpaceDN w:val="0"/>
        <w:ind w:firstLine="709"/>
        <w:rPr>
          <w:sz w:val="28"/>
          <w:szCs w:val="28"/>
        </w:rPr>
      </w:pPr>
      <w:r>
        <w:rPr>
          <w:sz w:val="28"/>
          <w:szCs w:val="28"/>
        </w:rPr>
        <w:t>17. Внесение изменений в показатели сводной бюджетной росписи                              по расходам производится с одновременным внесением изменений в лимиты бюджетных обязательств,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 утвержденного финансовым органом.</w:t>
      </w:r>
    </w:p>
    <w:p w:rsidR="00E6147B" w:rsidRDefault="00E6147B" w:rsidP="00E6147B">
      <w:pPr>
        <w:widowControl w:val="0"/>
        <w:autoSpaceDE w:val="0"/>
        <w:autoSpaceDN w:val="0"/>
        <w:ind w:firstLine="709"/>
        <w:rPr>
          <w:sz w:val="28"/>
          <w:szCs w:val="28"/>
        </w:rPr>
      </w:pPr>
      <w:r>
        <w:rPr>
          <w:sz w:val="28"/>
          <w:szCs w:val="28"/>
        </w:rPr>
        <w:t>18. Внесение изменений в показатели сводной бюджетной росписи,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 в целях увеличения иных бюджетных ассигнований без внесения изменений в Решение о местном бюджете не допускается.</w:t>
      </w:r>
    </w:p>
    <w:p w:rsidR="00E6147B" w:rsidRDefault="00E6147B" w:rsidP="00E6147B">
      <w:pPr>
        <w:widowControl w:val="0"/>
        <w:autoSpaceDE w:val="0"/>
        <w:autoSpaceDN w:val="0"/>
        <w:ind w:firstLine="709"/>
        <w:rPr>
          <w:sz w:val="28"/>
          <w:szCs w:val="28"/>
        </w:rPr>
      </w:pPr>
      <w:r>
        <w:rPr>
          <w:sz w:val="28"/>
          <w:szCs w:val="28"/>
        </w:rPr>
        <w:t xml:space="preserve">19. 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 </w:t>
      </w:r>
    </w:p>
    <w:p w:rsidR="00E6147B" w:rsidRDefault="00E6147B" w:rsidP="00E6147B">
      <w:pPr>
        <w:widowControl w:val="0"/>
        <w:autoSpaceDE w:val="0"/>
        <w:autoSpaceDN w:val="0"/>
        <w:ind w:firstLine="709"/>
        <w:rPr>
          <w:sz w:val="28"/>
          <w:szCs w:val="28"/>
        </w:rPr>
      </w:pPr>
      <w:bookmarkStart w:id="0" w:name="Par4"/>
      <w:bookmarkEnd w:id="0"/>
      <w:r>
        <w:rPr>
          <w:sz w:val="28"/>
          <w:szCs w:val="28"/>
        </w:rPr>
        <w:t>20. После внесения соответствующих изменений в сводную бюджетную роспись и лимиты бюджетных обязательств финансовый орган в течение срока, указанного в пункте 19</w:t>
      </w:r>
      <w:r>
        <w:rPr>
          <w:sz w:val="28"/>
          <w:szCs w:val="28"/>
        </w:rPr>
        <w:tab/>
        <w:t xml:space="preserve"> настоящего Порядка, осуществляет доведение до главных распорядителей средств и (или) главных администраторов источников уведомления:</w:t>
      </w:r>
    </w:p>
    <w:p w:rsidR="00E6147B" w:rsidRDefault="00E6147B" w:rsidP="00E6147B">
      <w:pPr>
        <w:widowControl w:val="0"/>
        <w:autoSpaceDE w:val="0"/>
        <w:autoSpaceDN w:val="0"/>
        <w:ind w:firstLine="709"/>
        <w:rPr>
          <w:sz w:val="28"/>
          <w:szCs w:val="28"/>
        </w:rPr>
      </w:pPr>
      <w:r>
        <w:rPr>
          <w:sz w:val="28"/>
          <w:szCs w:val="28"/>
        </w:rPr>
        <w:t>1) об изменении бюджетных ассигнований – по форме согласно приложению № 6 к настоящему Порядку (далее – Уведомление об изменении бюджетных ассигнований);</w:t>
      </w:r>
    </w:p>
    <w:p w:rsidR="00E6147B" w:rsidRDefault="00E6147B" w:rsidP="00E6147B">
      <w:pPr>
        <w:widowControl w:val="0"/>
        <w:autoSpaceDE w:val="0"/>
        <w:autoSpaceDN w:val="0"/>
        <w:ind w:firstLine="709"/>
        <w:rPr>
          <w:sz w:val="28"/>
          <w:szCs w:val="28"/>
        </w:rPr>
      </w:pPr>
      <w:r>
        <w:rPr>
          <w:sz w:val="28"/>
          <w:szCs w:val="28"/>
        </w:rPr>
        <w:t>2) об изменении лимитов бюджетных обязательств – по форме согласно приложению № 7 к настоящему Порядку (далее – Уведомление об изменении лимитов бюджетных обязательств);</w:t>
      </w:r>
    </w:p>
    <w:p w:rsidR="00E6147B" w:rsidRDefault="00E6147B" w:rsidP="00E6147B">
      <w:pPr>
        <w:widowControl w:val="0"/>
        <w:autoSpaceDE w:val="0"/>
        <w:autoSpaceDN w:val="0"/>
        <w:ind w:firstLine="709"/>
        <w:rPr>
          <w:sz w:val="28"/>
          <w:szCs w:val="28"/>
        </w:rPr>
      </w:pPr>
      <w:r>
        <w:rPr>
          <w:sz w:val="28"/>
          <w:szCs w:val="28"/>
        </w:rPr>
        <w:t>3) об изменении бюджетных ассигнований по источникам финансирования дефицита местного бюджета – по форме согласно приложению № 8 к настоящему Порядку.</w:t>
      </w:r>
    </w:p>
    <w:p w:rsidR="00E6147B" w:rsidRDefault="00E6147B" w:rsidP="00E6147B">
      <w:pPr>
        <w:widowControl w:val="0"/>
        <w:autoSpaceDE w:val="0"/>
        <w:autoSpaceDN w:val="0"/>
        <w:ind w:firstLine="709"/>
        <w:rPr>
          <w:sz w:val="28"/>
          <w:szCs w:val="28"/>
        </w:rPr>
      </w:pPr>
      <w:r>
        <w:rPr>
          <w:sz w:val="28"/>
          <w:szCs w:val="28"/>
        </w:rPr>
        <w:t xml:space="preserve">21. В случае утверждения Решением о внесении изменений бюджетных ассигнований, которые не основываются на вступивших в силу правовых актах Новосибирской области, муниципального образования  устанавливающих </w:t>
      </w:r>
      <w:r>
        <w:rPr>
          <w:sz w:val="28"/>
          <w:szCs w:val="28"/>
        </w:rPr>
        <w:lastRenderedPageBreak/>
        <w:t>расходные обязательства муниципального образования, доведение соответствующих лимитов бюджетных обязательств осуществляется только после вступления в силу указанных правовых актов.</w:t>
      </w:r>
    </w:p>
    <w:p w:rsidR="00E6147B" w:rsidRDefault="00E6147B" w:rsidP="00E6147B">
      <w:pPr>
        <w:widowControl w:val="0"/>
        <w:autoSpaceDE w:val="0"/>
        <w:autoSpaceDN w:val="0"/>
        <w:ind w:firstLine="709"/>
        <w:rPr>
          <w:sz w:val="28"/>
          <w:szCs w:val="28"/>
        </w:rPr>
      </w:pPr>
      <w:r>
        <w:rPr>
          <w:sz w:val="28"/>
          <w:szCs w:val="28"/>
        </w:rPr>
        <w:t xml:space="preserve">22. В целях изменения показателей сводной бюджетной росписи без внесения изменений в Решение о местном бюджете главный распорядитель средств подготавливает предложение о внесении изменений                                 </w:t>
      </w:r>
    </w:p>
    <w:p w:rsidR="00E6147B" w:rsidRDefault="00E6147B" w:rsidP="00E6147B">
      <w:pPr>
        <w:widowControl w:val="0"/>
        <w:autoSpaceDE w:val="0"/>
        <w:autoSpaceDN w:val="0"/>
        <w:ind w:firstLine="709"/>
        <w:rPr>
          <w:sz w:val="28"/>
          <w:szCs w:val="28"/>
        </w:rPr>
      </w:pPr>
    </w:p>
    <w:p w:rsidR="00E6147B" w:rsidRDefault="00E6147B" w:rsidP="00E6147B">
      <w:pPr>
        <w:widowControl w:val="0"/>
        <w:autoSpaceDE w:val="0"/>
        <w:autoSpaceDN w:val="0"/>
        <w:ind w:firstLine="709"/>
        <w:rPr>
          <w:sz w:val="28"/>
          <w:szCs w:val="28"/>
        </w:rPr>
      </w:pPr>
    </w:p>
    <w:p w:rsidR="00E6147B" w:rsidRDefault="00E6147B" w:rsidP="00E6147B">
      <w:pPr>
        <w:widowControl w:val="0"/>
        <w:autoSpaceDE w:val="0"/>
        <w:autoSpaceDN w:val="0"/>
        <w:ind w:firstLine="709"/>
        <w:rPr>
          <w:sz w:val="28"/>
          <w:szCs w:val="28"/>
        </w:rPr>
      </w:pPr>
    </w:p>
    <w:p w:rsidR="00E6147B" w:rsidRDefault="00E6147B" w:rsidP="00E6147B">
      <w:pPr>
        <w:widowControl w:val="0"/>
        <w:autoSpaceDE w:val="0"/>
        <w:autoSpaceDN w:val="0"/>
        <w:ind w:firstLine="709"/>
        <w:rPr>
          <w:sz w:val="28"/>
          <w:szCs w:val="28"/>
        </w:rPr>
      </w:pPr>
      <w:r>
        <w:rPr>
          <w:sz w:val="28"/>
          <w:szCs w:val="28"/>
        </w:rPr>
        <w:t>в показатели сводной бюджетной росписи, которое включает:</w:t>
      </w:r>
    </w:p>
    <w:p w:rsidR="00E6147B" w:rsidRDefault="00E6147B" w:rsidP="00E6147B">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sz w:val="28"/>
          <w:szCs w:val="28"/>
        </w:rPr>
        <w:t>подготовленное предложение</w:t>
      </w:r>
      <w:r>
        <w:rPr>
          <w:rFonts w:ascii="Times New Roman" w:hAnsi="Times New Roman" w:cs="Times New Roman"/>
          <w:b/>
          <w:i/>
          <w:sz w:val="28"/>
          <w:szCs w:val="28"/>
        </w:rPr>
        <w:t xml:space="preserve"> </w:t>
      </w:r>
      <w:r>
        <w:rPr>
          <w:rFonts w:ascii="Times New Roman" w:hAnsi="Times New Roman" w:cs="Times New Roman"/>
          <w:sz w:val="28"/>
          <w:szCs w:val="28"/>
        </w:rPr>
        <w:t>главного распорядителя средств с указанием причин и оснований для внесения изменений в сводную бюджетную роспись и лимиты бюджетных обязательств, подписанное главным распорядителем средств;</w:t>
      </w:r>
    </w:p>
    <w:p w:rsidR="00E6147B" w:rsidRDefault="00E6147B" w:rsidP="00E6147B">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 расчеты и обоснования предлагаемых изменений;</w:t>
      </w:r>
    </w:p>
    <w:p w:rsidR="00E6147B" w:rsidRDefault="00E6147B" w:rsidP="00E6147B">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E6147B" w:rsidRDefault="00E6147B" w:rsidP="00E6147B">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4) иные документы, необходимые для согласования представленных изменений в зависимости от причин и оснований для их внесения, в том числе копии распоряжений Правительства Новосибирской области о выделении средств из резервного фонда Правительства Новосибирской области, постановлений органа местного самоуправления о выделении средств из резервного фонда муниципальным образованиям, судебных актов, исполнительных документов.</w:t>
      </w:r>
    </w:p>
    <w:p w:rsidR="00E6147B" w:rsidRDefault="00E6147B" w:rsidP="00E6147B">
      <w:pPr>
        <w:pStyle w:val="ConsPlusNormal"/>
        <w:spacing w:before="200"/>
        <w:ind w:firstLine="540"/>
        <w:jc w:val="both"/>
        <w:rPr>
          <w:rFonts w:ascii="Times New Roman" w:hAnsi="Times New Roman" w:cs="Times New Roman"/>
          <w:sz w:val="28"/>
          <w:szCs w:val="28"/>
        </w:rPr>
      </w:pPr>
      <w:bookmarkStart w:id="1" w:name="Par122"/>
      <w:bookmarkEnd w:id="1"/>
      <w:r>
        <w:rPr>
          <w:rFonts w:ascii="Times New Roman" w:hAnsi="Times New Roman" w:cs="Times New Roman"/>
          <w:sz w:val="28"/>
          <w:szCs w:val="28"/>
        </w:rPr>
        <w:t xml:space="preserve">23. Поступившие в финансовый орган предложения главного распорядителя средств о внесении изменений в сводную бюджетную роспись и лимиты бюджетных обязательств, проверяются  в течение десяти рабочих дней со дня их поступления. В течение данного срока </w:t>
      </w:r>
      <w:r>
        <w:rPr>
          <w:rFonts w:ascii="Times New Roman" w:hAnsi="Times New Roman" w:cs="Times New Roman"/>
          <w:i/>
          <w:sz w:val="28"/>
          <w:szCs w:val="28"/>
        </w:rPr>
        <w:t>осуществляется проверка</w:t>
      </w:r>
      <w:r>
        <w:rPr>
          <w:rFonts w:ascii="Times New Roman" w:hAnsi="Times New Roman" w:cs="Times New Roman"/>
          <w:sz w:val="28"/>
          <w:szCs w:val="28"/>
        </w:rPr>
        <w:t xml:space="preserve"> поступившего предложения с прилагаемыми материалами на:</w:t>
      </w:r>
    </w:p>
    <w:p w:rsidR="00E6147B" w:rsidRDefault="00E6147B" w:rsidP="00E6147B">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E6147B" w:rsidRDefault="00E6147B" w:rsidP="00E6147B">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 правильность применения бюджетной классификации Российской Федерации;</w:t>
      </w:r>
    </w:p>
    <w:p w:rsidR="00E6147B" w:rsidRDefault="00E6147B" w:rsidP="00E6147B">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3) полноту и достоверность представленной информации;</w:t>
      </w:r>
    </w:p>
    <w:p w:rsidR="00E6147B" w:rsidRDefault="00E6147B" w:rsidP="00E6147B">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24. В случае наличия замечаний по результатам проверки предложения главного распорядителя средств о внесении изменений в сводную бюджетную </w:t>
      </w:r>
      <w:r>
        <w:rPr>
          <w:rFonts w:ascii="Times New Roman" w:hAnsi="Times New Roman" w:cs="Times New Roman"/>
          <w:sz w:val="28"/>
          <w:szCs w:val="28"/>
        </w:rPr>
        <w:lastRenderedPageBreak/>
        <w:t>роспись и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E6147B" w:rsidRDefault="00E6147B" w:rsidP="00E6147B">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В отношении предложения главного распорядителя средств, поступившего с доработки, осуществляется проверка, предусмотренная пунктом </w:t>
      </w:r>
      <w:hyperlink r:id="rId10" w:anchor="Par122" w:tooltip="25.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 В течение данного сро" w:history="1">
        <w:r>
          <w:rPr>
            <w:rStyle w:val="a6"/>
            <w:sz w:val="28"/>
            <w:szCs w:val="28"/>
          </w:rPr>
          <w:t>2</w:t>
        </w:r>
      </w:hyperlink>
      <w:r>
        <w:rPr>
          <w:rStyle w:val="a6"/>
          <w:sz w:val="28"/>
          <w:szCs w:val="28"/>
        </w:rPr>
        <w:t>3</w:t>
      </w:r>
      <w:r>
        <w:rPr>
          <w:rFonts w:ascii="Times New Roman" w:hAnsi="Times New Roman" w:cs="Times New Roman"/>
          <w:sz w:val="28"/>
          <w:szCs w:val="28"/>
        </w:rPr>
        <w:t xml:space="preserve"> настоящего Порядка.</w:t>
      </w:r>
    </w:p>
    <w:p w:rsidR="00E6147B" w:rsidRDefault="00E6147B" w:rsidP="00E6147B">
      <w:pPr>
        <w:pStyle w:val="ConsPlusNormal"/>
        <w:spacing w:before="200"/>
        <w:ind w:firstLine="540"/>
        <w:jc w:val="both"/>
        <w:rPr>
          <w:rFonts w:ascii="Times New Roman" w:hAnsi="Times New Roman" w:cs="Times New Roman"/>
          <w:sz w:val="28"/>
          <w:szCs w:val="28"/>
        </w:rPr>
      </w:pPr>
    </w:p>
    <w:p w:rsidR="00E6147B" w:rsidRDefault="00E6147B" w:rsidP="00E6147B">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25. В случае отсутствия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руководитель финансового органа принимает решение об утверждении предлагаемых изменений либо об их отклонении.</w:t>
      </w:r>
    </w:p>
    <w:p w:rsidR="00E6147B" w:rsidRDefault="00E6147B" w:rsidP="00E6147B">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26. В случае принятия руководителем финансового органа решения об утверждении предлагаемых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сводную бюджетную роспись и лимиты бюджетных обязательств.</w:t>
      </w:r>
    </w:p>
    <w:p w:rsidR="00E6147B" w:rsidRDefault="00E6147B" w:rsidP="00E6147B">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Финансовый орган в течение трех рабочих дней со дня утверждения изменений в сводную бюджетную роспись и лимиты бюджетных обязательств до главного распорядителя средств местного бюджета доводит </w:t>
      </w:r>
      <w:hyperlink r:id="rId11" w:anchor="Par1040" w:tooltip="                               Уведомление N" w:history="1">
        <w:r>
          <w:rPr>
            <w:rStyle w:val="a6"/>
            <w:color w:val="000000" w:themeColor="text1"/>
            <w:sz w:val="28"/>
            <w:szCs w:val="28"/>
          </w:rPr>
          <w:t>Уведомление</w:t>
        </w:r>
      </w:hyperlink>
      <w:r>
        <w:rPr>
          <w:rFonts w:ascii="Times New Roman" w:hAnsi="Times New Roman" w:cs="Times New Roman"/>
          <w:sz w:val="28"/>
          <w:szCs w:val="28"/>
        </w:rPr>
        <w:t xml:space="preserve"> об изменении бюджетных ассигнований и </w:t>
      </w:r>
      <w:hyperlink r:id="rId12" w:anchor="Par1131" w:tooltip="                               Уведомление N" w:history="1">
        <w:r>
          <w:rPr>
            <w:rStyle w:val="a6"/>
            <w:color w:val="000000" w:themeColor="text1"/>
            <w:sz w:val="28"/>
            <w:szCs w:val="28"/>
          </w:rPr>
          <w:t>Уведомление</w:t>
        </w:r>
      </w:hyperlink>
      <w:r>
        <w:rPr>
          <w:rFonts w:ascii="Times New Roman" w:hAnsi="Times New Roman" w:cs="Times New Roman"/>
          <w:sz w:val="28"/>
          <w:szCs w:val="28"/>
        </w:rPr>
        <w:t xml:space="preserve"> об изменении лимитов бюджетных обязательств.</w:t>
      </w:r>
    </w:p>
    <w:p w:rsidR="00E6147B" w:rsidRDefault="00E6147B" w:rsidP="00E6147B">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27. В случае принятия финансовым органом решения об отклонении представленных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уведомляет главного распорядителя средств о причинах отклонения предложенных изменений.</w:t>
      </w:r>
    </w:p>
    <w:p w:rsidR="00E6147B" w:rsidRDefault="00E6147B" w:rsidP="00E6147B">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28. Главный распорядитель средств в течение двух рабочих дней доводит </w:t>
      </w:r>
      <w:hyperlink r:id="rId13" w:anchor="Par1040" w:tooltip="                               Уведомление N" w:history="1">
        <w:r>
          <w:rPr>
            <w:rStyle w:val="a6"/>
            <w:color w:val="000000" w:themeColor="text1"/>
            <w:sz w:val="28"/>
            <w:szCs w:val="28"/>
          </w:rPr>
          <w:t>Уведомления</w:t>
        </w:r>
      </w:hyperlink>
      <w:r>
        <w:rPr>
          <w:rFonts w:ascii="Times New Roman" w:hAnsi="Times New Roman" w:cs="Times New Roman"/>
          <w:sz w:val="28"/>
          <w:szCs w:val="28"/>
        </w:rPr>
        <w:t xml:space="preserve"> об изменении бюджетных ассигнований или информации о причинах отклонения представленных предложений о внесении изменений до  подведомственных  получателей  средств местного бюджета. </w:t>
      </w:r>
    </w:p>
    <w:p w:rsidR="00E6147B" w:rsidRDefault="00E6147B" w:rsidP="00E6147B">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29. Внесение изменений в сводную бюджетную роспись в части расходов, источником финансового обеспечения которых являются межбюджетные трансферты, имеющие целевое назначение, предоставленные из </w:t>
      </w:r>
      <w:r>
        <w:rPr>
          <w:rFonts w:ascii="Times New Roman" w:hAnsi="Times New Roman" w:cs="Times New Roman"/>
          <w:i/>
          <w:sz w:val="28"/>
          <w:szCs w:val="28"/>
        </w:rPr>
        <w:t>федерального</w:t>
      </w:r>
      <w:r>
        <w:rPr>
          <w:rFonts w:ascii="Times New Roman" w:hAnsi="Times New Roman" w:cs="Times New Roman"/>
          <w:sz w:val="28"/>
          <w:szCs w:val="28"/>
        </w:rPr>
        <w:t xml:space="preserve"> или  областного бюджетов, а также безвозмездные поступления от физических и юридических лиц, осуществляется на основании информации об уточнении прогноза поступлений доходов, подготовленной финансовым органом на основании:</w:t>
      </w:r>
    </w:p>
    <w:p w:rsidR="00E6147B" w:rsidRDefault="00E6147B" w:rsidP="00E6147B">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lastRenderedPageBreak/>
        <w:t>1) уведомления о предоставлении из федерального или областного бюджетов  субсидий, субвенций, иных межбюджетных трансфертов, имеющих целевое назначение;</w:t>
      </w:r>
    </w:p>
    <w:p w:rsidR="00E6147B" w:rsidRDefault="00E6147B" w:rsidP="00E6147B">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2) </w:t>
      </w:r>
      <w:hyperlink r:id="rId14"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 w:history="1">
        <w:r>
          <w:rPr>
            <w:rStyle w:val="a6"/>
            <w:sz w:val="28"/>
            <w:szCs w:val="28"/>
          </w:rPr>
          <w:t>уведомления</w:t>
        </w:r>
      </w:hyperlink>
      <w:r>
        <w:rPr>
          <w:rFonts w:ascii="Times New Roman" w:hAnsi="Times New Roman" w:cs="Times New Roman"/>
          <w:sz w:val="28"/>
          <w:szCs w:val="28"/>
        </w:rPr>
        <w:t xml:space="preserve"> по расчетам между бюджетами (код формы по ОКУД 0504817);</w:t>
      </w:r>
    </w:p>
    <w:p w:rsidR="00E6147B" w:rsidRDefault="00E6147B" w:rsidP="00E6147B">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3) нормативных правовых актов субъекта Федерации, устанавливающих распределение субсидий, субвенций и иных межбюджетных трансфертов, предоставляемых местному бюджету из областного  бюджета, безвозмездных поступлений в местный бюджет от физических и юридических лиц, имеющих целевое назначение, сверх объемов, утвержденных решением о местном</w:t>
      </w:r>
      <w:r>
        <w:rPr>
          <w:rFonts w:ascii="Times New Roman" w:hAnsi="Times New Roman" w:cs="Times New Roman"/>
          <w:b/>
          <w:sz w:val="28"/>
          <w:szCs w:val="28"/>
        </w:rPr>
        <w:t xml:space="preserve"> </w:t>
      </w:r>
      <w:r>
        <w:rPr>
          <w:rFonts w:ascii="Times New Roman" w:hAnsi="Times New Roman" w:cs="Times New Roman"/>
          <w:sz w:val="28"/>
          <w:szCs w:val="28"/>
        </w:rPr>
        <w:t xml:space="preserve"> бюджете.</w:t>
      </w:r>
    </w:p>
    <w:p w:rsidR="00E6147B" w:rsidRDefault="00E6147B" w:rsidP="00E6147B">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30. 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(распорядителей) средств, главных администраторов источников (далее совместно - администраторы бюджетных средств), а также в связи с передачей муниципального имущества, в финансовый орган дополнительно к предложению о внесении изменений в показатели сводной бюджетной росписи и лимиты бюджетных обязательств представляется </w:t>
      </w:r>
      <w:hyperlink r:id="rId15" w:anchor="Par1455" w:tooltip="Акт" w:history="1">
        <w:r>
          <w:rPr>
            <w:rStyle w:val="a6"/>
            <w:sz w:val="28"/>
            <w:szCs w:val="28"/>
          </w:rPr>
          <w:t>Акт</w:t>
        </w:r>
      </w:hyperlink>
      <w:r>
        <w:rPr>
          <w:rFonts w:ascii="Times New Roman" w:hAnsi="Times New Roman" w:cs="Times New Roman"/>
          <w:sz w:val="28"/>
          <w:szCs w:val="28"/>
        </w:rPr>
        <w:t xml:space="preserve"> приемки-передачи бюджетных ассигнований, лимитов бюджетных обязательств по форме согласно приложению № 9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 согласованный принимающей и передающей сторонами.</w:t>
      </w:r>
    </w:p>
    <w:p w:rsidR="00E6147B" w:rsidRDefault="00E6147B" w:rsidP="00E6147B">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31. Главные распорядители средств направляют предложения о внесении изменений в показатели сводной бюджетной росписи и (или) лимиты бюджетных обязательств в случае недостаточности остатка свободных бюджетных ассигнований и (или) лимитов бюджетных обязательств по причине произведенных кассовых расходов в связи с внесением изменений в показатели сводной бюджетной росписи и (или) лимиты бюджетных обязательств по следующим основаниям:</w:t>
      </w:r>
    </w:p>
    <w:p w:rsidR="00E6147B" w:rsidRDefault="00E6147B" w:rsidP="00E6147B">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1) изменение функций и полномочий администраторов бюджетных средств, а также в связи с передачей муниципального имущества;</w:t>
      </w:r>
    </w:p>
    <w:p w:rsidR="00E6147B" w:rsidRDefault="00E6147B" w:rsidP="00E6147B">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 перераспределение бюджетных ассигнований между главными распорядителями средств по основаниям, установленным решением о местном бюджете (в пределах объема бюджетных ассигнований);</w:t>
      </w:r>
    </w:p>
    <w:p w:rsidR="00E6147B" w:rsidRDefault="00E6147B" w:rsidP="00E6147B">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3) изменение кодов бюджетной классификации Российской Федерации и (или) изменение порядка применения бюджетной классификации.</w:t>
      </w:r>
    </w:p>
    <w:p w:rsidR="00E6147B" w:rsidRDefault="00E6147B" w:rsidP="00E6147B">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32. Финансовый орган осуществляет уточнение кассовых расходов на основании представленных главным распорядителем средств уведомлений об уточнении вида и принадлежности платежа, а по расходам, источником </w:t>
      </w:r>
      <w:r>
        <w:rPr>
          <w:rFonts w:ascii="Times New Roman" w:hAnsi="Times New Roman" w:cs="Times New Roman"/>
          <w:sz w:val="28"/>
          <w:szCs w:val="28"/>
        </w:rPr>
        <w:lastRenderedPageBreak/>
        <w:t>финансового обеспечения которых являются межбюджетные трансферты, имеющие целевое назначение, полученные из федерального и областного бюджетов, на основании уведомления об уточнении произведенных ранее платежей.</w:t>
      </w:r>
    </w:p>
    <w:p w:rsidR="00E6147B" w:rsidRDefault="00E6147B" w:rsidP="00E6147B">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недопущения превышения кассового расхода средств местного бюджета.</w:t>
      </w:r>
    </w:p>
    <w:p w:rsidR="00E6147B" w:rsidRDefault="00E6147B" w:rsidP="00E6147B">
      <w:pPr>
        <w:spacing w:before="100" w:beforeAutospacing="1" w:after="100" w:afterAutospacing="1"/>
        <w:rPr>
          <w:b/>
          <w:bCs/>
          <w:sz w:val="28"/>
          <w:szCs w:val="28"/>
          <w:u w:val="single"/>
        </w:rPr>
      </w:pPr>
    </w:p>
    <w:p w:rsidR="00E6147B" w:rsidRDefault="00E6147B" w:rsidP="00E6147B">
      <w:pPr>
        <w:spacing w:before="100" w:beforeAutospacing="1" w:after="100" w:afterAutospacing="1"/>
        <w:jc w:val="center"/>
        <w:rPr>
          <w:sz w:val="28"/>
          <w:szCs w:val="28"/>
        </w:rPr>
      </w:pPr>
      <w:r>
        <w:rPr>
          <w:bCs/>
          <w:sz w:val="28"/>
          <w:szCs w:val="28"/>
        </w:rPr>
        <w:t>Внесение изменений в лимиты бюджетных обязательств без внесения изменений в сводную бюджетную роспись</w:t>
      </w:r>
    </w:p>
    <w:p w:rsidR="00E6147B" w:rsidRDefault="00E6147B" w:rsidP="00E6147B">
      <w:pPr>
        <w:spacing w:before="100" w:beforeAutospacing="1" w:after="100" w:afterAutospacing="1"/>
        <w:rPr>
          <w:sz w:val="28"/>
          <w:szCs w:val="28"/>
        </w:rPr>
      </w:pPr>
      <w:bookmarkStart w:id="2" w:name="dfash9acl9"/>
      <w:bookmarkStart w:id="3" w:name="bssPhr103"/>
      <w:bookmarkStart w:id="4" w:name="nsk_66_NPA_part1_611"/>
      <w:bookmarkEnd w:id="2"/>
      <w:bookmarkEnd w:id="3"/>
      <w:bookmarkEnd w:id="4"/>
      <w:r>
        <w:rPr>
          <w:sz w:val="28"/>
          <w:szCs w:val="28"/>
        </w:rPr>
        <w:t>33. Внесение изменений в лимиты бюджетных обязательств без изменения бюджетных ассигнований производится в случаях:</w:t>
      </w:r>
    </w:p>
    <w:p w:rsidR="00E6147B" w:rsidRDefault="00E6147B" w:rsidP="00E6147B">
      <w:pPr>
        <w:spacing w:before="100" w:beforeAutospacing="1" w:after="100" w:afterAutospacing="1"/>
        <w:rPr>
          <w:sz w:val="28"/>
          <w:szCs w:val="28"/>
        </w:rPr>
      </w:pPr>
      <w:bookmarkStart w:id="5" w:name="dfas4p78w2"/>
      <w:bookmarkStart w:id="6" w:name="bssPhr104"/>
      <w:bookmarkStart w:id="7" w:name="nsk_66_NPA_part1_612"/>
      <w:bookmarkEnd w:id="5"/>
      <w:bookmarkEnd w:id="6"/>
      <w:bookmarkEnd w:id="7"/>
      <w:r>
        <w:rPr>
          <w:sz w:val="28"/>
          <w:szCs w:val="28"/>
        </w:rPr>
        <w:t xml:space="preserve">1) 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p>
    <w:p w:rsidR="00E6147B" w:rsidRDefault="00E6147B" w:rsidP="00E6147B">
      <w:pPr>
        <w:spacing w:before="100" w:beforeAutospacing="1" w:after="100" w:afterAutospacing="1"/>
        <w:rPr>
          <w:sz w:val="28"/>
          <w:szCs w:val="28"/>
        </w:rPr>
      </w:pPr>
      <w:bookmarkStart w:id="8" w:name="dfasm785kd"/>
      <w:bookmarkStart w:id="9" w:name="bssPhr105"/>
      <w:bookmarkStart w:id="10" w:name="nsk_66_NPA_part1_613"/>
      <w:bookmarkEnd w:id="8"/>
      <w:bookmarkEnd w:id="9"/>
      <w:bookmarkEnd w:id="10"/>
      <w:r>
        <w:rPr>
          <w:sz w:val="28"/>
          <w:szCs w:val="28"/>
        </w:rPr>
        <w:t xml:space="preserve">2) перераспределения средств местного бюджета, предоставляемых на конкурсной основе, между получателями средств местного  бюджета </w:t>
      </w:r>
      <w:bookmarkStart w:id="11" w:name="dfasr6ahk6"/>
      <w:bookmarkStart w:id="12" w:name="bssPhr106"/>
      <w:bookmarkStart w:id="13" w:name="nsk_66_NPA_part1_614"/>
      <w:bookmarkEnd w:id="11"/>
      <w:bookmarkEnd w:id="12"/>
      <w:bookmarkEnd w:id="13"/>
    </w:p>
    <w:p w:rsidR="00E6147B" w:rsidRDefault="00E6147B" w:rsidP="00E6147B">
      <w:pPr>
        <w:spacing w:before="100" w:beforeAutospacing="1" w:after="100" w:afterAutospacing="1"/>
        <w:rPr>
          <w:sz w:val="28"/>
          <w:szCs w:val="28"/>
        </w:rPr>
      </w:pPr>
      <w:r>
        <w:rPr>
          <w:sz w:val="28"/>
          <w:szCs w:val="28"/>
        </w:rPr>
        <w:t>3) уточнения видов работ по бюджетным инвестициям в объекты муниципальной собственности, целевым программам и по расходам на дорожное хозяйство;</w:t>
      </w:r>
    </w:p>
    <w:p w:rsidR="00E6147B" w:rsidRDefault="00E6147B" w:rsidP="00E6147B">
      <w:pPr>
        <w:spacing w:before="100" w:beforeAutospacing="1" w:after="100" w:afterAutospacing="1"/>
        <w:rPr>
          <w:sz w:val="28"/>
          <w:szCs w:val="28"/>
        </w:rPr>
      </w:pPr>
      <w:bookmarkStart w:id="14" w:name="dfaszgcmmn"/>
      <w:bookmarkStart w:id="15" w:name="bssPhr107"/>
      <w:bookmarkStart w:id="16" w:name="nsk_66_NPA_part1_615"/>
      <w:bookmarkEnd w:id="14"/>
      <w:bookmarkEnd w:id="15"/>
      <w:bookmarkEnd w:id="16"/>
      <w:r>
        <w:rPr>
          <w:sz w:val="28"/>
          <w:szCs w:val="28"/>
        </w:rPr>
        <w:t>4) перераспределения расходов за счет экономии по использованию в текущем финансовом году и плановом периоде бюджетных ассигнований;</w:t>
      </w:r>
    </w:p>
    <w:p w:rsidR="00E6147B" w:rsidRDefault="00E6147B" w:rsidP="00E6147B">
      <w:pPr>
        <w:spacing w:before="100" w:beforeAutospacing="1" w:after="100" w:afterAutospacing="1"/>
        <w:rPr>
          <w:sz w:val="28"/>
          <w:szCs w:val="28"/>
        </w:rPr>
      </w:pPr>
      <w:bookmarkStart w:id="17" w:name="dfasiczegc"/>
      <w:bookmarkStart w:id="18" w:name="bssPhr108"/>
      <w:bookmarkStart w:id="19" w:name="nsk_66_NPA_part1_616"/>
      <w:bookmarkEnd w:id="17"/>
      <w:bookmarkEnd w:id="18"/>
      <w:bookmarkEnd w:id="19"/>
      <w:r>
        <w:rPr>
          <w:sz w:val="28"/>
          <w:szCs w:val="28"/>
        </w:rPr>
        <w:t>5) изменения бюджетной классификации Российский Федерации и (или) изменения порядка ее применения;</w:t>
      </w:r>
    </w:p>
    <w:p w:rsidR="00E6147B" w:rsidRDefault="00E6147B" w:rsidP="00E6147B">
      <w:pPr>
        <w:spacing w:before="100" w:beforeAutospacing="1" w:after="100" w:afterAutospacing="1"/>
        <w:rPr>
          <w:sz w:val="28"/>
          <w:szCs w:val="28"/>
        </w:rPr>
      </w:pPr>
      <w:bookmarkStart w:id="20" w:name="dfasaod66w"/>
      <w:bookmarkStart w:id="21" w:name="bssPhr109"/>
      <w:bookmarkStart w:id="22" w:name="nsk_66_NPA_part1_617"/>
      <w:bookmarkEnd w:id="20"/>
      <w:bookmarkEnd w:id="21"/>
      <w:bookmarkEnd w:id="22"/>
      <w:r>
        <w:rPr>
          <w:sz w:val="28"/>
          <w:szCs w:val="28"/>
        </w:rPr>
        <w:t>6) перераспределения расходов местного  бюджета для направления бюджетных средств на исполнения судебных актов, предусматривающих обращение взыскания на средства местного бюджета;</w:t>
      </w:r>
    </w:p>
    <w:p w:rsidR="00E6147B" w:rsidRDefault="00E6147B" w:rsidP="00E6147B">
      <w:pPr>
        <w:spacing w:before="100" w:beforeAutospacing="1" w:after="100" w:afterAutospacing="1"/>
        <w:rPr>
          <w:sz w:val="28"/>
          <w:szCs w:val="28"/>
        </w:rPr>
      </w:pPr>
      <w:bookmarkStart w:id="23" w:name="dfastt402s"/>
      <w:bookmarkStart w:id="24" w:name="bssPhr110"/>
      <w:bookmarkStart w:id="25" w:name="nsk_66_NPA_part1_618"/>
      <w:bookmarkEnd w:id="23"/>
      <w:bookmarkEnd w:id="24"/>
      <w:bookmarkEnd w:id="25"/>
      <w:r>
        <w:rPr>
          <w:sz w:val="28"/>
          <w:szCs w:val="28"/>
        </w:rPr>
        <w:t>7) принятия закона или иного правового акта Правительства Российской Федерации, иных федеральных органов исполнительной власти, а также закона или иного правового акта Новосибирской области, нормативно-правого акта органов местного самоуправления устанавливающего расходные обязательства муниципального образования</w:t>
      </w:r>
      <w:r>
        <w:rPr>
          <w:sz w:val="28"/>
          <w:szCs w:val="28"/>
        </w:rPr>
        <w:tab/>
        <w:t xml:space="preserve"> по расходам, по которым не были доведены лимиты бюджетных обязательств;</w:t>
      </w:r>
      <w:bookmarkStart w:id="26" w:name="dfaszexvkq"/>
      <w:bookmarkStart w:id="27" w:name="bssPhr111"/>
      <w:bookmarkStart w:id="28" w:name="nsk_66_NPA_part1_619"/>
      <w:bookmarkStart w:id="29" w:name="dfas3xd3zi"/>
      <w:bookmarkStart w:id="30" w:name="bssPhr116"/>
      <w:bookmarkStart w:id="31" w:name="nsk_66_NPA_part1_624"/>
      <w:bookmarkStart w:id="32" w:name="dfasf96fqx"/>
      <w:bookmarkStart w:id="33" w:name="bssPhr117"/>
      <w:bookmarkStart w:id="34" w:name="nsk_66_NPA_part1_625"/>
      <w:bookmarkEnd w:id="26"/>
      <w:bookmarkEnd w:id="27"/>
      <w:bookmarkEnd w:id="28"/>
      <w:bookmarkEnd w:id="29"/>
      <w:bookmarkEnd w:id="30"/>
      <w:bookmarkEnd w:id="31"/>
      <w:bookmarkEnd w:id="32"/>
      <w:bookmarkEnd w:id="33"/>
      <w:bookmarkEnd w:id="34"/>
    </w:p>
    <w:p w:rsidR="00E6147B" w:rsidRDefault="00E6147B" w:rsidP="00E6147B">
      <w:pPr>
        <w:spacing w:before="100" w:beforeAutospacing="1" w:after="100" w:afterAutospacing="1"/>
        <w:rPr>
          <w:sz w:val="28"/>
          <w:szCs w:val="28"/>
        </w:rPr>
      </w:pPr>
      <w:r>
        <w:rPr>
          <w:sz w:val="28"/>
          <w:szCs w:val="28"/>
        </w:rPr>
        <w:lastRenderedPageBreak/>
        <w:t xml:space="preserve">8) принятия правового акта, устанавливающего распределение бюджетных ассигнований на предоставление целевого межбюджетного трансферта из федерального и областного бюджетов на исполнение принятого в соответствии с решением  о местном  бюджете расходного обязательства, в целях </w:t>
      </w:r>
      <w:proofErr w:type="spellStart"/>
      <w:r>
        <w:rPr>
          <w:sz w:val="28"/>
          <w:szCs w:val="28"/>
        </w:rPr>
        <w:t>софинансирования</w:t>
      </w:r>
      <w:proofErr w:type="spellEnd"/>
      <w:r>
        <w:rPr>
          <w:sz w:val="28"/>
          <w:szCs w:val="28"/>
        </w:rPr>
        <w:t xml:space="preserve"> которого предоставляются целевые межбюджетные трансферты из федерального и областного бюджетов, и (или) правового акта, определяющего долю </w:t>
      </w:r>
      <w:proofErr w:type="spellStart"/>
      <w:r>
        <w:rPr>
          <w:sz w:val="28"/>
          <w:szCs w:val="28"/>
        </w:rPr>
        <w:t>софинансирования</w:t>
      </w:r>
      <w:proofErr w:type="spellEnd"/>
      <w:r>
        <w:rPr>
          <w:sz w:val="28"/>
          <w:szCs w:val="28"/>
        </w:rPr>
        <w:t xml:space="preserve"> расходного обязательства из федерального и областного бюджетов, и (или) заключения соглашения  с областным органом государственной власти о предоставлении указанного межбюджетного трансферта </w:t>
      </w:r>
    </w:p>
    <w:p w:rsidR="00E6147B" w:rsidRDefault="00E6147B" w:rsidP="00E6147B">
      <w:pPr>
        <w:spacing w:before="100" w:beforeAutospacing="1" w:after="100" w:afterAutospacing="1"/>
        <w:rPr>
          <w:sz w:val="28"/>
          <w:szCs w:val="28"/>
        </w:rPr>
      </w:pPr>
      <w:bookmarkStart w:id="35" w:name="dfas5xuoeh"/>
      <w:bookmarkStart w:id="36" w:name="bssPhr118"/>
      <w:bookmarkStart w:id="37" w:name="nsk_66_NPA_part1_626"/>
      <w:bookmarkEnd w:id="35"/>
      <w:bookmarkEnd w:id="36"/>
      <w:bookmarkEnd w:id="37"/>
      <w:r>
        <w:rPr>
          <w:sz w:val="28"/>
          <w:szCs w:val="28"/>
        </w:rPr>
        <w:t xml:space="preserve">9) 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некоммерческим организациям (за исключением муниципальных учреждений) </w:t>
      </w:r>
      <w:bookmarkStart w:id="38" w:name="dfashxkf3y"/>
      <w:bookmarkStart w:id="39" w:name="bssPhr119"/>
      <w:bookmarkStart w:id="40" w:name="nsk_66_NPA_part1_627"/>
      <w:bookmarkEnd w:id="38"/>
      <w:bookmarkEnd w:id="39"/>
      <w:bookmarkEnd w:id="40"/>
    </w:p>
    <w:p w:rsidR="00E6147B" w:rsidRDefault="00E6147B" w:rsidP="00E6147B">
      <w:pPr>
        <w:spacing w:before="100" w:beforeAutospacing="1" w:after="100" w:afterAutospacing="1"/>
        <w:rPr>
          <w:sz w:val="28"/>
          <w:szCs w:val="28"/>
        </w:rPr>
      </w:pPr>
      <w:r>
        <w:rPr>
          <w:sz w:val="28"/>
          <w:szCs w:val="28"/>
        </w:rPr>
        <w:t>34. В целях внесения изменений в лимиты бюджетных обязательств без изменения бюджетных ассигнований главный распорядитель средств, имеющий право распределять лимиты бюджетных обязательств между получателями средств местного бюджета по расходам, доведение которых осуществляется при выполнении условий, определенных решением о местном  бюджете в течение пяти рабочих дней со дня выполнения данных условий,  письменно информирует об этом финансовый орган и направляет предложение о внесении изменений в лимиты бюджетных обязательств, которое включает:</w:t>
      </w:r>
    </w:p>
    <w:p w:rsidR="00E6147B" w:rsidRDefault="00E6147B" w:rsidP="00E6147B">
      <w:pPr>
        <w:spacing w:before="100" w:beforeAutospacing="1" w:after="100" w:afterAutospacing="1"/>
        <w:rPr>
          <w:sz w:val="28"/>
          <w:szCs w:val="28"/>
        </w:rPr>
      </w:pPr>
      <w:bookmarkStart w:id="41" w:name="dfasyg25ci"/>
      <w:bookmarkStart w:id="42" w:name="bssPhr120"/>
      <w:bookmarkStart w:id="43" w:name="nsk_66_NPA_part1_628"/>
      <w:bookmarkEnd w:id="41"/>
      <w:bookmarkEnd w:id="42"/>
      <w:bookmarkEnd w:id="43"/>
      <w:r>
        <w:rPr>
          <w:sz w:val="28"/>
          <w:szCs w:val="28"/>
        </w:rPr>
        <w:t>1) письменное обращение главного распорядителя (распорядителя) средств с указанием причин и оснований для внесения изменений в лимиты бюджетных обязательств, подписанное главным распорядителем (распорядителем) средств;</w:t>
      </w:r>
    </w:p>
    <w:p w:rsidR="00E6147B" w:rsidRDefault="00E6147B" w:rsidP="00E6147B">
      <w:pPr>
        <w:spacing w:before="100" w:beforeAutospacing="1" w:after="100" w:afterAutospacing="1"/>
        <w:rPr>
          <w:sz w:val="28"/>
          <w:szCs w:val="28"/>
        </w:rPr>
      </w:pPr>
      <w:bookmarkStart w:id="44" w:name="dfas88fn6f"/>
      <w:bookmarkStart w:id="45" w:name="bssPhr121"/>
      <w:bookmarkStart w:id="46" w:name="nsk_66_NPA_part1_629"/>
      <w:bookmarkEnd w:id="44"/>
      <w:bookmarkEnd w:id="45"/>
      <w:bookmarkEnd w:id="46"/>
      <w:r>
        <w:rPr>
          <w:sz w:val="28"/>
          <w:szCs w:val="28"/>
        </w:rPr>
        <w:t>2) расчеты и обоснования предлагаемых изменений;</w:t>
      </w:r>
    </w:p>
    <w:p w:rsidR="00E6147B" w:rsidRDefault="00E6147B" w:rsidP="00E6147B">
      <w:pPr>
        <w:spacing w:before="100" w:beforeAutospacing="1" w:after="100" w:afterAutospacing="1"/>
        <w:rPr>
          <w:sz w:val="28"/>
          <w:szCs w:val="28"/>
        </w:rPr>
      </w:pPr>
      <w:bookmarkStart w:id="47" w:name="dfas3r0bm1"/>
      <w:bookmarkStart w:id="48" w:name="bssPhr122"/>
      <w:bookmarkStart w:id="49" w:name="nsk_66_NPA_part1_630"/>
      <w:bookmarkStart w:id="50" w:name="dfaso2eqo5"/>
      <w:bookmarkStart w:id="51" w:name="bssPhr123"/>
      <w:bookmarkStart w:id="52" w:name="nsk_66_NPA_part1_631"/>
      <w:bookmarkEnd w:id="47"/>
      <w:bookmarkEnd w:id="48"/>
      <w:bookmarkEnd w:id="49"/>
      <w:bookmarkEnd w:id="50"/>
      <w:bookmarkEnd w:id="51"/>
      <w:bookmarkEnd w:id="52"/>
      <w:r>
        <w:rPr>
          <w:sz w:val="28"/>
          <w:szCs w:val="28"/>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E6147B" w:rsidRDefault="00E6147B" w:rsidP="00E6147B">
      <w:pPr>
        <w:spacing w:before="100" w:beforeAutospacing="1" w:after="100" w:afterAutospacing="1"/>
        <w:rPr>
          <w:sz w:val="28"/>
          <w:szCs w:val="28"/>
        </w:rPr>
      </w:pPr>
      <w:bookmarkStart w:id="53" w:name="dfas2rqf84"/>
      <w:bookmarkStart w:id="54" w:name="bssPhr124"/>
      <w:bookmarkStart w:id="55" w:name="nsk_66_NPA_part1_632"/>
      <w:bookmarkStart w:id="56" w:name="dfasfg3v96"/>
      <w:bookmarkStart w:id="57" w:name="bssPhr125"/>
      <w:bookmarkStart w:id="58" w:name="nsk_66_NPA_part1_633"/>
      <w:bookmarkEnd w:id="53"/>
      <w:bookmarkEnd w:id="54"/>
      <w:bookmarkEnd w:id="55"/>
      <w:bookmarkEnd w:id="56"/>
      <w:bookmarkEnd w:id="57"/>
      <w:bookmarkEnd w:id="58"/>
      <w:r>
        <w:rPr>
          <w:sz w:val="28"/>
          <w:szCs w:val="28"/>
        </w:rPr>
        <w:t>4) иные документы, необходимые для согласования представленных изменений в зависимости от причин и оснований для их внесения.</w:t>
      </w:r>
    </w:p>
    <w:p w:rsidR="00E6147B" w:rsidRDefault="00E6147B" w:rsidP="00E6147B">
      <w:pPr>
        <w:spacing w:before="100" w:beforeAutospacing="1" w:after="100" w:afterAutospacing="1"/>
        <w:rPr>
          <w:sz w:val="28"/>
          <w:szCs w:val="28"/>
        </w:rPr>
      </w:pPr>
      <w:bookmarkStart w:id="59" w:name="dfask6un0b"/>
      <w:bookmarkStart w:id="60" w:name="bssPhr126"/>
      <w:bookmarkStart w:id="61" w:name="nsk_66_NPA_part1_634"/>
      <w:bookmarkEnd w:id="59"/>
      <w:bookmarkEnd w:id="60"/>
      <w:bookmarkEnd w:id="61"/>
      <w:r>
        <w:rPr>
          <w:sz w:val="28"/>
          <w:szCs w:val="28"/>
        </w:rPr>
        <w:t>35. 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 В течение данного срока финансовый орган осуществляет проверку поступившего предложения с прилагаемыми материалами на:</w:t>
      </w:r>
    </w:p>
    <w:p w:rsidR="00E6147B" w:rsidRDefault="00E6147B" w:rsidP="00E6147B">
      <w:pPr>
        <w:spacing w:before="100" w:beforeAutospacing="1" w:after="100" w:afterAutospacing="1"/>
        <w:rPr>
          <w:sz w:val="28"/>
          <w:szCs w:val="28"/>
        </w:rPr>
      </w:pPr>
      <w:bookmarkStart w:id="62" w:name="dfastw8wps"/>
      <w:bookmarkStart w:id="63" w:name="bssPhr127"/>
      <w:bookmarkStart w:id="64" w:name="nsk_66_NPA_part1_635"/>
      <w:bookmarkEnd w:id="62"/>
      <w:bookmarkEnd w:id="63"/>
      <w:bookmarkEnd w:id="64"/>
      <w:r>
        <w:rPr>
          <w:sz w:val="28"/>
          <w:szCs w:val="28"/>
        </w:rPr>
        <w:lastRenderedPageBreak/>
        <w:t>1) соответствие предложенных изменений бюджетному законодательству Российской Федерации, нормативным правовым актам, регулирующие бюджетные правоотношения, в том числе настоящему Порядку;</w:t>
      </w:r>
    </w:p>
    <w:p w:rsidR="00E6147B" w:rsidRDefault="00E6147B" w:rsidP="00E6147B">
      <w:pPr>
        <w:spacing w:before="100" w:beforeAutospacing="1" w:after="100" w:afterAutospacing="1"/>
        <w:rPr>
          <w:sz w:val="28"/>
          <w:szCs w:val="28"/>
        </w:rPr>
      </w:pPr>
      <w:bookmarkStart w:id="65" w:name="dfasnb02yp"/>
      <w:bookmarkStart w:id="66" w:name="bssPhr128"/>
      <w:bookmarkStart w:id="67" w:name="nsk_66_NPA_part1_636"/>
      <w:bookmarkEnd w:id="65"/>
      <w:bookmarkEnd w:id="66"/>
      <w:bookmarkEnd w:id="67"/>
      <w:r>
        <w:rPr>
          <w:sz w:val="28"/>
          <w:szCs w:val="28"/>
        </w:rPr>
        <w:t>2) правильность применения бюджетной классификации Российской Федерации;</w:t>
      </w:r>
    </w:p>
    <w:p w:rsidR="00E6147B" w:rsidRDefault="00E6147B" w:rsidP="00E6147B">
      <w:pPr>
        <w:spacing w:before="100" w:beforeAutospacing="1" w:after="100" w:afterAutospacing="1"/>
        <w:rPr>
          <w:sz w:val="28"/>
          <w:szCs w:val="28"/>
        </w:rPr>
      </w:pPr>
      <w:bookmarkStart w:id="68" w:name="dfasaq9hch"/>
      <w:bookmarkStart w:id="69" w:name="bssPhr129"/>
      <w:bookmarkStart w:id="70" w:name="nsk_66_NPA_part1_637"/>
      <w:bookmarkEnd w:id="68"/>
      <w:bookmarkEnd w:id="69"/>
      <w:bookmarkEnd w:id="70"/>
      <w:r>
        <w:rPr>
          <w:sz w:val="28"/>
          <w:szCs w:val="28"/>
        </w:rPr>
        <w:t>3) полноту и достоверность представленной информации;</w:t>
      </w:r>
    </w:p>
    <w:p w:rsidR="00E6147B" w:rsidRDefault="00E6147B" w:rsidP="00E6147B">
      <w:pPr>
        <w:spacing w:before="100" w:beforeAutospacing="1" w:after="100" w:afterAutospacing="1"/>
        <w:rPr>
          <w:sz w:val="28"/>
          <w:szCs w:val="28"/>
        </w:rPr>
      </w:pPr>
      <w:bookmarkStart w:id="71" w:name="dfasr18vcn"/>
      <w:bookmarkStart w:id="72" w:name="bssPhr130"/>
      <w:bookmarkStart w:id="73" w:name="nsk_66_NPA_part1_638"/>
      <w:bookmarkStart w:id="74" w:name="dfaseeppl8"/>
      <w:bookmarkStart w:id="75" w:name="bssPhr131"/>
      <w:bookmarkStart w:id="76" w:name="nsk_66_NPA_part1_639"/>
      <w:bookmarkEnd w:id="71"/>
      <w:bookmarkEnd w:id="72"/>
      <w:bookmarkEnd w:id="73"/>
      <w:bookmarkEnd w:id="74"/>
      <w:bookmarkEnd w:id="75"/>
      <w:bookmarkEnd w:id="76"/>
      <w:r>
        <w:rPr>
          <w:sz w:val="28"/>
          <w:szCs w:val="28"/>
        </w:rPr>
        <w:t>36. 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E6147B" w:rsidRDefault="00E6147B" w:rsidP="00E6147B">
      <w:pPr>
        <w:spacing w:before="100" w:beforeAutospacing="1" w:after="100" w:afterAutospacing="1"/>
        <w:rPr>
          <w:sz w:val="28"/>
          <w:szCs w:val="28"/>
        </w:rPr>
      </w:pPr>
      <w:bookmarkStart w:id="77" w:name="dfasbsdnrn"/>
      <w:bookmarkStart w:id="78" w:name="bssPhr132"/>
      <w:bookmarkStart w:id="79" w:name="nsk_66_NPA_part1_640"/>
      <w:bookmarkEnd w:id="77"/>
      <w:bookmarkEnd w:id="78"/>
      <w:bookmarkEnd w:id="79"/>
      <w:r>
        <w:rPr>
          <w:sz w:val="28"/>
          <w:szCs w:val="28"/>
        </w:rPr>
        <w:t>В отношении предложения главного распорядителя средств, поступившего с доработки, осуществляется проверка, предусмотренная пунктом 35 настоящего Порядка.</w:t>
      </w:r>
    </w:p>
    <w:p w:rsidR="00E6147B" w:rsidRDefault="00E6147B" w:rsidP="00E6147B">
      <w:pPr>
        <w:spacing w:before="100" w:beforeAutospacing="1" w:after="100" w:afterAutospacing="1"/>
        <w:rPr>
          <w:sz w:val="28"/>
          <w:szCs w:val="28"/>
        </w:rPr>
      </w:pPr>
      <w:bookmarkStart w:id="80" w:name="dfashiq3l4"/>
      <w:bookmarkStart w:id="81" w:name="bssPhr133"/>
      <w:bookmarkStart w:id="82" w:name="nsk_66_NPA_part1_641"/>
      <w:bookmarkEnd w:id="80"/>
      <w:bookmarkEnd w:id="81"/>
      <w:bookmarkEnd w:id="82"/>
      <w:r>
        <w:rPr>
          <w:sz w:val="28"/>
          <w:szCs w:val="28"/>
        </w:rPr>
        <w:t>37. В случае отсутствия замечаний по результатам проверки предложения главного распорядителя средств о внесении изменений в лимиты бюджетных обязательств, руководитель финансового органа принимает решение об утверждении предлагаемых изменений либо об их отклонении.</w:t>
      </w:r>
    </w:p>
    <w:p w:rsidR="00E6147B" w:rsidRDefault="00E6147B" w:rsidP="00E6147B">
      <w:pPr>
        <w:spacing w:before="100" w:beforeAutospacing="1" w:after="100" w:afterAutospacing="1"/>
        <w:rPr>
          <w:sz w:val="28"/>
          <w:szCs w:val="28"/>
        </w:rPr>
      </w:pPr>
      <w:bookmarkStart w:id="83" w:name="dfastuuw7y"/>
      <w:bookmarkStart w:id="84" w:name="bssPhr134"/>
      <w:bookmarkStart w:id="85" w:name="nsk_66_NPA_part1_642"/>
      <w:bookmarkEnd w:id="83"/>
      <w:bookmarkEnd w:id="84"/>
      <w:bookmarkEnd w:id="85"/>
      <w:r>
        <w:rPr>
          <w:sz w:val="28"/>
          <w:szCs w:val="28"/>
        </w:rPr>
        <w:t>38. В случае принятия руководителем финансового органа решения об утверждении предложенных главным распорядителем средств изменений в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лимиты бюджетных обязательств.</w:t>
      </w:r>
    </w:p>
    <w:p w:rsidR="00E6147B" w:rsidRDefault="00E6147B" w:rsidP="00E6147B">
      <w:pPr>
        <w:spacing w:before="100" w:beforeAutospacing="1" w:after="100" w:afterAutospacing="1"/>
        <w:rPr>
          <w:sz w:val="28"/>
          <w:szCs w:val="28"/>
        </w:rPr>
      </w:pPr>
      <w:bookmarkStart w:id="86" w:name="dfas2eviyo"/>
      <w:bookmarkStart w:id="87" w:name="bssPhr135"/>
      <w:bookmarkStart w:id="88" w:name="nsk_66_NPA_part1_643"/>
      <w:bookmarkEnd w:id="86"/>
      <w:bookmarkEnd w:id="87"/>
      <w:bookmarkEnd w:id="88"/>
      <w:r>
        <w:rPr>
          <w:sz w:val="28"/>
          <w:szCs w:val="28"/>
        </w:rPr>
        <w:t>В течение трех рабочих дней со дня утверждения изменений в лимиты бюджетных обязательств до главного распорядителя средств доводится Уведомление об изменении лимитов бюджетных обязательств.</w:t>
      </w:r>
    </w:p>
    <w:p w:rsidR="00E6147B" w:rsidRDefault="00E6147B" w:rsidP="00E6147B">
      <w:pPr>
        <w:spacing w:before="100" w:beforeAutospacing="1" w:after="100" w:afterAutospacing="1"/>
        <w:rPr>
          <w:sz w:val="28"/>
          <w:szCs w:val="28"/>
        </w:rPr>
      </w:pPr>
      <w:bookmarkStart w:id="89" w:name="dfas6bg0b8"/>
      <w:bookmarkStart w:id="90" w:name="bssPhr136"/>
      <w:bookmarkStart w:id="91" w:name="nsk_66_NPA_part1_644"/>
      <w:bookmarkEnd w:id="89"/>
      <w:bookmarkEnd w:id="90"/>
      <w:bookmarkEnd w:id="91"/>
      <w:r>
        <w:rPr>
          <w:sz w:val="28"/>
          <w:szCs w:val="28"/>
        </w:rPr>
        <w:t>39. В случае принятия руководителем финансового органа решения об отклонении представленных главным распорядителем средств изменений в лимиты бюджетных обязательств в течение одного рабочего дня доводится уведомление до главного распорядителя средств о причинах отклонения предложенных изменений.</w:t>
      </w:r>
    </w:p>
    <w:p w:rsidR="00E6147B" w:rsidRDefault="00E6147B" w:rsidP="00E6147B">
      <w:pPr>
        <w:pStyle w:val="ConsPlusNormal"/>
        <w:jc w:val="center"/>
        <w:rPr>
          <w:rFonts w:ascii="Times New Roman" w:hAnsi="Times New Roman" w:cs="Times New Roman"/>
          <w:sz w:val="28"/>
          <w:szCs w:val="28"/>
        </w:rPr>
      </w:pPr>
      <w:bookmarkStart w:id="92" w:name="dfasp9lxsl"/>
      <w:bookmarkStart w:id="93" w:name="bssPhr137"/>
      <w:bookmarkStart w:id="94" w:name="nsk_66_NPA_part1_645"/>
      <w:bookmarkStart w:id="95" w:name="dfas7ywvf9"/>
      <w:bookmarkStart w:id="96" w:name="bssPhr139"/>
      <w:bookmarkStart w:id="97" w:name="nsk_66_NPA_part1_647"/>
      <w:bookmarkEnd w:id="92"/>
      <w:bookmarkEnd w:id="93"/>
      <w:bookmarkEnd w:id="94"/>
      <w:bookmarkEnd w:id="95"/>
      <w:bookmarkEnd w:id="96"/>
      <w:bookmarkEnd w:id="97"/>
    </w:p>
    <w:p w:rsidR="00E6147B" w:rsidRDefault="00E6147B" w:rsidP="00E6147B">
      <w:pPr>
        <w:pStyle w:val="ConsPlusNormal"/>
        <w:jc w:val="center"/>
        <w:rPr>
          <w:rFonts w:ascii="Times New Roman" w:hAnsi="Times New Roman" w:cs="Times New Roman"/>
          <w:sz w:val="28"/>
          <w:szCs w:val="28"/>
        </w:rPr>
      </w:pPr>
    </w:p>
    <w:p w:rsidR="00E6147B" w:rsidRDefault="00E6147B" w:rsidP="00E6147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Внесение изменений в сводную бюджетную роспись </w:t>
      </w:r>
    </w:p>
    <w:p w:rsidR="00E6147B" w:rsidRDefault="00E6147B" w:rsidP="00E6147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в части источников финансирования дефицита местного бюджета </w:t>
      </w:r>
    </w:p>
    <w:p w:rsidR="00E6147B" w:rsidRDefault="00E6147B" w:rsidP="00E6147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без внесения изменений в решение о местном бюджете </w:t>
      </w:r>
    </w:p>
    <w:p w:rsidR="00E6147B" w:rsidRDefault="00E6147B" w:rsidP="00E6147B">
      <w:pPr>
        <w:widowControl w:val="0"/>
        <w:autoSpaceDE w:val="0"/>
        <w:autoSpaceDN w:val="0"/>
        <w:adjustRightInd w:val="0"/>
        <w:ind w:firstLine="540"/>
        <w:rPr>
          <w:sz w:val="28"/>
          <w:szCs w:val="28"/>
        </w:rPr>
      </w:pPr>
    </w:p>
    <w:p w:rsidR="00E6147B" w:rsidRDefault="00E6147B" w:rsidP="00E6147B">
      <w:pPr>
        <w:widowControl w:val="0"/>
        <w:autoSpaceDE w:val="0"/>
        <w:autoSpaceDN w:val="0"/>
        <w:adjustRightInd w:val="0"/>
        <w:ind w:firstLine="540"/>
        <w:rPr>
          <w:sz w:val="28"/>
          <w:szCs w:val="28"/>
        </w:rPr>
      </w:pPr>
      <w:r>
        <w:rPr>
          <w:sz w:val="28"/>
          <w:szCs w:val="28"/>
        </w:rPr>
        <w:lastRenderedPageBreak/>
        <w:t>40. Внесение изменений в сводную бюджетную роспись по источникам финансирования дефицита местного бюджета (далее - роспись источников)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с одновременным внесением изменений в кассовый план исполнения местного  бюджета по источникам финансирования дефицита бюджета в соответствии с порядком составления и ведения кассового плана исполнения местного бюджета, утвержденным финансовым органом.</w:t>
      </w:r>
    </w:p>
    <w:p w:rsidR="00E6147B" w:rsidRDefault="00E6147B" w:rsidP="00E6147B">
      <w:pPr>
        <w:widowControl w:val="0"/>
        <w:autoSpaceDE w:val="0"/>
        <w:autoSpaceDN w:val="0"/>
        <w:adjustRightInd w:val="0"/>
        <w:ind w:firstLine="540"/>
        <w:rPr>
          <w:sz w:val="28"/>
          <w:szCs w:val="28"/>
        </w:rPr>
      </w:pPr>
      <w:r>
        <w:rPr>
          <w:sz w:val="28"/>
          <w:szCs w:val="28"/>
        </w:rPr>
        <w:t>Внесение изменений в роспись источников оформляется по форме согласно приложению №10 к настоящему Порядку.</w:t>
      </w:r>
    </w:p>
    <w:p w:rsidR="00E6147B" w:rsidRDefault="00E6147B" w:rsidP="00E6147B">
      <w:pPr>
        <w:widowControl w:val="0"/>
        <w:autoSpaceDE w:val="0"/>
        <w:autoSpaceDN w:val="0"/>
        <w:adjustRightInd w:val="0"/>
        <w:ind w:firstLine="540"/>
        <w:rPr>
          <w:sz w:val="28"/>
          <w:szCs w:val="28"/>
        </w:rPr>
      </w:pPr>
    </w:p>
    <w:p w:rsidR="00E6147B" w:rsidRDefault="00E6147B" w:rsidP="00E6147B">
      <w:pPr>
        <w:widowControl w:val="0"/>
        <w:autoSpaceDE w:val="0"/>
        <w:autoSpaceDN w:val="0"/>
        <w:adjustRightInd w:val="0"/>
        <w:jc w:val="center"/>
        <w:outlineLvl w:val="3"/>
        <w:rPr>
          <w:sz w:val="28"/>
          <w:szCs w:val="28"/>
        </w:rPr>
      </w:pPr>
      <w:r>
        <w:rPr>
          <w:sz w:val="28"/>
          <w:szCs w:val="28"/>
        </w:rPr>
        <w:t>Изменение и прекращение действия показателей росписи</w:t>
      </w:r>
    </w:p>
    <w:p w:rsidR="00E6147B" w:rsidRDefault="00E6147B" w:rsidP="00E6147B">
      <w:pPr>
        <w:widowControl w:val="0"/>
        <w:autoSpaceDE w:val="0"/>
        <w:autoSpaceDN w:val="0"/>
        <w:adjustRightInd w:val="0"/>
        <w:jc w:val="center"/>
        <w:rPr>
          <w:sz w:val="28"/>
          <w:szCs w:val="28"/>
        </w:rPr>
      </w:pPr>
      <w:r>
        <w:rPr>
          <w:sz w:val="28"/>
          <w:szCs w:val="28"/>
        </w:rPr>
        <w:t>источников, утвержденных на плановый период</w:t>
      </w:r>
    </w:p>
    <w:p w:rsidR="00E6147B" w:rsidRDefault="00E6147B" w:rsidP="00E6147B">
      <w:pPr>
        <w:widowControl w:val="0"/>
        <w:autoSpaceDE w:val="0"/>
        <w:autoSpaceDN w:val="0"/>
        <w:adjustRightInd w:val="0"/>
        <w:ind w:firstLine="540"/>
        <w:rPr>
          <w:sz w:val="28"/>
          <w:szCs w:val="28"/>
        </w:rPr>
      </w:pPr>
    </w:p>
    <w:p w:rsidR="00E6147B" w:rsidRDefault="00E6147B" w:rsidP="00E6147B">
      <w:pPr>
        <w:widowControl w:val="0"/>
        <w:autoSpaceDE w:val="0"/>
        <w:autoSpaceDN w:val="0"/>
        <w:adjustRightInd w:val="0"/>
        <w:ind w:firstLine="540"/>
        <w:rPr>
          <w:sz w:val="28"/>
          <w:szCs w:val="28"/>
        </w:rPr>
      </w:pPr>
      <w:r>
        <w:rPr>
          <w:sz w:val="28"/>
          <w:szCs w:val="28"/>
        </w:rPr>
        <w:t xml:space="preserve">41. 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w:t>
      </w:r>
      <w:hyperlink r:id="rId16" w:anchor="Par1720" w:tooltip="                                 Изменения" w:history="1">
        <w:r>
          <w:rPr>
            <w:rStyle w:val="a6"/>
            <w:color w:val="000000" w:themeColor="text1"/>
            <w:sz w:val="28"/>
            <w:szCs w:val="28"/>
          </w:rPr>
          <w:t xml:space="preserve"> приложению №1</w:t>
        </w:r>
      </w:hyperlink>
      <w:r>
        <w:rPr>
          <w:color w:val="000000" w:themeColor="text1"/>
          <w:sz w:val="28"/>
          <w:szCs w:val="28"/>
        </w:rPr>
        <w:t xml:space="preserve">1 к настоящему Порядку и изменения лимитов бюджетных обязательств на плановый период на бумажном носителе по форме согласно </w:t>
      </w:r>
      <w:hyperlink r:id="rId17" w:anchor="Par1837" w:tooltip="                                 Изменения" w:history="1">
        <w:r>
          <w:rPr>
            <w:rStyle w:val="a6"/>
            <w:color w:val="000000" w:themeColor="text1"/>
            <w:sz w:val="28"/>
            <w:szCs w:val="28"/>
          </w:rPr>
          <w:t xml:space="preserve"> приложению №1</w:t>
        </w:r>
      </w:hyperlink>
      <w:r>
        <w:rPr>
          <w:color w:val="000000" w:themeColor="text1"/>
          <w:sz w:val="28"/>
          <w:szCs w:val="28"/>
        </w:rPr>
        <w:t>2 к настоящему Порядку, предусматривающие прекращение действия утвержден</w:t>
      </w:r>
      <w:r>
        <w:rPr>
          <w:sz w:val="28"/>
          <w:szCs w:val="28"/>
        </w:rPr>
        <w:t>ных показателей сводной бюджетной росписи и лимитов бюджетных обязательств планового периода (с учетом внесенных изменений в течение текущего финансового года).</w:t>
      </w:r>
    </w:p>
    <w:p w:rsidR="00E6147B" w:rsidRDefault="00E6147B" w:rsidP="00E6147B">
      <w:pPr>
        <w:widowControl w:val="0"/>
        <w:autoSpaceDE w:val="0"/>
        <w:autoSpaceDN w:val="0"/>
        <w:adjustRightInd w:val="0"/>
        <w:spacing w:before="200"/>
        <w:ind w:firstLine="540"/>
        <w:rPr>
          <w:sz w:val="28"/>
          <w:szCs w:val="28"/>
        </w:rPr>
      </w:pPr>
      <w:r>
        <w:rPr>
          <w:sz w:val="28"/>
          <w:szCs w:val="28"/>
        </w:rPr>
        <w:t>42. Изменения сводной бюджетной росписи и лимитов бюджетных обязательств планового периода утверждаются финансовым органом.</w:t>
      </w:r>
    </w:p>
    <w:p w:rsidR="00E6147B" w:rsidRDefault="00E6147B" w:rsidP="00E6147B">
      <w:pPr>
        <w:widowControl w:val="0"/>
        <w:autoSpaceDE w:val="0"/>
        <w:autoSpaceDN w:val="0"/>
        <w:adjustRightInd w:val="0"/>
        <w:spacing w:before="200"/>
        <w:ind w:firstLine="540"/>
        <w:rPr>
          <w:sz w:val="28"/>
          <w:szCs w:val="28"/>
        </w:rPr>
      </w:pPr>
      <w:r>
        <w:rPr>
          <w:sz w:val="28"/>
          <w:szCs w:val="28"/>
        </w:rPr>
        <w:t>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приложению №1</w:t>
      </w:r>
      <w:r>
        <w:rPr>
          <w:color w:val="0000FF"/>
          <w:sz w:val="28"/>
          <w:szCs w:val="28"/>
        </w:rPr>
        <w:t>3</w:t>
      </w:r>
      <w:r>
        <w:rPr>
          <w:sz w:val="28"/>
          <w:szCs w:val="28"/>
        </w:rPr>
        <w:t xml:space="preserve"> к настоящему Порядку, об изменении лимитов бюджетных обязательств на плановый период по форме согласно приложению №14 к настоящему Порядку.</w:t>
      </w:r>
    </w:p>
    <w:p w:rsidR="00E6147B" w:rsidRDefault="00E6147B" w:rsidP="00E6147B">
      <w:pPr>
        <w:widowControl w:val="0"/>
        <w:autoSpaceDE w:val="0"/>
        <w:autoSpaceDN w:val="0"/>
        <w:adjustRightInd w:val="0"/>
        <w:spacing w:before="200"/>
        <w:ind w:firstLine="540"/>
        <w:rPr>
          <w:sz w:val="28"/>
          <w:szCs w:val="28"/>
        </w:rPr>
      </w:pPr>
      <w:r>
        <w:rPr>
          <w:sz w:val="28"/>
          <w:szCs w:val="28"/>
        </w:rPr>
        <w:t xml:space="preserve">До главных администраторов источников финансовый орган доводит </w:t>
      </w:r>
      <w:hyperlink r:id="rId18" w:anchor="Par2045" w:tooltip="                               УВЕДОМЛЕНИЕ N" w:history="1">
        <w:r>
          <w:rPr>
            <w:rStyle w:val="a6"/>
            <w:color w:val="000000" w:themeColor="text1"/>
            <w:sz w:val="28"/>
            <w:szCs w:val="28"/>
          </w:rPr>
          <w:t>уведомления</w:t>
        </w:r>
      </w:hyperlink>
      <w:r>
        <w:rPr>
          <w:sz w:val="28"/>
          <w:szCs w:val="28"/>
        </w:rPr>
        <w:t xml:space="preserve"> об изменении бюджетных ассигнований по источникам финансирования дефицита местного бюджета на плановый период по форме согласно приложению №15 к настоящему Порядку.</w:t>
      </w:r>
    </w:p>
    <w:p w:rsidR="00E6147B" w:rsidRDefault="00E6147B" w:rsidP="00E6147B">
      <w:pPr>
        <w:widowControl w:val="0"/>
        <w:autoSpaceDE w:val="0"/>
        <w:autoSpaceDN w:val="0"/>
        <w:adjustRightInd w:val="0"/>
        <w:spacing w:before="200"/>
        <w:ind w:firstLine="540"/>
        <w:rPr>
          <w:sz w:val="28"/>
          <w:szCs w:val="28"/>
        </w:rPr>
      </w:pPr>
      <w:r>
        <w:rPr>
          <w:sz w:val="28"/>
          <w:szCs w:val="28"/>
        </w:rPr>
        <w:t>43. После доведения финансовым органом уведомлений об изменении бюджетных ассигнований и лимитов бюджетных обязательств планового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(или) получателям средств местного бюджета.</w:t>
      </w:r>
    </w:p>
    <w:p w:rsidR="00E6147B" w:rsidRDefault="00E6147B" w:rsidP="00E6147B">
      <w:pPr>
        <w:widowControl w:val="0"/>
        <w:autoSpaceDE w:val="0"/>
        <w:autoSpaceDN w:val="0"/>
        <w:adjustRightInd w:val="0"/>
        <w:ind w:firstLine="540"/>
        <w:rPr>
          <w:sz w:val="28"/>
          <w:szCs w:val="28"/>
        </w:rPr>
      </w:pPr>
    </w:p>
    <w:p w:rsidR="00E6147B" w:rsidRDefault="00E6147B" w:rsidP="00E6147B">
      <w:pPr>
        <w:widowControl w:val="0"/>
        <w:autoSpaceDE w:val="0"/>
        <w:autoSpaceDN w:val="0"/>
        <w:adjustRightInd w:val="0"/>
        <w:jc w:val="center"/>
        <w:outlineLvl w:val="3"/>
        <w:rPr>
          <w:sz w:val="28"/>
          <w:szCs w:val="28"/>
        </w:rPr>
      </w:pPr>
      <w:r>
        <w:rPr>
          <w:sz w:val="28"/>
          <w:szCs w:val="28"/>
        </w:rPr>
        <w:lastRenderedPageBreak/>
        <w:t>Ведение сводной бюджетной росписи и изменения лимитов</w:t>
      </w:r>
    </w:p>
    <w:p w:rsidR="00E6147B" w:rsidRDefault="00E6147B" w:rsidP="00E6147B">
      <w:pPr>
        <w:widowControl w:val="0"/>
        <w:autoSpaceDE w:val="0"/>
        <w:autoSpaceDN w:val="0"/>
        <w:adjustRightInd w:val="0"/>
        <w:jc w:val="center"/>
        <w:rPr>
          <w:sz w:val="28"/>
          <w:szCs w:val="28"/>
        </w:rPr>
      </w:pPr>
      <w:r>
        <w:rPr>
          <w:sz w:val="28"/>
          <w:szCs w:val="28"/>
        </w:rPr>
        <w:t>бюджетных обязательств, утвержденных на плановый</w:t>
      </w:r>
    </w:p>
    <w:p w:rsidR="00E6147B" w:rsidRDefault="00E6147B" w:rsidP="00E6147B">
      <w:pPr>
        <w:widowControl w:val="0"/>
        <w:autoSpaceDE w:val="0"/>
        <w:autoSpaceDN w:val="0"/>
        <w:adjustRightInd w:val="0"/>
        <w:jc w:val="center"/>
        <w:rPr>
          <w:sz w:val="28"/>
          <w:szCs w:val="28"/>
        </w:rPr>
      </w:pPr>
      <w:r>
        <w:rPr>
          <w:sz w:val="28"/>
          <w:szCs w:val="28"/>
        </w:rPr>
        <w:t>период, по кодам аналитического учета</w:t>
      </w:r>
    </w:p>
    <w:p w:rsidR="00E6147B" w:rsidRDefault="00E6147B" w:rsidP="00E6147B">
      <w:pPr>
        <w:widowControl w:val="0"/>
        <w:autoSpaceDE w:val="0"/>
        <w:autoSpaceDN w:val="0"/>
        <w:adjustRightInd w:val="0"/>
        <w:ind w:firstLine="540"/>
        <w:rPr>
          <w:sz w:val="28"/>
          <w:szCs w:val="28"/>
        </w:rPr>
      </w:pPr>
    </w:p>
    <w:p w:rsidR="00E6147B" w:rsidRDefault="00E6147B" w:rsidP="00E6147B">
      <w:pPr>
        <w:widowControl w:val="0"/>
        <w:autoSpaceDE w:val="0"/>
        <w:autoSpaceDN w:val="0"/>
        <w:adjustRightInd w:val="0"/>
        <w:ind w:firstLine="540"/>
        <w:rPr>
          <w:sz w:val="28"/>
          <w:szCs w:val="28"/>
        </w:rPr>
      </w:pPr>
      <w:r>
        <w:rPr>
          <w:sz w:val="28"/>
          <w:szCs w:val="28"/>
        </w:rPr>
        <w:t xml:space="preserve">44. Ведение сводной бюджетной росписи и (или) изменение лимитов бюджетных обязательств, утвержденных на плановый период решением о местном бюджете (уточненной сводной бюджетной росписью), по кодам аналитического учета, типам средств, кодам субсидий (для бюджетных и автономных учреждений), по межбюджетным трансфертам в разрезе муниципальных образований и кодов целевых средств. </w:t>
      </w:r>
    </w:p>
    <w:p w:rsidR="00E6147B" w:rsidRDefault="00E6147B" w:rsidP="00E6147B">
      <w:pPr>
        <w:widowControl w:val="0"/>
        <w:autoSpaceDE w:val="0"/>
        <w:autoSpaceDN w:val="0"/>
        <w:adjustRightInd w:val="0"/>
        <w:spacing w:before="200"/>
        <w:ind w:firstLine="540"/>
        <w:rPr>
          <w:sz w:val="28"/>
          <w:szCs w:val="28"/>
        </w:rPr>
      </w:pPr>
      <w:r>
        <w:rPr>
          <w:sz w:val="28"/>
          <w:szCs w:val="28"/>
        </w:rPr>
        <w:t>45. В целях изменения показателей сводной бюджетной росписи и лимитов бюджетных обязательств, утвержденных на плановый период, по кодам аналитического учета без внесения изменений в решение о местном бюджете (далее - внесение изменений по кодам аналитического учета) главный распорядитель средств направляет в финансовый орган предложение о внесении изменений по кодам аналитического учета, которое включает:</w:t>
      </w:r>
    </w:p>
    <w:p w:rsidR="00E6147B" w:rsidRDefault="00E6147B" w:rsidP="00E6147B">
      <w:pPr>
        <w:widowControl w:val="0"/>
        <w:autoSpaceDE w:val="0"/>
        <w:autoSpaceDN w:val="0"/>
        <w:adjustRightInd w:val="0"/>
        <w:spacing w:before="200"/>
        <w:ind w:firstLine="540"/>
        <w:rPr>
          <w:sz w:val="28"/>
          <w:szCs w:val="28"/>
        </w:rPr>
      </w:pPr>
      <w:r>
        <w:rPr>
          <w:sz w:val="28"/>
          <w:szCs w:val="28"/>
        </w:rPr>
        <w:t>1) письменное обращение главного распорядителя (распорядителя) средств с указанием причин и оснований для внесения изменений по кодам аналитического учета, подписанное главным распорядителем (распорядителем) средств;</w:t>
      </w:r>
    </w:p>
    <w:p w:rsidR="00E6147B" w:rsidRDefault="00E6147B" w:rsidP="00E6147B">
      <w:pPr>
        <w:widowControl w:val="0"/>
        <w:autoSpaceDE w:val="0"/>
        <w:autoSpaceDN w:val="0"/>
        <w:adjustRightInd w:val="0"/>
        <w:spacing w:before="200"/>
        <w:ind w:firstLine="540"/>
        <w:rPr>
          <w:sz w:val="28"/>
          <w:szCs w:val="28"/>
        </w:rPr>
      </w:pPr>
      <w:r>
        <w:rPr>
          <w:sz w:val="28"/>
          <w:szCs w:val="28"/>
        </w:rPr>
        <w:t>2) расчеты и обоснования предлагаемых изменений;</w:t>
      </w:r>
    </w:p>
    <w:p w:rsidR="00E6147B" w:rsidRDefault="00E6147B" w:rsidP="00E6147B">
      <w:pPr>
        <w:widowControl w:val="0"/>
        <w:autoSpaceDE w:val="0"/>
        <w:autoSpaceDN w:val="0"/>
        <w:adjustRightInd w:val="0"/>
        <w:spacing w:before="200"/>
        <w:ind w:firstLine="540"/>
        <w:rPr>
          <w:sz w:val="28"/>
          <w:szCs w:val="28"/>
        </w:rPr>
      </w:pPr>
      <w:r>
        <w:rPr>
          <w:sz w:val="28"/>
          <w:szCs w:val="28"/>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E6147B" w:rsidRDefault="00E6147B" w:rsidP="00E6147B">
      <w:pPr>
        <w:widowControl w:val="0"/>
        <w:autoSpaceDE w:val="0"/>
        <w:autoSpaceDN w:val="0"/>
        <w:adjustRightInd w:val="0"/>
        <w:spacing w:before="200"/>
        <w:ind w:firstLine="540"/>
        <w:rPr>
          <w:sz w:val="28"/>
          <w:szCs w:val="28"/>
        </w:rPr>
      </w:pPr>
      <w:r>
        <w:rPr>
          <w:sz w:val="28"/>
          <w:szCs w:val="28"/>
        </w:rPr>
        <w:t>4) иные документы, необходимые для согласования представленных изменений в зависимости от содержания причин и оснований для их внесения.</w:t>
      </w:r>
    </w:p>
    <w:p w:rsidR="00E6147B" w:rsidRDefault="00E6147B" w:rsidP="00E6147B">
      <w:pPr>
        <w:widowControl w:val="0"/>
        <w:autoSpaceDE w:val="0"/>
        <w:autoSpaceDN w:val="0"/>
        <w:adjustRightInd w:val="0"/>
        <w:spacing w:before="200"/>
        <w:ind w:firstLine="540"/>
        <w:rPr>
          <w:sz w:val="28"/>
          <w:szCs w:val="28"/>
        </w:rPr>
      </w:pPr>
      <w:bookmarkStart w:id="98" w:name="Par226"/>
      <w:bookmarkEnd w:id="98"/>
      <w:r>
        <w:rPr>
          <w:sz w:val="28"/>
          <w:szCs w:val="28"/>
        </w:rPr>
        <w:t>46. Поступившее в финансовый орган 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 В течение данного срока финансовым органом осуществляется проверка поступившего предложения и прилагаемых материалов на:</w:t>
      </w:r>
    </w:p>
    <w:p w:rsidR="00E6147B" w:rsidRDefault="00E6147B" w:rsidP="00E6147B">
      <w:pPr>
        <w:widowControl w:val="0"/>
        <w:autoSpaceDE w:val="0"/>
        <w:autoSpaceDN w:val="0"/>
        <w:adjustRightInd w:val="0"/>
        <w:spacing w:before="200"/>
        <w:ind w:firstLine="540"/>
        <w:rPr>
          <w:sz w:val="28"/>
          <w:szCs w:val="28"/>
        </w:rPr>
      </w:pPr>
      <w:r>
        <w:rPr>
          <w:sz w:val="28"/>
          <w:szCs w:val="28"/>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E6147B" w:rsidRDefault="00E6147B" w:rsidP="00E6147B">
      <w:pPr>
        <w:widowControl w:val="0"/>
        <w:autoSpaceDE w:val="0"/>
        <w:autoSpaceDN w:val="0"/>
        <w:adjustRightInd w:val="0"/>
        <w:spacing w:before="200"/>
        <w:ind w:firstLine="540"/>
        <w:rPr>
          <w:sz w:val="28"/>
          <w:szCs w:val="28"/>
        </w:rPr>
      </w:pPr>
      <w:r>
        <w:rPr>
          <w:sz w:val="28"/>
          <w:szCs w:val="28"/>
        </w:rPr>
        <w:t>2) правильность применения бюджетной классификации Российской Федерации;</w:t>
      </w:r>
    </w:p>
    <w:p w:rsidR="00E6147B" w:rsidRDefault="00E6147B" w:rsidP="00E6147B">
      <w:pPr>
        <w:widowControl w:val="0"/>
        <w:autoSpaceDE w:val="0"/>
        <w:autoSpaceDN w:val="0"/>
        <w:adjustRightInd w:val="0"/>
        <w:spacing w:before="200"/>
        <w:ind w:firstLine="540"/>
        <w:rPr>
          <w:sz w:val="28"/>
          <w:szCs w:val="28"/>
        </w:rPr>
      </w:pPr>
      <w:r>
        <w:rPr>
          <w:sz w:val="28"/>
          <w:szCs w:val="28"/>
        </w:rPr>
        <w:t>3) полноту и достоверность представленной информации;</w:t>
      </w:r>
    </w:p>
    <w:p w:rsidR="00E6147B" w:rsidRDefault="00E6147B" w:rsidP="00E6147B">
      <w:pPr>
        <w:widowControl w:val="0"/>
        <w:autoSpaceDE w:val="0"/>
        <w:autoSpaceDN w:val="0"/>
        <w:adjustRightInd w:val="0"/>
        <w:spacing w:before="200"/>
        <w:ind w:firstLine="540"/>
        <w:rPr>
          <w:sz w:val="28"/>
          <w:szCs w:val="28"/>
        </w:rPr>
      </w:pPr>
      <w:r>
        <w:rPr>
          <w:sz w:val="28"/>
          <w:szCs w:val="28"/>
        </w:rPr>
        <w:lastRenderedPageBreak/>
        <w:t>47. В случае наличия замечаний по результатам проверки предложения главного распорядителя средств о внесении изменений по кодам аналитического учета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E6147B" w:rsidRDefault="00E6147B" w:rsidP="00E6147B">
      <w:pPr>
        <w:widowControl w:val="0"/>
        <w:autoSpaceDE w:val="0"/>
        <w:autoSpaceDN w:val="0"/>
        <w:adjustRightInd w:val="0"/>
        <w:spacing w:before="200"/>
        <w:ind w:firstLine="540"/>
        <w:rPr>
          <w:sz w:val="28"/>
          <w:szCs w:val="28"/>
        </w:rPr>
      </w:pPr>
      <w:r>
        <w:rPr>
          <w:sz w:val="28"/>
          <w:szCs w:val="28"/>
        </w:rPr>
        <w:t>В отношении предложения главного распорядителя (распорядителя) средств, поступившего с доработки, осуществляется проверка, предусмотренная пунктом 46 настоящего Порядка.</w:t>
      </w:r>
    </w:p>
    <w:p w:rsidR="00E6147B" w:rsidRDefault="00E6147B" w:rsidP="00E6147B">
      <w:pPr>
        <w:widowControl w:val="0"/>
        <w:autoSpaceDE w:val="0"/>
        <w:autoSpaceDN w:val="0"/>
        <w:adjustRightInd w:val="0"/>
        <w:spacing w:before="200"/>
        <w:ind w:firstLine="540"/>
        <w:rPr>
          <w:sz w:val="28"/>
          <w:szCs w:val="28"/>
        </w:rPr>
      </w:pPr>
      <w:r>
        <w:rPr>
          <w:sz w:val="28"/>
          <w:szCs w:val="28"/>
        </w:rPr>
        <w:t>48. В случае отсутствия замечаний по результатам проверки предложение главного распорядителя средств о внесении изменений по кодам аналитического учета утверждается финансовым органом, который осуществляет внесение соответствующих изменений показателей сводной бюджетной росписи и лимитов бюджетных обязательств, утвержденных на плановый период.</w:t>
      </w:r>
    </w:p>
    <w:p w:rsidR="00E6147B" w:rsidRDefault="00E6147B" w:rsidP="00E6147B">
      <w:pPr>
        <w:spacing w:before="100" w:beforeAutospacing="1" w:after="100" w:afterAutospacing="1"/>
        <w:rPr>
          <w:color w:val="C00000"/>
          <w:sz w:val="28"/>
          <w:szCs w:val="28"/>
        </w:rPr>
      </w:pPr>
    </w:p>
    <w:p w:rsidR="00E6147B" w:rsidRDefault="00E6147B" w:rsidP="00E6147B">
      <w:pPr>
        <w:widowControl w:val="0"/>
        <w:autoSpaceDE w:val="0"/>
        <w:autoSpaceDN w:val="0"/>
        <w:jc w:val="center"/>
        <w:outlineLvl w:val="1"/>
        <w:rPr>
          <w:sz w:val="28"/>
          <w:szCs w:val="28"/>
        </w:rPr>
      </w:pPr>
      <w:r>
        <w:rPr>
          <w:sz w:val="28"/>
          <w:szCs w:val="28"/>
        </w:rPr>
        <w:t>III. Составление и ведение бюджетных росписей</w:t>
      </w:r>
    </w:p>
    <w:p w:rsidR="00E6147B" w:rsidRDefault="00E6147B" w:rsidP="00E6147B">
      <w:pPr>
        <w:widowControl w:val="0"/>
        <w:autoSpaceDE w:val="0"/>
        <w:autoSpaceDN w:val="0"/>
        <w:jc w:val="center"/>
        <w:rPr>
          <w:sz w:val="28"/>
          <w:szCs w:val="28"/>
        </w:rPr>
      </w:pPr>
      <w:r>
        <w:rPr>
          <w:sz w:val="28"/>
          <w:szCs w:val="28"/>
        </w:rPr>
        <w:t>главных распорядителей (распорядителей)</w:t>
      </w:r>
    </w:p>
    <w:p w:rsidR="00E6147B" w:rsidRDefault="00E6147B" w:rsidP="00E6147B">
      <w:pPr>
        <w:widowControl w:val="0"/>
        <w:autoSpaceDE w:val="0"/>
        <w:autoSpaceDN w:val="0"/>
        <w:jc w:val="center"/>
        <w:rPr>
          <w:sz w:val="28"/>
          <w:szCs w:val="28"/>
        </w:rPr>
      </w:pPr>
      <w:r>
        <w:rPr>
          <w:sz w:val="28"/>
          <w:szCs w:val="28"/>
        </w:rPr>
        <w:t>средств и главных администраторов источников</w:t>
      </w:r>
    </w:p>
    <w:p w:rsidR="00E6147B" w:rsidRDefault="00E6147B" w:rsidP="00E6147B">
      <w:pPr>
        <w:widowControl w:val="0"/>
        <w:autoSpaceDE w:val="0"/>
        <w:autoSpaceDN w:val="0"/>
        <w:ind w:firstLine="540"/>
        <w:rPr>
          <w:sz w:val="28"/>
          <w:szCs w:val="28"/>
        </w:rPr>
      </w:pPr>
    </w:p>
    <w:p w:rsidR="00E6147B" w:rsidRDefault="00E6147B" w:rsidP="00E6147B">
      <w:pPr>
        <w:widowControl w:val="0"/>
        <w:autoSpaceDE w:val="0"/>
        <w:autoSpaceDN w:val="0"/>
        <w:jc w:val="center"/>
        <w:outlineLvl w:val="2"/>
        <w:rPr>
          <w:sz w:val="28"/>
          <w:szCs w:val="28"/>
        </w:rPr>
      </w:pPr>
      <w:r>
        <w:rPr>
          <w:sz w:val="28"/>
          <w:szCs w:val="28"/>
        </w:rPr>
        <w:t>1. Составление и утверждение бюджетных росписей</w:t>
      </w:r>
    </w:p>
    <w:p w:rsidR="00E6147B" w:rsidRDefault="00E6147B" w:rsidP="00E6147B">
      <w:pPr>
        <w:widowControl w:val="0"/>
        <w:autoSpaceDE w:val="0"/>
        <w:autoSpaceDN w:val="0"/>
        <w:ind w:firstLine="540"/>
        <w:rPr>
          <w:sz w:val="28"/>
          <w:szCs w:val="28"/>
        </w:rPr>
      </w:pPr>
    </w:p>
    <w:p w:rsidR="00E6147B" w:rsidRDefault="00E6147B" w:rsidP="00E6147B">
      <w:pPr>
        <w:widowControl w:val="0"/>
        <w:autoSpaceDE w:val="0"/>
        <w:autoSpaceDN w:val="0"/>
        <w:ind w:firstLine="540"/>
        <w:rPr>
          <w:sz w:val="28"/>
          <w:szCs w:val="28"/>
        </w:rPr>
      </w:pPr>
      <w:r>
        <w:rPr>
          <w:sz w:val="28"/>
          <w:szCs w:val="28"/>
        </w:rPr>
        <w:t>49. Бюджетные росписи составляются и утверждаются администраторами бюджетных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w:t>
      </w:r>
    </w:p>
    <w:p w:rsidR="00E6147B" w:rsidRDefault="00E6147B" w:rsidP="00E6147B">
      <w:pPr>
        <w:widowControl w:val="0"/>
        <w:autoSpaceDE w:val="0"/>
        <w:autoSpaceDN w:val="0"/>
        <w:spacing w:before="220"/>
        <w:ind w:firstLine="540"/>
        <w:rPr>
          <w:sz w:val="28"/>
          <w:szCs w:val="28"/>
        </w:rPr>
      </w:pPr>
      <w:r>
        <w:rPr>
          <w:sz w:val="28"/>
          <w:szCs w:val="28"/>
        </w:rPr>
        <w:t>50. Бюджетные росписи главных распорядителей (распорядителей) средств составляются по форме согласно приложению №16 к настоящему Порядку в разрезе:</w:t>
      </w:r>
    </w:p>
    <w:p w:rsidR="00E6147B" w:rsidRDefault="00E6147B" w:rsidP="00E6147B">
      <w:pPr>
        <w:widowControl w:val="0"/>
        <w:autoSpaceDE w:val="0"/>
        <w:autoSpaceDN w:val="0"/>
        <w:spacing w:before="220"/>
        <w:ind w:firstLine="540"/>
        <w:rPr>
          <w:sz w:val="28"/>
          <w:szCs w:val="28"/>
        </w:rPr>
      </w:pPr>
      <w:r>
        <w:rPr>
          <w:sz w:val="28"/>
          <w:szCs w:val="28"/>
        </w:rPr>
        <w:t>подведомственных распорядителей средств и (или) получателей средств местного</w:t>
      </w:r>
      <w:r>
        <w:rPr>
          <w:b/>
          <w:sz w:val="28"/>
          <w:szCs w:val="28"/>
        </w:rPr>
        <w:t xml:space="preserve"> </w:t>
      </w:r>
      <w:r>
        <w:rPr>
          <w:sz w:val="28"/>
          <w:szCs w:val="28"/>
        </w:rPr>
        <w:t>бюджета;</w:t>
      </w:r>
    </w:p>
    <w:p w:rsidR="00E6147B" w:rsidRDefault="00E6147B" w:rsidP="00E6147B">
      <w:pPr>
        <w:widowControl w:val="0"/>
        <w:autoSpaceDE w:val="0"/>
        <w:autoSpaceDN w:val="0"/>
        <w:spacing w:before="220"/>
        <w:ind w:firstLine="540"/>
        <w:rPr>
          <w:sz w:val="28"/>
          <w:szCs w:val="28"/>
        </w:rPr>
      </w:pPr>
      <w:r>
        <w:rPr>
          <w:sz w:val="28"/>
          <w:szCs w:val="28"/>
        </w:rPr>
        <w:t>разделов, подразделов, целевых статей (государственных и муниципальных программ  и непрограммных направлений деятельности);</w:t>
      </w:r>
    </w:p>
    <w:p w:rsidR="00E6147B" w:rsidRDefault="00E6147B" w:rsidP="00E6147B">
      <w:pPr>
        <w:widowControl w:val="0"/>
        <w:autoSpaceDE w:val="0"/>
        <w:autoSpaceDN w:val="0"/>
        <w:spacing w:before="220"/>
        <w:ind w:firstLine="540"/>
        <w:rPr>
          <w:sz w:val="28"/>
          <w:szCs w:val="28"/>
        </w:rPr>
      </w:pPr>
      <w:r>
        <w:rPr>
          <w:sz w:val="28"/>
          <w:szCs w:val="28"/>
        </w:rPr>
        <w:t>групп, подгрупп и элементов видов расходов в соответствии с доведенными лимитами бюджетных обязательств соответствующему главному распорядителю (распорядителю) средств;</w:t>
      </w:r>
    </w:p>
    <w:p w:rsidR="00E6147B" w:rsidRDefault="00E6147B" w:rsidP="00E6147B">
      <w:pPr>
        <w:widowControl w:val="0"/>
        <w:autoSpaceDE w:val="0"/>
        <w:autoSpaceDN w:val="0"/>
        <w:spacing w:before="220"/>
        <w:ind w:firstLine="540"/>
        <w:rPr>
          <w:sz w:val="28"/>
          <w:szCs w:val="28"/>
        </w:rPr>
      </w:pPr>
      <w:r>
        <w:rPr>
          <w:sz w:val="28"/>
          <w:szCs w:val="28"/>
        </w:rPr>
        <w:t>муниципальных образований - получателей межбюджетных трансфертов из местного бюджета.</w:t>
      </w:r>
    </w:p>
    <w:p w:rsidR="00E6147B" w:rsidRDefault="00E6147B" w:rsidP="00E6147B">
      <w:pPr>
        <w:widowControl w:val="0"/>
        <w:autoSpaceDE w:val="0"/>
        <w:autoSpaceDN w:val="0"/>
        <w:spacing w:before="220"/>
        <w:ind w:firstLine="540"/>
        <w:rPr>
          <w:sz w:val="28"/>
          <w:szCs w:val="28"/>
        </w:rPr>
      </w:pPr>
      <w:r>
        <w:rPr>
          <w:sz w:val="28"/>
          <w:szCs w:val="28"/>
        </w:rPr>
        <w:lastRenderedPageBreak/>
        <w:t>51. Бюджетные росписи главных администраторов источников составляются по форме согласно приложению №17 к настоящему Порядку в разрезе:</w:t>
      </w:r>
    </w:p>
    <w:p w:rsidR="00E6147B" w:rsidRDefault="00E6147B" w:rsidP="00E6147B">
      <w:pPr>
        <w:widowControl w:val="0"/>
        <w:autoSpaceDE w:val="0"/>
        <w:autoSpaceDN w:val="0"/>
        <w:spacing w:before="220"/>
        <w:ind w:firstLine="540"/>
        <w:rPr>
          <w:sz w:val="28"/>
          <w:szCs w:val="28"/>
        </w:rPr>
      </w:pPr>
      <w:r>
        <w:rPr>
          <w:sz w:val="28"/>
          <w:szCs w:val="28"/>
        </w:rPr>
        <w:t xml:space="preserve">администраторов источников финансирования дефицита </w:t>
      </w:r>
      <w:r>
        <w:rPr>
          <w:b/>
          <w:sz w:val="28"/>
          <w:szCs w:val="28"/>
        </w:rPr>
        <w:t>местного</w:t>
      </w:r>
      <w:r>
        <w:rPr>
          <w:sz w:val="28"/>
          <w:szCs w:val="28"/>
        </w:rPr>
        <w:t xml:space="preserve"> бюджета (далее - администраторы источников);</w:t>
      </w:r>
    </w:p>
    <w:p w:rsidR="00E6147B" w:rsidRDefault="00E6147B" w:rsidP="00E6147B">
      <w:pPr>
        <w:widowControl w:val="0"/>
        <w:autoSpaceDE w:val="0"/>
        <w:autoSpaceDN w:val="0"/>
        <w:spacing w:before="220"/>
        <w:ind w:firstLine="540"/>
        <w:rPr>
          <w:sz w:val="28"/>
          <w:szCs w:val="28"/>
        </w:rPr>
      </w:pPr>
      <w:r>
        <w:rPr>
          <w:sz w:val="28"/>
          <w:szCs w:val="28"/>
        </w:rPr>
        <w:t>кодов классификации источников в соответствии с бюджетными ассигнованиями, утвержденными сводной росписью соответствующему главному администратору источников.</w:t>
      </w:r>
    </w:p>
    <w:p w:rsidR="00E6147B" w:rsidRDefault="00E6147B" w:rsidP="00E6147B">
      <w:pPr>
        <w:widowControl w:val="0"/>
        <w:autoSpaceDE w:val="0"/>
        <w:autoSpaceDN w:val="0"/>
        <w:spacing w:before="220"/>
        <w:ind w:firstLine="540"/>
        <w:rPr>
          <w:sz w:val="28"/>
          <w:szCs w:val="28"/>
        </w:rPr>
      </w:pPr>
      <w:r>
        <w:rPr>
          <w:sz w:val="28"/>
          <w:szCs w:val="28"/>
        </w:rPr>
        <w:t>52. Общий объем бюджетных ассигнований бюджетной росписи главного распорядителя (распорядителя) средств не может превышать объем доведенных до главного распорядителя (распорядителя) средств лимитов бюджетных обязательств.</w:t>
      </w:r>
    </w:p>
    <w:p w:rsidR="00E6147B" w:rsidRDefault="00E6147B" w:rsidP="00E6147B">
      <w:pPr>
        <w:widowControl w:val="0"/>
        <w:autoSpaceDE w:val="0"/>
        <w:autoSpaceDN w:val="0"/>
        <w:spacing w:before="220"/>
        <w:ind w:firstLine="540"/>
        <w:rPr>
          <w:sz w:val="28"/>
          <w:szCs w:val="28"/>
        </w:rPr>
      </w:pPr>
      <w:r>
        <w:rPr>
          <w:sz w:val="28"/>
          <w:szCs w:val="28"/>
        </w:rPr>
        <w:t>53. Утверждение показателей бюджетной росписи осуществляется администратором бюджетных средств до начала очередного финансового года.</w:t>
      </w:r>
    </w:p>
    <w:p w:rsidR="00E6147B" w:rsidRDefault="00E6147B" w:rsidP="00E6147B">
      <w:pPr>
        <w:widowControl w:val="0"/>
        <w:autoSpaceDE w:val="0"/>
        <w:autoSpaceDN w:val="0"/>
        <w:spacing w:before="220"/>
        <w:ind w:firstLine="540"/>
        <w:rPr>
          <w:sz w:val="28"/>
          <w:szCs w:val="28"/>
        </w:rPr>
      </w:pPr>
      <w:r>
        <w:rPr>
          <w:sz w:val="28"/>
          <w:szCs w:val="28"/>
        </w:rPr>
        <w:t>54. Утвержденные показатели бюджетной росписи доводятся администратором бюджетных средств до начала очередного финансового года:</w:t>
      </w:r>
    </w:p>
    <w:p w:rsidR="00E6147B" w:rsidRDefault="00E6147B" w:rsidP="00E6147B">
      <w:pPr>
        <w:widowControl w:val="0"/>
        <w:autoSpaceDE w:val="0"/>
        <w:autoSpaceDN w:val="0"/>
        <w:spacing w:before="220"/>
        <w:ind w:firstLine="540"/>
        <w:rPr>
          <w:sz w:val="28"/>
          <w:szCs w:val="28"/>
        </w:rPr>
      </w:pPr>
      <w:r>
        <w:rPr>
          <w:sz w:val="28"/>
          <w:szCs w:val="28"/>
        </w:rPr>
        <w:t xml:space="preserve">1) до получателей средств  местного  бюджета - путем направления </w:t>
      </w:r>
      <w:hyperlink r:id="rId19" w:anchor="P2651" w:history="1">
        <w:r>
          <w:rPr>
            <w:rStyle w:val="a6"/>
            <w:sz w:val="28"/>
            <w:szCs w:val="28"/>
          </w:rPr>
          <w:t>уведомлений</w:t>
        </w:r>
      </w:hyperlink>
      <w:r>
        <w:rPr>
          <w:sz w:val="28"/>
          <w:szCs w:val="28"/>
        </w:rPr>
        <w:t xml:space="preserve"> о бюджетных ассигнованиях по форме согласно приложению №18 к настоящему Порядку и </w:t>
      </w:r>
      <w:hyperlink r:id="rId20" w:anchor="P2732" w:history="1">
        <w:r>
          <w:rPr>
            <w:rStyle w:val="a6"/>
            <w:sz w:val="28"/>
            <w:szCs w:val="28"/>
          </w:rPr>
          <w:t>уведомлений</w:t>
        </w:r>
      </w:hyperlink>
      <w:r>
        <w:rPr>
          <w:sz w:val="28"/>
          <w:szCs w:val="28"/>
        </w:rPr>
        <w:t xml:space="preserve"> о лимитах бюджетных обязательств по форме согласно приложению №19 к настоящему Порядку;</w:t>
      </w:r>
    </w:p>
    <w:p w:rsidR="00E6147B" w:rsidRDefault="00E6147B" w:rsidP="00E6147B">
      <w:pPr>
        <w:widowControl w:val="0"/>
        <w:autoSpaceDE w:val="0"/>
        <w:autoSpaceDN w:val="0"/>
        <w:spacing w:before="220"/>
        <w:ind w:firstLine="540"/>
        <w:rPr>
          <w:sz w:val="28"/>
          <w:szCs w:val="28"/>
        </w:rPr>
      </w:pPr>
      <w:r>
        <w:rPr>
          <w:sz w:val="28"/>
          <w:szCs w:val="28"/>
        </w:rPr>
        <w:t xml:space="preserve">2) до муниципальных образований - получателей межбюджетных трансфертов - путем направления </w:t>
      </w:r>
      <w:hyperlink r:id="rId21" w:anchor="P2817" w:history="1">
        <w:r>
          <w:rPr>
            <w:rStyle w:val="a6"/>
            <w:sz w:val="28"/>
            <w:szCs w:val="28"/>
          </w:rPr>
          <w:t>уведомления</w:t>
        </w:r>
      </w:hyperlink>
      <w:r>
        <w:rPr>
          <w:sz w:val="28"/>
          <w:szCs w:val="28"/>
        </w:rPr>
        <w:t xml:space="preserve"> о бюджетных ассигнованиях по форме согласно приложению №18  к настоящему Порядку.</w:t>
      </w:r>
    </w:p>
    <w:p w:rsidR="00E6147B" w:rsidRDefault="00E6147B" w:rsidP="00E6147B">
      <w:pPr>
        <w:widowControl w:val="0"/>
        <w:autoSpaceDE w:val="0"/>
        <w:autoSpaceDN w:val="0"/>
        <w:ind w:firstLine="540"/>
        <w:rPr>
          <w:sz w:val="28"/>
          <w:szCs w:val="28"/>
        </w:rPr>
      </w:pPr>
    </w:p>
    <w:p w:rsidR="00E6147B" w:rsidRDefault="00E6147B" w:rsidP="00E6147B">
      <w:pPr>
        <w:widowControl w:val="0"/>
        <w:autoSpaceDE w:val="0"/>
        <w:autoSpaceDN w:val="0"/>
        <w:jc w:val="center"/>
        <w:outlineLvl w:val="2"/>
        <w:rPr>
          <w:sz w:val="28"/>
          <w:szCs w:val="28"/>
        </w:rPr>
      </w:pPr>
      <w:r>
        <w:rPr>
          <w:sz w:val="28"/>
          <w:szCs w:val="28"/>
        </w:rPr>
        <w:t>2. Ведение бюджетных росписей и изменение</w:t>
      </w:r>
    </w:p>
    <w:p w:rsidR="00E6147B" w:rsidRDefault="00E6147B" w:rsidP="00E6147B">
      <w:pPr>
        <w:widowControl w:val="0"/>
        <w:autoSpaceDE w:val="0"/>
        <w:autoSpaceDN w:val="0"/>
        <w:jc w:val="center"/>
        <w:rPr>
          <w:sz w:val="28"/>
          <w:szCs w:val="28"/>
        </w:rPr>
      </w:pPr>
      <w:r>
        <w:rPr>
          <w:sz w:val="28"/>
          <w:szCs w:val="28"/>
        </w:rPr>
        <w:t>лимитов бюджетных обязательств</w:t>
      </w:r>
    </w:p>
    <w:p w:rsidR="00E6147B" w:rsidRDefault="00E6147B" w:rsidP="00E6147B">
      <w:pPr>
        <w:widowControl w:val="0"/>
        <w:autoSpaceDE w:val="0"/>
        <w:autoSpaceDN w:val="0"/>
        <w:ind w:firstLine="540"/>
        <w:rPr>
          <w:sz w:val="28"/>
          <w:szCs w:val="28"/>
        </w:rPr>
      </w:pPr>
    </w:p>
    <w:p w:rsidR="00E6147B" w:rsidRDefault="00E6147B" w:rsidP="00E6147B">
      <w:pPr>
        <w:widowControl w:val="0"/>
        <w:autoSpaceDE w:val="0"/>
        <w:autoSpaceDN w:val="0"/>
        <w:ind w:firstLine="540"/>
        <w:rPr>
          <w:sz w:val="28"/>
          <w:szCs w:val="28"/>
        </w:rPr>
      </w:pPr>
      <w:r>
        <w:rPr>
          <w:sz w:val="28"/>
          <w:szCs w:val="28"/>
        </w:rPr>
        <w:t>55. Ведением бюджетных росписей в целях настоящего Порядка является внесение изменений в показатели утвержденных бюджетных росписей.</w:t>
      </w:r>
    </w:p>
    <w:p w:rsidR="00E6147B" w:rsidRDefault="00E6147B" w:rsidP="00E6147B">
      <w:pPr>
        <w:widowControl w:val="0"/>
        <w:autoSpaceDE w:val="0"/>
        <w:autoSpaceDN w:val="0"/>
        <w:spacing w:before="220"/>
        <w:ind w:firstLine="540"/>
        <w:rPr>
          <w:sz w:val="28"/>
          <w:szCs w:val="28"/>
        </w:rPr>
      </w:pPr>
      <w:r>
        <w:rPr>
          <w:sz w:val="28"/>
          <w:szCs w:val="28"/>
        </w:rPr>
        <w:t>Изменение показателей бюджетной росписи главного распорядителя (распорядителя) средств и лимитов бюджетных обязательств получателей средств  местного  бюджета осуществляется на основании внесения соответствующих изменений в сводную бюджетную роспись и лимиты бюджетных обязательств, доведенных до главного распорядителя (распорядителя) средств.</w:t>
      </w:r>
    </w:p>
    <w:p w:rsidR="00E6147B" w:rsidRDefault="00E6147B" w:rsidP="00E6147B">
      <w:pPr>
        <w:widowControl w:val="0"/>
        <w:autoSpaceDE w:val="0"/>
        <w:autoSpaceDN w:val="0"/>
        <w:spacing w:before="220"/>
        <w:ind w:firstLine="540"/>
        <w:rPr>
          <w:sz w:val="28"/>
          <w:szCs w:val="28"/>
        </w:rPr>
      </w:pPr>
      <w:r>
        <w:rPr>
          <w:sz w:val="28"/>
          <w:szCs w:val="28"/>
        </w:rPr>
        <w:t>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местного бюджета.</w:t>
      </w:r>
    </w:p>
    <w:p w:rsidR="00E6147B" w:rsidRDefault="00E6147B" w:rsidP="00E6147B">
      <w:pPr>
        <w:widowControl w:val="0"/>
        <w:autoSpaceDE w:val="0"/>
        <w:autoSpaceDN w:val="0"/>
        <w:spacing w:before="220"/>
        <w:ind w:firstLine="540"/>
        <w:rPr>
          <w:sz w:val="28"/>
          <w:szCs w:val="28"/>
        </w:rPr>
      </w:pPr>
      <w:r>
        <w:rPr>
          <w:sz w:val="28"/>
          <w:szCs w:val="28"/>
        </w:rPr>
        <w:lastRenderedPageBreak/>
        <w:t>56. После доведения финансовым органом уведомлений об изменении бюджетных ассигнований и (или) лимитов бюджетных обязательств,  главный распорядитель (распорядитель) средств доводит до подведомственных распорядителей средств и (или) получателей средств   местного бюджета уведомления:</w:t>
      </w:r>
    </w:p>
    <w:p w:rsidR="00E6147B" w:rsidRDefault="00E6147B" w:rsidP="00E6147B">
      <w:pPr>
        <w:widowControl w:val="0"/>
        <w:autoSpaceDE w:val="0"/>
        <w:autoSpaceDN w:val="0"/>
        <w:spacing w:before="220"/>
        <w:ind w:firstLine="540"/>
        <w:rPr>
          <w:sz w:val="28"/>
          <w:szCs w:val="28"/>
        </w:rPr>
      </w:pPr>
      <w:r>
        <w:rPr>
          <w:sz w:val="28"/>
          <w:szCs w:val="28"/>
        </w:rPr>
        <w:t>1) об изменении бюджетных ассигнований по форме согласно приложению №20 к настоящему Порядку;</w:t>
      </w:r>
    </w:p>
    <w:p w:rsidR="00E6147B" w:rsidRDefault="00E6147B" w:rsidP="00E6147B">
      <w:pPr>
        <w:widowControl w:val="0"/>
        <w:autoSpaceDE w:val="0"/>
        <w:autoSpaceDN w:val="0"/>
        <w:spacing w:before="220"/>
        <w:ind w:firstLine="540"/>
        <w:rPr>
          <w:sz w:val="28"/>
          <w:szCs w:val="28"/>
        </w:rPr>
      </w:pPr>
      <w:r>
        <w:rPr>
          <w:sz w:val="28"/>
          <w:szCs w:val="28"/>
        </w:rPr>
        <w:t>2) об изменении лимитов бюджетных обязательств по форме согласно приложению №21 к настоящему Порядку;</w:t>
      </w:r>
    </w:p>
    <w:p w:rsidR="00E6147B" w:rsidRDefault="00E6147B" w:rsidP="00E6147B">
      <w:pPr>
        <w:widowControl w:val="0"/>
        <w:autoSpaceDE w:val="0"/>
        <w:autoSpaceDN w:val="0"/>
        <w:spacing w:before="220"/>
        <w:ind w:firstLine="540"/>
        <w:rPr>
          <w:sz w:val="28"/>
          <w:szCs w:val="28"/>
        </w:rPr>
      </w:pPr>
      <w:r>
        <w:rPr>
          <w:sz w:val="28"/>
          <w:szCs w:val="28"/>
        </w:rPr>
        <w:t>3) об изменении бюджетных ассигнований по форме согласно приложению №22 к настоящему Порядку (в отношении муниципальных образований - получателей межбюджетных трансфертов).</w:t>
      </w:r>
    </w:p>
    <w:p w:rsidR="00E6147B" w:rsidRDefault="00E6147B" w:rsidP="00E6147B">
      <w:pPr>
        <w:widowControl w:val="0"/>
        <w:autoSpaceDE w:val="0"/>
        <w:autoSpaceDN w:val="0"/>
        <w:spacing w:before="220"/>
        <w:ind w:firstLine="540"/>
        <w:rPr>
          <w:sz w:val="28"/>
          <w:szCs w:val="28"/>
        </w:rPr>
      </w:pPr>
      <w:r>
        <w:rPr>
          <w:sz w:val="28"/>
          <w:szCs w:val="28"/>
        </w:rPr>
        <w:t xml:space="preserve">57. В случае внесения изменений в бюджетную роспись и (или) лимиты бюджетных обязательств главного распорядителя (распорядителя) средств без внесения изменений в показатели сводной бюджетной росписи и (или) лимиты бюджетных обязательств, главный распорядитель (распорядитель) средств самостоятельно производит соответствующие изменения бюджетной росписи и лимитов бюджетных обязательств подведомственных распорядителей и (или) получателей средств </w:t>
      </w:r>
      <w:r>
        <w:rPr>
          <w:b/>
          <w:sz w:val="28"/>
          <w:szCs w:val="28"/>
        </w:rPr>
        <w:t>местного</w:t>
      </w:r>
      <w:r>
        <w:rPr>
          <w:sz w:val="28"/>
          <w:szCs w:val="28"/>
        </w:rPr>
        <w:t xml:space="preserve"> бюджета и доводит до них соответствующие уведомления.</w:t>
      </w:r>
    </w:p>
    <w:p w:rsidR="00E6147B" w:rsidRDefault="00E6147B" w:rsidP="00E6147B">
      <w:pPr>
        <w:widowControl w:val="0"/>
        <w:autoSpaceDE w:val="0"/>
        <w:autoSpaceDN w:val="0"/>
        <w:ind w:firstLine="540"/>
        <w:rPr>
          <w:sz w:val="28"/>
          <w:szCs w:val="28"/>
        </w:rPr>
      </w:pPr>
    </w:p>
    <w:p w:rsidR="00E6147B" w:rsidRDefault="00E6147B" w:rsidP="00E6147B">
      <w:pPr>
        <w:widowControl w:val="0"/>
        <w:autoSpaceDE w:val="0"/>
        <w:autoSpaceDN w:val="0"/>
        <w:ind w:firstLine="540"/>
        <w:rPr>
          <w:sz w:val="28"/>
          <w:szCs w:val="28"/>
        </w:rPr>
      </w:pPr>
    </w:p>
    <w:p w:rsidR="00E6147B" w:rsidRDefault="00E6147B" w:rsidP="00E6147B">
      <w:pPr>
        <w:widowControl w:val="0"/>
        <w:autoSpaceDE w:val="0"/>
        <w:autoSpaceDN w:val="0"/>
        <w:jc w:val="center"/>
        <w:outlineLvl w:val="3"/>
        <w:rPr>
          <w:sz w:val="28"/>
          <w:szCs w:val="28"/>
        </w:rPr>
      </w:pPr>
      <w:r>
        <w:rPr>
          <w:sz w:val="28"/>
          <w:szCs w:val="28"/>
        </w:rPr>
        <w:t>Прекращение действия утвержденных показателей бюджетных</w:t>
      </w:r>
    </w:p>
    <w:p w:rsidR="00E6147B" w:rsidRDefault="00E6147B" w:rsidP="00E6147B">
      <w:pPr>
        <w:widowControl w:val="0"/>
        <w:autoSpaceDE w:val="0"/>
        <w:autoSpaceDN w:val="0"/>
        <w:jc w:val="center"/>
        <w:rPr>
          <w:sz w:val="28"/>
          <w:szCs w:val="28"/>
        </w:rPr>
      </w:pPr>
      <w:r>
        <w:rPr>
          <w:sz w:val="28"/>
          <w:szCs w:val="28"/>
        </w:rPr>
        <w:t>росписей и лимитов бюджетных обязательств планового периода</w:t>
      </w:r>
    </w:p>
    <w:p w:rsidR="00E6147B" w:rsidRDefault="00E6147B" w:rsidP="00E6147B">
      <w:pPr>
        <w:widowControl w:val="0"/>
        <w:autoSpaceDE w:val="0"/>
        <w:autoSpaceDN w:val="0"/>
        <w:ind w:firstLine="540"/>
        <w:rPr>
          <w:sz w:val="28"/>
          <w:szCs w:val="28"/>
        </w:rPr>
      </w:pPr>
    </w:p>
    <w:p w:rsidR="00E6147B" w:rsidRDefault="00E6147B" w:rsidP="00E6147B">
      <w:pPr>
        <w:widowControl w:val="0"/>
        <w:autoSpaceDE w:val="0"/>
        <w:autoSpaceDN w:val="0"/>
        <w:ind w:firstLine="540"/>
        <w:rPr>
          <w:sz w:val="28"/>
          <w:szCs w:val="28"/>
        </w:rPr>
      </w:pPr>
      <w:r>
        <w:rPr>
          <w:sz w:val="28"/>
          <w:szCs w:val="28"/>
        </w:rPr>
        <w:t xml:space="preserve">58. После доведения финансовым органом уведомлений об изменении бюджетных ассигнований и лимитов бюджетных обязательств планового периода в связи с вступлением в силу решения о бюджете на очередной финансовый год и плановый период, главный распорядитель (распорядитель) средств до конца текущего финансового года доводит до подведомственных распорядителей средств и (или) получателей средств </w:t>
      </w:r>
      <w:r>
        <w:rPr>
          <w:b/>
          <w:sz w:val="28"/>
          <w:szCs w:val="28"/>
        </w:rPr>
        <w:t>местного</w:t>
      </w:r>
      <w:r>
        <w:rPr>
          <w:sz w:val="28"/>
          <w:szCs w:val="28"/>
        </w:rPr>
        <w:t xml:space="preserve"> бюджета уведомления:</w:t>
      </w:r>
    </w:p>
    <w:p w:rsidR="00E6147B" w:rsidRDefault="00E6147B" w:rsidP="00E6147B">
      <w:pPr>
        <w:widowControl w:val="0"/>
        <w:autoSpaceDE w:val="0"/>
        <w:autoSpaceDN w:val="0"/>
        <w:spacing w:before="220"/>
        <w:ind w:firstLine="540"/>
        <w:rPr>
          <w:sz w:val="28"/>
          <w:szCs w:val="28"/>
        </w:rPr>
      </w:pPr>
      <w:r>
        <w:rPr>
          <w:sz w:val="28"/>
          <w:szCs w:val="28"/>
        </w:rPr>
        <w:t>1) об изменении бюджетных ассигнований планового периода по форме согласно приложению №23 к настоящему Порядку;</w:t>
      </w:r>
    </w:p>
    <w:p w:rsidR="00E6147B" w:rsidRDefault="00E6147B" w:rsidP="00E6147B">
      <w:pPr>
        <w:widowControl w:val="0"/>
        <w:autoSpaceDE w:val="0"/>
        <w:autoSpaceDN w:val="0"/>
        <w:spacing w:before="220"/>
        <w:ind w:firstLine="540"/>
        <w:rPr>
          <w:sz w:val="28"/>
          <w:szCs w:val="28"/>
        </w:rPr>
      </w:pPr>
      <w:r>
        <w:rPr>
          <w:sz w:val="28"/>
          <w:szCs w:val="28"/>
        </w:rPr>
        <w:t>2) об изменении лимитов бюджетных обязательств  планового периода по форме согласно приложению №24 к настоящему Порядку;</w:t>
      </w:r>
    </w:p>
    <w:p w:rsidR="00E6147B" w:rsidRDefault="00E6147B" w:rsidP="00E6147B">
      <w:pPr>
        <w:widowControl w:val="0"/>
        <w:autoSpaceDE w:val="0"/>
        <w:autoSpaceDN w:val="0"/>
        <w:spacing w:before="220"/>
        <w:ind w:firstLine="540"/>
        <w:rPr>
          <w:sz w:val="28"/>
          <w:szCs w:val="28"/>
        </w:rPr>
      </w:pPr>
      <w:r>
        <w:rPr>
          <w:sz w:val="28"/>
          <w:szCs w:val="28"/>
        </w:rPr>
        <w:t>3) об изменении бюджетных ассигнований по межбюджетным трансфертам планового периода по форме согласно приложению №25 к настоящему Порядку.</w:t>
      </w:r>
    </w:p>
    <w:p w:rsidR="00E6147B" w:rsidRDefault="00E6147B" w:rsidP="00E6147B">
      <w:pPr>
        <w:spacing w:before="100" w:beforeAutospacing="1" w:after="100" w:afterAutospacing="1"/>
        <w:rPr>
          <w:color w:val="C00000"/>
          <w:sz w:val="28"/>
          <w:szCs w:val="28"/>
        </w:rPr>
      </w:pPr>
    </w:p>
    <w:p w:rsidR="00E6147B" w:rsidRDefault="00E6147B" w:rsidP="00E6147B">
      <w:pPr>
        <w:widowControl w:val="0"/>
        <w:autoSpaceDE w:val="0"/>
        <w:autoSpaceDN w:val="0"/>
        <w:jc w:val="center"/>
        <w:outlineLvl w:val="1"/>
        <w:rPr>
          <w:sz w:val="28"/>
          <w:szCs w:val="28"/>
        </w:rPr>
      </w:pPr>
      <w:r>
        <w:rPr>
          <w:sz w:val="28"/>
          <w:szCs w:val="28"/>
        </w:rPr>
        <w:t>IV. Правила и особенности подготовки документов и</w:t>
      </w:r>
    </w:p>
    <w:p w:rsidR="00E6147B" w:rsidRDefault="00E6147B" w:rsidP="00E6147B">
      <w:pPr>
        <w:widowControl w:val="0"/>
        <w:autoSpaceDE w:val="0"/>
        <w:autoSpaceDN w:val="0"/>
        <w:jc w:val="center"/>
        <w:rPr>
          <w:sz w:val="28"/>
          <w:szCs w:val="28"/>
        </w:rPr>
      </w:pPr>
      <w:r>
        <w:rPr>
          <w:sz w:val="28"/>
          <w:szCs w:val="28"/>
        </w:rPr>
        <w:t>взаимодействия администраторов (распорядителей,</w:t>
      </w:r>
      <w:r>
        <w:rPr>
          <w:color w:val="FF0000"/>
          <w:sz w:val="28"/>
          <w:szCs w:val="28"/>
        </w:rPr>
        <w:t xml:space="preserve"> </w:t>
      </w:r>
      <w:r>
        <w:rPr>
          <w:sz w:val="28"/>
          <w:szCs w:val="28"/>
        </w:rPr>
        <w:t xml:space="preserve">получателей) </w:t>
      </w:r>
    </w:p>
    <w:p w:rsidR="00E6147B" w:rsidRDefault="00E6147B" w:rsidP="00E6147B">
      <w:pPr>
        <w:widowControl w:val="0"/>
        <w:autoSpaceDE w:val="0"/>
        <w:autoSpaceDN w:val="0"/>
        <w:jc w:val="center"/>
        <w:rPr>
          <w:sz w:val="28"/>
          <w:szCs w:val="28"/>
        </w:rPr>
      </w:pPr>
      <w:r>
        <w:rPr>
          <w:sz w:val="28"/>
          <w:szCs w:val="28"/>
        </w:rPr>
        <w:t xml:space="preserve">бюджетных средств при составлении и ведении сводной </w:t>
      </w:r>
    </w:p>
    <w:p w:rsidR="00E6147B" w:rsidRDefault="00E6147B" w:rsidP="00E6147B">
      <w:pPr>
        <w:widowControl w:val="0"/>
        <w:autoSpaceDE w:val="0"/>
        <w:autoSpaceDN w:val="0"/>
        <w:jc w:val="center"/>
        <w:rPr>
          <w:sz w:val="28"/>
          <w:szCs w:val="28"/>
        </w:rPr>
      </w:pPr>
      <w:r>
        <w:rPr>
          <w:sz w:val="28"/>
          <w:szCs w:val="28"/>
        </w:rPr>
        <w:t>бюджетной росписи, бюджетных росписей</w:t>
      </w:r>
    </w:p>
    <w:p w:rsidR="00E6147B" w:rsidRDefault="00E6147B" w:rsidP="00E6147B">
      <w:pPr>
        <w:widowControl w:val="0"/>
        <w:autoSpaceDE w:val="0"/>
        <w:autoSpaceDN w:val="0"/>
        <w:ind w:firstLine="540"/>
        <w:rPr>
          <w:sz w:val="28"/>
          <w:szCs w:val="28"/>
        </w:rPr>
      </w:pPr>
    </w:p>
    <w:p w:rsidR="00E6147B" w:rsidRDefault="00E6147B" w:rsidP="00E6147B">
      <w:pPr>
        <w:widowControl w:val="0"/>
        <w:autoSpaceDE w:val="0"/>
        <w:autoSpaceDN w:val="0"/>
        <w:ind w:firstLine="540"/>
        <w:rPr>
          <w:sz w:val="28"/>
          <w:szCs w:val="28"/>
        </w:rPr>
      </w:pPr>
      <w:r>
        <w:rPr>
          <w:sz w:val="28"/>
          <w:szCs w:val="28"/>
        </w:rPr>
        <w:t>59. Формирование, согласование, утверждение документов в рамках составления, утверждения и ведения сводной бюджетной росписи, бюджетных росписей, а также обмен данными документами и предоставление справок об изменении показателей сводной бюджетной росписи, лимитов бюджетных обязательств осуществляются в электронном виде в АС "Бюджет" с применением ЭП.</w:t>
      </w:r>
    </w:p>
    <w:p w:rsidR="00E6147B" w:rsidRDefault="00E6147B" w:rsidP="00E6147B">
      <w:pPr>
        <w:widowControl w:val="0"/>
        <w:autoSpaceDE w:val="0"/>
        <w:autoSpaceDN w:val="0"/>
        <w:spacing w:before="220"/>
        <w:ind w:firstLine="540"/>
        <w:rPr>
          <w:sz w:val="28"/>
          <w:szCs w:val="28"/>
        </w:rPr>
      </w:pPr>
      <w:r>
        <w:rPr>
          <w:sz w:val="28"/>
          <w:szCs w:val="28"/>
        </w:rPr>
        <w:t>60. Наряду с электронными документами в рамках настоящего Порядка финансовым органом на бумажном носителе утверждаются следующие документы:</w:t>
      </w:r>
    </w:p>
    <w:p w:rsidR="00E6147B" w:rsidRDefault="00E6147B" w:rsidP="00E6147B">
      <w:pPr>
        <w:widowControl w:val="0"/>
        <w:autoSpaceDE w:val="0"/>
        <w:autoSpaceDN w:val="0"/>
        <w:spacing w:before="220"/>
        <w:ind w:firstLine="540"/>
        <w:rPr>
          <w:sz w:val="28"/>
          <w:szCs w:val="28"/>
        </w:rPr>
      </w:pPr>
      <w:r>
        <w:rPr>
          <w:sz w:val="28"/>
          <w:szCs w:val="28"/>
        </w:rPr>
        <w:t xml:space="preserve">1) сводная бюджетная роспись по форме согласно </w:t>
      </w:r>
      <w:hyperlink r:id="rId22" w:anchor="P337" w:history="1">
        <w:r>
          <w:rPr>
            <w:rStyle w:val="a6"/>
            <w:color w:val="000000" w:themeColor="text1"/>
            <w:sz w:val="28"/>
            <w:szCs w:val="28"/>
          </w:rPr>
          <w:t>приложению №1</w:t>
        </w:r>
      </w:hyperlink>
      <w:r>
        <w:rPr>
          <w:sz w:val="28"/>
          <w:szCs w:val="28"/>
        </w:rPr>
        <w:t xml:space="preserve"> к настоящему Порядку;</w:t>
      </w:r>
    </w:p>
    <w:p w:rsidR="00E6147B" w:rsidRDefault="00E6147B" w:rsidP="00E6147B">
      <w:pPr>
        <w:widowControl w:val="0"/>
        <w:autoSpaceDE w:val="0"/>
        <w:autoSpaceDN w:val="0"/>
        <w:spacing w:before="220"/>
        <w:ind w:firstLine="540"/>
        <w:rPr>
          <w:sz w:val="28"/>
          <w:szCs w:val="28"/>
        </w:rPr>
      </w:pPr>
      <w:r>
        <w:rPr>
          <w:sz w:val="28"/>
          <w:szCs w:val="28"/>
        </w:rPr>
        <w:t>2) лимиты бюджетных обязательств по форме согласно приложению №4 к настоящему Порядку;</w:t>
      </w:r>
    </w:p>
    <w:p w:rsidR="00E6147B" w:rsidRDefault="00E6147B" w:rsidP="00E6147B">
      <w:pPr>
        <w:widowControl w:val="0"/>
        <w:autoSpaceDE w:val="0"/>
        <w:autoSpaceDN w:val="0"/>
        <w:spacing w:before="220"/>
        <w:ind w:firstLine="540"/>
        <w:rPr>
          <w:sz w:val="28"/>
          <w:szCs w:val="28"/>
        </w:rPr>
      </w:pPr>
      <w:r>
        <w:rPr>
          <w:sz w:val="28"/>
          <w:szCs w:val="28"/>
        </w:rPr>
        <w:t>3) изменения сводной бюджетной росписи на плановый период по форме согласно приложению №11к настоящему Порядку;</w:t>
      </w:r>
    </w:p>
    <w:p w:rsidR="00E6147B" w:rsidRDefault="00E6147B" w:rsidP="00E6147B">
      <w:pPr>
        <w:widowControl w:val="0"/>
        <w:autoSpaceDE w:val="0"/>
        <w:autoSpaceDN w:val="0"/>
        <w:spacing w:before="220"/>
        <w:ind w:firstLine="540"/>
        <w:rPr>
          <w:sz w:val="28"/>
          <w:szCs w:val="28"/>
        </w:rPr>
      </w:pPr>
      <w:r>
        <w:rPr>
          <w:sz w:val="28"/>
          <w:szCs w:val="28"/>
        </w:rPr>
        <w:t>4) изменения лимитов бюджетных обязательств на плановый период по форме согласно приложению №12к настоящему Порядку.</w:t>
      </w:r>
    </w:p>
    <w:p w:rsidR="00E6147B" w:rsidRDefault="00E6147B" w:rsidP="00E6147B">
      <w:pPr>
        <w:widowControl w:val="0"/>
        <w:autoSpaceDE w:val="0"/>
        <w:autoSpaceDN w:val="0"/>
        <w:spacing w:before="220"/>
        <w:ind w:firstLine="540"/>
        <w:rPr>
          <w:sz w:val="28"/>
          <w:szCs w:val="28"/>
        </w:rPr>
      </w:pPr>
      <w:r>
        <w:rPr>
          <w:sz w:val="28"/>
          <w:szCs w:val="28"/>
        </w:rPr>
        <w:t xml:space="preserve">61. В целях формирования электронных документов, их направления и иного информационного обмена в связи с исполнением настоящего Порядка администраторам (распорядителям, </w:t>
      </w:r>
      <w:r>
        <w:rPr>
          <w:color w:val="000000" w:themeColor="text1"/>
          <w:sz w:val="28"/>
          <w:szCs w:val="28"/>
        </w:rPr>
        <w:t xml:space="preserve">получателям) бюджетных средств </w:t>
      </w:r>
      <w:r>
        <w:rPr>
          <w:sz w:val="28"/>
          <w:szCs w:val="28"/>
        </w:rPr>
        <w:t>предоставляется доступ к АС "Бюджет".</w:t>
      </w:r>
    </w:p>
    <w:p w:rsidR="00E6147B" w:rsidRDefault="00E6147B" w:rsidP="00E6147B">
      <w:pPr>
        <w:widowControl w:val="0"/>
        <w:autoSpaceDE w:val="0"/>
        <w:autoSpaceDN w:val="0"/>
        <w:spacing w:before="220"/>
        <w:ind w:firstLine="540"/>
        <w:rPr>
          <w:sz w:val="28"/>
          <w:szCs w:val="28"/>
        </w:rPr>
      </w:pPr>
      <w:r>
        <w:rPr>
          <w:sz w:val="28"/>
          <w:szCs w:val="28"/>
        </w:rPr>
        <w:t xml:space="preserve">Объем прав доступа к АС "Бюджет" определяется в соответствии с заключенными в установленном порядке соглашениями (договорами) об информационном взаимодействии. </w:t>
      </w:r>
    </w:p>
    <w:p w:rsidR="00E6147B" w:rsidRDefault="00E6147B" w:rsidP="00E6147B">
      <w:pPr>
        <w:widowControl w:val="0"/>
        <w:autoSpaceDE w:val="0"/>
        <w:autoSpaceDN w:val="0"/>
        <w:spacing w:before="220"/>
        <w:ind w:firstLine="540"/>
        <w:rPr>
          <w:sz w:val="28"/>
          <w:szCs w:val="28"/>
        </w:rPr>
      </w:pPr>
      <w:r>
        <w:rPr>
          <w:sz w:val="28"/>
          <w:szCs w:val="28"/>
        </w:rPr>
        <w:t>62. В случае отсутствия у администраторов (</w:t>
      </w:r>
      <w:r>
        <w:rPr>
          <w:i/>
          <w:sz w:val="28"/>
          <w:szCs w:val="28"/>
        </w:rPr>
        <w:t>распорядителей</w:t>
      </w:r>
      <w:r>
        <w:rPr>
          <w:sz w:val="28"/>
          <w:szCs w:val="28"/>
        </w:rPr>
        <w:t xml:space="preserve">, получателей) бюджетных средств технической возможности информационного взаимодействия в АС "Бюджет" с применением ЭП, информационное взаимодействие осуществляется ими с использованием </w:t>
      </w:r>
    </w:p>
    <w:p w:rsidR="00E6147B" w:rsidRDefault="00E6147B" w:rsidP="00E6147B">
      <w:pPr>
        <w:widowControl w:val="0"/>
        <w:autoSpaceDE w:val="0"/>
        <w:autoSpaceDN w:val="0"/>
        <w:spacing w:before="220"/>
        <w:ind w:firstLine="540"/>
        <w:rPr>
          <w:sz w:val="28"/>
          <w:szCs w:val="28"/>
        </w:rPr>
      </w:pPr>
      <w:r>
        <w:rPr>
          <w:sz w:val="28"/>
          <w:szCs w:val="28"/>
        </w:rPr>
        <w:t>оформленных в соответствии с установленными требованиями документов на бумажных и электронных носителях одновременно.</w:t>
      </w:r>
    </w:p>
    <w:p w:rsidR="00E6147B" w:rsidRDefault="00E6147B" w:rsidP="00E6147B">
      <w:pPr>
        <w:widowControl w:val="0"/>
        <w:autoSpaceDE w:val="0"/>
        <w:autoSpaceDN w:val="0"/>
        <w:spacing w:before="220"/>
        <w:ind w:firstLine="540"/>
        <w:rPr>
          <w:sz w:val="28"/>
          <w:szCs w:val="28"/>
        </w:rPr>
      </w:pPr>
      <w:r>
        <w:rPr>
          <w:sz w:val="28"/>
          <w:szCs w:val="28"/>
        </w:rPr>
        <w:lastRenderedPageBreak/>
        <w:t>63. В случае отсутствия у</w:t>
      </w:r>
      <w:r>
        <w:rPr>
          <w:i/>
          <w:sz w:val="28"/>
          <w:szCs w:val="28"/>
        </w:rPr>
        <w:t xml:space="preserve"> </w:t>
      </w:r>
      <w:r>
        <w:rPr>
          <w:sz w:val="28"/>
          <w:szCs w:val="28"/>
        </w:rPr>
        <w:t>администраторов</w:t>
      </w:r>
      <w:r>
        <w:rPr>
          <w:i/>
          <w:sz w:val="28"/>
          <w:szCs w:val="28"/>
        </w:rPr>
        <w:t xml:space="preserve"> (распорядителей,</w:t>
      </w:r>
      <w:r>
        <w:rPr>
          <w:sz w:val="28"/>
          <w:szCs w:val="28"/>
        </w:rPr>
        <w:t xml:space="preserve"> получателей) бюджетных средств непосредственного доступа к АС "Бюджет" ввод и получение информации в АС "Бюджет" осуществляются ими посредством автоматизированной системы "Удаленное рабочее место" (далее - АС "УРМ").</w:t>
      </w:r>
    </w:p>
    <w:p w:rsidR="00E6147B" w:rsidRDefault="00E6147B" w:rsidP="00E6147B">
      <w:pPr>
        <w:widowControl w:val="0"/>
        <w:autoSpaceDE w:val="0"/>
        <w:autoSpaceDN w:val="0"/>
        <w:spacing w:before="220"/>
        <w:ind w:firstLine="540"/>
        <w:rPr>
          <w:sz w:val="28"/>
          <w:szCs w:val="28"/>
        </w:rPr>
      </w:pPr>
      <w:r>
        <w:rPr>
          <w:sz w:val="28"/>
          <w:szCs w:val="28"/>
        </w:rPr>
        <w:t>64. Документы, оформленные и направленные администраторами (</w:t>
      </w:r>
      <w:r>
        <w:rPr>
          <w:i/>
          <w:sz w:val="28"/>
          <w:szCs w:val="28"/>
        </w:rPr>
        <w:t>распорядителями,</w:t>
      </w:r>
      <w:r>
        <w:rPr>
          <w:sz w:val="28"/>
          <w:szCs w:val="28"/>
        </w:rPr>
        <w:t xml:space="preserve"> получателями) бюджетных средств в АС "Бюджет", проходят автоматизированные контроли в соответствии с утвержденным Реестром контролей, применяемых в АС "Бюджет" и АС "УРМ".</w:t>
      </w:r>
    </w:p>
    <w:p w:rsidR="00E6147B" w:rsidRDefault="00E6147B" w:rsidP="00E6147B">
      <w:pPr>
        <w:widowControl w:val="0"/>
        <w:autoSpaceDE w:val="0"/>
        <w:autoSpaceDN w:val="0"/>
        <w:spacing w:before="220"/>
        <w:ind w:firstLine="540"/>
        <w:rPr>
          <w:sz w:val="28"/>
          <w:szCs w:val="28"/>
        </w:rPr>
      </w:pPr>
      <w:r>
        <w:rPr>
          <w:sz w:val="28"/>
          <w:szCs w:val="28"/>
        </w:rPr>
        <w:t>65. В случае выявления недостатков в содержании и (или) оформлении электронных документов, утвержденных (направленных)</w:t>
      </w:r>
      <w:r>
        <w:rPr>
          <w:i/>
          <w:sz w:val="28"/>
          <w:szCs w:val="28"/>
        </w:rPr>
        <w:t xml:space="preserve"> </w:t>
      </w:r>
      <w:r>
        <w:rPr>
          <w:sz w:val="28"/>
          <w:szCs w:val="28"/>
        </w:rPr>
        <w:t>администраторами (распорядителями</w:t>
      </w:r>
      <w:r>
        <w:rPr>
          <w:i/>
          <w:sz w:val="28"/>
          <w:szCs w:val="28"/>
        </w:rPr>
        <w:t>,</w:t>
      </w:r>
      <w:r>
        <w:rPr>
          <w:sz w:val="28"/>
          <w:szCs w:val="28"/>
        </w:rPr>
        <w:t xml:space="preserve">  получателями) бюджетных средств в АС "Бюджет", посредством АС «Бюджет» финансовый орган в письменной форме</w:t>
      </w:r>
      <w:r>
        <w:rPr>
          <w:i/>
          <w:sz w:val="28"/>
          <w:szCs w:val="28"/>
        </w:rPr>
        <w:t xml:space="preserve"> </w:t>
      </w:r>
      <w:r>
        <w:rPr>
          <w:sz w:val="28"/>
          <w:szCs w:val="28"/>
        </w:rPr>
        <w:t>уведомляет администраторов (получателей) бюджетных средств о необходимости устранения выявленных недостатков с указанием срока устранения.</w:t>
      </w:r>
    </w:p>
    <w:p w:rsidR="00E6147B" w:rsidRDefault="00E6147B" w:rsidP="00E6147B">
      <w:pPr>
        <w:widowControl w:val="0"/>
        <w:autoSpaceDE w:val="0"/>
        <w:autoSpaceDN w:val="0"/>
        <w:spacing w:before="220"/>
        <w:ind w:firstLine="540"/>
        <w:rPr>
          <w:sz w:val="28"/>
          <w:szCs w:val="28"/>
        </w:rPr>
      </w:pPr>
      <w:bookmarkStart w:id="99" w:name="P302"/>
      <w:bookmarkEnd w:id="99"/>
      <w:r>
        <w:rPr>
          <w:sz w:val="28"/>
          <w:szCs w:val="28"/>
        </w:rPr>
        <w:t>66. Администраторы (главные распорядители (распорядители), получатели) бюджетных средств обеспечивают формирование и представление соответствующих исправленных электронных документов посредством АС «Бюджет»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E6147B" w:rsidRDefault="00E6147B" w:rsidP="00E6147B">
      <w:pPr>
        <w:widowControl w:val="0"/>
        <w:autoSpaceDE w:val="0"/>
        <w:autoSpaceDN w:val="0"/>
        <w:spacing w:before="220"/>
        <w:ind w:firstLine="540"/>
        <w:rPr>
          <w:sz w:val="28"/>
          <w:szCs w:val="28"/>
        </w:rPr>
      </w:pPr>
      <w:r>
        <w:rPr>
          <w:sz w:val="28"/>
          <w:szCs w:val="28"/>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E6147B" w:rsidRDefault="00E6147B" w:rsidP="00E6147B">
      <w:pPr>
        <w:rPr>
          <w:sz w:val="28"/>
          <w:szCs w:val="28"/>
        </w:rPr>
      </w:pPr>
    </w:p>
    <w:p w:rsidR="00E6147B" w:rsidRDefault="00E6147B" w:rsidP="00E6147B">
      <w:pPr>
        <w:rPr>
          <w:sz w:val="28"/>
          <w:szCs w:val="28"/>
        </w:rPr>
      </w:pPr>
    </w:p>
    <w:p w:rsidR="00E6147B" w:rsidRDefault="00E6147B" w:rsidP="00E6147B">
      <w:pPr>
        <w:rPr>
          <w:sz w:val="28"/>
          <w:szCs w:val="28"/>
        </w:rPr>
      </w:pPr>
    </w:p>
    <w:p w:rsidR="00E6147B" w:rsidRDefault="00E6147B" w:rsidP="00E6147B">
      <w:pPr>
        <w:rPr>
          <w:sz w:val="28"/>
          <w:szCs w:val="28"/>
        </w:rPr>
      </w:pPr>
    </w:p>
    <w:p w:rsidR="00E6147B" w:rsidRDefault="00E6147B" w:rsidP="00E6147B">
      <w:pPr>
        <w:rPr>
          <w:sz w:val="28"/>
          <w:szCs w:val="28"/>
        </w:rPr>
      </w:pPr>
    </w:p>
    <w:p w:rsidR="00E6147B" w:rsidRDefault="00E6147B" w:rsidP="00E6147B">
      <w:pPr>
        <w:rPr>
          <w:sz w:val="28"/>
          <w:szCs w:val="28"/>
        </w:rPr>
      </w:pPr>
    </w:p>
    <w:p w:rsidR="00E6147B" w:rsidRDefault="00E6147B" w:rsidP="00E6147B">
      <w:pPr>
        <w:rPr>
          <w:sz w:val="28"/>
          <w:szCs w:val="28"/>
        </w:rPr>
      </w:pPr>
    </w:p>
    <w:p w:rsidR="00E6147B" w:rsidRDefault="00E6147B" w:rsidP="00E6147B">
      <w:pPr>
        <w:rPr>
          <w:sz w:val="28"/>
          <w:szCs w:val="28"/>
        </w:rPr>
      </w:pPr>
    </w:p>
    <w:p w:rsidR="00E6147B" w:rsidRDefault="00E6147B" w:rsidP="00E6147B">
      <w:pPr>
        <w:rPr>
          <w:sz w:val="28"/>
          <w:szCs w:val="28"/>
        </w:rPr>
      </w:pPr>
    </w:p>
    <w:p w:rsidR="00E6147B" w:rsidRDefault="00E6147B" w:rsidP="00E6147B">
      <w:pPr>
        <w:rPr>
          <w:sz w:val="28"/>
          <w:szCs w:val="28"/>
        </w:rPr>
      </w:pPr>
    </w:p>
    <w:p w:rsidR="00E6147B" w:rsidRDefault="00E6147B" w:rsidP="00E6147B">
      <w:pPr>
        <w:rPr>
          <w:sz w:val="28"/>
          <w:szCs w:val="28"/>
        </w:rPr>
      </w:pPr>
    </w:p>
    <w:p w:rsidR="00E6147B" w:rsidRDefault="00E6147B" w:rsidP="00E6147B">
      <w:pPr>
        <w:rPr>
          <w:sz w:val="28"/>
          <w:szCs w:val="28"/>
        </w:rPr>
      </w:pPr>
    </w:p>
    <w:p w:rsidR="00E6147B" w:rsidRDefault="00E6147B" w:rsidP="00E6147B">
      <w:pPr>
        <w:rPr>
          <w:sz w:val="28"/>
          <w:szCs w:val="28"/>
        </w:rPr>
      </w:pPr>
    </w:p>
    <w:p w:rsidR="00E6147B" w:rsidRDefault="00E6147B" w:rsidP="00E6147B">
      <w:pPr>
        <w:rPr>
          <w:sz w:val="28"/>
          <w:szCs w:val="28"/>
        </w:rPr>
      </w:pPr>
    </w:p>
    <w:p w:rsidR="00E6147B" w:rsidRDefault="00E6147B" w:rsidP="00E6147B">
      <w:pPr>
        <w:rPr>
          <w:sz w:val="28"/>
          <w:szCs w:val="28"/>
        </w:rPr>
      </w:pPr>
    </w:p>
    <w:p w:rsidR="00E6147B" w:rsidRDefault="00E6147B" w:rsidP="00E6147B">
      <w:pPr>
        <w:rPr>
          <w:sz w:val="28"/>
          <w:szCs w:val="28"/>
        </w:rPr>
      </w:pPr>
    </w:p>
    <w:p w:rsidR="00E6147B" w:rsidRDefault="00E6147B" w:rsidP="00E6147B">
      <w:pPr>
        <w:rPr>
          <w:sz w:val="28"/>
          <w:szCs w:val="28"/>
        </w:rPr>
      </w:pPr>
    </w:p>
    <w:p w:rsidR="00E6147B" w:rsidRDefault="00E6147B" w:rsidP="00E6147B">
      <w:pPr>
        <w:rPr>
          <w:sz w:val="28"/>
          <w:szCs w:val="28"/>
        </w:rPr>
      </w:pPr>
    </w:p>
    <w:p w:rsidR="00E6147B" w:rsidRDefault="00E6147B" w:rsidP="00E6147B">
      <w:pPr>
        <w:rPr>
          <w:sz w:val="28"/>
          <w:szCs w:val="28"/>
        </w:rPr>
      </w:pPr>
    </w:p>
    <w:p w:rsidR="00E6147B" w:rsidRDefault="00E6147B" w:rsidP="00E6147B">
      <w:pPr>
        <w:rPr>
          <w:sz w:val="28"/>
          <w:szCs w:val="28"/>
        </w:rPr>
      </w:pPr>
    </w:p>
    <w:p w:rsidR="00E6147B" w:rsidRDefault="00E6147B" w:rsidP="00E6147B">
      <w:pPr>
        <w:rPr>
          <w:sz w:val="28"/>
          <w:szCs w:val="28"/>
        </w:rPr>
      </w:pPr>
    </w:p>
    <w:p w:rsidR="00E6147B" w:rsidRDefault="00E6147B" w:rsidP="00E6147B">
      <w:pPr>
        <w:pStyle w:val="ConsPlusNormal"/>
        <w:ind w:firstLine="708"/>
        <w:jc w:val="right"/>
        <w:outlineLvl w:val="1"/>
        <w:rPr>
          <w:rFonts w:ascii="Arial" w:hAnsi="Arial" w:cs="Arial"/>
          <w:sz w:val="20"/>
        </w:rPr>
      </w:pPr>
    </w:p>
    <w:p w:rsidR="00E6147B" w:rsidRDefault="00E6147B" w:rsidP="00E6147B">
      <w:pPr>
        <w:pStyle w:val="ConsPlusNormal"/>
        <w:ind w:firstLine="708"/>
        <w:jc w:val="right"/>
        <w:outlineLvl w:val="1"/>
      </w:pPr>
    </w:p>
    <w:p w:rsidR="00E6147B" w:rsidRDefault="00E6147B" w:rsidP="00E6147B">
      <w:pPr>
        <w:pStyle w:val="ConsPlusNormal"/>
        <w:ind w:firstLine="708"/>
        <w:jc w:val="right"/>
        <w:outlineLvl w:val="1"/>
      </w:pPr>
    </w:p>
    <w:p w:rsidR="00E6147B" w:rsidRDefault="00E6147B" w:rsidP="00E6147B">
      <w:pPr>
        <w:pStyle w:val="ConsPlusNormal"/>
        <w:ind w:firstLine="708"/>
        <w:jc w:val="right"/>
        <w:outlineLvl w:val="1"/>
      </w:pPr>
    </w:p>
    <w:p w:rsidR="00E6147B" w:rsidRDefault="00E6147B" w:rsidP="00E6147B">
      <w:pPr>
        <w:pStyle w:val="ConsPlusNormal"/>
        <w:ind w:firstLine="708"/>
        <w:jc w:val="right"/>
        <w:outlineLvl w:val="1"/>
      </w:pPr>
    </w:p>
    <w:p w:rsidR="00E6147B" w:rsidRDefault="00E6147B" w:rsidP="00E6147B">
      <w:pPr>
        <w:pStyle w:val="ConsPlusNormal"/>
        <w:ind w:firstLine="708"/>
        <w:jc w:val="right"/>
        <w:outlineLvl w:val="1"/>
      </w:pPr>
    </w:p>
    <w:p w:rsidR="00E6147B" w:rsidRDefault="00E6147B" w:rsidP="00E6147B">
      <w:pPr>
        <w:pStyle w:val="ConsPlusNormal"/>
        <w:ind w:firstLine="708"/>
        <w:jc w:val="right"/>
        <w:outlineLvl w:val="1"/>
      </w:pPr>
    </w:p>
    <w:p w:rsidR="00E6147B" w:rsidRDefault="00E6147B" w:rsidP="00E6147B">
      <w:pPr>
        <w:pStyle w:val="ConsPlusNormal"/>
        <w:ind w:firstLine="708"/>
        <w:jc w:val="right"/>
        <w:outlineLvl w:val="1"/>
      </w:pPr>
      <w:r>
        <w:t>Приложение N 1</w:t>
      </w:r>
    </w:p>
    <w:p w:rsidR="00E6147B" w:rsidRDefault="00E6147B" w:rsidP="00E6147B">
      <w:pPr>
        <w:pStyle w:val="ConsPlusNormal"/>
        <w:rPr>
          <w:sz w:val="24"/>
          <w:szCs w:val="24"/>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E6147B" w:rsidTr="00E6147B">
        <w:trPr>
          <w:jc w:val="center"/>
        </w:trPr>
        <w:tc>
          <w:tcPr>
            <w:tcW w:w="10147" w:type="dxa"/>
            <w:tcBorders>
              <w:top w:val="nil"/>
              <w:left w:val="single" w:sz="24" w:space="0" w:color="CED3F1"/>
              <w:bottom w:val="nil"/>
              <w:right w:val="single" w:sz="24" w:space="0" w:color="F4F3F8"/>
            </w:tcBorders>
            <w:shd w:val="clear" w:color="auto" w:fill="F4F3F8"/>
            <w:hideMark/>
          </w:tcPr>
          <w:p w:rsidR="00E6147B" w:rsidRDefault="00E6147B">
            <w:pPr>
              <w:pStyle w:val="ConsPlusNormal"/>
              <w:spacing w:line="276" w:lineRule="auto"/>
              <w:jc w:val="right"/>
              <w:rPr>
                <w:rFonts w:cs="Arial"/>
                <w:color w:val="000000" w:themeColor="text1"/>
              </w:rPr>
            </w:pPr>
            <w:r>
              <w:rPr>
                <w:color w:val="000000" w:themeColor="text1"/>
              </w:rPr>
              <w:t>к Порядку</w:t>
            </w:r>
          </w:p>
          <w:p w:rsidR="00E6147B" w:rsidRDefault="00E6147B">
            <w:pPr>
              <w:pStyle w:val="ConsPlusNormal"/>
              <w:spacing w:line="276" w:lineRule="auto"/>
              <w:jc w:val="right"/>
              <w:rPr>
                <w:color w:val="000000" w:themeColor="text1"/>
              </w:rPr>
            </w:pPr>
            <w:r>
              <w:rPr>
                <w:color w:val="000000" w:themeColor="text1"/>
              </w:rPr>
              <w:t>составления и ведения сводной бюджетной росписи местного бюджета</w:t>
            </w:r>
          </w:p>
          <w:p w:rsidR="00E6147B" w:rsidRDefault="00E6147B">
            <w:pPr>
              <w:pStyle w:val="ConsPlusNormal"/>
              <w:spacing w:line="276" w:lineRule="auto"/>
              <w:jc w:val="right"/>
              <w:rPr>
                <w:color w:val="000000" w:themeColor="text1"/>
              </w:rPr>
            </w:pPr>
            <w:proofErr w:type="spellStart"/>
            <w:r>
              <w:rPr>
                <w:color w:val="000000" w:themeColor="text1"/>
              </w:rPr>
              <w:t>Останинского</w:t>
            </w:r>
            <w:proofErr w:type="spellEnd"/>
            <w:r>
              <w:rPr>
                <w:color w:val="000000" w:themeColor="text1"/>
              </w:rPr>
              <w:t xml:space="preserve"> сельсовета Северного района</w:t>
            </w:r>
          </w:p>
          <w:p w:rsidR="00E6147B" w:rsidRDefault="00E6147B">
            <w:pPr>
              <w:pStyle w:val="ConsPlusNormal"/>
              <w:spacing w:line="276" w:lineRule="auto"/>
              <w:jc w:val="right"/>
              <w:rPr>
                <w:color w:val="000000" w:themeColor="text1"/>
              </w:rPr>
            </w:pPr>
            <w:r>
              <w:rPr>
                <w:color w:val="000000" w:themeColor="text1"/>
              </w:rPr>
              <w:t xml:space="preserve">Новосибирской области, бюджетных росписей </w:t>
            </w:r>
          </w:p>
          <w:p w:rsidR="00E6147B" w:rsidRDefault="00E6147B">
            <w:pPr>
              <w:pStyle w:val="ConsPlusNormal"/>
              <w:spacing w:line="276" w:lineRule="auto"/>
              <w:jc w:val="right"/>
              <w:rPr>
                <w:color w:val="000000" w:themeColor="text1"/>
              </w:rPr>
            </w:pPr>
            <w:r>
              <w:rPr>
                <w:color w:val="000000" w:themeColor="text1"/>
              </w:rPr>
              <w:t xml:space="preserve">главных распорядителей (распорядителей) средств </w:t>
            </w:r>
          </w:p>
          <w:p w:rsidR="00E6147B" w:rsidRDefault="00E6147B">
            <w:pPr>
              <w:pStyle w:val="ConsPlusNormal"/>
              <w:spacing w:line="276" w:lineRule="auto"/>
              <w:jc w:val="right"/>
              <w:rPr>
                <w:color w:val="000000" w:themeColor="text1"/>
              </w:rPr>
            </w:pPr>
            <w:r>
              <w:rPr>
                <w:color w:val="000000" w:themeColor="text1"/>
              </w:rPr>
              <w:t>местного бюджета и главных администраторов</w:t>
            </w:r>
          </w:p>
          <w:p w:rsidR="00E6147B" w:rsidRDefault="00E6147B">
            <w:pPr>
              <w:pStyle w:val="ConsPlusNormal"/>
              <w:spacing w:line="276" w:lineRule="auto"/>
              <w:jc w:val="right"/>
              <w:rPr>
                <w:color w:val="000000" w:themeColor="text1"/>
              </w:rPr>
            </w:pPr>
            <w:r>
              <w:rPr>
                <w:color w:val="000000" w:themeColor="text1"/>
              </w:rPr>
              <w:t>источников финансирования дефицита местного бюджета</w:t>
            </w:r>
          </w:p>
        </w:tc>
      </w:tr>
    </w:tbl>
    <w:p w:rsidR="00E6147B" w:rsidRDefault="00E6147B" w:rsidP="00E6147B">
      <w:pPr>
        <w:pStyle w:val="ConsPlusNormal"/>
        <w:ind w:firstLine="540"/>
        <w:jc w:val="both"/>
        <w:rPr>
          <w:rFonts w:ascii="Arial" w:hAnsi="Arial" w:cs="Arial"/>
          <w:sz w:val="20"/>
        </w:rPr>
      </w:pPr>
    </w:p>
    <w:p w:rsidR="00E6147B" w:rsidRDefault="00E6147B" w:rsidP="00E6147B">
      <w:pPr>
        <w:pStyle w:val="ConsPlusNormal"/>
        <w:jc w:val="right"/>
      </w:pPr>
      <w:r>
        <w:t>Форма</w:t>
      </w:r>
    </w:p>
    <w:p w:rsidR="00E6147B" w:rsidRDefault="00E6147B" w:rsidP="00E6147B">
      <w:pPr>
        <w:pStyle w:val="ConsPlusNormal"/>
        <w:ind w:firstLine="540"/>
        <w:jc w:val="both"/>
      </w:pPr>
    </w:p>
    <w:p w:rsidR="00E6147B" w:rsidRDefault="00E6147B" w:rsidP="00E6147B">
      <w:pPr>
        <w:pStyle w:val="ConsPlusNonformat"/>
        <w:jc w:val="both"/>
      </w:pPr>
      <w:r>
        <w:t xml:space="preserve">                                                                 УТВЕРЖДАЮ:</w:t>
      </w:r>
    </w:p>
    <w:p w:rsidR="00E6147B" w:rsidRDefault="00E6147B" w:rsidP="00E6147B">
      <w:pPr>
        <w:pStyle w:val="ConsPlusNonformat"/>
        <w:jc w:val="both"/>
      </w:pPr>
    </w:p>
    <w:p w:rsidR="00E6147B" w:rsidRDefault="00E6147B" w:rsidP="00E6147B">
      <w:pPr>
        <w:pStyle w:val="ConsPlusNonformat"/>
        <w:jc w:val="both"/>
      </w:pPr>
      <w:r>
        <w:t xml:space="preserve">                                               ____________________________</w:t>
      </w:r>
    </w:p>
    <w:p w:rsidR="00E6147B" w:rsidRDefault="00E6147B" w:rsidP="00E6147B">
      <w:pPr>
        <w:pStyle w:val="ConsPlusNonformat"/>
        <w:jc w:val="both"/>
      </w:pPr>
      <w:r>
        <w:t xml:space="preserve">                                                 (наименование должности)</w:t>
      </w:r>
    </w:p>
    <w:p w:rsidR="00E6147B" w:rsidRDefault="00E6147B" w:rsidP="00E6147B">
      <w:pPr>
        <w:pStyle w:val="ConsPlusNonformat"/>
        <w:jc w:val="both"/>
      </w:pPr>
    </w:p>
    <w:p w:rsidR="00E6147B" w:rsidRDefault="00E6147B" w:rsidP="00E6147B">
      <w:pPr>
        <w:pStyle w:val="ConsPlusNonformat"/>
        <w:jc w:val="both"/>
      </w:pPr>
      <w:r>
        <w:t xml:space="preserve">                                               ____________________________</w:t>
      </w:r>
    </w:p>
    <w:p w:rsidR="00E6147B" w:rsidRDefault="00E6147B" w:rsidP="00E6147B">
      <w:pPr>
        <w:pStyle w:val="ConsPlusNonformat"/>
        <w:jc w:val="both"/>
      </w:pPr>
      <w:r>
        <w:t xml:space="preserve">                                               (подпись, фамилия, инициалы)</w:t>
      </w:r>
    </w:p>
    <w:p w:rsidR="00E6147B" w:rsidRDefault="00E6147B" w:rsidP="00E6147B">
      <w:pPr>
        <w:pStyle w:val="ConsPlusNonformat"/>
        <w:jc w:val="both"/>
      </w:pPr>
      <w:r>
        <w:t xml:space="preserve">                                               "___" ___________ 20___ года</w:t>
      </w:r>
    </w:p>
    <w:p w:rsidR="00E6147B" w:rsidRDefault="00E6147B" w:rsidP="00E6147B">
      <w:pPr>
        <w:pStyle w:val="ConsPlusNonformat"/>
        <w:jc w:val="both"/>
      </w:pPr>
    </w:p>
    <w:p w:rsidR="00E6147B" w:rsidRDefault="00E6147B" w:rsidP="00E6147B">
      <w:pPr>
        <w:pStyle w:val="ConsPlusNonformat"/>
        <w:jc w:val="center"/>
      </w:pPr>
      <w:bookmarkStart w:id="100" w:name="Par337"/>
      <w:bookmarkEnd w:id="100"/>
      <w:r>
        <w:t>Сводная бюджетная роспись</w:t>
      </w:r>
    </w:p>
    <w:p w:rsidR="00E6147B" w:rsidRDefault="00E6147B" w:rsidP="00E6147B">
      <w:pPr>
        <w:pStyle w:val="ConsPlusNonformat"/>
        <w:jc w:val="center"/>
      </w:pPr>
      <w:r>
        <w:t>местного бюджета муниципального образования___________________</w:t>
      </w:r>
    </w:p>
    <w:p w:rsidR="00E6147B" w:rsidRDefault="00E6147B" w:rsidP="00E6147B">
      <w:pPr>
        <w:pStyle w:val="ConsPlusNonformat"/>
        <w:jc w:val="center"/>
      </w:pPr>
      <w:r>
        <w:t>Новосибирской области на 20__ год и плановый период 20___ - 20___ годов</w:t>
      </w:r>
    </w:p>
    <w:p w:rsidR="00E6147B" w:rsidRDefault="00E6147B" w:rsidP="00E6147B">
      <w:pPr>
        <w:pStyle w:val="ConsPlusNonformat"/>
        <w:jc w:val="center"/>
      </w:pPr>
    </w:p>
    <w:p w:rsidR="00E6147B" w:rsidRDefault="00E6147B" w:rsidP="00E6147B">
      <w:pPr>
        <w:pStyle w:val="ConsPlusNonformat"/>
        <w:jc w:val="both"/>
      </w:pPr>
      <w:r>
        <w:t xml:space="preserve">                                                                ┌─────────┐</w:t>
      </w:r>
    </w:p>
    <w:p w:rsidR="00E6147B" w:rsidRDefault="00E6147B" w:rsidP="00E6147B">
      <w:pPr>
        <w:pStyle w:val="ConsPlusNonformat"/>
        <w:jc w:val="both"/>
      </w:pPr>
      <w:r>
        <w:t xml:space="preserve">Единица измерения: тыс. рублей                          по </w:t>
      </w:r>
      <w:hyperlink r:id="rId2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6"/>
          </w:rPr>
          <w:t>ОКЕИ</w:t>
        </w:r>
      </w:hyperlink>
      <w:r>
        <w:t xml:space="preserve"> │   384   │</w:t>
      </w:r>
    </w:p>
    <w:p w:rsidR="00E6147B" w:rsidRDefault="00E6147B" w:rsidP="00E6147B">
      <w:pPr>
        <w:pStyle w:val="ConsPlusNonformat"/>
        <w:jc w:val="both"/>
      </w:pPr>
      <w:r>
        <w:t xml:space="preserve">                                                                └─────────┘</w:t>
      </w:r>
    </w:p>
    <w:p w:rsidR="00E6147B" w:rsidRDefault="00E6147B" w:rsidP="00E6147B">
      <w:pPr>
        <w:pStyle w:val="ConsPlusNormal"/>
        <w:ind w:firstLine="540"/>
        <w:jc w:val="both"/>
      </w:pPr>
    </w:p>
    <w:p w:rsidR="00E6147B" w:rsidRDefault="00E6147B" w:rsidP="00E6147B">
      <w:pPr>
        <w:pStyle w:val="ConsPlusNormal"/>
        <w:jc w:val="center"/>
        <w:outlineLvl w:val="2"/>
      </w:pPr>
      <w:r>
        <w:t>Раздел 1. Бюджетные ассигнования по расходам местного</w:t>
      </w:r>
    </w:p>
    <w:p w:rsidR="00E6147B" w:rsidRDefault="00E6147B" w:rsidP="00E6147B">
      <w:pPr>
        <w:pStyle w:val="ConsPlusNormal"/>
        <w:jc w:val="center"/>
      </w:pPr>
      <w:r>
        <w:t>бюджета муниципального образования _______________Новосибирской области</w:t>
      </w:r>
    </w:p>
    <w:p w:rsidR="00E6147B" w:rsidRDefault="00E6147B" w:rsidP="00E6147B">
      <w:pPr>
        <w:pStyle w:val="ConsPlusNormal"/>
        <w:jc w:val="center"/>
      </w:pPr>
      <w:r>
        <w:t xml:space="preserve"> в разрезе главных  распорядителей, разделов, подразделов, целевых статей</w:t>
      </w:r>
    </w:p>
    <w:p w:rsidR="00E6147B" w:rsidRDefault="00E6147B" w:rsidP="00E6147B">
      <w:pPr>
        <w:pStyle w:val="ConsPlusNormal"/>
        <w:jc w:val="center"/>
      </w:pPr>
      <w:r>
        <w:t>(государственных программ Новосибирской области и</w:t>
      </w:r>
    </w:p>
    <w:p w:rsidR="00E6147B" w:rsidRDefault="00E6147B" w:rsidP="00E6147B">
      <w:pPr>
        <w:pStyle w:val="ConsPlusNormal"/>
        <w:jc w:val="center"/>
      </w:pPr>
      <w:r>
        <w:t>непрограммных направлений деятельности), групп и подгрупп</w:t>
      </w:r>
    </w:p>
    <w:p w:rsidR="00E6147B" w:rsidRDefault="00E6147B" w:rsidP="00E6147B">
      <w:pPr>
        <w:pStyle w:val="ConsPlusNormal"/>
        <w:jc w:val="center"/>
      </w:pPr>
      <w:r>
        <w:t>видов расходов классификации расходов местного бюджета</w:t>
      </w:r>
    </w:p>
    <w:p w:rsidR="00E6147B" w:rsidRDefault="00E6147B" w:rsidP="00E6147B">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984"/>
        <w:gridCol w:w="1077"/>
        <w:gridCol w:w="680"/>
        <w:gridCol w:w="680"/>
        <w:gridCol w:w="1077"/>
        <w:gridCol w:w="850"/>
        <w:gridCol w:w="907"/>
        <w:gridCol w:w="907"/>
        <w:gridCol w:w="907"/>
      </w:tblGrid>
      <w:tr w:rsidR="00E6147B" w:rsidTr="00E6147B">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lastRenderedPageBreak/>
              <w:t>Наименование показателя</w:t>
            </w:r>
          </w:p>
        </w:tc>
        <w:tc>
          <w:tcPr>
            <w:tcW w:w="4364" w:type="dxa"/>
            <w:gridSpan w:val="5"/>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Код по классификации расходов бюджета</w:t>
            </w:r>
          </w:p>
        </w:tc>
        <w:tc>
          <w:tcPr>
            <w:tcW w:w="2721" w:type="dxa"/>
            <w:gridSpan w:val="3"/>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Сумма</w:t>
            </w:r>
          </w:p>
        </w:tc>
      </w:tr>
      <w:tr w:rsidR="00E6147B" w:rsidTr="00E6147B">
        <w:tc>
          <w:tcPr>
            <w:tcW w:w="1984"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код главного распорядителя бюджетных средств</w:t>
            </w:r>
          </w:p>
        </w:tc>
        <w:tc>
          <w:tcPr>
            <w:tcW w:w="680"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раздела</w:t>
            </w:r>
          </w:p>
        </w:tc>
        <w:tc>
          <w:tcPr>
            <w:tcW w:w="680"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подраздела</w:t>
            </w:r>
          </w:p>
        </w:tc>
        <w:tc>
          <w:tcPr>
            <w:tcW w:w="107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целевой статьи расходов</w:t>
            </w:r>
          </w:p>
        </w:tc>
        <w:tc>
          <w:tcPr>
            <w:tcW w:w="850"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вида расходов</w:t>
            </w:r>
          </w:p>
        </w:tc>
        <w:tc>
          <w:tcPr>
            <w:tcW w:w="90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20___ год</w:t>
            </w:r>
          </w:p>
        </w:tc>
        <w:tc>
          <w:tcPr>
            <w:tcW w:w="90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20___ год</w:t>
            </w:r>
          </w:p>
        </w:tc>
        <w:tc>
          <w:tcPr>
            <w:tcW w:w="90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20___ год</w:t>
            </w:r>
          </w:p>
        </w:tc>
      </w:tr>
      <w:tr w:rsidR="00E6147B" w:rsidTr="00E6147B">
        <w:tc>
          <w:tcPr>
            <w:tcW w:w="1984"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1</w:t>
            </w:r>
          </w:p>
        </w:tc>
        <w:tc>
          <w:tcPr>
            <w:tcW w:w="107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2</w:t>
            </w:r>
          </w:p>
        </w:tc>
        <w:tc>
          <w:tcPr>
            <w:tcW w:w="680"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3</w:t>
            </w:r>
          </w:p>
        </w:tc>
        <w:tc>
          <w:tcPr>
            <w:tcW w:w="680"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4</w:t>
            </w:r>
          </w:p>
        </w:tc>
        <w:tc>
          <w:tcPr>
            <w:tcW w:w="107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6</w:t>
            </w:r>
          </w:p>
        </w:tc>
        <w:tc>
          <w:tcPr>
            <w:tcW w:w="90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7</w:t>
            </w:r>
          </w:p>
        </w:tc>
        <w:tc>
          <w:tcPr>
            <w:tcW w:w="90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8</w:t>
            </w:r>
          </w:p>
        </w:tc>
        <w:tc>
          <w:tcPr>
            <w:tcW w:w="90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9</w:t>
            </w:r>
          </w:p>
        </w:tc>
      </w:tr>
      <w:tr w:rsidR="00E6147B" w:rsidTr="00E6147B">
        <w:tc>
          <w:tcPr>
            <w:tcW w:w="1984"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90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90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90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r>
      <w:tr w:rsidR="00E6147B" w:rsidTr="00E6147B">
        <w:tc>
          <w:tcPr>
            <w:tcW w:w="1984"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90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90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90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r>
      <w:tr w:rsidR="00E6147B" w:rsidTr="00E6147B">
        <w:tc>
          <w:tcPr>
            <w:tcW w:w="1984"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Итого</w:t>
            </w:r>
          </w:p>
        </w:tc>
        <w:tc>
          <w:tcPr>
            <w:tcW w:w="107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90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90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90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r>
    </w:tbl>
    <w:p w:rsidR="00E6147B" w:rsidRDefault="00E6147B" w:rsidP="00E6147B">
      <w:pPr>
        <w:pStyle w:val="ConsPlusNormal"/>
        <w:ind w:firstLine="540"/>
        <w:jc w:val="both"/>
        <w:rPr>
          <w:rFonts w:ascii="Arial" w:hAnsi="Arial" w:cs="Arial"/>
          <w:sz w:val="20"/>
        </w:rPr>
      </w:pPr>
    </w:p>
    <w:p w:rsidR="00E6147B" w:rsidRDefault="00E6147B" w:rsidP="00E6147B">
      <w:pPr>
        <w:pStyle w:val="ConsPlusNonformat"/>
        <w:jc w:val="both"/>
      </w:pPr>
      <w:r>
        <w:t>Исполнитель                          ______________________________________</w:t>
      </w:r>
    </w:p>
    <w:p w:rsidR="00E6147B" w:rsidRDefault="00E6147B" w:rsidP="00E6147B">
      <w:pPr>
        <w:pStyle w:val="ConsPlusNonformat"/>
        <w:jc w:val="both"/>
      </w:pPr>
      <w:r>
        <w:t xml:space="preserve">                                     (подпись)     (расшифровка подписи)</w:t>
      </w:r>
    </w:p>
    <w:p w:rsidR="00E6147B" w:rsidRDefault="00E6147B" w:rsidP="00E6147B">
      <w:pPr>
        <w:pStyle w:val="ConsPlusNormal"/>
        <w:ind w:firstLine="540"/>
        <w:jc w:val="both"/>
      </w:pPr>
    </w:p>
    <w:p w:rsidR="00E6147B" w:rsidRDefault="00E6147B" w:rsidP="00E6147B">
      <w:pPr>
        <w:pStyle w:val="ConsPlusNormal"/>
        <w:jc w:val="center"/>
        <w:outlineLvl w:val="2"/>
      </w:pPr>
      <w:r>
        <w:t>Раздел 2. Бюджетные ассигнования по источникам</w:t>
      </w:r>
    </w:p>
    <w:p w:rsidR="00E6147B" w:rsidRDefault="00E6147B" w:rsidP="00E6147B">
      <w:pPr>
        <w:pStyle w:val="ConsPlusNormal"/>
        <w:jc w:val="center"/>
      </w:pPr>
      <w:r>
        <w:t>финансирования дефицита бюджета муниципального образования__________________</w:t>
      </w:r>
    </w:p>
    <w:p w:rsidR="00E6147B" w:rsidRDefault="00E6147B" w:rsidP="00E6147B">
      <w:pPr>
        <w:pStyle w:val="ConsPlusNormal"/>
        <w:jc w:val="center"/>
      </w:pPr>
      <w:r>
        <w:t xml:space="preserve"> Новосибирской области в разрезе главных администраторов источников финансирования</w:t>
      </w:r>
    </w:p>
    <w:p w:rsidR="00E6147B" w:rsidRDefault="00E6147B" w:rsidP="00E6147B">
      <w:pPr>
        <w:pStyle w:val="ConsPlusNormal"/>
        <w:jc w:val="center"/>
      </w:pPr>
      <w:r>
        <w:t>дефицита местного бюджета и кодов источников</w:t>
      </w:r>
    </w:p>
    <w:p w:rsidR="00E6147B" w:rsidRDefault="00E6147B" w:rsidP="00E6147B">
      <w:pPr>
        <w:pStyle w:val="ConsPlusNormal"/>
        <w:jc w:val="center"/>
      </w:pPr>
      <w:r>
        <w:t>финансирования дефицита местного бюджета классификации</w:t>
      </w:r>
    </w:p>
    <w:p w:rsidR="00E6147B" w:rsidRDefault="00E6147B" w:rsidP="00E6147B">
      <w:pPr>
        <w:pStyle w:val="ConsPlusNormal"/>
        <w:jc w:val="center"/>
      </w:pPr>
      <w:r>
        <w:t>источников финансирования дефицитов бюджетов</w:t>
      </w:r>
    </w:p>
    <w:p w:rsidR="00E6147B" w:rsidRDefault="00E6147B" w:rsidP="00E6147B">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700"/>
        <w:gridCol w:w="3969"/>
        <w:gridCol w:w="1133"/>
        <w:gridCol w:w="1133"/>
        <w:gridCol w:w="1133"/>
      </w:tblGrid>
      <w:tr w:rsidR="00E6147B" w:rsidTr="00E6147B">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Код</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Наименование кода группы, подгруппы, статьи и вида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Сумма</w:t>
            </w:r>
          </w:p>
        </w:tc>
      </w:tr>
      <w:tr w:rsidR="00E6147B" w:rsidTr="00E6147B">
        <w:tc>
          <w:tcPr>
            <w:tcW w:w="1700"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20___</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20___</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20___</w:t>
            </w:r>
          </w:p>
        </w:tc>
      </w:tr>
      <w:tr w:rsidR="00E6147B" w:rsidTr="00E6147B">
        <w:tc>
          <w:tcPr>
            <w:tcW w:w="1700"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1</w:t>
            </w:r>
          </w:p>
        </w:tc>
        <w:tc>
          <w:tcPr>
            <w:tcW w:w="3969"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5</w:t>
            </w:r>
          </w:p>
        </w:tc>
      </w:tr>
      <w:tr w:rsidR="00E6147B" w:rsidTr="00E6147B">
        <w:tc>
          <w:tcPr>
            <w:tcW w:w="1700"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3969"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r>
      <w:tr w:rsidR="00E6147B" w:rsidTr="00E6147B">
        <w:tc>
          <w:tcPr>
            <w:tcW w:w="1700"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Итого</w:t>
            </w:r>
          </w:p>
        </w:tc>
        <w:tc>
          <w:tcPr>
            <w:tcW w:w="3969"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r>
    </w:tbl>
    <w:p w:rsidR="00E6147B" w:rsidRDefault="00E6147B" w:rsidP="00E6147B">
      <w:pPr>
        <w:pStyle w:val="ConsPlusNormal"/>
        <w:ind w:firstLine="540"/>
        <w:jc w:val="both"/>
        <w:rPr>
          <w:rFonts w:ascii="Arial" w:hAnsi="Arial" w:cs="Arial"/>
          <w:sz w:val="20"/>
        </w:rPr>
      </w:pPr>
    </w:p>
    <w:p w:rsidR="00E6147B" w:rsidRDefault="00E6147B" w:rsidP="00E6147B">
      <w:pPr>
        <w:pStyle w:val="ConsPlusNonformat"/>
        <w:jc w:val="both"/>
      </w:pPr>
      <w:r>
        <w:t>Исполнитель                          ______________________________________</w:t>
      </w:r>
    </w:p>
    <w:p w:rsidR="00E6147B" w:rsidRDefault="00E6147B" w:rsidP="00E6147B">
      <w:pPr>
        <w:pStyle w:val="ConsPlusNonformat"/>
        <w:jc w:val="both"/>
      </w:pPr>
      <w:r>
        <w:t xml:space="preserve">                                     (подпись)     (расшифровка подписи)</w:t>
      </w: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r>
        <w:t>Приложение N 2</w:t>
      </w:r>
    </w:p>
    <w:p w:rsidR="00E6147B" w:rsidRDefault="00E6147B" w:rsidP="00E6147B">
      <w:pPr>
        <w:pStyle w:val="ConsPlusNormal"/>
        <w:jc w:val="right"/>
        <w:outlineLvl w:val="1"/>
      </w:pPr>
    </w:p>
    <w:p w:rsidR="00E6147B" w:rsidRDefault="00E6147B" w:rsidP="00E6147B">
      <w:pPr>
        <w:pStyle w:val="ConsPlusNormal"/>
        <w:jc w:val="right"/>
        <w:outlineLvl w:val="1"/>
      </w:pPr>
      <w:r>
        <w:t>к Порядку</w:t>
      </w:r>
    </w:p>
    <w:p w:rsidR="00E6147B" w:rsidRDefault="00E6147B" w:rsidP="00E6147B">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E6147B" w:rsidRDefault="00E6147B" w:rsidP="00E6147B">
      <w:pPr>
        <w:pStyle w:val="ConsPlusNormal"/>
        <w:jc w:val="right"/>
        <w:rPr>
          <w:color w:val="000000" w:themeColor="text1"/>
        </w:rPr>
      </w:pPr>
      <w:proofErr w:type="spellStart"/>
      <w:r>
        <w:rPr>
          <w:color w:val="000000" w:themeColor="text1"/>
        </w:rPr>
        <w:t>Останинского</w:t>
      </w:r>
      <w:proofErr w:type="spellEnd"/>
      <w:r>
        <w:rPr>
          <w:color w:val="000000" w:themeColor="text1"/>
        </w:rPr>
        <w:t xml:space="preserve"> сельсовета Северного района</w:t>
      </w:r>
    </w:p>
    <w:p w:rsidR="00E6147B" w:rsidRDefault="00E6147B" w:rsidP="00E6147B">
      <w:pPr>
        <w:pStyle w:val="ConsPlusNormal"/>
        <w:jc w:val="right"/>
        <w:outlineLvl w:val="1"/>
      </w:pPr>
      <w:r>
        <w:t xml:space="preserve">Новосибирской области, бюджетных росписей </w:t>
      </w:r>
    </w:p>
    <w:p w:rsidR="00E6147B" w:rsidRDefault="00E6147B" w:rsidP="00E6147B">
      <w:pPr>
        <w:pStyle w:val="ConsPlusNormal"/>
        <w:jc w:val="right"/>
        <w:outlineLvl w:val="1"/>
      </w:pPr>
      <w:r>
        <w:t xml:space="preserve">главных распорядителей (распорядителей) средств </w:t>
      </w:r>
    </w:p>
    <w:p w:rsidR="00E6147B" w:rsidRDefault="00E6147B" w:rsidP="00E6147B">
      <w:pPr>
        <w:pStyle w:val="ConsPlusNormal"/>
        <w:jc w:val="right"/>
        <w:outlineLvl w:val="1"/>
      </w:pPr>
      <w:r>
        <w:t>местного бюджета и главных администраторов</w:t>
      </w:r>
    </w:p>
    <w:p w:rsidR="00E6147B" w:rsidRDefault="00E6147B" w:rsidP="00E6147B">
      <w:pPr>
        <w:pStyle w:val="ConsPlusNormal"/>
        <w:jc w:val="right"/>
        <w:outlineLvl w:val="1"/>
      </w:pPr>
      <w:r>
        <w:t>источников финансирования дефицита местного бюджета</w:t>
      </w:r>
    </w:p>
    <w:p w:rsidR="00E6147B" w:rsidRDefault="00E6147B" w:rsidP="00E6147B">
      <w:pPr>
        <w:pStyle w:val="ConsPlusNormal"/>
        <w:ind w:firstLine="540"/>
        <w:jc w:val="both"/>
      </w:pPr>
    </w:p>
    <w:p w:rsidR="00E6147B" w:rsidRDefault="00E6147B" w:rsidP="00E6147B">
      <w:pPr>
        <w:pStyle w:val="ConsPlusNormal"/>
        <w:jc w:val="right"/>
      </w:pPr>
      <w:r>
        <w:t>Форма</w:t>
      </w:r>
    </w:p>
    <w:p w:rsidR="00E6147B" w:rsidRDefault="00E6147B" w:rsidP="00E6147B">
      <w:pPr>
        <w:pStyle w:val="ConsPlusNormal"/>
        <w:ind w:firstLine="540"/>
        <w:jc w:val="both"/>
      </w:pPr>
    </w:p>
    <w:p w:rsidR="00E6147B" w:rsidRDefault="00E6147B" w:rsidP="00E6147B">
      <w:pPr>
        <w:pStyle w:val="ConsPlusNonformat"/>
        <w:jc w:val="center"/>
      </w:pPr>
      <w:bookmarkStart w:id="101" w:name="Par460"/>
      <w:bookmarkEnd w:id="101"/>
      <w:r>
        <w:t>Уведомление N</w:t>
      </w:r>
    </w:p>
    <w:p w:rsidR="00E6147B" w:rsidRDefault="00E6147B" w:rsidP="00E6147B">
      <w:pPr>
        <w:pStyle w:val="ConsPlusNonformat"/>
        <w:jc w:val="center"/>
      </w:pPr>
      <w:r>
        <w:t>о бюджетных ассигнованиях по расходам муниципального образования ______________________________________Новосибирской области</w:t>
      </w:r>
    </w:p>
    <w:p w:rsidR="00E6147B" w:rsidRDefault="00E6147B" w:rsidP="00E6147B">
      <w:pPr>
        <w:pStyle w:val="ConsPlusNonformat"/>
        <w:jc w:val="center"/>
      </w:pPr>
      <w:r>
        <w:t>на 20___ год и плановый период 20___ и 20___ годов</w:t>
      </w:r>
    </w:p>
    <w:p w:rsidR="00E6147B" w:rsidRDefault="00E6147B" w:rsidP="00E6147B">
      <w:pPr>
        <w:pStyle w:val="ConsPlusNonformat"/>
        <w:jc w:val="both"/>
      </w:pPr>
      <w:r>
        <w:t xml:space="preserve">                            от ________________</w:t>
      </w:r>
    </w:p>
    <w:p w:rsidR="00E6147B" w:rsidRDefault="00E6147B" w:rsidP="00E6147B">
      <w:pPr>
        <w:pStyle w:val="ConsPlusNonformat"/>
        <w:jc w:val="both"/>
      </w:pPr>
    </w:p>
    <w:p w:rsidR="00E6147B" w:rsidRDefault="00E6147B" w:rsidP="00E6147B">
      <w:pPr>
        <w:pStyle w:val="ConsPlusNonformat"/>
        <w:jc w:val="both"/>
      </w:pPr>
      <w:r>
        <w:t>Наименование органа,          _________________________</w:t>
      </w:r>
    </w:p>
    <w:p w:rsidR="00E6147B" w:rsidRDefault="00E6147B" w:rsidP="00E6147B">
      <w:pPr>
        <w:pStyle w:val="ConsPlusNonformat"/>
        <w:jc w:val="both"/>
      </w:pPr>
      <w:r>
        <w:t>исполняющего бюджет           _________________________</w:t>
      </w:r>
    </w:p>
    <w:p w:rsidR="00E6147B" w:rsidRDefault="00E6147B" w:rsidP="00E6147B">
      <w:pPr>
        <w:pStyle w:val="ConsPlusNonformat"/>
        <w:jc w:val="both"/>
      </w:pPr>
      <w:r>
        <w:t>Главный распорядитель         _________________________</w:t>
      </w:r>
    </w:p>
    <w:p w:rsidR="00E6147B" w:rsidRDefault="00E6147B" w:rsidP="00E6147B">
      <w:pPr>
        <w:pStyle w:val="ConsPlusNonformat"/>
        <w:jc w:val="both"/>
      </w:pPr>
      <w:r>
        <w:t xml:space="preserve">                                                                ┌─────────┐</w:t>
      </w:r>
    </w:p>
    <w:p w:rsidR="00E6147B" w:rsidRDefault="00E6147B" w:rsidP="00E6147B">
      <w:pPr>
        <w:pStyle w:val="ConsPlusNonformat"/>
        <w:jc w:val="both"/>
      </w:pPr>
      <w:r>
        <w:t xml:space="preserve">Единица измерения: тыс. руб.                            по </w:t>
      </w:r>
      <w:hyperlink r:id="rId2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6"/>
          </w:rPr>
          <w:t>ОКЕИ</w:t>
        </w:r>
      </w:hyperlink>
      <w:r>
        <w:t xml:space="preserve"> │   384   │</w:t>
      </w:r>
    </w:p>
    <w:p w:rsidR="00E6147B" w:rsidRDefault="00E6147B" w:rsidP="00E6147B">
      <w:pPr>
        <w:pStyle w:val="ConsPlusNonformat"/>
        <w:jc w:val="both"/>
      </w:pPr>
      <w:r>
        <w:t xml:space="preserve">                                                                └─────────┘</w:t>
      </w:r>
    </w:p>
    <w:p w:rsidR="00E6147B" w:rsidRDefault="00E6147B" w:rsidP="00E6147B">
      <w:pPr>
        <w:pStyle w:val="ConsPlusNonformat"/>
        <w:jc w:val="both"/>
      </w:pPr>
      <w:r>
        <w:t>Основание                     _____________________________________________</w:t>
      </w:r>
    </w:p>
    <w:p w:rsidR="00E6147B" w:rsidRDefault="00E6147B" w:rsidP="00E6147B">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17"/>
        <w:gridCol w:w="1417"/>
        <w:gridCol w:w="1417"/>
        <w:gridCol w:w="1417"/>
        <w:gridCol w:w="1133"/>
        <w:gridCol w:w="1133"/>
        <w:gridCol w:w="1133"/>
      </w:tblGrid>
      <w:tr w:rsidR="00E6147B" w:rsidTr="00E6147B">
        <w:tc>
          <w:tcPr>
            <w:tcW w:w="5668" w:type="dxa"/>
            <w:gridSpan w:val="4"/>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Код бюджетной классификации</w:t>
            </w:r>
          </w:p>
        </w:tc>
        <w:tc>
          <w:tcPr>
            <w:tcW w:w="3399" w:type="dxa"/>
            <w:gridSpan w:val="3"/>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Сумма</w:t>
            </w:r>
          </w:p>
        </w:tc>
      </w:tr>
      <w:tr w:rsidR="00E6147B" w:rsidTr="00E6147B">
        <w:tc>
          <w:tcPr>
            <w:tcW w:w="141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lastRenderedPageBreak/>
              <w:t>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подраздела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целевой статьи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20___ год</w:t>
            </w:r>
          </w:p>
        </w:tc>
      </w:tr>
      <w:tr w:rsidR="00E6147B" w:rsidTr="00E6147B">
        <w:tc>
          <w:tcPr>
            <w:tcW w:w="141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7</w:t>
            </w:r>
          </w:p>
        </w:tc>
      </w:tr>
      <w:tr w:rsidR="00E6147B" w:rsidTr="00E6147B">
        <w:tc>
          <w:tcPr>
            <w:tcW w:w="141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41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41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41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r>
      <w:tr w:rsidR="00E6147B" w:rsidTr="00E6147B">
        <w:tc>
          <w:tcPr>
            <w:tcW w:w="141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41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41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41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r>
      <w:tr w:rsidR="00E6147B" w:rsidTr="00E6147B">
        <w:tc>
          <w:tcPr>
            <w:tcW w:w="5668" w:type="dxa"/>
            <w:gridSpan w:val="4"/>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r>
    </w:tbl>
    <w:p w:rsidR="00E6147B" w:rsidRDefault="00E6147B" w:rsidP="00E6147B">
      <w:pPr>
        <w:pStyle w:val="ConsPlusNormal"/>
        <w:ind w:firstLine="540"/>
        <w:jc w:val="both"/>
        <w:rPr>
          <w:rFonts w:ascii="Arial" w:hAnsi="Arial" w:cs="Arial"/>
          <w:sz w:val="20"/>
        </w:rPr>
      </w:pPr>
    </w:p>
    <w:p w:rsidR="00E6147B" w:rsidRDefault="00E6147B" w:rsidP="00E6147B">
      <w:pPr>
        <w:pStyle w:val="ConsPlusNonformat"/>
        <w:jc w:val="both"/>
      </w:pPr>
      <w:r>
        <w:t>Исполнитель                          _________ ____________________________</w:t>
      </w:r>
    </w:p>
    <w:p w:rsidR="00E6147B" w:rsidRDefault="00E6147B" w:rsidP="00E6147B">
      <w:pPr>
        <w:pStyle w:val="ConsPlusNonformat"/>
        <w:jc w:val="both"/>
      </w:pPr>
      <w:r>
        <w:t xml:space="preserve">                                     (подпись)     (расшифровка подписи)</w:t>
      </w: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r>
        <w:t>Приложение N 3</w:t>
      </w:r>
    </w:p>
    <w:p w:rsidR="00E6147B" w:rsidRDefault="00E6147B" w:rsidP="00E6147B">
      <w:pPr>
        <w:pStyle w:val="ConsPlusNormal"/>
        <w:jc w:val="right"/>
        <w:outlineLvl w:val="1"/>
      </w:pPr>
    </w:p>
    <w:p w:rsidR="00E6147B" w:rsidRDefault="00E6147B" w:rsidP="00E6147B">
      <w:pPr>
        <w:pStyle w:val="ConsPlusNormal"/>
        <w:jc w:val="right"/>
        <w:outlineLvl w:val="1"/>
      </w:pPr>
      <w:r>
        <w:t>к Порядку</w:t>
      </w:r>
    </w:p>
    <w:p w:rsidR="00E6147B" w:rsidRDefault="00E6147B" w:rsidP="00E6147B">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E6147B" w:rsidRDefault="00E6147B" w:rsidP="00E6147B">
      <w:pPr>
        <w:pStyle w:val="ConsPlusNormal"/>
        <w:jc w:val="right"/>
        <w:rPr>
          <w:color w:val="000000" w:themeColor="text1"/>
        </w:rPr>
      </w:pPr>
      <w:proofErr w:type="spellStart"/>
      <w:r>
        <w:rPr>
          <w:color w:val="000000" w:themeColor="text1"/>
        </w:rPr>
        <w:t>Останинского</w:t>
      </w:r>
      <w:proofErr w:type="spellEnd"/>
      <w:r>
        <w:rPr>
          <w:color w:val="000000" w:themeColor="text1"/>
        </w:rPr>
        <w:t xml:space="preserve"> сельсовета Северного района</w:t>
      </w:r>
    </w:p>
    <w:p w:rsidR="00E6147B" w:rsidRDefault="00E6147B" w:rsidP="00E6147B">
      <w:pPr>
        <w:pStyle w:val="ConsPlusNormal"/>
        <w:jc w:val="right"/>
        <w:outlineLvl w:val="1"/>
      </w:pPr>
      <w:r>
        <w:t xml:space="preserve">Новосибирской области, бюджетных росписей </w:t>
      </w:r>
    </w:p>
    <w:p w:rsidR="00E6147B" w:rsidRDefault="00E6147B" w:rsidP="00E6147B">
      <w:pPr>
        <w:pStyle w:val="ConsPlusNormal"/>
        <w:jc w:val="right"/>
        <w:outlineLvl w:val="1"/>
      </w:pPr>
      <w:r>
        <w:t xml:space="preserve">главных распорядителей (распорядителей) средств </w:t>
      </w:r>
    </w:p>
    <w:p w:rsidR="00E6147B" w:rsidRDefault="00E6147B" w:rsidP="00E6147B">
      <w:pPr>
        <w:pStyle w:val="ConsPlusNormal"/>
        <w:jc w:val="right"/>
        <w:outlineLvl w:val="1"/>
      </w:pPr>
      <w:r>
        <w:t>местного бюджета и главных администраторов</w:t>
      </w:r>
    </w:p>
    <w:p w:rsidR="00E6147B" w:rsidRDefault="00E6147B" w:rsidP="00E6147B">
      <w:pPr>
        <w:pStyle w:val="ConsPlusNormal"/>
        <w:jc w:val="right"/>
        <w:outlineLvl w:val="1"/>
      </w:pPr>
      <w:r>
        <w:t>источников финансирования дефицита местного бюджета</w:t>
      </w: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jc w:val="right"/>
      </w:pPr>
      <w:r>
        <w:t>Форма</w:t>
      </w:r>
    </w:p>
    <w:p w:rsidR="00E6147B" w:rsidRDefault="00E6147B" w:rsidP="00E6147B">
      <w:pPr>
        <w:pStyle w:val="ConsPlusNormal"/>
        <w:ind w:firstLine="540"/>
        <w:jc w:val="both"/>
      </w:pPr>
    </w:p>
    <w:p w:rsidR="00E6147B" w:rsidRDefault="00E6147B" w:rsidP="00E6147B">
      <w:pPr>
        <w:pStyle w:val="ConsPlusNonformat"/>
        <w:jc w:val="center"/>
      </w:pPr>
      <w:bookmarkStart w:id="102" w:name="Par531"/>
      <w:bookmarkEnd w:id="102"/>
      <w:r>
        <w:t>УВЕДОМЛЕНИЕ N</w:t>
      </w:r>
    </w:p>
    <w:p w:rsidR="00E6147B" w:rsidRDefault="00E6147B" w:rsidP="00E6147B">
      <w:pPr>
        <w:pStyle w:val="ConsPlusNonformat"/>
        <w:jc w:val="center"/>
      </w:pPr>
      <w:r>
        <w:t>о бюджетных ассигнованиях по источникам финансирования</w:t>
      </w:r>
    </w:p>
    <w:p w:rsidR="00E6147B" w:rsidRDefault="00E6147B" w:rsidP="00E6147B">
      <w:pPr>
        <w:pStyle w:val="ConsPlusNonformat"/>
        <w:jc w:val="center"/>
      </w:pPr>
      <w:r>
        <w:t xml:space="preserve">дефицита местного бюджета муниципального образования </w:t>
      </w:r>
    </w:p>
    <w:p w:rsidR="00E6147B" w:rsidRDefault="00E6147B" w:rsidP="00E6147B">
      <w:pPr>
        <w:pStyle w:val="ConsPlusNonformat"/>
        <w:jc w:val="center"/>
      </w:pPr>
      <w:r>
        <w:t>_____________________________ Новосибирской области</w:t>
      </w:r>
    </w:p>
    <w:p w:rsidR="00E6147B" w:rsidRDefault="00E6147B" w:rsidP="00E6147B">
      <w:pPr>
        <w:pStyle w:val="ConsPlusNonformat"/>
        <w:jc w:val="center"/>
      </w:pPr>
      <w:r>
        <w:t>на 20___ год и плановый период 20___ и 20___ годов</w:t>
      </w:r>
    </w:p>
    <w:p w:rsidR="00E6147B" w:rsidRDefault="00E6147B" w:rsidP="00E6147B">
      <w:pPr>
        <w:pStyle w:val="ConsPlusNonformat"/>
        <w:jc w:val="center"/>
      </w:pPr>
      <w:r>
        <w:t>от ________________</w:t>
      </w:r>
    </w:p>
    <w:p w:rsidR="00E6147B" w:rsidRDefault="00E6147B" w:rsidP="00E6147B">
      <w:pPr>
        <w:pStyle w:val="ConsPlusNonformat"/>
        <w:jc w:val="both"/>
      </w:pPr>
    </w:p>
    <w:p w:rsidR="00E6147B" w:rsidRDefault="00E6147B" w:rsidP="00E6147B">
      <w:pPr>
        <w:pStyle w:val="ConsPlusNonformat"/>
        <w:jc w:val="both"/>
      </w:pPr>
      <w:r>
        <w:t>Наименование органа, исполняющего бюджет   ___________________</w:t>
      </w:r>
    </w:p>
    <w:p w:rsidR="00E6147B" w:rsidRDefault="00E6147B" w:rsidP="00E6147B">
      <w:pPr>
        <w:pStyle w:val="ConsPlusNonformat"/>
        <w:jc w:val="both"/>
      </w:pPr>
    </w:p>
    <w:p w:rsidR="00E6147B" w:rsidRDefault="00E6147B" w:rsidP="00E6147B">
      <w:pPr>
        <w:pStyle w:val="ConsPlusNonformat"/>
        <w:jc w:val="both"/>
      </w:pPr>
      <w:r>
        <w:t>Главный администратор источников</w:t>
      </w:r>
    </w:p>
    <w:p w:rsidR="00E6147B" w:rsidRDefault="00E6147B" w:rsidP="00E6147B">
      <w:pPr>
        <w:pStyle w:val="ConsPlusNonformat"/>
        <w:jc w:val="both"/>
      </w:pPr>
      <w:r>
        <w:lastRenderedPageBreak/>
        <w:t>финансирования дефицита местного  бюджета ___________________</w:t>
      </w:r>
    </w:p>
    <w:p w:rsidR="00E6147B" w:rsidRDefault="00E6147B" w:rsidP="00E6147B">
      <w:pPr>
        <w:pStyle w:val="ConsPlusNonformat"/>
        <w:jc w:val="both"/>
      </w:pPr>
      <w:r>
        <w:t xml:space="preserve">                                                                ┌─────────┐</w:t>
      </w:r>
    </w:p>
    <w:p w:rsidR="00E6147B" w:rsidRDefault="00E6147B" w:rsidP="00E6147B">
      <w:pPr>
        <w:pStyle w:val="ConsPlusNonformat"/>
        <w:jc w:val="both"/>
      </w:pPr>
      <w:r>
        <w:t xml:space="preserve">                                                       по </w:t>
      </w:r>
      <w:hyperlink r:id="rId2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6"/>
          </w:rPr>
          <w:t>ОКЕИ</w:t>
        </w:r>
      </w:hyperlink>
      <w:r>
        <w:t xml:space="preserve">  │   384   │</w:t>
      </w:r>
    </w:p>
    <w:p w:rsidR="00E6147B" w:rsidRDefault="00E6147B" w:rsidP="00E6147B">
      <w:pPr>
        <w:pStyle w:val="ConsPlusNonformat"/>
        <w:jc w:val="both"/>
      </w:pPr>
      <w:r>
        <w:t>Единица измерения: тыс. руб.               ___________________  └─────────┘</w:t>
      </w:r>
    </w:p>
    <w:p w:rsidR="00E6147B" w:rsidRDefault="00E6147B" w:rsidP="00E6147B">
      <w:pPr>
        <w:pStyle w:val="ConsPlusNonformat"/>
        <w:jc w:val="both"/>
      </w:pPr>
    </w:p>
    <w:p w:rsidR="00E6147B" w:rsidRDefault="00E6147B" w:rsidP="00E6147B">
      <w:pPr>
        <w:pStyle w:val="ConsPlusNonformat"/>
        <w:jc w:val="both"/>
      </w:pPr>
      <w:r>
        <w:t>Основание   __________________________________________________</w:t>
      </w:r>
    </w:p>
    <w:p w:rsidR="00E6147B" w:rsidRDefault="00E6147B" w:rsidP="00E6147B">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701"/>
        <w:gridCol w:w="3969"/>
        <w:gridCol w:w="1133"/>
        <w:gridCol w:w="1133"/>
        <w:gridCol w:w="1133"/>
      </w:tblGrid>
      <w:tr w:rsidR="00E6147B" w:rsidTr="00E6147B">
        <w:tc>
          <w:tcPr>
            <w:tcW w:w="1701" w:type="dxa"/>
            <w:vMerge w:val="restart"/>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Наименование показателя</w:t>
            </w:r>
          </w:p>
        </w:tc>
        <w:tc>
          <w:tcPr>
            <w:tcW w:w="3969" w:type="dxa"/>
            <w:vMerge w:val="restart"/>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Код по классификации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Сумма</w:t>
            </w:r>
          </w:p>
        </w:tc>
      </w:tr>
      <w:tr w:rsidR="00E6147B" w:rsidTr="00E6147B">
        <w:tc>
          <w:tcPr>
            <w:tcW w:w="1701"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20___ год</w:t>
            </w:r>
          </w:p>
        </w:tc>
        <w:tc>
          <w:tcPr>
            <w:tcW w:w="1133"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20___ год</w:t>
            </w:r>
          </w:p>
        </w:tc>
        <w:tc>
          <w:tcPr>
            <w:tcW w:w="1133"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20___ год</w:t>
            </w:r>
          </w:p>
        </w:tc>
      </w:tr>
      <w:tr w:rsidR="00E6147B" w:rsidTr="00E6147B">
        <w:tc>
          <w:tcPr>
            <w:tcW w:w="1701"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1</w:t>
            </w:r>
          </w:p>
        </w:tc>
        <w:tc>
          <w:tcPr>
            <w:tcW w:w="3969"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2</w:t>
            </w:r>
          </w:p>
        </w:tc>
        <w:tc>
          <w:tcPr>
            <w:tcW w:w="1133"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3</w:t>
            </w:r>
          </w:p>
        </w:tc>
        <w:tc>
          <w:tcPr>
            <w:tcW w:w="1133"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4</w:t>
            </w:r>
          </w:p>
        </w:tc>
        <w:tc>
          <w:tcPr>
            <w:tcW w:w="1133"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5</w:t>
            </w:r>
          </w:p>
        </w:tc>
      </w:tr>
      <w:tr w:rsidR="00E6147B" w:rsidTr="00E6147B">
        <w:tc>
          <w:tcPr>
            <w:tcW w:w="1701"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3969"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r>
      <w:tr w:rsidR="00E6147B" w:rsidTr="00E6147B">
        <w:tc>
          <w:tcPr>
            <w:tcW w:w="1701"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3969"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r>
      <w:tr w:rsidR="00E6147B" w:rsidTr="00E6147B">
        <w:tc>
          <w:tcPr>
            <w:tcW w:w="1701"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3969"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r>
      <w:tr w:rsidR="00E6147B" w:rsidTr="00E6147B">
        <w:tc>
          <w:tcPr>
            <w:tcW w:w="1701"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ИТОГО ИСТОЧНИКОВ</w:t>
            </w:r>
          </w:p>
        </w:tc>
        <w:tc>
          <w:tcPr>
            <w:tcW w:w="3969"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r>
    </w:tbl>
    <w:p w:rsidR="00E6147B" w:rsidRDefault="00E6147B" w:rsidP="00E6147B">
      <w:pPr>
        <w:pStyle w:val="ConsPlusNormal"/>
        <w:ind w:firstLine="540"/>
        <w:jc w:val="both"/>
        <w:rPr>
          <w:rFonts w:ascii="Arial" w:hAnsi="Arial" w:cs="Arial"/>
          <w:sz w:val="20"/>
        </w:rPr>
      </w:pPr>
    </w:p>
    <w:p w:rsidR="00E6147B" w:rsidRDefault="00E6147B" w:rsidP="00E6147B">
      <w:pPr>
        <w:pStyle w:val="ConsPlusNonformat"/>
        <w:jc w:val="both"/>
      </w:pPr>
      <w:r>
        <w:t>Исполнитель                          _________ ____________________________</w:t>
      </w:r>
    </w:p>
    <w:p w:rsidR="00E6147B" w:rsidRDefault="00E6147B" w:rsidP="00E6147B">
      <w:pPr>
        <w:pStyle w:val="ConsPlusNonformat"/>
        <w:jc w:val="both"/>
      </w:pPr>
      <w:r>
        <w:t xml:space="preserve">                                     (подпись)     (расшифровка подписи)</w:t>
      </w: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r>
        <w:t>Приложение N 4</w:t>
      </w:r>
    </w:p>
    <w:p w:rsidR="00E6147B" w:rsidRDefault="00E6147B" w:rsidP="00E6147B">
      <w:pPr>
        <w:pStyle w:val="ConsPlusNormal"/>
        <w:jc w:val="right"/>
        <w:outlineLvl w:val="1"/>
      </w:pPr>
    </w:p>
    <w:p w:rsidR="00E6147B" w:rsidRDefault="00E6147B" w:rsidP="00E6147B">
      <w:pPr>
        <w:pStyle w:val="ConsPlusNormal"/>
        <w:jc w:val="right"/>
        <w:outlineLvl w:val="1"/>
      </w:pPr>
      <w:r>
        <w:t>к Порядку</w:t>
      </w:r>
    </w:p>
    <w:p w:rsidR="00E6147B" w:rsidRDefault="00E6147B" w:rsidP="00E6147B">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E6147B" w:rsidRDefault="00E6147B" w:rsidP="00E6147B">
      <w:pPr>
        <w:pStyle w:val="ConsPlusNormal"/>
        <w:jc w:val="right"/>
        <w:rPr>
          <w:color w:val="000000" w:themeColor="text1"/>
        </w:rPr>
      </w:pPr>
      <w:proofErr w:type="spellStart"/>
      <w:r>
        <w:rPr>
          <w:color w:val="000000" w:themeColor="text1"/>
        </w:rPr>
        <w:t>Останинского</w:t>
      </w:r>
      <w:proofErr w:type="spellEnd"/>
      <w:r>
        <w:rPr>
          <w:color w:val="000000" w:themeColor="text1"/>
        </w:rPr>
        <w:t xml:space="preserve"> сельсовета Северного района</w:t>
      </w:r>
    </w:p>
    <w:p w:rsidR="00E6147B" w:rsidRDefault="00E6147B" w:rsidP="00E6147B">
      <w:pPr>
        <w:pStyle w:val="ConsPlusNormal"/>
        <w:jc w:val="right"/>
        <w:outlineLvl w:val="1"/>
      </w:pPr>
      <w:r>
        <w:t xml:space="preserve">Новосибирской области, бюджетных росписей </w:t>
      </w:r>
    </w:p>
    <w:p w:rsidR="00E6147B" w:rsidRDefault="00E6147B" w:rsidP="00E6147B">
      <w:pPr>
        <w:pStyle w:val="ConsPlusNormal"/>
        <w:jc w:val="right"/>
        <w:outlineLvl w:val="1"/>
      </w:pPr>
      <w:r>
        <w:t xml:space="preserve">главных распорядителей (распорядителей) средств </w:t>
      </w:r>
    </w:p>
    <w:p w:rsidR="00E6147B" w:rsidRDefault="00E6147B" w:rsidP="00E6147B">
      <w:pPr>
        <w:pStyle w:val="ConsPlusNormal"/>
        <w:jc w:val="right"/>
        <w:outlineLvl w:val="1"/>
      </w:pPr>
      <w:r>
        <w:t>местного бюджета и главных администраторов</w:t>
      </w:r>
    </w:p>
    <w:p w:rsidR="00E6147B" w:rsidRDefault="00E6147B" w:rsidP="00E6147B">
      <w:pPr>
        <w:pStyle w:val="ConsPlusNormal"/>
        <w:jc w:val="right"/>
        <w:outlineLvl w:val="1"/>
      </w:pPr>
      <w:r>
        <w:t>источников финансирования дефицита местного бюджета</w:t>
      </w:r>
    </w:p>
    <w:p w:rsidR="00E6147B" w:rsidRDefault="00E6147B" w:rsidP="00E6147B">
      <w:pPr>
        <w:pStyle w:val="ConsPlusNormal"/>
        <w:jc w:val="right"/>
        <w:outlineLvl w:val="1"/>
      </w:pPr>
    </w:p>
    <w:p w:rsidR="00E6147B" w:rsidRDefault="00E6147B" w:rsidP="00E6147B">
      <w:pPr>
        <w:pStyle w:val="ConsPlusNormal"/>
        <w:ind w:firstLine="540"/>
        <w:jc w:val="both"/>
      </w:pPr>
    </w:p>
    <w:p w:rsidR="00E6147B" w:rsidRDefault="00E6147B" w:rsidP="00E6147B">
      <w:pPr>
        <w:pStyle w:val="ConsPlusNormal"/>
        <w:jc w:val="right"/>
      </w:pPr>
      <w:r>
        <w:t>Форма</w:t>
      </w:r>
    </w:p>
    <w:p w:rsidR="00E6147B" w:rsidRDefault="00E6147B" w:rsidP="00E6147B">
      <w:pPr>
        <w:pStyle w:val="ConsPlusNormal"/>
        <w:ind w:firstLine="540"/>
        <w:jc w:val="both"/>
      </w:pPr>
    </w:p>
    <w:p w:rsidR="00E6147B" w:rsidRDefault="00E6147B" w:rsidP="00E6147B">
      <w:pPr>
        <w:pStyle w:val="ConsPlusNonformat"/>
        <w:jc w:val="both"/>
      </w:pPr>
      <w:r>
        <w:t xml:space="preserve">                                                                 УТВЕРЖДАЮ:</w:t>
      </w:r>
    </w:p>
    <w:p w:rsidR="00E6147B" w:rsidRDefault="00E6147B" w:rsidP="00E6147B">
      <w:pPr>
        <w:pStyle w:val="ConsPlusNonformat"/>
        <w:jc w:val="both"/>
      </w:pPr>
    </w:p>
    <w:p w:rsidR="00E6147B" w:rsidRDefault="00E6147B" w:rsidP="00E6147B">
      <w:pPr>
        <w:pStyle w:val="ConsPlusNonformat"/>
        <w:jc w:val="both"/>
      </w:pPr>
      <w:r>
        <w:t xml:space="preserve">                                               ____________________________</w:t>
      </w:r>
    </w:p>
    <w:p w:rsidR="00E6147B" w:rsidRDefault="00E6147B" w:rsidP="00E6147B">
      <w:pPr>
        <w:pStyle w:val="ConsPlusNonformat"/>
        <w:jc w:val="both"/>
      </w:pPr>
      <w:r>
        <w:t xml:space="preserve">                                                 (наименование должности)</w:t>
      </w:r>
    </w:p>
    <w:p w:rsidR="00E6147B" w:rsidRDefault="00E6147B" w:rsidP="00E6147B">
      <w:pPr>
        <w:pStyle w:val="ConsPlusNonformat"/>
        <w:jc w:val="both"/>
      </w:pPr>
      <w:r>
        <w:t xml:space="preserve">                                               ____________________________</w:t>
      </w:r>
    </w:p>
    <w:p w:rsidR="00E6147B" w:rsidRDefault="00E6147B" w:rsidP="00E6147B">
      <w:pPr>
        <w:pStyle w:val="ConsPlusNonformat"/>
        <w:jc w:val="both"/>
      </w:pPr>
      <w:r>
        <w:lastRenderedPageBreak/>
        <w:t xml:space="preserve">                                               (подпись, фамилия, инициалы)</w:t>
      </w:r>
    </w:p>
    <w:p w:rsidR="00E6147B" w:rsidRDefault="00E6147B" w:rsidP="00E6147B">
      <w:pPr>
        <w:pStyle w:val="ConsPlusNonformat"/>
        <w:jc w:val="both"/>
      </w:pPr>
      <w:r>
        <w:t xml:space="preserve">                                               "   " ___________ 20    года</w:t>
      </w:r>
    </w:p>
    <w:p w:rsidR="00E6147B" w:rsidRDefault="00E6147B" w:rsidP="00E6147B">
      <w:pPr>
        <w:pStyle w:val="ConsPlusNonformat"/>
        <w:jc w:val="both"/>
      </w:pPr>
    </w:p>
    <w:p w:rsidR="00E6147B" w:rsidRDefault="00E6147B" w:rsidP="00E6147B">
      <w:pPr>
        <w:pStyle w:val="ConsPlusNonformat"/>
        <w:jc w:val="both"/>
      </w:pPr>
      <w:r>
        <w:t xml:space="preserve">                                                                ┌─────────┐</w:t>
      </w:r>
    </w:p>
    <w:p w:rsidR="00E6147B" w:rsidRDefault="00E6147B" w:rsidP="00E6147B">
      <w:pPr>
        <w:pStyle w:val="ConsPlusNonformat"/>
        <w:jc w:val="both"/>
      </w:pPr>
      <w:r>
        <w:t xml:space="preserve">Единица измерения: тыс. руб.                            по </w:t>
      </w:r>
      <w:hyperlink r:id="rId2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6"/>
          </w:rPr>
          <w:t>ОКЕИ</w:t>
        </w:r>
      </w:hyperlink>
      <w:r>
        <w:t xml:space="preserve"> │   384   │</w:t>
      </w:r>
    </w:p>
    <w:p w:rsidR="00E6147B" w:rsidRDefault="00E6147B" w:rsidP="00E6147B">
      <w:pPr>
        <w:pStyle w:val="ConsPlusNonformat"/>
        <w:jc w:val="both"/>
      </w:pPr>
      <w:r>
        <w:t xml:space="preserve">                                                                └─────────┘</w:t>
      </w:r>
    </w:p>
    <w:p w:rsidR="00E6147B" w:rsidRDefault="00E6147B" w:rsidP="00E6147B">
      <w:pPr>
        <w:pStyle w:val="ConsPlusNonformat"/>
        <w:jc w:val="both"/>
      </w:pPr>
    </w:p>
    <w:p w:rsidR="00E6147B" w:rsidRDefault="00E6147B" w:rsidP="00E6147B">
      <w:pPr>
        <w:pStyle w:val="ConsPlusNonformat"/>
        <w:jc w:val="center"/>
      </w:pPr>
      <w:bookmarkStart w:id="103" w:name="Par614"/>
      <w:bookmarkEnd w:id="103"/>
      <w:r>
        <w:t xml:space="preserve">Лимиты бюджетных обязательств местного бюджета </w:t>
      </w:r>
    </w:p>
    <w:p w:rsidR="00E6147B" w:rsidRDefault="00E6147B" w:rsidP="00E6147B">
      <w:pPr>
        <w:pStyle w:val="ConsPlusNonformat"/>
        <w:jc w:val="center"/>
      </w:pPr>
      <w:r>
        <w:t xml:space="preserve">муниципального образования ________________________Новосибирской области </w:t>
      </w:r>
    </w:p>
    <w:p w:rsidR="00E6147B" w:rsidRDefault="00E6147B" w:rsidP="00E6147B">
      <w:pPr>
        <w:pStyle w:val="ConsPlusNonformat"/>
        <w:jc w:val="center"/>
      </w:pPr>
      <w:r>
        <w:t>на 20___ год и плановый период 20___ и 20___ годов</w:t>
      </w:r>
    </w:p>
    <w:p w:rsidR="00E6147B" w:rsidRDefault="00E6147B" w:rsidP="00E6147B">
      <w:pPr>
        <w:pStyle w:val="ConsPlusNormal"/>
        <w:ind w:firstLine="540"/>
        <w:jc w:val="cente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984"/>
        <w:gridCol w:w="1077"/>
        <w:gridCol w:w="680"/>
        <w:gridCol w:w="680"/>
        <w:gridCol w:w="1077"/>
        <w:gridCol w:w="850"/>
        <w:gridCol w:w="907"/>
        <w:gridCol w:w="907"/>
        <w:gridCol w:w="907"/>
      </w:tblGrid>
      <w:tr w:rsidR="00E6147B" w:rsidTr="00E6147B">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Наименование</w:t>
            </w:r>
          </w:p>
        </w:tc>
        <w:tc>
          <w:tcPr>
            <w:tcW w:w="4364" w:type="dxa"/>
            <w:gridSpan w:val="5"/>
            <w:tcBorders>
              <w:top w:val="single" w:sz="4" w:space="0" w:color="auto"/>
              <w:left w:val="single" w:sz="4" w:space="0" w:color="auto"/>
              <w:bottom w:val="single" w:sz="4" w:space="0" w:color="auto"/>
              <w:right w:val="single" w:sz="4" w:space="0" w:color="auto"/>
            </w:tcBorders>
            <w:vAlign w:val="bottom"/>
            <w:hideMark/>
          </w:tcPr>
          <w:p w:rsidR="00E6147B" w:rsidRDefault="00E6147B">
            <w:pPr>
              <w:pStyle w:val="ConsPlusNormal"/>
              <w:spacing w:line="276" w:lineRule="auto"/>
              <w:jc w:val="center"/>
            </w:pPr>
            <w:r>
              <w:t>Код бюджетной классификации</w:t>
            </w:r>
          </w:p>
        </w:tc>
        <w:tc>
          <w:tcPr>
            <w:tcW w:w="2721" w:type="dxa"/>
            <w:gridSpan w:val="3"/>
            <w:tcBorders>
              <w:top w:val="single" w:sz="4" w:space="0" w:color="auto"/>
              <w:left w:val="single" w:sz="4" w:space="0" w:color="auto"/>
              <w:bottom w:val="single" w:sz="4" w:space="0" w:color="auto"/>
              <w:right w:val="single" w:sz="4" w:space="0" w:color="auto"/>
            </w:tcBorders>
            <w:vAlign w:val="bottom"/>
            <w:hideMark/>
          </w:tcPr>
          <w:p w:rsidR="00E6147B" w:rsidRDefault="00E6147B">
            <w:pPr>
              <w:pStyle w:val="ConsPlusNormal"/>
              <w:spacing w:line="276" w:lineRule="auto"/>
              <w:jc w:val="center"/>
            </w:pPr>
            <w:r>
              <w:t>Сумма</w:t>
            </w:r>
          </w:p>
        </w:tc>
      </w:tr>
      <w:tr w:rsidR="00E6147B" w:rsidTr="00E6147B">
        <w:tc>
          <w:tcPr>
            <w:tcW w:w="1984"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главного распорядителя средств</w:t>
            </w:r>
          </w:p>
        </w:tc>
        <w:tc>
          <w:tcPr>
            <w:tcW w:w="680"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раздела</w:t>
            </w:r>
          </w:p>
        </w:tc>
        <w:tc>
          <w:tcPr>
            <w:tcW w:w="680"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подраздела</w:t>
            </w:r>
          </w:p>
        </w:tc>
        <w:tc>
          <w:tcPr>
            <w:tcW w:w="107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вида расходов</w:t>
            </w:r>
          </w:p>
        </w:tc>
        <w:tc>
          <w:tcPr>
            <w:tcW w:w="90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20___ год</w:t>
            </w:r>
          </w:p>
        </w:tc>
        <w:tc>
          <w:tcPr>
            <w:tcW w:w="90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20___ год</w:t>
            </w:r>
          </w:p>
        </w:tc>
        <w:tc>
          <w:tcPr>
            <w:tcW w:w="90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20___ год</w:t>
            </w:r>
          </w:p>
        </w:tc>
      </w:tr>
      <w:tr w:rsidR="00E6147B" w:rsidTr="00E6147B">
        <w:tc>
          <w:tcPr>
            <w:tcW w:w="1984" w:type="dxa"/>
            <w:tcBorders>
              <w:top w:val="single" w:sz="4" w:space="0" w:color="auto"/>
              <w:left w:val="single" w:sz="4" w:space="0" w:color="auto"/>
              <w:bottom w:val="single" w:sz="4" w:space="0" w:color="auto"/>
              <w:right w:val="single" w:sz="4" w:space="0" w:color="auto"/>
            </w:tcBorders>
            <w:vAlign w:val="bottom"/>
            <w:hideMark/>
          </w:tcPr>
          <w:p w:rsidR="00E6147B" w:rsidRDefault="00E6147B">
            <w:pPr>
              <w:pStyle w:val="ConsPlusNormal"/>
              <w:spacing w:line="276" w:lineRule="auto"/>
              <w:jc w:val="center"/>
            </w:pPr>
            <w:r>
              <w:t>1</w:t>
            </w:r>
          </w:p>
        </w:tc>
        <w:tc>
          <w:tcPr>
            <w:tcW w:w="1077" w:type="dxa"/>
            <w:tcBorders>
              <w:top w:val="single" w:sz="4" w:space="0" w:color="auto"/>
              <w:left w:val="single" w:sz="4" w:space="0" w:color="auto"/>
              <w:bottom w:val="single" w:sz="4" w:space="0" w:color="auto"/>
              <w:right w:val="single" w:sz="4" w:space="0" w:color="auto"/>
            </w:tcBorders>
            <w:vAlign w:val="bottom"/>
            <w:hideMark/>
          </w:tcPr>
          <w:p w:rsidR="00E6147B" w:rsidRDefault="00E6147B">
            <w:pPr>
              <w:pStyle w:val="ConsPlusNormal"/>
              <w:spacing w:line="276" w:lineRule="auto"/>
              <w:jc w:val="center"/>
            </w:pPr>
            <w:r>
              <w:t>2</w:t>
            </w:r>
          </w:p>
        </w:tc>
        <w:tc>
          <w:tcPr>
            <w:tcW w:w="680"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3</w:t>
            </w:r>
          </w:p>
        </w:tc>
        <w:tc>
          <w:tcPr>
            <w:tcW w:w="680"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4</w:t>
            </w:r>
          </w:p>
        </w:tc>
        <w:tc>
          <w:tcPr>
            <w:tcW w:w="1077"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5</w:t>
            </w:r>
          </w:p>
        </w:tc>
        <w:tc>
          <w:tcPr>
            <w:tcW w:w="850" w:type="dxa"/>
            <w:tcBorders>
              <w:top w:val="single" w:sz="4" w:space="0" w:color="auto"/>
              <w:left w:val="single" w:sz="4" w:space="0" w:color="auto"/>
              <w:bottom w:val="single" w:sz="4" w:space="0" w:color="auto"/>
              <w:right w:val="single" w:sz="4" w:space="0" w:color="auto"/>
            </w:tcBorders>
            <w:vAlign w:val="bottom"/>
            <w:hideMark/>
          </w:tcPr>
          <w:p w:rsidR="00E6147B" w:rsidRDefault="00E6147B">
            <w:pPr>
              <w:pStyle w:val="ConsPlusNormal"/>
              <w:spacing w:line="276" w:lineRule="auto"/>
              <w:jc w:val="center"/>
            </w:pPr>
            <w:r>
              <w:t>6</w:t>
            </w:r>
          </w:p>
        </w:tc>
        <w:tc>
          <w:tcPr>
            <w:tcW w:w="907"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7</w:t>
            </w:r>
          </w:p>
        </w:tc>
        <w:tc>
          <w:tcPr>
            <w:tcW w:w="907" w:type="dxa"/>
            <w:tcBorders>
              <w:top w:val="single" w:sz="4" w:space="0" w:color="auto"/>
              <w:left w:val="single" w:sz="4" w:space="0" w:color="auto"/>
              <w:bottom w:val="single" w:sz="4" w:space="0" w:color="auto"/>
              <w:right w:val="single" w:sz="4" w:space="0" w:color="auto"/>
            </w:tcBorders>
            <w:vAlign w:val="bottom"/>
            <w:hideMark/>
          </w:tcPr>
          <w:p w:rsidR="00E6147B" w:rsidRDefault="00E6147B">
            <w:pPr>
              <w:pStyle w:val="ConsPlusNormal"/>
              <w:spacing w:line="276" w:lineRule="auto"/>
              <w:jc w:val="center"/>
            </w:pPr>
            <w:r>
              <w:t>8</w:t>
            </w:r>
          </w:p>
        </w:tc>
        <w:tc>
          <w:tcPr>
            <w:tcW w:w="907"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9</w:t>
            </w:r>
          </w:p>
        </w:tc>
      </w:tr>
      <w:tr w:rsidR="00E6147B" w:rsidTr="00E6147B">
        <w:tc>
          <w:tcPr>
            <w:tcW w:w="1984"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907"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907"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907"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r>
      <w:tr w:rsidR="00E6147B" w:rsidTr="00E6147B">
        <w:tc>
          <w:tcPr>
            <w:tcW w:w="1984"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907"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907"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907"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r>
      <w:tr w:rsidR="00E6147B" w:rsidTr="00E6147B">
        <w:tc>
          <w:tcPr>
            <w:tcW w:w="1984"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907"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907"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907"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r>
      <w:tr w:rsidR="00E6147B" w:rsidTr="00E6147B">
        <w:tc>
          <w:tcPr>
            <w:tcW w:w="1984"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907"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907"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907"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r>
      <w:tr w:rsidR="00E6147B" w:rsidTr="00E6147B">
        <w:tc>
          <w:tcPr>
            <w:tcW w:w="1984"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907"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907"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907"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r>
      <w:tr w:rsidR="00E6147B" w:rsidTr="00E6147B">
        <w:tc>
          <w:tcPr>
            <w:tcW w:w="1984"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pPr>
            <w:r>
              <w:t>Итого</w:t>
            </w:r>
          </w:p>
        </w:tc>
        <w:tc>
          <w:tcPr>
            <w:tcW w:w="1077"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907"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907"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907"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r>
    </w:tbl>
    <w:p w:rsidR="00E6147B" w:rsidRDefault="00E6147B" w:rsidP="00E6147B">
      <w:pPr>
        <w:pStyle w:val="ConsPlusNormal"/>
        <w:ind w:firstLine="540"/>
        <w:jc w:val="both"/>
        <w:rPr>
          <w:rFonts w:ascii="Arial" w:hAnsi="Arial" w:cs="Arial"/>
          <w:sz w:val="20"/>
        </w:rPr>
      </w:pPr>
    </w:p>
    <w:p w:rsidR="00E6147B" w:rsidRDefault="00E6147B" w:rsidP="00E6147B">
      <w:pPr>
        <w:pStyle w:val="ConsPlusNonformat"/>
        <w:jc w:val="both"/>
      </w:pPr>
    </w:p>
    <w:p w:rsidR="00E6147B" w:rsidRDefault="00E6147B" w:rsidP="00E6147B">
      <w:pPr>
        <w:pStyle w:val="ConsPlusNonformat"/>
        <w:jc w:val="both"/>
      </w:pPr>
      <w:r>
        <w:t>Исполнитель                          _________ ____________________________</w:t>
      </w:r>
    </w:p>
    <w:p w:rsidR="00E6147B" w:rsidRDefault="00E6147B" w:rsidP="00E6147B">
      <w:pPr>
        <w:pStyle w:val="ConsPlusNonformat"/>
        <w:jc w:val="both"/>
      </w:pPr>
      <w:r>
        <w:t xml:space="preserve">                                     (подпись)     (расшифровка подписи)</w:t>
      </w: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jc w:val="right"/>
        <w:outlineLvl w:val="1"/>
      </w:pPr>
      <w:r>
        <w:t>Приложение N 5</w:t>
      </w:r>
    </w:p>
    <w:p w:rsidR="00E6147B" w:rsidRDefault="00E6147B" w:rsidP="00E6147B">
      <w:pPr>
        <w:pStyle w:val="ConsPlusNormal"/>
        <w:jc w:val="right"/>
        <w:outlineLvl w:val="1"/>
      </w:pPr>
    </w:p>
    <w:p w:rsidR="00E6147B" w:rsidRDefault="00E6147B" w:rsidP="00E6147B">
      <w:pPr>
        <w:pStyle w:val="ConsPlusNormal"/>
        <w:jc w:val="right"/>
        <w:outlineLvl w:val="1"/>
      </w:pPr>
      <w:r>
        <w:t>к Порядку</w:t>
      </w:r>
    </w:p>
    <w:p w:rsidR="00E6147B" w:rsidRDefault="00E6147B" w:rsidP="00E6147B">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E6147B" w:rsidRDefault="00E6147B" w:rsidP="00E6147B">
      <w:pPr>
        <w:pStyle w:val="ConsPlusNormal"/>
        <w:jc w:val="right"/>
        <w:rPr>
          <w:color w:val="000000" w:themeColor="text1"/>
        </w:rPr>
      </w:pPr>
      <w:proofErr w:type="spellStart"/>
      <w:r>
        <w:rPr>
          <w:color w:val="000000" w:themeColor="text1"/>
        </w:rPr>
        <w:t>Останинского</w:t>
      </w:r>
      <w:proofErr w:type="spellEnd"/>
      <w:r>
        <w:rPr>
          <w:color w:val="000000" w:themeColor="text1"/>
        </w:rPr>
        <w:t xml:space="preserve"> сельсовета Северного района</w:t>
      </w:r>
    </w:p>
    <w:p w:rsidR="00E6147B" w:rsidRDefault="00E6147B" w:rsidP="00E6147B">
      <w:pPr>
        <w:pStyle w:val="ConsPlusNormal"/>
        <w:jc w:val="right"/>
        <w:outlineLvl w:val="1"/>
      </w:pPr>
      <w:r>
        <w:t xml:space="preserve">Новосибирской области, бюджетных росписей </w:t>
      </w:r>
    </w:p>
    <w:p w:rsidR="00E6147B" w:rsidRDefault="00E6147B" w:rsidP="00E6147B">
      <w:pPr>
        <w:pStyle w:val="ConsPlusNormal"/>
        <w:jc w:val="right"/>
        <w:outlineLvl w:val="1"/>
      </w:pPr>
      <w:r>
        <w:t xml:space="preserve">главных распорядителей (распорядителей) средств </w:t>
      </w:r>
    </w:p>
    <w:p w:rsidR="00E6147B" w:rsidRDefault="00E6147B" w:rsidP="00E6147B">
      <w:pPr>
        <w:pStyle w:val="ConsPlusNormal"/>
        <w:jc w:val="right"/>
        <w:outlineLvl w:val="1"/>
      </w:pPr>
      <w:r>
        <w:t>местного бюджета и главных администраторов</w:t>
      </w:r>
    </w:p>
    <w:p w:rsidR="00E6147B" w:rsidRDefault="00E6147B" w:rsidP="00E6147B">
      <w:pPr>
        <w:pStyle w:val="ConsPlusNormal"/>
        <w:jc w:val="right"/>
        <w:outlineLvl w:val="1"/>
      </w:pPr>
      <w:r>
        <w:t>источников финансирования дефицита местного бюджета</w:t>
      </w: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pPr>
      <w:r>
        <w:t>Форма</w:t>
      </w:r>
    </w:p>
    <w:p w:rsidR="00E6147B" w:rsidRDefault="00E6147B" w:rsidP="00E6147B">
      <w:pPr>
        <w:pStyle w:val="ConsPlusNormal"/>
        <w:ind w:firstLine="540"/>
        <w:jc w:val="both"/>
      </w:pPr>
    </w:p>
    <w:p w:rsidR="00E6147B" w:rsidRDefault="00E6147B" w:rsidP="00E6147B">
      <w:pPr>
        <w:pStyle w:val="ConsPlusNonformat"/>
        <w:jc w:val="center"/>
      </w:pPr>
      <w:bookmarkStart w:id="104" w:name="Par719"/>
      <w:bookmarkEnd w:id="104"/>
      <w:r>
        <w:lastRenderedPageBreak/>
        <w:t>Уведомление N</w:t>
      </w:r>
    </w:p>
    <w:p w:rsidR="00E6147B" w:rsidRDefault="00E6147B" w:rsidP="00E6147B">
      <w:pPr>
        <w:pStyle w:val="ConsPlusNonformat"/>
        <w:jc w:val="center"/>
      </w:pPr>
      <w:r>
        <w:t xml:space="preserve">о лимитах бюджетных обязательств местного бюджета </w:t>
      </w:r>
    </w:p>
    <w:p w:rsidR="00E6147B" w:rsidRDefault="00E6147B" w:rsidP="00E6147B">
      <w:pPr>
        <w:pStyle w:val="ConsPlusNonformat"/>
        <w:jc w:val="center"/>
      </w:pPr>
      <w:r>
        <w:t xml:space="preserve">муниципального образования ________________________________Новосибирской области </w:t>
      </w:r>
    </w:p>
    <w:p w:rsidR="00E6147B" w:rsidRDefault="00E6147B" w:rsidP="00E6147B">
      <w:pPr>
        <w:pStyle w:val="ConsPlusNonformat"/>
        <w:jc w:val="center"/>
      </w:pPr>
      <w:r>
        <w:t>на 20___ год и плановый период 20___ и 20___ годов</w:t>
      </w:r>
    </w:p>
    <w:p w:rsidR="00E6147B" w:rsidRDefault="00E6147B" w:rsidP="00E6147B">
      <w:pPr>
        <w:pStyle w:val="ConsPlusNonformat"/>
        <w:jc w:val="center"/>
      </w:pPr>
      <w:r>
        <w:t>от ____________________</w:t>
      </w:r>
    </w:p>
    <w:p w:rsidR="00E6147B" w:rsidRDefault="00E6147B" w:rsidP="00E6147B">
      <w:pPr>
        <w:pStyle w:val="ConsPlusNonformat"/>
        <w:jc w:val="both"/>
      </w:pPr>
    </w:p>
    <w:p w:rsidR="00E6147B" w:rsidRDefault="00E6147B" w:rsidP="00E6147B">
      <w:pPr>
        <w:pStyle w:val="ConsPlusNonformat"/>
        <w:jc w:val="both"/>
      </w:pPr>
      <w:r>
        <w:t>Наименование органа,</w:t>
      </w:r>
    </w:p>
    <w:p w:rsidR="00E6147B" w:rsidRDefault="00E6147B" w:rsidP="00E6147B">
      <w:pPr>
        <w:pStyle w:val="ConsPlusNonformat"/>
        <w:jc w:val="both"/>
      </w:pPr>
      <w:r>
        <w:t>исполняющего бюджет   __________________________________</w:t>
      </w:r>
    </w:p>
    <w:p w:rsidR="00E6147B" w:rsidRDefault="00E6147B" w:rsidP="00E6147B">
      <w:pPr>
        <w:pStyle w:val="ConsPlusNonformat"/>
        <w:jc w:val="both"/>
      </w:pPr>
      <w:r>
        <w:t>Главный распорядитель __________________________________</w:t>
      </w:r>
    </w:p>
    <w:p w:rsidR="00E6147B" w:rsidRDefault="00E6147B" w:rsidP="00E6147B">
      <w:pPr>
        <w:pStyle w:val="ConsPlusNonformat"/>
        <w:jc w:val="both"/>
      </w:pPr>
      <w:r>
        <w:t xml:space="preserve">                                                              ┌───────────┐</w:t>
      </w:r>
    </w:p>
    <w:p w:rsidR="00E6147B" w:rsidRDefault="00E6147B" w:rsidP="00E6147B">
      <w:pPr>
        <w:pStyle w:val="ConsPlusNonformat"/>
        <w:jc w:val="both"/>
      </w:pPr>
      <w:r>
        <w:t xml:space="preserve">Единица измерения: тыс. рублей                        по </w:t>
      </w:r>
      <w:hyperlink r:id="rId2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6"/>
          </w:rPr>
          <w:t>ОКЕИ</w:t>
        </w:r>
      </w:hyperlink>
      <w:r>
        <w:t xml:space="preserve"> │    384    │</w:t>
      </w:r>
    </w:p>
    <w:p w:rsidR="00E6147B" w:rsidRDefault="00E6147B" w:rsidP="00E6147B">
      <w:pPr>
        <w:pStyle w:val="ConsPlusNonformat"/>
        <w:jc w:val="both"/>
      </w:pPr>
      <w:r>
        <w:t xml:space="preserve">                                                              └───────────┘</w:t>
      </w:r>
    </w:p>
    <w:p w:rsidR="00E6147B" w:rsidRDefault="00E6147B" w:rsidP="00E6147B">
      <w:pPr>
        <w:pStyle w:val="ConsPlusNonformat"/>
        <w:jc w:val="both"/>
      </w:pPr>
    </w:p>
    <w:p w:rsidR="00E6147B" w:rsidRDefault="00E6147B" w:rsidP="00E6147B">
      <w:pPr>
        <w:pStyle w:val="ConsPlusNonformat"/>
        <w:jc w:val="both"/>
      </w:pPr>
      <w:r>
        <w:t>Основание             __________________________________</w:t>
      </w:r>
    </w:p>
    <w:p w:rsidR="00E6147B" w:rsidRDefault="00E6147B" w:rsidP="00E6147B">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268"/>
        <w:gridCol w:w="680"/>
        <w:gridCol w:w="680"/>
        <w:gridCol w:w="1077"/>
        <w:gridCol w:w="964"/>
        <w:gridCol w:w="1134"/>
        <w:gridCol w:w="1134"/>
        <w:gridCol w:w="1134"/>
      </w:tblGrid>
      <w:tr w:rsidR="00E6147B" w:rsidTr="00E6147B">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Наименование</w:t>
            </w:r>
          </w:p>
        </w:tc>
        <w:tc>
          <w:tcPr>
            <w:tcW w:w="3401" w:type="dxa"/>
            <w:gridSpan w:val="4"/>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Код бюджетной классификации</w:t>
            </w:r>
          </w:p>
        </w:tc>
        <w:tc>
          <w:tcPr>
            <w:tcW w:w="3402" w:type="dxa"/>
            <w:gridSpan w:val="3"/>
            <w:tcBorders>
              <w:top w:val="single" w:sz="4" w:space="0" w:color="auto"/>
              <w:left w:val="single" w:sz="4" w:space="0" w:color="auto"/>
              <w:bottom w:val="single" w:sz="4" w:space="0" w:color="auto"/>
              <w:right w:val="nil"/>
            </w:tcBorders>
            <w:vAlign w:val="center"/>
            <w:hideMark/>
          </w:tcPr>
          <w:p w:rsidR="00E6147B" w:rsidRDefault="00E6147B">
            <w:pPr>
              <w:pStyle w:val="ConsPlusNormal"/>
              <w:spacing w:line="276" w:lineRule="auto"/>
              <w:jc w:val="center"/>
            </w:pPr>
            <w:r>
              <w:t>Сумма</w:t>
            </w:r>
          </w:p>
        </w:tc>
      </w:tr>
      <w:tr w:rsidR="00E6147B" w:rsidTr="00E6147B">
        <w:tc>
          <w:tcPr>
            <w:tcW w:w="2268"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раздела</w:t>
            </w:r>
          </w:p>
        </w:tc>
        <w:tc>
          <w:tcPr>
            <w:tcW w:w="680"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подраздела</w:t>
            </w:r>
          </w:p>
        </w:tc>
        <w:tc>
          <w:tcPr>
            <w:tcW w:w="107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целевой статьи</w:t>
            </w:r>
          </w:p>
        </w:tc>
        <w:tc>
          <w:tcPr>
            <w:tcW w:w="964"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20___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20___ год</w:t>
            </w:r>
          </w:p>
        </w:tc>
        <w:tc>
          <w:tcPr>
            <w:tcW w:w="1134" w:type="dxa"/>
            <w:tcBorders>
              <w:top w:val="single" w:sz="4" w:space="0" w:color="auto"/>
              <w:left w:val="single" w:sz="4" w:space="0" w:color="auto"/>
              <w:bottom w:val="single" w:sz="4" w:space="0" w:color="auto"/>
              <w:right w:val="nil"/>
            </w:tcBorders>
            <w:vAlign w:val="center"/>
            <w:hideMark/>
          </w:tcPr>
          <w:p w:rsidR="00E6147B" w:rsidRDefault="00E6147B">
            <w:pPr>
              <w:pStyle w:val="ConsPlusNormal"/>
              <w:spacing w:line="276" w:lineRule="auto"/>
              <w:jc w:val="center"/>
            </w:pPr>
            <w:r>
              <w:t>20___ год</w:t>
            </w:r>
          </w:p>
        </w:tc>
      </w:tr>
      <w:tr w:rsidR="00E6147B" w:rsidTr="00E6147B">
        <w:tc>
          <w:tcPr>
            <w:tcW w:w="2268"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1</w:t>
            </w:r>
          </w:p>
        </w:tc>
        <w:tc>
          <w:tcPr>
            <w:tcW w:w="680"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2</w:t>
            </w:r>
          </w:p>
        </w:tc>
        <w:tc>
          <w:tcPr>
            <w:tcW w:w="680"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3</w:t>
            </w:r>
          </w:p>
        </w:tc>
        <w:tc>
          <w:tcPr>
            <w:tcW w:w="107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4</w:t>
            </w:r>
          </w:p>
        </w:tc>
        <w:tc>
          <w:tcPr>
            <w:tcW w:w="964"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7</w:t>
            </w:r>
          </w:p>
        </w:tc>
        <w:tc>
          <w:tcPr>
            <w:tcW w:w="1134" w:type="dxa"/>
            <w:tcBorders>
              <w:top w:val="single" w:sz="4" w:space="0" w:color="auto"/>
              <w:left w:val="single" w:sz="4" w:space="0" w:color="auto"/>
              <w:bottom w:val="single" w:sz="4" w:space="0" w:color="auto"/>
              <w:right w:val="nil"/>
            </w:tcBorders>
            <w:vAlign w:val="center"/>
            <w:hideMark/>
          </w:tcPr>
          <w:p w:rsidR="00E6147B" w:rsidRDefault="00E6147B">
            <w:pPr>
              <w:pStyle w:val="ConsPlusNormal"/>
              <w:spacing w:line="276" w:lineRule="auto"/>
              <w:jc w:val="center"/>
            </w:pPr>
            <w:r>
              <w:t>8</w:t>
            </w:r>
          </w:p>
        </w:tc>
      </w:tr>
      <w:tr w:rsidR="00E6147B" w:rsidTr="00E6147B">
        <w:tc>
          <w:tcPr>
            <w:tcW w:w="2268"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4" w:type="dxa"/>
            <w:tcBorders>
              <w:top w:val="single" w:sz="4" w:space="0" w:color="auto"/>
              <w:left w:val="single" w:sz="4" w:space="0" w:color="auto"/>
              <w:bottom w:val="single" w:sz="4" w:space="0" w:color="auto"/>
              <w:right w:val="nil"/>
            </w:tcBorders>
            <w:vAlign w:val="center"/>
          </w:tcPr>
          <w:p w:rsidR="00E6147B" w:rsidRDefault="00E6147B">
            <w:pPr>
              <w:pStyle w:val="ConsPlusNormal"/>
              <w:spacing w:line="276" w:lineRule="auto"/>
            </w:pPr>
          </w:p>
        </w:tc>
      </w:tr>
      <w:tr w:rsidR="00E6147B" w:rsidTr="00E6147B">
        <w:tc>
          <w:tcPr>
            <w:tcW w:w="2268"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4" w:type="dxa"/>
            <w:tcBorders>
              <w:top w:val="single" w:sz="4" w:space="0" w:color="auto"/>
              <w:left w:val="single" w:sz="4" w:space="0" w:color="auto"/>
              <w:bottom w:val="single" w:sz="4" w:space="0" w:color="auto"/>
              <w:right w:val="nil"/>
            </w:tcBorders>
            <w:vAlign w:val="center"/>
          </w:tcPr>
          <w:p w:rsidR="00E6147B" w:rsidRDefault="00E6147B">
            <w:pPr>
              <w:pStyle w:val="ConsPlusNormal"/>
              <w:spacing w:line="276" w:lineRule="auto"/>
            </w:pPr>
          </w:p>
        </w:tc>
      </w:tr>
      <w:tr w:rsidR="00E6147B" w:rsidTr="00E6147B">
        <w:tc>
          <w:tcPr>
            <w:tcW w:w="2268"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pPr>
            <w:r>
              <w:t>Итого</w:t>
            </w:r>
          </w:p>
        </w:tc>
        <w:tc>
          <w:tcPr>
            <w:tcW w:w="680"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4" w:type="dxa"/>
            <w:tcBorders>
              <w:top w:val="single" w:sz="4" w:space="0" w:color="auto"/>
              <w:left w:val="single" w:sz="4" w:space="0" w:color="auto"/>
              <w:bottom w:val="single" w:sz="4" w:space="0" w:color="auto"/>
              <w:right w:val="nil"/>
            </w:tcBorders>
            <w:vAlign w:val="center"/>
          </w:tcPr>
          <w:p w:rsidR="00E6147B" w:rsidRDefault="00E6147B">
            <w:pPr>
              <w:pStyle w:val="ConsPlusNormal"/>
              <w:spacing w:line="276" w:lineRule="auto"/>
            </w:pPr>
          </w:p>
        </w:tc>
      </w:tr>
    </w:tbl>
    <w:p w:rsidR="00E6147B" w:rsidRDefault="00E6147B" w:rsidP="00E6147B">
      <w:pPr>
        <w:pStyle w:val="ConsPlusNormal"/>
        <w:ind w:firstLine="540"/>
        <w:jc w:val="both"/>
        <w:rPr>
          <w:rFonts w:ascii="Arial" w:hAnsi="Arial" w:cs="Arial"/>
          <w:sz w:val="20"/>
        </w:rPr>
      </w:pPr>
    </w:p>
    <w:p w:rsidR="00E6147B" w:rsidRDefault="00E6147B" w:rsidP="00E6147B">
      <w:pPr>
        <w:pStyle w:val="ConsPlusNonformat"/>
        <w:jc w:val="both"/>
      </w:pPr>
      <w:r>
        <w:t>Исполнитель                          _________ ____________________________</w:t>
      </w:r>
    </w:p>
    <w:p w:rsidR="00E6147B" w:rsidRDefault="00E6147B" w:rsidP="00E6147B">
      <w:pPr>
        <w:pStyle w:val="ConsPlusNonformat"/>
        <w:jc w:val="both"/>
      </w:pPr>
      <w:r>
        <w:t xml:space="preserve">                                     (подпись)     (расшифровка подписи)</w:t>
      </w: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jc w:val="right"/>
        <w:outlineLvl w:val="1"/>
      </w:pPr>
      <w:r>
        <w:t>Приложение N 6</w:t>
      </w:r>
    </w:p>
    <w:p w:rsidR="00E6147B" w:rsidRDefault="00E6147B" w:rsidP="00E6147B">
      <w:pPr>
        <w:pStyle w:val="ConsPlusNormal"/>
        <w:jc w:val="right"/>
        <w:outlineLvl w:val="1"/>
      </w:pPr>
    </w:p>
    <w:p w:rsidR="00E6147B" w:rsidRDefault="00E6147B" w:rsidP="00E6147B">
      <w:pPr>
        <w:pStyle w:val="ConsPlusNormal"/>
        <w:jc w:val="right"/>
        <w:outlineLvl w:val="1"/>
      </w:pPr>
      <w:r>
        <w:t>к Порядку</w:t>
      </w:r>
    </w:p>
    <w:p w:rsidR="00E6147B" w:rsidRDefault="00E6147B" w:rsidP="00E6147B">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E6147B" w:rsidRDefault="00E6147B" w:rsidP="00E6147B">
      <w:pPr>
        <w:pStyle w:val="ConsPlusNormal"/>
        <w:jc w:val="right"/>
        <w:rPr>
          <w:color w:val="000000" w:themeColor="text1"/>
        </w:rPr>
      </w:pPr>
      <w:proofErr w:type="spellStart"/>
      <w:r>
        <w:rPr>
          <w:color w:val="000000" w:themeColor="text1"/>
        </w:rPr>
        <w:t>Останинского</w:t>
      </w:r>
      <w:proofErr w:type="spellEnd"/>
      <w:r>
        <w:rPr>
          <w:color w:val="000000" w:themeColor="text1"/>
        </w:rPr>
        <w:t xml:space="preserve"> сельсовета Северного района</w:t>
      </w:r>
    </w:p>
    <w:p w:rsidR="00E6147B" w:rsidRDefault="00E6147B" w:rsidP="00E6147B">
      <w:pPr>
        <w:pStyle w:val="ConsPlusNormal"/>
        <w:jc w:val="right"/>
        <w:outlineLvl w:val="1"/>
      </w:pPr>
      <w:r>
        <w:t xml:space="preserve">Новосибирской области, бюджетных росписей </w:t>
      </w:r>
    </w:p>
    <w:p w:rsidR="00E6147B" w:rsidRDefault="00E6147B" w:rsidP="00E6147B">
      <w:pPr>
        <w:pStyle w:val="ConsPlusNormal"/>
        <w:jc w:val="right"/>
        <w:outlineLvl w:val="1"/>
      </w:pPr>
      <w:r>
        <w:t xml:space="preserve">главных распорядителей (распорядителей) средств </w:t>
      </w:r>
    </w:p>
    <w:p w:rsidR="00E6147B" w:rsidRDefault="00E6147B" w:rsidP="00E6147B">
      <w:pPr>
        <w:pStyle w:val="ConsPlusNormal"/>
        <w:jc w:val="right"/>
        <w:outlineLvl w:val="1"/>
      </w:pPr>
      <w:r>
        <w:t>местного бюджета и главных администраторов</w:t>
      </w:r>
    </w:p>
    <w:p w:rsidR="00E6147B" w:rsidRDefault="00E6147B" w:rsidP="00E6147B">
      <w:pPr>
        <w:pStyle w:val="ConsPlusNormal"/>
        <w:jc w:val="right"/>
        <w:outlineLvl w:val="1"/>
      </w:pPr>
      <w:r>
        <w:t>источников финансирования дефицита местного бюджета</w:t>
      </w: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pPr>
      <w:r>
        <w:t>Форма</w:t>
      </w:r>
    </w:p>
    <w:p w:rsidR="00E6147B" w:rsidRDefault="00E6147B" w:rsidP="00E6147B">
      <w:pPr>
        <w:pStyle w:val="ConsPlusNormal"/>
        <w:ind w:firstLine="540"/>
        <w:jc w:val="both"/>
      </w:pPr>
    </w:p>
    <w:p w:rsidR="00E6147B" w:rsidRDefault="00E6147B" w:rsidP="00E6147B">
      <w:pPr>
        <w:pStyle w:val="ConsPlusNonformat"/>
        <w:jc w:val="center"/>
      </w:pPr>
      <w:bookmarkStart w:id="105" w:name="Par1040"/>
      <w:bookmarkEnd w:id="105"/>
      <w:r>
        <w:t>Уведомление N</w:t>
      </w:r>
    </w:p>
    <w:p w:rsidR="00E6147B" w:rsidRDefault="00E6147B" w:rsidP="00E6147B">
      <w:pPr>
        <w:pStyle w:val="ConsPlusNonformat"/>
        <w:jc w:val="center"/>
      </w:pPr>
      <w:r>
        <w:t xml:space="preserve">об изменении бюджетных ассигнований местного бюджета </w:t>
      </w:r>
    </w:p>
    <w:p w:rsidR="00E6147B" w:rsidRDefault="00E6147B" w:rsidP="00E6147B">
      <w:pPr>
        <w:pStyle w:val="ConsPlusNonformat"/>
        <w:jc w:val="center"/>
      </w:pPr>
      <w:r>
        <w:t xml:space="preserve">муниципального образования________________________ Новосибирской области </w:t>
      </w:r>
    </w:p>
    <w:p w:rsidR="00E6147B" w:rsidRDefault="00E6147B" w:rsidP="00E6147B">
      <w:pPr>
        <w:pStyle w:val="ConsPlusNonformat"/>
        <w:jc w:val="center"/>
      </w:pPr>
      <w:r>
        <w:t>на 20___ год и плановый период 20___ и 20___ годов</w:t>
      </w:r>
    </w:p>
    <w:p w:rsidR="00E6147B" w:rsidRDefault="00E6147B" w:rsidP="00E6147B">
      <w:pPr>
        <w:pStyle w:val="ConsPlusNonformat"/>
        <w:jc w:val="center"/>
      </w:pPr>
      <w:r>
        <w:t>от ___ __________ 20___ года</w:t>
      </w:r>
    </w:p>
    <w:p w:rsidR="00E6147B" w:rsidRDefault="00E6147B" w:rsidP="00E6147B">
      <w:pPr>
        <w:pStyle w:val="ConsPlusNonformat"/>
        <w:jc w:val="both"/>
      </w:pPr>
    </w:p>
    <w:p w:rsidR="00E6147B" w:rsidRDefault="00E6147B" w:rsidP="00E6147B">
      <w:pPr>
        <w:pStyle w:val="ConsPlusNonformat"/>
        <w:jc w:val="both"/>
      </w:pPr>
      <w:r>
        <w:t>Наименование органа,  __________________________________</w:t>
      </w:r>
    </w:p>
    <w:p w:rsidR="00E6147B" w:rsidRDefault="00E6147B" w:rsidP="00E6147B">
      <w:pPr>
        <w:pStyle w:val="ConsPlusNonformat"/>
        <w:jc w:val="both"/>
      </w:pPr>
      <w:r>
        <w:t>исполняющего бюджет</w:t>
      </w:r>
    </w:p>
    <w:p w:rsidR="00E6147B" w:rsidRDefault="00E6147B" w:rsidP="00E6147B">
      <w:pPr>
        <w:pStyle w:val="ConsPlusNonformat"/>
        <w:jc w:val="both"/>
      </w:pPr>
      <w:r>
        <w:t>Главный распорядитель __________________________________</w:t>
      </w:r>
    </w:p>
    <w:p w:rsidR="00E6147B" w:rsidRDefault="00E6147B" w:rsidP="00E6147B">
      <w:pPr>
        <w:pStyle w:val="ConsPlusNonformat"/>
        <w:jc w:val="both"/>
      </w:pPr>
      <w:r>
        <w:t xml:space="preserve">                                                             ┌────────────┐</w:t>
      </w:r>
    </w:p>
    <w:p w:rsidR="00E6147B" w:rsidRDefault="00E6147B" w:rsidP="00E6147B">
      <w:pPr>
        <w:pStyle w:val="ConsPlusNonformat"/>
        <w:jc w:val="both"/>
      </w:pPr>
      <w:r>
        <w:t xml:space="preserve">Единица измерения: тыс. руб.                         по </w:t>
      </w:r>
      <w:hyperlink r:id="rId2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6"/>
          </w:rPr>
          <w:t>ОКЕИ</w:t>
        </w:r>
      </w:hyperlink>
      <w:r>
        <w:t xml:space="preserve"> │    384     │</w:t>
      </w:r>
    </w:p>
    <w:p w:rsidR="00E6147B" w:rsidRDefault="00E6147B" w:rsidP="00E6147B">
      <w:pPr>
        <w:pStyle w:val="ConsPlusNonformat"/>
        <w:jc w:val="both"/>
      </w:pPr>
      <w:r>
        <w:t xml:space="preserve">                                                             └────────────┘</w:t>
      </w:r>
    </w:p>
    <w:p w:rsidR="00E6147B" w:rsidRDefault="00E6147B" w:rsidP="00E6147B">
      <w:pPr>
        <w:pStyle w:val="ConsPlusNonformat"/>
        <w:jc w:val="both"/>
      </w:pPr>
    </w:p>
    <w:p w:rsidR="00E6147B" w:rsidRDefault="00E6147B" w:rsidP="00E6147B">
      <w:pPr>
        <w:pStyle w:val="ConsPlusNonformat"/>
        <w:jc w:val="both"/>
      </w:pPr>
      <w:r>
        <w:t>Основание для внесения изменения _______________________</w:t>
      </w:r>
    </w:p>
    <w:p w:rsidR="00E6147B" w:rsidRDefault="00E6147B" w:rsidP="00E6147B">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74"/>
        <w:gridCol w:w="624"/>
        <w:gridCol w:w="624"/>
        <w:gridCol w:w="907"/>
        <w:gridCol w:w="680"/>
        <w:gridCol w:w="1020"/>
        <w:gridCol w:w="1020"/>
        <w:gridCol w:w="1020"/>
        <w:gridCol w:w="850"/>
        <w:gridCol w:w="850"/>
      </w:tblGrid>
      <w:tr w:rsidR="00E6147B" w:rsidTr="00E6147B">
        <w:tc>
          <w:tcPr>
            <w:tcW w:w="1474" w:type="dxa"/>
            <w:vMerge w:val="restart"/>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Наименование</w:t>
            </w: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Бюджетные ассигнования</w:t>
            </w:r>
          </w:p>
        </w:tc>
      </w:tr>
      <w:tr w:rsidR="00E6147B" w:rsidTr="00E6147B">
        <w:tc>
          <w:tcPr>
            <w:tcW w:w="1474"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624" w:type="dxa"/>
            <w:vMerge w:val="restart"/>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раздела</w:t>
            </w:r>
          </w:p>
        </w:tc>
        <w:tc>
          <w:tcPr>
            <w:tcW w:w="624" w:type="dxa"/>
            <w:vMerge w:val="restart"/>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подраздела</w:t>
            </w:r>
          </w:p>
        </w:tc>
        <w:tc>
          <w:tcPr>
            <w:tcW w:w="907" w:type="dxa"/>
            <w:vMerge w:val="restart"/>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текущие изменения (+, -)</w:t>
            </w:r>
          </w:p>
        </w:tc>
        <w:tc>
          <w:tcPr>
            <w:tcW w:w="1020" w:type="dxa"/>
            <w:vMerge w:val="restart"/>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Изменения (+, -)</w:t>
            </w:r>
          </w:p>
        </w:tc>
      </w:tr>
      <w:tr w:rsidR="00E6147B" w:rsidTr="00E6147B">
        <w:tc>
          <w:tcPr>
            <w:tcW w:w="1474"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4760"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20___ год</w:t>
            </w:r>
          </w:p>
        </w:tc>
        <w:tc>
          <w:tcPr>
            <w:tcW w:w="850"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20___ год</w:t>
            </w:r>
          </w:p>
        </w:tc>
      </w:tr>
      <w:tr w:rsidR="00E6147B" w:rsidTr="00E6147B">
        <w:tc>
          <w:tcPr>
            <w:tcW w:w="1474"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1</w:t>
            </w:r>
          </w:p>
        </w:tc>
        <w:tc>
          <w:tcPr>
            <w:tcW w:w="624"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2</w:t>
            </w:r>
          </w:p>
        </w:tc>
        <w:tc>
          <w:tcPr>
            <w:tcW w:w="624"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3</w:t>
            </w:r>
          </w:p>
        </w:tc>
        <w:tc>
          <w:tcPr>
            <w:tcW w:w="90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4</w:t>
            </w:r>
          </w:p>
        </w:tc>
        <w:tc>
          <w:tcPr>
            <w:tcW w:w="680"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5</w:t>
            </w:r>
          </w:p>
        </w:tc>
        <w:tc>
          <w:tcPr>
            <w:tcW w:w="1020"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6</w:t>
            </w:r>
          </w:p>
        </w:tc>
        <w:tc>
          <w:tcPr>
            <w:tcW w:w="1020"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7</w:t>
            </w:r>
          </w:p>
        </w:tc>
        <w:tc>
          <w:tcPr>
            <w:tcW w:w="1020"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9</w:t>
            </w:r>
          </w:p>
        </w:tc>
        <w:tc>
          <w:tcPr>
            <w:tcW w:w="850"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10</w:t>
            </w:r>
          </w:p>
        </w:tc>
      </w:tr>
      <w:tr w:rsidR="00E6147B" w:rsidTr="00E6147B">
        <w:tc>
          <w:tcPr>
            <w:tcW w:w="1474"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624"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624"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90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r>
      <w:tr w:rsidR="00E6147B" w:rsidTr="00E6147B">
        <w:tc>
          <w:tcPr>
            <w:tcW w:w="1474"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624"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624"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90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r>
      <w:tr w:rsidR="00E6147B" w:rsidTr="00E6147B">
        <w:tc>
          <w:tcPr>
            <w:tcW w:w="1474"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pPr>
            <w:r>
              <w:t>ИТОГО РАСХОДОВ</w:t>
            </w:r>
          </w:p>
        </w:tc>
        <w:tc>
          <w:tcPr>
            <w:tcW w:w="624"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624"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90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r>
    </w:tbl>
    <w:p w:rsidR="00E6147B" w:rsidRDefault="00E6147B" w:rsidP="00E6147B">
      <w:pPr>
        <w:pStyle w:val="ConsPlusNormal"/>
        <w:ind w:firstLine="540"/>
        <w:jc w:val="both"/>
        <w:rPr>
          <w:rFonts w:ascii="Arial" w:hAnsi="Arial" w:cs="Arial"/>
          <w:sz w:val="20"/>
        </w:rPr>
      </w:pPr>
    </w:p>
    <w:p w:rsidR="00E6147B" w:rsidRDefault="00E6147B" w:rsidP="00E6147B">
      <w:pPr>
        <w:pStyle w:val="ConsPlusNonformat"/>
        <w:jc w:val="both"/>
      </w:pPr>
      <w:r>
        <w:t>Исполнитель                          _________ ____________________________</w:t>
      </w:r>
    </w:p>
    <w:p w:rsidR="00E6147B" w:rsidRDefault="00E6147B" w:rsidP="00E6147B">
      <w:pPr>
        <w:pStyle w:val="ConsPlusNonformat"/>
        <w:jc w:val="both"/>
      </w:pPr>
      <w:r>
        <w:t xml:space="preserve">                                     (подпись)     (расшифровка подписи)</w:t>
      </w: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r>
        <w:t>Приложение N 7</w:t>
      </w:r>
    </w:p>
    <w:p w:rsidR="00E6147B" w:rsidRDefault="00E6147B" w:rsidP="00E6147B">
      <w:pPr>
        <w:pStyle w:val="ConsPlusNormal"/>
        <w:jc w:val="right"/>
        <w:outlineLvl w:val="1"/>
      </w:pPr>
    </w:p>
    <w:p w:rsidR="00E6147B" w:rsidRDefault="00E6147B" w:rsidP="00E6147B">
      <w:pPr>
        <w:pStyle w:val="ConsPlusNormal"/>
        <w:jc w:val="right"/>
        <w:outlineLvl w:val="1"/>
      </w:pPr>
      <w:r>
        <w:t>к Порядку</w:t>
      </w:r>
    </w:p>
    <w:p w:rsidR="00E6147B" w:rsidRDefault="00E6147B" w:rsidP="00E6147B">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E6147B" w:rsidRDefault="00E6147B" w:rsidP="00E6147B">
      <w:pPr>
        <w:pStyle w:val="ConsPlusNormal"/>
        <w:jc w:val="right"/>
        <w:rPr>
          <w:color w:val="000000" w:themeColor="text1"/>
        </w:rPr>
      </w:pPr>
      <w:proofErr w:type="spellStart"/>
      <w:r>
        <w:rPr>
          <w:color w:val="000000" w:themeColor="text1"/>
        </w:rPr>
        <w:t>Останинского</w:t>
      </w:r>
      <w:proofErr w:type="spellEnd"/>
      <w:r>
        <w:rPr>
          <w:color w:val="000000" w:themeColor="text1"/>
        </w:rPr>
        <w:t xml:space="preserve"> сельсовета Северного района</w:t>
      </w:r>
    </w:p>
    <w:p w:rsidR="00E6147B" w:rsidRDefault="00E6147B" w:rsidP="00E6147B">
      <w:pPr>
        <w:pStyle w:val="ConsPlusNormal"/>
        <w:jc w:val="right"/>
        <w:outlineLvl w:val="1"/>
      </w:pPr>
      <w:r>
        <w:lastRenderedPageBreak/>
        <w:t xml:space="preserve">Новосибирской области, бюджетных росписей </w:t>
      </w:r>
    </w:p>
    <w:p w:rsidR="00E6147B" w:rsidRDefault="00E6147B" w:rsidP="00E6147B">
      <w:pPr>
        <w:pStyle w:val="ConsPlusNormal"/>
        <w:jc w:val="right"/>
        <w:outlineLvl w:val="1"/>
      </w:pPr>
      <w:r>
        <w:t xml:space="preserve">главных распорядителей (распорядителей) средств </w:t>
      </w:r>
    </w:p>
    <w:p w:rsidR="00E6147B" w:rsidRDefault="00E6147B" w:rsidP="00E6147B">
      <w:pPr>
        <w:pStyle w:val="ConsPlusNormal"/>
        <w:jc w:val="right"/>
        <w:outlineLvl w:val="1"/>
      </w:pPr>
      <w:r>
        <w:t>местного бюджета и главных администраторов</w:t>
      </w:r>
    </w:p>
    <w:p w:rsidR="00E6147B" w:rsidRDefault="00E6147B" w:rsidP="00E6147B">
      <w:pPr>
        <w:pStyle w:val="ConsPlusNormal"/>
        <w:jc w:val="right"/>
        <w:outlineLvl w:val="1"/>
      </w:pPr>
      <w:r>
        <w:t>источников финансирования дефицита местного бюджета</w:t>
      </w: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ind w:firstLine="540"/>
        <w:jc w:val="both"/>
      </w:pPr>
    </w:p>
    <w:p w:rsidR="00E6147B" w:rsidRDefault="00E6147B" w:rsidP="00E6147B">
      <w:pPr>
        <w:pStyle w:val="ConsPlusNormal"/>
        <w:jc w:val="right"/>
      </w:pPr>
      <w:r>
        <w:t>Форма</w:t>
      </w:r>
    </w:p>
    <w:p w:rsidR="00E6147B" w:rsidRDefault="00E6147B" w:rsidP="00E6147B">
      <w:pPr>
        <w:pStyle w:val="ConsPlusNormal"/>
        <w:ind w:firstLine="540"/>
        <w:jc w:val="both"/>
      </w:pPr>
    </w:p>
    <w:p w:rsidR="00E6147B" w:rsidRDefault="00E6147B" w:rsidP="00E6147B">
      <w:pPr>
        <w:pStyle w:val="ConsPlusNonformat"/>
        <w:jc w:val="center"/>
      </w:pPr>
      <w:bookmarkStart w:id="106" w:name="Par1131"/>
      <w:bookmarkEnd w:id="106"/>
      <w:r>
        <w:t>Уведомление N</w:t>
      </w:r>
    </w:p>
    <w:p w:rsidR="00E6147B" w:rsidRDefault="00E6147B" w:rsidP="00E6147B">
      <w:pPr>
        <w:pStyle w:val="ConsPlusNonformat"/>
        <w:jc w:val="center"/>
      </w:pPr>
      <w:r>
        <w:t xml:space="preserve">об изменении лимитов бюджетных обязательств местного бюджета </w:t>
      </w:r>
    </w:p>
    <w:p w:rsidR="00E6147B" w:rsidRDefault="00E6147B" w:rsidP="00E6147B">
      <w:pPr>
        <w:pStyle w:val="ConsPlusNonformat"/>
        <w:jc w:val="center"/>
      </w:pPr>
      <w:r>
        <w:t xml:space="preserve">муниципального образования___________________________ Новосибирской области </w:t>
      </w:r>
    </w:p>
    <w:p w:rsidR="00E6147B" w:rsidRDefault="00E6147B" w:rsidP="00E6147B">
      <w:pPr>
        <w:pStyle w:val="ConsPlusNonformat"/>
        <w:jc w:val="center"/>
      </w:pPr>
      <w:r>
        <w:t>на 20___ год и плановый период 20___ и 20___ годов</w:t>
      </w:r>
    </w:p>
    <w:p w:rsidR="00E6147B" w:rsidRDefault="00E6147B" w:rsidP="00E6147B">
      <w:pPr>
        <w:pStyle w:val="ConsPlusNonformat"/>
        <w:jc w:val="center"/>
      </w:pPr>
      <w:r>
        <w:t>от ___ __________ 20___ года</w:t>
      </w:r>
    </w:p>
    <w:p w:rsidR="00E6147B" w:rsidRDefault="00E6147B" w:rsidP="00E6147B">
      <w:pPr>
        <w:pStyle w:val="ConsPlusNonformat"/>
        <w:jc w:val="both"/>
      </w:pPr>
    </w:p>
    <w:p w:rsidR="00E6147B" w:rsidRDefault="00E6147B" w:rsidP="00E6147B">
      <w:pPr>
        <w:pStyle w:val="ConsPlusNonformat"/>
        <w:jc w:val="both"/>
      </w:pPr>
      <w:r>
        <w:t>Наименование органа,  __________________________________</w:t>
      </w:r>
    </w:p>
    <w:p w:rsidR="00E6147B" w:rsidRDefault="00E6147B" w:rsidP="00E6147B">
      <w:pPr>
        <w:pStyle w:val="ConsPlusNonformat"/>
        <w:jc w:val="both"/>
      </w:pPr>
      <w:r>
        <w:t>исполняющего бюджет</w:t>
      </w:r>
    </w:p>
    <w:p w:rsidR="00E6147B" w:rsidRDefault="00E6147B" w:rsidP="00E6147B">
      <w:pPr>
        <w:pStyle w:val="ConsPlusNonformat"/>
        <w:jc w:val="both"/>
      </w:pPr>
      <w:r>
        <w:t>Главный распорядитель __________________________________</w:t>
      </w:r>
    </w:p>
    <w:p w:rsidR="00E6147B" w:rsidRDefault="00E6147B" w:rsidP="00E6147B">
      <w:pPr>
        <w:pStyle w:val="ConsPlusNonformat"/>
        <w:jc w:val="both"/>
      </w:pPr>
      <w:r>
        <w:t xml:space="preserve">                                                             ┌────────────┐</w:t>
      </w:r>
    </w:p>
    <w:p w:rsidR="00E6147B" w:rsidRDefault="00E6147B" w:rsidP="00E6147B">
      <w:pPr>
        <w:pStyle w:val="ConsPlusNonformat"/>
        <w:jc w:val="both"/>
      </w:pPr>
      <w:r>
        <w:t xml:space="preserve">Единица измерения: тыс. руб.                         по </w:t>
      </w:r>
      <w:hyperlink r:id="rId2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6"/>
          </w:rPr>
          <w:t>ОКЕИ</w:t>
        </w:r>
      </w:hyperlink>
      <w:r>
        <w:t xml:space="preserve"> │    384     │</w:t>
      </w:r>
    </w:p>
    <w:p w:rsidR="00E6147B" w:rsidRDefault="00E6147B" w:rsidP="00E6147B">
      <w:pPr>
        <w:pStyle w:val="ConsPlusNonformat"/>
        <w:jc w:val="both"/>
      </w:pPr>
      <w:r>
        <w:t xml:space="preserve">                                                             └────────────┘</w:t>
      </w:r>
    </w:p>
    <w:p w:rsidR="00E6147B" w:rsidRDefault="00E6147B" w:rsidP="00E6147B">
      <w:pPr>
        <w:pStyle w:val="ConsPlusNonformat"/>
        <w:jc w:val="both"/>
      </w:pPr>
    </w:p>
    <w:p w:rsidR="00E6147B" w:rsidRDefault="00E6147B" w:rsidP="00E6147B">
      <w:pPr>
        <w:pStyle w:val="ConsPlusNonformat"/>
        <w:jc w:val="both"/>
      </w:pPr>
      <w:r>
        <w:t>Основание для внесения изменения _______________________</w:t>
      </w:r>
    </w:p>
    <w:p w:rsidR="00E6147B" w:rsidRDefault="00E6147B" w:rsidP="00E6147B">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74"/>
        <w:gridCol w:w="624"/>
        <w:gridCol w:w="623"/>
        <w:gridCol w:w="907"/>
        <w:gridCol w:w="680"/>
        <w:gridCol w:w="1020"/>
        <w:gridCol w:w="1020"/>
        <w:gridCol w:w="1020"/>
        <w:gridCol w:w="850"/>
        <w:gridCol w:w="850"/>
      </w:tblGrid>
      <w:tr w:rsidR="00E6147B" w:rsidTr="00E6147B">
        <w:tc>
          <w:tcPr>
            <w:tcW w:w="1474" w:type="dxa"/>
            <w:vMerge w:val="restart"/>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Наименование</w:t>
            </w:r>
          </w:p>
        </w:tc>
        <w:tc>
          <w:tcPr>
            <w:tcW w:w="2834" w:type="dxa"/>
            <w:gridSpan w:val="4"/>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Лимиты бюджетных обязательств</w:t>
            </w:r>
          </w:p>
        </w:tc>
      </w:tr>
      <w:tr w:rsidR="00E6147B" w:rsidTr="00E6147B">
        <w:tc>
          <w:tcPr>
            <w:tcW w:w="1474"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624" w:type="dxa"/>
            <w:vMerge w:val="restart"/>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раздела</w:t>
            </w:r>
          </w:p>
        </w:tc>
        <w:tc>
          <w:tcPr>
            <w:tcW w:w="623" w:type="dxa"/>
            <w:vMerge w:val="restart"/>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подраздела</w:t>
            </w:r>
          </w:p>
        </w:tc>
        <w:tc>
          <w:tcPr>
            <w:tcW w:w="907" w:type="dxa"/>
            <w:vMerge w:val="restart"/>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текущие изменения (+, -)</w:t>
            </w:r>
          </w:p>
        </w:tc>
        <w:tc>
          <w:tcPr>
            <w:tcW w:w="1020" w:type="dxa"/>
            <w:vMerge w:val="restart"/>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Изменения (+, -)</w:t>
            </w:r>
          </w:p>
        </w:tc>
      </w:tr>
      <w:tr w:rsidR="00E6147B" w:rsidTr="00E6147B">
        <w:tc>
          <w:tcPr>
            <w:tcW w:w="1474"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623"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4760"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20___ год</w:t>
            </w:r>
          </w:p>
        </w:tc>
        <w:tc>
          <w:tcPr>
            <w:tcW w:w="850"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20___ год</w:t>
            </w:r>
          </w:p>
        </w:tc>
      </w:tr>
      <w:tr w:rsidR="00E6147B" w:rsidTr="00E6147B">
        <w:tc>
          <w:tcPr>
            <w:tcW w:w="1474"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1</w:t>
            </w:r>
          </w:p>
        </w:tc>
        <w:tc>
          <w:tcPr>
            <w:tcW w:w="624"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2</w:t>
            </w:r>
          </w:p>
        </w:tc>
        <w:tc>
          <w:tcPr>
            <w:tcW w:w="623"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3</w:t>
            </w:r>
          </w:p>
        </w:tc>
        <w:tc>
          <w:tcPr>
            <w:tcW w:w="907"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4</w:t>
            </w:r>
          </w:p>
        </w:tc>
        <w:tc>
          <w:tcPr>
            <w:tcW w:w="680"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5</w:t>
            </w:r>
          </w:p>
        </w:tc>
        <w:tc>
          <w:tcPr>
            <w:tcW w:w="1020"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6</w:t>
            </w:r>
          </w:p>
        </w:tc>
        <w:tc>
          <w:tcPr>
            <w:tcW w:w="1020"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7</w:t>
            </w:r>
          </w:p>
        </w:tc>
        <w:tc>
          <w:tcPr>
            <w:tcW w:w="1020"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8</w:t>
            </w:r>
          </w:p>
        </w:tc>
        <w:tc>
          <w:tcPr>
            <w:tcW w:w="850"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9</w:t>
            </w:r>
          </w:p>
        </w:tc>
        <w:tc>
          <w:tcPr>
            <w:tcW w:w="850"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10</w:t>
            </w:r>
          </w:p>
        </w:tc>
      </w:tr>
      <w:tr w:rsidR="00E6147B" w:rsidTr="00E6147B">
        <w:tc>
          <w:tcPr>
            <w:tcW w:w="1474"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624"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62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907"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r>
      <w:tr w:rsidR="00E6147B" w:rsidTr="00E6147B">
        <w:tc>
          <w:tcPr>
            <w:tcW w:w="1474"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624"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62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907"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r>
      <w:tr w:rsidR="00E6147B" w:rsidTr="00E6147B">
        <w:tc>
          <w:tcPr>
            <w:tcW w:w="1474"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pPr>
            <w:r>
              <w:t>ИТОГО РАСХОДОВ</w:t>
            </w:r>
          </w:p>
        </w:tc>
        <w:tc>
          <w:tcPr>
            <w:tcW w:w="624"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62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907"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r>
    </w:tbl>
    <w:p w:rsidR="00E6147B" w:rsidRDefault="00E6147B" w:rsidP="00E6147B">
      <w:pPr>
        <w:pStyle w:val="ConsPlusNormal"/>
        <w:ind w:firstLine="540"/>
        <w:jc w:val="both"/>
        <w:rPr>
          <w:rFonts w:ascii="Arial" w:hAnsi="Arial" w:cs="Arial"/>
          <w:sz w:val="20"/>
        </w:rPr>
      </w:pPr>
    </w:p>
    <w:p w:rsidR="00E6147B" w:rsidRDefault="00E6147B" w:rsidP="00E6147B">
      <w:pPr>
        <w:pStyle w:val="ConsPlusNonformat"/>
        <w:jc w:val="both"/>
      </w:pPr>
      <w:r>
        <w:t>Исполнитель                          _________ ____________________________</w:t>
      </w:r>
    </w:p>
    <w:p w:rsidR="00E6147B" w:rsidRDefault="00E6147B" w:rsidP="00E6147B">
      <w:pPr>
        <w:pStyle w:val="ConsPlusNonformat"/>
        <w:jc w:val="both"/>
      </w:pPr>
      <w:r>
        <w:t xml:space="preserve">                                     (подпись)     (расшифровка подписи)</w:t>
      </w: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r>
        <w:t>Приложение N 8</w:t>
      </w:r>
    </w:p>
    <w:p w:rsidR="00E6147B" w:rsidRDefault="00E6147B" w:rsidP="00E6147B">
      <w:pPr>
        <w:pStyle w:val="ConsPlusNormal"/>
        <w:jc w:val="right"/>
        <w:outlineLvl w:val="1"/>
      </w:pPr>
    </w:p>
    <w:p w:rsidR="00E6147B" w:rsidRDefault="00E6147B" w:rsidP="00E6147B">
      <w:pPr>
        <w:pStyle w:val="ConsPlusNormal"/>
        <w:jc w:val="right"/>
        <w:outlineLvl w:val="1"/>
      </w:pPr>
      <w:r>
        <w:t>к Порядку</w:t>
      </w:r>
    </w:p>
    <w:p w:rsidR="00E6147B" w:rsidRDefault="00E6147B" w:rsidP="00E6147B">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E6147B" w:rsidRDefault="00E6147B" w:rsidP="00E6147B">
      <w:pPr>
        <w:pStyle w:val="ConsPlusNormal"/>
        <w:jc w:val="right"/>
        <w:rPr>
          <w:color w:val="000000" w:themeColor="text1"/>
        </w:rPr>
      </w:pPr>
      <w:proofErr w:type="spellStart"/>
      <w:r>
        <w:rPr>
          <w:color w:val="000000" w:themeColor="text1"/>
        </w:rPr>
        <w:t>Останинского</w:t>
      </w:r>
      <w:proofErr w:type="spellEnd"/>
      <w:r>
        <w:rPr>
          <w:color w:val="000000" w:themeColor="text1"/>
        </w:rPr>
        <w:t xml:space="preserve"> сельсовета Северного района</w:t>
      </w:r>
    </w:p>
    <w:p w:rsidR="00E6147B" w:rsidRDefault="00E6147B" w:rsidP="00E6147B">
      <w:pPr>
        <w:pStyle w:val="ConsPlusNormal"/>
        <w:jc w:val="right"/>
        <w:outlineLvl w:val="1"/>
      </w:pPr>
      <w:r>
        <w:t xml:space="preserve">Новосибирской области, бюджетных росписей </w:t>
      </w:r>
    </w:p>
    <w:p w:rsidR="00E6147B" w:rsidRDefault="00E6147B" w:rsidP="00E6147B">
      <w:pPr>
        <w:pStyle w:val="ConsPlusNormal"/>
        <w:jc w:val="right"/>
        <w:outlineLvl w:val="1"/>
      </w:pPr>
      <w:r>
        <w:t xml:space="preserve">главных распорядителей (распорядителей) средств </w:t>
      </w:r>
    </w:p>
    <w:p w:rsidR="00E6147B" w:rsidRDefault="00E6147B" w:rsidP="00E6147B">
      <w:pPr>
        <w:pStyle w:val="ConsPlusNormal"/>
        <w:jc w:val="right"/>
        <w:outlineLvl w:val="1"/>
      </w:pPr>
      <w:r>
        <w:t>местного бюджета и главных администраторов</w:t>
      </w:r>
    </w:p>
    <w:p w:rsidR="00E6147B" w:rsidRDefault="00E6147B" w:rsidP="00E6147B">
      <w:pPr>
        <w:pStyle w:val="ConsPlusNormal"/>
        <w:jc w:val="right"/>
        <w:outlineLvl w:val="1"/>
      </w:pPr>
      <w:r>
        <w:t>источников финансирования дефицита местного бюджета</w:t>
      </w:r>
    </w:p>
    <w:p w:rsidR="00E6147B" w:rsidRDefault="00E6147B" w:rsidP="00E6147B">
      <w:pPr>
        <w:pStyle w:val="ConsPlusNormal"/>
        <w:jc w:val="right"/>
        <w:outlineLvl w:val="1"/>
      </w:pPr>
    </w:p>
    <w:p w:rsidR="00E6147B" w:rsidRDefault="00E6147B" w:rsidP="00E6147B">
      <w:pPr>
        <w:pStyle w:val="ConsPlusNormal"/>
        <w:rPr>
          <w:sz w:val="24"/>
          <w:szCs w:val="24"/>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E6147B" w:rsidTr="00E6147B">
        <w:trPr>
          <w:jc w:val="center"/>
        </w:trPr>
        <w:tc>
          <w:tcPr>
            <w:tcW w:w="10147" w:type="dxa"/>
            <w:tcBorders>
              <w:top w:val="nil"/>
              <w:left w:val="single" w:sz="24" w:space="0" w:color="CED3F1"/>
              <w:bottom w:val="nil"/>
              <w:right w:val="single" w:sz="24" w:space="0" w:color="F4F3F8"/>
            </w:tcBorders>
            <w:shd w:val="clear" w:color="auto" w:fill="F4F3F8"/>
          </w:tcPr>
          <w:p w:rsidR="00E6147B" w:rsidRDefault="00E6147B">
            <w:pPr>
              <w:pStyle w:val="ConsPlusNormal"/>
              <w:spacing w:line="276" w:lineRule="auto"/>
              <w:jc w:val="center"/>
              <w:rPr>
                <w:color w:val="392C69"/>
              </w:rPr>
            </w:pPr>
          </w:p>
        </w:tc>
      </w:tr>
    </w:tbl>
    <w:p w:rsidR="00E6147B" w:rsidRDefault="00E6147B" w:rsidP="00E6147B">
      <w:pPr>
        <w:pStyle w:val="ConsPlusNormal"/>
        <w:ind w:firstLine="540"/>
        <w:jc w:val="both"/>
        <w:rPr>
          <w:rFonts w:ascii="Arial" w:hAnsi="Arial" w:cs="Arial"/>
          <w:sz w:val="20"/>
        </w:rPr>
      </w:pPr>
    </w:p>
    <w:p w:rsidR="00E6147B" w:rsidRDefault="00E6147B" w:rsidP="00E6147B">
      <w:pPr>
        <w:pStyle w:val="ConsPlusNormal"/>
        <w:jc w:val="right"/>
      </w:pPr>
      <w:r>
        <w:t>Форма</w:t>
      </w:r>
    </w:p>
    <w:p w:rsidR="00E6147B" w:rsidRDefault="00E6147B" w:rsidP="00E6147B">
      <w:pPr>
        <w:pStyle w:val="ConsPlusNormal"/>
        <w:ind w:firstLine="540"/>
        <w:jc w:val="both"/>
      </w:pPr>
    </w:p>
    <w:p w:rsidR="00E6147B" w:rsidRDefault="00E6147B" w:rsidP="00E6147B">
      <w:pPr>
        <w:pStyle w:val="ConsPlusNonformat"/>
        <w:jc w:val="center"/>
      </w:pPr>
      <w:bookmarkStart w:id="107" w:name="Par1225"/>
      <w:bookmarkEnd w:id="107"/>
      <w:r>
        <w:t>Уведомление N</w:t>
      </w:r>
    </w:p>
    <w:p w:rsidR="00E6147B" w:rsidRDefault="00E6147B" w:rsidP="00E6147B">
      <w:pPr>
        <w:pStyle w:val="ConsPlusNonformat"/>
        <w:jc w:val="center"/>
      </w:pPr>
      <w:r>
        <w:t>об изменении бюджетных ассигнований по источникам финансирования дефицита</w:t>
      </w:r>
    </w:p>
    <w:p w:rsidR="00E6147B" w:rsidRDefault="00E6147B" w:rsidP="00E6147B">
      <w:pPr>
        <w:pStyle w:val="ConsPlusNonformat"/>
        <w:jc w:val="center"/>
      </w:pPr>
      <w:r>
        <w:t>местного бюджета муниципального образования _______________Новосибирской области</w:t>
      </w:r>
    </w:p>
    <w:p w:rsidR="00E6147B" w:rsidRDefault="00E6147B" w:rsidP="00E6147B">
      <w:pPr>
        <w:pStyle w:val="ConsPlusNonformat"/>
        <w:jc w:val="center"/>
      </w:pPr>
      <w:r>
        <w:t>на 20___ год и плановый период 20___ и 20___ годов</w:t>
      </w:r>
    </w:p>
    <w:p w:rsidR="00E6147B" w:rsidRDefault="00E6147B" w:rsidP="00E6147B">
      <w:pPr>
        <w:pStyle w:val="ConsPlusNonformat"/>
        <w:jc w:val="center"/>
      </w:pPr>
    </w:p>
    <w:p w:rsidR="00E6147B" w:rsidRDefault="00E6147B" w:rsidP="00E6147B">
      <w:pPr>
        <w:pStyle w:val="ConsPlusNonformat"/>
        <w:jc w:val="both"/>
      </w:pPr>
      <w:r>
        <w:t>Наименование органа, ___________________________________</w:t>
      </w:r>
    </w:p>
    <w:p w:rsidR="00E6147B" w:rsidRDefault="00E6147B" w:rsidP="00E6147B">
      <w:pPr>
        <w:pStyle w:val="ConsPlusNonformat"/>
        <w:jc w:val="both"/>
      </w:pPr>
      <w:r>
        <w:t>исполняющего бюджет</w:t>
      </w:r>
    </w:p>
    <w:p w:rsidR="00E6147B" w:rsidRDefault="00E6147B" w:rsidP="00E6147B">
      <w:pPr>
        <w:pStyle w:val="ConsPlusNonformat"/>
        <w:jc w:val="both"/>
      </w:pPr>
      <w:r>
        <w:t>Главный администратор источников финансирования дефицита</w:t>
      </w:r>
    </w:p>
    <w:p w:rsidR="00E6147B" w:rsidRDefault="00E6147B" w:rsidP="00E6147B">
      <w:pPr>
        <w:pStyle w:val="ConsPlusNonformat"/>
        <w:jc w:val="both"/>
      </w:pPr>
      <w:r>
        <w:t>местного бюджета   ___________________________________</w:t>
      </w:r>
    </w:p>
    <w:p w:rsidR="00E6147B" w:rsidRDefault="00E6147B" w:rsidP="00E6147B">
      <w:pPr>
        <w:pStyle w:val="ConsPlusNonformat"/>
        <w:jc w:val="both"/>
      </w:pPr>
      <w:r>
        <w:t xml:space="preserve">                                                             ┌────────────┐</w:t>
      </w:r>
    </w:p>
    <w:p w:rsidR="00E6147B" w:rsidRDefault="00E6147B" w:rsidP="00E6147B">
      <w:pPr>
        <w:pStyle w:val="ConsPlusNonformat"/>
        <w:jc w:val="both"/>
      </w:pPr>
      <w:r>
        <w:t xml:space="preserve">Единица измерения: тыс. руб.                         по </w:t>
      </w:r>
      <w:hyperlink r:id="rId3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6"/>
          </w:rPr>
          <w:t>ОКЕИ</w:t>
        </w:r>
      </w:hyperlink>
      <w:r>
        <w:t xml:space="preserve"> │    384     │</w:t>
      </w:r>
    </w:p>
    <w:p w:rsidR="00E6147B" w:rsidRDefault="00E6147B" w:rsidP="00E6147B">
      <w:pPr>
        <w:pStyle w:val="ConsPlusNonformat"/>
        <w:jc w:val="both"/>
      </w:pPr>
      <w:r>
        <w:t xml:space="preserve">                                                             └────────────┘</w:t>
      </w:r>
    </w:p>
    <w:p w:rsidR="00E6147B" w:rsidRDefault="00E6147B" w:rsidP="00E6147B">
      <w:pPr>
        <w:pStyle w:val="ConsPlusNonformat"/>
        <w:jc w:val="both"/>
      </w:pPr>
    </w:p>
    <w:p w:rsidR="00E6147B" w:rsidRDefault="00E6147B" w:rsidP="00E6147B">
      <w:pPr>
        <w:pStyle w:val="ConsPlusNonformat"/>
        <w:jc w:val="both"/>
      </w:pPr>
      <w:r>
        <w:t>Основание для внесения изменения _______________________</w:t>
      </w:r>
    </w:p>
    <w:p w:rsidR="00E6147B" w:rsidRDefault="00E6147B" w:rsidP="00E6147B">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17"/>
        <w:gridCol w:w="1417"/>
        <w:gridCol w:w="1247"/>
        <w:gridCol w:w="1247"/>
        <w:gridCol w:w="1247"/>
        <w:gridCol w:w="1247"/>
        <w:gridCol w:w="1247"/>
      </w:tblGrid>
      <w:tr w:rsidR="00E6147B" w:rsidTr="00E6147B">
        <w:tc>
          <w:tcPr>
            <w:tcW w:w="1417" w:type="dxa"/>
            <w:vMerge w:val="restart"/>
            <w:tcBorders>
              <w:top w:val="single" w:sz="4" w:space="0" w:color="auto"/>
              <w:left w:val="nil"/>
              <w:bottom w:val="single" w:sz="4" w:space="0" w:color="auto"/>
              <w:right w:val="single" w:sz="4" w:space="0" w:color="auto"/>
            </w:tcBorders>
            <w:vAlign w:val="center"/>
            <w:hideMark/>
          </w:tcPr>
          <w:p w:rsidR="00E6147B" w:rsidRDefault="00E6147B">
            <w:pPr>
              <w:pStyle w:val="ConsPlusNormal"/>
              <w:spacing w:line="276" w:lineRule="auto"/>
              <w:jc w:val="center"/>
            </w:pPr>
            <w: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Код по классификации источников финансирования дефицитов бюджетов</w:t>
            </w:r>
          </w:p>
        </w:tc>
        <w:tc>
          <w:tcPr>
            <w:tcW w:w="6235" w:type="dxa"/>
            <w:gridSpan w:val="5"/>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Бюджетные ассигнования</w:t>
            </w:r>
          </w:p>
        </w:tc>
      </w:tr>
      <w:tr w:rsidR="00E6147B" w:rsidTr="00E6147B">
        <w:tc>
          <w:tcPr>
            <w:tcW w:w="1417" w:type="dxa"/>
            <w:vMerge/>
            <w:tcBorders>
              <w:top w:val="single" w:sz="4" w:space="0" w:color="auto"/>
              <w:left w:val="nil"/>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1247" w:type="dxa"/>
            <w:vMerge w:val="restart"/>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на 20___ год до изменений</w:t>
            </w:r>
          </w:p>
        </w:tc>
        <w:tc>
          <w:tcPr>
            <w:tcW w:w="1247" w:type="dxa"/>
            <w:vMerge w:val="restart"/>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текущие изменения (+, -)</w:t>
            </w:r>
          </w:p>
        </w:tc>
        <w:tc>
          <w:tcPr>
            <w:tcW w:w="1247" w:type="dxa"/>
            <w:vMerge w:val="restart"/>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ИТОГО на 20___ год с изменениями</w:t>
            </w:r>
          </w:p>
        </w:tc>
        <w:tc>
          <w:tcPr>
            <w:tcW w:w="2494" w:type="dxa"/>
            <w:gridSpan w:val="2"/>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Изменения (+, -)</w:t>
            </w:r>
          </w:p>
        </w:tc>
      </w:tr>
      <w:tr w:rsidR="00E6147B" w:rsidTr="00E6147B">
        <w:tc>
          <w:tcPr>
            <w:tcW w:w="1417" w:type="dxa"/>
            <w:vMerge/>
            <w:tcBorders>
              <w:top w:val="single" w:sz="4" w:space="0" w:color="auto"/>
              <w:left w:val="nil"/>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6235"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20___ год</w:t>
            </w:r>
          </w:p>
        </w:tc>
        <w:tc>
          <w:tcPr>
            <w:tcW w:w="1247"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20___ год</w:t>
            </w:r>
          </w:p>
        </w:tc>
      </w:tr>
      <w:tr w:rsidR="00E6147B" w:rsidTr="00E6147B">
        <w:tc>
          <w:tcPr>
            <w:tcW w:w="1417" w:type="dxa"/>
            <w:tcBorders>
              <w:top w:val="single" w:sz="4" w:space="0" w:color="auto"/>
              <w:left w:val="nil"/>
              <w:bottom w:val="single" w:sz="4" w:space="0" w:color="auto"/>
              <w:right w:val="single" w:sz="4" w:space="0" w:color="auto"/>
            </w:tcBorders>
            <w:vAlign w:val="center"/>
            <w:hideMark/>
          </w:tcPr>
          <w:p w:rsidR="00E6147B" w:rsidRDefault="00E6147B">
            <w:pPr>
              <w:pStyle w:val="ConsPlusNormal"/>
              <w:spacing w:line="276" w:lineRule="auto"/>
              <w:jc w:val="center"/>
            </w:pPr>
            <w: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2</w:t>
            </w:r>
          </w:p>
        </w:tc>
        <w:tc>
          <w:tcPr>
            <w:tcW w:w="124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3</w:t>
            </w:r>
          </w:p>
        </w:tc>
        <w:tc>
          <w:tcPr>
            <w:tcW w:w="124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4</w:t>
            </w:r>
          </w:p>
        </w:tc>
        <w:tc>
          <w:tcPr>
            <w:tcW w:w="124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5</w:t>
            </w:r>
          </w:p>
        </w:tc>
        <w:tc>
          <w:tcPr>
            <w:tcW w:w="124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6</w:t>
            </w:r>
          </w:p>
        </w:tc>
        <w:tc>
          <w:tcPr>
            <w:tcW w:w="124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7</w:t>
            </w:r>
          </w:p>
        </w:tc>
      </w:tr>
      <w:tr w:rsidR="00E6147B" w:rsidTr="00E6147B">
        <w:tc>
          <w:tcPr>
            <w:tcW w:w="1417" w:type="dxa"/>
            <w:tcBorders>
              <w:top w:val="single" w:sz="4" w:space="0" w:color="auto"/>
              <w:left w:val="nil"/>
              <w:bottom w:val="single" w:sz="4" w:space="0" w:color="auto"/>
              <w:right w:val="single" w:sz="4" w:space="0" w:color="auto"/>
            </w:tcBorders>
            <w:vAlign w:val="center"/>
          </w:tcPr>
          <w:p w:rsidR="00E6147B" w:rsidRDefault="00E6147B">
            <w:pPr>
              <w:pStyle w:val="ConsPlusNormal"/>
              <w:spacing w:line="276" w:lineRule="auto"/>
            </w:pPr>
          </w:p>
        </w:tc>
        <w:tc>
          <w:tcPr>
            <w:tcW w:w="141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24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24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24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24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24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r>
      <w:tr w:rsidR="00E6147B" w:rsidTr="00E6147B">
        <w:tc>
          <w:tcPr>
            <w:tcW w:w="1417" w:type="dxa"/>
            <w:tcBorders>
              <w:top w:val="single" w:sz="4" w:space="0" w:color="auto"/>
              <w:left w:val="nil"/>
              <w:bottom w:val="single" w:sz="4" w:space="0" w:color="auto"/>
              <w:right w:val="single" w:sz="4" w:space="0" w:color="auto"/>
            </w:tcBorders>
            <w:vAlign w:val="center"/>
          </w:tcPr>
          <w:p w:rsidR="00E6147B" w:rsidRDefault="00E6147B">
            <w:pPr>
              <w:pStyle w:val="ConsPlusNormal"/>
              <w:spacing w:line="276" w:lineRule="auto"/>
            </w:pPr>
          </w:p>
        </w:tc>
        <w:tc>
          <w:tcPr>
            <w:tcW w:w="141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24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24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24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24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24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r>
      <w:tr w:rsidR="00E6147B" w:rsidTr="00E6147B">
        <w:tc>
          <w:tcPr>
            <w:tcW w:w="1417" w:type="dxa"/>
            <w:tcBorders>
              <w:top w:val="single" w:sz="4" w:space="0" w:color="auto"/>
              <w:left w:val="nil"/>
              <w:bottom w:val="single" w:sz="4" w:space="0" w:color="auto"/>
              <w:right w:val="single" w:sz="4" w:space="0" w:color="auto"/>
            </w:tcBorders>
            <w:vAlign w:val="center"/>
            <w:hideMark/>
          </w:tcPr>
          <w:p w:rsidR="00E6147B" w:rsidRDefault="00E6147B">
            <w:pPr>
              <w:pStyle w:val="ConsPlusNormal"/>
              <w:spacing w:line="276" w:lineRule="auto"/>
            </w:pPr>
            <w: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24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24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24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24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24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r>
    </w:tbl>
    <w:p w:rsidR="00E6147B" w:rsidRDefault="00E6147B" w:rsidP="00E6147B">
      <w:pPr>
        <w:pStyle w:val="ConsPlusNormal"/>
        <w:ind w:firstLine="540"/>
        <w:jc w:val="both"/>
        <w:rPr>
          <w:rFonts w:ascii="Arial" w:hAnsi="Arial" w:cs="Arial"/>
          <w:sz w:val="20"/>
        </w:rPr>
      </w:pPr>
    </w:p>
    <w:p w:rsidR="00E6147B" w:rsidRDefault="00E6147B" w:rsidP="00E6147B">
      <w:pPr>
        <w:pStyle w:val="ConsPlusNonformat"/>
        <w:jc w:val="both"/>
      </w:pPr>
      <w:r>
        <w:t>Исполнитель                          _________ ____________________________</w:t>
      </w:r>
    </w:p>
    <w:p w:rsidR="00E6147B" w:rsidRDefault="00E6147B" w:rsidP="00E6147B">
      <w:pPr>
        <w:pStyle w:val="ConsPlusNonformat"/>
        <w:jc w:val="both"/>
      </w:pPr>
      <w:r>
        <w:t xml:space="preserve">                                     (подпись)     (расшифровка подписи)</w:t>
      </w: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jc w:val="right"/>
        <w:outlineLvl w:val="1"/>
      </w:pPr>
    </w:p>
    <w:p w:rsidR="00E6147B" w:rsidRDefault="00E6147B" w:rsidP="00E6147B">
      <w:pPr>
        <w:pStyle w:val="ConsPlusNormal"/>
        <w:jc w:val="right"/>
        <w:outlineLvl w:val="1"/>
      </w:pPr>
      <w:r>
        <w:t>Приложение N 9</w:t>
      </w:r>
    </w:p>
    <w:p w:rsidR="00E6147B" w:rsidRDefault="00E6147B" w:rsidP="00E6147B">
      <w:pPr>
        <w:pStyle w:val="ConsPlusNormal"/>
        <w:jc w:val="right"/>
        <w:outlineLvl w:val="1"/>
      </w:pPr>
      <w:r>
        <w:t>к Порядку</w:t>
      </w:r>
    </w:p>
    <w:p w:rsidR="00E6147B" w:rsidRDefault="00E6147B" w:rsidP="00E6147B">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E6147B" w:rsidRDefault="00E6147B" w:rsidP="00E6147B">
      <w:pPr>
        <w:pStyle w:val="ConsPlusNormal"/>
        <w:jc w:val="right"/>
        <w:rPr>
          <w:color w:val="000000" w:themeColor="text1"/>
        </w:rPr>
      </w:pPr>
      <w:proofErr w:type="spellStart"/>
      <w:r>
        <w:rPr>
          <w:color w:val="000000" w:themeColor="text1"/>
        </w:rPr>
        <w:t>Останинского</w:t>
      </w:r>
      <w:proofErr w:type="spellEnd"/>
      <w:r>
        <w:rPr>
          <w:color w:val="000000" w:themeColor="text1"/>
        </w:rPr>
        <w:t xml:space="preserve"> сельсовета Северного района</w:t>
      </w:r>
    </w:p>
    <w:p w:rsidR="00E6147B" w:rsidRDefault="00E6147B" w:rsidP="00E6147B">
      <w:pPr>
        <w:pStyle w:val="ConsPlusNormal"/>
        <w:jc w:val="right"/>
        <w:outlineLvl w:val="1"/>
      </w:pPr>
      <w:r>
        <w:t xml:space="preserve">Новосибирской области, бюджетных росписей </w:t>
      </w:r>
    </w:p>
    <w:p w:rsidR="00E6147B" w:rsidRDefault="00E6147B" w:rsidP="00E6147B">
      <w:pPr>
        <w:pStyle w:val="ConsPlusNormal"/>
        <w:jc w:val="right"/>
        <w:outlineLvl w:val="1"/>
      </w:pPr>
      <w:r>
        <w:t xml:space="preserve">главных распорядителей (распорядителей) средств </w:t>
      </w:r>
    </w:p>
    <w:p w:rsidR="00E6147B" w:rsidRDefault="00E6147B" w:rsidP="00E6147B">
      <w:pPr>
        <w:pStyle w:val="ConsPlusNormal"/>
        <w:jc w:val="right"/>
        <w:outlineLvl w:val="1"/>
      </w:pPr>
      <w:r>
        <w:t>местного бюджета и главных администраторов</w:t>
      </w:r>
    </w:p>
    <w:p w:rsidR="00E6147B" w:rsidRDefault="00E6147B" w:rsidP="00E6147B">
      <w:pPr>
        <w:pStyle w:val="ConsPlusNormal"/>
        <w:jc w:val="right"/>
        <w:outlineLvl w:val="1"/>
      </w:pPr>
      <w:r>
        <w:t>источников финансирования дефицита местного бюджета</w:t>
      </w: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jc w:val="right"/>
      </w:pPr>
      <w:r>
        <w:t>Форма</w:t>
      </w:r>
    </w:p>
    <w:p w:rsidR="00E6147B" w:rsidRDefault="00E6147B" w:rsidP="00E6147B">
      <w:pPr>
        <w:pStyle w:val="ConsPlusNormal"/>
        <w:ind w:firstLine="540"/>
        <w:jc w:val="both"/>
      </w:pPr>
    </w:p>
    <w:p w:rsidR="00E6147B" w:rsidRDefault="00E6147B" w:rsidP="00E6147B">
      <w:pPr>
        <w:pStyle w:val="ConsPlusNormal"/>
        <w:jc w:val="center"/>
      </w:pPr>
      <w:bookmarkStart w:id="108" w:name="Par1455"/>
      <w:bookmarkEnd w:id="108"/>
      <w:r>
        <w:t>Акт</w:t>
      </w:r>
    </w:p>
    <w:p w:rsidR="00E6147B" w:rsidRDefault="00E6147B" w:rsidP="00E6147B">
      <w:pPr>
        <w:pStyle w:val="ConsPlusNormal"/>
        <w:jc w:val="center"/>
      </w:pPr>
      <w:r>
        <w:t>приемки-передачи бюджетных ассигнований, лимитов</w:t>
      </w:r>
    </w:p>
    <w:p w:rsidR="00E6147B" w:rsidRDefault="00E6147B" w:rsidP="00E6147B">
      <w:pPr>
        <w:pStyle w:val="ConsPlusNormal"/>
        <w:jc w:val="center"/>
      </w:pPr>
      <w:r>
        <w:t>бюджетных обязательств участников бюджетного процесса</w:t>
      </w:r>
    </w:p>
    <w:p w:rsidR="00E6147B" w:rsidRDefault="00E6147B" w:rsidP="00E6147B">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381"/>
        <w:gridCol w:w="3061"/>
        <w:gridCol w:w="1927"/>
        <w:gridCol w:w="1700"/>
      </w:tblGrid>
      <w:tr w:rsidR="00E6147B" w:rsidTr="00E6147B">
        <w:tc>
          <w:tcPr>
            <w:tcW w:w="2381" w:type="dxa"/>
            <w:vAlign w:val="bottom"/>
          </w:tcPr>
          <w:p w:rsidR="00E6147B" w:rsidRDefault="00E6147B">
            <w:pPr>
              <w:pStyle w:val="ConsPlusNormal"/>
              <w:spacing w:line="276" w:lineRule="auto"/>
            </w:pPr>
          </w:p>
        </w:tc>
        <w:tc>
          <w:tcPr>
            <w:tcW w:w="3061" w:type="dxa"/>
            <w:vAlign w:val="bottom"/>
          </w:tcPr>
          <w:p w:rsidR="00E6147B" w:rsidRDefault="00E6147B">
            <w:pPr>
              <w:pStyle w:val="ConsPlusNormal"/>
              <w:spacing w:line="276" w:lineRule="auto"/>
            </w:pPr>
          </w:p>
        </w:tc>
        <w:tc>
          <w:tcPr>
            <w:tcW w:w="1927" w:type="dxa"/>
            <w:tcBorders>
              <w:top w:val="nil"/>
              <w:left w:val="nil"/>
              <w:bottom w:val="nil"/>
              <w:right w:val="single" w:sz="4" w:space="0" w:color="auto"/>
            </w:tcBorders>
            <w:vAlign w:val="bottom"/>
          </w:tcPr>
          <w:p w:rsidR="00E6147B" w:rsidRDefault="00E6147B">
            <w:pPr>
              <w:pStyle w:val="ConsPlusNormal"/>
              <w:spacing w:line="276" w:lineRule="auto"/>
            </w:pPr>
          </w:p>
        </w:tc>
        <w:tc>
          <w:tcPr>
            <w:tcW w:w="1700" w:type="dxa"/>
            <w:tcBorders>
              <w:top w:val="single" w:sz="4" w:space="0" w:color="auto"/>
              <w:left w:val="single" w:sz="4" w:space="0" w:color="auto"/>
              <w:bottom w:val="single" w:sz="4" w:space="0" w:color="auto"/>
              <w:right w:val="single" w:sz="4" w:space="0" w:color="auto"/>
            </w:tcBorders>
            <w:vAlign w:val="bottom"/>
            <w:hideMark/>
          </w:tcPr>
          <w:p w:rsidR="00E6147B" w:rsidRDefault="00E6147B">
            <w:pPr>
              <w:pStyle w:val="ConsPlusNormal"/>
              <w:spacing w:line="276" w:lineRule="auto"/>
              <w:jc w:val="center"/>
            </w:pPr>
            <w:r>
              <w:t>КОДЫ</w:t>
            </w:r>
          </w:p>
        </w:tc>
      </w:tr>
      <w:tr w:rsidR="00E6147B" w:rsidTr="00E6147B">
        <w:tc>
          <w:tcPr>
            <w:tcW w:w="2381" w:type="dxa"/>
            <w:vAlign w:val="bottom"/>
          </w:tcPr>
          <w:p w:rsidR="00E6147B" w:rsidRDefault="00E6147B">
            <w:pPr>
              <w:pStyle w:val="ConsPlusNormal"/>
              <w:spacing w:line="276" w:lineRule="auto"/>
            </w:pPr>
          </w:p>
        </w:tc>
        <w:tc>
          <w:tcPr>
            <w:tcW w:w="3061" w:type="dxa"/>
            <w:vAlign w:val="bottom"/>
          </w:tcPr>
          <w:p w:rsidR="00E6147B" w:rsidRDefault="00E6147B">
            <w:pPr>
              <w:pStyle w:val="ConsPlusNormal"/>
              <w:spacing w:line="276" w:lineRule="auto"/>
            </w:pPr>
          </w:p>
        </w:tc>
        <w:tc>
          <w:tcPr>
            <w:tcW w:w="1927" w:type="dxa"/>
            <w:tcBorders>
              <w:top w:val="nil"/>
              <w:left w:val="nil"/>
              <w:bottom w:val="nil"/>
              <w:right w:val="single" w:sz="4" w:space="0" w:color="auto"/>
            </w:tcBorders>
            <w:vAlign w:val="bottom"/>
            <w:hideMark/>
          </w:tcPr>
          <w:p w:rsidR="00E6147B" w:rsidRDefault="00E6147B">
            <w:pPr>
              <w:pStyle w:val="ConsPlusNormal"/>
              <w:spacing w:line="276" w:lineRule="auto"/>
              <w:jc w:val="right"/>
            </w:pPr>
            <w:r>
              <w:t xml:space="preserve">Форма по </w:t>
            </w:r>
            <w:hyperlink r:id="rId31" w:tooltip="&quot;ОК 011-93. Общероссийский классификатор управленческой документации&quot; (утв. Постановлением Госстандарта России от 30.12.1993 N 299) (ред. от 21.12.2017){КонсультантПлюс}" w:history="1">
              <w:r>
                <w:rPr>
                  <w:rStyle w:val="a6"/>
                </w:rPr>
                <w:t>ОКУД</w:t>
              </w:r>
            </w:hyperlink>
          </w:p>
        </w:tc>
        <w:tc>
          <w:tcPr>
            <w:tcW w:w="1700" w:type="dxa"/>
            <w:tcBorders>
              <w:top w:val="single" w:sz="4" w:space="0" w:color="auto"/>
              <w:left w:val="single" w:sz="4" w:space="0" w:color="auto"/>
              <w:bottom w:val="single" w:sz="4" w:space="0" w:color="auto"/>
              <w:right w:val="single" w:sz="4" w:space="0" w:color="auto"/>
            </w:tcBorders>
            <w:vAlign w:val="bottom"/>
            <w:hideMark/>
          </w:tcPr>
          <w:p w:rsidR="00E6147B" w:rsidRDefault="00E6147B">
            <w:pPr>
              <w:pStyle w:val="ConsPlusNormal"/>
              <w:spacing w:line="276" w:lineRule="auto"/>
              <w:jc w:val="center"/>
            </w:pPr>
            <w:r>
              <w:t>0501069</w:t>
            </w:r>
          </w:p>
        </w:tc>
      </w:tr>
      <w:tr w:rsidR="00E6147B" w:rsidTr="00E6147B">
        <w:tc>
          <w:tcPr>
            <w:tcW w:w="2381" w:type="dxa"/>
            <w:vAlign w:val="bottom"/>
          </w:tcPr>
          <w:p w:rsidR="00E6147B" w:rsidRDefault="00E6147B">
            <w:pPr>
              <w:pStyle w:val="ConsPlusNormal"/>
              <w:spacing w:line="276" w:lineRule="auto"/>
            </w:pPr>
          </w:p>
        </w:tc>
        <w:tc>
          <w:tcPr>
            <w:tcW w:w="3061" w:type="dxa"/>
            <w:vAlign w:val="bottom"/>
            <w:hideMark/>
          </w:tcPr>
          <w:p w:rsidR="00E6147B" w:rsidRDefault="00E6147B">
            <w:pPr>
              <w:pStyle w:val="ConsPlusNormal"/>
              <w:spacing w:line="276" w:lineRule="auto"/>
            </w:pPr>
            <w:r>
              <w:t>на "___" _________ 20___ г.</w:t>
            </w:r>
          </w:p>
        </w:tc>
        <w:tc>
          <w:tcPr>
            <w:tcW w:w="1927" w:type="dxa"/>
            <w:tcBorders>
              <w:top w:val="nil"/>
              <w:left w:val="nil"/>
              <w:bottom w:val="nil"/>
              <w:right w:val="single" w:sz="4" w:space="0" w:color="auto"/>
            </w:tcBorders>
            <w:vAlign w:val="bottom"/>
            <w:hideMark/>
          </w:tcPr>
          <w:p w:rsidR="00E6147B" w:rsidRDefault="00E6147B">
            <w:pPr>
              <w:pStyle w:val="ConsPlusNormal"/>
              <w:spacing w:line="276" w:lineRule="auto"/>
              <w:jc w:val="right"/>
            </w:pPr>
            <w:r>
              <w:t>Дата</w:t>
            </w:r>
          </w:p>
        </w:tc>
        <w:tc>
          <w:tcPr>
            <w:tcW w:w="1700" w:type="dxa"/>
            <w:tcBorders>
              <w:top w:val="single" w:sz="4" w:space="0" w:color="auto"/>
              <w:left w:val="single" w:sz="4" w:space="0" w:color="auto"/>
              <w:bottom w:val="single" w:sz="4" w:space="0" w:color="auto"/>
              <w:right w:val="single" w:sz="4" w:space="0" w:color="auto"/>
            </w:tcBorders>
            <w:vAlign w:val="bottom"/>
          </w:tcPr>
          <w:p w:rsidR="00E6147B" w:rsidRDefault="00E6147B">
            <w:pPr>
              <w:pStyle w:val="ConsPlusNormal"/>
              <w:spacing w:line="276" w:lineRule="auto"/>
            </w:pPr>
          </w:p>
        </w:tc>
      </w:tr>
      <w:tr w:rsidR="00E6147B" w:rsidTr="00E6147B">
        <w:tc>
          <w:tcPr>
            <w:tcW w:w="2381" w:type="dxa"/>
            <w:vAlign w:val="bottom"/>
            <w:hideMark/>
          </w:tcPr>
          <w:p w:rsidR="00E6147B" w:rsidRDefault="00E6147B">
            <w:pPr>
              <w:pStyle w:val="ConsPlusNormal"/>
              <w:spacing w:line="276" w:lineRule="auto"/>
            </w:pPr>
            <w:r>
              <w:t>Главный распорядитель средств местного бюджета (передающий)</w:t>
            </w:r>
          </w:p>
        </w:tc>
        <w:tc>
          <w:tcPr>
            <w:tcW w:w="3061" w:type="dxa"/>
            <w:tcBorders>
              <w:top w:val="nil"/>
              <w:left w:val="nil"/>
              <w:bottom w:val="single" w:sz="4" w:space="0" w:color="auto"/>
              <w:right w:val="nil"/>
            </w:tcBorders>
            <w:vAlign w:val="bottom"/>
          </w:tcPr>
          <w:p w:rsidR="00E6147B" w:rsidRDefault="00E6147B">
            <w:pPr>
              <w:pStyle w:val="ConsPlusNormal"/>
              <w:spacing w:line="276" w:lineRule="auto"/>
            </w:pPr>
          </w:p>
        </w:tc>
        <w:tc>
          <w:tcPr>
            <w:tcW w:w="1927" w:type="dxa"/>
            <w:tcBorders>
              <w:top w:val="nil"/>
              <w:left w:val="nil"/>
              <w:bottom w:val="nil"/>
              <w:right w:val="single" w:sz="4" w:space="0" w:color="auto"/>
            </w:tcBorders>
            <w:vAlign w:val="bottom"/>
            <w:hideMark/>
          </w:tcPr>
          <w:p w:rsidR="00E6147B" w:rsidRDefault="00E6147B">
            <w:pPr>
              <w:pStyle w:val="ConsPlusNormal"/>
              <w:spacing w:line="276" w:lineRule="auto"/>
              <w:jc w:val="right"/>
            </w:pPr>
            <w: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E6147B" w:rsidRDefault="00E6147B">
            <w:pPr>
              <w:pStyle w:val="ConsPlusNormal"/>
              <w:spacing w:line="276" w:lineRule="auto"/>
            </w:pPr>
          </w:p>
        </w:tc>
      </w:tr>
      <w:tr w:rsidR="00E6147B" w:rsidTr="00E6147B">
        <w:tc>
          <w:tcPr>
            <w:tcW w:w="2381" w:type="dxa"/>
            <w:vAlign w:val="bottom"/>
            <w:hideMark/>
          </w:tcPr>
          <w:p w:rsidR="00E6147B" w:rsidRDefault="00E6147B">
            <w:pPr>
              <w:pStyle w:val="ConsPlusNormal"/>
              <w:spacing w:line="276" w:lineRule="auto"/>
            </w:pPr>
            <w:r>
              <w:t>Главный распорядитель средств местного бюджета (принимающий)</w:t>
            </w:r>
          </w:p>
        </w:tc>
        <w:tc>
          <w:tcPr>
            <w:tcW w:w="3061" w:type="dxa"/>
            <w:tcBorders>
              <w:top w:val="single" w:sz="4" w:space="0" w:color="auto"/>
              <w:left w:val="nil"/>
              <w:bottom w:val="single" w:sz="4" w:space="0" w:color="auto"/>
              <w:right w:val="nil"/>
            </w:tcBorders>
            <w:vAlign w:val="bottom"/>
          </w:tcPr>
          <w:p w:rsidR="00E6147B" w:rsidRDefault="00E6147B">
            <w:pPr>
              <w:pStyle w:val="ConsPlusNormal"/>
              <w:spacing w:line="276" w:lineRule="auto"/>
            </w:pPr>
          </w:p>
        </w:tc>
        <w:tc>
          <w:tcPr>
            <w:tcW w:w="1927" w:type="dxa"/>
            <w:tcBorders>
              <w:top w:val="nil"/>
              <w:left w:val="nil"/>
              <w:bottom w:val="nil"/>
              <w:right w:val="single" w:sz="4" w:space="0" w:color="auto"/>
            </w:tcBorders>
            <w:vAlign w:val="bottom"/>
            <w:hideMark/>
          </w:tcPr>
          <w:p w:rsidR="00E6147B" w:rsidRDefault="00E6147B">
            <w:pPr>
              <w:pStyle w:val="ConsPlusNormal"/>
              <w:spacing w:line="276" w:lineRule="auto"/>
              <w:jc w:val="right"/>
            </w:pPr>
            <w: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E6147B" w:rsidRDefault="00E6147B">
            <w:pPr>
              <w:pStyle w:val="ConsPlusNormal"/>
              <w:spacing w:line="276" w:lineRule="auto"/>
            </w:pPr>
          </w:p>
        </w:tc>
      </w:tr>
      <w:tr w:rsidR="00E6147B" w:rsidTr="00E6147B">
        <w:tc>
          <w:tcPr>
            <w:tcW w:w="2381" w:type="dxa"/>
            <w:vAlign w:val="bottom"/>
            <w:hideMark/>
          </w:tcPr>
          <w:p w:rsidR="00E6147B" w:rsidRDefault="00E6147B">
            <w:pPr>
              <w:pStyle w:val="ConsPlusNormal"/>
              <w:spacing w:line="276" w:lineRule="auto"/>
            </w:pPr>
            <w:r>
              <w:t>Единица измерения: тыс. руб.</w:t>
            </w:r>
          </w:p>
        </w:tc>
        <w:tc>
          <w:tcPr>
            <w:tcW w:w="3061" w:type="dxa"/>
            <w:tcBorders>
              <w:top w:val="single" w:sz="4" w:space="0" w:color="auto"/>
              <w:left w:val="nil"/>
              <w:bottom w:val="nil"/>
              <w:right w:val="nil"/>
            </w:tcBorders>
            <w:vAlign w:val="bottom"/>
          </w:tcPr>
          <w:p w:rsidR="00E6147B" w:rsidRDefault="00E6147B">
            <w:pPr>
              <w:pStyle w:val="ConsPlusNormal"/>
              <w:spacing w:line="276" w:lineRule="auto"/>
            </w:pPr>
          </w:p>
        </w:tc>
        <w:tc>
          <w:tcPr>
            <w:tcW w:w="1927" w:type="dxa"/>
            <w:tcBorders>
              <w:top w:val="nil"/>
              <w:left w:val="nil"/>
              <w:bottom w:val="nil"/>
              <w:right w:val="single" w:sz="4" w:space="0" w:color="auto"/>
            </w:tcBorders>
            <w:vAlign w:val="bottom"/>
            <w:hideMark/>
          </w:tcPr>
          <w:p w:rsidR="00E6147B" w:rsidRDefault="00E6147B">
            <w:pPr>
              <w:pStyle w:val="ConsPlusNormal"/>
              <w:spacing w:line="276" w:lineRule="auto"/>
              <w:jc w:val="right"/>
            </w:pPr>
            <w:r>
              <w:t xml:space="preserve">по </w:t>
            </w:r>
            <w:hyperlink r:id="rId3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6"/>
                </w:rPr>
                <w:t>ОКЕИ</w:t>
              </w:r>
            </w:hyperlink>
          </w:p>
        </w:tc>
        <w:tc>
          <w:tcPr>
            <w:tcW w:w="1700" w:type="dxa"/>
            <w:tcBorders>
              <w:top w:val="single" w:sz="4" w:space="0" w:color="auto"/>
              <w:left w:val="single" w:sz="4" w:space="0" w:color="auto"/>
              <w:bottom w:val="single" w:sz="4" w:space="0" w:color="auto"/>
              <w:right w:val="single" w:sz="4" w:space="0" w:color="auto"/>
            </w:tcBorders>
            <w:vAlign w:val="bottom"/>
            <w:hideMark/>
          </w:tcPr>
          <w:p w:rsidR="00E6147B" w:rsidRDefault="00E6147B">
            <w:pPr>
              <w:pStyle w:val="ConsPlusNormal"/>
              <w:spacing w:line="276" w:lineRule="auto"/>
              <w:jc w:val="center"/>
            </w:pPr>
            <w:r>
              <w:t>384</w:t>
            </w:r>
          </w:p>
        </w:tc>
      </w:tr>
      <w:tr w:rsidR="00E6147B" w:rsidTr="00E6147B">
        <w:tc>
          <w:tcPr>
            <w:tcW w:w="2381" w:type="dxa"/>
            <w:vAlign w:val="bottom"/>
            <w:hideMark/>
          </w:tcPr>
          <w:p w:rsidR="00E6147B" w:rsidRDefault="00E6147B">
            <w:pPr>
              <w:pStyle w:val="ConsPlusNormal"/>
              <w:spacing w:line="276" w:lineRule="auto"/>
            </w:pPr>
            <w:r>
              <w:t>Основание для передачи бюджетных ассигнований и лимитов бюджетных обязательств</w:t>
            </w:r>
          </w:p>
        </w:tc>
        <w:tc>
          <w:tcPr>
            <w:tcW w:w="3061" w:type="dxa"/>
            <w:tcBorders>
              <w:top w:val="nil"/>
              <w:left w:val="nil"/>
              <w:bottom w:val="single" w:sz="4" w:space="0" w:color="auto"/>
              <w:right w:val="nil"/>
            </w:tcBorders>
            <w:vAlign w:val="bottom"/>
          </w:tcPr>
          <w:p w:rsidR="00E6147B" w:rsidRDefault="00E6147B">
            <w:pPr>
              <w:pStyle w:val="ConsPlusNormal"/>
              <w:spacing w:line="276" w:lineRule="auto"/>
            </w:pPr>
          </w:p>
        </w:tc>
        <w:tc>
          <w:tcPr>
            <w:tcW w:w="1927" w:type="dxa"/>
            <w:vAlign w:val="bottom"/>
          </w:tcPr>
          <w:p w:rsidR="00E6147B" w:rsidRDefault="00E6147B">
            <w:pPr>
              <w:pStyle w:val="ConsPlusNormal"/>
              <w:spacing w:line="276" w:lineRule="auto"/>
            </w:pPr>
          </w:p>
        </w:tc>
        <w:tc>
          <w:tcPr>
            <w:tcW w:w="1700" w:type="dxa"/>
            <w:tcBorders>
              <w:top w:val="single" w:sz="4" w:space="0" w:color="auto"/>
              <w:left w:val="nil"/>
              <w:bottom w:val="nil"/>
              <w:right w:val="nil"/>
            </w:tcBorders>
            <w:vAlign w:val="bottom"/>
          </w:tcPr>
          <w:p w:rsidR="00E6147B" w:rsidRDefault="00E6147B">
            <w:pPr>
              <w:pStyle w:val="ConsPlusNormal"/>
              <w:spacing w:line="276" w:lineRule="auto"/>
            </w:pPr>
          </w:p>
        </w:tc>
      </w:tr>
    </w:tbl>
    <w:p w:rsidR="00E6147B" w:rsidRDefault="00E6147B" w:rsidP="00E6147B">
      <w:pPr>
        <w:pStyle w:val="ConsPlusNormal"/>
        <w:ind w:firstLine="540"/>
        <w:jc w:val="both"/>
        <w:rPr>
          <w:rFonts w:ascii="Arial" w:hAnsi="Arial" w:cs="Arial"/>
          <w:sz w:val="20"/>
        </w:rPr>
      </w:pPr>
    </w:p>
    <w:p w:rsidR="00E6147B" w:rsidRDefault="00E6147B" w:rsidP="00E6147B">
      <w:pPr>
        <w:pStyle w:val="ConsPlusNormal"/>
        <w:ind w:firstLine="540"/>
        <w:jc w:val="both"/>
        <w:outlineLvl w:val="2"/>
      </w:pPr>
      <w:r>
        <w:t>Раздел 1. Бюджетные ассигнования по расходам местного бюджета</w:t>
      </w:r>
    </w:p>
    <w:p w:rsidR="00E6147B" w:rsidRDefault="00E6147B" w:rsidP="00E6147B">
      <w:pPr>
        <w:pStyle w:val="ConsPlusNormal"/>
        <w:ind w:firstLine="540"/>
        <w:jc w:val="both"/>
      </w:pPr>
    </w:p>
    <w:p w:rsidR="00E6147B" w:rsidRDefault="00E6147B" w:rsidP="00E6147B">
      <w:pPr>
        <w:rPr>
          <w:rFonts w:ascii="Arial" w:hAnsi="Arial" w:cs="Arial"/>
          <w:sz w:val="20"/>
          <w:szCs w:val="20"/>
        </w:rPr>
        <w:sectPr w:rsidR="00E6147B">
          <w:pgSz w:w="11906" w:h="16838"/>
          <w:pgMar w:top="1440" w:right="566" w:bottom="1440" w:left="1133" w:header="0" w:footer="0" w:gutter="0"/>
          <w:cols w:space="720"/>
        </w:sect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381"/>
        <w:gridCol w:w="1303"/>
        <w:gridCol w:w="1303"/>
        <w:gridCol w:w="1303"/>
        <w:gridCol w:w="1303"/>
        <w:gridCol w:w="1303"/>
        <w:gridCol w:w="1303"/>
        <w:gridCol w:w="1133"/>
        <w:gridCol w:w="1133"/>
        <w:gridCol w:w="1133"/>
      </w:tblGrid>
      <w:tr w:rsidR="00E6147B" w:rsidTr="00E6147B">
        <w:tc>
          <w:tcPr>
            <w:tcW w:w="2381" w:type="dxa"/>
            <w:vMerge w:val="restart"/>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lastRenderedPageBreak/>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Сумма на год</w:t>
            </w:r>
          </w:p>
        </w:tc>
      </w:tr>
      <w:tr w:rsidR="00E6147B" w:rsidTr="00E6147B">
        <w:trPr>
          <w:trHeight w:val="230"/>
        </w:trPr>
        <w:tc>
          <w:tcPr>
            <w:tcW w:w="10199"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1303" w:type="dxa"/>
            <w:vMerge w:val="restart"/>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раздела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подраздела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кода операции сектора государственного управления</w:t>
            </w:r>
          </w:p>
        </w:tc>
        <w:tc>
          <w:tcPr>
            <w:tcW w:w="5665" w:type="dxa"/>
            <w:gridSpan w:val="3"/>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r>
      <w:tr w:rsidR="00E6147B" w:rsidTr="00E6147B">
        <w:tc>
          <w:tcPr>
            <w:tcW w:w="10199"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7818"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на 20__ год</w:t>
            </w:r>
          </w:p>
        </w:tc>
        <w:tc>
          <w:tcPr>
            <w:tcW w:w="1133"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на 20__ год</w:t>
            </w:r>
          </w:p>
        </w:tc>
        <w:tc>
          <w:tcPr>
            <w:tcW w:w="1133"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на 20__ год</w:t>
            </w:r>
          </w:p>
        </w:tc>
      </w:tr>
      <w:tr w:rsidR="00E6147B" w:rsidTr="00E6147B">
        <w:tc>
          <w:tcPr>
            <w:tcW w:w="2381"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1</w:t>
            </w:r>
          </w:p>
        </w:tc>
        <w:tc>
          <w:tcPr>
            <w:tcW w:w="1303"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2</w:t>
            </w:r>
          </w:p>
        </w:tc>
        <w:tc>
          <w:tcPr>
            <w:tcW w:w="1303"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3</w:t>
            </w:r>
          </w:p>
        </w:tc>
        <w:tc>
          <w:tcPr>
            <w:tcW w:w="1303"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4</w:t>
            </w:r>
          </w:p>
        </w:tc>
        <w:tc>
          <w:tcPr>
            <w:tcW w:w="1303"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5</w:t>
            </w:r>
          </w:p>
        </w:tc>
        <w:tc>
          <w:tcPr>
            <w:tcW w:w="1303"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6</w:t>
            </w:r>
          </w:p>
        </w:tc>
        <w:tc>
          <w:tcPr>
            <w:tcW w:w="1303"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7</w:t>
            </w:r>
          </w:p>
        </w:tc>
        <w:tc>
          <w:tcPr>
            <w:tcW w:w="1133"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8</w:t>
            </w:r>
          </w:p>
        </w:tc>
        <w:tc>
          <w:tcPr>
            <w:tcW w:w="1133"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9</w:t>
            </w:r>
          </w:p>
        </w:tc>
        <w:tc>
          <w:tcPr>
            <w:tcW w:w="1133"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10</w:t>
            </w:r>
          </w:p>
        </w:tc>
      </w:tr>
      <w:tr w:rsidR="00E6147B" w:rsidTr="00E6147B">
        <w:tc>
          <w:tcPr>
            <w:tcW w:w="2381"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30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30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30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30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30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30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r>
      <w:tr w:rsidR="00E6147B" w:rsidTr="00E6147B">
        <w:tc>
          <w:tcPr>
            <w:tcW w:w="2381"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30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30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30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30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30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30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r>
      <w:tr w:rsidR="00E6147B" w:rsidTr="00E6147B">
        <w:tc>
          <w:tcPr>
            <w:tcW w:w="2381"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30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30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30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30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30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30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r>
      <w:tr w:rsidR="00E6147B" w:rsidTr="00E6147B">
        <w:tc>
          <w:tcPr>
            <w:tcW w:w="2381"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30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30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30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30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30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30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r>
      <w:tr w:rsidR="00E6147B" w:rsidTr="00E6147B">
        <w:tc>
          <w:tcPr>
            <w:tcW w:w="10199" w:type="dxa"/>
            <w:gridSpan w:val="7"/>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pPr>
            <w:r>
              <w:t>Итого</w:t>
            </w:r>
          </w:p>
        </w:tc>
        <w:tc>
          <w:tcPr>
            <w:tcW w:w="113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r>
    </w:tbl>
    <w:p w:rsidR="00E6147B" w:rsidRDefault="00E6147B" w:rsidP="00E6147B">
      <w:pPr>
        <w:pStyle w:val="ConsPlusNormal"/>
        <w:ind w:firstLine="540"/>
        <w:jc w:val="both"/>
        <w:rPr>
          <w:rFonts w:ascii="Arial" w:hAnsi="Arial" w:cs="Arial"/>
          <w:sz w:val="20"/>
        </w:rPr>
      </w:pPr>
    </w:p>
    <w:p w:rsidR="00E6147B" w:rsidRDefault="00E6147B" w:rsidP="00E6147B">
      <w:pPr>
        <w:pStyle w:val="ConsPlusNormal"/>
        <w:ind w:firstLine="540"/>
        <w:jc w:val="both"/>
        <w:outlineLvl w:val="2"/>
      </w:pPr>
      <w:r>
        <w:t>Раздел 2. Лимиты бюджетных обязательств</w:t>
      </w:r>
    </w:p>
    <w:p w:rsidR="00E6147B" w:rsidRDefault="00E6147B" w:rsidP="00E6147B">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381"/>
        <w:gridCol w:w="1303"/>
        <w:gridCol w:w="1303"/>
        <w:gridCol w:w="1303"/>
        <w:gridCol w:w="1303"/>
        <w:gridCol w:w="1303"/>
        <w:gridCol w:w="1303"/>
        <w:gridCol w:w="1133"/>
        <w:gridCol w:w="1133"/>
        <w:gridCol w:w="1133"/>
      </w:tblGrid>
      <w:tr w:rsidR="00E6147B" w:rsidTr="00E6147B">
        <w:tc>
          <w:tcPr>
            <w:tcW w:w="2381" w:type="dxa"/>
            <w:vMerge w:val="restart"/>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Сумма на год</w:t>
            </w:r>
          </w:p>
        </w:tc>
      </w:tr>
      <w:tr w:rsidR="00E6147B" w:rsidTr="00E6147B">
        <w:trPr>
          <w:trHeight w:val="230"/>
        </w:trPr>
        <w:tc>
          <w:tcPr>
            <w:tcW w:w="10199"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1303" w:type="dxa"/>
            <w:vMerge w:val="restart"/>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раздела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подраздела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кода операции сектора государственного управления</w:t>
            </w:r>
          </w:p>
        </w:tc>
        <w:tc>
          <w:tcPr>
            <w:tcW w:w="5665" w:type="dxa"/>
            <w:gridSpan w:val="3"/>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r>
      <w:tr w:rsidR="00E6147B" w:rsidTr="00E6147B">
        <w:tc>
          <w:tcPr>
            <w:tcW w:w="10199"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7818"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на 20__ год</w:t>
            </w:r>
          </w:p>
        </w:tc>
        <w:tc>
          <w:tcPr>
            <w:tcW w:w="1133"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на 20__ год</w:t>
            </w:r>
          </w:p>
        </w:tc>
        <w:tc>
          <w:tcPr>
            <w:tcW w:w="1133"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на 20__ год</w:t>
            </w:r>
          </w:p>
        </w:tc>
      </w:tr>
      <w:tr w:rsidR="00E6147B" w:rsidTr="00E6147B">
        <w:tc>
          <w:tcPr>
            <w:tcW w:w="2381"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1</w:t>
            </w:r>
          </w:p>
        </w:tc>
        <w:tc>
          <w:tcPr>
            <w:tcW w:w="1303"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2</w:t>
            </w:r>
          </w:p>
        </w:tc>
        <w:tc>
          <w:tcPr>
            <w:tcW w:w="1303"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3</w:t>
            </w:r>
          </w:p>
        </w:tc>
        <w:tc>
          <w:tcPr>
            <w:tcW w:w="1303"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4</w:t>
            </w:r>
          </w:p>
        </w:tc>
        <w:tc>
          <w:tcPr>
            <w:tcW w:w="1303"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5</w:t>
            </w:r>
          </w:p>
        </w:tc>
        <w:tc>
          <w:tcPr>
            <w:tcW w:w="1303"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6</w:t>
            </w:r>
          </w:p>
        </w:tc>
        <w:tc>
          <w:tcPr>
            <w:tcW w:w="1303"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7</w:t>
            </w:r>
          </w:p>
        </w:tc>
        <w:tc>
          <w:tcPr>
            <w:tcW w:w="1133"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8</w:t>
            </w:r>
          </w:p>
        </w:tc>
        <w:tc>
          <w:tcPr>
            <w:tcW w:w="1133"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9</w:t>
            </w:r>
          </w:p>
        </w:tc>
        <w:tc>
          <w:tcPr>
            <w:tcW w:w="1133"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10</w:t>
            </w:r>
          </w:p>
        </w:tc>
      </w:tr>
      <w:tr w:rsidR="00E6147B" w:rsidTr="00E6147B">
        <w:tc>
          <w:tcPr>
            <w:tcW w:w="2381"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30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30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30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30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30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30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r>
      <w:tr w:rsidR="00E6147B" w:rsidTr="00E6147B">
        <w:tc>
          <w:tcPr>
            <w:tcW w:w="2381"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30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30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30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30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30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30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r>
      <w:tr w:rsidR="00E6147B" w:rsidTr="00E6147B">
        <w:tc>
          <w:tcPr>
            <w:tcW w:w="2381"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30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30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30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30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30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30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r>
      <w:tr w:rsidR="00E6147B" w:rsidTr="00E6147B">
        <w:tc>
          <w:tcPr>
            <w:tcW w:w="10199" w:type="dxa"/>
            <w:gridSpan w:val="7"/>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both"/>
            </w:pPr>
            <w:r>
              <w:t>Итого</w:t>
            </w:r>
          </w:p>
        </w:tc>
        <w:tc>
          <w:tcPr>
            <w:tcW w:w="113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r>
    </w:tbl>
    <w:p w:rsidR="00E6147B" w:rsidRDefault="00E6147B" w:rsidP="00E6147B">
      <w:pPr>
        <w:pStyle w:val="ConsPlusNormal"/>
        <w:ind w:firstLine="540"/>
        <w:jc w:val="both"/>
        <w:rPr>
          <w:rFonts w:ascii="Arial" w:hAnsi="Arial" w:cs="Arial"/>
          <w:sz w:val="20"/>
        </w:rPr>
      </w:pPr>
    </w:p>
    <w:p w:rsidR="00E6147B" w:rsidRDefault="00E6147B" w:rsidP="00E6147B">
      <w:pPr>
        <w:pStyle w:val="ConsPlusNonformat"/>
        <w:jc w:val="both"/>
        <w:rPr>
          <w:sz w:val="14"/>
          <w:szCs w:val="14"/>
        </w:rPr>
      </w:pPr>
      <w:r>
        <w:rPr>
          <w:sz w:val="14"/>
          <w:szCs w:val="14"/>
        </w:rPr>
        <w:t>Передающая сторона:                                     Принимающая сторона:</w:t>
      </w:r>
    </w:p>
    <w:p w:rsidR="00E6147B" w:rsidRDefault="00E6147B" w:rsidP="00E6147B">
      <w:pPr>
        <w:pStyle w:val="ConsPlusNonformat"/>
        <w:jc w:val="both"/>
        <w:rPr>
          <w:sz w:val="14"/>
          <w:szCs w:val="14"/>
        </w:rPr>
      </w:pPr>
    </w:p>
    <w:p w:rsidR="00E6147B" w:rsidRDefault="00E6147B" w:rsidP="00E6147B">
      <w:pPr>
        <w:pStyle w:val="ConsPlusNonformat"/>
        <w:jc w:val="both"/>
        <w:rPr>
          <w:sz w:val="14"/>
          <w:szCs w:val="14"/>
        </w:rPr>
      </w:pPr>
      <w:r>
        <w:rPr>
          <w:sz w:val="14"/>
          <w:szCs w:val="14"/>
        </w:rPr>
        <w:t xml:space="preserve">Руководитель                                            </w:t>
      </w:r>
      <w:proofErr w:type="spellStart"/>
      <w:r>
        <w:rPr>
          <w:sz w:val="14"/>
          <w:szCs w:val="14"/>
        </w:rPr>
        <w:t>Руководитель</w:t>
      </w:r>
      <w:proofErr w:type="spellEnd"/>
    </w:p>
    <w:p w:rsidR="00E6147B" w:rsidRDefault="00E6147B" w:rsidP="00E6147B">
      <w:pPr>
        <w:pStyle w:val="ConsPlusNonformat"/>
        <w:jc w:val="both"/>
        <w:rPr>
          <w:sz w:val="14"/>
          <w:szCs w:val="14"/>
        </w:rPr>
      </w:pPr>
      <w:r>
        <w:rPr>
          <w:sz w:val="14"/>
          <w:szCs w:val="14"/>
        </w:rPr>
        <w:t>(уполномоченное лицо) __________ _________ ____________ (уполномоченное лицо) __________ _________ ____________</w:t>
      </w:r>
    </w:p>
    <w:p w:rsidR="00E6147B" w:rsidRDefault="00E6147B" w:rsidP="00E6147B">
      <w:pPr>
        <w:pStyle w:val="ConsPlusNonformat"/>
        <w:jc w:val="both"/>
        <w:rPr>
          <w:sz w:val="14"/>
          <w:szCs w:val="14"/>
        </w:rPr>
      </w:pPr>
      <w:r>
        <w:rPr>
          <w:sz w:val="14"/>
          <w:szCs w:val="14"/>
        </w:rPr>
        <w:t xml:space="preserve">                     (должность) (подпись) (расшифровка                      (должность) (подпись) (расшифровка</w:t>
      </w:r>
    </w:p>
    <w:p w:rsidR="00E6147B" w:rsidRDefault="00E6147B" w:rsidP="00E6147B">
      <w:pPr>
        <w:pStyle w:val="ConsPlusNonformat"/>
        <w:jc w:val="both"/>
        <w:rPr>
          <w:sz w:val="14"/>
          <w:szCs w:val="14"/>
        </w:rPr>
      </w:pPr>
      <w:r>
        <w:rPr>
          <w:sz w:val="14"/>
          <w:szCs w:val="14"/>
        </w:rPr>
        <w:t xml:space="preserve">                                              подписи)                                                 подписи)</w:t>
      </w:r>
    </w:p>
    <w:p w:rsidR="00E6147B" w:rsidRDefault="00E6147B" w:rsidP="00E6147B">
      <w:pPr>
        <w:pStyle w:val="ConsPlusNonformat"/>
        <w:jc w:val="both"/>
        <w:rPr>
          <w:sz w:val="14"/>
          <w:szCs w:val="14"/>
        </w:rPr>
      </w:pPr>
      <w:r>
        <w:rPr>
          <w:sz w:val="14"/>
          <w:szCs w:val="14"/>
        </w:rPr>
        <w:t>Главный бухгалтер                                       Главный бухгалтер</w:t>
      </w:r>
    </w:p>
    <w:p w:rsidR="00E6147B" w:rsidRDefault="00E6147B" w:rsidP="00E6147B">
      <w:pPr>
        <w:pStyle w:val="ConsPlusNonformat"/>
        <w:jc w:val="both"/>
        <w:rPr>
          <w:sz w:val="14"/>
          <w:szCs w:val="14"/>
        </w:rPr>
      </w:pPr>
      <w:r>
        <w:rPr>
          <w:sz w:val="14"/>
          <w:szCs w:val="14"/>
        </w:rPr>
        <w:t>(уполномоченное лицо) __________ _________ ____________ (уполномоченное лицо) __________ _________ ____________</w:t>
      </w:r>
    </w:p>
    <w:p w:rsidR="00E6147B" w:rsidRDefault="00E6147B" w:rsidP="00E6147B">
      <w:pPr>
        <w:pStyle w:val="ConsPlusNonformat"/>
        <w:jc w:val="both"/>
        <w:rPr>
          <w:sz w:val="14"/>
          <w:szCs w:val="14"/>
        </w:rPr>
      </w:pPr>
      <w:r>
        <w:rPr>
          <w:sz w:val="14"/>
          <w:szCs w:val="14"/>
        </w:rPr>
        <w:t xml:space="preserve">                     (должность) (подпись) (расшифровка                      (должность) (подпись) (расшифровка</w:t>
      </w:r>
    </w:p>
    <w:p w:rsidR="00E6147B" w:rsidRDefault="00E6147B" w:rsidP="00E6147B">
      <w:pPr>
        <w:pStyle w:val="ConsPlusNonformat"/>
        <w:jc w:val="both"/>
        <w:rPr>
          <w:sz w:val="14"/>
          <w:szCs w:val="14"/>
        </w:rPr>
      </w:pPr>
      <w:r>
        <w:rPr>
          <w:sz w:val="14"/>
          <w:szCs w:val="14"/>
        </w:rPr>
        <w:t xml:space="preserve">                                              подписи)                                                 подписи)</w:t>
      </w:r>
    </w:p>
    <w:p w:rsidR="00E6147B" w:rsidRDefault="00E6147B" w:rsidP="00E6147B">
      <w:pPr>
        <w:pStyle w:val="ConsPlusNonformat"/>
        <w:jc w:val="both"/>
        <w:rPr>
          <w:sz w:val="14"/>
          <w:szCs w:val="14"/>
        </w:rPr>
      </w:pPr>
      <w:r>
        <w:rPr>
          <w:sz w:val="14"/>
          <w:szCs w:val="14"/>
        </w:rPr>
        <w:t>"____" __________________ 20___ г.                     "_____" _________________ 20___ г</w:t>
      </w:r>
    </w:p>
    <w:p w:rsidR="00E6147B" w:rsidRDefault="00E6147B" w:rsidP="00E6147B">
      <w:pPr>
        <w:rPr>
          <w:rFonts w:ascii="Courier New" w:hAnsi="Courier New" w:cs="Courier New"/>
          <w:sz w:val="14"/>
          <w:szCs w:val="14"/>
        </w:rPr>
        <w:sectPr w:rsidR="00E6147B">
          <w:pgSz w:w="16838" w:h="11906" w:orient="landscape"/>
          <w:pgMar w:top="1133" w:right="1440" w:bottom="566" w:left="1440" w:header="0" w:footer="0" w:gutter="0"/>
          <w:cols w:space="720"/>
        </w:sectPr>
      </w:pPr>
    </w:p>
    <w:p w:rsidR="00E6147B" w:rsidRDefault="00E6147B" w:rsidP="00E6147B">
      <w:pPr>
        <w:pStyle w:val="ConsPlusNormal"/>
        <w:jc w:val="right"/>
        <w:outlineLvl w:val="1"/>
        <w:rPr>
          <w:sz w:val="20"/>
        </w:rPr>
      </w:pPr>
      <w:r>
        <w:lastRenderedPageBreak/>
        <w:t>Приложение N 10</w:t>
      </w:r>
    </w:p>
    <w:p w:rsidR="00E6147B" w:rsidRDefault="00E6147B" w:rsidP="00E6147B">
      <w:pPr>
        <w:pStyle w:val="ConsPlusNormal"/>
        <w:jc w:val="right"/>
      </w:pPr>
      <w:r>
        <w:t>к Порядку</w:t>
      </w:r>
    </w:p>
    <w:p w:rsidR="00E6147B" w:rsidRDefault="00E6147B" w:rsidP="00E6147B">
      <w:pPr>
        <w:pStyle w:val="ConsPlusNormal"/>
        <w:jc w:val="right"/>
      </w:pPr>
      <w:r>
        <w:t>составления и ведения сводной бюджетной</w:t>
      </w:r>
    </w:p>
    <w:p w:rsidR="00E6147B" w:rsidRDefault="00E6147B" w:rsidP="00E6147B">
      <w:pPr>
        <w:pStyle w:val="ConsPlusNormal"/>
        <w:jc w:val="right"/>
      </w:pPr>
      <w:r>
        <w:t>росписи областного бюджета Новосибирской</w:t>
      </w:r>
    </w:p>
    <w:p w:rsidR="00E6147B" w:rsidRDefault="00E6147B" w:rsidP="00E6147B">
      <w:pPr>
        <w:pStyle w:val="ConsPlusNormal"/>
        <w:jc w:val="right"/>
      </w:pPr>
      <w:r>
        <w:t>области, бюджетных росписей главных</w:t>
      </w:r>
    </w:p>
    <w:p w:rsidR="00E6147B" w:rsidRDefault="00E6147B" w:rsidP="00E6147B">
      <w:pPr>
        <w:pStyle w:val="ConsPlusNormal"/>
        <w:jc w:val="right"/>
      </w:pPr>
      <w:r>
        <w:t>распорядителей (распорядителей) средств</w:t>
      </w:r>
    </w:p>
    <w:p w:rsidR="00E6147B" w:rsidRDefault="00E6147B" w:rsidP="00E6147B">
      <w:pPr>
        <w:pStyle w:val="ConsPlusNormal"/>
        <w:jc w:val="right"/>
      </w:pPr>
      <w:r>
        <w:t>областного бюджета Новосибирской</w:t>
      </w:r>
    </w:p>
    <w:p w:rsidR="00E6147B" w:rsidRDefault="00E6147B" w:rsidP="00E6147B">
      <w:pPr>
        <w:pStyle w:val="ConsPlusNormal"/>
        <w:jc w:val="right"/>
      </w:pPr>
      <w:r>
        <w:t>области и главных администраторов</w:t>
      </w:r>
    </w:p>
    <w:p w:rsidR="00E6147B" w:rsidRDefault="00E6147B" w:rsidP="00E6147B">
      <w:pPr>
        <w:pStyle w:val="ConsPlusNormal"/>
        <w:jc w:val="right"/>
      </w:pPr>
      <w:r>
        <w:t>источников финансирования</w:t>
      </w:r>
    </w:p>
    <w:p w:rsidR="00E6147B" w:rsidRDefault="00E6147B" w:rsidP="00E6147B">
      <w:pPr>
        <w:pStyle w:val="ConsPlusNormal"/>
        <w:jc w:val="right"/>
      </w:pPr>
      <w:r>
        <w:t>дефицита областного бюджета</w:t>
      </w:r>
    </w:p>
    <w:p w:rsidR="00E6147B" w:rsidRDefault="00E6147B" w:rsidP="00E6147B">
      <w:pPr>
        <w:pStyle w:val="ConsPlusNormal"/>
        <w:jc w:val="right"/>
      </w:pPr>
      <w:r>
        <w:t>Новосибирской области</w:t>
      </w:r>
    </w:p>
    <w:p w:rsidR="00E6147B" w:rsidRDefault="00E6147B" w:rsidP="00E6147B">
      <w:pPr>
        <w:pStyle w:val="ConsPlusNormal"/>
        <w:rPr>
          <w:sz w:val="24"/>
          <w:szCs w:val="24"/>
        </w:rPr>
      </w:pPr>
    </w:p>
    <w:p w:rsidR="00E6147B" w:rsidRDefault="00E6147B" w:rsidP="00E6147B">
      <w:pPr>
        <w:pStyle w:val="ConsPlusNormal"/>
        <w:ind w:firstLine="540"/>
        <w:jc w:val="both"/>
        <w:rPr>
          <w:sz w:val="20"/>
        </w:rPr>
      </w:pPr>
    </w:p>
    <w:p w:rsidR="00E6147B" w:rsidRDefault="00E6147B" w:rsidP="00E6147B">
      <w:pPr>
        <w:pStyle w:val="ConsPlusNormal"/>
        <w:jc w:val="right"/>
      </w:pPr>
      <w:r>
        <w:t>Форма</w:t>
      </w:r>
    </w:p>
    <w:p w:rsidR="00E6147B" w:rsidRDefault="00E6147B" w:rsidP="00E6147B">
      <w:pPr>
        <w:pStyle w:val="ConsPlusNormal"/>
        <w:ind w:firstLine="540"/>
        <w:jc w:val="both"/>
      </w:pPr>
    </w:p>
    <w:p w:rsidR="00E6147B" w:rsidRDefault="00E6147B" w:rsidP="00E6147B">
      <w:pPr>
        <w:pStyle w:val="ConsPlusNonformat"/>
        <w:jc w:val="both"/>
      </w:pPr>
      <w:bookmarkStart w:id="109" w:name="Par1649"/>
      <w:bookmarkEnd w:id="109"/>
      <w:r>
        <w:t xml:space="preserve">                                  Справка</w:t>
      </w:r>
    </w:p>
    <w:p w:rsidR="00E6147B" w:rsidRDefault="00E6147B" w:rsidP="00E6147B">
      <w:pPr>
        <w:pStyle w:val="ConsPlusNonformat"/>
        <w:jc w:val="both"/>
      </w:pPr>
      <w:r>
        <w:t xml:space="preserve">          об изменении росписи источников финансирования дефицита</w:t>
      </w:r>
    </w:p>
    <w:p w:rsidR="00E6147B" w:rsidRDefault="00E6147B" w:rsidP="00E6147B">
      <w:pPr>
        <w:pStyle w:val="ConsPlusNonformat"/>
        <w:jc w:val="both"/>
      </w:pPr>
      <w:r>
        <w:t xml:space="preserve">           местного бюджета Новосибирской области на 20___ год</w:t>
      </w:r>
    </w:p>
    <w:p w:rsidR="00E6147B" w:rsidRDefault="00E6147B" w:rsidP="00E6147B">
      <w:pPr>
        <w:pStyle w:val="ConsPlusNonformat"/>
        <w:jc w:val="both"/>
      </w:pPr>
      <w:r>
        <w:t xml:space="preserve">                   и плановый период 20___ и 20___ годов</w:t>
      </w:r>
    </w:p>
    <w:p w:rsidR="00E6147B" w:rsidRDefault="00E6147B" w:rsidP="00E6147B">
      <w:pPr>
        <w:pStyle w:val="ConsPlusNonformat"/>
        <w:jc w:val="both"/>
      </w:pPr>
    </w:p>
    <w:p w:rsidR="00E6147B" w:rsidRDefault="00E6147B" w:rsidP="00E6147B">
      <w:pPr>
        <w:pStyle w:val="ConsPlusNonformat"/>
        <w:jc w:val="both"/>
      </w:pPr>
      <w:r>
        <w:t xml:space="preserve">                       от ___ __________ 20___ года</w:t>
      </w:r>
    </w:p>
    <w:p w:rsidR="00E6147B" w:rsidRDefault="00E6147B" w:rsidP="00E6147B">
      <w:pPr>
        <w:pStyle w:val="ConsPlusNonformat"/>
        <w:jc w:val="both"/>
      </w:pPr>
    </w:p>
    <w:p w:rsidR="00E6147B" w:rsidRDefault="00E6147B" w:rsidP="00E6147B">
      <w:pPr>
        <w:pStyle w:val="ConsPlusNonformat"/>
        <w:jc w:val="both"/>
      </w:pPr>
      <w:r>
        <w:t xml:space="preserve">                                                             ┌────────────┐</w:t>
      </w:r>
    </w:p>
    <w:p w:rsidR="00E6147B" w:rsidRDefault="00E6147B" w:rsidP="00E6147B">
      <w:pPr>
        <w:pStyle w:val="ConsPlusNonformat"/>
        <w:jc w:val="both"/>
      </w:pPr>
      <w:r>
        <w:t xml:space="preserve">                                                     по </w:t>
      </w:r>
      <w:hyperlink r:id="rId3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6"/>
          </w:rPr>
          <w:t>ОКЕИ</w:t>
        </w:r>
      </w:hyperlink>
      <w:r>
        <w:t xml:space="preserve"> │    384     │</w:t>
      </w:r>
    </w:p>
    <w:p w:rsidR="00E6147B" w:rsidRDefault="00E6147B" w:rsidP="00E6147B">
      <w:pPr>
        <w:pStyle w:val="ConsPlusNonformat"/>
        <w:jc w:val="both"/>
      </w:pPr>
      <w:r>
        <w:t xml:space="preserve">                                                             └────────────┘</w:t>
      </w:r>
    </w:p>
    <w:p w:rsidR="00E6147B" w:rsidRDefault="00E6147B" w:rsidP="00E6147B">
      <w:pPr>
        <w:pStyle w:val="ConsPlusNonformat"/>
        <w:jc w:val="both"/>
      </w:pPr>
    </w:p>
    <w:p w:rsidR="00E6147B" w:rsidRDefault="00E6147B" w:rsidP="00E6147B">
      <w:pPr>
        <w:pStyle w:val="ConsPlusNonformat"/>
        <w:jc w:val="both"/>
      </w:pPr>
      <w:r>
        <w:t>___________________________________________________________________________</w:t>
      </w:r>
    </w:p>
    <w:p w:rsidR="00E6147B" w:rsidRDefault="00E6147B" w:rsidP="00E6147B">
      <w:pPr>
        <w:pStyle w:val="ConsPlusNonformat"/>
        <w:jc w:val="both"/>
      </w:pPr>
      <w:r>
        <w:t xml:space="preserve">          (наименование и код главного администратора источников</w:t>
      </w:r>
    </w:p>
    <w:p w:rsidR="00E6147B" w:rsidRDefault="00E6147B" w:rsidP="00E6147B">
      <w:pPr>
        <w:pStyle w:val="ConsPlusNonformat"/>
        <w:jc w:val="both"/>
      </w:pPr>
      <w:r>
        <w:t xml:space="preserve">                финансирования дефицита местного бюджета)</w:t>
      </w:r>
    </w:p>
    <w:p w:rsidR="00E6147B" w:rsidRDefault="00E6147B" w:rsidP="00E6147B">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329"/>
        <w:gridCol w:w="1247"/>
        <w:gridCol w:w="1247"/>
        <w:gridCol w:w="1247"/>
      </w:tblGrid>
      <w:tr w:rsidR="00E6147B" w:rsidTr="00E6147B">
        <w:tc>
          <w:tcPr>
            <w:tcW w:w="5329" w:type="dxa"/>
            <w:vMerge w:val="restart"/>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Код по классификации источников финансирования дефицитов бюджетов</w:t>
            </w:r>
          </w:p>
        </w:tc>
        <w:tc>
          <w:tcPr>
            <w:tcW w:w="3741" w:type="dxa"/>
            <w:gridSpan w:val="3"/>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Сумма изменений (+, -)</w:t>
            </w:r>
          </w:p>
        </w:tc>
      </w:tr>
      <w:tr w:rsidR="00E6147B" w:rsidTr="00E6147B">
        <w:tc>
          <w:tcPr>
            <w:tcW w:w="5329"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20___ год</w:t>
            </w:r>
          </w:p>
        </w:tc>
        <w:tc>
          <w:tcPr>
            <w:tcW w:w="1247"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20___ год</w:t>
            </w:r>
          </w:p>
        </w:tc>
        <w:tc>
          <w:tcPr>
            <w:tcW w:w="1247"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20___ год</w:t>
            </w:r>
          </w:p>
        </w:tc>
      </w:tr>
      <w:tr w:rsidR="00E6147B" w:rsidTr="00E6147B">
        <w:tc>
          <w:tcPr>
            <w:tcW w:w="5329"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1</w:t>
            </w:r>
          </w:p>
        </w:tc>
        <w:tc>
          <w:tcPr>
            <w:tcW w:w="1247"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2</w:t>
            </w:r>
          </w:p>
        </w:tc>
        <w:tc>
          <w:tcPr>
            <w:tcW w:w="1247"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3</w:t>
            </w:r>
          </w:p>
        </w:tc>
        <w:tc>
          <w:tcPr>
            <w:tcW w:w="1247"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4</w:t>
            </w:r>
          </w:p>
        </w:tc>
      </w:tr>
      <w:tr w:rsidR="00E6147B" w:rsidTr="00E6147B">
        <w:tc>
          <w:tcPr>
            <w:tcW w:w="5329"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247"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247"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247"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r>
      <w:tr w:rsidR="00E6147B" w:rsidTr="00E6147B">
        <w:tc>
          <w:tcPr>
            <w:tcW w:w="5329"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247"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247"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247"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r>
      <w:tr w:rsidR="00E6147B" w:rsidTr="00E6147B">
        <w:tc>
          <w:tcPr>
            <w:tcW w:w="5329"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ИТОГО ИСТОЧНИКОВ</w:t>
            </w:r>
          </w:p>
        </w:tc>
        <w:tc>
          <w:tcPr>
            <w:tcW w:w="1247"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247"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247"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r>
    </w:tbl>
    <w:p w:rsidR="00E6147B" w:rsidRDefault="00E6147B" w:rsidP="00E6147B">
      <w:pPr>
        <w:pStyle w:val="ConsPlusNormal"/>
        <w:ind w:firstLine="540"/>
        <w:jc w:val="both"/>
        <w:rPr>
          <w:rFonts w:ascii="Arial" w:hAnsi="Arial" w:cs="Arial"/>
          <w:sz w:val="20"/>
        </w:rPr>
      </w:pPr>
    </w:p>
    <w:p w:rsidR="00E6147B" w:rsidRDefault="00E6147B" w:rsidP="00E6147B">
      <w:pPr>
        <w:pStyle w:val="ConsPlusNonformat"/>
        <w:jc w:val="both"/>
      </w:pPr>
      <w:r>
        <w:t>Ответственный исполнитель                            ______________________</w:t>
      </w:r>
    </w:p>
    <w:p w:rsidR="00E6147B" w:rsidRDefault="00E6147B" w:rsidP="00E6147B">
      <w:pPr>
        <w:pStyle w:val="ConsPlusNonformat"/>
        <w:jc w:val="both"/>
      </w:pPr>
      <w:r>
        <w:t xml:space="preserve">                                                           (подпись)</w:t>
      </w:r>
    </w:p>
    <w:p w:rsidR="00E6147B" w:rsidRDefault="00E6147B" w:rsidP="00E6147B">
      <w:pPr>
        <w:pStyle w:val="ConsPlusNonformat"/>
        <w:jc w:val="both"/>
      </w:pPr>
      <w:r>
        <w:t>Исполнитель ______________________</w:t>
      </w:r>
    </w:p>
    <w:p w:rsidR="00E6147B" w:rsidRDefault="00E6147B" w:rsidP="00E6147B">
      <w:pPr>
        <w:pStyle w:val="ConsPlusNonformat"/>
        <w:jc w:val="both"/>
      </w:pPr>
      <w:r>
        <w:t xml:space="preserve">                                                           (подпись)</w:t>
      </w: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jc w:val="right"/>
        <w:outlineLvl w:val="1"/>
      </w:pPr>
      <w:r>
        <w:t>Приложение N 11</w:t>
      </w:r>
    </w:p>
    <w:p w:rsidR="00E6147B" w:rsidRDefault="00E6147B" w:rsidP="00E6147B">
      <w:pPr>
        <w:pStyle w:val="ConsPlusNormal"/>
        <w:jc w:val="right"/>
        <w:outlineLvl w:val="1"/>
      </w:pPr>
    </w:p>
    <w:p w:rsidR="00E6147B" w:rsidRDefault="00E6147B" w:rsidP="00E6147B">
      <w:pPr>
        <w:pStyle w:val="ConsPlusNormal"/>
        <w:jc w:val="right"/>
        <w:outlineLvl w:val="1"/>
      </w:pPr>
      <w:r>
        <w:t>к Порядку</w:t>
      </w:r>
    </w:p>
    <w:p w:rsidR="00E6147B" w:rsidRDefault="00E6147B" w:rsidP="00E6147B">
      <w:pPr>
        <w:pStyle w:val="ConsPlusNormal"/>
        <w:jc w:val="right"/>
        <w:outlineLvl w:val="1"/>
      </w:pPr>
      <w:r>
        <w:lastRenderedPageBreak/>
        <w:t xml:space="preserve">составления и ведения сводной бюджетной росписи </w:t>
      </w:r>
      <w:r>
        <w:rPr>
          <w:color w:val="000000" w:themeColor="text1"/>
        </w:rPr>
        <w:t>местного бюджета</w:t>
      </w:r>
    </w:p>
    <w:p w:rsidR="00E6147B" w:rsidRDefault="00E6147B" w:rsidP="00E6147B">
      <w:pPr>
        <w:pStyle w:val="ConsPlusNormal"/>
        <w:jc w:val="right"/>
        <w:rPr>
          <w:color w:val="000000" w:themeColor="text1"/>
        </w:rPr>
      </w:pPr>
      <w:proofErr w:type="spellStart"/>
      <w:r>
        <w:rPr>
          <w:color w:val="000000" w:themeColor="text1"/>
        </w:rPr>
        <w:t>Останинского</w:t>
      </w:r>
      <w:proofErr w:type="spellEnd"/>
      <w:r>
        <w:rPr>
          <w:color w:val="000000" w:themeColor="text1"/>
        </w:rPr>
        <w:t xml:space="preserve"> сельсовета Северного района</w:t>
      </w:r>
    </w:p>
    <w:p w:rsidR="00E6147B" w:rsidRDefault="00E6147B" w:rsidP="00E6147B">
      <w:pPr>
        <w:pStyle w:val="ConsPlusNormal"/>
        <w:jc w:val="right"/>
        <w:outlineLvl w:val="1"/>
      </w:pPr>
      <w:r>
        <w:t xml:space="preserve">Новосибирской области, бюджетных росписей </w:t>
      </w:r>
    </w:p>
    <w:p w:rsidR="00E6147B" w:rsidRDefault="00E6147B" w:rsidP="00E6147B">
      <w:pPr>
        <w:pStyle w:val="ConsPlusNormal"/>
        <w:jc w:val="right"/>
        <w:outlineLvl w:val="1"/>
      </w:pPr>
      <w:r>
        <w:t xml:space="preserve">главных распорядителей (распорядителей) средств </w:t>
      </w:r>
    </w:p>
    <w:p w:rsidR="00E6147B" w:rsidRDefault="00E6147B" w:rsidP="00E6147B">
      <w:pPr>
        <w:pStyle w:val="ConsPlusNormal"/>
        <w:jc w:val="right"/>
        <w:outlineLvl w:val="1"/>
      </w:pPr>
      <w:r>
        <w:t>местного бюджета и главных администраторов</w:t>
      </w:r>
    </w:p>
    <w:p w:rsidR="00E6147B" w:rsidRDefault="00E6147B" w:rsidP="00E6147B">
      <w:pPr>
        <w:pStyle w:val="ConsPlusNormal"/>
        <w:jc w:val="right"/>
        <w:outlineLvl w:val="1"/>
      </w:pPr>
      <w:r>
        <w:t>источников финансирования дефицита местного бюджета</w:t>
      </w:r>
    </w:p>
    <w:p w:rsidR="00E6147B" w:rsidRDefault="00E6147B" w:rsidP="00E6147B">
      <w:pPr>
        <w:pStyle w:val="ConsPlusNormal"/>
        <w:jc w:val="right"/>
        <w:outlineLvl w:val="1"/>
      </w:pPr>
    </w:p>
    <w:p w:rsidR="00E6147B" w:rsidRDefault="00E6147B" w:rsidP="00E6147B">
      <w:pPr>
        <w:pStyle w:val="ConsPlusNormal"/>
        <w:ind w:firstLine="540"/>
        <w:jc w:val="both"/>
      </w:pPr>
    </w:p>
    <w:p w:rsidR="00E6147B" w:rsidRDefault="00E6147B" w:rsidP="00E6147B">
      <w:pPr>
        <w:pStyle w:val="ConsPlusNormal"/>
        <w:jc w:val="right"/>
      </w:pPr>
      <w:r>
        <w:t>Форма</w:t>
      </w:r>
    </w:p>
    <w:p w:rsidR="00E6147B" w:rsidRDefault="00E6147B" w:rsidP="00E6147B">
      <w:pPr>
        <w:pStyle w:val="ConsPlusNormal"/>
        <w:ind w:firstLine="540"/>
        <w:jc w:val="both"/>
      </w:pPr>
    </w:p>
    <w:p w:rsidR="00E6147B" w:rsidRDefault="00E6147B" w:rsidP="00E6147B">
      <w:pPr>
        <w:pStyle w:val="ConsPlusNonformat"/>
        <w:jc w:val="both"/>
      </w:pPr>
      <w:r>
        <w:t xml:space="preserve">                                                                 УТВЕРЖДАЮ:</w:t>
      </w:r>
    </w:p>
    <w:p w:rsidR="00E6147B" w:rsidRDefault="00E6147B" w:rsidP="00E6147B">
      <w:pPr>
        <w:pStyle w:val="ConsPlusNonformat"/>
        <w:jc w:val="both"/>
      </w:pPr>
      <w:r>
        <w:t xml:space="preserve">                                               ____________________________</w:t>
      </w:r>
    </w:p>
    <w:p w:rsidR="00E6147B" w:rsidRDefault="00E6147B" w:rsidP="00E6147B">
      <w:pPr>
        <w:pStyle w:val="ConsPlusNonformat"/>
        <w:jc w:val="both"/>
      </w:pPr>
      <w:r>
        <w:t xml:space="preserve">                                                 (наименование должности)</w:t>
      </w:r>
    </w:p>
    <w:p w:rsidR="00E6147B" w:rsidRDefault="00E6147B" w:rsidP="00E6147B">
      <w:pPr>
        <w:pStyle w:val="ConsPlusNonformat"/>
        <w:jc w:val="both"/>
      </w:pPr>
      <w:r>
        <w:t xml:space="preserve">                                               ____________________________</w:t>
      </w:r>
    </w:p>
    <w:p w:rsidR="00E6147B" w:rsidRDefault="00E6147B" w:rsidP="00E6147B">
      <w:pPr>
        <w:pStyle w:val="ConsPlusNonformat"/>
        <w:jc w:val="both"/>
      </w:pPr>
      <w:r>
        <w:t xml:space="preserve">                                               ____________________________</w:t>
      </w:r>
    </w:p>
    <w:p w:rsidR="00E6147B" w:rsidRDefault="00E6147B" w:rsidP="00E6147B">
      <w:pPr>
        <w:pStyle w:val="ConsPlusNonformat"/>
        <w:jc w:val="both"/>
      </w:pPr>
      <w:r>
        <w:t xml:space="preserve">                                               (подпись, фамилия, инициалы)</w:t>
      </w:r>
    </w:p>
    <w:p w:rsidR="00E6147B" w:rsidRDefault="00E6147B" w:rsidP="00E6147B">
      <w:pPr>
        <w:pStyle w:val="ConsPlusNonformat"/>
        <w:jc w:val="both"/>
      </w:pPr>
      <w:r>
        <w:t xml:space="preserve">                                                "___" __________ 20___ года</w:t>
      </w:r>
    </w:p>
    <w:p w:rsidR="00E6147B" w:rsidRDefault="00E6147B" w:rsidP="00E6147B">
      <w:pPr>
        <w:pStyle w:val="ConsPlusNonformat"/>
        <w:jc w:val="both"/>
      </w:pPr>
    </w:p>
    <w:p w:rsidR="00E6147B" w:rsidRDefault="00E6147B" w:rsidP="00E6147B">
      <w:pPr>
        <w:pStyle w:val="ConsPlusNonformat"/>
        <w:jc w:val="center"/>
      </w:pPr>
      <w:bookmarkStart w:id="110" w:name="Par1720"/>
      <w:bookmarkEnd w:id="110"/>
      <w:r>
        <w:t>Изменения</w:t>
      </w:r>
    </w:p>
    <w:p w:rsidR="00E6147B" w:rsidRDefault="00E6147B" w:rsidP="00E6147B">
      <w:pPr>
        <w:pStyle w:val="ConsPlusNonformat"/>
        <w:jc w:val="center"/>
      </w:pPr>
      <w:r>
        <w:t xml:space="preserve">сводной бюджетной росписи расходов местного бюджета </w:t>
      </w:r>
    </w:p>
    <w:p w:rsidR="00E6147B" w:rsidRDefault="00E6147B" w:rsidP="00E6147B">
      <w:pPr>
        <w:pStyle w:val="ConsPlusNonformat"/>
        <w:jc w:val="center"/>
      </w:pPr>
      <w:r>
        <w:t xml:space="preserve">муниципального образования _____________Новосибирской области </w:t>
      </w:r>
    </w:p>
    <w:p w:rsidR="00E6147B" w:rsidRDefault="00E6147B" w:rsidP="00E6147B">
      <w:pPr>
        <w:pStyle w:val="ConsPlusNonformat"/>
        <w:jc w:val="center"/>
      </w:pPr>
      <w:r>
        <w:t>планового периода 20___ - 20___ годов в разрезе</w:t>
      </w:r>
    </w:p>
    <w:p w:rsidR="00E6147B" w:rsidRDefault="00E6147B" w:rsidP="00E6147B">
      <w:pPr>
        <w:pStyle w:val="ConsPlusNonformat"/>
        <w:jc w:val="center"/>
      </w:pPr>
      <w:r>
        <w:t>ведомственной структуры расходов местного бюджета</w:t>
      </w:r>
    </w:p>
    <w:p w:rsidR="00E6147B" w:rsidRDefault="00E6147B" w:rsidP="00E6147B">
      <w:pPr>
        <w:pStyle w:val="ConsPlusNonformat"/>
        <w:jc w:val="both"/>
      </w:pPr>
    </w:p>
    <w:p w:rsidR="00E6147B" w:rsidRDefault="00E6147B" w:rsidP="00E6147B">
      <w:pPr>
        <w:pStyle w:val="ConsPlusNonformat"/>
        <w:jc w:val="both"/>
      </w:pPr>
      <w:r>
        <w:t xml:space="preserve">                                                             ┌────────────┐</w:t>
      </w:r>
    </w:p>
    <w:p w:rsidR="00E6147B" w:rsidRDefault="00E6147B" w:rsidP="00E6147B">
      <w:pPr>
        <w:pStyle w:val="ConsPlusNonformat"/>
        <w:jc w:val="both"/>
      </w:pPr>
      <w:r>
        <w:t xml:space="preserve">Единица измерения: тыс. рублей                       по </w:t>
      </w:r>
      <w:hyperlink r:id="rId3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6"/>
          </w:rPr>
          <w:t>ОКЕИ</w:t>
        </w:r>
      </w:hyperlink>
      <w:r>
        <w:t xml:space="preserve"> │    384     │</w:t>
      </w:r>
    </w:p>
    <w:p w:rsidR="00E6147B" w:rsidRDefault="00E6147B" w:rsidP="00E6147B">
      <w:pPr>
        <w:pStyle w:val="ConsPlusNonformat"/>
        <w:jc w:val="both"/>
      </w:pPr>
      <w:r>
        <w:t xml:space="preserve">                                                             └────────────┘</w:t>
      </w:r>
    </w:p>
    <w:p w:rsidR="00E6147B" w:rsidRDefault="00E6147B" w:rsidP="00E6147B">
      <w:pPr>
        <w:pStyle w:val="ConsPlusNormal"/>
        <w:ind w:firstLine="540"/>
        <w:jc w:val="both"/>
      </w:pPr>
    </w:p>
    <w:p w:rsidR="00E6147B" w:rsidRDefault="00E6147B" w:rsidP="00E6147B">
      <w:pPr>
        <w:pStyle w:val="ConsPlusNormal"/>
        <w:jc w:val="center"/>
        <w:outlineLvl w:val="2"/>
      </w:pPr>
      <w:r>
        <w:t>Раздел 1. Изменения бюджетных ассигнований по расходам</w:t>
      </w:r>
    </w:p>
    <w:p w:rsidR="00E6147B" w:rsidRDefault="00E6147B" w:rsidP="00E6147B">
      <w:pPr>
        <w:pStyle w:val="ConsPlusNormal"/>
        <w:jc w:val="center"/>
      </w:pPr>
      <w:r>
        <w:t>местного бюджета муниципального образования______________________</w:t>
      </w:r>
    </w:p>
    <w:p w:rsidR="00E6147B" w:rsidRDefault="00E6147B" w:rsidP="00E6147B">
      <w:pPr>
        <w:pStyle w:val="ConsPlusNormal"/>
        <w:jc w:val="center"/>
      </w:pPr>
      <w:r>
        <w:t>Новосибирской области в разрезе главных</w:t>
      </w:r>
    </w:p>
    <w:p w:rsidR="00E6147B" w:rsidRDefault="00E6147B" w:rsidP="00E6147B">
      <w:pPr>
        <w:pStyle w:val="ConsPlusNormal"/>
        <w:jc w:val="center"/>
      </w:pPr>
      <w:r>
        <w:t>распорядителей, разделов, подразделов, целевых статей</w:t>
      </w:r>
    </w:p>
    <w:p w:rsidR="00E6147B" w:rsidRDefault="00E6147B" w:rsidP="00E6147B">
      <w:pPr>
        <w:pStyle w:val="ConsPlusNormal"/>
        <w:jc w:val="center"/>
      </w:pPr>
      <w:r>
        <w:t>(муниципальных программ_____________________ Новосибирской области и</w:t>
      </w:r>
    </w:p>
    <w:p w:rsidR="00E6147B" w:rsidRDefault="00E6147B" w:rsidP="00E6147B">
      <w:pPr>
        <w:pStyle w:val="ConsPlusNormal"/>
        <w:jc w:val="center"/>
      </w:pPr>
      <w:r>
        <w:t>непрограммных направлений деятельности), групп и подгрупп</w:t>
      </w:r>
    </w:p>
    <w:p w:rsidR="00E6147B" w:rsidRDefault="00E6147B" w:rsidP="00E6147B">
      <w:pPr>
        <w:pStyle w:val="ConsPlusNormal"/>
        <w:jc w:val="center"/>
      </w:pPr>
      <w:r>
        <w:t>видов расходов классификации расходов местного бюджета</w:t>
      </w:r>
    </w:p>
    <w:p w:rsidR="00E6147B" w:rsidRDefault="00E6147B" w:rsidP="00E6147B">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133"/>
        <w:gridCol w:w="1133"/>
        <w:gridCol w:w="1133"/>
        <w:gridCol w:w="1133"/>
        <w:gridCol w:w="1133"/>
        <w:gridCol w:w="1133"/>
        <w:gridCol w:w="1133"/>
        <w:gridCol w:w="1133"/>
      </w:tblGrid>
      <w:tr w:rsidR="00E6147B" w:rsidTr="00E6147B">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Наименование</w:t>
            </w:r>
          </w:p>
        </w:tc>
        <w:tc>
          <w:tcPr>
            <w:tcW w:w="5665" w:type="dxa"/>
            <w:gridSpan w:val="5"/>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20___ год</w:t>
            </w:r>
          </w:p>
        </w:tc>
      </w:tr>
      <w:tr w:rsidR="00E6147B" w:rsidTr="00E6147B">
        <w:tc>
          <w:tcPr>
            <w:tcW w:w="6798"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главного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раздела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подраздела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вида расходов</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r>
      <w:tr w:rsidR="00E6147B" w:rsidTr="00E6147B">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1</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7</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8</w:t>
            </w:r>
          </w:p>
        </w:tc>
      </w:tr>
      <w:tr w:rsidR="00E6147B" w:rsidTr="00E6147B">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r>
      <w:tr w:rsidR="00E6147B" w:rsidTr="00E6147B">
        <w:tc>
          <w:tcPr>
            <w:tcW w:w="6798" w:type="dxa"/>
            <w:gridSpan w:val="6"/>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pPr>
            <w: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r>
    </w:tbl>
    <w:p w:rsidR="00E6147B" w:rsidRDefault="00E6147B" w:rsidP="00E6147B">
      <w:pPr>
        <w:pStyle w:val="ConsPlusNormal"/>
        <w:ind w:firstLine="540"/>
        <w:jc w:val="both"/>
        <w:rPr>
          <w:rFonts w:ascii="Arial" w:hAnsi="Arial" w:cs="Arial"/>
          <w:sz w:val="20"/>
        </w:rPr>
      </w:pPr>
    </w:p>
    <w:p w:rsidR="00E6147B" w:rsidRDefault="00E6147B" w:rsidP="00E6147B">
      <w:pPr>
        <w:pStyle w:val="ConsPlusNonformat"/>
        <w:jc w:val="both"/>
      </w:pPr>
    </w:p>
    <w:p w:rsidR="00E6147B" w:rsidRDefault="00E6147B" w:rsidP="00E6147B">
      <w:pPr>
        <w:pStyle w:val="ConsPlusNonformat"/>
        <w:jc w:val="both"/>
      </w:pPr>
      <w:r>
        <w:t>Исполнитель                          _________ ____________________________</w:t>
      </w:r>
    </w:p>
    <w:p w:rsidR="00E6147B" w:rsidRDefault="00E6147B" w:rsidP="00E6147B">
      <w:pPr>
        <w:pStyle w:val="ConsPlusNonformat"/>
        <w:jc w:val="both"/>
      </w:pPr>
      <w:r>
        <w:t xml:space="preserve">                                     (подпись)     (расшифровка подписи)</w:t>
      </w:r>
    </w:p>
    <w:p w:rsidR="00E6147B" w:rsidRDefault="00E6147B" w:rsidP="00E6147B">
      <w:pPr>
        <w:pStyle w:val="ConsPlusNormal"/>
        <w:ind w:firstLine="540"/>
        <w:jc w:val="both"/>
      </w:pPr>
    </w:p>
    <w:p w:rsidR="00E6147B" w:rsidRDefault="00E6147B" w:rsidP="00E6147B">
      <w:pPr>
        <w:pStyle w:val="ConsPlusNormal"/>
        <w:jc w:val="center"/>
        <w:outlineLvl w:val="2"/>
      </w:pPr>
      <w:r>
        <w:t>Раздел 2. Изменения бюджетных ассигнований по источникам</w:t>
      </w:r>
    </w:p>
    <w:p w:rsidR="00E6147B" w:rsidRDefault="00E6147B" w:rsidP="00E6147B">
      <w:pPr>
        <w:pStyle w:val="ConsPlusNormal"/>
        <w:jc w:val="center"/>
      </w:pPr>
      <w:r>
        <w:t>внутреннего финансирования дефицита бюджета ______________Новосибирской</w:t>
      </w:r>
    </w:p>
    <w:p w:rsidR="00E6147B" w:rsidRDefault="00E6147B" w:rsidP="00E6147B">
      <w:pPr>
        <w:pStyle w:val="ConsPlusNormal"/>
        <w:jc w:val="center"/>
      </w:pPr>
      <w:r>
        <w:t>области в разрезе главных администраторов источников</w:t>
      </w:r>
    </w:p>
    <w:p w:rsidR="00E6147B" w:rsidRDefault="00E6147B" w:rsidP="00E6147B">
      <w:pPr>
        <w:pStyle w:val="ConsPlusNormal"/>
        <w:jc w:val="center"/>
      </w:pPr>
      <w:r>
        <w:t>финансирования дефицита местного бюджета и кодов</w:t>
      </w:r>
    </w:p>
    <w:p w:rsidR="00E6147B" w:rsidRDefault="00E6147B" w:rsidP="00E6147B">
      <w:pPr>
        <w:pStyle w:val="ConsPlusNormal"/>
        <w:jc w:val="center"/>
      </w:pPr>
      <w:r>
        <w:lastRenderedPageBreak/>
        <w:t>источников финансирования дефицита местного бюджета</w:t>
      </w:r>
    </w:p>
    <w:p w:rsidR="00E6147B" w:rsidRDefault="00E6147B" w:rsidP="00E6147B">
      <w:pPr>
        <w:pStyle w:val="ConsPlusNormal"/>
        <w:jc w:val="center"/>
      </w:pPr>
      <w:r>
        <w:t>классификации источников финансирования дефицитов бюджетов</w:t>
      </w:r>
    </w:p>
    <w:p w:rsidR="00E6147B" w:rsidRDefault="00E6147B" w:rsidP="00E6147B">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531"/>
        <w:gridCol w:w="5272"/>
        <w:gridCol w:w="1133"/>
        <w:gridCol w:w="1133"/>
      </w:tblGrid>
      <w:tr w:rsidR="00E6147B" w:rsidTr="00E6147B">
        <w:tc>
          <w:tcPr>
            <w:tcW w:w="1531"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Код</w:t>
            </w:r>
          </w:p>
        </w:tc>
        <w:tc>
          <w:tcPr>
            <w:tcW w:w="5272"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Наименование кода группы, подгруппы, статьи и вида источников финансирования дефицитов бюджетов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20___ год</w:t>
            </w:r>
          </w:p>
        </w:tc>
      </w:tr>
      <w:tr w:rsidR="00E6147B" w:rsidTr="00E6147B">
        <w:tc>
          <w:tcPr>
            <w:tcW w:w="1531"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1</w:t>
            </w:r>
          </w:p>
        </w:tc>
        <w:tc>
          <w:tcPr>
            <w:tcW w:w="5272"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4</w:t>
            </w:r>
          </w:p>
        </w:tc>
      </w:tr>
      <w:tr w:rsidR="00E6147B" w:rsidTr="00E6147B">
        <w:tc>
          <w:tcPr>
            <w:tcW w:w="1531"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5272"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r>
      <w:tr w:rsidR="00E6147B" w:rsidTr="00E6147B">
        <w:tc>
          <w:tcPr>
            <w:tcW w:w="1531"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Итого</w:t>
            </w:r>
          </w:p>
        </w:tc>
        <w:tc>
          <w:tcPr>
            <w:tcW w:w="5272"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r>
      <w:tr w:rsidR="00E6147B" w:rsidTr="00E6147B">
        <w:tc>
          <w:tcPr>
            <w:tcW w:w="1531"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5272"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r>
    </w:tbl>
    <w:p w:rsidR="00E6147B" w:rsidRDefault="00E6147B" w:rsidP="00E6147B">
      <w:pPr>
        <w:pStyle w:val="ConsPlusNormal"/>
        <w:ind w:firstLine="540"/>
        <w:jc w:val="both"/>
        <w:rPr>
          <w:rFonts w:ascii="Arial" w:hAnsi="Arial" w:cs="Arial"/>
          <w:sz w:val="20"/>
        </w:rPr>
      </w:pPr>
    </w:p>
    <w:p w:rsidR="00E6147B" w:rsidRDefault="00E6147B" w:rsidP="00E6147B">
      <w:pPr>
        <w:pStyle w:val="ConsPlusNonformat"/>
        <w:jc w:val="both"/>
      </w:pPr>
      <w:r>
        <w:t>Исполнитель                          _________ ____________________________</w:t>
      </w:r>
    </w:p>
    <w:p w:rsidR="00E6147B" w:rsidRDefault="00E6147B" w:rsidP="00E6147B">
      <w:pPr>
        <w:pStyle w:val="ConsPlusNonformat"/>
        <w:jc w:val="both"/>
      </w:pPr>
      <w:r>
        <w:t xml:space="preserve">                                     (подпись)     (расшифровка подписи)</w:t>
      </w: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jc w:val="right"/>
        <w:outlineLvl w:val="1"/>
      </w:pPr>
      <w:r>
        <w:t>Приложение N 12</w:t>
      </w:r>
    </w:p>
    <w:p w:rsidR="00E6147B" w:rsidRDefault="00E6147B" w:rsidP="00E6147B">
      <w:pPr>
        <w:pStyle w:val="ConsPlusNormal"/>
        <w:jc w:val="right"/>
        <w:outlineLvl w:val="1"/>
      </w:pPr>
    </w:p>
    <w:p w:rsidR="00E6147B" w:rsidRDefault="00E6147B" w:rsidP="00E6147B">
      <w:pPr>
        <w:pStyle w:val="ConsPlusNormal"/>
        <w:jc w:val="right"/>
        <w:outlineLvl w:val="1"/>
      </w:pPr>
      <w:r>
        <w:t>к Порядку</w:t>
      </w:r>
    </w:p>
    <w:p w:rsidR="00E6147B" w:rsidRDefault="00E6147B" w:rsidP="00E6147B">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E6147B" w:rsidRDefault="00E6147B" w:rsidP="00E6147B">
      <w:pPr>
        <w:pStyle w:val="ConsPlusNormal"/>
        <w:jc w:val="right"/>
        <w:rPr>
          <w:color w:val="000000" w:themeColor="text1"/>
        </w:rPr>
      </w:pPr>
      <w:proofErr w:type="spellStart"/>
      <w:r>
        <w:rPr>
          <w:color w:val="000000" w:themeColor="text1"/>
        </w:rPr>
        <w:t>Останинского</w:t>
      </w:r>
      <w:proofErr w:type="spellEnd"/>
      <w:r>
        <w:rPr>
          <w:color w:val="000000" w:themeColor="text1"/>
        </w:rPr>
        <w:t xml:space="preserve"> сельсовета Северного района</w:t>
      </w:r>
    </w:p>
    <w:p w:rsidR="00E6147B" w:rsidRDefault="00E6147B" w:rsidP="00E6147B">
      <w:pPr>
        <w:pStyle w:val="ConsPlusNormal"/>
        <w:jc w:val="right"/>
        <w:outlineLvl w:val="1"/>
      </w:pPr>
      <w:r>
        <w:t xml:space="preserve">Новосибирской области, бюджетных росписей </w:t>
      </w:r>
    </w:p>
    <w:p w:rsidR="00E6147B" w:rsidRDefault="00E6147B" w:rsidP="00E6147B">
      <w:pPr>
        <w:pStyle w:val="ConsPlusNormal"/>
        <w:jc w:val="right"/>
        <w:outlineLvl w:val="1"/>
      </w:pPr>
      <w:r>
        <w:t xml:space="preserve">главных распорядителей (распорядителей) средств </w:t>
      </w:r>
    </w:p>
    <w:p w:rsidR="00E6147B" w:rsidRDefault="00E6147B" w:rsidP="00E6147B">
      <w:pPr>
        <w:pStyle w:val="ConsPlusNormal"/>
        <w:jc w:val="right"/>
        <w:outlineLvl w:val="1"/>
      </w:pPr>
      <w:r>
        <w:t>местного бюджета и главных администраторов</w:t>
      </w:r>
    </w:p>
    <w:p w:rsidR="00E6147B" w:rsidRDefault="00E6147B" w:rsidP="00E6147B">
      <w:pPr>
        <w:pStyle w:val="ConsPlusNormal"/>
        <w:jc w:val="right"/>
        <w:outlineLvl w:val="1"/>
      </w:pPr>
      <w:r>
        <w:t>источников финансирования дефицита местного бюджета</w:t>
      </w:r>
    </w:p>
    <w:p w:rsidR="00E6147B" w:rsidRDefault="00E6147B" w:rsidP="00E6147B">
      <w:pPr>
        <w:pStyle w:val="ConsPlusNormal"/>
        <w:jc w:val="right"/>
        <w:outlineLvl w:val="1"/>
      </w:pPr>
    </w:p>
    <w:p w:rsidR="00E6147B" w:rsidRDefault="00E6147B" w:rsidP="00E6147B">
      <w:pPr>
        <w:pStyle w:val="ConsPlusNormal"/>
        <w:ind w:firstLine="540"/>
        <w:jc w:val="both"/>
      </w:pPr>
    </w:p>
    <w:p w:rsidR="00E6147B" w:rsidRDefault="00E6147B" w:rsidP="00E6147B">
      <w:pPr>
        <w:pStyle w:val="ConsPlusNormal"/>
        <w:jc w:val="right"/>
      </w:pPr>
      <w:r>
        <w:t>Форма</w:t>
      </w:r>
    </w:p>
    <w:p w:rsidR="00E6147B" w:rsidRDefault="00E6147B" w:rsidP="00E6147B">
      <w:pPr>
        <w:pStyle w:val="ConsPlusNormal"/>
        <w:ind w:firstLine="540"/>
        <w:jc w:val="both"/>
      </w:pPr>
    </w:p>
    <w:p w:rsidR="00E6147B" w:rsidRDefault="00E6147B" w:rsidP="00E6147B">
      <w:pPr>
        <w:pStyle w:val="ConsPlusNonformat"/>
        <w:jc w:val="both"/>
      </w:pPr>
      <w:r>
        <w:t xml:space="preserve">                                                                 УТВЕРЖДАЮ:</w:t>
      </w:r>
    </w:p>
    <w:p w:rsidR="00E6147B" w:rsidRDefault="00E6147B" w:rsidP="00E6147B">
      <w:pPr>
        <w:pStyle w:val="ConsPlusNonformat"/>
        <w:jc w:val="both"/>
      </w:pPr>
      <w:r>
        <w:t xml:space="preserve">                                               ____________________________</w:t>
      </w:r>
    </w:p>
    <w:p w:rsidR="00E6147B" w:rsidRDefault="00E6147B" w:rsidP="00E6147B">
      <w:pPr>
        <w:pStyle w:val="ConsPlusNonformat"/>
        <w:jc w:val="both"/>
      </w:pPr>
      <w:r>
        <w:t xml:space="preserve">                                                 (наименование должности)</w:t>
      </w:r>
    </w:p>
    <w:p w:rsidR="00E6147B" w:rsidRDefault="00E6147B" w:rsidP="00E6147B">
      <w:pPr>
        <w:pStyle w:val="ConsPlusNonformat"/>
        <w:jc w:val="both"/>
      </w:pPr>
      <w:r>
        <w:t xml:space="preserve">                                               ____________________________</w:t>
      </w:r>
    </w:p>
    <w:p w:rsidR="00E6147B" w:rsidRDefault="00E6147B" w:rsidP="00E6147B">
      <w:pPr>
        <w:pStyle w:val="ConsPlusNonformat"/>
        <w:jc w:val="both"/>
      </w:pPr>
      <w:r>
        <w:lastRenderedPageBreak/>
        <w:t xml:space="preserve">                                               ____________________________</w:t>
      </w:r>
    </w:p>
    <w:p w:rsidR="00E6147B" w:rsidRDefault="00E6147B" w:rsidP="00E6147B">
      <w:pPr>
        <w:pStyle w:val="ConsPlusNonformat"/>
        <w:jc w:val="both"/>
      </w:pPr>
      <w:r>
        <w:t xml:space="preserve">                                               (подпись, фамилия, инициалы)</w:t>
      </w:r>
    </w:p>
    <w:p w:rsidR="00E6147B" w:rsidRDefault="00E6147B" w:rsidP="00E6147B">
      <w:pPr>
        <w:pStyle w:val="ConsPlusNonformat"/>
        <w:jc w:val="both"/>
      </w:pPr>
      <w:r>
        <w:t xml:space="preserve">                                                "___" __________ 20___ года</w:t>
      </w:r>
    </w:p>
    <w:p w:rsidR="00E6147B" w:rsidRDefault="00E6147B" w:rsidP="00E6147B">
      <w:pPr>
        <w:pStyle w:val="ConsPlusNonformat"/>
        <w:jc w:val="both"/>
      </w:pPr>
    </w:p>
    <w:p w:rsidR="00E6147B" w:rsidRDefault="00E6147B" w:rsidP="00E6147B">
      <w:pPr>
        <w:pStyle w:val="ConsPlusNonformat"/>
        <w:jc w:val="center"/>
      </w:pPr>
      <w:bookmarkStart w:id="111" w:name="Par1837"/>
      <w:bookmarkEnd w:id="111"/>
      <w:r>
        <w:t>Изменения</w:t>
      </w:r>
    </w:p>
    <w:p w:rsidR="00E6147B" w:rsidRDefault="00E6147B" w:rsidP="00E6147B">
      <w:pPr>
        <w:pStyle w:val="ConsPlusNonformat"/>
        <w:jc w:val="center"/>
      </w:pPr>
      <w:r>
        <w:t>лимитов бюджетных обязательств местного бюджета муниципального образования_______________________ Новосибирской области</w:t>
      </w:r>
    </w:p>
    <w:p w:rsidR="00E6147B" w:rsidRDefault="00E6147B" w:rsidP="00E6147B">
      <w:pPr>
        <w:pStyle w:val="ConsPlusNonformat"/>
        <w:jc w:val="center"/>
      </w:pPr>
      <w:r>
        <w:t>планового периода 20___ - 20___ годов в разрезе ведомственной</w:t>
      </w:r>
    </w:p>
    <w:p w:rsidR="00E6147B" w:rsidRDefault="00E6147B" w:rsidP="00E6147B">
      <w:pPr>
        <w:pStyle w:val="ConsPlusNonformat"/>
        <w:jc w:val="center"/>
      </w:pPr>
      <w:r>
        <w:t>структуры расходов областного бюджета</w:t>
      </w:r>
    </w:p>
    <w:p w:rsidR="00E6147B" w:rsidRDefault="00E6147B" w:rsidP="00E6147B">
      <w:pPr>
        <w:pStyle w:val="ConsPlusNonformat"/>
        <w:jc w:val="both"/>
      </w:pPr>
    </w:p>
    <w:p w:rsidR="00E6147B" w:rsidRDefault="00E6147B" w:rsidP="00E6147B">
      <w:pPr>
        <w:pStyle w:val="ConsPlusNonformat"/>
        <w:jc w:val="both"/>
      </w:pPr>
      <w:r>
        <w:t xml:space="preserve">                                                             ┌────────────┐</w:t>
      </w:r>
    </w:p>
    <w:p w:rsidR="00E6147B" w:rsidRDefault="00E6147B" w:rsidP="00E6147B">
      <w:pPr>
        <w:pStyle w:val="ConsPlusNonformat"/>
        <w:jc w:val="both"/>
      </w:pPr>
      <w:r>
        <w:t xml:space="preserve">Единица измерения: тыс. рублей                       по </w:t>
      </w:r>
      <w:hyperlink r:id="rId3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6"/>
          </w:rPr>
          <w:t>ОКЕИ</w:t>
        </w:r>
      </w:hyperlink>
      <w:r>
        <w:t xml:space="preserve"> │    384     │</w:t>
      </w:r>
    </w:p>
    <w:p w:rsidR="00E6147B" w:rsidRDefault="00E6147B" w:rsidP="00E6147B">
      <w:pPr>
        <w:pStyle w:val="ConsPlusNonformat"/>
        <w:jc w:val="both"/>
      </w:pPr>
      <w:r>
        <w:t xml:space="preserve">                                                             └────────────┘</w:t>
      </w:r>
    </w:p>
    <w:p w:rsidR="00E6147B" w:rsidRDefault="00E6147B" w:rsidP="00E6147B">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133"/>
        <w:gridCol w:w="1133"/>
        <w:gridCol w:w="1133"/>
        <w:gridCol w:w="1133"/>
        <w:gridCol w:w="1133"/>
        <w:gridCol w:w="1133"/>
        <w:gridCol w:w="1133"/>
        <w:gridCol w:w="1133"/>
      </w:tblGrid>
      <w:tr w:rsidR="00E6147B" w:rsidTr="00E6147B">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Наименование</w:t>
            </w:r>
          </w:p>
        </w:tc>
        <w:tc>
          <w:tcPr>
            <w:tcW w:w="5665" w:type="dxa"/>
            <w:gridSpan w:val="5"/>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20___ год</w:t>
            </w:r>
          </w:p>
        </w:tc>
      </w:tr>
      <w:tr w:rsidR="00E6147B" w:rsidTr="00E6147B">
        <w:tc>
          <w:tcPr>
            <w:tcW w:w="6798"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главного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раздела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подраздела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вида расходов</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r>
      <w:tr w:rsidR="00E6147B" w:rsidTr="00E6147B">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1</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7</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8</w:t>
            </w:r>
          </w:p>
        </w:tc>
      </w:tr>
      <w:tr w:rsidR="00E6147B" w:rsidTr="00E6147B">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r>
      <w:tr w:rsidR="00E6147B" w:rsidTr="00E6147B">
        <w:tc>
          <w:tcPr>
            <w:tcW w:w="6798" w:type="dxa"/>
            <w:gridSpan w:val="6"/>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pPr>
            <w: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r>
    </w:tbl>
    <w:p w:rsidR="00E6147B" w:rsidRDefault="00E6147B" w:rsidP="00E6147B">
      <w:pPr>
        <w:pStyle w:val="ConsPlusNormal"/>
        <w:ind w:firstLine="540"/>
        <w:jc w:val="both"/>
        <w:rPr>
          <w:rFonts w:ascii="Arial" w:hAnsi="Arial" w:cs="Arial"/>
          <w:sz w:val="20"/>
        </w:rPr>
      </w:pPr>
    </w:p>
    <w:p w:rsidR="00E6147B" w:rsidRDefault="00E6147B" w:rsidP="00E6147B">
      <w:pPr>
        <w:pStyle w:val="ConsPlusNonformat"/>
        <w:jc w:val="both"/>
      </w:pPr>
      <w:r>
        <w:t>Исполнитель                          _________ ____________________________</w:t>
      </w:r>
    </w:p>
    <w:p w:rsidR="00E6147B" w:rsidRDefault="00E6147B" w:rsidP="00E6147B">
      <w:pPr>
        <w:pStyle w:val="ConsPlusNonformat"/>
        <w:jc w:val="both"/>
      </w:pPr>
      <w:r>
        <w:t xml:space="preserve">                                     (подпись)     (расшифровка подписи)</w:t>
      </w: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jc w:val="right"/>
        <w:outlineLvl w:val="1"/>
      </w:pPr>
      <w:r>
        <w:t>Приложение N 13</w:t>
      </w:r>
    </w:p>
    <w:p w:rsidR="00E6147B" w:rsidRDefault="00E6147B" w:rsidP="00E6147B">
      <w:pPr>
        <w:pStyle w:val="ConsPlusNormal"/>
        <w:jc w:val="right"/>
        <w:outlineLvl w:val="1"/>
      </w:pPr>
    </w:p>
    <w:p w:rsidR="00E6147B" w:rsidRDefault="00E6147B" w:rsidP="00E6147B">
      <w:pPr>
        <w:pStyle w:val="ConsPlusNormal"/>
        <w:jc w:val="right"/>
        <w:outlineLvl w:val="1"/>
      </w:pPr>
      <w:r>
        <w:t>к Порядку</w:t>
      </w:r>
    </w:p>
    <w:p w:rsidR="00E6147B" w:rsidRDefault="00E6147B" w:rsidP="00E6147B">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E6147B" w:rsidRDefault="00E6147B" w:rsidP="00E6147B">
      <w:pPr>
        <w:pStyle w:val="ConsPlusNormal"/>
        <w:jc w:val="right"/>
        <w:rPr>
          <w:color w:val="000000" w:themeColor="text1"/>
        </w:rPr>
      </w:pPr>
      <w:proofErr w:type="spellStart"/>
      <w:r>
        <w:rPr>
          <w:color w:val="000000" w:themeColor="text1"/>
        </w:rPr>
        <w:t>Останинского</w:t>
      </w:r>
      <w:proofErr w:type="spellEnd"/>
      <w:r>
        <w:rPr>
          <w:color w:val="000000" w:themeColor="text1"/>
        </w:rPr>
        <w:t xml:space="preserve"> сельсовета Северного района</w:t>
      </w:r>
    </w:p>
    <w:p w:rsidR="00E6147B" w:rsidRDefault="00E6147B" w:rsidP="00E6147B">
      <w:pPr>
        <w:pStyle w:val="ConsPlusNormal"/>
        <w:jc w:val="right"/>
        <w:outlineLvl w:val="1"/>
      </w:pPr>
      <w:r>
        <w:t xml:space="preserve">Новосибирской области, бюджетных росписей </w:t>
      </w:r>
    </w:p>
    <w:p w:rsidR="00E6147B" w:rsidRDefault="00E6147B" w:rsidP="00E6147B">
      <w:pPr>
        <w:pStyle w:val="ConsPlusNormal"/>
        <w:jc w:val="right"/>
        <w:outlineLvl w:val="1"/>
      </w:pPr>
      <w:r>
        <w:t xml:space="preserve">главных распорядителей (распорядителей) средств </w:t>
      </w:r>
    </w:p>
    <w:p w:rsidR="00E6147B" w:rsidRDefault="00E6147B" w:rsidP="00E6147B">
      <w:pPr>
        <w:pStyle w:val="ConsPlusNormal"/>
        <w:jc w:val="right"/>
        <w:outlineLvl w:val="1"/>
      </w:pPr>
      <w:r>
        <w:t>местного бюджета и главных администраторов</w:t>
      </w:r>
    </w:p>
    <w:p w:rsidR="00E6147B" w:rsidRDefault="00E6147B" w:rsidP="00E6147B">
      <w:pPr>
        <w:pStyle w:val="ConsPlusNormal"/>
        <w:jc w:val="right"/>
        <w:outlineLvl w:val="1"/>
      </w:pPr>
      <w:r>
        <w:t>источников финансирования дефицита местного бюджета</w:t>
      </w:r>
    </w:p>
    <w:p w:rsidR="00E6147B" w:rsidRDefault="00E6147B" w:rsidP="00E6147B">
      <w:pPr>
        <w:pStyle w:val="ConsPlusNormal"/>
        <w:jc w:val="right"/>
        <w:outlineLvl w:val="1"/>
      </w:pPr>
    </w:p>
    <w:p w:rsidR="00E6147B" w:rsidRDefault="00E6147B" w:rsidP="00E6147B">
      <w:pPr>
        <w:pStyle w:val="ConsPlusNormal"/>
        <w:jc w:val="right"/>
      </w:pPr>
      <w:r>
        <w:t>Форма</w:t>
      </w:r>
    </w:p>
    <w:p w:rsidR="00E6147B" w:rsidRDefault="00E6147B" w:rsidP="00E6147B">
      <w:pPr>
        <w:pStyle w:val="ConsPlusNormal"/>
        <w:ind w:firstLine="540"/>
        <w:jc w:val="both"/>
      </w:pPr>
    </w:p>
    <w:p w:rsidR="00E6147B" w:rsidRDefault="00E6147B" w:rsidP="00E6147B">
      <w:pPr>
        <w:pStyle w:val="ConsPlusNonformat"/>
        <w:jc w:val="center"/>
      </w:pPr>
      <w:bookmarkStart w:id="112" w:name="Par1902"/>
      <w:bookmarkEnd w:id="112"/>
      <w:r>
        <w:t>Уведомление N</w:t>
      </w:r>
    </w:p>
    <w:p w:rsidR="00E6147B" w:rsidRDefault="00E6147B" w:rsidP="00E6147B">
      <w:pPr>
        <w:pStyle w:val="ConsPlusNonformat"/>
        <w:jc w:val="center"/>
      </w:pPr>
      <w:r>
        <w:t xml:space="preserve">об изменении бюджетных ассигнований местного бюджета муниципального образования________________ Новосибирской области </w:t>
      </w:r>
    </w:p>
    <w:p w:rsidR="00E6147B" w:rsidRDefault="00E6147B" w:rsidP="00E6147B">
      <w:pPr>
        <w:pStyle w:val="ConsPlusNonformat"/>
        <w:jc w:val="center"/>
      </w:pPr>
      <w:r>
        <w:t>на плановый период 20___ и 20___ годов</w:t>
      </w:r>
    </w:p>
    <w:p w:rsidR="00E6147B" w:rsidRDefault="00E6147B" w:rsidP="00E6147B">
      <w:pPr>
        <w:pStyle w:val="ConsPlusNonformat"/>
        <w:jc w:val="center"/>
      </w:pPr>
    </w:p>
    <w:p w:rsidR="00E6147B" w:rsidRDefault="00E6147B" w:rsidP="00E6147B">
      <w:pPr>
        <w:pStyle w:val="ConsPlusNonformat"/>
        <w:jc w:val="both"/>
      </w:pPr>
      <w:r>
        <w:t xml:space="preserve">                            от ________________</w:t>
      </w:r>
    </w:p>
    <w:p w:rsidR="00E6147B" w:rsidRDefault="00E6147B" w:rsidP="00E6147B">
      <w:pPr>
        <w:pStyle w:val="ConsPlusNonformat"/>
        <w:jc w:val="both"/>
      </w:pPr>
    </w:p>
    <w:p w:rsidR="00E6147B" w:rsidRDefault="00E6147B" w:rsidP="00E6147B">
      <w:pPr>
        <w:pStyle w:val="ConsPlusNonformat"/>
        <w:jc w:val="both"/>
      </w:pPr>
      <w:r>
        <w:t>Наименование органа,          _________________________</w:t>
      </w:r>
    </w:p>
    <w:p w:rsidR="00E6147B" w:rsidRDefault="00E6147B" w:rsidP="00E6147B">
      <w:pPr>
        <w:pStyle w:val="ConsPlusNonformat"/>
        <w:jc w:val="both"/>
      </w:pPr>
      <w:r>
        <w:t>исполняющего бюджет           _________________________</w:t>
      </w:r>
    </w:p>
    <w:p w:rsidR="00E6147B" w:rsidRDefault="00E6147B" w:rsidP="00E6147B">
      <w:pPr>
        <w:pStyle w:val="ConsPlusNonformat"/>
        <w:jc w:val="both"/>
      </w:pPr>
      <w:r>
        <w:t>Главный распорядитель         _________________________</w:t>
      </w:r>
    </w:p>
    <w:p w:rsidR="00E6147B" w:rsidRDefault="00E6147B" w:rsidP="00E6147B">
      <w:pPr>
        <w:pStyle w:val="ConsPlusNonformat"/>
        <w:jc w:val="both"/>
      </w:pPr>
      <w:r>
        <w:t xml:space="preserve">                                                                 ┌────────┐</w:t>
      </w:r>
    </w:p>
    <w:p w:rsidR="00E6147B" w:rsidRDefault="00E6147B" w:rsidP="00E6147B">
      <w:pPr>
        <w:pStyle w:val="ConsPlusNonformat"/>
        <w:jc w:val="both"/>
      </w:pPr>
      <w:r>
        <w:t xml:space="preserve">Единица измерения: тыс. руб.                             по </w:t>
      </w:r>
      <w:hyperlink r:id="rId3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6"/>
          </w:rPr>
          <w:t>ОКЕИ</w:t>
        </w:r>
      </w:hyperlink>
      <w:r>
        <w:t xml:space="preserve"> │   384  │</w:t>
      </w:r>
    </w:p>
    <w:p w:rsidR="00E6147B" w:rsidRDefault="00E6147B" w:rsidP="00E6147B">
      <w:pPr>
        <w:pStyle w:val="ConsPlusNonformat"/>
        <w:jc w:val="both"/>
      </w:pPr>
      <w:r>
        <w:lastRenderedPageBreak/>
        <w:t xml:space="preserve">                                                                 └────────┘</w:t>
      </w:r>
    </w:p>
    <w:p w:rsidR="00E6147B" w:rsidRDefault="00E6147B" w:rsidP="00E6147B">
      <w:pPr>
        <w:pStyle w:val="ConsPlusNonformat"/>
        <w:jc w:val="both"/>
      </w:pPr>
      <w:r>
        <w:t>Основание                     _____________________________________________</w:t>
      </w:r>
    </w:p>
    <w:p w:rsidR="00E6147B" w:rsidRDefault="00E6147B" w:rsidP="00E6147B">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17"/>
        <w:gridCol w:w="1417"/>
        <w:gridCol w:w="1417"/>
        <w:gridCol w:w="1417"/>
        <w:gridCol w:w="1133"/>
        <w:gridCol w:w="1133"/>
        <w:gridCol w:w="1133"/>
      </w:tblGrid>
      <w:tr w:rsidR="00E6147B" w:rsidTr="00E6147B">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Сумма</w:t>
            </w:r>
          </w:p>
        </w:tc>
      </w:tr>
      <w:tr w:rsidR="00E6147B" w:rsidTr="00E6147B">
        <w:tc>
          <w:tcPr>
            <w:tcW w:w="6801"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подраздела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20___ год</w:t>
            </w:r>
          </w:p>
        </w:tc>
      </w:tr>
      <w:tr w:rsidR="00E6147B" w:rsidTr="00E6147B">
        <w:tc>
          <w:tcPr>
            <w:tcW w:w="141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7</w:t>
            </w:r>
          </w:p>
        </w:tc>
      </w:tr>
      <w:tr w:rsidR="00E6147B" w:rsidTr="00E6147B">
        <w:tc>
          <w:tcPr>
            <w:tcW w:w="141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41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41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41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r>
      <w:tr w:rsidR="00E6147B" w:rsidTr="00E6147B">
        <w:tc>
          <w:tcPr>
            <w:tcW w:w="6801" w:type="dxa"/>
            <w:gridSpan w:val="5"/>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pPr>
            <w: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r>
    </w:tbl>
    <w:p w:rsidR="00E6147B" w:rsidRDefault="00E6147B" w:rsidP="00E6147B">
      <w:pPr>
        <w:pStyle w:val="ConsPlusNormal"/>
        <w:ind w:firstLine="540"/>
        <w:jc w:val="both"/>
        <w:rPr>
          <w:rFonts w:ascii="Arial" w:hAnsi="Arial" w:cs="Arial"/>
          <w:sz w:val="20"/>
        </w:rPr>
      </w:pPr>
    </w:p>
    <w:p w:rsidR="00E6147B" w:rsidRDefault="00E6147B" w:rsidP="00E6147B">
      <w:pPr>
        <w:pStyle w:val="ConsPlusNonformat"/>
        <w:jc w:val="both"/>
      </w:pPr>
      <w:r>
        <w:t>Исполнитель                          _________ ____________________________</w:t>
      </w:r>
    </w:p>
    <w:p w:rsidR="00E6147B" w:rsidRDefault="00E6147B" w:rsidP="00E6147B">
      <w:pPr>
        <w:pStyle w:val="ConsPlusNonformat"/>
        <w:jc w:val="both"/>
      </w:pPr>
      <w:r>
        <w:t xml:space="preserve">                                      подпись      (расшифровка подписи)</w:t>
      </w: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r>
        <w:t>Приложение N 14</w:t>
      </w:r>
    </w:p>
    <w:p w:rsidR="00E6147B" w:rsidRDefault="00E6147B" w:rsidP="00E6147B">
      <w:pPr>
        <w:pStyle w:val="ConsPlusNormal"/>
        <w:jc w:val="right"/>
        <w:outlineLvl w:val="1"/>
      </w:pPr>
    </w:p>
    <w:p w:rsidR="00E6147B" w:rsidRDefault="00E6147B" w:rsidP="00E6147B">
      <w:pPr>
        <w:pStyle w:val="ConsPlusNormal"/>
        <w:jc w:val="right"/>
        <w:outlineLvl w:val="1"/>
      </w:pPr>
      <w:r>
        <w:t>к Порядку</w:t>
      </w:r>
    </w:p>
    <w:p w:rsidR="00E6147B" w:rsidRDefault="00E6147B" w:rsidP="00E6147B">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E6147B" w:rsidRDefault="00E6147B" w:rsidP="00E6147B">
      <w:pPr>
        <w:pStyle w:val="ConsPlusNormal"/>
        <w:jc w:val="right"/>
        <w:rPr>
          <w:color w:val="000000" w:themeColor="text1"/>
        </w:rPr>
      </w:pPr>
      <w:proofErr w:type="spellStart"/>
      <w:r>
        <w:rPr>
          <w:color w:val="000000" w:themeColor="text1"/>
        </w:rPr>
        <w:t>Останинского</w:t>
      </w:r>
      <w:proofErr w:type="spellEnd"/>
      <w:r>
        <w:rPr>
          <w:color w:val="000000" w:themeColor="text1"/>
        </w:rPr>
        <w:t xml:space="preserve"> сельсовета Северного района</w:t>
      </w:r>
    </w:p>
    <w:p w:rsidR="00E6147B" w:rsidRDefault="00E6147B" w:rsidP="00E6147B">
      <w:pPr>
        <w:pStyle w:val="ConsPlusNormal"/>
        <w:jc w:val="right"/>
        <w:outlineLvl w:val="1"/>
      </w:pPr>
      <w:r>
        <w:t xml:space="preserve">Новосибирской области, бюджетных росписей </w:t>
      </w:r>
    </w:p>
    <w:p w:rsidR="00E6147B" w:rsidRDefault="00E6147B" w:rsidP="00E6147B">
      <w:pPr>
        <w:pStyle w:val="ConsPlusNormal"/>
        <w:jc w:val="right"/>
        <w:outlineLvl w:val="1"/>
      </w:pPr>
      <w:r>
        <w:t xml:space="preserve">главных распорядителей (распорядителей) средств </w:t>
      </w:r>
    </w:p>
    <w:p w:rsidR="00E6147B" w:rsidRDefault="00E6147B" w:rsidP="00E6147B">
      <w:pPr>
        <w:pStyle w:val="ConsPlusNormal"/>
        <w:jc w:val="right"/>
        <w:outlineLvl w:val="1"/>
      </w:pPr>
      <w:r>
        <w:t>местного бюджета и главных администраторов</w:t>
      </w:r>
    </w:p>
    <w:p w:rsidR="00E6147B" w:rsidRDefault="00E6147B" w:rsidP="00E6147B">
      <w:pPr>
        <w:pStyle w:val="ConsPlusNormal"/>
        <w:jc w:val="right"/>
        <w:outlineLvl w:val="1"/>
      </w:pPr>
      <w:r>
        <w:t>источников финансирования дефицита местного бюджета</w:t>
      </w:r>
    </w:p>
    <w:p w:rsidR="00E6147B" w:rsidRDefault="00E6147B" w:rsidP="00E6147B">
      <w:pPr>
        <w:pStyle w:val="ConsPlusNormal"/>
        <w:jc w:val="right"/>
        <w:outlineLvl w:val="1"/>
      </w:pPr>
    </w:p>
    <w:p w:rsidR="00E6147B" w:rsidRDefault="00E6147B" w:rsidP="00E6147B">
      <w:pPr>
        <w:pStyle w:val="ConsPlusNormal"/>
        <w:jc w:val="right"/>
      </w:pPr>
      <w:r>
        <w:t>Форма</w:t>
      </w:r>
    </w:p>
    <w:p w:rsidR="00E6147B" w:rsidRDefault="00E6147B" w:rsidP="00E6147B">
      <w:pPr>
        <w:pStyle w:val="ConsPlusNormal"/>
        <w:ind w:firstLine="540"/>
        <w:jc w:val="both"/>
      </w:pPr>
    </w:p>
    <w:p w:rsidR="00E6147B" w:rsidRDefault="00E6147B" w:rsidP="00E6147B">
      <w:pPr>
        <w:pStyle w:val="ConsPlusNonformat"/>
        <w:jc w:val="center"/>
      </w:pPr>
      <w:bookmarkStart w:id="113" w:name="Par1967"/>
      <w:bookmarkEnd w:id="113"/>
      <w:r>
        <w:t>Уведомление N</w:t>
      </w:r>
    </w:p>
    <w:p w:rsidR="00E6147B" w:rsidRDefault="00E6147B" w:rsidP="00E6147B">
      <w:pPr>
        <w:pStyle w:val="ConsPlusNonformat"/>
        <w:jc w:val="center"/>
      </w:pPr>
      <w:r>
        <w:t>об изменении лимитов бюджетных обязательств местного  бюджета муниципального образования _______________ Новосибирской области</w:t>
      </w:r>
    </w:p>
    <w:p w:rsidR="00E6147B" w:rsidRDefault="00E6147B" w:rsidP="00E6147B">
      <w:pPr>
        <w:pStyle w:val="ConsPlusNonformat"/>
        <w:jc w:val="center"/>
      </w:pPr>
      <w:r>
        <w:t xml:space="preserve"> на плановый период 20___ и 20___ годов</w:t>
      </w:r>
    </w:p>
    <w:p w:rsidR="00E6147B" w:rsidRDefault="00E6147B" w:rsidP="00E6147B">
      <w:pPr>
        <w:pStyle w:val="ConsPlusNonformat"/>
        <w:jc w:val="center"/>
      </w:pPr>
    </w:p>
    <w:p w:rsidR="00E6147B" w:rsidRDefault="00E6147B" w:rsidP="00E6147B">
      <w:pPr>
        <w:pStyle w:val="ConsPlusNonformat"/>
        <w:jc w:val="both"/>
      </w:pPr>
      <w:r>
        <w:t xml:space="preserve">                            от ________________</w:t>
      </w:r>
    </w:p>
    <w:p w:rsidR="00E6147B" w:rsidRDefault="00E6147B" w:rsidP="00E6147B">
      <w:pPr>
        <w:pStyle w:val="ConsPlusNonformat"/>
        <w:jc w:val="both"/>
      </w:pPr>
    </w:p>
    <w:p w:rsidR="00E6147B" w:rsidRDefault="00E6147B" w:rsidP="00E6147B">
      <w:pPr>
        <w:pStyle w:val="ConsPlusNonformat"/>
        <w:jc w:val="both"/>
      </w:pPr>
      <w:r>
        <w:t>Наименование органа,</w:t>
      </w:r>
    </w:p>
    <w:p w:rsidR="00E6147B" w:rsidRDefault="00E6147B" w:rsidP="00E6147B">
      <w:pPr>
        <w:pStyle w:val="ConsPlusNonformat"/>
        <w:jc w:val="both"/>
      </w:pPr>
      <w:r>
        <w:t>исполняющего бюджет           _________________________</w:t>
      </w:r>
    </w:p>
    <w:p w:rsidR="00E6147B" w:rsidRDefault="00E6147B" w:rsidP="00E6147B">
      <w:pPr>
        <w:pStyle w:val="ConsPlusNonformat"/>
        <w:jc w:val="both"/>
      </w:pPr>
      <w:r>
        <w:t>Главный распорядитель         _________________________</w:t>
      </w:r>
    </w:p>
    <w:p w:rsidR="00E6147B" w:rsidRDefault="00E6147B" w:rsidP="00E6147B">
      <w:pPr>
        <w:pStyle w:val="ConsPlusNonformat"/>
        <w:jc w:val="both"/>
      </w:pPr>
      <w:r>
        <w:t xml:space="preserve">                                                                ┌─────────┐</w:t>
      </w:r>
    </w:p>
    <w:p w:rsidR="00E6147B" w:rsidRDefault="00E6147B" w:rsidP="00E6147B">
      <w:pPr>
        <w:pStyle w:val="ConsPlusNonformat"/>
        <w:jc w:val="both"/>
      </w:pPr>
      <w:r>
        <w:t xml:space="preserve">Единица измерения: тыс. рублей                          по </w:t>
      </w:r>
      <w:hyperlink r:id="rId3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6"/>
          </w:rPr>
          <w:t>ОКЕИ</w:t>
        </w:r>
      </w:hyperlink>
      <w:r>
        <w:t xml:space="preserve"> │   384   │</w:t>
      </w:r>
    </w:p>
    <w:p w:rsidR="00E6147B" w:rsidRDefault="00E6147B" w:rsidP="00E6147B">
      <w:pPr>
        <w:pStyle w:val="ConsPlusNonformat"/>
        <w:jc w:val="both"/>
      </w:pPr>
      <w:r>
        <w:t xml:space="preserve">                                                                └─────────┘</w:t>
      </w:r>
    </w:p>
    <w:p w:rsidR="00E6147B" w:rsidRDefault="00E6147B" w:rsidP="00E6147B">
      <w:pPr>
        <w:pStyle w:val="ConsPlusNonformat"/>
        <w:jc w:val="both"/>
      </w:pPr>
      <w:r>
        <w:t>Основание                     _____________________________________________</w:t>
      </w: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14"/>
        <w:gridCol w:w="1473"/>
        <w:gridCol w:w="1360"/>
        <w:gridCol w:w="1416"/>
        <w:gridCol w:w="1416"/>
        <w:gridCol w:w="1132"/>
        <w:gridCol w:w="1132"/>
        <w:gridCol w:w="1132"/>
        <w:gridCol w:w="1025"/>
      </w:tblGrid>
      <w:tr w:rsidR="00E6147B" w:rsidTr="00E6147B">
        <w:trPr>
          <w:jc w:val="center"/>
        </w:trPr>
        <w:tc>
          <w:tcPr>
            <w:tcW w:w="10207" w:type="dxa"/>
            <w:gridSpan w:val="9"/>
            <w:tcBorders>
              <w:top w:val="nil"/>
              <w:left w:val="single" w:sz="24" w:space="0" w:color="CED3F1"/>
              <w:bottom w:val="nil"/>
              <w:right w:val="single" w:sz="24" w:space="0" w:color="F4F3F8"/>
            </w:tcBorders>
            <w:shd w:val="clear" w:color="auto" w:fill="F4F3F8"/>
          </w:tcPr>
          <w:p w:rsidR="00E6147B" w:rsidRDefault="00E6147B">
            <w:pPr>
              <w:pStyle w:val="ConsPlusNormal"/>
              <w:spacing w:line="276" w:lineRule="auto"/>
              <w:jc w:val="both"/>
              <w:rPr>
                <w:color w:val="392C69"/>
              </w:rPr>
            </w:pPr>
          </w:p>
        </w:tc>
      </w:tr>
      <w:tr w:rsidR="00E6147B" w:rsidTr="00E6147B">
        <w:trPr>
          <w:gridBefore w:val="1"/>
          <w:gridAfter w:val="1"/>
          <w:wBefore w:w="113" w:type="dxa"/>
          <w:wAfter w:w="1026" w:type="dxa"/>
          <w:jc w:val="center"/>
        </w:trPr>
        <w:tc>
          <w:tcPr>
            <w:tcW w:w="14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6147B" w:rsidRDefault="00E6147B">
            <w:pPr>
              <w:pStyle w:val="ConsPlusNormal"/>
              <w:spacing w:line="276" w:lineRule="auto"/>
              <w:jc w:val="center"/>
            </w:pPr>
            <w:r>
              <w:t>Наименовани</w:t>
            </w:r>
            <w:r>
              <w:lastRenderedPageBreak/>
              <w:t>е</w:t>
            </w:r>
          </w:p>
        </w:tc>
        <w:tc>
          <w:tcPr>
            <w:tcW w:w="53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6147B" w:rsidRDefault="00E6147B">
            <w:pPr>
              <w:pStyle w:val="ConsPlusNormal"/>
              <w:spacing w:line="276" w:lineRule="auto"/>
              <w:jc w:val="center"/>
            </w:pPr>
            <w:r>
              <w:lastRenderedPageBreak/>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6147B" w:rsidRDefault="00E6147B">
            <w:pPr>
              <w:pStyle w:val="ConsPlusNormal"/>
              <w:spacing w:line="276" w:lineRule="auto"/>
              <w:jc w:val="center"/>
            </w:pPr>
            <w:r>
              <w:t>Сумма</w:t>
            </w:r>
          </w:p>
        </w:tc>
      </w:tr>
      <w:tr w:rsidR="00E6147B" w:rsidTr="00E6147B">
        <w:trPr>
          <w:gridBefore w:val="1"/>
          <w:gridAfter w:val="1"/>
          <w:wBefore w:w="113" w:type="dxa"/>
          <w:wAfter w:w="1026" w:type="dxa"/>
          <w:jc w:val="center"/>
        </w:trPr>
        <w:tc>
          <w:tcPr>
            <w:tcW w:w="1474"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6147B" w:rsidRDefault="00E6147B">
            <w:pPr>
              <w:pStyle w:val="ConsPlusNormal"/>
              <w:spacing w:line="276" w:lineRule="auto"/>
              <w:jc w:val="center"/>
            </w:pPr>
            <w:r>
              <w:t>раздела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6147B" w:rsidRDefault="00E6147B">
            <w:pPr>
              <w:pStyle w:val="ConsPlusNormal"/>
              <w:spacing w:line="276" w:lineRule="auto"/>
              <w:jc w:val="center"/>
            </w:pPr>
            <w:r>
              <w:t>подраздела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6147B" w:rsidRDefault="00E6147B">
            <w:pPr>
              <w:pStyle w:val="ConsPlusNormal"/>
              <w:spacing w:line="276" w:lineRule="auto"/>
              <w:jc w:val="center"/>
            </w:pPr>
            <w:r>
              <w:t>целевой статьи</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6147B" w:rsidRDefault="00E6147B">
            <w:pPr>
              <w:pStyle w:val="ConsPlusNormal"/>
              <w:spacing w:line="276" w:lineRule="auto"/>
              <w:jc w:val="center"/>
            </w:pPr>
            <w:r>
              <w:t>вида расходов</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6147B" w:rsidRDefault="00E6147B">
            <w:pPr>
              <w:pStyle w:val="ConsPlusNormal"/>
              <w:spacing w:line="276" w:lineRule="auto"/>
              <w:jc w:val="center"/>
            </w:pPr>
            <w:r>
              <w:t>20___ год</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6147B" w:rsidRDefault="00E6147B">
            <w:pPr>
              <w:pStyle w:val="ConsPlusNormal"/>
              <w:spacing w:line="276" w:lineRule="auto"/>
              <w:jc w:val="center"/>
            </w:pPr>
            <w:r>
              <w:t>20___ год</w:t>
            </w:r>
          </w:p>
        </w:tc>
      </w:tr>
      <w:tr w:rsidR="00E6147B" w:rsidTr="00E6147B">
        <w:trPr>
          <w:gridBefore w:val="1"/>
          <w:gridAfter w:val="1"/>
          <w:wBefore w:w="113" w:type="dxa"/>
          <w:wAfter w:w="1026" w:type="dxa"/>
          <w:jc w:val="center"/>
        </w:trPr>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6147B" w:rsidRDefault="00E6147B">
            <w:pPr>
              <w:pStyle w:val="ConsPlusNormal"/>
              <w:spacing w:line="276" w:lineRule="auto"/>
              <w:jc w:val="center"/>
            </w:pPr>
            <w:r>
              <w:lastRenderedPageBreak/>
              <w:t>1</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6147B" w:rsidRDefault="00E6147B">
            <w:pPr>
              <w:pStyle w:val="ConsPlusNormal"/>
              <w:spacing w:line="276" w:lineRule="auto"/>
              <w:jc w:val="center"/>
            </w:pPr>
            <w: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6147B" w:rsidRDefault="00E6147B">
            <w:pPr>
              <w:pStyle w:val="ConsPlusNormal"/>
              <w:spacing w:line="276" w:lineRule="auto"/>
              <w:jc w:val="center"/>
            </w:pPr>
            <w: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6147B" w:rsidRDefault="00E6147B">
            <w:pPr>
              <w:pStyle w:val="ConsPlusNormal"/>
              <w:spacing w:line="276" w:lineRule="auto"/>
              <w:jc w:val="center"/>
            </w:pPr>
            <w:r>
              <w:t>4</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6147B" w:rsidRDefault="00E6147B">
            <w:pPr>
              <w:pStyle w:val="ConsPlusNormal"/>
              <w:spacing w:line="276" w:lineRule="auto"/>
              <w:jc w:val="center"/>
            </w:pPr>
            <w:r>
              <w:t>5</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6147B" w:rsidRDefault="00E6147B">
            <w:pPr>
              <w:pStyle w:val="ConsPlusNormal"/>
              <w:spacing w:line="276" w:lineRule="auto"/>
              <w:jc w:val="center"/>
            </w:pPr>
            <w:r>
              <w:t>7</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6147B" w:rsidRDefault="00E6147B">
            <w:pPr>
              <w:pStyle w:val="ConsPlusNormal"/>
              <w:spacing w:line="276" w:lineRule="auto"/>
              <w:jc w:val="center"/>
            </w:pPr>
            <w:r>
              <w:t>8</w:t>
            </w:r>
          </w:p>
        </w:tc>
      </w:tr>
      <w:tr w:rsidR="00E6147B" w:rsidTr="00E6147B">
        <w:trPr>
          <w:gridBefore w:val="1"/>
          <w:gridAfter w:val="1"/>
          <w:wBefore w:w="113" w:type="dxa"/>
          <w:wAfter w:w="1026" w:type="dxa"/>
          <w:jc w:val="center"/>
        </w:trPr>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6147B" w:rsidRDefault="00E6147B">
            <w:pPr>
              <w:pStyle w:val="ConsPlusNormal"/>
              <w:spacing w:line="276" w:lineRule="auto"/>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6147B" w:rsidRDefault="00E6147B">
            <w:pPr>
              <w:pStyle w:val="ConsPlusNormal"/>
              <w:spacing w:line="276" w:lineRule="auto"/>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6147B" w:rsidRDefault="00E6147B">
            <w:pPr>
              <w:pStyle w:val="ConsPlusNormal"/>
              <w:spacing w:line="276" w:lineRule="auto"/>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6147B" w:rsidRDefault="00E6147B">
            <w:pPr>
              <w:pStyle w:val="ConsPlusNormal"/>
              <w:spacing w:line="276" w:lineRule="auto"/>
            </w:pPr>
          </w:p>
        </w:tc>
      </w:tr>
      <w:tr w:rsidR="00E6147B" w:rsidTr="00E6147B">
        <w:trPr>
          <w:gridBefore w:val="1"/>
          <w:gridAfter w:val="1"/>
          <w:wBefore w:w="113" w:type="dxa"/>
          <w:wAfter w:w="1026" w:type="dxa"/>
          <w:jc w:val="center"/>
        </w:trPr>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6147B" w:rsidRDefault="00E6147B">
            <w:pPr>
              <w:pStyle w:val="ConsPlusNormal"/>
              <w:spacing w:line="276" w:lineRule="auto"/>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6147B" w:rsidRDefault="00E6147B">
            <w:pPr>
              <w:pStyle w:val="ConsPlusNormal"/>
              <w:spacing w:line="276" w:lineRule="auto"/>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6147B" w:rsidRDefault="00E6147B">
            <w:pPr>
              <w:pStyle w:val="ConsPlusNormal"/>
              <w:spacing w:line="276" w:lineRule="auto"/>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6147B" w:rsidRDefault="00E6147B">
            <w:pPr>
              <w:pStyle w:val="ConsPlusNormal"/>
              <w:spacing w:line="276" w:lineRule="auto"/>
            </w:pPr>
          </w:p>
        </w:tc>
      </w:tr>
      <w:tr w:rsidR="00E6147B" w:rsidTr="00E6147B">
        <w:trPr>
          <w:gridBefore w:val="1"/>
          <w:gridAfter w:val="1"/>
          <w:wBefore w:w="113" w:type="dxa"/>
          <w:wAfter w:w="1026" w:type="dxa"/>
          <w:jc w:val="center"/>
        </w:trPr>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6147B" w:rsidRDefault="00E6147B">
            <w:pPr>
              <w:pStyle w:val="ConsPlusNormal"/>
              <w:spacing w:line="276" w:lineRule="auto"/>
            </w:pPr>
            <w:r>
              <w:t>Итого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6147B" w:rsidRDefault="00E6147B">
            <w:pPr>
              <w:pStyle w:val="ConsPlusNormal"/>
              <w:spacing w:line="276" w:lineRule="auto"/>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6147B" w:rsidRDefault="00E6147B">
            <w:pPr>
              <w:pStyle w:val="ConsPlusNormal"/>
              <w:spacing w:line="276" w:lineRule="auto"/>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6147B" w:rsidRDefault="00E6147B">
            <w:pPr>
              <w:pStyle w:val="ConsPlusNormal"/>
              <w:spacing w:line="276" w:lineRule="auto"/>
            </w:pPr>
          </w:p>
        </w:tc>
      </w:tr>
    </w:tbl>
    <w:p w:rsidR="00E6147B" w:rsidRDefault="00E6147B" w:rsidP="00E6147B">
      <w:pPr>
        <w:pStyle w:val="ConsPlusNonformat"/>
        <w:jc w:val="both"/>
      </w:pPr>
      <w:r>
        <w:t>Исполнитель                          _________ ____________________________</w:t>
      </w:r>
    </w:p>
    <w:p w:rsidR="00E6147B" w:rsidRDefault="00E6147B" w:rsidP="00E6147B">
      <w:pPr>
        <w:pStyle w:val="ConsPlusNonformat"/>
        <w:jc w:val="both"/>
      </w:pPr>
      <w:r>
        <w:t xml:space="preserve">                                      подпись      (расшифровка подписи)</w:t>
      </w: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r>
        <w:t>Приложение N 15</w:t>
      </w:r>
    </w:p>
    <w:p w:rsidR="00E6147B" w:rsidRDefault="00E6147B" w:rsidP="00E6147B">
      <w:pPr>
        <w:pStyle w:val="ConsPlusNormal"/>
        <w:jc w:val="right"/>
        <w:outlineLvl w:val="1"/>
      </w:pPr>
    </w:p>
    <w:p w:rsidR="00E6147B" w:rsidRDefault="00E6147B" w:rsidP="00E6147B">
      <w:pPr>
        <w:pStyle w:val="ConsPlusNormal"/>
        <w:jc w:val="right"/>
        <w:outlineLvl w:val="1"/>
      </w:pPr>
      <w:r>
        <w:t>к Порядку</w:t>
      </w:r>
    </w:p>
    <w:p w:rsidR="00E6147B" w:rsidRDefault="00E6147B" w:rsidP="00E6147B">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E6147B" w:rsidRDefault="00E6147B" w:rsidP="00E6147B">
      <w:pPr>
        <w:pStyle w:val="ConsPlusNormal"/>
        <w:jc w:val="right"/>
        <w:rPr>
          <w:color w:val="000000" w:themeColor="text1"/>
        </w:rPr>
      </w:pPr>
      <w:proofErr w:type="spellStart"/>
      <w:r>
        <w:rPr>
          <w:color w:val="000000" w:themeColor="text1"/>
        </w:rPr>
        <w:t>Останинского</w:t>
      </w:r>
      <w:proofErr w:type="spellEnd"/>
      <w:r>
        <w:rPr>
          <w:color w:val="000000" w:themeColor="text1"/>
        </w:rPr>
        <w:t xml:space="preserve"> сельсовета Северного района</w:t>
      </w:r>
    </w:p>
    <w:p w:rsidR="00E6147B" w:rsidRDefault="00E6147B" w:rsidP="00E6147B">
      <w:pPr>
        <w:pStyle w:val="ConsPlusNormal"/>
        <w:jc w:val="right"/>
        <w:outlineLvl w:val="1"/>
      </w:pPr>
      <w:r>
        <w:t xml:space="preserve">Новосибирской области, бюджетных росписей </w:t>
      </w:r>
    </w:p>
    <w:p w:rsidR="00E6147B" w:rsidRDefault="00E6147B" w:rsidP="00E6147B">
      <w:pPr>
        <w:pStyle w:val="ConsPlusNormal"/>
        <w:jc w:val="right"/>
        <w:outlineLvl w:val="1"/>
      </w:pPr>
      <w:r>
        <w:t xml:space="preserve">главных распорядителей (распорядителей) средств </w:t>
      </w:r>
    </w:p>
    <w:p w:rsidR="00E6147B" w:rsidRDefault="00E6147B" w:rsidP="00E6147B">
      <w:pPr>
        <w:pStyle w:val="ConsPlusNormal"/>
        <w:jc w:val="right"/>
        <w:outlineLvl w:val="1"/>
      </w:pPr>
      <w:r>
        <w:t>местного бюджета и главных администраторов</w:t>
      </w:r>
    </w:p>
    <w:p w:rsidR="00E6147B" w:rsidRDefault="00E6147B" w:rsidP="00E6147B">
      <w:pPr>
        <w:pStyle w:val="ConsPlusNormal"/>
        <w:jc w:val="right"/>
        <w:outlineLvl w:val="1"/>
      </w:pPr>
      <w:r>
        <w:t>источников финансирования дефицита местного бюджета</w:t>
      </w:r>
    </w:p>
    <w:p w:rsidR="00E6147B" w:rsidRDefault="00E6147B" w:rsidP="00E6147B">
      <w:pPr>
        <w:pStyle w:val="ConsPlusNormal"/>
        <w:jc w:val="right"/>
        <w:outlineLvl w:val="1"/>
      </w:pPr>
    </w:p>
    <w:p w:rsidR="00E6147B" w:rsidRDefault="00E6147B" w:rsidP="00E6147B">
      <w:pPr>
        <w:pStyle w:val="ConsPlusNormal"/>
        <w:ind w:firstLine="540"/>
        <w:jc w:val="both"/>
      </w:pPr>
    </w:p>
    <w:p w:rsidR="00E6147B" w:rsidRDefault="00E6147B" w:rsidP="00E6147B">
      <w:pPr>
        <w:pStyle w:val="ConsPlusNormal"/>
        <w:jc w:val="right"/>
      </w:pPr>
      <w:r>
        <w:t>Форма</w:t>
      </w:r>
    </w:p>
    <w:p w:rsidR="00E6147B" w:rsidRDefault="00E6147B" w:rsidP="00E6147B">
      <w:pPr>
        <w:pStyle w:val="ConsPlusNormal"/>
        <w:ind w:firstLine="540"/>
        <w:jc w:val="both"/>
      </w:pPr>
    </w:p>
    <w:p w:rsidR="00E6147B" w:rsidRDefault="00E6147B" w:rsidP="00E6147B">
      <w:pPr>
        <w:pStyle w:val="ConsPlusNonformat"/>
        <w:jc w:val="center"/>
      </w:pPr>
      <w:bookmarkStart w:id="114" w:name="Par2045"/>
      <w:bookmarkEnd w:id="114"/>
      <w:r>
        <w:t>УВЕДОМЛЕНИЕ N</w:t>
      </w:r>
    </w:p>
    <w:p w:rsidR="00E6147B" w:rsidRDefault="00E6147B" w:rsidP="00E6147B">
      <w:pPr>
        <w:pStyle w:val="ConsPlusNonformat"/>
        <w:jc w:val="center"/>
      </w:pPr>
      <w:r>
        <w:t>Об изменении бюджетных ассигнований по источникам финансирования дефицита местного</w:t>
      </w:r>
    </w:p>
    <w:p w:rsidR="00E6147B" w:rsidRDefault="00E6147B" w:rsidP="00E6147B">
      <w:pPr>
        <w:pStyle w:val="ConsPlusNonformat"/>
        <w:jc w:val="center"/>
      </w:pPr>
      <w:r>
        <w:t xml:space="preserve">бюджета муниципального образования _______________________Новосибирской области </w:t>
      </w:r>
    </w:p>
    <w:p w:rsidR="00E6147B" w:rsidRDefault="00E6147B" w:rsidP="00E6147B">
      <w:pPr>
        <w:pStyle w:val="ConsPlusNonformat"/>
        <w:jc w:val="center"/>
      </w:pPr>
      <w:r>
        <w:t>на плановый период 20___ и 20___ годов</w:t>
      </w:r>
    </w:p>
    <w:p w:rsidR="00E6147B" w:rsidRDefault="00E6147B" w:rsidP="00E6147B">
      <w:pPr>
        <w:pStyle w:val="ConsPlusNonformat"/>
        <w:jc w:val="center"/>
      </w:pPr>
    </w:p>
    <w:p w:rsidR="00E6147B" w:rsidRDefault="00E6147B" w:rsidP="00E6147B">
      <w:pPr>
        <w:pStyle w:val="ConsPlusNonformat"/>
        <w:jc w:val="both"/>
      </w:pPr>
      <w:r>
        <w:t xml:space="preserve">                            от ________________</w:t>
      </w:r>
    </w:p>
    <w:p w:rsidR="00E6147B" w:rsidRDefault="00E6147B" w:rsidP="00E6147B">
      <w:pPr>
        <w:pStyle w:val="ConsPlusNonformat"/>
        <w:jc w:val="both"/>
      </w:pPr>
    </w:p>
    <w:p w:rsidR="00E6147B" w:rsidRDefault="00E6147B" w:rsidP="00E6147B">
      <w:pPr>
        <w:pStyle w:val="ConsPlusNonformat"/>
        <w:jc w:val="both"/>
      </w:pPr>
      <w:r>
        <w:t>Наименование органа, исполняющего бюджет   ___________________</w:t>
      </w:r>
    </w:p>
    <w:p w:rsidR="00E6147B" w:rsidRDefault="00E6147B" w:rsidP="00E6147B">
      <w:pPr>
        <w:pStyle w:val="ConsPlusNonformat"/>
        <w:jc w:val="both"/>
      </w:pPr>
      <w:r>
        <w:t>Главный администратор источников</w:t>
      </w:r>
    </w:p>
    <w:p w:rsidR="00E6147B" w:rsidRDefault="00E6147B" w:rsidP="00E6147B">
      <w:pPr>
        <w:pStyle w:val="ConsPlusNonformat"/>
        <w:jc w:val="both"/>
      </w:pPr>
      <w:r>
        <w:t>финансирования дефицита местного бюджета ___________________</w:t>
      </w:r>
    </w:p>
    <w:p w:rsidR="00E6147B" w:rsidRDefault="00E6147B" w:rsidP="00E6147B">
      <w:pPr>
        <w:pStyle w:val="ConsPlusNonformat"/>
        <w:jc w:val="both"/>
      </w:pPr>
      <w:r>
        <w:t xml:space="preserve">                                                                ┌─────────┐</w:t>
      </w:r>
    </w:p>
    <w:p w:rsidR="00E6147B" w:rsidRDefault="00E6147B" w:rsidP="00E6147B">
      <w:pPr>
        <w:pStyle w:val="ConsPlusNonformat"/>
        <w:jc w:val="both"/>
      </w:pPr>
      <w:r>
        <w:t xml:space="preserve">                                                       по </w:t>
      </w:r>
      <w:hyperlink r:id="rId3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6"/>
          </w:rPr>
          <w:t>ОКЕИ</w:t>
        </w:r>
      </w:hyperlink>
      <w:r>
        <w:t xml:space="preserve">  │   384   │</w:t>
      </w:r>
    </w:p>
    <w:p w:rsidR="00E6147B" w:rsidRDefault="00E6147B" w:rsidP="00E6147B">
      <w:pPr>
        <w:pStyle w:val="ConsPlusNonformat"/>
        <w:jc w:val="both"/>
      </w:pPr>
      <w:r>
        <w:t>Единица измерения: тыс. руб.               ___________________  └─────────┘</w:t>
      </w:r>
    </w:p>
    <w:p w:rsidR="00E6147B" w:rsidRDefault="00E6147B" w:rsidP="00E6147B">
      <w:pPr>
        <w:pStyle w:val="ConsPlusNonformat"/>
        <w:jc w:val="both"/>
      </w:pPr>
    </w:p>
    <w:p w:rsidR="00E6147B" w:rsidRDefault="00E6147B" w:rsidP="00E6147B">
      <w:pPr>
        <w:pStyle w:val="ConsPlusNonformat"/>
        <w:jc w:val="both"/>
      </w:pPr>
      <w:r>
        <w:t>Основание   __________________________________________________</w:t>
      </w:r>
    </w:p>
    <w:p w:rsidR="00E6147B" w:rsidRDefault="00E6147B" w:rsidP="00E6147B">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701"/>
        <w:gridCol w:w="5102"/>
        <w:gridCol w:w="1133"/>
        <w:gridCol w:w="1133"/>
      </w:tblGrid>
      <w:tr w:rsidR="00E6147B" w:rsidTr="00E6147B">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Наименование показателя</w:t>
            </w:r>
          </w:p>
        </w:tc>
        <w:tc>
          <w:tcPr>
            <w:tcW w:w="5102" w:type="dxa"/>
            <w:vMerge w:val="restart"/>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Код по классификации источников финансирования дефицитов бюджетов</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Сумма</w:t>
            </w:r>
          </w:p>
        </w:tc>
      </w:tr>
      <w:tr w:rsidR="00E6147B" w:rsidTr="00E6147B">
        <w:tc>
          <w:tcPr>
            <w:tcW w:w="1701"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5102"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20___ год</w:t>
            </w:r>
          </w:p>
        </w:tc>
      </w:tr>
      <w:tr w:rsidR="00E6147B" w:rsidTr="00E6147B">
        <w:tc>
          <w:tcPr>
            <w:tcW w:w="1701"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1</w:t>
            </w:r>
          </w:p>
        </w:tc>
        <w:tc>
          <w:tcPr>
            <w:tcW w:w="5102"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4</w:t>
            </w:r>
          </w:p>
        </w:tc>
      </w:tr>
      <w:tr w:rsidR="00E6147B" w:rsidTr="00E6147B">
        <w:tc>
          <w:tcPr>
            <w:tcW w:w="1701"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5102"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r>
      <w:tr w:rsidR="00E6147B" w:rsidTr="00E6147B">
        <w:tc>
          <w:tcPr>
            <w:tcW w:w="1701"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5102"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r>
      <w:tr w:rsidR="00E6147B" w:rsidTr="00E6147B">
        <w:tc>
          <w:tcPr>
            <w:tcW w:w="1701"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5102"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r>
      <w:tr w:rsidR="00E6147B" w:rsidTr="00E6147B">
        <w:tc>
          <w:tcPr>
            <w:tcW w:w="1701"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pPr>
            <w:r>
              <w:t>ИТОГО ИСТОЧНИКОВ</w:t>
            </w:r>
          </w:p>
        </w:tc>
        <w:tc>
          <w:tcPr>
            <w:tcW w:w="5102"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r>
    </w:tbl>
    <w:p w:rsidR="00E6147B" w:rsidRDefault="00E6147B" w:rsidP="00E6147B">
      <w:pPr>
        <w:pStyle w:val="ConsPlusNormal"/>
        <w:ind w:firstLine="540"/>
        <w:jc w:val="both"/>
        <w:rPr>
          <w:rFonts w:ascii="Arial" w:hAnsi="Arial" w:cs="Arial"/>
          <w:sz w:val="20"/>
        </w:rPr>
      </w:pPr>
    </w:p>
    <w:p w:rsidR="00E6147B" w:rsidRDefault="00E6147B" w:rsidP="00E6147B">
      <w:pPr>
        <w:pStyle w:val="ConsPlusNonformat"/>
        <w:jc w:val="both"/>
      </w:pPr>
      <w:r>
        <w:t>Исполнитель                          _________ ____________________________</w:t>
      </w:r>
    </w:p>
    <w:p w:rsidR="00E6147B" w:rsidRDefault="00E6147B" w:rsidP="00E6147B">
      <w:pPr>
        <w:pStyle w:val="ConsPlusNonformat"/>
        <w:jc w:val="both"/>
      </w:pPr>
      <w:r>
        <w:t xml:space="preserve">                                     (подпись)     (расшифровка подписи)</w:t>
      </w: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jc w:val="right"/>
        <w:outlineLvl w:val="1"/>
      </w:pPr>
      <w:r>
        <w:t>Приложение N 16</w:t>
      </w:r>
    </w:p>
    <w:p w:rsidR="00E6147B" w:rsidRDefault="00E6147B" w:rsidP="00E6147B">
      <w:pPr>
        <w:pStyle w:val="ConsPlusNormal"/>
        <w:jc w:val="right"/>
        <w:outlineLvl w:val="1"/>
      </w:pPr>
    </w:p>
    <w:p w:rsidR="00E6147B" w:rsidRDefault="00E6147B" w:rsidP="00E6147B">
      <w:pPr>
        <w:pStyle w:val="ConsPlusNormal"/>
        <w:jc w:val="right"/>
        <w:outlineLvl w:val="1"/>
      </w:pPr>
      <w:r>
        <w:t>к Порядку</w:t>
      </w:r>
    </w:p>
    <w:p w:rsidR="00E6147B" w:rsidRDefault="00E6147B" w:rsidP="00E6147B">
      <w:pPr>
        <w:pStyle w:val="ConsPlusNormal"/>
        <w:jc w:val="right"/>
        <w:outlineLvl w:val="1"/>
      </w:pPr>
      <w:r>
        <w:t>составления и ведения сводной бюджетной росписи местного бюджета</w:t>
      </w:r>
    </w:p>
    <w:p w:rsidR="00E6147B" w:rsidRDefault="00E6147B" w:rsidP="00E6147B">
      <w:pPr>
        <w:pStyle w:val="ConsPlusNormal"/>
        <w:jc w:val="right"/>
        <w:rPr>
          <w:color w:val="000000" w:themeColor="text1"/>
        </w:rPr>
      </w:pPr>
      <w:proofErr w:type="spellStart"/>
      <w:r>
        <w:rPr>
          <w:color w:val="000000" w:themeColor="text1"/>
        </w:rPr>
        <w:t>Останинского</w:t>
      </w:r>
      <w:proofErr w:type="spellEnd"/>
      <w:r>
        <w:rPr>
          <w:color w:val="000000" w:themeColor="text1"/>
        </w:rPr>
        <w:t xml:space="preserve"> сельсовета Северного района</w:t>
      </w:r>
    </w:p>
    <w:p w:rsidR="00E6147B" w:rsidRDefault="00E6147B" w:rsidP="00E6147B">
      <w:pPr>
        <w:pStyle w:val="ConsPlusNormal"/>
        <w:jc w:val="right"/>
        <w:outlineLvl w:val="1"/>
      </w:pPr>
      <w:r>
        <w:t xml:space="preserve">Новосибирской области, бюджетных росписей </w:t>
      </w:r>
    </w:p>
    <w:p w:rsidR="00E6147B" w:rsidRDefault="00E6147B" w:rsidP="00E6147B">
      <w:pPr>
        <w:pStyle w:val="ConsPlusNormal"/>
        <w:jc w:val="right"/>
        <w:outlineLvl w:val="1"/>
      </w:pPr>
      <w:r>
        <w:t xml:space="preserve">главных распорядителей (распорядителей) средств </w:t>
      </w:r>
    </w:p>
    <w:p w:rsidR="00E6147B" w:rsidRDefault="00E6147B" w:rsidP="00E6147B">
      <w:pPr>
        <w:pStyle w:val="ConsPlusNormal"/>
        <w:jc w:val="right"/>
        <w:outlineLvl w:val="1"/>
      </w:pPr>
      <w:r>
        <w:t>местного бюджета и главных администраторов</w:t>
      </w:r>
    </w:p>
    <w:p w:rsidR="00E6147B" w:rsidRDefault="00E6147B" w:rsidP="00E6147B">
      <w:pPr>
        <w:pStyle w:val="ConsPlusNormal"/>
        <w:jc w:val="right"/>
        <w:outlineLvl w:val="1"/>
      </w:pPr>
      <w:r>
        <w:t>источников финансирования дефицита местного бюджета</w:t>
      </w:r>
    </w:p>
    <w:p w:rsidR="00E6147B" w:rsidRDefault="00E6147B" w:rsidP="00E6147B">
      <w:pPr>
        <w:pStyle w:val="ConsPlusNormal"/>
        <w:jc w:val="right"/>
        <w:outlineLvl w:val="1"/>
      </w:pPr>
    </w:p>
    <w:p w:rsidR="00E6147B" w:rsidRDefault="00E6147B" w:rsidP="00E6147B">
      <w:pPr>
        <w:pStyle w:val="ConsPlusNormal"/>
        <w:ind w:firstLine="540"/>
        <w:jc w:val="both"/>
      </w:pPr>
    </w:p>
    <w:p w:rsidR="00E6147B" w:rsidRDefault="00E6147B" w:rsidP="00E6147B">
      <w:pPr>
        <w:pStyle w:val="ConsPlusNormal"/>
        <w:jc w:val="right"/>
      </w:pPr>
      <w:r>
        <w:t>Форма</w:t>
      </w:r>
    </w:p>
    <w:p w:rsidR="00E6147B" w:rsidRDefault="00E6147B" w:rsidP="00E6147B">
      <w:pPr>
        <w:pStyle w:val="ConsPlusNormal"/>
        <w:ind w:firstLine="540"/>
        <w:jc w:val="both"/>
      </w:pPr>
    </w:p>
    <w:p w:rsidR="00E6147B" w:rsidRDefault="00E6147B" w:rsidP="00E6147B">
      <w:pPr>
        <w:pStyle w:val="ConsPlusNonformat"/>
        <w:jc w:val="both"/>
      </w:pPr>
      <w:r>
        <w:t xml:space="preserve">                                                "___" __________ 20___ года</w:t>
      </w:r>
    </w:p>
    <w:p w:rsidR="00E6147B" w:rsidRDefault="00E6147B" w:rsidP="00E6147B">
      <w:pPr>
        <w:pStyle w:val="ConsPlusNonformat"/>
        <w:jc w:val="both"/>
      </w:pPr>
    </w:p>
    <w:p w:rsidR="00E6147B" w:rsidRDefault="00E6147B" w:rsidP="00E6147B">
      <w:pPr>
        <w:pStyle w:val="ConsPlusNonformat"/>
        <w:jc w:val="center"/>
      </w:pPr>
      <w:bookmarkStart w:id="115" w:name="Par2505"/>
      <w:bookmarkEnd w:id="115"/>
      <w:r>
        <w:t>Роспись расходов местного бюджета муниципального образования______________ Новосибирской области</w:t>
      </w:r>
    </w:p>
    <w:p w:rsidR="00E6147B" w:rsidRDefault="00E6147B" w:rsidP="00E6147B">
      <w:pPr>
        <w:pStyle w:val="ConsPlusNonformat"/>
        <w:jc w:val="center"/>
      </w:pPr>
      <w:r>
        <w:t>на 20___ год и плановый период 20___ и 20___ годов</w:t>
      </w:r>
    </w:p>
    <w:p w:rsidR="00E6147B" w:rsidRDefault="00E6147B" w:rsidP="00E6147B">
      <w:pPr>
        <w:pStyle w:val="ConsPlusNonformat"/>
        <w:jc w:val="center"/>
      </w:pPr>
    </w:p>
    <w:p w:rsidR="00E6147B" w:rsidRDefault="00E6147B" w:rsidP="00E6147B">
      <w:pPr>
        <w:pStyle w:val="ConsPlusNonformat"/>
        <w:jc w:val="both"/>
      </w:pPr>
      <w:r>
        <w:t>Главный распорядитель (распорядитель) средств _____________________________</w:t>
      </w:r>
    </w:p>
    <w:p w:rsidR="00E6147B" w:rsidRDefault="00E6147B" w:rsidP="00E6147B">
      <w:pPr>
        <w:pStyle w:val="ConsPlusNonformat"/>
        <w:jc w:val="both"/>
      </w:pPr>
    </w:p>
    <w:p w:rsidR="00E6147B" w:rsidRDefault="00E6147B" w:rsidP="00E6147B">
      <w:pPr>
        <w:pStyle w:val="ConsPlusNonformat"/>
        <w:jc w:val="both"/>
      </w:pPr>
      <w:r>
        <w:t xml:space="preserve">                                                                ┌─────────┐</w:t>
      </w:r>
    </w:p>
    <w:p w:rsidR="00E6147B" w:rsidRDefault="00E6147B" w:rsidP="00E6147B">
      <w:pPr>
        <w:pStyle w:val="ConsPlusNonformat"/>
        <w:jc w:val="both"/>
      </w:pPr>
      <w:r>
        <w:t xml:space="preserve">Единица измерения: тыс. рублей                          по </w:t>
      </w:r>
      <w:hyperlink r:id="rId3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6"/>
          </w:rPr>
          <w:t>ОКЕИ</w:t>
        </w:r>
      </w:hyperlink>
      <w:r>
        <w:t xml:space="preserve"> │   384   │</w:t>
      </w:r>
    </w:p>
    <w:p w:rsidR="00E6147B" w:rsidRDefault="00E6147B" w:rsidP="00E6147B">
      <w:pPr>
        <w:pStyle w:val="ConsPlusNonformat"/>
        <w:jc w:val="both"/>
      </w:pPr>
      <w:r>
        <w:t xml:space="preserve">                                                                └─────────┘</w:t>
      </w:r>
    </w:p>
    <w:p w:rsidR="00E6147B" w:rsidRDefault="00E6147B" w:rsidP="00E6147B">
      <w:pPr>
        <w:pStyle w:val="ConsPlusNormal"/>
        <w:ind w:firstLine="540"/>
        <w:jc w:val="both"/>
      </w:pPr>
    </w:p>
    <w:tbl>
      <w:tblPr>
        <w:tblW w:w="9330" w:type="dxa"/>
        <w:tblInd w:w="62" w:type="dxa"/>
        <w:tblLayout w:type="fixed"/>
        <w:tblCellMar>
          <w:top w:w="102" w:type="dxa"/>
          <w:left w:w="62" w:type="dxa"/>
          <w:bottom w:w="102" w:type="dxa"/>
          <w:right w:w="62" w:type="dxa"/>
        </w:tblCellMar>
        <w:tblLook w:val="04A0" w:firstRow="1" w:lastRow="0" w:firstColumn="1" w:lastColumn="0" w:noHBand="0" w:noVBand="1"/>
      </w:tblPr>
      <w:tblGrid>
        <w:gridCol w:w="2268"/>
        <w:gridCol w:w="737"/>
        <w:gridCol w:w="737"/>
        <w:gridCol w:w="1021"/>
        <w:gridCol w:w="1023"/>
        <w:gridCol w:w="55"/>
        <w:gridCol w:w="1135"/>
        <w:gridCol w:w="1276"/>
        <w:gridCol w:w="1023"/>
        <w:gridCol w:w="55"/>
      </w:tblGrid>
      <w:tr w:rsidR="00E6147B" w:rsidTr="00E6147B">
        <w:trPr>
          <w:gridAfter w:val="1"/>
          <w:wAfter w:w="55" w:type="dxa"/>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Распорядитель/получатель средств местного бюджета</w:t>
            </w:r>
          </w:p>
        </w:tc>
        <w:tc>
          <w:tcPr>
            <w:tcW w:w="3516" w:type="dxa"/>
            <w:gridSpan w:val="4"/>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Код бюджетной классификации</w:t>
            </w:r>
          </w:p>
        </w:tc>
        <w:tc>
          <w:tcPr>
            <w:tcW w:w="3486" w:type="dxa"/>
            <w:gridSpan w:val="4"/>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Сумма</w:t>
            </w:r>
          </w:p>
        </w:tc>
      </w:tr>
      <w:tr w:rsidR="00E6147B" w:rsidTr="00E6147B">
        <w:tc>
          <w:tcPr>
            <w:tcW w:w="2268"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раздела</w:t>
            </w:r>
          </w:p>
        </w:tc>
        <w:tc>
          <w:tcPr>
            <w:tcW w:w="73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подраздела</w:t>
            </w:r>
          </w:p>
        </w:tc>
        <w:tc>
          <w:tcPr>
            <w:tcW w:w="1020"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целевой статьи</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20___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20___ год</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20___ год</w:t>
            </w:r>
          </w:p>
        </w:tc>
      </w:tr>
      <w:tr w:rsidR="00E6147B" w:rsidTr="00E6147B">
        <w:tc>
          <w:tcPr>
            <w:tcW w:w="2268"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1</w:t>
            </w:r>
          </w:p>
        </w:tc>
        <w:tc>
          <w:tcPr>
            <w:tcW w:w="73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3</w:t>
            </w:r>
          </w:p>
        </w:tc>
        <w:tc>
          <w:tcPr>
            <w:tcW w:w="1020"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4</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7</w:t>
            </w:r>
          </w:p>
        </w:tc>
        <w:tc>
          <w:tcPr>
            <w:tcW w:w="1275"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8</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9</w:t>
            </w:r>
          </w:p>
        </w:tc>
      </w:tr>
      <w:tr w:rsidR="00E6147B" w:rsidTr="00E6147B">
        <w:tc>
          <w:tcPr>
            <w:tcW w:w="2268"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73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73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275"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r>
      <w:tr w:rsidR="00E6147B" w:rsidTr="00E6147B">
        <w:tc>
          <w:tcPr>
            <w:tcW w:w="2268"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73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73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275"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r>
      <w:tr w:rsidR="00E6147B" w:rsidTr="00E6147B">
        <w:tc>
          <w:tcPr>
            <w:tcW w:w="2268"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pPr>
            <w:r>
              <w:t>Итого</w:t>
            </w:r>
          </w:p>
        </w:tc>
        <w:tc>
          <w:tcPr>
            <w:tcW w:w="73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73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275"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r>
    </w:tbl>
    <w:p w:rsidR="00E6147B" w:rsidRDefault="00E6147B" w:rsidP="00E6147B">
      <w:pPr>
        <w:pStyle w:val="ConsPlusNormal"/>
        <w:ind w:firstLine="540"/>
        <w:jc w:val="both"/>
        <w:rPr>
          <w:rFonts w:ascii="Arial" w:hAnsi="Arial" w:cs="Arial"/>
          <w:sz w:val="20"/>
        </w:rPr>
      </w:pPr>
    </w:p>
    <w:p w:rsidR="00E6147B" w:rsidRDefault="00E6147B" w:rsidP="00E6147B">
      <w:pPr>
        <w:pStyle w:val="ConsPlusNonformat"/>
        <w:jc w:val="both"/>
      </w:pPr>
      <w:r>
        <w:t>Главный распорядитель</w:t>
      </w:r>
    </w:p>
    <w:p w:rsidR="00E6147B" w:rsidRDefault="00E6147B" w:rsidP="00E6147B">
      <w:pPr>
        <w:pStyle w:val="ConsPlusNonformat"/>
        <w:jc w:val="both"/>
      </w:pPr>
      <w:r>
        <w:t>(распорядитель) средств              _________ ____________________________</w:t>
      </w:r>
    </w:p>
    <w:p w:rsidR="00E6147B" w:rsidRDefault="00E6147B" w:rsidP="00E6147B">
      <w:pPr>
        <w:pStyle w:val="ConsPlusNonformat"/>
        <w:jc w:val="both"/>
      </w:pPr>
      <w:r>
        <w:t xml:space="preserve">                                     (подпись)     (расшифровка подписи)</w:t>
      </w: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r>
        <w:t>Приложение N 17</w:t>
      </w:r>
    </w:p>
    <w:p w:rsidR="00E6147B" w:rsidRDefault="00E6147B" w:rsidP="00E6147B">
      <w:pPr>
        <w:pStyle w:val="ConsPlusNormal"/>
        <w:jc w:val="right"/>
        <w:outlineLvl w:val="1"/>
      </w:pPr>
    </w:p>
    <w:p w:rsidR="00E6147B" w:rsidRDefault="00E6147B" w:rsidP="00E6147B">
      <w:pPr>
        <w:pStyle w:val="ConsPlusNormal"/>
        <w:jc w:val="right"/>
        <w:outlineLvl w:val="1"/>
      </w:pPr>
      <w:r>
        <w:t>к Порядку</w:t>
      </w:r>
    </w:p>
    <w:p w:rsidR="00E6147B" w:rsidRDefault="00E6147B" w:rsidP="00E6147B">
      <w:pPr>
        <w:pStyle w:val="ConsPlusNormal"/>
        <w:jc w:val="right"/>
        <w:outlineLvl w:val="1"/>
      </w:pPr>
      <w:r>
        <w:t>составления и ведения сводной бюджетной росписи местного бюджета</w:t>
      </w:r>
    </w:p>
    <w:p w:rsidR="00E6147B" w:rsidRDefault="00E6147B" w:rsidP="00E6147B">
      <w:pPr>
        <w:pStyle w:val="ConsPlusNormal"/>
        <w:jc w:val="right"/>
        <w:rPr>
          <w:color w:val="000000" w:themeColor="text1"/>
        </w:rPr>
      </w:pPr>
      <w:proofErr w:type="spellStart"/>
      <w:r>
        <w:rPr>
          <w:color w:val="000000" w:themeColor="text1"/>
        </w:rPr>
        <w:t>Останинского</w:t>
      </w:r>
      <w:proofErr w:type="spellEnd"/>
      <w:r>
        <w:rPr>
          <w:color w:val="000000" w:themeColor="text1"/>
        </w:rPr>
        <w:t xml:space="preserve"> сельсовета Северного района</w:t>
      </w:r>
    </w:p>
    <w:p w:rsidR="00E6147B" w:rsidRDefault="00E6147B" w:rsidP="00E6147B">
      <w:pPr>
        <w:pStyle w:val="ConsPlusNormal"/>
        <w:jc w:val="right"/>
        <w:outlineLvl w:val="1"/>
      </w:pPr>
      <w:r>
        <w:t xml:space="preserve">Новосибирской области, бюджетных росписей </w:t>
      </w:r>
    </w:p>
    <w:p w:rsidR="00E6147B" w:rsidRDefault="00E6147B" w:rsidP="00E6147B">
      <w:pPr>
        <w:pStyle w:val="ConsPlusNormal"/>
        <w:jc w:val="right"/>
        <w:outlineLvl w:val="1"/>
      </w:pPr>
      <w:r>
        <w:t xml:space="preserve">главных распорядителей (распорядителей) средств </w:t>
      </w:r>
    </w:p>
    <w:p w:rsidR="00E6147B" w:rsidRDefault="00E6147B" w:rsidP="00E6147B">
      <w:pPr>
        <w:pStyle w:val="ConsPlusNormal"/>
        <w:jc w:val="right"/>
        <w:outlineLvl w:val="1"/>
      </w:pPr>
      <w:r>
        <w:t>местного бюджета и главных администраторов</w:t>
      </w:r>
    </w:p>
    <w:p w:rsidR="00E6147B" w:rsidRDefault="00E6147B" w:rsidP="00E6147B">
      <w:pPr>
        <w:pStyle w:val="ConsPlusNormal"/>
        <w:jc w:val="right"/>
        <w:outlineLvl w:val="1"/>
      </w:pPr>
      <w:r>
        <w:t>источников финансирования дефицита местного бюджета</w:t>
      </w:r>
    </w:p>
    <w:p w:rsidR="00E6147B" w:rsidRDefault="00E6147B" w:rsidP="00E6147B">
      <w:pPr>
        <w:pStyle w:val="ConsPlusNormal"/>
        <w:jc w:val="right"/>
        <w:outlineLvl w:val="1"/>
      </w:pPr>
    </w:p>
    <w:p w:rsidR="00E6147B" w:rsidRDefault="00E6147B" w:rsidP="00E6147B">
      <w:pPr>
        <w:pStyle w:val="ConsPlusNormal"/>
        <w:rPr>
          <w:sz w:val="24"/>
          <w:szCs w:val="24"/>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E6147B" w:rsidTr="00E6147B">
        <w:trPr>
          <w:jc w:val="center"/>
        </w:trPr>
        <w:tc>
          <w:tcPr>
            <w:tcW w:w="10147" w:type="dxa"/>
            <w:tcBorders>
              <w:top w:val="nil"/>
              <w:left w:val="single" w:sz="24" w:space="0" w:color="CED3F1"/>
              <w:bottom w:val="nil"/>
              <w:right w:val="single" w:sz="24" w:space="0" w:color="F4F3F8"/>
            </w:tcBorders>
            <w:shd w:val="clear" w:color="auto" w:fill="F4F3F8"/>
          </w:tcPr>
          <w:p w:rsidR="00E6147B" w:rsidRDefault="00E6147B">
            <w:pPr>
              <w:pStyle w:val="ConsPlusNormal"/>
              <w:spacing w:line="276" w:lineRule="auto"/>
              <w:jc w:val="center"/>
              <w:rPr>
                <w:color w:val="392C69"/>
              </w:rPr>
            </w:pPr>
          </w:p>
        </w:tc>
      </w:tr>
    </w:tbl>
    <w:p w:rsidR="00E6147B" w:rsidRDefault="00E6147B" w:rsidP="00E6147B">
      <w:pPr>
        <w:pStyle w:val="ConsPlusNormal"/>
        <w:ind w:firstLine="540"/>
        <w:jc w:val="both"/>
        <w:rPr>
          <w:rFonts w:ascii="Arial" w:hAnsi="Arial" w:cs="Arial"/>
          <w:sz w:val="20"/>
        </w:rPr>
      </w:pPr>
    </w:p>
    <w:p w:rsidR="00E6147B" w:rsidRDefault="00E6147B" w:rsidP="00E6147B">
      <w:pPr>
        <w:pStyle w:val="ConsPlusNormal"/>
        <w:jc w:val="right"/>
      </w:pPr>
      <w:r>
        <w:t>Форма</w:t>
      </w:r>
    </w:p>
    <w:p w:rsidR="00E6147B" w:rsidRDefault="00E6147B" w:rsidP="00E6147B">
      <w:pPr>
        <w:pStyle w:val="ConsPlusNormal"/>
        <w:ind w:firstLine="540"/>
        <w:jc w:val="both"/>
      </w:pPr>
    </w:p>
    <w:p w:rsidR="00E6147B" w:rsidRDefault="00E6147B" w:rsidP="00E6147B">
      <w:pPr>
        <w:pStyle w:val="ConsPlusNonformat"/>
        <w:jc w:val="both"/>
      </w:pPr>
      <w:r>
        <w:t xml:space="preserve">                                                                 УТВЕРЖДАЮ:</w:t>
      </w:r>
    </w:p>
    <w:p w:rsidR="00E6147B" w:rsidRDefault="00E6147B" w:rsidP="00E6147B">
      <w:pPr>
        <w:pStyle w:val="ConsPlusNonformat"/>
        <w:jc w:val="both"/>
      </w:pPr>
    </w:p>
    <w:p w:rsidR="00E6147B" w:rsidRDefault="00E6147B" w:rsidP="00E6147B">
      <w:pPr>
        <w:pStyle w:val="ConsPlusNonformat"/>
        <w:jc w:val="both"/>
      </w:pPr>
      <w:r>
        <w:t xml:space="preserve">                                               ____________________________</w:t>
      </w:r>
    </w:p>
    <w:p w:rsidR="00E6147B" w:rsidRDefault="00E6147B" w:rsidP="00E6147B">
      <w:pPr>
        <w:pStyle w:val="ConsPlusNonformat"/>
        <w:jc w:val="both"/>
      </w:pPr>
      <w:r>
        <w:t xml:space="preserve">                                                 (наименование должности)</w:t>
      </w:r>
    </w:p>
    <w:p w:rsidR="00E6147B" w:rsidRDefault="00E6147B" w:rsidP="00E6147B">
      <w:pPr>
        <w:pStyle w:val="ConsPlusNonformat"/>
        <w:jc w:val="both"/>
      </w:pPr>
      <w:r>
        <w:t xml:space="preserve">                                               ____________________________</w:t>
      </w:r>
    </w:p>
    <w:p w:rsidR="00E6147B" w:rsidRDefault="00E6147B" w:rsidP="00E6147B">
      <w:pPr>
        <w:pStyle w:val="ConsPlusNonformat"/>
        <w:jc w:val="both"/>
      </w:pPr>
      <w:r>
        <w:t xml:space="preserve">                                               ____________________________</w:t>
      </w:r>
    </w:p>
    <w:p w:rsidR="00E6147B" w:rsidRDefault="00E6147B" w:rsidP="00E6147B">
      <w:pPr>
        <w:pStyle w:val="ConsPlusNonformat"/>
        <w:jc w:val="both"/>
      </w:pPr>
      <w:r>
        <w:t xml:space="preserve">                                               (подпись, фамилия, инициалы)</w:t>
      </w:r>
    </w:p>
    <w:p w:rsidR="00E6147B" w:rsidRDefault="00E6147B" w:rsidP="00E6147B">
      <w:pPr>
        <w:pStyle w:val="ConsPlusNonformat"/>
        <w:jc w:val="both"/>
      </w:pPr>
      <w:r>
        <w:t xml:space="preserve">                                               "___" ___________ 20___ года</w:t>
      </w:r>
    </w:p>
    <w:p w:rsidR="00E6147B" w:rsidRDefault="00E6147B" w:rsidP="00E6147B">
      <w:pPr>
        <w:pStyle w:val="ConsPlusNonformat"/>
        <w:jc w:val="both"/>
      </w:pPr>
    </w:p>
    <w:p w:rsidR="00E6147B" w:rsidRDefault="00E6147B" w:rsidP="00E6147B">
      <w:pPr>
        <w:pStyle w:val="ConsPlusNonformat"/>
        <w:jc w:val="center"/>
      </w:pPr>
      <w:bookmarkStart w:id="116" w:name="Par2591"/>
      <w:bookmarkEnd w:id="116"/>
      <w:r>
        <w:t>Роспись источников финансирования дефицита местного</w:t>
      </w:r>
    </w:p>
    <w:p w:rsidR="00E6147B" w:rsidRDefault="00E6147B" w:rsidP="00E6147B">
      <w:pPr>
        <w:pStyle w:val="ConsPlusNonformat"/>
        <w:jc w:val="center"/>
      </w:pPr>
      <w:r>
        <w:t xml:space="preserve">бюджета муниципального образования ______________Новосибирской области </w:t>
      </w:r>
    </w:p>
    <w:p w:rsidR="00E6147B" w:rsidRDefault="00E6147B" w:rsidP="00E6147B">
      <w:pPr>
        <w:pStyle w:val="ConsPlusNonformat"/>
        <w:jc w:val="center"/>
      </w:pPr>
      <w:r>
        <w:t>на 20___ год и плановый период 20___ и 20___ годов в разрезе кодов источников</w:t>
      </w:r>
    </w:p>
    <w:p w:rsidR="00E6147B" w:rsidRDefault="00E6147B" w:rsidP="00E6147B">
      <w:pPr>
        <w:pStyle w:val="ConsPlusNonformat"/>
        <w:jc w:val="center"/>
      </w:pPr>
      <w:r>
        <w:t>финансирования дефицита местного бюджета муниципального образования _______________классификации</w:t>
      </w:r>
    </w:p>
    <w:p w:rsidR="00E6147B" w:rsidRDefault="00E6147B" w:rsidP="00E6147B">
      <w:pPr>
        <w:pStyle w:val="ConsPlusNonformat"/>
        <w:jc w:val="center"/>
      </w:pPr>
      <w:r>
        <w:t>источников финансирования дефицитов бюджетов</w:t>
      </w:r>
    </w:p>
    <w:p w:rsidR="00E6147B" w:rsidRDefault="00E6147B" w:rsidP="00E6147B">
      <w:pPr>
        <w:pStyle w:val="ConsPlusNonformat"/>
        <w:jc w:val="center"/>
      </w:pPr>
    </w:p>
    <w:p w:rsidR="00E6147B" w:rsidRDefault="00E6147B" w:rsidP="00E6147B">
      <w:pPr>
        <w:pStyle w:val="ConsPlusNonformat"/>
        <w:jc w:val="center"/>
      </w:pPr>
      <w:r>
        <w:t>Главный администратор источников финансирования дефицита</w:t>
      </w:r>
    </w:p>
    <w:p w:rsidR="00E6147B" w:rsidRDefault="00E6147B" w:rsidP="00E6147B">
      <w:pPr>
        <w:pStyle w:val="ConsPlusNonformat"/>
        <w:jc w:val="center"/>
      </w:pPr>
      <w:r>
        <w:t>бюджета ________________________________________________</w:t>
      </w:r>
    </w:p>
    <w:p w:rsidR="00E6147B" w:rsidRDefault="00E6147B" w:rsidP="00E6147B">
      <w:pPr>
        <w:pStyle w:val="ConsPlusNonformat"/>
        <w:jc w:val="both"/>
      </w:pPr>
    </w:p>
    <w:p w:rsidR="00E6147B" w:rsidRDefault="00E6147B" w:rsidP="00E6147B">
      <w:pPr>
        <w:pStyle w:val="ConsPlusNonformat"/>
        <w:jc w:val="both"/>
      </w:pPr>
      <w:r>
        <w:t xml:space="preserve">                                                                ┌─────────┐</w:t>
      </w:r>
    </w:p>
    <w:p w:rsidR="00E6147B" w:rsidRDefault="00E6147B" w:rsidP="00E6147B">
      <w:pPr>
        <w:pStyle w:val="ConsPlusNonformat"/>
        <w:jc w:val="both"/>
      </w:pPr>
      <w:r>
        <w:t xml:space="preserve">Единица измерения: тыс. рублей                          по </w:t>
      </w:r>
      <w:hyperlink r:id="rId4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6"/>
          </w:rPr>
          <w:t>ОКЕИ</w:t>
        </w:r>
      </w:hyperlink>
      <w:r>
        <w:t xml:space="preserve"> │   384   │</w:t>
      </w:r>
    </w:p>
    <w:p w:rsidR="00E6147B" w:rsidRDefault="00E6147B" w:rsidP="00E6147B">
      <w:pPr>
        <w:pStyle w:val="ConsPlusNonformat"/>
        <w:jc w:val="both"/>
      </w:pPr>
      <w:r>
        <w:t xml:space="preserve">                                                                └─────────┘</w:t>
      </w:r>
    </w:p>
    <w:p w:rsidR="00E6147B" w:rsidRDefault="00E6147B" w:rsidP="00E6147B">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134"/>
        <w:gridCol w:w="4535"/>
        <w:gridCol w:w="1133"/>
        <w:gridCol w:w="1133"/>
        <w:gridCol w:w="1133"/>
      </w:tblGrid>
      <w:tr w:rsidR="00E6147B" w:rsidTr="00E6147B">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КОД</w:t>
            </w:r>
          </w:p>
        </w:tc>
        <w:tc>
          <w:tcPr>
            <w:tcW w:w="4535" w:type="dxa"/>
            <w:vMerge w:val="restart"/>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Наименование кода группы, подгруппы, статьи и вида источников финансирования дефицита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Сумма</w:t>
            </w:r>
          </w:p>
        </w:tc>
      </w:tr>
      <w:tr w:rsidR="00E6147B" w:rsidTr="00E6147B">
        <w:tc>
          <w:tcPr>
            <w:tcW w:w="1134"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20___ год</w:t>
            </w:r>
          </w:p>
        </w:tc>
      </w:tr>
      <w:tr w:rsidR="00E6147B" w:rsidTr="00E6147B">
        <w:tc>
          <w:tcPr>
            <w:tcW w:w="1134"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1</w:t>
            </w:r>
          </w:p>
        </w:tc>
        <w:tc>
          <w:tcPr>
            <w:tcW w:w="4535"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5</w:t>
            </w:r>
          </w:p>
        </w:tc>
      </w:tr>
      <w:tr w:rsidR="00E6147B" w:rsidTr="00E6147B">
        <w:tc>
          <w:tcPr>
            <w:tcW w:w="1134"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4535"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r>
      <w:tr w:rsidR="00E6147B" w:rsidTr="00E6147B">
        <w:tc>
          <w:tcPr>
            <w:tcW w:w="1134"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4535"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r>
    </w:tbl>
    <w:p w:rsidR="00E6147B" w:rsidRDefault="00E6147B" w:rsidP="00E6147B">
      <w:pPr>
        <w:pStyle w:val="ConsPlusNormal"/>
        <w:ind w:firstLine="540"/>
        <w:jc w:val="both"/>
        <w:rPr>
          <w:rFonts w:ascii="Arial" w:hAnsi="Arial" w:cs="Arial"/>
          <w:sz w:val="20"/>
        </w:rPr>
      </w:pPr>
    </w:p>
    <w:p w:rsidR="00E6147B" w:rsidRDefault="00E6147B" w:rsidP="00E6147B">
      <w:pPr>
        <w:pStyle w:val="ConsPlusNonformat"/>
        <w:jc w:val="both"/>
      </w:pPr>
      <w:r>
        <w:t>Исполнитель                          _________ ____________________________</w:t>
      </w:r>
    </w:p>
    <w:p w:rsidR="00E6147B" w:rsidRDefault="00E6147B" w:rsidP="00E6147B">
      <w:pPr>
        <w:pStyle w:val="ConsPlusNonformat"/>
        <w:jc w:val="both"/>
      </w:pPr>
      <w:r>
        <w:t xml:space="preserve">                                     (подпись)     (расшифровка подписи)</w:t>
      </w:r>
    </w:p>
    <w:p w:rsidR="00E6147B" w:rsidRDefault="00E6147B" w:rsidP="00E6147B">
      <w:pPr>
        <w:pStyle w:val="ConsPlusNormal"/>
        <w:ind w:firstLine="540"/>
        <w:jc w:val="both"/>
      </w:pPr>
    </w:p>
    <w:p w:rsidR="00E6147B" w:rsidRDefault="00E6147B" w:rsidP="00E6147B">
      <w:pPr>
        <w:pStyle w:val="ConsPlusNormal"/>
        <w:jc w:val="right"/>
        <w:outlineLvl w:val="1"/>
      </w:pPr>
      <w:r>
        <w:t>Приложение N 18</w:t>
      </w:r>
    </w:p>
    <w:p w:rsidR="00E6147B" w:rsidRDefault="00E6147B" w:rsidP="00E6147B">
      <w:pPr>
        <w:pStyle w:val="ConsPlusNormal"/>
        <w:jc w:val="right"/>
        <w:outlineLvl w:val="1"/>
      </w:pPr>
    </w:p>
    <w:p w:rsidR="00E6147B" w:rsidRDefault="00E6147B" w:rsidP="00E6147B">
      <w:pPr>
        <w:pStyle w:val="ConsPlusNormal"/>
        <w:jc w:val="right"/>
        <w:outlineLvl w:val="1"/>
      </w:pPr>
      <w:r>
        <w:t>к Порядку</w:t>
      </w:r>
    </w:p>
    <w:p w:rsidR="00E6147B" w:rsidRDefault="00E6147B" w:rsidP="00E6147B">
      <w:pPr>
        <w:pStyle w:val="ConsPlusNormal"/>
        <w:jc w:val="right"/>
        <w:outlineLvl w:val="1"/>
      </w:pPr>
      <w:r>
        <w:t>составления и ведения сводной бюджетной росписи местного бюджета</w:t>
      </w:r>
    </w:p>
    <w:p w:rsidR="00E6147B" w:rsidRDefault="00E6147B" w:rsidP="00E6147B">
      <w:pPr>
        <w:pStyle w:val="ConsPlusNormal"/>
        <w:jc w:val="right"/>
        <w:rPr>
          <w:color w:val="000000" w:themeColor="text1"/>
        </w:rPr>
      </w:pPr>
      <w:proofErr w:type="spellStart"/>
      <w:r>
        <w:rPr>
          <w:color w:val="000000" w:themeColor="text1"/>
        </w:rPr>
        <w:t>Останинского</w:t>
      </w:r>
      <w:proofErr w:type="spellEnd"/>
      <w:r>
        <w:rPr>
          <w:color w:val="000000" w:themeColor="text1"/>
        </w:rPr>
        <w:t xml:space="preserve"> сельсовета Северного района</w:t>
      </w:r>
    </w:p>
    <w:p w:rsidR="00E6147B" w:rsidRDefault="00E6147B" w:rsidP="00E6147B">
      <w:pPr>
        <w:pStyle w:val="ConsPlusNormal"/>
        <w:jc w:val="right"/>
        <w:outlineLvl w:val="1"/>
      </w:pPr>
      <w:r>
        <w:t xml:space="preserve">Новосибирской области, бюджетных росписей </w:t>
      </w:r>
    </w:p>
    <w:p w:rsidR="00E6147B" w:rsidRDefault="00E6147B" w:rsidP="00E6147B">
      <w:pPr>
        <w:pStyle w:val="ConsPlusNormal"/>
        <w:jc w:val="right"/>
        <w:outlineLvl w:val="1"/>
      </w:pPr>
      <w:r>
        <w:t xml:space="preserve">главных распорядителей (распорядителей) средств </w:t>
      </w:r>
    </w:p>
    <w:p w:rsidR="00E6147B" w:rsidRDefault="00E6147B" w:rsidP="00E6147B">
      <w:pPr>
        <w:pStyle w:val="ConsPlusNormal"/>
        <w:jc w:val="right"/>
        <w:outlineLvl w:val="1"/>
      </w:pPr>
      <w:r>
        <w:t>местного бюджета и главных администраторов</w:t>
      </w:r>
    </w:p>
    <w:p w:rsidR="00E6147B" w:rsidRDefault="00E6147B" w:rsidP="00E6147B">
      <w:pPr>
        <w:pStyle w:val="ConsPlusNormal"/>
        <w:jc w:val="right"/>
        <w:outlineLvl w:val="1"/>
      </w:pPr>
      <w:r>
        <w:t>источников финансирования дефицита местного бюджета</w:t>
      </w:r>
    </w:p>
    <w:p w:rsidR="00E6147B" w:rsidRDefault="00E6147B" w:rsidP="00E6147B">
      <w:pPr>
        <w:pStyle w:val="ConsPlusNormal"/>
        <w:jc w:val="right"/>
        <w:outlineLvl w:val="1"/>
      </w:pPr>
    </w:p>
    <w:p w:rsidR="00E6147B" w:rsidRDefault="00E6147B" w:rsidP="00E6147B">
      <w:pPr>
        <w:pStyle w:val="ConsPlusNormal"/>
        <w:jc w:val="right"/>
      </w:pPr>
      <w:r>
        <w:t>Форма</w:t>
      </w:r>
    </w:p>
    <w:p w:rsidR="00E6147B" w:rsidRDefault="00E6147B" w:rsidP="00E6147B">
      <w:pPr>
        <w:pStyle w:val="ConsPlusNormal"/>
        <w:ind w:firstLine="540"/>
        <w:jc w:val="both"/>
      </w:pPr>
    </w:p>
    <w:p w:rsidR="00E6147B" w:rsidRDefault="00E6147B" w:rsidP="00E6147B">
      <w:pPr>
        <w:pStyle w:val="ConsPlusNonformat"/>
        <w:jc w:val="center"/>
      </w:pPr>
      <w:bookmarkStart w:id="117" w:name="Par2651"/>
      <w:bookmarkEnd w:id="117"/>
      <w:r>
        <w:t>УВЕДОМЛЕНИЕ N</w:t>
      </w:r>
    </w:p>
    <w:p w:rsidR="00E6147B" w:rsidRDefault="00E6147B" w:rsidP="00E6147B">
      <w:pPr>
        <w:pStyle w:val="ConsPlusNonformat"/>
        <w:jc w:val="center"/>
      </w:pPr>
      <w:r>
        <w:t>о бюджетных ассигнованиях местного бюджета  муниципального образования ___________________Новосибирской</w:t>
      </w:r>
    </w:p>
    <w:p w:rsidR="00E6147B" w:rsidRDefault="00E6147B" w:rsidP="00E6147B">
      <w:pPr>
        <w:pStyle w:val="ConsPlusNonformat"/>
        <w:jc w:val="center"/>
      </w:pPr>
      <w:r>
        <w:t>области на 20___ год и плановый период 20___ и 20___ годов</w:t>
      </w:r>
    </w:p>
    <w:p w:rsidR="00E6147B" w:rsidRDefault="00E6147B" w:rsidP="00E6147B">
      <w:pPr>
        <w:pStyle w:val="ConsPlusNonformat"/>
        <w:jc w:val="both"/>
      </w:pPr>
    </w:p>
    <w:p w:rsidR="00E6147B" w:rsidRDefault="00E6147B" w:rsidP="00E6147B">
      <w:pPr>
        <w:pStyle w:val="ConsPlusNonformat"/>
        <w:jc w:val="both"/>
      </w:pPr>
      <w:r>
        <w:t xml:space="preserve">                       от ___ __________ 20___ года</w:t>
      </w:r>
    </w:p>
    <w:p w:rsidR="00E6147B" w:rsidRDefault="00E6147B" w:rsidP="00E6147B">
      <w:pPr>
        <w:pStyle w:val="ConsPlusNonformat"/>
        <w:jc w:val="both"/>
      </w:pPr>
    </w:p>
    <w:p w:rsidR="00E6147B" w:rsidRDefault="00E6147B" w:rsidP="00E6147B">
      <w:pPr>
        <w:pStyle w:val="ConsPlusNonformat"/>
        <w:jc w:val="both"/>
      </w:pPr>
      <w:r>
        <w:t>___________________________________________________________________________</w:t>
      </w:r>
    </w:p>
    <w:p w:rsidR="00E6147B" w:rsidRDefault="00E6147B" w:rsidP="00E6147B">
      <w:pPr>
        <w:pStyle w:val="ConsPlusNonformat"/>
        <w:jc w:val="both"/>
      </w:pPr>
      <w:r>
        <w:t xml:space="preserve">    (главный распорядитель (распорядитель) средств местного бюджета)</w:t>
      </w:r>
    </w:p>
    <w:p w:rsidR="00E6147B" w:rsidRDefault="00E6147B" w:rsidP="00E6147B">
      <w:pPr>
        <w:pStyle w:val="ConsPlusNonformat"/>
        <w:jc w:val="both"/>
      </w:pPr>
      <w:r>
        <w:t>___________________________________________________________________________</w:t>
      </w:r>
    </w:p>
    <w:p w:rsidR="00E6147B" w:rsidRDefault="00E6147B" w:rsidP="00E6147B">
      <w:pPr>
        <w:pStyle w:val="ConsPlusNonformat"/>
        <w:jc w:val="both"/>
      </w:pPr>
      <w:r>
        <w:t xml:space="preserve">                  (получатель средств местного бюджета)</w:t>
      </w:r>
    </w:p>
    <w:p w:rsidR="00E6147B" w:rsidRDefault="00E6147B" w:rsidP="00E6147B">
      <w:pPr>
        <w:pStyle w:val="ConsPlusNonformat"/>
        <w:jc w:val="both"/>
      </w:pPr>
      <w:r>
        <w:t>___________________________________________________________________________</w:t>
      </w:r>
    </w:p>
    <w:p w:rsidR="00E6147B" w:rsidRDefault="00E6147B" w:rsidP="00E6147B">
      <w:pPr>
        <w:pStyle w:val="ConsPlusNonformat"/>
        <w:jc w:val="both"/>
      </w:pPr>
      <w:r>
        <w:t xml:space="preserve">               (наименование органа местного самоуправления)</w:t>
      </w:r>
    </w:p>
    <w:p w:rsidR="00E6147B" w:rsidRDefault="00E6147B" w:rsidP="00E6147B">
      <w:pPr>
        <w:pStyle w:val="ConsPlusNonformat"/>
        <w:jc w:val="both"/>
      </w:pPr>
      <w:r>
        <w:t>___________________________________________________________________________</w:t>
      </w:r>
    </w:p>
    <w:p w:rsidR="00E6147B" w:rsidRDefault="00E6147B" w:rsidP="00E6147B">
      <w:pPr>
        <w:pStyle w:val="ConsPlusNonformat"/>
        <w:jc w:val="both"/>
      </w:pPr>
      <w:r>
        <w:t xml:space="preserve">                                (основание)</w:t>
      </w:r>
    </w:p>
    <w:p w:rsidR="00E6147B" w:rsidRDefault="00E6147B" w:rsidP="00E6147B">
      <w:pPr>
        <w:pStyle w:val="ConsPlusNonformat"/>
        <w:jc w:val="both"/>
      </w:pPr>
    </w:p>
    <w:p w:rsidR="00E6147B" w:rsidRDefault="00E6147B" w:rsidP="00E6147B">
      <w:pPr>
        <w:pStyle w:val="ConsPlusNonformat"/>
        <w:jc w:val="both"/>
      </w:pPr>
      <w:r>
        <w:t xml:space="preserve">                                                                ┌─────────┐</w:t>
      </w:r>
    </w:p>
    <w:p w:rsidR="00E6147B" w:rsidRDefault="00E6147B" w:rsidP="00E6147B">
      <w:pPr>
        <w:pStyle w:val="ConsPlusNonformat"/>
        <w:jc w:val="both"/>
      </w:pPr>
      <w:r>
        <w:t xml:space="preserve">Единица измерения: тыс. рублей                          по </w:t>
      </w:r>
      <w:hyperlink r:id="rId4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6"/>
          </w:rPr>
          <w:t>ОКЕИ</w:t>
        </w:r>
      </w:hyperlink>
      <w:r>
        <w:t xml:space="preserve"> │   384   │</w:t>
      </w:r>
    </w:p>
    <w:p w:rsidR="00E6147B" w:rsidRDefault="00E6147B" w:rsidP="00E6147B">
      <w:pPr>
        <w:pStyle w:val="ConsPlusNonformat"/>
        <w:jc w:val="both"/>
      </w:pPr>
      <w:r>
        <w:t xml:space="preserve">                                                                └─────────┘</w:t>
      </w:r>
    </w:p>
    <w:p w:rsidR="00E6147B" w:rsidRDefault="00E6147B" w:rsidP="00E6147B">
      <w:pPr>
        <w:pStyle w:val="ConsPlusNormal"/>
        <w:ind w:firstLine="540"/>
        <w:jc w:val="both"/>
      </w:pPr>
    </w:p>
    <w:tbl>
      <w:tblPr>
        <w:tblW w:w="9075" w:type="dxa"/>
        <w:tblInd w:w="62" w:type="dxa"/>
        <w:tblLayout w:type="fixed"/>
        <w:tblCellMar>
          <w:top w:w="102" w:type="dxa"/>
          <w:left w:w="62" w:type="dxa"/>
          <w:bottom w:w="102" w:type="dxa"/>
          <w:right w:w="62" w:type="dxa"/>
        </w:tblCellMar>
        <w:tblLook w:val="04A0" w:firstRow="1" w:lastRow="0" w:firstColumn="1" w:lastColumn="0" w:noHBand="0" w:noVBand="1"/>
      </w:tblPr>
      <w:tblGrid>
        <w:gridCol w:w="1417"/>
        <w:gridCol w:w="1417"/>
        <w:gridCol w:w="1418"/>
        <w:gridCol w:w="1419"/>
        <w:gridCol w:w="992"/>
        <w:gridCol w:w="1276"/>
        <w:gridCol w:w="1136"/>
      </w:tblGrid>
      <w:tr w:rsidR="00E6147B" w:rsidTr="00E6147B">
        <w:tc>
          <w:tcPr>
            <w:tcW w:w="5668" w:type="dxa"/>
            <w:gridSpan w:val="4"/>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Код бюджетной классификации</w:t>
            </w:r>
          </w:p>
        </w:tc>
        <w:tc>
          <w:tcPr>
            <w:tcW w:w="3404" w:type="dxa"/>
            <w:gridSpan w:val="3"/>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Сумма</w:t>
            </w:r>
          </w:p>
        </w:tc>
      </w:tr>
      <w:tr w:rsidR="00E6147B" w:rsidTr="00E6147B">
        <w:tc>
          <w:tcPr>
            <w:tcW w:w="1416"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раздела</w:t>
            </w:r>
          </w:p>
        </w:tc>
        <w:tc>
          <w:tcPr>
            <w:tcW w:w="1416"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подраздела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целевой статьи</w:t>
            </w:r>
          </w:p>
        </w:tc>
        <w:tc>
          <w:tcPr>
            <w:tcW w:w="1419"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вида расходов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20___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20___ год</w:t>
            </w:r>
          </w:p>
        </w:tc>
      </w:tr>
      <w:tr w:rsidR="00E6147B" w:rsidTr="00E6147B">
        <w:tc>
          <w:tcPr>
            <w:tcW w:w="1416"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1</w:t>
            </w:r>
          </w:p>
        </w:tc>
        <w:tc>
          <w:tcPr>
            <w:tcW w:w="1416"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3</w:t>
            </w:r>
          </w:p>
        </w:tc>
        <w:tc>
          <w:tcPr>
            <w:tcW w:w="1419"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7</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8</w:t>
            </w:r>
          </w:p>
        </w:tc>
      </w:tr>
      <w:tr w:rsidR="00E6147B" w:rsidTr="00E6147B">
        <w:tc>
          <w:tcPr>
            <w:tcW w:w="1416"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416"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41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419"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992"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r>
      <w:tr w:rsidR="00E6147B" w:rsidTr="00E6147B">
        <w:tc>
          <w:tcPr>
            <w:tcW w:w="1416"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416"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41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419"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992"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r>
      <w:tr w:rsidR="00E6147B" w:rsidTr="00E6147B">
        <w:tc>
          <w:tcPr>
            <w:tcW w:w="1416"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416"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41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419"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992"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r>
    </w:tbl>
    <w:p w:rsidR="00E6147B" w:rsidRDefault="00E6147B" w:rsidP="00E6147B">
      <w:pPr>
        <w:pStyle w:val="ConsPlusNormal"/>
        <w:ind w:firstLine="540"/>
        <w:jc w:val="both"/>
        <w:rPr>
          <w:rFonts w:ascii="Arial" w:hAnsi="Arial" w:cs="Arial"/>
          <w:sz w:val="20"/>
        </w:rPr>
      </w:pPr>
    </w:p>
    <w:p w:rsidR="00E6147B" w:rsidRDefault="00E6147B" w:rsidP="00E6147B">
      <w:pPr>
        <w:pStyle w:val="ConsPlusNonformat"/>
        <w:jc w:val="both"/>
      </w:pPr>
      <w:r>
        <w:t>Главный распорядитель (распорядитель)</w:t>
      </w:r>
    </w:p>
    <w:p w:rsidR="00E6147B" w:rsidRDefault="00E6147B" w:rsidP="00E6147B">
      <w:pPr>
        <w:pStyle w:val="ConsPlusNonformat"/>
        <w:jc w:val="both"/>
      </w:pPr>
      <w:r>
        <w:t>средств местного бюджета           _________ ____________________________</w:t>
      </w:r>
    </w:p>
    <w:p w:rsidR="00E6147B" w:rsidRDefault="00E6147B" w:rsidP="00E6147B">
      <w:pPr>
        <w:pStyle w:val="ConsPlusNonformat"/>
        <w:jc w:val="both"/>
      </w:pPr>
      <w:r>
        <w:t xml:space="preserve">                                     (подпись)     (расшифровка подписи)</w:t>
      </w:r>
    </w:p>
    <w:p w:rsidR="00E6147B" w:rsidRDefault="00E6147B" w:rsidP="00E6147B">
      <w:pPr>
        <w:pStyle w:val="ConsPlusNonformat"/>
        <w:jc w:val="both"/>
      </w:pPr>
      <w:r>
        <w:t>Исполнитель                          _________ ____________________________</w:t>
      </w:r>
    </w:p>
    <w:p w:rsidR="00E6147B" w:rsidRDefault="00E6147B" w:rsidP="00E6147B">
      <w:pPr>
        <w:pStyle w:val="ConsPlusNonformat"/>
        <w:jc w:val="both"/>
      </w:pPr>
      <w:r>
        <w:t xml:space="preserve">                                     (подпись)     (расшифровка подписи)</w:t>
      </w: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jc w:val="right"/>
        <w:outlineLvl w:val="1"/>
      </w:pPr>
      <w:r>
        <w:t>Приложение N 19</w:t>
      </w:r>
    </w:p>
    <w:p w:rsidR="00E6147B" w:rsidRDefault="00E6147B" w:rsidP="00E6147B">
      <w:pPr>
        <w:pStyle w:val="ConsPlusNormal"/>
        <w:jc w:val="right"/>
        <w:outlineLvl w:val="1"/>
      </w:pPr>
      <w:r>
        <w:t>к Порядку</w:t>
      </w:r>
    </w:p>
    <w:p w:rsidR="00E6147B" w:rsidRDefault="00E6147B" w:rsidP="00E6147B">
      <w:pPr>
        <w:pStyle w:val="ConsPlusNormal"/>
        <w:jc w:val="right"/>
        <w:outlineLvl w:val="1"/>
      </w:pPr>
      <w:r>
        <w:lastRenderedPageBreak/>
        <w:t>составления и ведения сводной бюджетной росписи местного бюджета</w:t>
      </w:r>
    </w:p>
    <w:p w:rsidR="00E6147B" w:rsidRDefault="00E6147B" w:rsidP="00E6147B">
      <w:pPr>
        <w:pStyle w:val="ConsPlusNormal"/>
        <w:jc w:val="right"/>
        <w:rPr>
          <w:color w:val="000000" w:themeColor="text1"/>
        </w:rPr>
      </w:pPr>
      <w:proofErr w:type="spellStart"/>
      <w:r>
        <w:rPr>
          <w:color w:val="000000" w:themeColor="text1"/>
        </w:rPr>
        <w:t>Останинского</w:t>
      </w:r>
      <w:proofErr w:type="spellEnd"/>
      <w:r>
        <w:rPr>
          <w:color w:val="000000" w:themeColor="text1"/>
        </w:rPr>
        <w:t xml:space="preserve"> сельсовета Северного района</w:t>
      </w:r>
    </w:p>
    <w:p w:rsidR="00E6147B" w:rsidRDefault="00E6147B" w:rsidP="00E6147B">
      <w:pPr>
        <w:pStyle w:val="ConsPlusNormal"/>
        <w:jc w:val="right"/>
        <w:outlineLvl w:val="1"/>
      </w:pPr>
      <w:r>
        <w:t xml:space="preserve">Новосибирской области, бюджетных росписей </w:t>
      </w:r>
    </w:p>
    <w:p w:rsidR="00E6147B" w:rsidRDefault="00E6147B" w:rsidP="00E6147B">
      <w:pPr>
        <w:pStyle w:val="ConsPlusNormal"/>
        <w:jc w:val="right"/>
        <w:outlineLvl w:val="1"/>
      </w:pPr>
      <w:r>
        <w:t xml:space="preserve">главных распорядителей (распорядителей) средств </w:t>
      </w:r>
    </w:p>
    <w:p w:rsidR="00E6147B" w:rsidRDefault="00E6147B" w:rsidP="00E6147B">
      <w:pPr>
        <w:pStyle w:val="ConsPlusNormal"/>
        <w:jc w:val="right"/>
        <w:outlineLvl w:val="1"/>
      </w:pPr>
      <w:r>
        <w:t>местного бюджета и главных администраторов</w:t>
      </w:r>
    </w:p>
    <w:p w:rsidR="00E6147B" w:rsidRDefault="00E6147B" w:rsidP="00E6147B">
      <w:pPr>
        <w:pStyle w:val="ConsPlusNormal"/>
        <w:jc w:val="right"/>
      </w:pPr>
      <w:r>
        <w:t>источников финансирования дефицита местного бюджета</w:t>
      </w:r>
    </w:p>
    <w:p w:rsidR="00E6147B" w:rsidRDefault="00E6147B" w:rsidP="00E6147B">
      <w:pPr>
        <w:pStyle w:val="ConsPlusNormal"/>
        <w:ind w:firstLine="540"/>
        <w:jc w:val="both"/>
      </w:pPr>
    </w:p>
    <w:p w:rsidR="00E6147B" w:rsidRDefault="00E6147B" w:rsidP="00E6147B">
      <w:pPr>
        <w:pStyle w:val="ConsPlusNormal"/>
        <w:jc w:val="right"/>
      </w:pPr>
      <w:r>
        <w:t>Форма</w:t>
      </w:r>
    </w:p>
    <w:p w:rsidR="00E6147B" w:rsidRDefault="00E6147B" w:rsidP="00E6147B">
      <w:pPr>
        <w:pStyle w:val="ConsPlusNormal"/>
        <w:ind w:firstLine="540"/>
        <w:jc w:val="both"/>
      </w:pPr>
    </w:p>
    <w:p w:rsidR="00E6147B" w:rsidRDefault="00E6147B" w:rsidP="00E6147B">
      <w:pPr>
        <w:pStyle w:val="ConsPlusNonformat"/>
        <w:jc w:val="center"/>
      </w:pPr>
      <w:bookmarkStart w:id="118" w:name="Par2732"/>
      <w:bookmarkEnd w:id="118"/>
      <w:r>
        <w:t>УВЕДОМЛЕНИЕ N</w:t>
      </w:r>
    </w:p>
    <w:p w:rsidR="00E6147B" w:rsidRDefault="00E6147B" w:rsidP="00E6147B">
      <w:pPr>
        <w:pStyle w:val="ConsPlusNonformat"/>
        <w:jc w:val="center"/>
      </w:pPr>
      <w:r>
        <w:t>о лимитах бюджетных обязательств местного</w:t>
      </w:r>
    </w:p>
    <w:p w:rsidR="00E6147B" w:rsidRDefault="00E6147B" w:rsidP="00E6147B">
      <w:pPr>
        <w:pStyle w:val="ConsPlusNonformat"/>
        <w:jc w:val="center"/>
      </w:pPr>
      <w:r>
        <w:t xml:space="preserve">бюджета муниципального образования ____________________Новосибирской области </w:t>
      </w:r>
    </w:p>
    <w:p w:rsidR="00E6147B" w:rsidRDefault="00E6147B" w:rsidP="00E6147B">
      <w:pPr>
        <w:pStyle w:val="ConsPlusNonformat"/>
        <w:jc w:val="center"/>
      </w:pPr>
      <w:r>
        <w:t>на 20___ год и плановый период 20___ и 20___ годов</w:t>
      </w:r>
    </w:p>
    <w:p w:rsidR="00E6147B" w:rsidRDefault="00E6147B" w:rsidP="00E6147B">
      <w:pPr>
        <w:pStyle w:val="ConsPlusNonformat"/>
        <w:jc w:val="center"/>
      </w:pPr>
    </w:p>
    <w:p w:rsidR="00E6147B" w:rsidRDefault="00E6147B" w:rsidP="00E6147B">
      <w:pPr>
        <w:pStyle w:val="ConsPlusNonformat"/>
        <w:jc w:val="both"/>
      </w:pPr>
      <w:r>
        <w:t xml:space="preserve">                       от ___ __________ 20___ года</w:t>
      </w:r>
    </w:p>
    <w:p w:rsidR="00E6147B" w:rsidRDefault="00E6147B" w:rsidP="00E6147B">
      <w:pPr>
        <w:pStyle w:val="ConsPlusNonformat"/>
        <w:jc w:val="both"/>
      </w:pPr>
    </w:p>
    <w:p w:rsidR="00E6147B" w:rsidRDefault="00E6147B" w:rsidP="00E6147B">
      <w:pPr>
        <w:pStyle w:val="ConsPlusNonformat"/>
        <w:jc w:val="both"/>
      </w:pPr>
      <w:r>
        <w:t>___________________________________________________________________________</w:t>
      </w:r>
    </w:p>
    <w:p w:rsidR="00E6147B" w:rsidRDefault="00E6147B" w:rsidP="00E6147B">
      <w:pPr>
        <w:pStyle w:val="ConsPlusNonformat"/>
        <w:jc w:val="both"/>
      </w:pPr>
      <w:r>
        <w:t xml:space="preserve">    (главный распорядитель (распорядитель) средств местного бюджета)</w:t>
      </w:r>
    </w:p>
    <w:p w:rsidR="00E6147B" w:rsidRDefault="00E6147B" w:rsidP="00E6147B">
      <w:pPr>
        <w:pStyle w:val="ConsPlusNonformat"/>
        <w:jc w:val="both"/>
      </w:pPr>
      <w:r>
        <w:t>___________________________________________________________________________</w:t>
      </w:r>
    </w:p>
    <w:p w:rsidR="00E6147B" w:rsidRDefault="00E6147B" w:rsidP="00E6147B">
      <w:pPr>
        <w:pStyle w:val="ConsPlusNonformat"/>
        <w:jc w:val="both"/>
      </w:pPr>
      <w:r>
        <w:t xml:space="preserve">                  (получатель средств местного бюджета)</w:t>
      </w:r>
    </w:p>
    <w:p w:rsidR="00E6147B" w:rsidRDefault="00E6147B" w:rsidP="00E6147B">
      <w:pPr>
        <w:pStyle w:val="ConsPlusNonformat"/>
        <w:jc w:val="both"/>
      </w:pPr>
    </w:p>
    <w:p w:rsidR="00E6147B" w:rsidRDefault="00E6147B" w:rsidP="00E6147B">
      <w:pPr>
        <w:pStyle w:val="ConsPlusNonformat"/>
        <w:jc w:val="both"/>
      </w:pPr>
      <w:r>
        <w:t xml:space="preserve">     Основание ______________________________________________________</w:t>
      </w:r>
    </w:p>
    <w:p w:rsidR="00E6147B" w:rsidRDefault="00E6147B" w:rsidP="00E6147B">
      <w:pPr>
        <w:pStyle w:val="ConsPlusNonformat"/>
        <w:jc w:val="both"/>
      </w:pPr>
    </w:p>
    <w:p w:rsidR="00E6147B" w:rsidRDefault="00E6147B" w:rsidP="00E6147B">
      <w:pPr>
        <w:pStyle w:val="ConsPlusNonformat"/>
        <w:jc w:val="both"/>
      </w:pPr>
      <w:r>
        <w:t xml:space="preserve">                                                                ┌─────────┐</w:t>
      </w:r>
    </w:p>
    <w:p w:rsidR="00E6147B" w:rsidRDefault="00E6147B" w:rsidP="00E6147B">
      <w:pPr>
        <w:pStyle w:val="ConsPlusNonformat"/>
        <w:jc w:val="both"/>
      </w:pPr>
      <w:r>
        <w:t xml:space="preserve">Единица измерения: тыс. рублей                          по </w:t>
      </w:r>
      <w:hyperlink r:id="rId4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6"/>
          </w:rPr>
          <w:t>ОКЕИ</w:t>
        </w:r>
      </w:hyperlink>
      <w:r>
        <w:t xml:space="preserve"> │   384   │</w:t>
      </w:r>
    </w:p>
    <w:p w:rsidR="00E6147B" w:rsidRDefault="00E6147B" w:rsidP="00E6147B">
      <w:pPr>
        <w:pStyle w:val="ConsPlusNonformat"/>
        <w:jc w:val="both"/>
      </w:pPr>
      <w:r>
        <w:t xml:space="preserve">                                                                └─────────┘</w:t>
      </w:r>
    </w:p>
    <w:p w:rsidR="00E6147B" w:rsidRDefault="00E6147B" w:rsidP="00E6147B">
      <w:pPr>
        <w:pStyle w:val="ConsPlusNormal"/>
        <w:ind w:firstLine="540"/>
        <w:jc w:val="both"/>
      </w:pPr>
    </w:p>
    <w:tbl>
      <w:tblPr>
        <w:tblW w:w="9390" w:type="dxa"/>
        <w:tblInd w:w="62" w:type="dxa"/>
        <w:tblLayout w:type="fixed"/>
        <w:tblCellMar>
          <w:top w:w="102" w:type="dxa"/>
          <w:left w:w="62" w:type="dxa"/>
          <w:bottom w:w="102" w:type="dxa"/>
          <w:right w:w="62" w:type="dxa"/>
        </w:tblCellMar>
        <w:tblLook w:val="04A0" w:firstRow="1" w:lastRow="0" w:firstColumn="1" w:lastColumn="0" w:noHBand="0" w:noVBand="1"/>
      </w:tblPr>
      <w:tblGrid>
        <w:gridCol w:w="2267"/>
        <w:gridCol w:w="737"/>
        <w:gridCol w:w="737"/>
        <w:gridCol w:w="1019"/>
        <w:gridCol w:w="1049"/>
        <w:gridCol w:w="27"/>
        <w:gridCol w:w="1274"/>
        <w:gridCol w:w="1133"/>
        <w:gridCol w:w="1107"/>
        <w:gridCol w:w="40"/>
      </w:tblGrid>
      <w:tr w:rsidR="00E6147B" w:rsidTr="00E6147B">
        <w:trPr>
          <w:gridAfter w:val="1"/>
          <w:wAfter w:w="40" w:type="dxa"/>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Наименование показателя</w:t>
            </w:r>
          </w:p>
        </w:tc>
        <w:tc>
          <w:tcPr>
            <w:tcW w:w="3544" w:type="dxa"/>
            <w:gridSpan w:val="4"/>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Код бюджетной классификации</w:t>
            </w:r>
          </w:p>
        </w:tc>
        <w:tc>
          <w:tcPr>
            <w:tcW w:w="3544" w:type="dxa"/>
            <w:gridSpan w:val="4"/>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Лимиты бюджетных обязательств</w:t>
            </w:r>
          </w:p>
        </w:tc>
      </w:tr>
      <w:tr w:rsidR="00E6147B" w:rsidTr="00E6147B">
        <w:tc>
          <w:tcPr>
            <w:tcW w:w="2268"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раздела</w:t>
            </w:r>
          </w:p>
        </w:tc>
        <w:tc>
          <w:tcPr>
            <w:tcW w:w="73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подраздела</w:t>
            </w:r>
          </w:p>
        </w:tc>
        <w:tc>
          <w:tcPr>
            <w:tcW w:w="1020"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целевой статьи</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вида расходов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20___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20___ год</w:t>
            </w:r>
          </w:p>
        </w:tc>
        <w:tc>
          <w:tcPr>
            <w:tcW w:w="1148" w:type="dxa"/>
            <w:gridSpan w:val="2"/>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20___ год</w:t>
            </w:r>
          </w:p>
        </w:tc>
      </w:tr>
      <w:tr w:rsidR="00E6147B" w:rsidTr="00E6147B">
        <w:tc>
          <w:tcPr>
            <w:tcW w:w="2268"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1</w:t>
            </w:r>
          </w:p>
        </w:tc>
        <w:tc>
          <w:tcPr>
            <w:tcW w:w="73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3</w:t>
            </w:r>
          </w:p>
        </w:tc>
        <w:tc>
          <w:tcPr>
            <w:tcW w:w="1020"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4</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5</w:t>
            </w:r>
          </w:p>
        </w:tc>
        <w:tc>
          <w:tcPr>
            <w:tcW w:w="1275"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8</w:t>
            </w:r>
          </w:p>
        </w:tc>
        <w:tc>
          <w:tcPr>
            <w:tcW w:w="1148" w:type="dxa"/>
            <w:gridSpan w:val="2"/>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9</w:t>
            </w:r>
          </w:p>
        </w:tc>
      </w:tr>
      <w:tr w:rsidR="00E6147B" w:rsidTr="00E6147B">
        <w:tc>
          <w:tcPr>
            <w:tcW w:w="2268"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73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73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275"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r>
      <w:tr w:rsidR="00E6147B" w:rsidTr="00E6147B">
        <w:tc>
          <w:tcPr>
            <w:tcW w:w="2268"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73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73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275"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r>
      <w:tr w:rsidR="00E6147B" w:rsidTr="00E6147B">
        <w:tc>
          <w:tcPr>
            <w:tcW w:w="2268"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pPr>
            <w:r>
              <w:t>Итого расходов</w:t>
            </w:r>
          </w:p>
        </w:tc>
        <w:tc>
          <w:tcPr>
            <w:tcW w:w="73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73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275"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r>
    </w:tbl>
    <w:p w:rsidR="00E6147B" w:rsidRDefault="00E6147B" w:rsidP="00E6147B">
      <w:pPr>
        <w:pStyle w:val="ConsPlusNormal"/>
        <w:ind w:firstLine="540"/>
        <w:jc w:val="both"/>
        <w:rPr>
          <w:rFonts w:ascii="Arial" w:hAnsi="Arial" w:cs="Arial"/>
          <w:sz w:val="20"/>
        </w:rPr>
      </w:pPr>
    </w:p>
    <w:p w:rsidR="00E6147B" w:rsidRDefault="00E6147B" w:rsidP="00E6147B">
      <w:pPr>
        <w:pStyle w:val="ConsPlusNonformat"/>
        <w:jc w:val="both"/>
      </w:pPr>
      <w:r>
        <w:t>Главный распорядитель (распорядитель)</w:t>
      </w:r>
    </w:p>
    <w:p w:rsidR="00E6147B" w:rsidRDefault="00E6147B" w:rsidP="00E6147B">
      <w:pPr>
        <w:pStyle w:val="ConsPlusNonformat"/>
        <w:jc w:val="both"/>
      </w:pPr>
      <w:r>
        <w:t>средств местного бюджета           _________ ____________________________</w:t>
      </w:r>
    </w:p>
    <w:p w:rsidR="00E6147B" w:rsidRDefault="00E6147B" w:rsidP="00E6147B">
      <w:pPr>
        <w:pStyle w:val="ConsPlusNonformat"/>
        <w:jc w:val="both"/>
      </w:pPr>
      <w:r>
        <w:t xml:space="preserve">                                     (подпись)     (расшифровка подписи)</w:t>
      </w:r>
    </w:p>
    <w:p w:rsidR="00E6147B" w:rsidRDefault="00E6147B" w:rsidP="00E6147B">
      <w:pPr>
        <w:pStyle w:val="ConsPlusNonformat"/>
        <w:jc w:val="both"/>
      </w:pPr>
      <w:r>
        <w:t>Исполнитель                          _________ ____________________________</w:t>
      </w:r>
    </w:p>
    <w:p w:rsidR="00E6147B" w:rsidRDefault="00E6147B" w:rsidP="00E6147B">
      <w:pPr>
        <w:pStyle w:val="ConsPlusNonformat"/>
        <w:jc w:val="both"/>
      </w:pPr>
      <w:r>
        <w:t xml:space="preserve">                                     (подпись)     (расшифровка подписи)</w:t>
      </w: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jc w:val="right"/>
        <w:outlineLvl w:val="1"/>
      </w:pPr>
    </w:p>
    <w:p w:rsidR="00E6147B" w:rsidRDefault="00E6147B" w:rsidP="00E6147B">
      <w:pPr>
        <w:pStyle w:val="ConsPlusNormal"/>
        <w:jc w:val="right"/>
        <w:outlineLvl w:val="1"/>
      </w:pPr>
      <w:r>
        <w:t>Приложение N 20</w:t>
      </w:r>
    </w:p>
    <w:p w:rsidR="00E6147B" w:rsidRDefault="00E6147B" w:rsidP="00E6147B">
      <w:pPr>
        <w:pStyle w:val="ConsPlusNormal"/>
        <w:jc w:val="right"/>
      </w:pPr>
    </w:p>
    <w:p w:rsidR="00E6147B" w:rsidRDefault="00E6147B" w:rsidP="00E6147B">
      <w:pPr>
        <w:pStyle w:val="ConsPlusNormal"/>
        <w:jc w:val="right"/>
        <w:outlineLvl w:val="1"/>
      </w:pPr>
      <w:r>
        <w:t>к Порядку</w:t>
      </w:r>
    </w:p>
    <w:p w:rsidR="00E6147B" w:rsidRDefault="00E6147B" w:rsidP="00E6147B">
      <w:pPr>
        <w:pStyle w:val="ConsPlusNormal"/>
        <w:jc w:val="right"/>
        <w:outlineLvl w:val="1"/>
      </w:pPr>
      <w:r>
        <w:t>составления и ведения сводной бюджетной росписи местного бюджета</w:t>
      </w:r>
    </w:p>
    <w:p w:rsidR="00E6147B" w:rsidRDefault="00E6147B" w:rsidP="00E6147B">
      <w:pPr>
        <w:pStyle w:val="ConsPlusNormal"/>
        <w:jc w:val="right"/>
        <w:rPr>
          <w:color w:val="000000" w:themeColor="text1"/>
        </w:rPr>
      </w:pPr>
      <w:proofErr w:type="spellStart"/>
      <w:r>
        <w:rPr>
          <w:color w:val="000000" w:themeColor="text1"/>
        </w:rPr>
        <w:t>Останинского</w:t>
      </w:r>
      <w:proofErr w:type="spellEnd"/>
      <w:r>
        <w:rPr>
          <w:color w:val="000000" w:themeColor="text1"/>
        </w:rPr>
        <w:t xml:space="preserve"> сельсовета Северного района</w:t>
      </w:r>
    </w:p>
    <w:p w:rsidR="00E6147B" w:rsidRDefault="00E6147B" w:rsidP="00E6147B">
      <w:pPr>
        <w:pStyle w:val="ConsPlusNormal"/>
        <w:jc w:val="right"/>
        <w:outlineLvl w:val="1"/>
      </w:pPr>
      <w:r>
        <w:t xml:space="preserve">Новосибирской области, бюджетных росписей </w:t>
      </w:r>
    </w:p>
    <w:p w:rsidR="00E6147B" w:rsidRDefault="00E6147B" w:rsidP="00E6147B">
      <w:pPr>
        <w:pStyle w:val="ConsPlusNormal"/>
        <w:jc w:val="right"/>
        <w:outlineLvl w:val="1"/>
      </w:pPr>
      <w:r>
        <w:t xml:space="preserve">главных распорядителей (распорядителей) средств </w:t>
      </w:r>
    </w:p>
    <w:p w:rsidR="00E6147B" w:rsidRDefault="00E6147B" w:rsidP="00E6147B">
      <w:pPr>
        <w:pStyle w:val="ConsPlusNormal"/>
        <w:jc w:val="right"/>
        <w:outlineLvl w:val="1"/>
      </w:pPr>
      <w:r>
        <w:t>местного бюджета и главных администраторов</w:t>
      </w:r>
    </w:p>
    <w:p w:rsidR="00E6147B" w:rsidRDefault="00E6147B" w:rsidP="00E6147B">
      <w:pPr>
        <w:pStyle w:val="ConsPlusNormal"/>
        <w:jc w:val="right"/>
        <w:outlineLvl w:val="1"/>
      </w:pPr>
      <w:r>
        <w:t>источников финансирования дефицита местного бюджета</w:t>
      </w:r>
    </w:p>
    <w:p w:rsidR="00E6147B" w:rsidRDefault="00E6147B" w:rsidP="00E6147B">
      <w:pPr>
        <w:pStyle w:val="ConsPlusNormal"/>
        <w:jc w:val="right"/>
      </w:pPr>
    </w:p>
    <w:p w:rsidR="00E6147B" w:rsidRDefault="00E6147B" w:rsidP="00E6147B">
      <w:pPr>
        <w:pStyle w:val="ConsPlusNormal"/>
        <w:ind w:firstLine="540"/>
        <w:jc w:val="both"/>
      </w:pPr>
    </w:p>
    <w:p w:rsidR="00E6147B" w:rsidRDefault="00E6147B" w:rsidP="00E6147B">
      <w:pPr>
        <w:pStyle w:val="ConsPlusNormal"/>
        <w:jc w:val="right"/>
      </w:pPr>
      <w:r>
        <w:t>Форма</w:t>
      </w:r>
    </w:p>
    <w:p w:rsidR="00E6147B" w:rsidRDefault="00E6147B" w:rsidP="00E6147B">
      <w:pPr>
        <w:pStyle w:val="ConsPlusNormal"/>
        <w:ind w:firstLine="540"/>
        <w:jc w:val="both"/>
      </w:pPr>
    </w:p>
    <w:p w:rsidR="00E6147B" w:rsidRDefault="00E6147B" w:rsidP="00E6147B">
      <w:pPr>
        <w:pStyle w:val="ConsPlusNonformat"/>
        <w:jc w:val="center"/>
      </w:pPr>
      <w:bookmarkStart w:id="119" w:name="Par2907"/>
      <w:bookmarkEnd w:id="119"/>
      <w:r>
        <w:t>УВЕДОМЛЕНИЕ N</w:t>
      </w:r>
    </w:p>
    <w:p w:rsidR="00E6147B" w:rsidRDefault="00E6147B" w:rsidP="00E6147B">
      <w:pPr>
        <w:pStyle w:val="ConsPlusNonformat"/>
        <w:jc w:val="center"/>
      </w:pPr>
      <w:r>
        <w:t>об изменении бюджетных ассигнований местного</w:t>
      </w:r>
    </w:p>
    <w:p w:rsidR="00E6147B" w:rsidRDefault="00E6147B" w:rsidP="00E6147B">
      <w:pPr>
        <w:pStyle w:val="ConsPlusNonformat"/>
        <w:jc w:val="center"/>
      </w:pPr>
      <w:r>
        <w:t xml:space="preserve">бюджета муниципального образования _______________Новосибирской области </w:t>
      </w:r>
    </w:p>
    <w:p w:rsidR="00E6147B" w:rsidRDefault="00E6147B" w:rsidP="00E6147B">
      <w:pPr>
        <w:pStyle w:val="ConsPlusNonformat"/>
        <w:jc w:val="center"/>
      </w:pPr>
      <w:r>
        <w:t>на 20___ год и плановый период 20___ и 20___ годов</w:t>
      </w:r>
    </w:p>
    <w:p w:rsidR="00E6147B" w:rsidRDefault="00E6147B" w:rsidP="00E6147B">
      <w:pPr>
        <w:pStyle w:val="ConsPlusNonformat"/>
        <w:jc w:val="center"/>
      </w:pPr>
    </w:p>
    <w:p w:rsidR="00E6147B" w:rsidRDefault="00E6147B" w:rsidP="00E6147B">
      <w:pPr>
        <w:pStyle w:val="ConsPlusNonformat"/>
        <w:jc w:val="center"/>
      </w:pPr>
      <w:r>
        <w:t>от ___ __________ 20___ года</w:t>
      </w:r>
    </w:p>
    <w:p w:rsidR="00E6147B" w:rsidRDefault="00E6147B" w:rsidP="00E6147B">
      <w:pPr>
        <w:pStyle w:val="ConsPlusNonformat"/>
        <w:jc w:val="both"/>
      </w:pPr>
    </w:p>
    <w:p w:rsidR="00E6147B" w:rsidRDefault="00E6147B" w:rsidP="00E6147B">
      <w:pPr>
        <w:pStyle w:val="ConsPlusNonformat"/>
        <w:jc w:val="both"/>
      </w:pPr>
      <w:r>
        <w:t>___________________________________________________________________________</w:t>
      </w:r>
    </w:p>
    <w:p w:rsidR="00E6147B" w:rsidRDefault="00E6147B" w:rsidP="00E6147B">
      <w:pPr>
        <w:pStyle w:val="ConsPlusNonformat"/>
        <w:jc w:val="both"/>
      </w:pPr>
      <w:r>
        <w:t xml:space="preserve">    (главный распорядитель (распорядитель) средств местного бюджета)</w:t>
      </w:r>
    </w:p>
    <w:p w:rsidR="00E6147B" w:rsidRDefault="00E6147B" w:rsidP="00E6147B">
      <w:pPr>
        <w:pStyle w:val="ConsPlusNonformat"/>
        <w:jc w:val="both"/>
      </w:pPr>
      <w:r>
        <w:t>___________________________________________________________________________</w:t>
      </w:r>
    </w:p>
    <w:p w:rsidR="00E6147B" w:rsidRDefault="00E6147B" w:rsidP="00E6147B">
      <w:pPr>
        <w:pStyle w:val="ConsPlusNonformat"/>
        <w:jc w:val="both"/>
      </w:pPr>
      <w:r>
        <w:t xml:space="preserve">                  (получатель средств местного бюджета)</w:t>
      </w:r>
    </w:p>
    <w:p w:rsidR="00E6147B" w:rsidRDefault="00E6147B" w:rsidP="00E6147B">
      <w:pPr>
        <w:pStyle w:val="ConsPlusNonformat"/>
        <w:jc w:val="both"/>
      </w:pPr>
    </w:p>
    <w:p w:rsidR="00E6147B" w:rsidRDefault="00E6147B" w:rsidP="00E6147B">
      <w:pPr>
        <w:pStyle w:val="ConsPlusNonformat"/>
        <w:jc w:val="both"/>
      </w:pPr>
      <w:r>
        <w:t xml:space="preserve">     Основание ______________________________________________________</w:t>
      </w:r>
    </w:p>
    <w:p w:rsidR="00E6147B" w:rsidRDefault="00E6147B" w:rsidP="00E6147B">
      <w:pPr>
        <w:pStyle w:val="ConsPlusNonformat"/>
        <w:jc w:val="both"/>
      </w:pPr>
    </w:p>
    <w:p w:rsidR="00E6147B" w:rsidRDefault="00E6147B" w:rsidP="00E6147B">
      <w:pPr>
        <w:pStyle w:val="ConsPlusNonformat"/>
        <w:jc w:val="both"/>
      </w:pPr>
      <w:r>
        <w:t xml:space="preserve">                                                                ┌─────────┐</w:t>
      </w:r>
    </w:p>
    <w:p w:rsidR="00E6147B" w:rsidRDefault="00E6147B" w:rsidP="00E6147B">
      <w:pPr>
        <w:pStyle w:val="ConsPlusNonformat"/>
        <w:jc w:val="both"/>
      </w:pPr>
      <w:r>
        <w:t xml:space="preserve">Единица измерения: тыс. рублей                          по </w:t>
      </w:r>
      <w:hyperlink r:id="rId4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6"/>
          </w:rPr>
          <w:t>ОКЕИ</w:t>
        </w:r>
      </w:hyperlink>
      <w:r>
        <w:t xml:space="preserve"> │   384   │</w:t>
      </w:r>
    </w:p>
    <w:p w:rsidR="00E6147B" w:rsidRDefault="00E6147B" w:rsidP="00E6147B">
      <w:pPr>
        <w:pStyle w:val="ConsPlusNonformat"/>
        <w:jc w:val="both"/>
      </w:pPr>
      <w:r>
        <w:t xml:space="preserve">                                                                └─────────┘</w:t>
      </w:r>
    </w:p>
    <w:p w:rsidR="00E6147B" w:rsidRDefault="00E6147B" w:rsidP="00E6147B">
      <w:pPr>
        <w:pStyle w:val="ConsPlusNormal"/>
        <w:ind w:firstLine="540"/>
        <w:jc w:val="both"/>
      </w:pPr>
    </w:p>
    <w:tbl>
      <w:tblPr>
        <w:tblW w:w="9240" w:type="dxa"/>
        <w:tblInd w:w="62" w:type="dxa"/>
        <w:tblLayout w:type="fixed"/>
        <w:tblCellMar>
          <w:top w:w="102" w:type="dxa"/>
          <w:left w:w="62" w:type="dxa"/>
          <w:bottom w:w="102" w:type="dxa"/>
          <w:right w:w="62" w:type="dxa"/>
        </w:tblCellMar>
        <w:tblLook w:val="04A0" w:firstRow="1" w:lastRow="0" w:firstColumn="1" w:lastColumn="0" w:noHBand="0" w:noVBand="1"/>
      </w:tblPr>
      <w:tblGrid>
        <w:gridCol w:w="964"/>
        <w:gridCol w:w="964"/>
        <w:gridCol w:w="964"/>
        <w:gridCol w:w="964"/>
        <w:gridCol w:w="1275"/>
        <w:gridCol w:w="992"/>
        <w:gridCol w:w="1077"/>
        <w:gridCol w:w="1020"/>
        <w:gridCol w:w="1020"/>
      </w:tblGrid>
      <w:tr w:rsidR="00E6147B" w:rsidTr="00E6147B">
        <w:tc>
          <w:tcPr>
            <w:tcW w:w="3853" w:type="dxa"/>
            <w:gridSpan w:val="4"/>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Код бюджетной классификации</w:t>
            </w:r>
          </w:p>
        </w:tc>
        <w:tc>
          <w:tcPr>
            <w:tcW w:w="5384" w:type="dxa"/>
            <w:gridSpan w:val="5"/>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Сумма</w:t>
            </w:r>
          </w:p>
        </w:tc>
      </w:tr>
      <w:tr w:rsidR="00E6147B" w:rsidTr="00E6147B">
        <w:tc>
          <w:tcPr>
            <w:tcW w:w="963" w:type="dxa"/>
            <w:vMerge w:val="restart"/>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раздела</w:t>
            </w:r>
          </w:p>
        </w:tc>
        <w:tc>
          <w:tcPr>
            <w:tcW w:w="963" w:type="dxa"/>
            <w:vMerge w:val="restart"/>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подраздела</w:t>
            </w:r>
          </w:p>
        </w:tc>
        <w:tc>
          <w:tcPr>
            <w:tcW w:w="963" w:type="dxa"/>
            <w:vMerge w:val="restart"/>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целевой статьи</w:t>
            </w:r>
          </w:p>
        </w:tc>
        <w:tc>
          <w:tcPr>
            <w:tcW w:w="964" w:type="dxa"/>
            <w:vMerge w:val="restart"/>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вида расходов</w:t>
            </w:r>
          </w:p>
        </w:tc>
        <w:tc>
          <w:tcPr>
            <w:tcW w:w="1275" w:type="dxa"/>
            <w:vMerge w:val="restart"/>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на 20___ год до изменений</w:t>
            </w:r>
          </w:p>
        </w:tc>
        <w:tc>
          <w:tcPr>
            <w:tcW w:w="992" w:type="dxa"/>
            <w:vMerge w:val="restart"/>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текущие изменения (+, -)</w:t>
            </w:r>
          </w:p>
        </w:tc>
        <w:tc>
          <w:tcPr>
            <w:tcW w:w="1077" w:type="dxa"/>
            <w:vMerge w:val="restart"/>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ИТОГО на 20___ год с изменениями</w:t>
            </w:r>
          </w:p>
        </w:tc>
        <w:tc>
          <w:tcPr>
            <w:tcW w:w="2040" w:type="dxa"/>
            <w:gridSpan w:val="2"/>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Изменения (+, -)</w:t>
            </w:r>
          </w:p>
        </w:tc>
      </w:tr>
      <w:tr w:rsidR="00E6147B" w:rsidTr="00E6147B">
        <w:tc>
          <w:tcPr>
            <w:tcW w:w="3853"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5384"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20___ год</w:t>
            </w:r>
          </w:p>
        </w:tc>
        <w:tc>
          <w:tcPr>
            <w:tcW w:w="1020"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20___ год</w:t>
            </w:r>
          </w:p>
        </w:tc>
      </w:tr>
      <w:tr w:rsidR="00E6147B" w:rsidTr="00E6147B">
        <w:tc>
          <w:tcPr>
            <w:tcW w:w="963"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1</w:t>
            </w:r>
          </w:p>
        </w:tc>
        <w:tc>
          <w:tcPr>
            <w:tcW w:w="963"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2</w:t>
            </w:r>
          </w:p>
        </w:tc>
        <w:tc>
          <w:tcPr>
            <w:tcW w:w="963"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3</w:t>
            </w:r>
          </w:p>
        </w:tc>
        <w:tc>
          <w:tcPr>
            <w:tcW w:w="964"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4</w:t>
            </w:r>
          </w:p>
        </w:tc>
        <w:tc>
          <w:tcPr>
            <w:tcW w:w="1275"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6</w:t>
            </w:r>
          </w:p>
        </w:tc>
        <w:tc>
          <w:tcPr>
            <w:tcW w:w="992"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7</w:t>
            </w:r>
          </w:p>
        </w:tc>
        <w:tc>
          <w:tcPr>
            <w:tcW w:w="1077"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8</w:t>
            </w:r>
          </w:p>
        </w:tc>
        <w:tc>
          <w:tcPr>
            <w:tcW w:w="1020"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9</w:t>
            </w:r>
          </w:p>
        </w:tc>
        <w:tc>
          <w:tcPr>
            <w:tcW w:w="1020"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10</w:t>
            </w:r>
          </w:p>
        </w:tc>
      </w:tr>
      <w:tr w:rsidR="00E6147B" w:rsidTr="00E6147B">
        <w:tc>
          <w:tcPr>
            <w:tcW w:w="96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96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96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275"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992"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r>
      <w:tr w:rsidR="00E6147B" w:rsidTr="00E6147B">
        <w:tc>
          <w:tcPr>
            <w:tcW w:w="96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96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96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275"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992"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r>
      <w:tr w:rsidR="00E6147B" w:rsidTr="00E6147B">
        <w:tc>
          <w:tcPr>
            <w:tcW w:w="96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96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96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275"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992"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r>
      <w:tr w:rsidR="00E6147B" w:rsidTr="00E6147B">
        <w:tc>
          <w:tcPr>
            <w:tcW w:w="96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96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96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275"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992"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r>
    </w:tbl>
    <w:p w:rsidR="00E6147B" w:rsidRDefault="00E6147B" w:rsidP="00E6147B">
      <w:pPr>
        <w:pStyle w:val="ConsPlusNormal"/>
        <w:ind w:firstLine="540"/>
        <w:jc w:val="both"/>
        <w:rPr>
          <w:rFonts w:ascii="Arial" w:hAnsi="Arial" w:cs="Arial"/>
          <w:sz w:val="20"/>
        </w:rPr>
      </w:pPr>
    </w:p>
    <w:p w:rsidR="00E6147B" w:rsidRDefault="00E6147B" w:rsidP="00E6147B">
      <w:pPr>
        <w:pStyle w:val="ConsPlusNonformat"/>
        <w:jc w:val="both"/>
      </w:pPr>
      <w:r>
        <w:t>Главный распорядитель (распорядитель)</w:t>
      </w:r>
    </w:p>
    <w:p w:rsidR="00E6147B" w:rsidRDefault="00E6147B" w:rsidP="00E6147B">
      <w:pPr>
        <w:pStyle w:val="ConsPlusNonformat"/>
        <w:jc w:val="both"/>
      </w:pPr>
      <w:r>
        <w:t>средств местного бюджета           _________ ____________________________</w:t>
      </w:r>
    </w:p>
    <w:p w:rsidR="00E6147B" w:rsidRDefault="00E6147B" w:rsidP="00E6147B">
      <w:pPr>
        <w:pStyle w:val="ConsPlusNonformat"/>
        <w:jc w:val="both"/>
      </w:pPr>
      <w:r>
        <w:t xml:space="preserve">                                     (подпись)     (расшифровка подписи)</w:t>
      </w:r>
    </w:p>
    <w:p w:rsidR="00E6147B" w:rsidRDefault="00E6147B" w:rsidP="00E6147B">
      <w:pPr>
        <w:pStyle w:val="ConsPlusNonformat"/>
        <w:jc w:val="both"/>
      </w:pPr>
      <w:r>
        <w:t>Исполнитель                          _________ ____________________________</w:t>
      </w:r>
    </w:p>
    <w:p w:rsidR="00E6147B" w:rsidRDefault="00E6147B" w:rsidP="00E6147B">
      <w:pPr>
        <w:pStyle w:val="ConsPlusNonformat"/>
        <w:jc w:val="both"/>
      </w:pPr>
      <w:r>
        <w:t xml:space="preserve">                                     (подпись)     (расшифровка подписи)</w:t>
      </w: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r>
        <w:t>Приложение N 21</w:t>
      </w:r>
    </w:p>
    <w:p w:rsidR="00E6147B" w:rsidRDefault="00E6147B" w:rsidP="00E6147B">
      <w:pPr>
        <w:pStyle w:val="ConsPlusNormal"/>
        <w:jc w:val="right"/>
        <w:outlineLvl w:val="1"/>
      </w:pPr>
    </w:p>
    <w:p w:rsidR="00E6147B" w:rsidRDefault="00E6147B" w:rsidP="00E6147B">
      <w:pPr>
        <w:pStyle w:val="ConsPlusNormal"/>
        <w:jc w:val="right"/>
        <w:outlineLvl w:val="1"/>
      </w:pPr>
      <w:r>
        <w:t>к Порядку</w:t>
      </w:r>
    </w:p>
    <w:p w:rsidR="00E6147B" w:rsidRDefault="00E6147B" w:rsidP="00E6147B">
      <w:pPr>
        <w:pStyle w:val="ConsPlusNormal"/>
        <w:jc w:val="right"/>
        <w:outlineLvl w:val="1"/>
      </w:pPr>
      <w:r>
        <w:t>составления и ведения сводной бюджетной росписи местного бюджета</w:t>
      </w:r>
    </w:p>
    <w:p w:rsidR="00E6147B" w:rsidRDefault="00E6147B" w:rsidP="00E6147B">
      <w:pPr>
        <w:pStyle w:val="ConsPlusNormal"/>
        <w:jc w:val="right"/>
        <w:rPr>
          <w:color w:val="000000" w:themeColor="text1"/>
        </w:rPr>
      </w:pPr>
      <w:proofErr w:type="spellStart"/>
      <w:r>
        <w:rPr>
          <w:color w:val="000000" w:themeColor="text1"/>
        </w:rPr>
        <w:t>Останинского</w:t>
      </w:r>
      <w:proofErr w:type="spellEnd"/>
      <w:r>
        <w:rPr>
          <w:color w:val="000000" w:themeColor="text1"/>
        </w:rPr>
        <w:t xml:space="preserve"> сельсовета Северного района</w:t>
      </w:r>
    </w:p>
    <w:p w:rsidR="00E6147B" w:rsidRDefault="00E6147B" w:rsidP="00E6147B">
      <w:pPr>
        <w:pStyle w:val="ConsPlusNormal"/>
        <w:jc w:val="right"/>
        <w:outlineLvl w:val="1"/>
      </w:pPr>
      <w:r>
        <w:t xml:space="preserve">Новосибирской области, бюджетных росписей </w:t>
      </w:r>
    </w:p>
    <w:p w:rsidR="00E6147B" w:rsidRDefault="00E6147B" w:rsidP="00E6147B">
      <w:pPr>
        <w:pStyle w:val="ConsPlusNormal"/>
        <w:jc w:val="right"/>
        <w:outlineLvl w:val="1"/>
      </w:pPr>
      <w:r>
        <w:t xml:space="preserve">главных распорядителей (распорядителей) средств </w:t>
      </w:r>
    </w:p>
    <w:p w:rsidR="00E6147B" w:rsidRDefault="00E6147B" w:rsidP="00E6147B">
      <w:pPr>
        <w:pStyle w:val="ConsPlusNormal"/>
        <w:jc w:val="right"/>
        <w:outlineLvl w:val="1"/>
      </w:pPr>
      <w:r>
        <w:t>местного бюджета и главных администраторов</w:t>
      </w:r>
    </w:p>
    <w:p w:rsidR="00E6147B" w:rsidRDefault="00E6147B" w:rsidP="00E6147B">
      <w:pPr>
        <w:pStyle w:val="ConsPlusNormal"/>
        <w:jc w:val="right"/>
        <w:outlineLvl w:val="1"/>
      </w:pPr>
      <w:r>
        <w:t>источников финансирования дефицита местного бюджета</w:t>
      </w:r>
    </w:p>
    <w:p w:rsidR="00E6147B" w:rsidRDefault="00E6147B" w:rsidP="00E6147B">
      <w:pPr>
        <w:pStyle w:val="ConsPlusNormal"/>
        <w:jc w:val="right"/>
        <w:outlineLvl w:val="1"/>
      </w:pPr>
    </w:p>
    <w:p w:rsidR="00E6147B" w:rsidRDefault="00E6147B" w:rsidP="00E6147B">
      <w:pPr>
        <w:pStyle w:val="ConsPlusNormal"/>
        <w:ind w:firstLine="540"/>
        <w:jc w:val="both"/>
      </w:pPr>
    </w:p>
    <w:p w:rsidR="00E6147B" w:rsidRDefault="00E6147B" w:rsidP="00E6147B">
      <w:pPr>
        <w:pStyle w:val="ConsPlusNormal"/>
        <w:jc w:val="right"/>
      </w:pPr>
      <w:r>
        <w:t>Форма</w:t>
      </w:r>
    </w:p>
    <w:p w:rsidR="00E6147B" w:rsidRDefault="00E6147B" w:rsidP="00E6147B">
      <w:pPr>
        <w:pStyle w:val="ConsPlusNormal"/>
        <w:ind w:firstLine="540"/>
        <w:jc w:val="both"/>
      </w:pPr>
    </w:p>
    <w:p w:rsidR="00E6147B" w:rsidRDefault="00E6147B" w:rsidP="00E6147B">
      <w:pPr>
        <w:pStyle w:val="ConsPlusNonformat"/>
        <w:jc w:val="center"/>
      </w:pPr>
      <w:bookmarkStart w:id="120" w:name="Par3009"/>
      <w:bookmarkEnd w:id="120"/>
      <w:r>
        <w:t>УВЕДОМЛЕНИЕ N</w:t>
      </w:r>
    </w:p>
    <w:p w:rsidR="00E6147B" w:rsidRDefault="00E6147B" w:rsidP="00E6147B">
      <w:pPr>
        <w:pStyle w:val="ConsPlusNonformat"/>
        <w:jc w:val="center"/>
      </w:pPr>
      <w:r>
        <w:t>об изменении лимитов бюджетных обязательств местного</w:t>
      </w:r>
    </w:p>
    <w:p w:rsidR="00E6147B" w:rsidRDefault="00E6147B" w:rsidP="00E6147B">
      <w:pPr>
        <w:pStyle w:val="ConsPlusNonformat"/>
        <w:jc w:val="center"/>
      </w:pPr>
      <w:r>
        <w:t xml:space="preserve">бюджета муниципального образования _______________Новосибирской области </w:t>
      </w:r>
    </w:p>
    <w:p w:rsidR="00E6147B" w:rsidRDefault="00E6147B" w:rsidP="00E6147B">
      <w:pPr>
        <w:pStyle w:val="ConsPlusNonformat"/>
        <w:jc w:val="center"/>
      </w:pPr>
      <w:r>
        <w:t>на 20___ год и плановый период 20___ и 20___ годов</w:t>
      </w:r>
    </w:p>
    <w:p w:rsidR="00E6147B" w:rsidRDefault="00E6147B" w:rsidP="00E6147B">
      <w:pPr>
        <w:pStyle w:val="ConsPlusNonformat"/>
        <w:jc w:val="center"/>
      </w:pPr>
    </w:p>
    <w:p w:rsidR="00E6147B" w:rsidRDefault="00E6147B" w:rsidP="00E6147B">
      <w:pPr>
        <w:pStyle w:val="ConsPlusNonformat"/>
        <w:jc w:val="center"/>
      </w:pPr>
      <w:r>
        <w:t>от ___ __________ 20___ года</w:t>
      </w:r>
    </w:p>
    <w:p w:rsidR="00E6147B" w:rsidRDefault="00E6147B" w:rsidP="00E6147B">
      <w:pPr>
        <w:pStyle w:val="ConsPlusNonformat"/>
        <w:jc w:val="both"/>
      </w:pPr>
    </w:p>
    <w:p w:rsidR="00E6147B" w:rsidRDefault="00E6147B" w:rsidP="00E6147B">
      <w:pPr>
        <w:pStyle w:val="ConsPlusNonformat"/>
        <w:jc w:val="both"/>
      </w:pPr>
      <w:r>
        <w:t>___________________________________________________________________________</w:t>
      </w:r>
    </w:p>
    <w:p w:rsidR="00E6147B" w:rsidRDefault="00E6147B" w:rsidP="00E6147B">
      <w:pPr>
        <w:pStyle w:val="ConsPlusNonformat"/>
        <w:jc w:val="both"/>
      </w:pPr>
      <w:r>
        <w:lastRenderedPageBreak/>
        <w:t xml:space="preserve">    (главный распорядитель (распорядитель) средств местного бюджета)</w:t>
      </w:r>
    </w:p>
    <w:p w:rsidR="00E6147B" w:rsidRDefault="00E6147B" w:rsidP="00E6147B">
      <w:pPr>
        <w:pStyle w:val="ConsPlusNonformat"/>
        <w:jc w:val="both"/>
      </w:pPr>
      <w:r>
        <w:t>___________________________________________________________________________</w:t>
      </w:r>
    </w:p>
    <w:p w:rsidR="00E6147B" w:rsidRDefault="00E6147B" w:rsidP="00E6147B">
      <w:pPr>
        <w:pStyle w:val="ConsPlusNonformat"/>
        <w:jc w:val="both"/>
      </w:pPr>
      <w:r>
        <w:t xml:space="preserve">                  (получатель средств местного бюджета)</w:t>
      </w:r>
    </w:p>
    <w:p w:rsidR="00E6147B" w:rsidRDefault="00E6147B" w:rsidP="00E6147B">
      <w:pPr>
        <w:pStyle w:val="ConsPlusNonformat"/>
        <w:jc w:val="both"/>
      </w:pPr>
    </w:p>
    <w:p w:rsidR="00E6147B" w:rsidRDefault="00E6147B" w:rsidP="00E6147B">
      <w:pPr>
        <w:pStyle w:val="ConsPlusNonformat"/>
        <w:jc w:val="both"/>
      </w:pPr>
      <w:r>
        <w:t xml:space="preserve">     Основание ______________________________________________________</w:t>
      </w:r>
    </w:p>
    <w:p w:rsidR="00E6147B" w:rsidRDefault="00E6147B" w:rsidP="00E6147B">
      <w:pPr>
        <w:pStyle w:val="ConsPlusNonformat"/>
        <w:jc w:val="both"/>
      </w:pPr>
    </w:p>
    <w:p w:rsidR="00E6147B" w:rsidRDefault="00E6147B" w:rsidP="00E6147B">
      <w:pPr>
        <w:pStyle w:val="ConsPlusNonformat"/>
        <w:jc w:val="both"/>
      </w:pPr>
      <w:r>
        <w:t xml:space="preserve">                                                                ┌─────────┐</w:t>
      </w:r>
    </w:p>
    <w:p w:rsidR="00E6147B" w:rsidRDefault="00E6147B" w:rsidP="00E6147B">
      <w:pPr>
        <w:pStyle w:val="ConsPlusNonformat"/>
        <w:jc w:val="both"/>
      </w:pPr>
      <w:r>
        <w:t xml:space="preserve">Единица измерения: тыс. рублей                          по </w:t>
      </w:r>
      <w:hyperlink r:id="rId4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6"/>
          </w:rPr>
          <w:t>ОКЕИ</w:t>
        </w:r>
      </w:hyperlink>
      <w:r>
        <w:t xml:space="preserve"> │   384   │</w:t>
      </w:r>
    </w:p>
    <w:p w:rsidR="00E6147B" w:rsidRDefault="00E6147B" w:rsidP="00E6147B">
      <w:pPr>
        <w:pStyle w:val="ConsPlusNonformat"/>
        <w:jc w:val="both"/>
      </w:pPr>
      <w:r>
        <w:t xml:space="preserve">                                                                └─────────┘</w:t>
      </w:r>
    </w:p>
    <w:p w:rsidR="00E6147B" w:rsidRDefault="00E6147B" w:rsidP="00E6147B">
      <w:pPr>
        <w:pStyle w:val="ConsPlusNormal"/>
        <w:ind w:firstLine="540"/>
        <w:jc w:val="both"/>
      </w:pPr>
    </w:p>
    <w:tbl>
      <w:tblPr>
        <w:tblW w:w="9435" w:type="dxa"/>
        <w:tblInd w:w="62" w:type="dxa"/>
        <w:tblLayout w:type="fixed"/>
        <w:tblCellMar>
          <w:top w:w="102" w:type="dxa"/>
          <w:left w:w="62" w:type="dxa"/>
          <w:bottom w:w="102" w:type="dxa"/>
          <w:right w:w="62" w:type="dxa"/>
        </w:tblCellMar>
        <w:tblLook w:val="04A0" w:firstRow="1" w:lastRow="0" w:firstColumn="1" w:lastColumn="0" w:noHBand="0" w:noVBand="1"/>
      </w:tblPr>
      <w:tblGrid>
        <w:gridCol w:w="1473"/>
        <w:gridCol w:w="622"/>
        <w:gridCol w:w="623"/>
        <w:gridCol w:w="907"/>
        <w:gridCol w:w="680"/>
        <w:gridCol w:w="70"/>
        <w:gridCol w:w="1064"/>
        <w:gridCol w:w="1276"/>
        <w:gridCol w:w="1020"/>
        <w:gridCol w:w="850"/>
        <w:gridCol w:w="769"/>
        <w:gridCol w:w="81"/>
      </w:tblGrid>
      <w:tr w:rsidR="00E6147B" w:rsidTr="00E6147B">
        <w:trPr>
          <w:gridAfter w:val="1"/>
          <w:wAfter w:w="81" w:type="dxa"/>
        </w:trPr>
        <w:tc>
          <w:tcPr>
            <w:tcW w:w="1474" w:type="dxa"/>
            <w:vMerge w:val="restart"/>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Наименование показателя</w:t>
            </w:r>
          </w:p>
        </w:tc>
        <w:tc>
          <w:tcPr>
            <w:tcW w:w="2903" w:type="dxa"/>
            <w:gridSpan w:val="5"/>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Код бюджетной классификации</w:t>
            </w:r>
          </w:p>
        </w:tc>
        <w:tc>
          <w:tcPr>
            <w:tcW w:w="4979" w:type="dxa"/>
            <w:gridSpan w:val="5"/>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Сумма</w:t>
            </w:r>
          </w:p>
        </w:tc>
      </w:tr>
      <w:tr w:rsidR="00E6147B" w:rsidTr="00E6147B">
        <w:tc>
          <w:tcPr>
            <w:tcW w:w="1474"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623" w:type="dxa"/>
            <w:vMerge w:val="restart"/>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раздела</w:t>
            </w:r>
          </w:p>
        </w:tc>
        <w:tc>
          <w:tcPr>
            <w:tcW w:w="623" w:type="dxa"/>
            <w:vMerge w:val="restart"/>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подраздела</w:t>
            </w:r>
          </w:p>
        </w:tc>
        <w:tc>
          <w:tcPr>
            <w:tcW w:w="907" w:type="dxa"/>
            <w:vMerge w:val="restart"/>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вида расходов</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на год до изменений</w:t>
            </w:r>
          </w:p>
        </w:tc>
        <w:tc>
          <w:tcPr>
            <w:tcW w:w="1276" w:type="dxa"/>
            <w:vMerge w:val="restart"/>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текущие изменения (+, -)</w:t>
            </w:r>
          </w:p>
        </w:tc>
        <w:tc>
          <w:tcPr>
            <w:tcW w:w="1020" w:type="dxa"/>
            <w:vMerge w:val="restart"/>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ИТОГО на год с изменениями</w:t>
            </w:r>
          </w:p>
        </w:tc>
        <w:tc>
          <w:tcPr>
            <w:tcW w:w="1700" w:type="dxa"/>
            <w:gridSpan w:val="3"/>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Изменения (+, -)</w:t>
            </w:r>
          </w:p>
        </w:tc>
      </w:tr>
      <w:tr w:rsidR="00E6147B" w:rsidTr="00E6147B">
        <w:tc>
          <w:tcPr>
            <w:tcW w:w="1474"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2903"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623"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6113" w:type="dxa"/>
            <w:gridSpan w:val="2"/>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850" w:type="dxa"/>
            <w:gridSpan w:val="2"/>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r>
      <w:tr w:rsidR="00E6147B" w:rsidTr="00E6147B">
        <w:tc>
          <w:tcPr>
            <w:tcW w:w="1474"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1</w:t>
            </w:r>
          </w:p>
        </w:tc>
        <w:tc>
          <w:tcPr>
            <w:tcW w:w="623"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2</w:t>
            </w:r>
          </w:p>
        </w:tc>
        <w:tc>
          <w:tcPr>
            <w:tcW w:w="623"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3</w:t>
            </w:r>
          </w:p>
        </w:tc>
        <w:tc>
          <w:tcPr>
            <w:tcW w:w="907"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4</w:t>
            </w:r>
          </w:p>
        </w:tc>
        <w:tc>
          <w:tcPr>
            <w:tcW w:w="680"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5</w:t>
            </w:r>
          </w:p>
        </w:tc>
        <w:tc>
          <w:tcPr>
            <w:tcW w:w="1134" w:type="dxa"/>
            <w:gridSpan w:val="2"/>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7</w:t>
            </w:r>
          </w:p>
        </w:tc>
        <w:tc>
          <w:tcPr>
            <w:tcW w:w="1276"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8</w:t>
            </w:r>
          </w:p>
        </w:tc>
        <w:tc>
          <w:tcPr>
            <w:tcW w:w="1020"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9</w:t>
            </w:r>
          </w:p>
        </w:tc>
        <w:tc>
          <w:tcPr>
            <w:tcW w:w="850"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10</w:t>
            </w:r>
          </w:p>
        </w:tc>
        <w:tc>
          <w:tcPr>
            <w:tcW w:w="850" w:type="dxa"/>
            <w:gridSpan w:val="2"/>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jc w:val="center"/>
            </w:pPr>
            <w:r>
              <w:t>11</w:t>
            </w:r>
          </w:p>
        </w:tc>
      </w:tr>
      <w:tr w:rsidR="00E6147B" w:rsidTr="00E6147B">
        <w:tc>
          <w:tcPr>
            <w:tcW w:w="1474"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62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62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907"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134" w:type="dxa"/>
            <w:gridSpan w:val="2"/>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276"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850" w:type="dxa"/>
            <w:gridSpan w:val="2"/>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r>
      <w:tr w:rsidR="00E6147B" w:rsidTr="00E6147B">
        <w:tc>
          <w:tcPr>
            <w:tcW w:w="1474"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62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62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907"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134" w:type="dxa"/>
            <w:gridSpan w:val="2"/>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276"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850" w:type="dxa"/>
            <w:gridSpan w:val="2"/>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r>
      <w:tr w:rsidR="00E6147B" w:rsidTr="00E6147B">
        <w:tc>
          <w:tcPr>
            <w:tcW w:w="1474" w:type="dxa"/>
            <w:tcBorders>
              <w:top w:val="single" w:sz="4" w:space="0" w:color="auto"/>
              <w:left w:val="single" w:sz="4" w:space="0" w:color="auto"/>
              <w:bottom w:val="single" w:sz="4" w:space="0" w:color="auto"/>
              <w:right w:val="single" w:sz="4" w:space="0" w:color="auto"/>
            </w:tcBorders>
            <w:hideMark/>
          </w:tcPr>
          <w:p w:rsidR="00E6147B" w:rsidRDefault="00E6147B">
            <w:pPr>
              <w:pStyle w:val="ConsPlusNormal"/>
              <w:spacing w:line="276" w:lineRule="auto"/>
            </w:pPr>
            <w:r>
              <w:t>Итого расходов</w:t>
            </w:r>
          </w:p>
        </w:tc>
        <w:tc>
          <w:tcPr>
            <w:tcW w:w="62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623"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907"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134" w:type="dxa"/>
            <w:gridSpan w:val="2"/>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276"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c>
          <w:tcPr>
            <w:tcW w:w="850" w:type="dxa"/>
            <w:gridSpan w:val="2"/>
            <w:tcBorders>
              <w:top w:val="single" w:sz="4" w:space="0" w:color="auto"/>
              <w:left w:val="single" w:sz="4" w:space="0" w:color="auto"/>
              <w:bottom w:val="single" w:sz="4" w:space="0" w:color="auto"/>
              <w:right w:val="single" w:sz="4" w:space="0" w:color="auto"/>
            </w:tcBorders>
          </w:tcPr>
          <w:p w:rsidR="00E6147B" w:rsidRDefault="00E6147B">
            <w:pPr>
              <w:pStyle w:val="ConsPlusNormal"/>
              <w:spacing w:line="276" w:lineRule="auto"/>
            </w:pPr>
          </w:p>
        </w:tc>
      </w:tr>
    </w:tbl>
    <w:p w:rsidR="00E6147B" w:rsidRDefault="00E6147B" w:rsidP="00E6147B">
      <w:pPr>
        <w:pStyle w:val="ConsPlusNormal"/>
        <w:ind w:firstLine="540"/>
        <w:jc w:val="both"/>
        <w:rPr>
          <w:rFonts w:ascii="Arial" w:hAnsi="Arial" w:cs="Arial"/>
          <w:sz w:val="20"/>
        </w:rPr>
      </w:pPr>
    </w:p>
    <w:p w:rsidR="00E6147B" w:rsidRDefault="00E6147B" w:rsidP="00E6147B">
      <w:pPr>
        <w:pStyle w:val="ConsPlusNonformat"/>
        <w:jc w:val="both"/>
      </w:pPr>
      <w:r>
        <w:t>Главный распорядитель (распорядитель)</w:t>
      </w:r>
    </w:p>
    <w:p w:rsidR="00E6147B" w:rsidRDefault="00E6147B" w:rsidP="00E6147B">
      <w:pPr>
        <w:pStyle w:val="ConsPlusNonformat"/>
        <w:jc w:val="both"/>
      </w:pPr>
      <w:r>
        <w:t>средств местного бюджета           _________ ____________________________</w:t>
      </w:r>
    </w:p>
    <w:p w:rsidR="00E6147B" w:rsidRDefault="00E6147B" w:rsidP="00E6147B">
      <w:pPr>
        <w:pStyle w:val="ConsPlusNonformat"/>
        <w:jc w:val="both"/>
      </w:pPr>
      <w:r>
        <w:t xml:space="preserve">                                     (подпись)     (расшифровка подписи)</w:t>
      </w:r>
    </w:p>
    <w:p w:rsidR="00E6147B" w:rsidRDefault="00E6147B" w:rsidP="00E6147B">
      <w:pPr>
        <w:pStyle w:val="ConsPlusNonformat"/>
        <w:jc w:val="both"/>
      </w:pPr>
      <w:r>
        <w:t>Исполнитель                          _________ ____________________________</w:t>
      </w:r>
    </w:p>
    <w:p w:rsidR="00E6147B" w:rsidRDefault="00E6147B" w:rsidP="00E6147B">
      <w:pPr>
        <w:pStyle w:val="ConsPlusNonformat"/>
        <w:jc w:val="both"/>
      </w:pPr>
      <w:r>
        <w:t xml:space="preserve">                                     (подпись)     (расшифровка подписи)</w:t>
      </w: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jc w:val="right"/>
        <w:outlineLvl w:val="1"/>
      </w:pPr>
      <w:r>
        <w:t>Приложение N 22</w:t>
      </w:r>
    </w:p>
    <w:p w:rsidR="00E6147B" w:rsidRDefault="00E6147B" w:rsidP="00E6147B">
      <w:pPr>
        <w:pStyle w:val="ConsPlusNormal"/>
        <w:jc w:val="right"/>
        <w:outlineLvl w:val="1"/>
      </w:pPr>
    </w:p>
    <w:p w:rsidR="00E6147B" w:rsidRDefault="00E6147B" w:rsidP="00E6147B">
      <w:pPr>
        <w:pStyle w:val="ConsPlusNormal"/>
        <w:jc w:val="right"/>
        <w:outlineLvl w:val="1"/>
      </w:pPr>
      <w:r>
        <w:t>к Порядку</w:t>
      </w:r>
    </w:p>
    <w:p w:rsidR="00E6147B" w:rsidRDefault="00E6147B" w:rsidP="00E6147B">
      <w:pPr>
        <w:pStyle w:val="ConsPlusNormal"/>
        <w:jc w:val="right"/>
        <w:outlineLvl w:val="1"/>
      </w:pPr>
      <w:r>
        <w:t>составления и ведения сводной бюджетной росписи местного бюджета</w:t>
      </w:r>
    </w:p>
    <w:p w:rsidR="00E6147B" w:rsidRDefault="00E6147B" w:rsidP="00E6147B">
      <w:pPr>
        <w:pStyle w:val="ConsPlusNormal"/>
        <w:jc w:val="right"/>
        <w:rPr>
          <w:color w:val="000000" w:themeColor="text1"/>
        </w:rPr>
      </w:pPr>
      <w:proofErr w:type="spellStart"/>
      <w:r>
        <w:rPr>
          <w:color w:val="000000" w:themeColor="text1"/>
        </w:rPr>
        <w:t>Останинского</w:t>
      </w:r>
      <w:proofErr w:type="spellEnd"/>
      <w:r>
        <w:rPr>
          <w:color w:val="000000" w:themeColor="text1"/>
        </w:rPr>
        <w:t xml:space="preserve"> сельсовета Северного района</w:t>
      </w:r>
    </w:p>
    <w:p w:rsidR="00E6147B" w:rsidRDefault="00E6147B" w:rsidP="00E6147B">
      <w:pPr>
        <w:pStyle w:val="ConsPlusNormal"/>
        <w:jc w:val="right"/>
        <w:outlineLvl w:val="1"/>
      </w:pPr>
      <w:r>
        <w:t xml:space="preserve">Новосибирской области, бюджетных росписей </w:t>
      </w:r>
    </w:p>
    <w:p w:rsidR="00E6147B" w:rsidRDefault="00E6147B" w:rsidP="00E6147B">
      <w:pPr>
        <w:pStyle w:val="ConsPlusNormal"/>
        <w:jc w:val="right"/>
        <w:outlineLvl w:val="1"/>
      </w:pPr>
      <w:r>
        <w:t xml:space="preserve">главных распорядителей (распорядителей) средств </w:t>
      </w:r>
    </w:p>
    <w:p w:rsidR="00E6147B" w:rsidRDefault="00E6147B" w:rsidP="00E6147B">
      <w:pPr>
        <w:pStyle w:val="ConsPlusNormal"/>
        <w:jc w:val="right"/>
        <w:outlineLvl w:val="1"/>
      </w:pPr>
      <w:r>
        <w:t>местного бюджета и главных администраторов</w:t>
      </w:r>
    </w:p>
    <w:p w:rsidR="00E6147B" w:rsidRDefault="00E6147B" w:rsidP="00E6147B">
      <w:pPr>
        <w:pStyle w:val="ConsPlusNormal"/>
        <w:jc w:val="right"/>
        <w:outlineLvl w:val="1"/>
      </w:pPr>
      <w:r>
        <w:t>источников финансирования дефицита местного бюджета</w:t>
      </w:r>
    </w:p>
    <w:p w:rsidR="00E6147B" w:rsidRDefault="00E6147B" w:rsidP="00E6147B">
      <w:pPr>
        <w:pStyle w:val="ConsPlusNormal"/>
        <w:jc w:val="right"/>
        <w:outlineLvl w:val="1"/>
      </w:pPr>
    </w:p>
    <w:p w:rsidR="00E6147B" w:rsidRDefault="00E6147B" w:rsidP="00E6147B">
      <w:pPr>
        <w:pStyle w:val="ConsPlusNormal"/>
        <w:ind w:firstLine="540"/>
        <w:jc w:val="both"/>
      </w:pPr>
    </w:p>
    <w:p w:rsidR="00E6147B" w:rsidRDefault="00E6147B" w:rsidP="00E6147B">
      <w:pPr>
        <w:pStyle w:val="ConsPlusNormal"/>
        <w:jc w:val="right"/>
      </w:pPr>
      <w:r>
        <w:t>Форма</w:t>
      </w:r>
    </w:p>
    <w:p w:rsidR="00E6147B" w:rsidRDefault="00E6147B" w:rsidP="00E6147B">
      <w:pPr>
        <w:pStyle w:val="ConsPlusNormal"/>
        <w:ind w:firstLine="540"/>
        <w:jc w:val="both"/>
      </w:pPr>
    </w:p>
    <w:p w:rsidR="00E6147B" w:rsidRDefault="00E6147B" w:rsidP="00E6147B">
      <w:pPr>
        <w:pStyle w:val="ConsPlusNonformat"/>
        <w:jc w:val="center"/>
      </w:pPr>
      <w:bookmarkStart w:id="121" w:name="Par3105"/>
      <w:bookmarkEnd w:id="121"/>
      <w:r>
        <w:t>УВЕДОМЛЕНИЕ N</w:t>
      </w:r>
    </w:p>
    <w:p w:rsidR="00E6147B" w:rsidRDefault="00E6147B" w:rsidP="00E6147B">
      <w:pPr>
        <w:pStyle w:val="ConsPlusNonformat"/>
        <w:jc w:val="center"/>
      </w:pPr>
      <w:r>
        <w:t>об изменении бюджетных ассигнований местного</w:t>
      </w:r>
    </w:p>
    <w:p w:rsidR="00E6147B" w:rsidRDefault="00E6147B" w:rsidP="00E6147B">
      <w:pPr>
        <w:pStyle w:val="ConsPlusNonformat"/>
        <w:jc w:val="center"/>
      </w:pPr>
      <w:r>
        <w:t xml:space="preserve">бюджета муниципального образования _________________Новосибирской области </w:t>
      </w:r>
    </w:p>
    <w:p w:rsidR="00E6147B" w:rsidRDefault="00E6147B" w:rsidP="00E6147B">
      <w:pPr>
        <w:pStyle w:val="ConsPlusNonformat"/>
        <w:jc w:val="center"/>
      </w:pPr>
      <w:r>
        <w:t>на 20___ год и плановый период 20___ и 20___ годов</w:t>
      </w:r>
    </w:p>
    <w:p w:rsidR="00E6147B" w:rsidRDefault="00E6147B" w:rsidP="00E6147B">
      <w:pPr>
        <w:pStyle w:val="ConsPlusNonformat"/>
        <w:jc w:val="center"/>
      </w:pPr>
    </w:p>
    <w:p w:rsidR="00E6147B" w:rsidRDefault="00E6147B" w:rsidP="00E6147B">
      <w:pPr>
        <w:pStyle w:val="ConsPlusNonformat"/>
        <w:jc w:val="both"/>
      </w:pPr>
      <w:r>
        <w:t xml:space="preserve">                       от ___ __________ 20___ года</w:t>
      </w:r>
    </w:p>
    <w:p w:rsidR="00E6147B" w:rsidRDefault="00E6147B" w:rsidP="00E6147B">
      <w:pPr>
        <w:pStyle w:val="ConsPlusNonformat"/>
        <w:jc w:val="both"/>
      </w:pPr>
    </w:p>
    <w:p w:rsidR="00E6147B" w:rsidRDefault="00E6147B" w:rsidP="00E6147B">
      <w:pPr>
        <w:pStyle w:val="ConsPlusNonformat"/>
        <w:jc w:val="both"/>
      </w:pPr>
      <w:r>
        <w:t>___________________________________________________________________________</w:t>
      </w:r>
    </w:p>
    <w:p w:rsidR="00E6147B" w:rsidRDefault="00E6147B" w:rsidP="00E6147B">
      <w:pPr>
        <w:pStyle w:val="ConsPlusNonformat"/>
        <w:jc w:val="both"/>
      </w:pPr>
      <w:r>
        <w:t xml:space="preserve">    (главный распорядитель (распорядитель) средств местного бюджета)</w:t>
      </w:r>
    </w:p>
    <w:p w:rsidR="00E6147B" w:rsidRDefault="00E6147B" w:rsidP="00E6147B">
      <w:pPr>
        <w:pStyle w:val="ConsPlusNonformat"/>
        <w:jc w:val="both"/>
      </w:pPr>
      <w:r>
        <w:t>___________________________________________________________________________</w:t>
      </w:r>
    </w:p>
    <w:p w:rsidR="00E6147B" w:rsidRDefault="00E6147B" w:rsidP="00E6147B">
      <w:pPr>
        <w:pStyle w:val="ConsPlusNonformat"/>
        <w:jc w:val="both"/>
      </w:pPr>
      <w:r>
        <w:t xml:space="preserve">                  (получатель средств местного бюджета)</w:t>
      </w:r>
    </w:p>
    <w:p w:rsidR="00E6147B" w:rsidRDefault="00E6147B" w:rsidP="00E6147B">
      <w:pPr>
        <w:pStyle w:val="ConsPlusNonformat"/>
        <w:jc w:val="both"/>
      </w:pPr>
      <w:r>
        <w:t>___________________________________________________________________________</w:t>
      </w:r>
    </w:p>
    <w:p w:rsidR="00E6147B" w:rsidRDefault="00E6147B" w:rsidP="00E6147B">
      <w:pPr>
        <w:pStyle w:val="ConsPlusNonformat"/>
        <w:jc w:val="both"/>
      </w:pPr>
      <w:r>
        <w:t xml:space="preserve">               (наименование органа местного самоуправления)</w:t>
      </w:r>
    </w:p>
    <w:p w:rsidR="00E6147B" w:rsidRDefault="00E6147B" w:rsidP="00E6147B">
      <w:pPr>
        <w:pStyle w:val="ConsPlusNonformat"/>
        <w:jc w:val="both"/>
      </w:pPr>
    </w:p>
    <w:p w:rsidR="00E6147B" w:rsidRDefault="00E6147B" w:rsidP="00E6147B">
      <w:pPr>
        <w:pStyle w:val="ConsPlusNonformat"/>
        <w:jc w:val="both"/>
      </w:pPr>
      <w:r>
        <w:t xml:space="preserve">     Основание ______________________________________________________</w:t>
      </w:r>
    </w:p>
    <w:p w:rsidR="00E6147B" w:rsidRDefault="00E6147B" w:rsidP="00E6147B">
      <w:pPr>
        <w:pStyle w:val="ConsPlusNonformat"/>
        <w:jc w:val="both"/>
      </w:pPr>
    </w:p>
    <w:p w:rsidR="00E6147B" w:rsidRDefault="00E6147B" w:rsidP="00E6147B">
      <w:pPr>
        <w:pStyle w:val="ConsPlusNonformat"/>
        <w:jc w:val="both"/>
      </w:pPr>
      <w:r>
        <w:t xml:space="preserve">                                                                ┌─────────┐</w:t>
      </w:r>
    </w:p>
    <w:p w:rsidR="00E6147B" w:rsidRDefault="00E6147B" w:rsidP="00E6147B">
      <w:pPr>
        <w:pStyle w:val="ConsPlusNonformat"/>
        <w:jc w:val="both"/>
      </w:pPr>
      <w:r>
        <w:t xml:space="preserve">Единица измерения: тыс. рублей                          по </w:t>
      </w:r>
      <w:hyperlink r:id="rId4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6"/>
          </w:rPr>
          <w:t>ОКЕИ</w:t>
        </w:r>
      </w:hyperlink>
      <w:r>
        <w:t xml:space="preserve"> │   384   │</w:t>
      </w:r>
    </w:p>
    <w:p w:rsidR="00E6147B" w:rsidRDefault="00E6147B" w:rsidP="00E6147B">
      <w:pPr>
        <w:pStyle w:val="ConsPlusNonformat"/>
        <w:jc w:val="both"/>
      </w:pPr>
      <w:r>
        <w:t xml:space="preserve">                                                                └─────────┘</w:t>
      </w:r>
    </w:p>
    <w:tbl>
      <w:tblPr>
        <w:tblW w:w="9180" w:type="dxa"/>
        <w:jc w:val="center"/>
        <w:tblLayout w:type="fixed"/>
        <w:tblCellMar>
          <w:top w:w="113" w:type="dxa"/>
          <w:left w:w="113" w:type="dxa"/>
          <w:bottom w:w="113" w:type="dxa"/>
          <w:right w:w="113" w:type="dxa"/>
        </w:tblCellMar>
        <w:tblLook w:val="04A0" w:firstRow="1" w:lastRow="0" w:firstColumn="1" w:lastColumn="0" w:noHBand="0" w:noVBand="1"/>
      </w:tblPr>
      <w:tblGrid>
        <w:gridCol w:w="112"/>
        <w:gridCol w:w="962"/>
        <w:gridCol w:w="24"/>
        <w:gridCol w:w="937"/>
        <w:gridCol w:w="962"/>
        <w:gridCol w:w="941"/>
        <w:gridCol w:w="1100"/>
        <w:gridCol w:w="1019"/>
        <w:gridCol w:w="1076"/>
        <w:gridCol w:w="1019"/>
        <w:gridCol w:w="1019"/>
        <w:gridCol w:w="9"/>
      </w:tblGrid>
      <w:tr w:rsidR="00E6147B" w:rsidTr="00E6147B">
        <w:trPr>
          <w:gridAfter w:val="9"/>
          <w:wAfter w:w="8090" w:type="dxa"/>
          <w:jc w:val="center"/>
        </w:trPr>
        <w:tc>
          <w:tcPr>
            <w:tcW w:w="1095" w:type="dxa"/>
            <w:gridSpan w:val="3"/>
            <w:tcBorders>
              <w:top w:val="nil"/>
              <w:left w:val="single" w:sz="24" w:space="0" w:color="CED3F1"/>
              <w:bottom w:val="nil"/>
              <w:right w:val="single" w:sz="24" w:space="0" w:color="F4F3F8"/>
            </w:tcBorders>
            <w:shd w:val="clear" w:color="auto" w:fill="F4F3F8"/>
          </w:tcPr>
          <w:p w:rsidR="00E6147B" w:rsidRDefault="00E6147B">
            <w:pPr>
              <w:pStyle w:val="ConsPlusNormal"/>
              <w:spacing w:line="276" w:lineRule="auto"/>
              <w:jc w:val="both"/>
              <w:rPr>
                <w:color w:val="392C69"/>
              </w:rPr>
            </w:pPr>
          </w:p>
        </w:tc>
      </w:tr>
      <w:tr w:rsidR="00E6147B" w:rsidTr="00E6147B">
        <w:trPr>
          <w:gridBefore w:val="1"/>
          <w:wBefore w:w="111" w:type="dxa"/>
          <w:jc w:val="center"/>
        </w:trPr>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6147B" w:rsidRDefault="00E6147B">
            <w:pPr>
              <w:pStyle w:val="ConsPlusNormal"/>
              <w:spacing w:line="276" w:lineRule="auto"/>
              <w:jc w:val="center"/>
            </w:pPr>
            <w:r>
              <w:t>Код бюджетной классификации</w:t>
            </w:r>
          </w:p>
        </w:tc>
        <w:tc>
          <w:tcPr>
            <w:tcW w:w="524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6147B" w:rsidRDefault="00E6147B">
            <w:pPr>
              <w:pStyle w:val="ConsPlusNormal"/>
              <w:spacing w:line="276" w:lineRule="auto"/>
              <w:jc w:val="center"/>
            </w:pPr>
            <w:r>
              <w:t>Сумма</w:t>
            </w:r>
          </w:p>
        </w:tc>
      </w:tr>
      <w:tr w:rsidR="00E6147B" w:rsidTr="00E6147B">
        <w:trPr>
          <w:gridBefore w:val="1"/>
          <w:gridAfter w:val="1"/>
          <w:wBefore w:w="111" w:type="dxa"/>
          <w:wAfter w:w="9" w:type="dxa"/>
          <w:jc w:val="center"/>
        </w:trPr>
        <w:tc>
          <w:tcPr>
            <w:tcW w:w="9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6147B" w:rsidRDefault="00E6147B">
            <w:pPr>
              <w:pStyle w:val="ConsPlusNormal"/>
              <w:spacing w:line="276" w:lineRule="auto"/>
              <w:jc w:val="center"/>
            </w:pPr>
            <w:r>
              <w:t>раздела</w:t>
            </w:r>
          </w:p>
        </w:tc>
        <w:tc>
          <w:tcPr>
            <w:tcW w:w="96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6147B" w:rsidRDefault="00E6147B">
            <w:pPr>
              <w:pStyle w:val="ConsPlusNormal"/>
              <w:spacing w:line="276" w:lineRule="auto"/>
              <w:jc w:val="center"/>
            </w:pPr>
            <w:r>
              <w:t>подраздела</w:t>
            </w:r>
          </w:p>
        </w:tc>
        <w:tc>
          <w:tcPr>
            <w:tcW w:w="96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6147B" w:rsidRDefault="00E6147B">
            <w:pPr>
              <w:pStyle w:val="ConsPlusNormal"/>
              <w:spacing w:line="276" w:lineRule="auto"/>
              <w:jc w:val="center"/>
            </w:pPr>
            <w:r>
              <w:t>целевой статьи расходов</w:t>
            </w:r>
          </w:p>
        </w:tc>
        <w:tc>
          <w:tcPr>
            <w:tcW w:w="94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6147B" w:rsidRDefault="00E6147B">
            <w:pPr>
              <w:pStyle w:val="ConsPlusNormal"/>
              <w:spacing w:line="276" w:lineRule="auto"/>
              <w:jc w:val="center"/>
            </w:pPr>
            <w:r>
              <w:t>вида расходов</w:t>
            </w:r>
          </w:p>
        </w:tc>
        <w:tc>
          <w:tcPr>
            <w:tcW w:w="11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6147B" w:rsidRDefault="00E6147B">
            <w:pPr>
              <w:pStyle w:val="ConsPlusNormal"/>
              <w:spacing w:line="276" w:lineRule="auto"/>
              <w:jc w:val="center"/>
            </w:pPr>
            <w: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6147B" w:rsidRDefault="00E6147B">
            <w:pPr>
              <w:pStyle w:val="ConsPlusNormal"/>
              <w:spacing w:line="276" w:lineRule="auto"/>
              <w:jc w:val="center"/>
            </w:pPr>
            <w:r>
              <w:t>текущие изменения (+, -)</w:t>
            </w:r>
          </w:p>
        </w:tc>
        <w:tc>
          <w:tcPr>
            <w:tcW w:w="10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6147B" w:rsidRDefault="00E6147B">
            <w:pPr>
              <w:pStyle w:val="ConsPlusNormal"/>
              <w:spacing w:line="276" w:lineRule="auto"/>
              <w:jc w:val="center"/>
            </w:pPr>
            <w:r>
              <w:t>ИТОГО на 20___ год с изменениями</w:t>
            </w:r>
          </w:p>
        </w:tc>
        <w:tc>
          <w:tcPr>
            <w:tcW w:w="20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6147B" w:rsidRDefault="00E6147B">
            <w:pPr>
              <w:pStyle w:val="ConsPlusNormal"/>
              <w:spacing w:line="276" w:lineRule="auto"/>
              <w:jc w:val="center"/>
            </w:pPr>
            <w:r>
              <w:t>Изменения (+, -)</w:t>
            </w:r>
          </w:p>
        </w:tc>
      </w:tr>
      <w:tr w:rsidR="00E6147B" w:rsidTr="00E6147B">
        <w:trPr>
          <w:gridBefore w:val="1"/>
          <w:gridAfter w:val="1"/>
          <w:wBefore w:w="111" w:type="dxa"/>
          <w:wAfter w:w="9" w:type="dxa"/>
          <w:jc w:val="center"/>
        </w:trPr>
        <w:tc>
          <w:tcPr>
            <w:tcW w:w="3827"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9046" w:type="dxa"/>
            <w:gridSpan w:val="2"/>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942"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5247"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6147B" w:rsidRDefault="00E6147B">
            <w:pPr>
              <w:pStyle w:val="ConsPlusNormal"/>
              <w:spacing w:line="276" w:lineRule="auto"/>
              <w:jc w:val="center"/>
            </w:pPr>
            <w:r>
              <w:t>20___ год</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6147B" w:rsidRDefault="00E6147B">
            <w:pPr>
              <w:pStyle w:val="ConsPlusNormal"/>
              <w:spacing w:line="276" w:lineRule="auto"/>
              <w:jc w:val="center"/>
            </w:pPr>
            <w:r>
              <w:t>20___ год</w:t>
            </w:r>
          </w:p>
        </w:tc>
      </w:tr>
      <w:tr w:rsidR="00E6147B" w:rsidTr="00E6147B">
        <w:trPr>
          <w:gridBefore w:val="1"/>
          <w:gridAfter w:val="1"/>
          <w:wBefore w:w="111" w:type="dxa"/>
          <w:wAfter w:w="9" w:type="dxa"/>
          <w:jc w:val="center"/>
        </w:trPr>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6147B" w:rsidRDefault="00E6147B">
            <w:pPr>
              <w:pStyle w:val="ConsPlusNormal"/>
              <w:spacing w:line="276" w:lineRule="auto"/>
              <w:jc w:val="center"/>
            </w:pPr>
            <w:r>
              <w:t>1</w:t>
            </w: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6147B" w:rsidRDefault="00E6147B">
            <w:pPr>
              <w:pStyle w:val="ConsPlusNormal"/>
              <w:spacing w:line="276" w:lineRule="auto"/>
              <w:jc w:val="center"/>
            </w:pPr>
            <w:r>
              <w:t>2</w:t>
            </w: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6147B" w:rsidRDefault="00E6147B">
            <w:pPr>
              <w:pStyle w:val="ConsPlusNormal"/>
              <w:spacing w:line="276" w:lineRule="auto"/>
              <w:jc w:val="center"/>
            </w:pPr>
            <w:r>
              <w:t>3</w:t>
            </w: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6147B" w:rsidRDefault="00E6147B">
            <w:pPr>
              <w:pStyle w:val="ConsPlusNormal"/>
              <w:spacing w:line="276" w:lineRule="auto"/>
              <w:jc w:val="center"/>
            </w:pPr>
            <w:r>
              <w:t>4</w:t>
            </w: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6147B" w:rsidRDefault="00E6147B">
            <w:pPr>
              <w:pStyle w:val="ConsPlusNormal"/>
              <w:spacing w:line="276" w:lineRule="auto"/>
              <w:jc w:val="center"/>
            </w:pPr>
            <w:r>
              <w:t>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6147B" w:rsidRDefault="00E6147B">
            <w:pPr>
              <w:pStyle w:val="ConsPlusNormal"/>
              <w:spacing w:line="276" w:lineRule="auto"/>
              <w:jc w:val="center"/>
            </w:pPr>
            <w:r>
              <w:t>7</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6147B" w:rsidRDefault="00E6147B">
            <w:pPr>
              <w:pStyle w:val="ConsPlusNormal"/>
              <w:spacing w:line="276" w:lineRule="auto"/>
              <w:jc w:val="center"/>
            </w:pPr>
            <w:r>
              <w:t>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6147B" w:rsidRDefault="00E6147B">
            <w:pPr>
              <w:pStyle w:val="ConsPlusNormal"/>
              <w:spacing w:line="276" w:lineRule="auto"/>
              <w:jc w:val="center"/>
            </w:pPr>
            <w:r>
              <w:t>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6147B" w:rsidRDefault="00E6147B">
            <w:pPr>
              <w:pStyle w:val="ConsPlusNormal"/>
              <w:spacing w:line="276" w:lineRule="auto"/>
              <w:jc w:val="center"/>
            </w:pPr>
            <w:r>
              <w:t>10</w:t>
            </w:r>
          </w:p>
        </w:tc>
      </w:tr>
      <w:tr w:rsidR="00E6147B" w:rsidTr="00E6147B">
        <w:trPr>
          <w:gridBefore w:val="1"/>
          <w:gridAfter w:val="1"/>
          <w:wBefore w:w="111" w:type="dxa"/>
          <w:wAfter w:w="9" w:type="dxa"/>
          <w:jc w:val="center"/>
        </w:trPr>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47B" w:rsidRDefault="00E6147B">
            <w:pPr>
              <w:pStyle w:val="ConsPlusNormal"/>
              <w:spacing w:line="276" w:lineRule="auto"/>
            </w:pP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47B" w:rsidRDefault="00E6147B">
            <w:pPr>
              <w:pStyle w:val="ConsPlusNormal"/>
              <w:spacing w:line="276" w:lineRule="auto"/>
            </w:pP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47B" w:rsidRDefault="00E6147B">
            <w:pPr>
              <w:pStyle w:val="ConsPlusNormal"/>
              <w:spacing w:line="276" w:lineRule="auto"/>
            </w:pP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47B" w:rsidRDefault="00E6147B">
            <w:pPr>
              <w:pStyle w:val="ConsPlusNormal"/>
              <w:spacing w:line="276" w:lineRule="auto"/>
            </w:pP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47B" w:rsidRDefault="00E6147B">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47B" w:rsidRDefault="00E6147B">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47B" w:rsidRDefault="00E6147B">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47B" w:rsidRDefault="00E6147B">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47B" w:rsidRDefault="00E6147B">
            <w:pPr>
              <w:pStyle w:val="ConsPlusNormal"/>
              <w:spacing w:line="276" w:lineRule="auto"/>
            </w:pPr>
          </w:p>
        </w:tc>
      </w:tr>
      <w:tr w:rsidR="00E6147B" w:rsidTr="00E6147B">
        <w:trPr>
          <w:gridBefore w:val="1"/>
          <w:gridAfter w:val="1"/>
          <w:wBefore w:w="111" w:type="dxa"/>
          <w:wAfter w:w="9" w:type="dxa"/>
          <w:jc w:val="center"/>
        </w:trPr>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47B" w:rsidRDefault="00E6147B">
            <w:pPr>
              <w:pStyle w:val="ConsPlusNormal"/>
              <w:spacing w:line="276" w:lineRule="auto"/>
            </w:pP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47B" w:rsidRDefault="00E6147B">
            <w:pPr>
              <w:pStyle w:val="ConsPlusNormal"/>
              <w:spacing w:line="276" w:lineRule="auto"/>
            </w:pP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47B" w:rsidRDefault="00E6147B">
            <w:pPr>
              <w:pStyle w:val="ConsPlusNormal"/>
              <w:spacing w:line="276" w:lineRule="auto"/>
            </w:pP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47B" w:rsidRDefault="00E6147B">
            <w:pPr>
              <w:pStyle w:val="ConsPlusNormal"/>
              <w:spacing w:line="276" w:lineRule="auto"/>
            </w:pP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47B" w:rsidRDefault="00E6147B">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47B" w:rsidRDefault="00E6147B">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47B" w:rsidRDefault="00E6147B">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47B" w:rsidRDefault="00E6147B">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47B" w:rsidRDefault="00E6147B">
            <w:pPr>
              <w:pStyle w:val="ConsPlusNormal"/>
              <w:spacing w:line="276" w:lineRule="auto"/>
            </w:pPr>
          </w:p>
        </w:tc>
      </w:tr>
      <w:tr w:rsidR="00E6147B" w:rsidTr="00E6147B">
        <w:trPr>
          <w:gridBefore w:val="1"/>
          <w:gridAfter w:val="1"/>
          <w:wBefore w:w="111" w:type="dxa"/>
          <w:wAfter w:w="9" w:type="dxa"/>
          <w:jc w:val="center"/>
        </w:trPr>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47B" w:rsidRDefault="00E6147B">
            <w:pPr>
              <w:pStyle w:val="ConsPlusNormal"/>
              <w:spacing w:line="276" w:lineRule="auto"/>
            </w:pP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47B" w:rsidRDefault="00E6147B">
            <w:pPr>
              <w:pStyle w:val="ConsPlusNormal"/>
              <w:spacing w:line="276" w:lineRule="auto"/>
            </w:pP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47B" w:rsidRDefault="00E6147B">
            <w:pPr>
              <w:pStyle w:val="ConsPlusNormal"/>
              <w:spacing w:line="276" w:lineRule="auto"/>
            </w:pP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47B" w:rsidRDefault="00E6147B">
            <w:pPr>
              <w:pStyle w:val="ConsPlusNormal"/>
              <w:spacing w:line="276" w:lineRule="auto"/>
            </w:pP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47B" w:rsidRDefault="00E6147B">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47B" w:rsidRDefault="00E6147B">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47B" w:rsidRDefault="00E6147B">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47B" w:rsidRDefault="00E6147B">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47B" w:rsidRDefault="00E6147B">
            <w:pPr>
              <w:pStyle w:val="ConsPlusNormal"/>
              <w:spacing w:line="276" w:lineRule="auto"/>
            </w:pPr>
          </w:p>
        </w:tc>
      </w:tr>
      <w:tr w:rsidR="00E6147B" w:rsidTr="00E6147B">
        <w:trPr>
          <w:gridBefore w:val="1"/>
          <w:gridAfter w:val="1"/>
          <w:wBefore w:w="111" w:type="dxa"/>
          <w:wAfter w:w="9" w:type="dxa"/>
          <w:jc w:val="center"/>
        </w:trPr>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47B" w:rsidRDefault="00E6147B">
            <w:pPr>
              <w:pStyle w:val="ConsPlusNormal"/>
              <w:spacing w:line="276" w:lineRule="auto"/>
            </w:pP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47B" w:rsidRDefault="00E6147B">
            <w:pPr>
              <w:pStyle w:val="ConsPlusNormal"/>
              <w:spacing w:line="276" w:lineRule="auto"/>
            </w:pP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47B" w:rsidRDefault="00E6147B">
            <w:pPr>
              <w:pStyle w:val="ConsPlusNormal"/>
              <w:spacing w:line="276" w:lineRule="auto"/>
            </w:pP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47B" w:rsidRDefault="00E6147B">
            <w:pPr>
              <w:pStyle w:val="ConsPlusNormal"/>
              <w:spacing w:line="276" w:lineRule="auto"/>
            </w:pP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47B" w:rsidRDefault="00E6147B">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47B" w:rsidRDefault="00E6147B">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47B" w:rsidRDefault="00E6147B">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47B" w:rsidRDefault="00E6147B">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47B" w:rsidRDefault="00E6147B">
            <w:pPr>
              <w:pStyle w:val="ConsPlusNormal"/>
              <w:spacing w:line="276" w:lineRule="auto"/>
            </w:pPr>
          </w:p>
        </w:tc>
      </w:tr>
    </w:tbl>
    <w:p w:rsidR="00E6147B" w:rsidRDefault="00E6147B" w:rsidP="00E6147B">
      <w:pPr>
        <w:pStyle w:val="ConsPlusNonformat"/>
        <w:jc w:val="both"/>
      </w:pPr>
      <w:r>
        <w:t>Главный распорядитель (распорядитель)</w:t>
      </w:r>
    </w:p>
    <w:p w:rsidR="00E6147B" w:rsidRDefault="00E6147B" w:rsidP="00E6147B">
      <w:pPr>
        <w:pStyle w:val="ConsPlusNonformat"/>
        <w:jc w:val="both"/>
      </w:pPr>
      <w:r>
        <w:t>средств местного бюджета           _________ ____________________________</w:t>
      </w:r>
    </w:p>
    <w:p w:rsidR="00E6147B" w:rsidRDefault="00E6147B" w:rsidP="00E6147B">
      <w:pPr>
        <w:pStyle w:val="ConsPlusNonformat"/>
        <w:jc w:val="both"/>
      </w:pPr>
      <w:r>
        <w:t xml:space="preserve">                                     (подпись)     (расшифровка подписи)</w:t>
      </w:r>
    </w:p>
    <w:p w:rsidR="00E6147B" w:rsidRDefault="00E6147B" w:rsidP="00E6147B">
      <w:pPr>
        <w:pStyle w:val="ConsPlusNonformat"/>
        <w:jc w:val="both"/>
      </w:pPr>
      <w:r>
        <w:t>Исполнитель                          _________ ____________________________</w:t>
      </w:r>
    </w:p>
    <w:p w:rsidR="00E6147B" w:rsidRDefault="00E6147B" w:rsidP="00E6147B">
      <w:pPr>
        <w:pStyle w:val="ConsPlusNonformat"/>
        <w:jc w:val="both"/>
      </w:pPr>
      <w:r>
        <w:t xml:space="preserve">                                     (подпись)     (расшифровка подписи)</w:t>
      </w: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r>
        <w:t>Приложение N 23</w:t>
      </w:r>
    </w:p>
    <w:p w:rsidR="00E6147B" w:rsidRDefault="00E6147B" w:rsidP="00E6147B">
      <w:pPr>
        <w:pStyle w:val="ConsPlusNormal"/>
        <w:jc w:val="right"/>
        <w:outlineLvl w:val="1"/>
      </w:pPr>
    </w:p>
    <w:p w:rsidR="00E6147B" w:rsidRDefault="00E6147B" w:rsidP="00E6147B">
      <w:pPr>
        <w:pStyle w:val="ConsPlusNormal"/>
        <w:jc w:val="right"/>
        <w:outlineLvl w:val="1"/>
      </w:pPr>
      <w:r>
        <w:t>к Порядку</w:t>
      </w:r>
    </w:p>
    <w:p w:rsidR="00E6147B" w:rsidRDefault="00E6147B" w:rsidP="00E6147B">
      <w:pPr>
        <w:pStyle w:val="ConsPlusNormal"/>
        <w:jc w:val="right"/>
        <w:outlineLvl w:val="1"/>
      </w:pPr>
      <w:r>
        <w:t>составления и ведения сводной бюджетной росписи местного бюджета</w:t>
      </w:r>
    </w:p>
    <w:p w:rsidR="00E6147B" w:rsidRDefault="00E6147B" w:rsidP="00E6147B">
      <w:pPr>
        <w:pStyle w:val="ConsPlusNormal"/>
        <w:jc w:val="right"/>
        <w:rPr>
          <w:color w:val="000000" w:themeColor="text1"/>
        </w:rPr>
      </w:pPr>
      <w:proofErr w:type="spellStart"/>
      <w:r>
        <w:rPr>
          <w:color w:val="000000" w:themeColor="text1"/>
        </w:rPr>
        <w:t>Останинского</w:t>
      </w:r>
      <w:proofErr w:type="spellEnd"/>
      <w:r>
        <w:rPr>
          <w:color w:val="000000" w:themeColor="text1"/>
        </w:rPr>
        <w:t xml:space="preserve"> сельсовета Северного района</w:t>
      </w:r>
    </w:p>
    <w:p w:rsidR="00E6147B" w:rsidRDefault="00E6147B" w:rsidP="00E6147B">
      <w:pPr>
        <w:pStyle w:val="ConsPlusNormal"/>
        <w:jc w:val="right"/>
        <w:outlineLvl w:val="1"/>
      </w:pPr>
      <w:r>
        <w:t xml:space="preserve">Новосибирской области, бюджетных росписей </w:t>
      </w:r>
    </w:p>
    <w:p w:rsidR="00E6147B" w:rsidRDefault="00E6147B" w:rsidP="00E6147B">
      <w:pPr>
        <w:pStyle w:val="ConsPlusNormal"/>
        <w:jc w:val="right"/>
        <w:outlineLvl w:val="1"/>
      </w:pPr>
      <w:r>
        <w:t xml:space="preserve">главных распорядителей (распорядителей) средств </w:t>
      </w:r>
    </w:p>
    <w:p w:rsidR="00E6147B" w:rsidRDefault="00E6147B" w:rsidP="00E6147B">
      <w:pPr>
        <w:pStyle w:val="ConsPlusNormal"/>
        <w:jc w:val="right"/>
        <w:outlineLvl w:val="1"/>
      </w:pPr>
      <w:r>
        <w:t>местного бюджета и главных администраторов</w:t>
      </w:r>
    </w:p>
    <w:p w:rsidR="00E6147B" w:rsidRDefault="00E6147B" w:rsidP="00E6147B">
      <w:pPr>
        <w:pStyle w:val="ConsPlusNormal"/>
        <w:jc w:val="right"/>
        <w:outlineLvl w:val="1"/>
      </w:pPr>
      <w:r>
        <w:t>источников финансирования дефицита местного бюджета</w:t>
      </w:r>
    </w:p>
    <w:p w:rsidR="00E6147B" w:rsidRDefault="00E6147B" w:rsidP="00E6147B">
      <w:pPr>
        <w:pStyle w:val="ConsPlusNormal"/>
        <w:jc w:val="right"/>
        <w:outlineLvl w:val="1"/>
      </w:pPr>
    </w:p>
    <w:p w:rsidR="00E6147B" w:rsidRDefault="00E6147B" w:rsidP="00E6147B">
      <w:pPr>
        <w:pStyle w:val="ConsPlusNormal"/>
        <w:ind w:firstLine="540"/>
        <w:jc w:val="both"/>
      </w:pPr>
    </w:p>
    <w:p w:rsidR="00E6147B" w:rsidRDefault="00E6147B" w:rsidP="00E6147B">
      <w:pPr>
        <w:pStyle w:val="ConsPlusNormal"/>
        <w:jc w:val="right"/>
      </w:pPr>
      <w:r>
        <w:t>Форма</w:t>
      </w:r>
    </w:p>
    <w:p w:rsidR="00E6147B" w:rsidRDefault="00E6147B" w:rsidP="00E6147B">
      <w:pPr>
        <w:pStyle w:val="ConsPlusNormal"/>
        <w:ind w:firstLine="540"/>
        <w:jc w:val="both"/>
      </w:pPr>
    </w:p>
    <w:p w:rsidR="00E6147B" w:rsidRDefault="00E6147B" w:rsidP="00E6147B">
      <w:pPr>
        <w:pStyle w:val="ConsPlusNonformat"/>
        <w:jc w:val="center"/>
      </w:pPr>
      <w:bookmarkStart w:id="122" w:name="Par3209"/>
      <w:bookmarkEnd w:id="122"/>
      <w:r>
        <w:t>УВЕДОМЛЕНИЕ N</w:t>
      </w:r>
    </w:p>
    <w:p w:rsidR="00E6147B" w:rsidRDefault="00E6147B" w:rsidP="00E6147B">
      <w:pPr>
        <w:pStyle w:val="ConsPlusNonformat"/>
        <w:jc w:val="center"/>
      </w:pPr>
      <w:r>
        <w:t>об изменении бюджетных ассигнований местного</w:t>
      </w:r>
    </w:p>
    <w:p w:rsidR="00E6147B" w:rsidRDefault="00E6147B" w:rsidP="00E6147B">
      <w:pPr>
        <w:pStyle w:val="ConsPlusNonformat"/>
        <w:jc w:val="center"/>
      </w:pPr>
      <w:r>
        <w:t xml:space="preserve">бюджета муниципального образования _______________Новосибирской области </w:t>
      </w:r>
    </w:p>
    <w:p w:rsidR="00E6147B" w:rsidRDefault="00E6147B" w:rsidP="00E6147B">
      <w:pPr>
        <w:pStyle w:val="ConsPlusNonformat"/>
        <w:jc w:val="center"/>
      </w:pPr>
      <w:r>
        <w:t>плановый период 20___ и 20___ годов</w:t>
      </w:r>
    </w:p>
    <w:p w:rsidR="00E6147B" w:rsidRDefault="00E6147B" w:rsidP="00E6147B">
      <w:pPr>
        <w:pStyle w:val="ConsPlusNonformat"/>
        <w:jc w:val="center"/>
      </w:pPr>
    </w:p>
    <w:p w:rsidR="00E6147B" w:rsidRDefault="00E6147B" w:rsidP="00E6147B">
      <w:pPr>
        <w:pStyle w:val="ConsPlusNonformat"/>
        <w:jc w:val="center"/>
      </w:pPr>
      <w:r>
        <w:t>от ___ __________ 20___ года</w:t>
      </w:r>
    </w:p>
    <w:p w:rsidR="00E6147B" w:rsidRDefault="00E6147B" w:rsidP="00E6147B">
      <w:pPr>
        <w:pStyle w:val="ConsPlusNonformat"/>
        <w:jc w:val="both"/>
      </w:pPr>
    </w:p>
    <w:p w:rsidR="00E6147B" w:rsidRDefault="00E6147B" w:rsidP="00E6147B">
      <w:pPr>
        <w:pStyle w:val="ConsPlusNonformat"/>
        <w:jc w:val="both"/>
      </w:pPr>
      <w:r>
        <w:t>___________________________________________________________________________</w:t>
      </w:r>
    </w:p>
    <w:p w:rsidR="00E6147B" w:rsidRDefault="00E6147B" w:rsidP="00E6147B">
      <w:pPr>
        <w:pStyle w:val="ConsPlusNonformat"/>
        <w:jc w:val="both"/>
      </w:pPr>
      <w:r>
        <w:t xml:space="preserve">    (главный распорядитель (распорядитель) средств местного бюджета)</w:t>
      </w:r>
    </w:p>
    <w:p w:rsidR="00E6147B" w:rsidRDefault="00E6147B" w:rsidP="00E6147B">
      <w:pPr>
        <w:pStyle w:val="ConsPlusNonformat"/>
        <w:jc w:val="both"/>
      </w:pPr>
      <w:r>
        <w:t>___________________________________________________________________________</w:t>
      </w:r>
    </w:p>
    <w:p w:rsidR="00E6147B" w:rsidRDefault="00E6147B" w:rsidP="00E6147B">
      <w:pPr>
        <w:pStyle w:val="ConsPlusNonformat"/>
        <w:jc w:val="both"/>
      </w:pPr>
      <w:r>
        <w:t xml:space="preserve">                  (получатель средств местного бюджета)</w:t>
      </w:r>
    </w:p>
    <w:p w:rsidR="00E6147B" w:rsidRDefault="00E6147B" w:rsidP="00E6147B">
      <w:pPr>
        <w:pStyle w:val="ConsPlusNonformat"/>
        <w:jc w:val="both"/>
      </w:pPr>
    </w:p>
    <w:p w:rsidR="00E6147B" w:rsidRDefault="00E6147B" w:rsidP="00E6147B">
      <w:pPr>
        <w:pStyle w:val="ConsPlusNonformat"/>
        <w:jc w:val="both"/>
      </w:pPr>
      <w:r>
        <w:t xml:space="preserve">     Основание ______________________________________________________</w:t>
      </w:r>
    </w:p>
    <w:p w:rsidR="00E6147B" w:rsidRDefault="00E6147B" w:rsidP="00E6147B">
      <w:pPr>
        <w:pStyle w:val="ConsPlusNonformat"/>
        <w:jc w:val="both"/>
      </w:pPr>
    </w:p>
    <w:p w:rsidR="00E6147B" w:rsidRDefault="00E6147B" w:rsidP="00E6147B">
      <w:pPr>
        <w:pStyle w:val="ConsPlusNonformat"/>
        <w:jc w:val="both"/>
      </w:pPr>
      <w:r>
        <w:t xml:space="preserve">                                                                ┌─────────┐</w:t>
      </w:r>
    </w:p>
    <w:p w:rsidR="00E6147B" w:rsidRDefault="00E6147B" w:rsidP="00E6147B">
      <w:pPr>
        <w:pStyle w:val="ConsPlusNonformat"/>
        <w:jc w:val="both"/>
      </w:pPr>
      <w:r>
        <w:t xml:space="preserve">Единица измерения: тыс. рублей                          по </w:t>
      </w:r>
      <w:hyperlink r:id="rId4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6"/>
          </w:rPr>
          <w:t>ОКЕИ</w:t>
        </w:r>
      </w:hyperlink>
      <w:r>
        <w:t xml:space="preserve"> │   384   │</w:t>
      </w:r>
    </w:p>
    <w:p w:rsidR="00E6147B" w:rsidRDefault="00E6147B" w:rsidP="00E6147B">
      <w:pPr>
        <w:pStyle w:val="ConsPlusNonformat"/>
        <w:jc w:val="both"/>
      </w:pPr>
      <w:r>
        <w:t xml:space="preserve">                                                                └─────────┘</w:t>
      </w:r>
    </w:p>
    <w:p w:rsidR="00E6147B" w:rsidRDefault="00E6147B" w:rsidP="00E6147B">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17"/>
        <w:gridCol w:w="1417"/>
        <w:gridCol w:w="1417"/>
        <w:gridCol w:w="1417"/>
        <w:gridCol w:w="1133"/>
        <w:gridCol w:w="1133"/>
        <w:gridCol w:w="1133"/>
      </w:tblGrid>
      <w:tr w:rsidR="00E6147B" w:rsidTr="00E6147B">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Сумма</w:t>
            </w:r>
          </w:p>
        </w:tc>
      </w:tr>
      <w:tr w:rsidR="00E6147B" w:rsidTr="00E6147B">
        <w:tc>
          <w:tcPr>
            <w:tcW w:w="6801"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подраздела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20___ год</w:t>
            </w:r>
          </w:p>
        </w:tc>
      </w:tr>
      <w:tr w:rsidR="00E6147B" w:rsidTr="00E6147B">
        <w:tc>
          <w:tcPr>
            <w:tcW w:w="141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7</w:t>
            </w:r>
          </w:p>
        </w:tc>
      </w:tr>
      <w:tr w:rsidR="00E6147B" w:rsidTr="00E6147B">
        <w:tc>
          <w:tcPr>
            <w:tcW w:w="141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41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41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41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r>
      <w:tr w:rsidR="00E6147B" w:rsidTr="00E6147B">
        <w:tc>
          <w:tcPr>
            <w:tcW w:w="6801" w:type="dxa"/>
            <w:gridSpan w:val="5"/>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pPr>
            <w:r>
              <w:lastRenderedPageBreak/>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r>
    </w:tbl>
    <w:p w:rsidR="00E6147B" w:rsidRDefault="00E6147B" w:rsidP="00E6147B">
      <w:pPr>
        <w:pStyle w:val="ConsPlusNormal"/>
        <w:ind w:firstLine="540"/>
        <w:jc w:val="both"/>
        <w:rPr>
          <w:rFonts w:ascii="Arial" w:hAnsi="Arial" w:cs="Arial"/>
          <w:sz w:val="20"/>
        </w:rPr>
      </w:pPr>
    </w:p>
    <w:p w:rsidR="00E6147B" w:rsidRDefault="00E6147B" w:rsidP="00E6147B">
      <w:pPr>
        <w:pStyle w:val="ConsPlusNonformat"/>
        <w:jc w:val="both"/>
      </w:pPr>
      <w:r>
        <w:t>Главный распорядитель (распорядитель)</w:t>
      </w:r>
    </w:p>
    <w:p w:rsidR="00E6147B" w:rsidRDefault="00E6147B" w:rsidP="00E6147B">
      <w:pPr>
        <w:pStyle w:val="ConsPlusNonformat"/>
        <w:jc w:val="both"/>
      </w:pPr>
      <w:r>
        <w:t>средств местного бюджета           _________ ____________________________</w:t>
      </w:r>
    </w:p>
    <w:p w:rsidR="00E6147B" w:rsidRDefault="00E6147B" w:rsidP="00E6147B">
      <w:pPr>
        <w:pStyle w:val="ConsPlusNonformat"/>
        <w:jc w:val="both"/>
      </w:pPr>
      <w:r>
        <w:t xml:space="preserve">                                     (подпись)     (расшифровка подписи)</w:t>
      </w:r>
    </w:p>
    <w:p w:rsidR="00E6147B" w:rsidRDefault="00E6147B" w:rsidP="00E6147B">
      <w:pPr>
        <w:pStyle w:val="ConsPlusNonformat"/>
        <w:jc w:val="both"/>
      </w:pPr>
      <w:r>
        <w:t>Исполнитель                          _________ ____________________________</w:t>
      </w:r>
    </w:p>
    <w:p w:rsidR="00E6147B" w:rsidRDefault="00E6147B" w:rsidP="00E6147B">
      <w:pPr>
        <w:pStyle w:val="ConsPlusNonformat"/>
        <w:jc w:val="both"/>
      </w:pPr>
      <w:r>
        <w:t xml:space="preserve">                                     (подпись)     (расшифровка подписи)</w:t>
      </w: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jc w:val="right"/>
        <w:outlineLvl w:val="1"/>
      </w:pPr>
    </w:p>
    <w:p w:rsidR="00E6147B" w:rsidRDefault="00E6147B" w:rsidP="00E6147B">
      <w:pPr>
        <w:pStyle w:val="ConsPlusNormal"/>
        <w:jc w:val="right"/>
        <w:outlineLvl w:val="1"/>
      </w:pPr>
    </w:p>
    <w:p w:rsidR="00E6147B" w:rsidRDefault="00E6147B" w:rsidP="00E6147B">
      <w:pPr>
        <w:pStyle w:val="ConsPlusNormal"/>
        <w:jc w:val="right"/>
        <w:outlineLvl w:val="1"/>
      </w:pPr>
      <w:r>
        <w:t>Приложение N 24</w:t>
      </w:r>
    </w:p>
    <w:p w:rsidR="00E6147B" w:rsidRDefault="00E6147B" w:rsidP="00E6147B">
      <w:pPr>
        <w:pStyle w:val="ConsPlusNormal"/>
        <w:jc w:val="right"/>
        <w:outlineLvl w:val="1"/>
      </w:pPr>
    </w:p>
    <w:p w:rsidR="00E6147B" w:rsidRDefault="00E6147B" w:rsidP="00E6147B">
      <w:pPr>
        <w:pStyle w:val="ConsPlusNormal"/>
        <w:jc w:val="right"/>
        <w:outlineLvl w:val="1"/>
      </w:pPr>
      <w:r>
        <w:t>к Порядку</w:t>
      </w:r>
    </w:p>
    <w:p w:rsidR="00E6147B" w:rsidRDefault="00E6147B" w:rsidP="00E6147B">
      <w:pPr>
        <w:pStyle w:val="ConsPlusNormal"/>
        <w:jc w:val="right"/>
        <w:outlineLvl w:val="1"/>
      </w:pPr>
      <w:r>
        <w:t>составления и ведения сводной бюджетной росписи местного бюджета</w:t>
      </w:r>
    </w:p>
    <w:p w:rsidR="00E6147B" w:rsidRDefault="00E6147B" w:rsidP="00E6147B">
      <w:pPr>
        <w:pStyle w:val="ConsPlusNormal"/>
        <w:jc w:val="right"/>
        <w:rPr>
          <w:color w:val="000000" w:themeColor="text1"/>
        </w:rPr>
      </w:pPr>
      <w:proofErr w:type="spellStart"/>
      <w:r>
        <w:rPr>
          <w:color w:val="000000" w:themeColor="text1"/>
        </w:rPr>
        <w:t>Останинского</w:t>
      </w:r>
      <w:proofErr w:type="spellEnd"/>
      <w:r>
        <w:rPr>
          <w:color w:val="000000" w:themeColor="text1"/>
        </w:rPr>
        <w:t xml:space="preserve"> сельсовета Северного района</w:t>
      </w:r>
    </w:p>
    <w:p w:rsidR="00E6147B" w:rsidRDefault="00E6147B" w:rsidP="00E6147B">
      <w:pPr>
        <w:pStyle w:val="ConsPlusNormal"/>
        <w:jc w:val="right"/>
        <w:outlineLvl w:val="1"/>
      </w:pPr>
      <w:r>
        <w:t xml:space="preserve">Новосибирской области, бюджетных росписей </w:t>
      </w:r>
    </w:p>
    <w:p w:rsidR="00E6147B" w:rsidRDefault="00E6147B" w:rsidP="00E6147B">
      <w:pPr>
        <w:pStyle w:val="ConsPlusNormal"/>
        <w:jc w:val="right"/>
        <w:outlineLvl w:val="1"/>
      </w:pPr>
      <w:r>
        <w:t xml:space="preserve">главных распорядителей (распорядителей) средств </w:t>
      </w:r>
    </w:p>
    <w:p w:rsidR="00E6147B" w:rsidRDefault="00E6147B" w:rsidP="00E6147B">
      <w:pPr>
        <w:pStyle w:val="ConsPlusNormal"/>
        <w:jc w:val="right"/>
        <w:outlineLvl w:val="1"/>
      </w:pPr>
      <w:r>
        <w:t>местного бюджета и главных администраторов</w:t>
      </w:r>
    </w:p>
    <w:p w:rsidR="00E6147B" w:rsidRDefault="00E6147B" w:rsidP="00E6147B">
      <w:pPr>
        <w:pStyle w:val="ConsPlusNormal"/>
        <w:jc w:val="right"/>
        <w:outlineLvl w:val="1"/>
      </w:pPr>
      <w:r>
        <w:t>источников финансирования дефицита местного бюджета</w:t>
      </w:r>
    </w:p>
    <w:p w:rsidR="00E6147B" w:rsidRDefault="00E6147B" w:rsidP="00E6147B">
      <w:pPr>
        <w:pStyle w:val="ConsPlusNormal"/>
        <w:jc w:val="right"/>
        <w:outlineLvl w:val="1"/>
      </w:pPr>
    </w:p>
    <w:p w:rsidR="00E6147B" w:rsidRDefault="00E6147B" w:rsidP="00E6147B">
      <w:pPr>
        <w:pStyle w:val="ConsPlusNormal"/>
        <w:jc w:val="right"/>
      </w:pPr>
      <w:r>
        <w:t>Форма</w:t>
      </w: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E6147B" w:rsidTr="00E6147B">
        <w:trPr>
          <w:jc w:val="center"/>
        </w:trPr>
        <w:tc>
          <w:tcPr>
            <w:tcW w:w="10207" w:type="dxa"/>
            <w:tcBorders>
              <w:top w:val="nil"/>
              <w:left w:val="single" w:sz="24" w:space="0" w:color="CED3F1"/>
              <w:bottom w:val="nil"/>
              <w:right w:val="single" w:sz="24" w:space="0" w:color="F4F3F8"/>
            </w:tcBorders>
            <w:shd w:val="clear" w:color="auto" w:fill="F4F3F8"/>
          </w:tcPr>
          <w:p w:rsidR="00E6147B" w:rsidRDefault="00E6147B">
            <w:pPr>
              <w:pStyle w:val="ConsPlusNormal"/>
              <w:spacing w:line="276" w:lineRule="auto"/>
              <w:jc w:val="both"/>
              <w:rPr>
                <w:color w:val="392C69"/>
              </w:rPr>
            </w:pPr>
          </w:p>
        </w:tc>
      </w:tr>
    </w:tbl>
    <w:p w:rsidR="00E6147B" w:rsidRDefault="00E6147B" w:rsidP="00E6147B">
      <w:pPr>
        <w:pStyle w:val="ConsPlusNonformat"/>
        <w:spacing w:before="260"/>
        <w:jc w:val="center"/>
      </w:pPr>
      <w:bookmarkStart w:id="123" w:name="Par3280"/>
      <w:bookmarkEnd w:id="123"/>
      <w:r>
        <w:t>УВЕДОМЛЕНИЕ N</w:t>
      </w:r>
    </w:p>
    <w:p w:rsidR="00E6147B" w:rsidRDefault="00E6147B" w:rsidP="00E6147B">
      <w:pPr>
        <w:pStyle w:val="ConsPlusNonformat"/>
        <w:jc w:val="center"/>
      </w:pPr>
      <w:r>
        <w:t xml:space="preserve">об изменении лимитов бюджетных обязательств местного бюджета муниципального образования _______________Новосибирской области </w:t>
      </w:r>
    </w:p>
    <w:p w:rsidR="00E6147B" w:rsidRDefault="00E6147B" w:rsidP="00E6147B">
      <w:pPr>
        <w:pStyle w:val="ConsPlusNonformat"/>
        <w:jc w:val="center"/>
      </w:pPr>
      <w:r>
        <w:t xml:space="preserve"> плановый период 20___ и 20___ годов</w:t>
      </w:r>
    </w:p>
    <w:p w:rsidR="00E6147B" w:rsidRDefault="00E6147B" w:rsidP="00E6147B">
      <w:pPr>
        <w:pStyle w:val="ConsPlusNonformat"/>
        <w:jc w:val="both"/>
      </w:pPr>
      <w:r>
        <w:t xml:space="preserve">                      от ___ __________ 20___ года</w:t>
      </w:r>
    </w:p>
    <w:p w:rsidR="00E6147B" w:rsidRDefault="00E6147B" w:rsidP="00E6147B">
      <w:pPr>
        <w:pStyle w:val="ConsPlusNonformat"/>
        <w:jc w:val="both"/>
      </w:pPr>
    </w:p>
    <w:p w:rsidR="00E6147B" w:rsidRDefault="00E6147B" w:rsidP="00E6147B">
      <w:pPr>
        <w:pStyle w:val="ConsPlusNonformat"/>
        <w:jc w:val="both"/>
      </w:pPr>
      <w:r>
        <w:t>___________________________________________________________________________</w:t>
      </w:r>
    </w:p>
    <w:p w:rsidR="00E6147B" w:rsidRDefault="00E6147B" w:rsidP="00E6147B">
      <w:pPr>
        <w:pStyle w:val="ConsPlusNonformat"/>
        <w:jc w:val="both"/>
      </w:pPr>
      <w:r>
        <w:t xml:space="preserve">    (главный распорядитель (распорядитель) средств местного бюджета)</w:t>
      </w:r>
    </w:p>
    <w:p w:rsidR="00E6147B" w:rsidRDefault="00E6147B" w:rsidP="00E6147B">
      <w:pPr>
        <w:pStyle w:val="ConsPlusNonformat"/>
        <w:jc w:val="both"/>
      </w:pPr>
      <w:r>
        <w:t>___________________________________________________________________________</w:t>
      </w:r>
    </w:p>
    <w:p w:rsidR="00E6147B" w:rsidRDefault="00E6147B" w:rsidP="00E6147B">
      <w:pPr>
        <w:pStyle w:val="ConsPlusNonformat"/>
        <w:jc w:val="both"/>
      </w:pPr>
      <w:r>
        <w:t xml:space="preserve">                  (получатель средств местного бюджета)</w:t>
      </w:r>
    </w:p>
    <w:p w:rsidR="00E6147B" w:rsidRDefault="00E6147B" w:rsidP="00E6147B">
      <w:pPr>
        <w:pStyle w:val="ConsPlusNonformat"/>
        <w:jc w:val="both"/>
      </w:pPr>
    </w:p>
    <w:p w:rsidR="00E6147B" w:rsidRDefault="00E6147B" w:rsidP="00E6147B">
      <w:pPr>
        <w:pStyle w:val="ConsPlusNonformat"/>
        <w:jc w:val="both"/>
      </w:pPr>
      <w:r>
        <w:t xml:space="preserve">     Основание ______________________________________________________</w:t>
      </w:r>
    </w:p>
    <w:p w:rsidR="00E6147B" w:rsidRDefault="00E6147B" w:rsidP="00E6147B">
      <w:pPr>
        <w:pStyle w:val="ConsPlusNonformat"/>
        <w:jc w:val="both"/>
      </w:pPr>
    </w:p>
    <w:p w:rsidR="00E6147B" w:rsidRDefault="00E6147B" w:rsidP="00E6147B">
      <w:pPr>
        <w:pStyle w:val="ConsPlusNonformat"/>
        <w:jc w:val="both"/>
      </w:pPr>
      <w:r>
        <w:t xml:space="preserve">                                                                ┌─────────┐</w:t>
      </w:r>
    </w:p>
    <w:p w:rsidR="00E6147B" w:rsidRDefault="00E6147B" w:rsidP="00E6147B">
      <w:pPr>
        <w:pStyle w:val="ConsPlusNonformat"/>
        <w:jc w:val="both"/>
      </w:pPr>
      <w:r>
        <w:t xml:space="preserve">Единица измерения: тыс. рублей                          по </w:t>
      </w:r>
      <w:hyperlink r:id="rId4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6"/>
          </w:rPr>
          <w:t>ОКЕИ</w:t>
        </w:r>
      </w:hyperlink>
      <w:r>
        <w:t xml:space="preserve"> │   384   │</w:t>
      </w:r>
    </w:p>
    <w:p w:rsidR="00E6147B" w:rsidRDefault="00E6147B" w:rsidP="00E6147B">
      <w:pPr>
        <w:pStyle w:val="ConsPlusNonformat"/>
        <w:jc w:val="both"/>
      </w:pPr>
      <w:r>
        <w:t xml:space="preserve">                                                                └─────────┘</w:t>
      </w:r>
    </w:p>
    <w:p w:rsidR="00E6147B" w:rsidRDefault="00E6147B" w:rsidP="00E6147B">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17"/>
        <w:gridCol w:w="1417"/>
        <w:gridCol w:w="1417"/>
        <w:gridCol w:w="1417"/>
        <w:gridCol w:w="1133"/>
        <w:gridCol w:w="1133"/>
        <w:gridCol w:w="1133"/>
      </w:tblGrid>
      <w:tr w:rsidR="00E6147B" w:rsidTr="00E6147B">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Сумма</w:t>
            </w:r>
          </w:p>
        </w:tc>
      </w:tr>
      <w:tr w:rsidR="00E6147B" w:rsidTr="00E6147B">
        <w:tc>
          <w:tcPr>
            <w:tcW w:w="6801"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подраздела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20___ год</w:t>
            </w:r>
          </w:p>
        </w:tc>
      </w:tr>
      <w:tr w:rsidR="00E6147B" w:rsidTr="00E6147B">
        <w:tc>
          <w:tcPr>
            <w:tcW w:w="141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7</w:t>
            </w:r>
          </w:p>
        </w:tc>
      </w:tr>
      <w:tr w:rsidR="00E6147B" w:rsidTr="00E6147B">
        <w:tc>
          <w:tcPr>
            <w:tcW w:w="141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41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41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41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r>
      <w:tr w:rsidR="00E6147B" w:rsidTr="00E6147B">
        <w:tc>
          <w:tcPr>
            <w:tcW w:w="6801" w:type="dxa"/>
            <w:gridSpan w:val="5"/>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pPr>
            <w: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r>
    </w:tbl>
    <w:p w:rsidR="00E6147B" w:rsidRDefault="00E6147B" w:rsidP="00E6147B">
      <w:pPr>
        <w:pStyle w:val="ConsPlusNormal"/>
        <w:ind w:firstLine="540"/>
        <w:jc w:val="both"/>
        <w:rPr>
          <w:rFonts w:ascii="Arial" w:hAnsi="Arial" w:cs="Arial"/>
          <w:sz w:val="20"/>
        </w:rPr>
      </w:pPr>
    </w:p>
    <w:p w:rsidR="00E6147B" w:rsidRDefault="00E6147B" w:rsidP="00E6147B">
      <w:pPr>
        <w:pStyle w:val="ConsPlusNonformat"/>
        <w:jc w:val="both"/>
      </w:pPr>
      <w:r>
        <w:t>Главный распорядитель (распорядитель)</w:t>
      </w:r>
    </w:p>
    <w:p w:rsidR="00E6147B" w:rsidRDefault="00E6147B" w:rsidP="00E6147B">
      <w:pPr>
        <w:pStyle w:val="ConsPlusNonformat"/>
        <w:jc w:val="both"/>
      </w:pPr>
      <w:r>
        <w:t>средств местного бюджета           _________ ____________________________</w:t>
      </w:r>
    </w:p>
    <w:p w:rsidR="00E6147B" w:rsidRDefault="00E6147B" w:rsidP="00E6147B">
      <w:pPr>
        <w:pStyle w:val="ConsPlusNonformat"/>
        <w:jc w:val="both"/>
      </w:pPr>
      <w:r>
        <w:t xml:space="preserve">                                     (подпись)     (расшифровка подписи)</w:t>
      </w:r>
    </w:p>
    <w:p w:rsidR="00E6147B" w:rsidRDefault="00E6147B" w:rsidP="00E6147B">
      <w:pPr>
        <w:pStyle w:val="ConsPlusNonformat"/>
        <w:jc w:val="both"/>
      </w:pPr>
      <w:r>
        <w:lastRenderedPageBreak/>
        <w:t>Исполнитель                          _________ ____________________________</w:t>
      </w:r>
    </w:p>
    <w:p w:rsidR="00E6147B" w:rsidRDefault="00E6147B" w:rsidP="00E6147B">
      <w:pPr>
        <w:pStyle w:val="ConsPlusNonformat"/>
        <w:jc w:val="both"/>
      </w:pPr>
      <w:r>
        <w:t xml:space="preserve">                                     (подпись)     (расшифровка подписи)</w:t>
      </w: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ind w:firstLine="540"/>
        <w:jc w:val="both"/>
      </w:pPr>
    </w:p>
    <w:p w:rsidR="00E6147B" w:rsidRDefault="00E6147B" w:rsidP="00E6147B">
      <w:pPr>
        <w:pStyle w:val="ConsPlusNormal"/>
        <w:jc w:val="right"/>
        <w:outlineLvl w:val="1"/>
      </w:pPr>
    </w:p>
    <w:p w:rsidR="00E6147B" w:rsidRDefault="00E6147B" w:rsidP="00E6147B">
      <w:pPr>
        <w:pStyle w:val="ConsPlusNormal"/>
        <w:jc w:val="right"/>
        <w:outlineLvl w:val="1"/>
      </w:pPr>
      <w:r>
        <w:t>Приложение N 25</w:t>
      </w:r>
    </w:p>
    <w:p w:rsidR="00E6147B" w:rsidRDefault="00E6147B" w:rsidP="00E6147B">
      <w:pPr>
        <w:pStyle w:val="ConsPlusNormal"/>
        <w:jc w:val="right"/>
        <w:outlineLvl w:val="1"/>
      </w:pPr>
    </w:p>
    <w:p w:rsidR="00E6147B" w:rsidRDefault="00E6147B" w:rsidP="00E6147B">
      <w:pPr>
        <w:pStyle w:val="ConsPlusNormal"/>
        <w:jc w:val="right"/>
        <w:outlineLvl w:val="1"/>
      </w:pPr>
      <w:r>
        <w:t>к Порядку</w:t>
      </w:r>
    </w:p>
    <w:p w:rsidR="00E6147B" w:rsidRDefault="00E6147B" w:rsidP="00E6147B">
      <w:pPr>
        <w:pStyle w:val="ConsPlusNormal"/>
        <w:jc w:val="right"/>
        <w:outlineLvl w:val="1"/>
      </w:pPr>
      <w:r>
        <w:t>составления и ведения сводной бюджетной росписи местного бюджета</w:t>
      </w:r>
    </w:p>
    <w:p w:rsidR="00E6147B" w:rsidRDefault="00E6147B" w:rsidP="00E6147B">
      <w:pPr>
        <w:pStyle w:val="ConsPlusNormal"/>
        <w:jc w:val="right"/>
        <w:rPr>
          <w:color w:val="000000" w:themeColor="text1"/>
        </w:rPr>
      </w:pPr>
      <w:proofErr w:type="spellStart"/>
      <w:r>
        <w:rPr>
          <w:color w:val="000000" w:themeColor="text1"/>
        </w:rPr>
        <w:t>Останинского</w:t>
      </w:r>
      <w:proofErr w:type="spellEnd"/>
      <w:r>
        <w:rPr>
          <w:color w:val="000000" w:themeColor="text1"/>
        </w:rPr>
        <w:t xml:space="preserve"> сельсовета Северного района</w:t>
      </w:r>
    </w:p>
    <w:p w:rsidR="00E6147B" w:rsidRDefault="00E6147B" w:rsidP="00E6147B">
      <w:pPr>
        <w:pStyle w:val="ConsPlusNormal"/>
        <w:jc w:val="right"/>
        <w:outlineLvl w:val="1"/>
      </w:pPr>
      <w:r>
        <w:t xml:space="preserve">Новосибирской области, бюджетных росписей </w:t>
      </w:r>
    </w:p>
    <w:p w:rsidR="00E6147B" w:rsidRDefault="00E6147B" w:rsidP="00E6147B">
      <w:pPr>
        <w:pStyle w:val="ConsPlusNormal"/>
        <w:jc w:val="right"/>
        <w:outlineLvl w:val="1"/>
      </w:pPr>
      <w:r>
        <w:t xml:space="preserve">главных распорядителей (распорядителей) средств </w:t>
      </w:r>
    </w:p>
    <w:p w:rsidR="00E6147B" w:rsidRDefault="00E6147B" w:rsidP="00E6147B">
      <w:pPr>
        <w:pStyle w:val="ConsPlusNormal"/>
        <w:jc w:val="right"/>
        <w:outlineLvl w:val="1"/>
      </w:pPr>
      <w:r>
        <w:t>местного бюджета и главных администраторов</w:t>
      </w:r>
    </w:p>
    <w:p w:rsidR="00E6147B" w:rsidRDefault="00E6147B" w:rsidP="00E6147B">
      <w:pPr>
        <w:pStyle w:val="ConsPlusNormal"/>
        <w:jc w:val="right"/>
        <w:outlineLvl w:val="1"/>
      </w:pPr>
      <w:r>
        <w:t>источников финансирования дефицита местного бюджета</w:t>
      </w:r>
    </w:p>
    <w:p w:rsidR="00E6147B" w:rsidRDefault="00E6147B" w:rsidP="00E6147B">
      <w:pPr>
        <w:pStyle w:val="ConsPlusNormal"/>
        <w:ind w:firstLine="540"/>
        <w:jc w:val="both"/>
      </w:pPr>
    </w:p>
    <w:p w:rsidR="00E6147B" w:rsidRDefault="00E6147B" w:rsidP="00E6147B">
      <w:pPr>
        <w:pStyle w:val="ConsPlusNormal"/>
        <w:jc w:val="right"/>
      </w:pPr>
      <w:r>
        <w:t>Форма</w:t>
      </w:r>
    </w:p>
    <w:p w:rsidR="00E6147B" w:rsidRDefault="00E6147B" w:rsidP="00E6147B">
      <w:pPr>
        <w:pStyle w:val="ConsPlusNormal"/>
        <w:ind w:firstLine="540"/>
        <w:jc w:val="both"/>
      </w:pPr>
    </w:p>
    <w:p w:rsidR="00E6147B" w:rsidRDefault="00E6147B" w:rsidP="00E6147B">
      <w:pPr>
        <w:pStyle w:val="ConsPlusNonformat"/>
        <w:jc w:val="center"/>
      </w:pPr>
      <w:bookmarkStart w:id="124" w:name="Par3348"/>
      <w:bookmarkEnd w:id="124"/>
      <w:r>
        <w:t>УВЕДОМЛЕНИЕ N</w:t>
      </w:r>
    </w:p>
    <w:p w:rsidR="00E6147B" w:rsidRDefault="00E6147B" w:rsidP="00E6147B">
      <w:pPr>
        <w:pStyle w:val="ConsPlusNonformat"/>
        <w:jc w:val="center"/>
      </w:pPr>
      <w:r>
        <w:t>об изменении бюджетных ассигнований по межбюджетным трансфертам</w:t>
      </w:r>
    </w:p>
    <w:p w:rsidR="00E6147B" w:rsidRDefault="00E6147B" w:rsidP="00E6147B">
      <w:pPr>
        <w:pStyle w:val="ConsPlusNonformat"/>
        <w:jc w:val="center"/>
      </w:pPr>
      <w:r>
        <w:t>местного бюджета  муниципального образования ______________Новосибирской области</w:t>
      </w:r>
    </w:p>
    <w:p w:rsidR="00E6147B" w:rsidRDefault="00E6147B" w:rsidP="00E6147B">
      <w:pPr>
        <w:pStyle w:val="ConsPlusNonformat"/>
        <w:jc w:val="center"/>
      </w:pPr>
      <w:r>
        <w:t>на плановый период 20___ и 20___ годов</w:t>
      </w:r>
    </w:p>
    <w:p w:rsidR="00E6147B" w:rsidRDefault="00E6147B" w:rsidP="00E6147B">
      <w:pPr>
        <w:pStyle w:val="ConsPlusNonformat"/>
        <w:jc w:val="both"/>
      </w:pPr>
    </w:p>
    <w:p w:rsidR="00E6147B" w:rsidRDefault="00E6147B" w:rsidP="00E6147B">
      <w:pPr>
        <w:pStyle w:val="ConsPlusNonformat"/>
        <w:jc w:val="both"/>
      </w:pPr>
      <w:r>
        <w:t xml:space="preserve">                      от ___ __________ 20___ года</w:t>
      </w:r>
    </w:p>
    <w:p w:rsidR="00E6147B" w:rsidRDefault="00E6147B" w:rsidP="00E6147B">
      <w:pPr>
        <w:pStyle w:val="ConsPlusNonformat"/>
        <w:jc w:val="both"/>
      </w:pPr>
    </w:p>
    <w:p w:rsidR="00E6147B" w:rsidRDefault="00E6147B" w:rsidP="00E6147B">
      <w:pPr>
        <w:pStyle w:val="ConsPlusNonformat"/>
        <w:jc w:val="both"/>
      </w:pPr>
      <w:r>
        <w:t>___________________________________________________________________________</w:t>
      </w:r>
    </w:p>
    <w:p w:rsidR="00E6147B" w:rsidRDefault="00E6147B" w:rsidP="00E6147B">
      <w:pPr>
        <w:pStyle w:val="ConsPlusNonformat"/>
        <w:jc w:val="both"/>
      </w:pPr>
      <w:r>
        <w:t xml:space="preserve">    (главный распорядитель (распорядитель) средств местного бюджета)</w:t>
      </w:r>
    </w:p>
    <w:p w:rsidR="00E6147B" w:rsidRDefault="00E6147B" w:rsidP="00E6147B">
      <w:pPr>
        <w:pStyle w:val="ConsPlusNonformat"/>
        <w:jc w:val="both"/>
      </w:pPr>
      <w:r>
        <w:t>___________________________________________________________________________</w:t>
      </w:r>
    </w:p>
    <w:p w:rsidR="00E6147B" w:rsidRDefault="00E6147B" w:rsidP="00E6147B">
      <w:pPr>
        <w:pStyle w:val="ConsPlusNonformat"/>
        <w:jc w:val="both"/>
      </w:pPr>
      <w:r>
        <w:t xml:space="preserve">                  (получатель средств местного бюджета)</w:t>
      </w:r>
    </w:p>
    <w:p w:rsidR="00E6147B" w:rsidRDefault="00E6147B" w:rsidP="00E6147B">
      <w:pPr>
        <w:pStyle w:val="ConsPlusNonformat"/>
        <w:jc w:val="both"/>
      </w:pPr>
      <w:r>
        <w:t>___________________________________________________________________________</w:t>
      </w:r>
    </w:p>
    <w:p w:rsidR="00E6147B" w:rsidRDefault="00E6147B" w:rsidP="00E6147B">
      <w:pPr>
        <w:pStyle w:val="ConsPlusNonformat"/>
        <w:jc w:val="both"/>
      </w:pPr>
      <w:r>
        <w:t xml:space="preserve">               (наименование органа местного самоуправления)</w:t>
      </w:r>
    </w:p>
    <w:p w:rsidR="00E6147B" w:rsidRDefault="00E6147B" w:rsidP="00E6147B">
      <w:pPr>
        <w:pStyle w:val="ConsPlusNonformat"/>
        <w:jc w:val="both"/>
      </w:pPr>
    </w:p>
    <w:p w:rsidR="00E6147B" w:rsidRDefault="00E6147B" w:rsidP="00E6147B">
      <w:pPr>
        <w:pStyle w:val="ConsPlusNonformat"/>
        <w:jc w:val="both"/>
      </w:pPr>
      <w:r>
        <w:t xml:space="preserve">     Основание ______________________________________________________</w:t>
      </w:r>
    </w:p>
    <w:p w:rsidR="00E6147B" w:rsidRDefault="00E6147B" w:rsidP="00E6147B">
      <w:pPr>
        <w:pStyle w:val="ConsPlusNonformat"/>
        <w:jc w:val="both"/>
      </w:pPr>
    </w:p>
    <w:p w:rsidR="00E6147B" w:rsidRDefault="00E6147B" w:rsidP="00E6147B">
      <w:pPr>
        <w:pStyle w:val="ConsPlusNonformat"/>
        <w:jc w:val="both"/>
      </w:pPr>
      <w:r>
        <w:t xml:space="preserve">                                                                ┌─────────┐</w:t>
      </w:r>
    </w:p>
    <w:p w:rsidR="00E6147B" w:rsidRDefault="00E6147B" w:rsidP="00E6147B">
      <w:pPr>
        <w:pStyle w:val="ConsPlusNonformat"/>
        <w:jc w:val="both"/>
      </w:pPr>
      <w:r>
        <w:t xml:space="preserve">Единица измерения: тыс. рублей                          по </w:t>
      </w:r>
      <w:hyperlink r:id="rId4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6"/>
          </w:rPr>
          <w:t>ОКЕИ</w:t>
        </w:r>
      </w:hyperlink>
      <w:r>
        <w:t xml:space="preserve"> │   384   │</w:t>
      </w:r>
    </w:p>
    <w:p w:rsidR="00E6147B" w:rsidRDefault="00E6147B" w:rsidP="00E6147B">
      <w:pPr>
        <w:pStyle w:val="ConsPlusNonformat"/>
        <w:jc w:val="both"/>
      </w:pPr>
      <w:r>
        <w:t xml:space="preserve">                                                                └─────────┘</w:t>
      </w:r>
    </w:p>
    <w:p w:rsidR="00E6147B" w:rsidRDefault="00E6147B" w:rsidP="00E6147B">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17"/>
        <w:gridCol w:w="1417"/>
        <w:gridCol w:w="1417"/>
        <w:gridCol w:w="1417"/>
        <w:gridCol w:w="1133"/>
        <w:gridCol w:w="1133"/>
        <w:gridCol w:w="1133"/>
      </w:tblGrid>
      <w:tr w:rsidR="00E6147B" w:rsidTr="00E6147B">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Сумма</w:t>
            </w:r>
          </w:p>
        </w:tc>
      </w:tr>
      <w:tr w:rsidR="00E6147B" w:rsidTr="00E6147B">
        <w:tc>
          <w:tcPr>
            <w:tcW w:w="6801" w:type="dxa"/>
            <w:vMerge/>
            <w:tcBorders>
              <w:top w:val="single" w:sz="4" w:space="0" w:color="auto"/>
              <w:left w:val="single" w:sz="4" w:space="0" w:color="auto"/>
              <w:bottom w:val="single" w:sz="4" w:space="0" w:color="auto"/>
              <w:right w:val="single" w:sz="4" w:space="0" w:color="auto"/>
            </w:tcBorders>
            <w:vAlign w:val="center"/>
            <w:hideMark/>
          </w:tcPr>
          <w:p w:rsidR="00E6147B" w:rsidRDefault="00E6147B">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подраздела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20___ год</w:t>
            </w:r>
          </w:p>
        </w:tc>
      </w:tr>
      <w:tr w:rsidR="00E6147B" w:rsidTr="00E6147B">
        <w:tc>
          <w:tcPr>
            <w:tcW w:w="141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jc w:val="center"/>
            </w:pPr>
            <w:r>
              <w:t>7</w:t>
            </w:r>
          </w:p>
        </w:tc>
      </w:tr>
      <w:tr w:rsidR="00E6147B" w:rsidTr="00E6147B">
        <w:tc>
          <w:tcPr>
            <w:tcW w:w="141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41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41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417"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r>
      <w:tr w:rsidR="00E6147B" w:rsidTr="00E6147B">
        <w:tc>
          <w:tcPr>
            <w:tcW w:w="6801" w:type="dxa"/>
            <w:gridSpan w:val="5"/>
            <w:tcBorders>
              <w:top w:val="single" w:sz="4" w:space="0" w:color="auto"/>
              <w:left w:val="single" w:sz="4" w:space="0" w:color="auto"/>
              <w:bottom w:val="single" w:sz="4" w:space="0" w:color="auto"/>
              <w:right w:val="single" w:sz="4" w:space="0" w:color="auto"/>
            </w:tcBorders>
            <w:vAlign w:val="center"/>
            <w:hideMark/>
          </w:tcPr>
          <w:p w:rsidR="00E6147B" w:rsidRDefault="00E6147B">
            <w:pPr>
              <w:pStyle w:val="ConsPlusNormal"/>
              <w:spacing w:line="276" w:lineRule="auto"/>
            </w:pPr>
            <w: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c>
          <w:tcPr>
            <w:tcW w:w="1133" w:type="dxa"/>
            <w:tcBorders>
              <w:top w:val="single" w:sz="4" w:space="0" w:color="auto"/>
              <w:left w:val="single" w:sz="4" w:space="0" w:color="auto"/>
              <w:bottom w:val="single" w:sz="4" w:space="0" w:color="auto"/>
              <w:right w:val="single" w:sz="4" w:space="0" w:color="auto"/>
            </w:tcBorders>
            <w:vAlign w:val="center"/>
          </w:tcPr>
          <w:p w:rsidR="00E6147B" w:rsidRDefault="00E6147B">
            <w:pPr>
              <w:pStyle w:val="ConsPlusNormal"/>
              <w:spacing w:line="276" w:lineRule="auto"/>
            </w:pPr>
          </w:p>
        </w:tc>
      </w:tr>
    </w:tbl>
    <w:p w:rsidR="00E6147B" w:rsidRDefault="00E6147B" w:rsidP="00E6147B">
      <w:pPr>
        <w:pStyle w:val="ConsPlusNormal"/>
        <w:ind w:firstLine="540"/>
        <w:jc w:val="both"/>
        <w:rPr>
          <w:rFonts w:ascii="Arial" w:hAnsi="Arial" w:cs="Arial"/>
          <w:sz w:val="20"/>
        </w:rPr>
      </w:pPr>
    </w:p>
    <w:p w:rsidR="00E6147B" w:rsidRDefault="00E6147B" w:rsidP="00E6147B">
      <w:pPr>
        <w:pStyle w:val="ConsPlusNonformat"/>
        <w:jc w:val="both"/>
      </w:pPr>
      <w:r>
        <w:t>Главный распорядитель (распорядитель)</w:t>
      </w:r>
    </w:p>
    <w:p w:rsidR="00E6147B" w:rsidRDefault="00E6147B" w:rsidP="00E6147B">
      <w:pPr>
        <w:pStyle w:val="ConsPlusNonformat"/>
        <w:jc w:val="both"/>
      </w:pPr>
      <w:r>
        <w:t>средств местного бюджета           _________ ____________________________</w:t>
      </w:r>
    </w:p>
    <w:p w:rsidR="00E6147B" w:rsidRDefault="00E6147B" w:rsidP="00E6147B">
      <w:pPr>
        <w:pStyle w:val="ConsPlusNonformat"/>
        <w:jc w:val="both"/>
      </w:pPr>
      <w:r>
        <w:t xml:space="preserve">                                     (подпись)     (расшифровка подписи)</w:t>
      </w:r>
    </w:p>
    <w:p w:rsidR="00E6147B" w:rsidRDefault="00E6147B" w:rsidP="00E6147B">
      <w:pPr>
        <w:pStyle w:val="ConsPlusNonformat"/>
        <w:jc w:val="both"/>
      </w:pPr>
      <w:r>
        <w:t>Исполнитель                          _________ ____________________________</w:t>
      </w:r>
    </w:p>
    <w:p w:rsidR="00E6147B" w:rsidRDefault="00E6147B" w:rsidP="00E6147B">
      <w:pPr>
        <w:pStyle w:val="ConsPlusNonformat"/>
        <w:jc w:val="both"/>
      </w:pPr>
      <w:r>
        <w:t xml:space="preserve">                                     (подпись)     (расшифровка подписи)</w:t>
      </w:r>
    </w:p>
    <w:p w:rsidR="00E6147B" w:rsidRDefault="00E6147B" w:rsidP="00E6147B">
      <w:pPr>
        <w:pStyle w:val="ConsPlusNormal"/>
        <w:pBdr>
          <w:top w:val="single" w:sz="6" w:space="0" w:color="auto"/>
        </w:pBdr>
        <w:spacing w:before="100" w:after="100"/>
        <w:jc w:val="both"/>
        <w:rPr>
          <w:sz w:val="2"/>
          <w:szCs w:val="2"/>
        </w:rPr>
      </w:pPr>
    </w:p>
    <w:p w:rsidR="00E6147B" w:rsidRDefault="00E6147B" w:rsidP="00E6147B">
      <w:pPr>
        <w:rPr>
          <w:sz w:val="28"/>
          <w:szCs w:val="28"/>
        </w:rPr>
      </w:pPr>
    </w:p>
    <w:p w:rsidR="00E6147B" w:rsidRDefault="00E6147B" w:rsidP="00730EA3">
      <w:pPr>
        <w:rPr>
          <w:sz w:val="28"/>
          <w:szCs w:val="28"/>
        </w:rPr>
      </w:pPr>
    </w:p>
    <w:p w:rsidR="00E6147B" w:rsidRDefault="00E6147B" w:rsidP="00730EA3">
      <w:pPr>
        <w:rPr>
          <w:sz w:val="28"/>
          <w:szCs w:val="28"/>
        </w:rPr>
      </w:pPr>
    </w:p>
    <w:p w:rsidR="00E6147B" w:rsidRDefault="00E6147B" w:rsidP="00730EA3">
      <w:pPr>
        <w:rPr>
          <w:sz w:val="28"/>
          <w:szCs w:val="28"/>
        </w:rPr>
      </w:pPr>
    </w:p>
    <w:p w:rsidR="00E6147B" w:rsidRDefault="00E6147B" w:rsidP="00730EA3">
      <w:pPr>
        <w:rPr>
          <w:sz w:val="28"/>
          <w:szCs w:val="28"/>
        </w:rPr>
      </w:pPr>
    </w:p>
    <w:p w:rsidR="00E6147B" w:rsidRPr="00E6147B" w:rsidRDefault="00E6147B" w:rsidP="00E6147B">
      <w:pPr>
        <w:jc w:val="center"/>
        <w:rPr>
          <w:rFonts w:eastAsiaTheme="minorEastAsia"/>
          <w:b/>
          <w:sz w:val="28"/>
          <w:szCs w:val="28"/>
        </w:rPr>
      </w:pPr>
      <w:r>
        <w:rPr>
          <w:rFonts w:eastAsiaTheme="minorEastAsia"/>
          <w:b/>
          <w:sz w:val="28"/>
          <w:szCs w:val="28"/>
        </w:rPr>
        <w:t>А</w:t>
      </w:r>
      <w:r w:rsidRPr="00E6147B">
        <w:rPr>
          <w:rFonts w:eastAsiaTheme="minorEastAsia"/>
          <w:b/>
          <w:sz w:val="28"/>
          <w:szCs w:val="28"/>
        </w:rPr>
        <w:t>ДМИНИСТРАЦИЯ ОСТАНИНСКОГО СЕЛЬСОВЕТА</w:t>
      </w:r>
    </w:p>
    <w:p w:rsidR="00E6147B" w:rsidRPr="00E6147B" w:rsidRDefault="00E6147B" w:rsidP="00E6147B">
      <w:pPr>
        <w:jc w:val="center"/>
        <w:rPr>
          <w:rFonts w:eastAsiaTheme="minorEastAsia"/>
          <w:b/>
          <w:sz w:val="28"/>
          <w:szCs w:val="28"/>
        </w:rPr>
      </w:pPr>
      <w:r w:rsidRPr="00E6147B">
        <w:rPr>
          <w:rFonts w:eastAsiaTheme="minorEastAsia"/>
          <w:b/>
          <w:sz w:val="28"/>
          <w:szCs w:val="28"/>
        </w:rPr>
        <w:t>СЕВЕРНОГО РАЙОНА  НОВОСИБИРСКОЙ ОБЛАСТИ</w:t>
      </w:r>
    </w:p>
    <w:p w:rsidR="00E6147B" w:rsidRPr="00E6147B" w:rsidRDefault="00E6147B" w:rsidP="00E6147B">
      <w:pPr>
        <w:jc w:val="center"/>
        <w:rPr>
          <w:rFonts w:eastAsiaTheme="minorEastAsia"/>
          <w:b/>
          <w:sz w:val="28"/>
          <w:szCs w:val="28"/>
        </w:rPr>
      </w:pPr>
    </w:p>
    <w:p w:rsidR="00E6147B" w:rsidRPr="00E6147B" w:rsidRDefault="00E6147B" w:rsidP="00E6147B">
      <w:pPr>
        <w:jc w:val="center"/>
        <w:rPr>
          <w:rFonts w:eastAsiaTheme="minorEastAsia"/>
          <w:b/>
          <w:sz w:val="28"/>
          <w:szCs w:val="28"/>
        </w:rPr>
      </w:pPr>
      <w:r w:rsidRPr="00E6147B">
        <w:rPr>
          <w:rFonts w:eastAsiaTheme="minorEastAsia"/>
          <w:b/>
          <w:sz w:val="28"/>
          <w:szCs w:val="28"/>
        </w:rPr>
        <w:t>ПОСТАНОВЛЕНИЕ</w:t>
      </w:r>
    </w:p>
    <w:p w:rsidR="00E6147B" w:rsidRPr="00E6147B" w:rsidRDefault="00E6147B" w:rsidP="00E6147B">
      <w:pPr>
        <w:jc w:val="center"/>
        <w:rPr>
          <w:rFonts w:eastAsiaTheme="minorEastAsia"/>
          <w:b/>
          <w:sz w:val="28"/>
          <w:szCs w:val="28"/>
        </w:rPr>
      </w:pPr>
    </w:p>
    <w:p w:rsidR="00E6147B" w:rsidRPr="00E6147B" w:rsidRDefault="00E6147B" w:rsidP="00E6147B">
      <w:pPr>
        <w:jc w:val="center"/>
        <w:rPr>
          <w:rFonts w:eastAsiaTheme="minorEastAsia"/>
          <w:b/>
          <w:sz w:val="28"/>
          <w:szCs w:val="28"/>
        </w:rPr>
      </w:pPr>
      <w:r w:rsidRPr="00E6147B">
        <w:rPr>
          <w:rFonts w:eastAsiaTheme="minorEastAsia"/>
          <w:b/>
          <w:sz w:val="28"/>
          <w:szCs w:val="28"/>
        </w:rPr>
        <w:t xml:space="preserve">15.11.2018                               с. </w:t>
      </w:r>
      <w:proofErr w:type="spellStart"/>
      <w:r w:rsidRPr="00E6147B">
        <w:rPr>
          <w:rFonts w:eastAsiaTheme="minorEastAsia"/>
          <w:b/>
          <w:sz w:val="28"/>
          <w:szCs w:val="28"/>
        </w:rPr>
        <w:t>Останинка</w:t>
      </w:r>
      <w:proofErr w:type="spellEnd"/>
      <w:r w:rsidRPr="00E6147B">
        <w:rPr>
          <w:rFonts w:eastAsiaTheme="minorEastAsia"/>
          <w:b/>
          <w:sz w:val="28"/>
          <w:szCs w:val="28"/>
        </w:rPr>
        <w:t xml:space="preserve">                                    № 86</w:t>
      </w:r>
    </w:p>
    <w:p w:rsidR="00E6147B" w:rsidRPr="00E6147B" w:rsidRDefault="00E6147B" w:rsidP="00E6147B">
      <w:pPr>
        <w:jc w:val="center"/>
        <w:rPr>
          <w:rFonts w:eastAsiaTheme="minorEastAsia"/>
          <w:b/>
          <w:sz w:val="28"/>
          <w:szCs w:val="28"/>
        </w:rPr>
      </w:pPr>
    </w:p>
    <w:p w:rsidR="00E6147B" w:rsidRPr="00E6147B" w:rsidRDefault="00E6147B" w:rsidP="00E6147B">
      <w:pPr>
        <w:shd w:val="clear" w:color="auto" w:fill="FFFFFF"/>
        <w:tabs>
          <w:tab w:val="left" w:pos="9921"/>
        </w:tabs>
        <w:ind w:right="-2"/>
        <w:textAlignment w:val="baseline"/>
        <w:rPr>
          <w:sz w:val="28"/>
          <w:szCs w:val="28"/>
        </w:rPr>
      </w:pPr>
      <w:r w:rsidRPr="00E6147B">
        <w:t xml:space="preserve">                                                                                                    </w:t>
      </w:r>
    </w:p>
    <w:p w:rsidR="00E6147B" w:rsidRPr="00E6147B" w:rsidRDefault="00E6147B" w:rsidP="00E6147B">
      <w:pPr>
        <w:autoSpaceDE w:val="0"/>
        <w:autoSpaceDN w:val="0"/>
        <w:adjustRightInd w:val="0"/>
        <w:spacing w:after="200" w:line="276" w:lineRule="auto"/>
        <w:jc w:val="center"/>
        <w:rPr>
          <w:rFonts w:eastAsiaTheme="minorEastAsia"/>
          <w:bCs/>
          <w:sz w:val="28"/>
          <w:szCs w:val="28"/>
        </w:rPr>
      </w:pPr>
      <w:r w:rsidRPr="00E6147B">
        <w:rPr>
          <w:rFonts w:eastAsiaTheme="minorHAnsi"/>
          <w:sz w:val="28"/>
          <w:szCs w:val="28"/>
          <w:lang w:eastAsia="en-US"/>
        </w:rPr>
        <w:t xml:space="preserve">Об утверждении порядка </w:t>
      </w:r>
      <w:r w:rsidRPr="00E6147B">
        <w:rPr>
          <w:rFonts w:eastAsiaTheme="minorEastAsia"/>
          <w:bCs/>
          <w:sz w:val="28"/>
          <w:szCs w:val="28"/>
        </w:rPr>
        <w:t xml:space="preserve">составления и ведения кассового плана исполнения </w:t>
      </w:r>
    </w:p>
    <w:p w:rsidR="00E6147B" w:rsidRPr="00E6147B" w:rsidRDefault="00E6147B" w:rsidP="00E6147B">
      <w:pPr>
        <w:autoSpaceDE w:val="0"/>
        <w:autoSpaceDN w:val="0"/>
        <w:adjustRightInd w:val="0"/>
        <w:spacing w:after="200" w:line="276" w:lineRule="auto"/>
        <w:jc w:val="center"/>
        <w:rPr>
          <w:rFonts w:eastAsiaTheme="minorEastAsia"/>
          <w:bCs/>
          <w:sz w:val="28"/>
          <w:szCs w:val="28"/>
        </w:rPr>
      </w:pPr>
      <w:r w:rsidRPr="00E6147B">
        <w:rPr>
          <w:rFonts w:eastAsiaTheme="minorEastAsia"/>
          <w:bCs/>
          <w:sz w:val="28"/>
          <w:szCs w:val="28"/>
        </w:rPr>
        <w:t xml:space="preserve">местного бюджета </w:t>
      </w:r>
      <w:proofErr w:type="spellStart"/>
      <w:r w:rsidRPr="00E6147B">
        <w:rPr>
          <w:rFonts w:eastAsiaTheme="minorEastAsia"/>
          <w:bCs/>
          <w:sz w:val="28"/>
          <w:szCs w:val="28"/>
        </w:rPr>
        <w:t>Останинского</w:t>
      </w:r>
      <w:proofErr w:type="spellEnd"/>
      <w:r w:rsidRPr="00E6147B">
        <w:rPr>
          <w:rFonts w:eastAsiaTheme="minorEastAsia"/>
          <w:bCs/>
          <w:sz w:val="28"/>
          <w:szCs w:val="28"/>
        </w:rPr>
        <w:t xml:space="preserve"> сельсовета Северного района  Новосибирской области</w:t>
      </w:r>
    </w:p>
    <w:p w:rsidR="00E6147B" w:rsidRPr="00E6147B" w:rsidRDefault="00E6147B" w:rsidP="00E6147B">
      <w:pPr>
        <w:spacing w:after="200" w:line="276" w:lineRule="auto"/>
        <w:jc w:val="center"/>
        <w:rPr>
          <w:rFonts w:asciiTheme="minorHAnsi" w:eastAsiaTheme="minorEastAsia" w:hAnsiTheme="minorHAnsi" w:cstheme="minorBidi"/>
          <w:b/>
          <w:bCs/>
          <w:sz w:val="22"/>
          <w:szCs w:val="28"/>
        </w:rPr>
      </w:pPr>
    </w:p>
    <w:p w:rsidR="00E6147B" w:rsidRPr="00E6147B" w:rsidRDefault="00E6147B" w:rsidP="00E6147B">
      <w:pPr>
        <w:spacing w:after="200"/>
        <w:jc w:val="center"/>
        <w:rPr>
          <w:rFonts w:eastAsiaTheme="minorHAnsi"/>
          <w:sz w:val="28"/>
          <w:szCs w:val="28"/>
          <w:lang w:eastAsia="en-US"/>
        </w:rPr>
      </w:pPr>
      <w:r w:rsidRPr="00E6147B">
        <w:rPr>
          <w:rFonts w:eastAsiaTheme="minorHAnsi"/>
          <w:sz w:val="28"/>
          <w:szCs w:val="28"/>
          <w:lang w:eastAsia="en-US"/>
        </w:rPr>
        <w:t xml:space="preserve">                                                                       </w:t>
      </w:r>
    </w:p>
    <w:p w:rsidR="00E6147B" w:rsidRPr="00E6147B" w:rsidRDefault="00E6147B" w:rsidP="00E6147B">
      <w:pPr>
        <w:ind w:firstLine="567"/>
        <w:jc w:val="both"/>
        <w:rPr>
          <w:rFonts w:eastAsiaTheme="minorHAnsi"/>
          <w:sz w:val="28"/>
          <w:szCs w:val="28"/>
          <w:lang w:eastAsia="en-US"/>
        </w:rPr>
      </w:pPr>
      <w:r w:rsidRPr="00E6147B">
        <w:rPr>
          <w:rFonts w:eastAsiaTheme="minorHAnsi"/>
          <w:sz w:val="28"/>
          <w:szCs w:val="28"/>
          <w:lang w:eastAsia="en-US"/>
        </w:rPr>
        <w:t xml:space="preserve">Администрация </w:t>
      </w:r>
      <w:proofErr w:type="spellStart"/>
      <w:r w:rsidRPr="00E6147B">
        <w:rPr>
          <w:rFonts w:eastAsiaTheme="minorHAnsi"/>
          <w:sz w:val="28"/>
          <w:szCs w:val="28"/>
          <w:lang w:eastAsia="en-US"/>
        </w:rPr>
        <w:t>Останинского</w:t>
      </w:r>
      <w:proofErr w:type="spellEnd"/>
      <w:r w:rsidRPr="00E6147B">
        <w:rPr>
          <w:rFonts w:eastAsiaTheme="minorHAnsi"/>
          <w:sz w:val="28"/>
          <w:szCs w:val="28"/>
          <w:lang w:eastAsia="en-US"/>
        </w:rPr>
        <w:t xml:space="preserve"> сельсовета Северного района Новосибирской области</w:t>
      </w:r>
    </w:p>
    <w:p w:rsidR="00E6147B" w:rsidRPr="00E6147B" w:rsidRDefault="00E6147B" w:rsidP="00E6147B">
      <w:pPr>
        <w:ind w:firstLine="567"/>
        <w:jc w:val="both"/>
        <w:rPr>
          <w:rFonts w:eastAsiaTheme="minorHAnsi"/>
          <w:sz w:val="28"/>
          <w:szCs w:val="28"/>
          <w:lang w:eastAsia="en-US"/>
        </w:rPr>
      </w:pPr>
      <w:r w:rsidRPr="00E6147B">
        <w:rPr>
          <w:rFonts w:eastAsiaTheme="minorHAnsi"/>
          <w:sz w:val="28"/>
          <w:szCs w:val="28"/>
          <w:lang w:eastAsia="en-US"/>
        </w:rPr>
        <w:t>ПОСТАНОВЛЯЕТ:</w:t>
      </w:r>
    </w:p>
    <w:p w:rsidR="00E6147B" w:rsidRPr="00E6147B" w:rsidRDefault="00E6147B" w:rsidP="00E6147B">
      <w:pPr>
        <w:ind w:firstLine="567"/>
        <w:contextualSpacing/>
        <w:jc w:val="both"/>
        <w:rPr>
          <w:rFonts w:asciiTheme="minorHAnsi" w:eastAsiaTheme="minorEastAsia" w:hAnsiTheme="minorHAnsi" w:cstheme="minorBidi"/>
          <w:b/>
          <w:bCs/>
          <w:sz w:val="22"/>
          <w:szCs w:val="28"/>
        </w:rPr>
      </w:pPr>
      <w:r w:rsidRPr="00E6147B">
        <w:rPr>
          <w:rFonts w:eastAsiaTheme="minorHAnsi"/>
          <w:sz w:val="28"/>
          <w:szCs w:val="28"/>
          <w:lang w:eastAsia="en-US"/>
        </w:rPr>
        <w:t xml:space="preserve">1.Утвердить прилагаемый порядок </w:t>
      </w:r>
      <w:r w:rsidRPr="00E6147B">
        <w:rPr>
          <w:rFonts w:eastAsiaTheme="minorEastAsia"/>
          <w:bCs/>
          <w:sz w:val="28"/>
          <w:szCs w:val="28"/>
        </w:rPr>
        <w:t xml:space="preserve">составления и ведения кассового плана исполнения местного бюджета </w:t>
      </w:r>
      <w:proofErr w:type="spellStart"/>
      <w:r w:rsidRPr="00E6147B">
        <w:rPr>
          <w:rFonts w:eastAsiaTheme="minorEastAsia"/>
          <w:bCs/>
          <w:sz w:val="28"/>
          <w:szCs w:val="28"/>
        </w:rPr>
        <w:t>Останинского</w:t>
      </w:r>
      <w:proofErr w:type="spellEnd"/>
      <w:r w:rsidRPr="00E6147B">
        <w:rPr>
          <w:rFonts w:eastAsiaTheme="minorEastAsia"/>
          <w:bCs/>
          <w:sz w:val="28"/>
          <w:szCs w:val="28"/>
        </w:rPr>
        <w:t xml:space="preserve"> сельсовета Северного района Новосибирской области.</w:t>
      </w:r>
    </w:p>
    <w:p w:rsidR="00E6147B" w:rsidRPr="00E6147B" w:rsidRDefault="00E6147B" w:rsidP="00E6147B">
      <w:pPr>
        <w:ind w:firstLine="567"/>
        <w:contextualSpacing/>
        <w:jc w:val="both"/>
        <w:rPr>
          <w:rFonts w:eastAsiaTheme="minorHAnsi"/>
          <w:sz w:val="28"/>
          <w:szCs w:val="28"/>
          <w:lang w:eastAsia="en-US"/>
        </w:rPr>
      </w:pPr>
      <w:r w:rsidRPr="00E6147B">
        <w:rPr>
          <w:rFonts w:eastAsia="Times New Roman;TimesDL"/>
          <w:sz w:val="28"/>
          <w:szCs w:val="28"/>
          <w:lang w:bidi="ru-RU"/>
        </w:rPr>
        <w:t xml:space="preserve">2.Опубликовать настоящее постановление в периодическом печатном издании «Вестник </w:t>
      </w:r>
      <w:proofErr w:type="spellStart"/>
      <w:r w:rsidRPr="00E6147B">
        <w:rPr>
          <w:rFonts w:eastAsia="Times New Roman;TimesDL"/>
          <w:sz w:val="28"/>
          <w:szCs w:val="28"/>
          <w:lang w:bidi="ru-RU"/>
        </w:rPr>
        <w:t>Останинского</w:t>
      </w:r>
      <w:proofErr w:type="spellEnd"/>
      <w:r w:rsidRPr="00E6147B">
        <w:rPr>
          <w:rFonts w:eastAsia="Times New Roman;TimesDL"/>
          <w:sz w:val="28"/>
          <w:szCs w:val="28"/>
          <w:lang w:bidi="ru-RU"/>
        </w:rPr>
        <w:t xml:space="preserve"> сельсовета» и разместить на официальном сайте администрации </w:t>
      </w:r>
      <w:proofErr w:type="spellStart"/>
      <w:r w:rsidRPr="00E6147B">
        <w:rPr>
          <w:rFonts w:eastAsia="Times New Roman;TimesDL"/>
          <w:sz w:val="28"/>
          <w:szCs w:val="28"/>
          <w:lang w:bidi="ru-RU"/>
        </w:rPr>
        <w:t>Останинского</w:t>
      </w:r>
      <w:proofErr w:type="spellEnd"/>
      <w:r w:rsidRPr="00E6147B">
        <w:rPr>
          <w:rFonts w:eastAsia="Times New Roman;TimesDL"/>
          <w:sz w:val="28"/>
          <w:szCs w:val="28"/>
          <w:lang w:bidi="ru-RU"/>
        </w:rPr>
        <w:t xml:space="preserve"> сельсовета   Северного района Новосибирской области.  </w:t>
      </w:r>
    </w:p>
    <w:p w:rsidR="00E6147B" w:rsidRPr="00E6147B" w:rsidRDefault="00E6147B" w:rsidP="00E6147B">
      <w:pPr>
        <w:ind w:firstLine="567"/>
        <w:contextualSpacing/>
        <w:jc w:val="both"/>
        <w:rPr>
          <w:rFonts w:eastAsiaTheme="minorHAnsi"/>
          <w:sz w:val="28"/>
          <w:szCs w:val="28"/>
          <w:lang w:eastAsia="en-US"/>
        </w:rPr>
      </w:pPr>
      <w:r w:rsidRPr="00E6147B">
        <w:rPr>
          <w:rFonts w:eastAsiaTheme="minorHAnsi"/>
          <w:sz w:val="28"/>
          <w:szCs w:val="28"/>
          <w:lang w:eastAsia="en-US"/>
        </w:rPr>
        <w:t>3.Контроль за исполнением настоящего постановления оставляю за собой</w:t>
      </w:r>
    </w:p>
    <w:p w:rsidR="00E6147B" w:rsidRPr="00E6147B" w:rsidRDefault="00E6147B" w:rsidP="00E6147B">
      <w:pPr>
        <w:contextualSpacing/>
        <w:jc w:val="both"/>
        <w:rPr>
          <w:rFonts w:eastAsiaTheme="minorHAnsi"/>
          <w:sz w:val="28"/>
          <w:szCs w:val="28"/>
          <w:lang w:eastAsia="en-US"/>
        </w:rPr>
      </w:pPr>
    </w:p>
    <w:p w:rsidR="00E6147B" w:rsidRPr="00E6147B" w:rsidRDefault="00E6147B" w:rsidP="00E6147B">
      <w:pPr>
        <w:contextualSpacing/>
        <w:jc w:val="both"/>
        <w:rPr>
          <w:rFonts w:eastAsiaTheme="minorHAnsi"/>
          <w:sz w:val="28"/>
          <w:szCs w:val="28"/>
          <w:lang w:eastAsia="en-US"/>
        </w:rPr>
      </w:pPr>
    </w:p>
    <w:p w:rsidR="00E6147B" w:rsidRPr="00E6147B" w:rsidRDefault="00E6147B" w:rsidP="00E6147B">
      <w:pPr>
        <w:contextualSpacing/>
        <w:jc w:val="both"/>
        <w:rPr>
          <w:rFonts w:eastAsiaTheme="minorHAnsi"/>
          <w:sz w:val="28"/>
          <w:szCs w:val="28"/>
          <w:lang w:eastAsia="en-US"/>
        </w:rPr>
      </w:pPr>
    </w:p>
    <w:p w:rsidR="00E6147B" w:rsidRPr="00E6147B" w:rsidRDefault="00E6147B" w:rsidP="00E6147B">
      <w:pPr>
        <w:spacing w:line="276" w:lineRule="auto"/>
        <w:contextualSpacing/>
        <w:rPr>
          <w:rFonts w:eastAsiaTheme="minorHAnsi"/>
          <w:sz w:val="28"/>
          <w:szCs w:val="28"/>
          <w:lang w:eastAsia="en-US"/>
        </w:rPr>
        <w:sectPr w:rsidR="00E6147B" w:rsidRPr="00E6147B" w:rsidSect="00AF56C3">
          <w:pgSz w:w="11906" w:h="16838"/>
          <w:pgMar w:top="426" w:right="567" w:bottom="993" w:left="1418" w:header="709" w:footer="709" w:gutter="0"/>
          <w:cols w:space="708"/>
          <w:docGrid w:linePitch="360"/>
        </w:sectPr>
      </w:pPr>
      <w:r w:rsidRPr="00E6147B">
        <w:rPr>
          <w:rFonts w:eastAsiaTheme="minorHAnsi"/>
          <w:sz w:val="28"/>
          <w:szCs w:val="28"/>
          <w:lang w:eastAsia="en-US"/>
        </w:rPr>
        <w:t xml:space="preserve">Глава </w:t>
      </w:r>
      <w:proofErr w:type="spellStart"/>
      <w:r w:rsidRPr="00E6147B">
        <w:rPr>
          <w:rFonts w:eastAsiaTheme="minorHAnsi"/>
          <w:sz w:val="28"/>
          <w:szCs w:val="28"/>
          <w:lang w:eastAsia="en-US"/>
        </w:rPr>
        <w:t>Останинского</w:t>
      </w:r>
      <w:proofErr w:type="spellEnd"/>
      <w:r w:rsidRPr="00E6147B">
        <w:rPr>
          <w:rFonts w:eastAsiaTheme="minorHAnsi"/>
          <w:sz w:val="28"/>
          <w:szCs w:val="28"/>
          <w:lang w:eastAsia="en-US"/>
        </w:rPr>
        <w:t xml:space="preserve"> сельсовета                                               </w:t>
      </w:r>
      <w:proofErr w:type="spellStart"/>
      <w:r w:rsidRPr="00E6147B">
        <w:rPr>
          <w:rFonts w:eastAsiaTheme="minorHAnsi"/>
          <w:sz w:val="28"/>
          <w:szCs w:val="28"/>
          <w:lang w:eastAsia="en-US"/>
        </w:rPr>
        <w:t>А.В.Капориков</w:t>
      </w:r>
      <w:proofErr w:type="spellEnd"/>
    </w:p>
    <w:p w:rsidR="00E6147B" w:rsidRPr="00E6147B" w:rsidRDefault="00E6147B" w:rsidP="00E6147B">
      <w:pPr>
        <w:autoSpaceDE w:val="0"/>
        <w:autoSpaceDN w:val="0"/>
        <w:adjustRightInd w:val="0"/>
        <w:spacing w:after="200" w:line="276" w:lineRule="auto"/>
        <w:jc w:val="center"/>
        <w:rPr>
          <w:rFonts w:eastAsiaTheme="minorEastAsia"/>
          <w:b/>
          <w:bCs/>
          <w:sz w:val="28"/>
          <w:szCs w:val="28"/>
        </w:rPr>
      </w:pPr>
      <w:r w:rsidRPr="00E6147B">
        <w:rPr>
          <w:rFonts w:eastAsiaTheme="minorEastAsia"/>
          <w:b/>
          <w:bCs/>
          <w:sz w:val="28"/>
          <w:szCs w:val="28"/>
        </w:rPr>
        <w:lastRenderedPageBreak/>
        <w:t>ПОРЯДОК</w:t>
      </w:r>
    </w:p>
    <w:p w:rsidR="00E6147B" w:rsidRPr="00E6147B" w:rsidRDefault="00E6147B" w:rsidP="00E6147B">
      <w:pPr>
        <w:autoSpaceDE w:val="0"/>
        <w:autoSpaceDN w:val="0"/>
        <w:adjustRightInd w:val="0"/>
        <w:spacing w:after="200" w:line="276" w:lineRule="auto"/>
        <w:jc w:val="center"/>
        <w:rPr>
          <w:rFonts w:eastAsiaTheme="minorEastAsia"/>
          <w:b/>
          <w:bCs/>
          <w:sz w:val="28"/>
          <w:szCs w:val="28"/>
        </w:rPr>
      </w:pPr>
      <w:r w:rsidRPr="00E6147B">
        <w:rPr>
          <w:rFonts w:eastAsiaTheme="minorEastAsia"/>
          <w:b/>
          <w:bCs/>
          <w:sz w:val="28"/>
          <w:szCs w:val="28"/>
        </w:rPr>
        <w:t xml:space="preserve">составления и ведения кассового плана исполнения </w:t>
      </w:r>
    </w:p>
    <w:p w:rsidR="00E6147B" w:rsidRPr="00E6147B" w:rsidRDefault="00E6147B" w:rsidP="00E6147B">
      <w:pPr>
        <w:autoSpaceDE w:val="0"/>
        <w:autoSpaceDN w:val="0"/>
        <w:adjustRightInd w:val="0"/>
        <w:spacing w:after="200" w:line="276" w:lineRule="auto"/>
        <w:jc w:val="center"/>
        <w:rPr>
          <w:rFonts w:eastAsiaTheme="minorEastAsia"/>
          <w:b/>
          <w:bCs/>
          <w:sz w:val="28"/>
          <w:szCs w:val="28"/>
        </w:rPr>
      </w:pPr>
      <w:r w:rsidRPr="00E6147B">
        <w:rPr>
          <w:rFonts w:eastAsiaTheme="minorEastAsia"/>
          <w:b/>
          <w:bCs/>
          <w:sz w:val="28"/>
          <w:szCs w:val="28"/>
        </w:rPr>
        <w:t xml:space="preserve">местного бюджета </w:t>
      </w:r>
      <w:proofErr w:type="spellStart"/>
      <w:r w:rsidRPr="00E6147B">
        <w:rPr>
          <w:rFonts w:eastAsiaTheme="minorEastAsia"/>
          <w:b/>
          <w:bCs/>
          <w:sz w:val="28"/>
          <w:szCs w:val="28"/>
        </w:rPr>
        <w:t>Останинского</w:t>
      </w:r>
      <w:proofErr w:type="spellEnd"/>
      <w:r w:rsidRPr="00E6147B">
        <w:rPr>
          <w:rFonts w:eastAsiaTheme="minorEastAsia"/>
          <w:b/>
          <w:bCs/>
          <w:sz w:val="28"/>
          <w:szCs w:val="28"/>
        </w:rPr>
        <w:t xml:space="preserve"> сельсовета Северного района  Новосибирской области</w:t>
      </w:r>
    </w:p>
    <w:p w:rsidR="00E6147B" w:rsidRPr="00E6147B" w:rsidRDefault="00E6147B" w:rsidP="00E6147B">
      <w:pPr>
        <w:autoSpaceDE w:val="0"/>
        <w:autoSpaceDN w:val="0"/>
        <w:adjustRightInd w:val="0"/>
        <w:spacing w:after="200" w:line="276" w:lineRule="auto"/>
        <w:jc w:val="center"/>
        <w:rPr>
          <w:rFonts w:eastAsiaTheme="minorEastAsia"/>
          <w:b/>
          <w:bCs/>
          <w:sz w:val="28"/>
          <w:szCs w:val="28"/>
        </w:rPr>
      </w:pPr>
    </w:p>
    <w:p w:rsidR="00E6147B" w:rsidRPr="00E6147B" w:rsidRDefault="00E6147B" w:rsidP="00E6147B">
      <w:pPr>
        <w:widowControl w:val="0"/>
        <w:autoSpaceDE w:val="0"/>
        <w:autoSpaceDN w:val="0"/>
        <w:spacing w:after="200" w:line="276" w:lineRule="auto"/>
        <w:ind w:firstLine="540"/>
        <w:jc w:val="center"/>
        <w:rPr>
          <w:rFonts w:eastAsiaTheme="minorEastAsia"/>
          <w:sz w:val="28"/>
          <w:szCs w:val="28"/>
        </w:rPr>
      </w:pPr>
      <w:r w:rsidRPr="00E6147B">
        <w:rPr>
          <w:rFonts w:eastAsiaTheme="minorEastAsia"/>
          <w:sz w:val="28"/>
          <w:szCs w:val="28"/>
        </w:rPr>
        <w:t>I. Общие положения</w:t>
      </w:r>
    </w:p>
    <w:p w:rsidR="00E6147B" w:rsidRPr="00E6147B" w:rsidRDefault="00E6147B" w:rsidP="00E6147B">
      <w:pPr>
        <w:widowControl w:val="0"/>
        <w:autoSpaceDE w:val="0"/>
        <w:autoSpaceDN w:val="0"/>
        <w:adjustRightInd w:val="0"/>
        <w:ind w:firstLine="709"/>
        <w:jc w:val="both"/>
        <w:rPr>
          <w:color w:val="0D0D0D" w:themeColor="text1" w:themeTint="F2"/>
          <w:sz w:val="28"/>
          <w:szCs w:val="28"/>
        </w:rPr>
      </w:pPr>
    </w:p>
    <w:p w:rsidR="00E6147B" w:rsidRPr="00E6147B" w:rsidRDefault="00E6147B" w:rsidP="00E6147B">
      <w:pPr>
        <w:widowControl w:val="0"/>
        <w:autoSpaceDE w:val="0"/>
        <w:autoSpaceDN w:val="0"/>
        <w:adjustRightInd w:val="0"/>
        <w:ind w:firstLine="709"/>
        <w:jc w:val="both"/>
        <w:rPr>
          <w:color w:val="0D0D0D" w:themeColor="text1" w:themeTint="F2"/>
          <w:sz w:val="28"/>
          <w:szCs w:val="28"/>
        </w:rPr>
      </w:pPr>
    </w:p>
    <w:p w:rsidR="00E6147B" w:rsidRPr="00E6147B" w:rsidRDefault="00E6147B" w:rsidP="00E6147B">
      <w:pPr>
        <w:widowControl w:val="0"/>
        <w:autoSpaceDE w:val="0"/>
        <w:autoSpaceDN w:val="0"/>
        <w:adjustRightInd w:val="0"/>
        <w:ind w:firstLine="709"/>
        <w:jc w:val="both"/>
        <w:rPr>
          <w:color w:val="0D0D0D" w:themeColor="text1" w:themeTint="F2"/>
          <w:sz w:val="28"/>
          <w:szCs w:val="28"/>
        </w:rPr>
      </w:pPr>
      <w:r w:rsidRPr="00E6147B">
        <w:rPr>
          <w:color w:val="0D0D0D" w:themeColor="text1" w:themeTint="F2"/>
          <w:sz w:val="28"/>
          <w:szCs w:val="28"/>
        </w:rPr>
        <w:t>1. Настоящий Порядок определяет правила составления и ведения кассового плана исполнения местного бюджета муниципального образования Новосибирской области в текущем финансовом году (далее соответственно – кассовый план, местный бюджет), а также состав и сроки представления главными распорядителями (распорядителями) средств,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 (далее – Сведения).</w:t>
      </w:r>
    </w:p>
    <w:p w:rsidR="00E6147B" w:rsidRPr="00E6147B" w:rsidRDefault="00E6147B" w:rsidP="00E6147B">
      <w:pPr>
        <w:widowControl w:val="0"/>
        <w:autoSpaceDE w:val="0"/>
        <w:autoSpaceDN w:val="0"/>
        <w:spacing w:after="200" w:line="276" w:lineRule="auto"/>
        <w:ind w:firstLine="709"/>
        <w:contextualSpacing/>
        <w:rPr>
          <w:rFonts w:eastAsiaTheme="minorEastAsia"/>
          <w:sz w:val="28"/>
          <w:szCs w:val="28"/>
        </w:rPr>
      </w:pPr>
      <w:r w:rsidRPr="00E6147B">
        <w:rPr>
          <w:rFonts w:eastAsiaTheme="minorEastAsia"/>
          <w:sz w:val="28"/>
          <w:szCs w:val="28"/>
        </w:rPr>
        <w:t xml:space="preserve">2. Составление, утверждение, ведение кассового плана, доведение его показателей, направление </w:t>
      </w:r>
      <w:r w:rsidRPr="00E6147B">
        <w:rPr>
          <w:rFonts w:eastAsiaTheme="minorEastAsia"/>
          <w:color w:val="0D0D0D" w:themeColor="text1" w:themeTint="F2"/>
          <w:sz w:val="28"/>
          <w:szCs w:val="28"/>
        </w:rPr>
        <w:t xml:space="preserve">Сведений осуществляются </w:t>
      </w:r>
      <w:r w:rsidRPr="00E6147B">
        <w:rPr>
          <w:rFonts w:eastAsiaTheme="minorEastAsia"/>
          <w:sz w:val="28"/>
          <w:szCs w:val="28"/>
        </w:rPr>
        <w:t>в электронном виде                              в автоматизированной системе «Бюджет» (далее соответственно – АС «Бюджет) с использованием квалифицированной электронной подписи (далее – ЭП).</w:t>
      </w:r>
    </w:p>
    <w:p w:rsidR="00E6147B" w:rsidRPr="00E6147B" w:rsidRDefault="00E6147B" w:rsidP="00E6147B">
      <w:pPr>
        <w:widowControl w:val="0"/>
        <w:autoSpaceDE w:val="0"/>
        <w:autoSpaceDN w:val="0"/>
        <w:adjustRightInd w:val="0"/>
        <w:ind w:firstLine="709"/>
        <w:jc w:val="both"/>
        <w:rPr>
          <w:color w:val="0D0D0D" w:themeColor="text1" w:themeTint="F2"/>
          <w:sz w:val="28"/>
          <w:szCs w:val="28"/>
        </w:rPr>
      </w:pPr>
    </w:p>
    <w:p w:rsidR="00E6147B" w:rsidRPr="00E6147B" w:rsidRDefault="00E6147B" w:rsidP="00E6147B">
      <w:pPr>
        <w:spacing w:after="200" w:line="276" w:lineRule="auto"/>
        <w:contextualSpacing/>
        <w:jc w:val="center"/>
        <w:rPr>
          <w:rFonts w:eastAsia="Calibri"/>
          <w:sz w:val="28"/>
          <w:szCs w:val="28"/>
          <w:lang w:eastAsia="en-US"/>
        </w:rPr>
      </w:pPr>
      <w:r w:rsidRPr="00E6147B">
        <w:rPr>
          <w:rFonts w:eastAsia="Calibri"/>
          <w:sz w:val="28"/>
          <w:szCs w:val="28"/>
          <w:lang w:eastAsia="en-US"/>
        </w:rPr>
        <w:t xml:space="preserve">II. Утверждение и ведение кассового плана </w:t>
      </w:r>
    </w:p>
    <w:p w:rsidR="00E6147B" w:rsidRPr="00E6147B" w:rsidRDefault="00E6147B" w:rsidP="00E6147B">
      <w:pPr>
        <w:tabs>
          <w:tab w:val="left" w:pos="7275"/>
        </w:tabs>
        <w:spacing w:after="200" w:line="276" w:lineRule="auto"/>
        <w:contextualSpacing/>
        <w:rPr>
          <w:rFonts w:eastAsiaTheme="minorEastAsia"/>
          <w:bCs/>
          <w:sz w:val="28"/>
          <w:szCs w:val="28"/>
        </w:rPr>
      </w:pPr>
      <w:r w:rsidRPr="00E6147B">
        <w:rPr>
          <w:rFonts w:eastAsiaTheme="minorEastAsia"/>
          <w:bCs/>
          <w:sz w:val="28"/>
          <w:szCs w:val="28"/>
        </w:rPr>
        <w:tab/>
      </w:r>
    </w:p>
    <w:p w:rsidR="00E6147B" w:rsidRPr="00E6147B" w:rsidRDefault="00E6147B" w:rsidP="00E6147B">
      <w:pPr>
        <w:widowControl w:val="0"/>
        <w:autoSpaceDE w:val="0"/>
        <w:autoSpaceDN w:val="0"/>
        <w:spacing w:after="200" w:line="276" w:lineRule="auto"/>
        <w:jc w:val="center"/>
        <w:rPr>
          <w:rFonts w:eastAsiaTheme="minorEastAsia"/>
          <w:bCs/>
          <w:sz w:val="28"/>
          <w:szCs w:val="28"/>
        </w:rPr>
      </w:pPr>
      <w:r w:rsidRPr="00E6147B">
        <w:rPr>
          <w:rFonts w:eastAsiaTheme="minorEastAsia"/>
          <w:bCs/>
          <w:sz w:val="28"/>
          <w:szCs w:val="28"/>
        </w:rPr>
        <w:t>1. Составление кассового плана</w:t>
      </w:r>
    </w:p>
    <w:p w:rsidR="00E6147B" w:rsidRPr="00E6147B" w:rsidRDefault="00E6147B" w:rsidP="00E6147B">
      <w:pPr>
        <w:widowControl w:val="0"/>
        <w:autoSpaceDE w:val="0"/>
        <w:autoSpaceDN w:val="0"/>
        <w:spacing w:after="200" w:line="276" w:lineRule="auto"/>
        <w:contextualSpacing/>
        <w:jc w:val="center"/>
        <w:rPr>
          <w:rFonts w:eastAsiaTheme="minorEastAsia"/>
          <w:bCs/>
          <w:sz w:val="28"/>
          <w:szCs w:val="28"/>
        </w:rPr>
      </w:pPr>
    </w:p>
    <w:p w:rsidR="00E6147B" w:rsidRPr="00E6147B" w:rsidRDefault="00E6147B" w:rsidP="00E6147B">
      <w:pPr>
        <w:widowControl w:val="0"/>
        <w:autoSpaceDE w:val="0"/>
        <w:autoSpaceDN w:val="0"/>
        <w:spacing w:after="200" w:line="276" w:lineRule="auto"/>
        <w:contextualSpacing/>
        <w:jc w:val="center"/>
        <w:rPr>
          <w:rFonts w:eastAsiaTheme="minorEastAsia"/>
          <w:bCs/>
          <w:sz w:val="28"/>
          <w:szCs w:val="28"/>
        </w:rPr>
      </w:pPr>
      <w:r w:rsidRPr="00E6147B">
        <w:rPr>
          <w:rFonts w:eastAsiaTheme="minorEastAsia"/>
          <w:bCs/>
          <w:sz w:val="28"/>
          <w:szCs w:val="28"/>
        </w:rPr>
        <w:t xml:space="preserve">Состав кассового плана. </w:t>
      </w:r>
    </w:p>
    <w:p w:rsidR="00E6147B" w:rsidRPr="00E6147B" w:rsidRDefault="00E6147B" w:rsidP="00E6147B">
      <w:pPr>
        <w:widowControl w:val="0"/>
        <w:autoSpaceDE w:val="0"/>
        <w:autoSpaceDN w:val="0"/>
        <w:adjustRightInd w:val="0"/>
        <w:ind w:firstLine="709"/>
        <w:jc w:val="both"/>
        <w:rPr>
          <w:color w:val="0D0D0D" w:themeColor="text1" w:themeTint="F2"/>
          <w:sz w:val="28"/>
          <w:szCs w:val="28"/>
        </w:rPr>
      </w:pPr>
      <w:r w:rsidRPr="00E6147B">
        <w:rPr>
          <w:color w:val="0D0D0D" w:themeColor="text1" w:themeTint="F2"/>
          <w:sz w:val="28"/>
          <w:szCs w:val="28"/>
        </w:rPr>
        <w:t>3. Кассовый план составляется финансовым органом местного бюджета муниципального образования Новосибирской области, либо уполномоченным сотрудником (далее – финансовый орган, местный бюджет) на очередной финансовый год в разрезе кварталов с детализацией по месяцам финансового года.</w:t>
      </w:r>
    </w:p>
    <w:p w:rsidR="00E6147B" w:rsidRPr="00E6147B" w:rsidRDefault="00E6147B" w:rsidP="00E6147B">
      <w:pPr>
        <w:widowControl w:val="0"/>
        <w:autoSpaceDE w:val="0"/>
        <w:autoSpaceDN w:val="0"/>
        <w:adjustRightInd w:val="0"/>
        <w:ind w:firstLine="709"/>
        <w:jc w:val="both"/>
        <w:rPr>
          <w:color w:val="0D0D0D" w:themeColor="text1" w:themeTint="F2"/>
          <w:sz w:val="28"/>
          <w:szCs w:val="28"/>
        </w:rPr>
      </w:pPr>
      <w:r w:rsidRPr="00E6147B">
        <w:rPr>
          <w:color w:val="0D0D0D" w:themeColor="text1" w:themeTint="F2"/>
          <w:sz w:val="28"/>
          <w:szCs w:val="28"/>
        </w:rPr>
        <w:t xml:space="preserve">4. Кассовый план составляется в соответствии с показателями Решения о местном бюджете на очередной финансовый год и плановый период (далее – Решение о местном бюджете) с использованием Сведений, направляемых </w:t>
      </w:r>
    </w:p>
    <w:p w:rsidR="00E6147B" w:rsidRPr="00E6147B" w:rsidRDefault="00E6147B" w:rsidP="00E6147B">
      <w:pPr>
        <w:widowControl w:val="0"/>
        <w:autoSpaceDE w:val="0"/>
        <w:autoSpaceDN w:val="0"/>
        <w:adjustRightInd w:val="0"/>
        <w:ind w:firstLine="709"/>
        <w:jc w:val="both"/>
        <w:rPr>
          <w:color w:val="0D0D0D" w:themeColor="text1" w:themeTint="F2"/>
          <w:sz w:val="28"/>
          <w:szCs w:val="28"/>
        </w:rPr>
      </w:pPr>
    </w:p>
    <w:p w:rsidR="00E6147B" w:rsidRPr="00E6147B" w:rsidRDefault="00E6147B" w:rsidP="00E6147B">
      <w:pPr>
        <w:widowControl w:val="0"/>
        <w:autoSpaceDE w:val="0"/>
        <w:autoSpaceDN w:val="0"/>
        <w:adjustRightInd w:val="0"/>
        <w:ind w:firstLine="709"/>
        <w:jc w:val="both"/>
        <w:rPr>
          <w:color w:val="0D0D0D" w:themeColor="text1" w:themeTint="F2"/>
          <w:sz w:val="28"/>
          <w:szCs w:val="28"/>
        </w:rPr>
      </w:pPr>
      <w:r w:rsidRPr="00E6147B">
        <w:rPr>
          <w:color w:val="0D0D0D" w:themeColor="text1" w:themeTint="F2"/>
          <w:sz w:val="28"/>
          <w:szCs w:val="28"/>
        </w:rPr>
        <w:t>участниками бюджетного процесса.</w:t>
      </w:r>
    </w:p>
    <w:p w:rsidR="00E6147B" w:rsidRPr="00E6147B" w:rsidRDefault="00E6147B" w:rsidP="00E6147B">
      <w:pPr>
        <w:widowControl w:val="0"/>
        <w:autoSpaceDE w:val="0"/>
        <w:autoSpaceDN w:val="0"/>
        <w:adjustRightInd w:val="0"/>
        <w:ind w:firstLine="709"/>
        <w:jc w:val="both"/>
        <w:rPr>
          <w:color w:val="0D0D0D" w:themeColor="text1" w:themeTint="F2"/>
          <w:sz w:val="28"/>
          <w:szCs w:val="28"/>
        </w:rPr>
      </w:pPr>
      <w:r w:rsidRPr="00E6147B">
        <w:rPr>
          <w:color w:val="0D0D0D" w:themeColor="text1" w:themeTint="F2"/>
          <w:sz w:val="28"/>
          <w:szCs w:val="28"/>
        </w:rPr>
        <w:t>5. В состав кассового плана включаются:</w:t>
      </w:r>
    </w:p>
    <w:p w:rsidR="00E6147B" w:rsidRPr="00E6147B" w:rsidRDefault="00E6147B" w:rsidP="00E6147B">
      <w:pPr>
        <w:widowControl w:val="0"/>
        <w:autoSpaceDE w:val="0"/>
        <w:autoSpaceDN w:val="0"/>
        <w:adjustRightInd w:val="0"/>
        <w:ind w:firstLine="709"/>
        <w:jc w:val="both"/>
        <w:rPr>
          <w:color w:val="0D0D0D" w:themeColor="text1" w:themeTint="F2"/>
          <w:sz w:val="28"/>
          <w:szCs w:val="28"/>
        </w:rPr>
      </w:pPr>
      <w:r w:rsidRPr="00E6147B">
        <w:rPr>
          <w:color w:val="0D0D0D" w:themeColor="text1" w:themeTint="F2"/>
          <w:sz w:val="28"/>
          <w:szCs w:val="28"/>
        </w:rPr>
        <w:t>1) распределение доходов местного бюджета на очередной финансовый год (далее – кассовый план по доходам) в разрезе:</w:t>
      </w:r>
    </w:p>
    <w:p w:rsidR="00E6147B" w:rsidRPr="00E6147B" w:rsidRDefault="00E6147B" w:rsidP="00E6147B">
      <w:pPr>
        <w:widowControl w:val="0"/>
        <w:autoSpaceDE w:val="0"/>
        <w:autoSpaceDN w:val="0"/>
        <w:adjustRightInd w:val="0"/>
        <w:ind w:firstLine="709"/>
        <w:jc w:val="both"/>
        <w:rPr>
          <w:color w:val="0D0D0D" w:themeColor="text1" w:themeTint="F2"/>
          <w:sz w:val="28"/>
          <w:szCs w:val="28"/>
        </w:rPr>
      </w:pPr>
      <w:r w:rsidRPr="00E6147B">
        <w:rPr>
          <w:color w:val="0D0D0D" w:themeColor="text1" w:themeTint="F2"/>
          <w:sz w:val="28"/>
          <w:szCs w:val="28"/>
        </w:rPr>
        <w:t>главных администраторов доходов;</w:t>
      </w:r>
    </w:p>
    <w:p w:rsidR="00E6147B" w:rsidRPr="00E6147B" w:rsidRDefault="00E6147B" w:rsidP="00E6147B">
      <w:pPr>
        <w:widowControl w:val="0"/>
        <w:autoSpaceDE w:val="0"/>
        <w:autoSpaceDN w:val="0"/>
        <w:adjustRightInd w:val="0"/>
        <w:ind w:firstLine="709"/>
        <w:jc w:val="both"/>
        <w:rPr>
          <w:color w:val="0D0D0D" w:themeColor="text1" w:themeTint="F2"/>
          <w:sz w:val="28"/>
          <w:szCs w:val="28"/>
        </w:rPr>
      </w:pPr>
      <w:r w:rsidRPr="00E6147B">
        <w:rPr>
          <w:color w:val="0D0D0D" w:themeColor="text1" w:themeTint="F2"/>
          <w:sz w:val="28"/>
          <w:szCs w:val="28"/>
        </w:rPr>
        <w:t>кодов классификации доходов местного бюджета;</w:t>
      </w:r>
    </w:p>
    <w:p w:rsidR="00E6147B" w:rsidRPr="00E6147B" w:rsidRDefault="00E6147B" w:rsidP="00E6147B">
      <w:pPr>
        <w:widowControl w:val="0"/>
        <w:autoSpaceDE w:val="0"/>
        <w:autoSpaceDN w:val="0"/>
        <w:adjustRightInd w:val="0"/>
        <w:ind w:firstLine="709"/>
        <w:jc w:val="both"/>
        <w:rPr>
          <w:color w:val="0D0D0D" w:themeColor="text1" w:themeTint="F2"/>
          <w:sz w:val="28"/>
          <w:szCs w:val="28"/>
        </w:rPr>
      </w:pPr>
      <w:r w:rsidRPr="00E6147B">
        <w:rPr>
          <w:color w:val="0D0D0D" w:themeColor="text1" w:themeTint="F2"/>
          <w:sz w:val="28"/>
          <w:szCs w:val="28"/>
        </w:rPr>
        <w:lastRenderedPageBreak/>
        <w:t>кодов классификаторов аналитического учета (типам средств);</w:t>
      </w:r>
    </w:p>
    <w:p w:rsidR="00E6147B" w:rsidRPr="00E6147B" w:rsidRDefault="00E6147B" w:rsidP="00E6147B">
      <w:pPr>
        <w:widowControl w:val="0"/>
        <w:autoSpaceDE w:val="0"/>
        <w:autoSpaceDN w:val="0"/>
        <w:adjustRightInd w:val="0"/>
        <w:ind w:firstLine="709"/>
        <w:jc w:val="both"/>
        <w:rPr>
          <w:color w:val="0D0D0D" w:themeColor="text1" w:themeTint="F2"/>
          <w:sz w:val="28"/>
          <w:szCs w:val="28"/>
        </w:rPr>
      </w:pPr>
      <w:r w:rsidRPr="00E6147B">
        <w:rPr>
          <w:color w:val="0D0D0D" w:themeColor="text1" w:themeTint="F2"/>
          <w:sz w:val="28"/>
          <w:szCs w:val="28"/>
        </w:rPr>
        <w:t>кодов целевых средств (по межбюджетным трансфертам);</w:t>
      </w:r>
    </w:p>
    <w:p w:rsidR="00E6147B" w:rsidRPr="00E6147B" w:rsidRDefault="00E6147B" w:rsidP="00E6147B">
      <w:pPr>
        <w:widowControl w:val="0"/>
        <w:autoSpaceDE w:val="0"/>
        <w:autoSpaceDN w:val="0"/>
        <w:adjustRightInd w:val="0"/>
        <w:ind w:firstLine="709"/>
        <w:jc w:val="both"/>
        <w:rPr>
          <w:color w:val="0D0D0D" w:themeColor="text1" w:themeTint="F2"/>
          <w:sz w:val="28"/>
          <w:szCs w:val="28"/>
        </w:rPr>
      </w:pPr>
      <w:r w:rsidRPr="00E6147B">
        <w:rPr>
          <w:color w:val="0D0D0D" w:themeColor="text1" w:themeTint="F2"/>
          <w:sz w:val="28"/>
          <w:szCs w:val="28"/>
        </w:rPr>
        <w:t>2) распределение расходов местного бюджета на очередной финансовый год (далее – кассовый план по расходам) в разрезе:</w:t>
      </w:r>
    </w:p>
    <w:p w:rsidR="00E6147B" w:rsidRPr="00E6147B" w:rsidRDefault="00E6147B" w:rsidP="00E6147B">
      <w:pPr>
        <w:widowControl w:val="0"/>
        <w:autoSpaceDE w:val="0"/>
        <w:autoSpaceDN w:val="0"/>
        <w:adjustRightInd w:val="0"/>
        <w:ind w:firstLine="709"/>
        <w:jc w:val="both"/>
        <w:rPr>
          <w:color w:val="0D0D0D" w:themeColor="text1" w:themeTint="F2"/>
          <w:sz w:val="28"/>
          <w:szCs w:val="28"/>
        </w:rPr>
      </w:pPr>
      <w:r w:rsidRPr="00E6147B">
        <w:rPr>
          <w:color w:val="0D0D0D" w:themeColor="text1" w:themeTint="F2"/>
          <w:sz w:val="28"/>
          <w:szCs w:val="28"/>
        </w:rPr>
        <w:t>разделов, подразделов, целевых статей муниципальных программ и непрограммных направлений деятельности;</w:t>
      </w:r>
    </w:p>
    <w:p w:rsidR="00E6147B" w:rsidRPr="00E6147B" w:rsidRDefault="00E6147B" w:rsidP="00E6147B">
      <w:pPr>
        <w:widowControl w:val="0"/>
        <w:autoSpaceDE w:val="0"/>
        <w:autoSpaceDN w:val="0"/>
        <w:adjustRightInd w:val="0"/>
        <w:ind w:firstLine="709"/>
        <w:jc w:val="both"/>
        <w:rPr>
          <w:color w:val="0D0D0D" w:themeColor="text1" w:themeTint="F2"/>
          <w:sz w:val="28"/>
          <w:szCs w:val="28"/>
        </w:rPr>
      </w:pPr>
      <w:r w:rsidRPr="00E6147B">
        <w:rPr>
          <w:color w:val="0D0D0D" w:themeColor="text1" w:themeTint="F2"/>
          <w:sz w:val="28"/>
          <w:szCs w:val="28"/>
        </w:rPr>
        <w:t>групп, подгрупп и элементов видов расходов классификации расходов местного бюджета; </w:t>
      </w:r>
    </w:p>
    <w:p w:rsidR="00E6147B" w:rsidRPr="00E6147B" w:rsidRDefault="00E6147B" w:rsidP="00E6147B">
      <w:pPr>
        <w:widowControl w:val="0"/>
        <w:autoSpaceDE w:val="0"/>
        <w:autoSpaceDN w:val="0"/>
        <w:adjustRightInd w:val="0"/>
        <w:ind w:firstLine="709"/>
        <w:jc w:val="both"/>
        <w:rPr>
          <w:color w:val="0D0D0D" w:themeColor="text1" w:themeTint="F2"/>
          <w:sz w:val="28"/>
          <w:szCs w:val="28"/>
        </w:rPr>
      </w:pPr>
      <w:r w:rsidRPr="00E6147B">
        <w:rPr>
          <w:color w:val="0D0D0D" w:themeColor="text1" w:themeTint="F2"/>
          <w:sz w:val="28"/>
          <w:szCs w:val="28"/>
        </w:rPr>
        <w:t>кодов классификаторов аналитического учета (типам средств, кодам классификации расходов контрактной системы, кодам классификации операций сектора государственного управления, кодов целевых средств (по межбюджетным трансфертам);</w:t>
      </w:r>
    </w:p>
    <w:p w:rsidR="00E6147B" w:rsidRPr="00E6147B" w:rsidRDefault="00E6147B" w:rsidP="00E6147B">
      <w:pPr>
        <w:widowControl w:val="0"/>
        <w:autoSpaceDE w:val="0"/>
        <w:autoSpaceDN w:val="0"/>
        <w:adjustRightInd w:val="0"/>
        <w:ind w:firstLine="709"/>
        <w:jc w:val="both"/>
        <w:rPr>
          <w:color w:val="0D0D0D" w:themeColor="text1" w:themeTint="F2"/>
          <w:sz w:val="28"/>
          <w:szCs w:val="28"/>
        </w:rPr>
      </w:pPr>
      <w:r w:rsidRPr="00E6147B">
        <w:rPr>
          <w:color w:val="0D0D0D" w:themeColor="text1" w:themeTint="F2"/>
          <w:sz w:val="28"/>
          <w:szCs w:val="28"/>
        </w:rPr>
        <w:t>3) распределение источников финансирования дефицита местного бюджета на очередной финансовый год (далее – кассовый план по источникам финансирования дефицита) в разрезе:</w:t>
      </w:r>
    </w:p>
    <w:p w:rsidR="00E6147B" w:rsidRPr="00E6147B" w:rsidRDefault="00E6147B" w:rsidP="00E6147B">
      <w:pPr>
        <w:widowControl w:val="0"/>
        <w:autoSpaceDE w:val="0"/>
        <w:autoSpaceDN w:val="0"/>
        <w:adjustRightInd w:val="0"/>
        <w:ind w:firstLine="709"/>
        <w:jc w:val="both"/>
        <w:rPr>
          <w:color w:val="0D0D0D" w:themeColor="text1" w:themeTint="F2"/>
          <w:sz w:val="28"/>
          <w:szCs w:val="28"/>
        </w:rPr>
      </w:pPr>
      <w:r w:rsidRPr="00E6147B">
        <w:rPr>
          <w:color w:val="0D0D0D" w:themeColor="text1" w:themeTint="F2"/>
          <w:sz w:val="28"/>
          <w:szCs w:val="28"/>
        </w:rPr>
        <w:t>главных администраторов источников;</w:t>
      </w:r>
    </w:p>
    <w:p w:rsidR="00E6147B" w:rsidRPr="00E6147B" w:rsidRDefault="00E6147B" w:rsidP="00E6147B">
      <w:pPr>
        <w:widowControl w:val="0"/>
        <w:autoSpaceDE w:val="0"/>
        <w:autoSpaceDN w:val="0"/>
        <w:adjustRightInd w:val="0"/>
        <w:ind w:firstLine="709"/>
        <w:jc w:val="both"/>
        <w:rPr>
          <w:color w:val="0D0D0D" w:themeColor="text1" w:themeTint="F2"/>
          <w:sz w:val="28"/>
          <w:szCs w:val="28"/>
        </w:rPr>
      </w:pPr>
      <w:r w:rsidRPr="00E6147B">
        <w:rPr>
          <w:color w:val="0D0D0D" w:themeColor="text1" w:themeTint="F2"/>
          <w:sz w:val="28"/>
          <w:szCs w:val="28"/>
        </w:rPr>
        <w:t>кодов источников классификации источников финансирования дефицита местного бюджета.</w:t>
      </w:r>
    </w:p>
    <w:p w:rsidR="00E6147B" w:rsidRPr="00E6147B" w:rsidRDefault="00E6147B" w:rsidP="00E6147B">
      <w:pPr>
        <w:widowControl w:val="0"/>
        <w:autoSpaceDE w:val="0"/>
        <w:autoSpaceDN w:val="0"/>
        <w:adjustRightInd w:val="0"/>
        <w:ind w:firstLine="709"/>
        <w:jc w:val="both"/>
        <w:rPr>
          <w:color w:val="0D0D0D" w:themeColor="text1" w:themeTint="F2"/>
          <w:sz w:val="28"/>
          <w:szCs w:val="28"/>
        </w:rPr>
      </w:pPr>
    </w:p>
    <w:p w:rsidR="00E6147B" w:rsidRPr="00E6147B" w:rsidRDefault="00E6147B" w:rsidP="00E6147B">
      <w:pPr>
        <w:autoSpaceDE w:val="0"/>
        <w:autoSpaceDN w:val="0"/>
        <w:adjustRightInd w:val="0"/>
        <w:spacing w:after="200" w:line="276" w:lineRule="auto"/>
        <w:jc w:val="center"/>
        <w:outlineLvl w:val="0"/>
        <w:rPr>
          <w:rFonts w:eastAsiaTheme="minorEastAsia"/>
          <w:sz w:val="28"/>
          <w:szCs w:val="28"/>
        </w:rPr>
      </w:pPr>
      <w:r w:rsidRPr="00E6147B">
        <w:rPr>
          <w:rFonts w:eastAsiaTheme="minorEastAsia"/>
          <w:sz w:val="28"/>
          <w:szCs w:val="28"/>
        </w:rPr>
        <w:t>Составление кассового плана по доходам</w:t>
      </w:r>
    </w:p>
    <w:p w:rsidR="00E6147B" w:rsidRPr="00E6147B" w:rsidRDefault="00E6147B" w:rsidP="00E6147B">
      <w:pPr>
        <w:autoSpaceDE w:val="0"/>
        <w:autoSpaceDN w:val="0"/>
        <w:adjustRightInd w:val="0"/>
        <w:spacing w:after="200" w:line="276" w:lineRule="auto"/>
        <w:jc w:val="center"/>
        <w:outlineLvl w:val="0"/>
        <w:rPr>
          <w:rFonts w:eastAsiaTheme="minorEastAsia"/>
          <w:sz w:val="28"/>
          <w:szCs w:val="28"/>
        </w:rPr>
      </w:pPr>
    </w:p>
    <w:p w:rsidR="00E6147B" w:rsidRPr="00E6147B" w:rsidRDefault="00E6147B" w:rsidP="00E6147B">
      <w:pPr>
        <w:widowControl w:val="0"/>
        <w:autoSpaceDE w:val="0"/>
        <w:autoSpaceDN w:val="0"/>
        <w:adjustRightInd w:val="0"/>
        <w:ind w:firstLine="709"/>
        <w:jc w:val="both"/>
        <w:rPr>
          <w:color w:val="0D0D0D" w:themeColor="text1" w:themeTint="F2"/>
          <w:sz w:val="28"/>
          <w:szCs w:val="28"/>
        </w:rPr>
      </w:pPr>
      <w:r w:rsidRPr="00E6147B">
        <w:rPr>
          <w:color w:val="0D0D0D" w:themeColor="text1" w:themeTint="F2"/>
          <w:sz w:val="28"/>
          <w:szCs w:val="28"/>
        </w:rPr>
        <w:t xml:space="preserve">6. Кассовый план по доходам составляется на основании сведений о доходах главных администраторов доходов </w:t>
      </w:r>
      <w:r w:rsidRPr="00E6147B">
        <w:rPr>
          <w:sz w:val="28"/>
          <w:szCs w:val="28"/>
        </w:rPr>
        <w:t>на очередной финансовый год в разрезе кодов бюджетной классификации по администрируемым источникам доходов местного бюджета. Кассовый план по доходам составляется главным администратором доходов.</w:t>
      </w:r>
    </w:p>
    <w:p w:rsidR="00E6147B" w:rsidRPr="00E6147B" w:rsidRDefault="00E6147B" w:rsidP="00E6147B">
      <w:pPr>
        <w:widowControl w:val="0"/>
        <w:autoSpaceDE w:val="0"/>
        <w:autoSpaceDN w:val="0"/>
        <w:adjustRightInd w:val="0"/>
        <w:ind w:firstLine="709"/>
        <w:jc w:val="both"/>
        <w:rPr>
          <w:color w:val="0D0D0D" w:themeColor="text1" w:themeTint="F2"/>
          <w:sz w:val="28"/>
          <w:szCs w:val="28"/>
        </w:rPr>
      </w:pPr>
      <w:r w:rsidRPr="00E6147B">
        <w:rPr>
          <w:sz w:val="28"/>
          <w:szCs w:val="28"/>
        </w:rPr>
        <w:t>7. Планируемые поступления средств целевых межбюджетных</w:t>
      </w:r>
      <w:r w:rsidRPr="00E6147B">
        <w:rPr>
          <w:color w:val="0D0D0D" w:themeColor="text1" w:themeTint="F2"/>
          <w:sz w:val="28"/>
          <w:szCs w:val="28"/>
        </w:rPr>
        <w:t xml:space="preserve"> трансфертов из федерального бюджета и доле соответствующей уровню </w:t>
      </w:r>
      <w:proofErr w:type="spellStart"/>
      <w:r w:rsidRPr="00E6147B">
        <w:rPr>
          <w:color w:val="0D0D0D" w:themeColor="text1" w:themeTint="F2"/>
          <w:sz w:val="28"/>
          <w:szCs w:val="28"/>
        </w:rPr>
        <w:t>софинансирования</w:t>
      </w:r>
      <w:proofErr w:type="spellEnd"/>
      <w:r w:rsidRPr="00E6147B">
        <w:rPr>
          <w:color w:val="0D0D0D" w:themeColor="text1" w:themeTint="F2"/>
          <w:sz w:val="28"/>
          <w:szCs w:val="28"/>
        </w:rPr>
        <w:t xml:space="preserve"> расходного обязательства из областного бюджета подлежат отражению в декабре очередного финансового года.</w:t>
      </w:r>
    </w:p>
    <w:p w:rsidR="00E6147B" w:rsidRPr="00E6147B" w:rsidRDefault="00E6147B" w:rsidP="00E6147B">
      <w:pPr>
        <w:widowControl w:val="0"/>
        <w:autoSpaceDE w:val="0"/>
        <w:autoSpaceDN w:val="0"/>
        <w:adjustRightInd w:val="0"/>
        <w:ind w:firstLine="709"/>
        <w:contextualSpacing/>
        <w:jc w:val="both"/>
        <w:rPr>
          <w:sz w:val="28"/>
          <w:szCs w:val="28"/>
        </w:rPr>
      </w:pPr>
      <w:r w:rsidRPr="00E6147B">
        <w:rPr>
          <w:sz w:val="28"/>
          <w:szCs w:val="28"/>
        </w:rPr>
        <w:t>8. Показатели кассового плана по доходам должны соответствовать:</w:t>
      </w:r>
    </w:p>
    <w:p w:rsidR="00E6147B" w:rsidRPr="00E6147B" w:rsidRDefault="00E6147B" w:rsidP="00E6147B">
      <w:pPr>
        <w:autoSpaceDE w:val="0"/>
        <w:autoSpaceDN w:val="0"/>
        <w:adjustRightInd w:val="0"/>
        <w:spacing w:after="200" w:line="276" w:lineRule="auto"/>
        <w:ind w:firstLine="709"/>
        <w:outlineLvl w:val="0"/>
        <w:rPr>
          <w:rFonts w:eastAsiaTheme="minorEastAsia"/>
          <w:sz w:val="28"/>
          <w:szCs w:val="28"/>
        </w:rPr>
      </w:pPr>
      <w:r w:rsidRPr="00E6147B">
        <w:rPr>
          <w:rFonts w:eastAsiaTheme="minorEastAsia"/>
          <w:sz w:val="28"/>
          <w:szCs w:val="28"/>
        </w:rPr>
        <w:t xml:space="preserve">1) бюджетному законодательству Российской Федерации, </w:t>
      </w:r>
      <w:r w:rsidRPr="00E6147B">
        <w:rPr>
          <w:rFonts w:eastAsiaTheme="minorEastAsia"/>
          <w:bCs/>
          <w:sz w:val="28"/>
          <w:szCs w:val="28"/>
        </w:rPr>
        <w:t>нормативным правовым актам, регулирующим бюджетные правоотношения, в том числе</w:t>
      </w:r>
      <w:r w:rsidRPr="00E6147B">
        <w:rPr>
          <w:rFonts w:eastAsiaTheme="minorEastAsia"/>
          <w:b/>
          <w:bCs/>
          <w:sz w:val="28"/>
          <w:szCs w:val="28"/>
        </w:rPr>
        <w:t xml:space="preserve"> </w:t>
      </w:r>
      <w:r w:rsidRPr="00E6147B">
        <w:rPr>
          <w:rFonts w:eastAsiaTheme="minorEastAsia"/>
          <w:sz w:val="28"/>
          <w:szCs w:val="28"/>
        </w:rPr>
        <w:t>настоящему Порядку</w:t>
      </w:r>
      <w:r w:rsidRPr="00E6147B">
        <w:rPr>
          <w:rFonts w:eastAsiaTheme="minorEastAsia"/>
          <w:bCs/>
          <w:sz w:val="28"/>
          <w:szCs w:val="28"/>
        </w:rPr>
        <w:t>;</w:t>
      </w:r>
    </w:p>
    <w:p w:rsidR="00E6147B" w:rsidRPr="00E6147B" w:rsidRDefault="00E6147B" w:rsidP="00E6147B">
      <w:pPr>
        <w:widowControl w:val="0"/>
        <w:autoSpaceDE w:val="0"/>
        <w:autoSpaceDN w:val="0"/>
        <w:adjustRightInd w:val="0"/>
        <w:ind w:firstLine="709"/>
        <w:contextualSpacing/>
        <w:jc w:val="both"/>
        <w:rPr>
          <w:sz w:val="28"/>
          <w:szCs w:val="28"/>
        </w:rPr>
      </w:pPr>
      <w:r w:rsidRPr="00E6147B">
        <w:rPr>
          <w:sz w:val="28"/>
          <w:szCs w:val="28"/>
        </w:rPr>
        <w:t>2) правильности применения бюджетной классификации Российской Федерации,</w:t>
      </w:r>
      <w:r w:rsidRPr="00E6147B">
        <w:rPr>
          <w:color w:val="0D0D0D" w:themeColor="text1" w:themeTint="F2"/>
          <w:sz w:val="28"/>
          <w:szCs w:val="28"/>
        </w:rPr>
        <w:t xml:space="preserve"> классификаторов аналитического учета</w:t>
      </w:r>
      <w:r w:rsidRPr="00E6147B">
        <w:rPr>
          <w:sz w:val="28"/>
          <w:szCs w:val="28"/>
        </w:rPr>
        <w:t>;</w:t>
      </w:r>
    </w:p>
    <w:p w:rsidR="00E6147B" w:rsidRPr="00E6147B" w:rsidRDefault="00E6147B" w:rsidP="00E6147B">
      <w:pPr>
        <w:widowControl w:val="0"/>
        <w:autoSpaceDE w:val="0"/>
        <w:autoSpaceDN w:val="0"/>
        <w:adjustRightInd w:val="0"/>
        <w:ind w:firstLine="709"/>
        <w:contextualSpacing/>
        <w:jc w:val="both"/>
        <w:rPr>
          <w:sz w:val="28"/>
          <w:szCs w:val="28"/>
        </w:rPr>
      </w:pPr>
      <w:r w:rsidRPr="00E6147B">
        <w:rPr>
          <w:sz w:val="28"/>
          <w:szCs w:val="28"/>
        </w:rPr>
        <w:t>3) полноте и достоверности представленных Сведений.</w:t>
      </w:r>
    </w:p>
    <w:p w:rsidR="00E6147B" w:rsidRPr="00E6147B" w:rsidRDefault="00E6147B" w:rsidP="00E6147B">
      <w:pPr>
        <w:widowControl w:val="0"/>
        <w:autoSpaceDE w:val="0"/>
        <w:autoSpaceDN w:val="0"/>
        <w:adjustRightInd w:val="0"/>
        <w:ind w:firstLine="709"/>
        <w:jc w:val="both"/>
        <w:rPr>
          <w:color w:val="0D0D0D"/>
          <w:sz w:val="28"/>
          <w:szCs w:val="28"/>
        </w:rPr>
      </w:pPr>
      <w:r w:rsidRPr="00E6147B">
        <w:rPr>
          <w:color w:val="0D0D0D" w:themeColor="text1" w:themeTint="F2"/>
          <w:sz w:val="28"/>
          <w:szCs w:val="28"/>
        </w:rPr>
        <w:t xml:space="preserve">9. Кассовый план по доходам составляется по форме согласно </w:t>
      </w:r>
      <w:r w:rsidRPr="00E6147B">
        <w:rPr>
          <w:sz w:val="28"/>
          <w:szCs w:val="28"/>
        </w:rPr>
        <w:t>приложению № 1</w:t>
      </w:r>
      <w:r w:rsidRPr="00E6147B">
        <w:rPr>
          <w:color w:val="0D0D0D" w:themeColor="text1" w:themeTint="F2"/>
          <w:sz w:val="28"/>
          <w:szCs w:val="28"/>
        </w:rPr>
        <w:t xml:space="preserve"> к настоящему Порядку. </w:t>
      </w:r>
    </w:p>
    <w:p w:rsidR="00E6147B" w:rsidRPr="00E6147B" w:rsidRDefault="00E6147B" w:rsidP="00E6147B">
      <w:pPr>
        <w:autoSpaceDE w:val="0"/>
        <w:autoSpaceDN w:val="0"/>
        <w:adjustRightInd w:val="0"/>
        <w:spacing w:after="200" w:line="276" w:lineRule="auto"/>
        <w:jc w:val="center"/>
        <w:outlineLvl w:val="0"/>
        <w:rPr>
          <w:rFonts w:eastAsiaTheme="minorEastAsia"/>
          <w:sz w:val="28"/>
          <w:szCs w:val="28"/>
        </w:rPr>
      </w:pPr>
    </w:p>
    <w:p w:rsidR="00E6147B" w:rsidRPr="00E6147B" w:rsidRDefault="00E6147B" w:rsidP="00E6147B">
      <w:pPr>
        <w:autoSpaceDE w:val="0"/>
        <w:autoSpaceDN w:val="0"/>
        <w:adjustRightInd w:val="0"/>
        <w:spacing w:after="200" w:line="276" w:lineRule="auto"/>
        <w:jc w:val="center"/>
        <w:outlineLvl w:val="0"/>
        <w:rPr>
          <w:rFonts w:eastAsiaTheme="minorEastAsia"/>
          <w:sz w:val="28"/>
          <w:szCs w:val="28"/>
        </w:rPr>
      </w:pPr>
      <w:r w:rsidRPr="00E6147B">
        <w:rPr>
          <w:rFonts w:eastAsiaTheme="minorEastAsia"/>
          <w:sz w:val="28"/>
          <w:szCs w:val="28"/>
        </w:rPr>
        <w:t xml:space="preserve">Составление кассового плана по расходам </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themeColor="text1" w:themeTint="F2"/>
          <w:sz w:val="28"/>
          <w:szCs w:val="28"/>
        </w:rPr>
      </w:pPr>
      <w:r w:rsidRPr="00E6147B">
        <w:rPr>
          <w:rFonts w:eastAsiaTheme="minorEastAsia"/>
          <w:color w:val="0D0D0D"/>
          <w:sz w:val="28"/>
          <w:szCs w:val="28"/>
        </w:rPr>
        <w:t>10. В целях составления кассового плана</w:t>
      </w:r>
      <w:r w:rsidRPr="00E6147B">
        <w:rPr>
          <w:rFonts w:eastAsiaTheme="minorEastAsia"/>
          <w:color w:val="0D0D0D" w:themeColor="text1" w:themeTint="F2"/>
          <w:sz w:val="28"/>
          <w:szCs w:val="28"/>
        </w:rPr>
        <w:t xml:space="preserve"> по расходам участники бюджетного процесса в течении двух рабочих дней после доведения до них </w:t>
      </w:r>
      <w:r w:rsidRPr="00E6147B">
        <w:rPr>
          <w:rFonts w:eastAsiaTheme="minorEastAsia"/>
          <w:color w:val="0D0D0D" w:themeColor="text1" w:themeTint="F2"/>
          <w:sz w:val="28"/>
          <w:szCs w:val="28"/>
        </w:rPr>
        <w:lastRenderedPageBreak/>
        <w:t>лимитов бюджетных обязательств на очередной финансовый год и плановый период представляют главному распорядителю средств Сведения, содержащие:</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1) поквартальное распределение расходов местного бюджета с детализацией по месяцам очередного финансового года, подготовленное в соответствии с подпунктом 2 пункта 5 настоящего Порядка;</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2) расчеты и обоснования поквартального распределения расходов местного бюджета с описанием методики, используемой при распределении лимитов бюджетных обязательств по месяцам очередного финансового года.</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11. Поквартальное распределение расходов местного бюджета подготавливается с учетом:</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1) приоритета обеспечения полноты и своевременности выплаты заработной платы,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2) прогноза кассовых выплат по оплате муниципальных контрактов, иных договоров получателей средств местного бюджета с учетом сроков и объемов оплаты соответствующих денежных обязательств;</w:t>
      </w:r>
    </w:p>
    <w:p w:rsidR="00E6147B" w:rsidRPr="00E6147B" w:rsidRDefault="00E6147B" w:rsidP="00E6147B">
      <w:pPr>
        <w:widowControl w:val="0"/>
        <w:autoSpaceDE w:val="0"/>
        <w:autoSpaceDN w:val="0"/>
        <w:adjustRightInd w:val="0"/>
        <w:spacing w:line="276" w:lineRule="auto"/>
        <w:contextualSpacing/>
        <w:jc w:val="both"/>
        <w:rPr>
          <w:rFonts w:eastAsiaTheme="minorEastAsia"/>
          <w:color w:val="0D0D0D"/>
          <w:sz w:val="28"/>
          <w:szCs w:val="28"/>
        </w:rPr>
      </w:pPr>
      <w:r w:rsidRPr="00E6147B">
        <w:rPr>
          <w:rFonts w:eastAsiaTheme="minorEastAsia"/>
          <w:color w:val="0D0D0D"/>
          <w:sz w:val="28"/>
          <w:szCs w:val="28"/>
        </w:rPr>
        <w:t xml:space="preserve">          3) расходы местного бюджета за счет целевых средств, имеющую зарплатную составляющую, распределить помесячно в размере 1/12 от годовой суммы.</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12.  В поквартальном распределении расходов местного бюджета подлежат отражению в декабре очередного финансового года:</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1)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 xml:space="preserve">2) </w:t>
      </w:r>
      <w:r w:rsidRPr="00E6147B">
        <w:rPr>
          <w:rFonts w:eastAsiaTheme="minorEastAsia"/>
          <w:sz w:val="28"/>
          <w:szCs w:val="28"/>
        </w:rPr>
        <w:t xml:space="preserve">расходы местного бюджета за счет средств, зарезервированных в составе бюджетных ассигнований, утвержденных на предоставление средств из резервного фонда администрации </w:t>
      </w:r>
      <w:proofErr w:type="spellStart"/>
      <w:r w:rsidRPr="00E6147B">
        <w:rPr>
          <w:rFonts w:eastAsiaTheme="minorEastAsia"/>
          <w:sz w:val="28"/>
          <w:szCs w:val="28"/>
        </w:rPr>
        <w:t>Останинского</w:t>
      </w:r>
      <w:proofErr w:type="spellEnd"/>
      <w:r w:rsidRPr="00E6147B">
        <w:rPr>
          <w:rFonts w:eastAsiaTheme="minorEastAsia"/>
          <w:sz w:val="28"/>
          <w:szCs w:val="28"/>
        </w:rPr>
        <w:t xml:space="preserve"> сельсовета Северного района Новосибирской области</w:t>
      </w:r>
      <w:r w:rsidRPr="00E6147B">
        <w:rPr>
          <w:rFonts w:eastAsiaTheme="minorEastAsia"/>
          <w:color w:val="0D0D0D"/>
          <w:sz w:val="28"/>
          <w:szCs w:val="28"/>
        </w:rPr>
        <w:t>;</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3) расходы местного бюджета за счет средств, утвержденных в составе бюджетных ассигнований, на выполнение прочих выплат по обязательствам муниципального образования.</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13. Поступившие главному распорядителю средств сведения для составления кассового плана по расходам рассматриваются в течение трех рабочих дней со дня поступления. В течение данного срока финансовым органом осуществляется проверка поступивших документов и материалов на предмет:</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lastRenderedPageBreak/>
        <w:t>1) 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лимитам бюджетных обязательств на очередной финансовый год;</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2) правильность применения бюджетной классификации Российской Федерации, классификаторов аналитического учета;</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3) полноту и достоверность представленной информации.</w:t>
      </w:r>
    </w:p>
    <w:p w:rsidR="00E6147B" w:rsidRPr="00E6147B" w:rsidRDefault="00E6147B" w:rsidP="00E6147B">
      <w:pPr>
        <w:widowControl w:val="0"/>
        <w:autoSpaceDE w:val="0"/>
        <w:autoSpaceDN w:val="0"/>
        <w:adjustRightInd w:val="0"/>
        <w:ind w:firstLine="540"/>
        <w:jc w:val="both"/>
        <w:rPr>
          <w:sz w:val="28"/>
          <w:szCs w:val="28"/>
        </w:rPr>
      </w:pPr>
      <w:r w:rsidRPr="00E6147B">
        <w:rPr>
          <w:sz w:val="28"/>
          <w:szCs w:val="28"/>
        </w:rPr>
        <w:t>14. 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w:t>
      </w:r>
    </w:p>
    <w:p w:rsidR="00E6147B" w:rsidRPr="00E6147B" w:rsidRDefault="00E6147B" w:rsidP="00E6147B">
      <w:pPr>
        <w:widowControl w:val="0"/>
        <w:autoSpaceDE w:val="0"/>
        <w:autoSpaceDN w:val="0"/>
        <w:adjustRightInd w:val="0"/>
        <w:ind w:firstLine="540"/>
        <w:jc w:val="both"/>
        <w:rPr>
          <w:sz w:val="28"/>
          <w:szCs w:val="28"/>
        </w:rPr>
      </w:pPr>
      <w:r w:rsidRPr="00E6147B">
        <w:rPr>
          <w:sz w:val="28"/>
          <w:szCs w:val="28"/>
        </w:rPr>
        <w:t>15. 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w:t>
      </w:r>
    </w:p>
    <w:p w:rsidR="00E6147B" w:rsidRPr="00E6147B" w:rsidRDefault="00E6147B" w:rsidP="00E6147B">
      <w:pPr>
        <w:widowControl w:val="0"/>
        <w:autoSpaceDE w:val="0"/>
        <w:autoSpaceDN w:val="0"/>
        <w:adjustRightInd w:val="0"/>
        <w:ind w:firstLine="540"/>
        <w:jc w:val="both"/>
        <w:rPr>
          <w:sz w:val="28"/>
          <w:szCs w:val="28"/>
        </w:rPr>
      </w:pPr>
      <w:r w:rsidRPr="00E6147B">
        <w:rPr>
          <w:sz w:val="28"/>
          <w:szCs w:val="28"/>
        </w:rPr>
        <w:t>16.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E6147B" w:rsidRPr="00E6147B" w:rsidRDefault="00E6147B" w:rsidP="00E6147B">
      <w:pPr>
        <w:widowControl w:val="0"/>
        <w:autoSpaceDE w:val="0"/>
        <w:autoSpaceDN w:val="0"/>
        <w:adjustRightInd w:val="0"/>
        <w:spacing w:after="200" w:line="276" w:lineRule="auto"/>
        <w:rPr>
          <w:rFonts w:eastAsiaTheme="minorEastAsia"/>
          <w:color w:val="0D0D0D"/>
          <w:sz w:val="28"/>
          <w:szCs w:val="28"/>
        </w:rPr>
      </w:pPr>
      <w:r w:rsidRPr="00E6147B">
        <w:rPr>
          <w:rFonts w:eastAsiaTheme="minorEastAsia"/>
          <w:color w:val="0D0D0D"/>
          <w:sz w:val="28"/>
          <w:szCs w:val="28"/>
        </w:rPr>
        <w:t xml:space="preserve">       17. На основании представленных Сведений составляется кассовый план по расходам по форме согласно приложению № 2 к настоящему Порядку.</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Показатели кассового плана по расходам, отраженные в принятых электронных документах в системе АС «Бюджет», считаются доведенными до участников бюджетного процесса.</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Составление кассового плана по источникам финансирования дефицита</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ab/>
      </w:r>
      <w:r w:rsidRPr="00E6147B">
        <w:rPr>
          <w:rFonts w:eastAsiaTheme="minorEastAsia"/>
          <w:color w:val="0D0D0D"/>
          <w:sz w:val="28"/>
          <w:szCs w:val="28"/>
        </w:rPr>
        <w:tab/>
      </w:r>
      <w:r w:rsidRPr="00E6147B">
        <w:rPr>
          <w:rFonts w:eastAsiaTheme="minorEastAsia"/>
          <w:color w:val="0D0D0D"/>
          <w:sz w:val="28"/>
          <w:szCs w:val="28"/>
        </w:rPr>
        <w:tab/>
      </w:r>
      <w:r w:rsidRPr="00E6147B">
        <w:rPr>
          <w:rFonts w:eastAsiaTheme="minorEastAsia"/>
          <w:color w:val="0D0D0D"/>
          <w:sz w:val="28"/>
          <w:szCs w:val="28"/>
        </w:rPr>
        <w:tab/>
      </w:r>
      <w:r w:rsidRPr="00E6147B">
        <w:rPr>
          <w:rFonts w:eastAsiaTheme="minorEastAsia"/>
          <w:color w:val="0D0D0D"/>
          <w:sz w:val="28"/>
          <w:szCs w:val="28"/>
        </w:rPr>
        <w:tab/>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 xml:space="preserve">18. В целях составления кассового плана по источникам финансирования дефицита после </w:t>
      </w:r>
      <w:r w:rsidRPr="00E6147B">
        <w:rPr>
          <w:rFonts w:eastAsiaTheme="minorEastAsia"/>
          <w:sz w:val="28"/>
          <w:szCs w:val="28"/>
        </w:rPr>
        <w:t xml:space="preserve">утверждения Решения о местном бюджете на очередной финансовый год и плановый период (далее-Решение о местном бюджете), </w:t>
      </w:r>
      <w:r w:rsidRPr="00E6147B">
        <w:rPr>
          <w:rFonts w:eastAsiaTheme="minorEastAsia"/>
          <w:color w:val="0D0D0D"/>
          <w:sz w:val="28"/>
          <w:szCs w:val="28"/>
        </w:rPr>
        <w:t>осуществляется поквартальное распределение источников финансирования дефицита с детализацией по месяцам (за исключением группы источников «Изменение остатков на счетах по учету средств бюджета»), в разрезе кодов доходов и расходов местного бюджета, поступлений и выплат по источникам финансирования дефицита по форме согласно приложения № 3 к настоящему Порядку.</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 xml:space="preserve">19. Поквартальное распределение группы источников «Изменение остатков на счетах по учету средств бюджета» формируется в АС «Бюджет» автоматически в соответствии с поквартальным распределением в разрезе месяцев доходов, </w:t>
      </w:r>
      <w:r w:rsidRPr="00E6147B">
        <w:rPr>
          <w:rFonts w:eastAsiaTheme="minorEastAsia"/>
          <w:color w:val="0D0D0D"/>
          <w:sz w:val="28"/>
          <w:szCs w:val="28"/>
        </w:rPr>
        <w:lastRenderedPageBreak/>
        <w:t>расходов, и источников финансирования дефицита.</w:t>
      </w:r>
    </w:p>
    <w:p w:rsidR="00E6147B" w:rsidRPr="00E6147B" w:rsidRDefault="00E6147B" w:rsidP="00E6147B">
      <w:pPr>
        <w:widowControl w:val="0"/>
        <w:autoSpaceDE w:val="0"/>
        <w:autoSpaceDN w:val="0"/>
        <w:adjustRightInd w:val="0"/>
        <w:jc w:val="both"/>
        <w:rPr>
          <w:color w:val="0D0D0D" w:themeColor="text1" w:themeTint="F2"/>
          <w:sz w:val="28"/>
          <w:szCs w:val="28"/>
        </w:rPr>
      </w:pPr>
    </w:p>
    <w:p w:rsidR="00E6147B" w:rsidRPr="00E6147B" w:rsidRDefault="00E6147B" w:rsidP="00E6147B">
      <w:pPr>
        <w:widowControl w:val="0"/>
        <w:autoSpaceDE w:val="0"/>
        <w:autoSpaceDN w:val="0"/>
        <w:adjustRightInd w:val="0"/>
        <w:ind w:firstLine="709"/>
        <w:jc w:val="center"/>
        <w:rPr>
          <w:color w:val="0D0D0D" w:themeColor="text1" w:themeTint="F2"/>
          <w:sz w:val="28"/>
          <w:szCs w:val="28"/>
        </w:rPr>
      </w:pPr>
      <w:r w:rsidRPr="00E6147B">
        <w:rPr>
          <w:color w:val="0D0D0D" w:themeColor="text1" w:themeTint="F2"/>
          <w:sz w:val="28"/>
          <w:szCs w:val="28"/>
        </w:rPr>
        <w:t>Утверждение кассового плана и доведение его показателей.</w:t>
      </w:r>
    </w:p>
    <w:p w:rsidR="00E6147B" w:rsidRPr="00E6147B" w:rsidRDefault="00E6147B" w:rsidP="00E6147B">
      <w:pPr>
        <w:widowControl w:val="0"/>
        <w:autoSpaceDE w:val="0"/>
        <w:autoSpaceDN w:val="0"/>
        <w:adjustRightInd w:val="0"/>
        <w:ind w:firstLine="709"/>
        <w:jc w:val="both"/>
        <w:rPr>
          <w:color w:val="0D0D0D" w:themeColor="text1" w:themeTint="F2"/>
          <w:sz w:val="28"/>
          <w:szCs w:val="28"/>
        </w:rPr>
      </w:pPr>
      <w:r w:rsidRPr="00E6147B">
        <w:rPr>
          <w:color w:val="0D0D0D" w:themeColor="text1" w:themeTint="F2"/>
          <w:sz w:val="28"/>
          <w:szCs w:val="28"/>
        </w:rPr>
        <w:t>20. Кассовый план утверждается руководителем финансового органа до начала очередного финансового года.</w:t>
      </w:r>
    </w:p>
    <w:p w:rsidR="00E6147B" w:rsidRPr="00E6147B" w:rsidRDefault="00E6147B" w:rsidP="00E6147B">
      <w:pPr>
        <w:widowControl w:val="0"/>
        <w:autoSpaceDE w:val="0"/>
        <w:autoSpaceDN w:val="0"/>
        <w:adjustRightInd w:val="0"/>
        <w:ind w:firstLine="709"/>
        <w:jc w:val="both"/>
        <w:rPr>
          <w:color w:val="0D0D0D" w:themeColor="text1" w:themeTint="F2"/>
          <w:sz w:val="28"/>
          <w:szCs w:val="28"/>
        </w:rPr>
      </w:pPr>
      <w:r w:rsidRPr="00E6147B">
        <w:rPr>
          <w:color w:val="0D0D0D" w:themeColor="text1" w:themeTint="F2"/>
          <w:sz w:val="28"/>
          <w:szCs w:val="28"/>
        </w:rPr>
        <w:t>21.Утвержденные руководителем финансового органа показатели кассового плана считаются доведенными до участников бюджетного процесса.</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До муниципальных образований главными распорядителями средств доводятся уведомления о поквартальном распределении расходов местного бюджета по межбюджетным трансфертам по форме согласно приложению № 4                    к настоящему Порядку.</w:t>
      </w:r>
    </w:p>
    <w:p w:rsidR="00E6147B" w:rsidRPr="00E6147B" w:rsidRDefault="00E6147B" w:rsidP="00E6147B">
      <w:pPr>
        <w:widowControl w:val="0"/>
        <w:autoSpaceDE w:val="0"/>
        <w:autoSpaceDN w:val="0"/>
        <w:adjustRightInd w:val="0"/>
        <w:ind w:firstLine="540"/>
        <w:jc w:val="both"/>
        <w:rPr>
          <w:sz w:val="28"/>
          <w:szCs w:val="28"/>
        </w:rPr>
      </w:pPr>
      <w:r w:rsidRPr="00E6147B">
        <w:rPr>
          <w:color w:val="0D0D0D"/>
          <w:sz w:val="28"/>
          <w:szCs w:val="28"/>
        </w:rPr>
        <w:t xml:space="preserve">22. </w:t>
      </w:r>
      <w:r w:rsidRPr="00E6147B">
        <w:rPr>
          <w:sz w:val="28"/>
          <w:szCs w:val="28"/>
        </w:rPr>
        <w:t xml:space="preserve">Для установления очередности осуществления кассовых выплат в течение месяца в соответствии с утвержденным кассовым планом до начала соответствующего месяца утверждается </w:t>
      </w:r>
      <w:hyperlink w:anchor="P995" w:history="1">
        <w:r w:rsidRPr="00E6147B">
          <w:rPr>
            <w:color w:val="000000" w:themeColor="text1"/>
            <w:sz w:val="28"/>
            <w:szCs w:val="28"/>
          </w:rPr>
          <w:t>график</w:t>
        </w:r>
      </w:hyperlink>
      <w:r w:rsidRPr="00E6147B">
        <w:rPr>
          <w:color w:val="000000" w:themeColor="text1"/>
          <w:sz w:val="28"/>
          <w:szCs w:val="28"/>
        </w:rPr>
        <w:t xml:space="preserve"> </w:t>
      </w:r>
      <w:r w:rsidRPr="00E6147B">
        <w:rPr>
          <w:sz w:val="28"/>
          <w:szCs w:val="28"/>
        </w:rPr>
        <w:t>финансирования по форме согласно приложению  5 к настоящему Порядку.</w:t>
      </w:r>
    </w:p>
    <w:p w:rsidR="00E6147B" w:rsidRPr="00E6147B" w:rsidRDefault="00E6147B" w:rsidP="00E6147B">
      <w:pPr>
        <w:widowControl w:val="0"/>
        <w:autoSpaceDE w:val="0"/>
        <w:autoSpaceDN w:val="0"/>
        <w:adjustRightInd w:val="0"/>
        <w:ind w:firstLine="709"/>
        <w:jc w:val="both"/>
        <w:rPr>
          <w:color w:val="0D0D0D" w:themeColor="text1" w:themeTint="F2"/>
          <w:sz w:val="28"/>
          <w:szCs w:val="28"/>
        </w:rPr>
      </w:pPr>
      <w:r w:rsidRPr="00E6147B">
        <w:rPr>
          <w:color w:val="0D0D0D" w:themeColor="text1" w:themeTint="F2"/>
          <w:sz w:val="28"/>
          <w:szCs w:val="28"/>
        </w:rPr>
        <w:t>График финансирования утверждается на уровне муниципального образования.</w:t>
      </w:r>
    </w:p>
    <w:p w:rsidR="00E6147B" w:rsidRPr="00E6147B" w:rsidRDefault="00E6147B" w:rsidP="00E6147B">
      <w:pPr>
        <w:widowControl w:val="0"/>
        <w:autoSpaceDE w:val="0"/>
        <w:autoSpaceDN w:val="0"/>
        <w:adjustRightInd w:val="0"/>
        <w:ind w:firstLine="540"/>
        <w:jc w:val="both"/>
        <w:rPr>
          <w:sz w:val="28"/>
          <w:szCs w:val="28"/>
        </w:rPr>
      </w:pPr>
      <w:r w:rsidRPr="00E6147B">
        <w:rPr>
          <w:sz w:val="28"/>
          <w:szCs w:val="28"/>
        </w:rPr>
        <w:t>23. График финансирования доводится до участников бюджетного процесса не позднее чем за три календарных дней до начала очередного месяца текущего финансового года.</w:t>
      </w:r>
    </w:p>
    <w:p w:rsidR="00E6147B" w:rsidRPr="00E6147B" w:rsidRDefault="00E6147B" w:rsidP="00E6147B">
      <w:pPr>
        <w:widowControl w:val="0"/>
        <w:autoSpaceDE w:val="0"/>
        <w:autoSpaceDN w:val="0"/>
        <w:adjustRightInd w:val="0"/>
        <w:ind w:firstLine="540"/>
        <w:jc w:val="both"/>
        <w:rPr>
          <w:sz w:val="28"/>
          <w:szCs w:val="28"/>
        </w:rPr>
      </w:pPr>
      <w:r w:rsidRPr="00E6147B">
        <w:rPr>
          <w:sz w:val="28"/>
          <w:szCs w:val="28"/>
        </w:rPr>
        <w:t>24. Кассовые выплаты вне утвержденного графика финансирования могут осуществляться по согласованию с главой муниципального образования на основании письменного обращения участников бюджетного процесса.</w:t>
      </w:r>
    </w:p>
    <w:p w:rsidR="00E6147B" w:rsidRPr="00E6147B" w:rsidRDefault="00E6147B" w:rsidP="00E6147B">
      <w:pPr>
        <w:widowControl w:val="0"/>
        <w:autoSpaceDE w:val="0"/>
        <w:autoSpaceDN w:val="0"/>
        <w:adjustRightInd w:val="0"/>
        <w:ind w:firstLine="540"/>
        <w:jc w:val="both"/>
        <w:rPr>
          <w:sz w:val="28"/>
          <w:szCs w:val="28"/>
        </w:rPr>
      </w:pPr>
      <w:r w:rsidRPr="00E6147B">
        <w:rPr>
          <w:sz w:val="28"/>
          <w:szCs w:val="28"/>
        </w:rPr>
        <w:t xml:space="preserve">25. Внесение изменений в график финансирования утверждается по форме согласно </w:t>
      </w:r>
      <w:hyperlink w:anchor="P1051" w:history="1">
        <w:r w:rsidRPr="00E6147B">
          <w:rPr>
            <w:color w:val="000000" w:themeColor="text1"/>
            <w:sz w:val="28"/>
            <w:szCs w:val="28"/>
          </w:rPr>
          <w:t xml:space="preserve">приложению </w:t>
        </w:r>
      </w:hyperlink>
      <w:r w:rsidRPr="00E6147B">
        <w:rPr>
          <w:color w:val="000000" w:themeColor="text1"/>
          <w:sz w:val="28"/>
          <w:szCs w:val="28"/>
        </w:rPr>
        <w:t xml:space="preserve"> 6 </w:t>
      </w:r>
      <w:r w:rsidRPr="00E6147B">
        <w:rPr>
          <w:sz w:val="28"/>
          <w:szCs w:val="28"/>
        </w:rPr>
        <w:t>к настоящему Порядку.</w:t>
      </w:r>
    </w:p>
    <w:p w:rsidR="00E6147B" w:rsidRPr="00E6147B" w:rsidRDefault="00E6147B" w:rsidP="00E6147B">
      <w:pPr>
        <w:widowControl w:val="0"/>
        <w:autoSpaceDE w:val="0"/>
        <w:autoSpaceDN w:val="0"/>
        <w:adjustRightInd w:val="0"/>
        <w:ind w:firstLine="540"/>
        <w:jc w:val="both"/>
        <w:rPr>
          <w:sz w:val="28"/>
          <w:szCs w:val="28"/>
        </w:rPr>
      </w:pPr>
      <w:r w:rsidRPr="00E6147B">
        <w:rPr>
          <w:sz w:val="28"/>
          <w:szCs w:val="28"/>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p>
    <w:p w:rsidR="00E6147B" w:rsidRPr="00E6147B" w:rsidRDefault="00E6147B" w:rsidP="00E6147B">
      <w:pPr>
        <w:widowControl w:val="0"/>
        <w:autoSpaceDE w:val="0"/>
        <w:autoSpaceDN w:val="0"/>
        <w:adjustRightInd w:val="0"/>
        <w:ind w:firstLine="709"/>
        <w:jc w:val="both"/>
        <w:rPr>
          <w:color w:val="0D0D0D" w:themeColor="text1" w:themeTint="F2"/>
          <w:sz w:val="28"/>
          <w:szCs w:val="28"/>
        </w:rPr>
      </w:pPr>
    </w:p>
    <w:p w:rsidR="00E6147B" w:rsidRPr="00E6147B" w:rsidRDefault="00E6147B" w:rsidP="00E6147B">
      <w:pPr>
        <w:autoSpaceDE w:val="0"/>
        <w:autoSpaceDN w:val="0"/>
        <w:adjustRightInd w:val="0"/>
        <w:spacing w:after="200" w:line="276" w:lineRule="auto"/>
        <w:jc w:val="center"/>
        <w:outlineLvl w:val="0"/>
        <w:rPr>
          <w:rFonts w:eastAsiaTheme="minorEastAsia"/>
          <w:sz w:val="28"/>
          <w:szCs w:val="28"/>
        </w:rPr>
      </w:pPr>
      <w:r w:rsidRPr="00E6147B">
        <w:rPr>
          <w:rFonts w:eastAsiaTheme="minorEastAsia"/>
          <w:sz w:val="28"/>
          <w:szCs w:val="28"/>
          <w:lang w:val="en-US"/>
        </w:rPr>
        <w:t>III</w:t>
      </w:r>
      <w:r w:rsidRPr="00E6147B">
        <w:rPr>
          <w:rFonts w:eastAsiaTheme="minorEastAsia"/>
          <w:sz w:val="28"/>
          <w:szCs w:val="28"/>
        </w:rPr>
        <w:t xml:space="preserve">. Ведение кассового плана </w:t>
      </w:r>
    </w:p>
    <w:p w:rsidR="00E6147B" w:rsidRPr="00E6147B" w:rsidRDefault="00E6147B" w:rsidP="00E6147B">
      <w:pPr>
        <w:autoSpaceDE w:val="0"/>
        <w:autoSpaceDN w:val="0"/>
        <w:adjustRightInd w:val="0"/>
        <w:spacing w:after="200" w:line="276" w:lineRule="auto"/>
        <w:jc w:val="center"/>
        <w:outlineLvl w:val="0"/>
        <w:rPr>
          <w:rFonts w:eastAsiaTheme="minorEastAsia"/>
          <w:sz w:val="28"/>
          <w:szCs w:val="28"/>
        </w:rPr>
      </w:pP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 xml:space="preserve">26.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E6147B" w:rsidRPr="00E6147B" w:rsidRDefault="00E6147B" w:rsidP="00E6147B">
      <w:pPr>
        <w:autoSpaceDE w:val="0"/>
        <w:autoSpaceDN w:val="0"/>
        <w:adjustRightInd w:val="0"/>
        <w:spacing w:after="200" w:line="276" w:lineRule="auto"/>
        <w:jc w:val="center"/>
        <w:outlineLvl w:val="0"/>
        <w:rPr>
          <w:rFonts w:eastAsiaTheme="minorEastAsia"/>
          <w:sz w:val="28"/>
          <w:szCs w:val="28"/>
        </w:rPr>
      </w:pPr>
    </w:p>
    <w:p w:rsidR="00E6147B" w:rsidRPr="00E6147B" w:rsidRDefault="00E6147B" w:rsidP="00E6147B">
      <w:pPr>
        <w:tabs>
          <w:tab w:val="left" w:pos="1267"/>
          <w:tab w:val="center" w:pos="4960"/>
        </w:tabs>
        <w:autoSpaceDE w:val="0"/>
        <w:autoSpaceDN w:val="0"/>
        <w:adjustRightInd w:val="0"/>
        <w:spacing w:after="200" w:line="276" w:lineRule="auto"/>
        <w:outlineLvl w:val="0"/>
        <w:rPr>
          <w:rFonts w:eastAsiaTheme="minorEastAsia"/>
          <w:sz w:val="28"/>
          <w:szCs w:val="28"/>
        </w:rPr>
      </w:pPr>
      <w:r w:rsidRPr="00E6147B">
        <w:rPr>
          <w:rFonts w:eastAsiaTheme="minorEastAsia"/>
          <w:sz w:val="28"/>
          <w:szCs w:val="28"/>
        </w:rPr>
        <w:tab/>
      </w:r>
      <w:r w:rsidRPr="00E6147B">
        <w:rPr>
          <w:rFonts w:eastAsiaTheme="minorEastAsia"/>
          <w:sz w:val="28"/>
          <w:szCs w:val="28"/>
        </w:rPr>
        <w:tab/>
        <w:t>1. Ведение кассового плана по доходам</w:t>
      </w:r>
    </w:p>
    <w:p w:rsidR="00E6147B" w:rsidRPr="00E6147B" w:rsidRDefault="00E6147B" w:rsidP="00E6147B">
      <w:pPr>
        <w:tabs>
          <w:tab w:val="left" w:pos="1267"/>
          <w:tab w:val="center" w:pos="4960"/>
        </w:tabs>
        <w:autoSpaceDE w:val="0"/>
        <w:autoSpaceDN w:val="0"/>
        <w:adjustRightInd w:val="0"/>
        <w:spacing w:after="200" w:line="276" w:lineRule="auto"/>
        <w:outlineLvl w:val="0"/>
        <w:rPr>
          <w:rFonts w:eastAsiaTheme="minorEastAsia"/>
          <w:sz w:val="28"/>
          <w:szCs w:val="28"/>
        </w:rPr>
      </w:pPr>
      <w:r w:rsidRPr="00E6147B">
        <w:rPr>
          <w:rFonts w:eastAsiaTheme="minorEastAsia"/>
          <w:sz w:val="28"/>
          <w:szCs w:val="28"/>
        </w:rPr>
        <w:tab/>
      </w:r>
      <w:r w:rsidRPr="00E6147B">
        <w:rPr>
          <w:rFonts w:eastAsiaTheme="minorEastAsia"/>
          <w:sz w:val="28"/>
          <w:szCs w:val="28"/>
        </w:rPr>
        <w:tab/>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 xml:space="preserve">27. Внесение изменений в кассовый план по доходам осуществляется                        </w:t>
      </w:r>
      <w:r w:rsidRPr="00E6147B">
        <w:rPr>
          <w:rFonts w:eastAsiaTheme="minorEastAsia"/>
          <w:color w:val="0D0D0D"/>
          <w:sz w:val="28"/>
          <w:szCs w:val="28"/>
        </w:rPr>
        <w:lastRenderedPageBreak/>
        <w:t>по следующим основаниям:</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1) внесение изменений в Решения о местном бюджете</w:t>
      </w:r>
      <w:r w:rsidRPr="00E6147B">
        <w:rPr>
          <w:rFonts w:eastAsiaTheme="minorEastAsia"/>
          <w:color w:val="FF0000"/>
          <w:sz w:val="28"/>
          <w:szCs w:val="28"/>
        </w:rPr>
        <w:t xml:space="preserve"> </w:t>
      </w:r>
      <w:r w:rsidRPr="00E6147B">
        <w:rPr>
          <w:rFonts w:eastAsiaTheme="minorEastAsia"/>
          <w:color w:val="0D0D0D"/>
          <w:sz w:val="28"/>
          <w:szCs w:val="28"/>
        </w:rPr>
        <w:t>в части, затрагивающей объемы поступлений доходов местного бюджета, а также в случае перераспределения источников доходов местного бюджета без изменения общей суммы доходов;</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2) изменение функций главных администраторов доходов;</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 xml:space="preserve">3) перераспределение источников доходов местного бюджета, между главными администраторами доходов; </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4) уточнение помесячного прогноза поступления доходов местного бюджета;</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5) изменение годового прогноза поступления в местный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6) дополнительное поступление целевых средств или доведение (отзыв) лимитов бюджетных обязательств в части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8) 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 xml:space="preserve">9) изменение бюджетной классификации Российской Федерации и (или) изменение порядка ее применения. </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28. Предложения главного администратора доходов средств местного бюджета о внесении изменений в кассовый план по доходам по основанию, предусмотренному подпунктом 1-5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lastRenderedPageBreak/>
        <w:t>29. В целях изменения показателей кассового плана по доходам  главный распорядитель средств местного бюджета  направляет в финансовый орган предложение о внесении изменений, которое включает:</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 xml:space="preserve">1) письменное обращение с указанием причин и оснований для внесения изменений в кассовый план по доходам, подписанное администратором доходов, руководителем структурного подразделения администрации </w:t>
      </w:r>
      <w:proofErr w:type="spellStart"/>
      <w:r w:rsidRPr="00E6147B">
        <w:rPr>
          <w:rFonts w:eastAsiaTheme="minorEastAsia"/>
          <w:color w:val="0D0D0D"/>
          <w:sz w:val="28"/>
          <w:szCs w:val="28"/>
        </w:rPr>
        <w:t>Останинского</w:t>
      </w:r>
      <w:proofErr w:type="spellEnd"/>
      <w:r w:rsidRPr="00E6147B">
        <w:rPr>
          <w:rFonts w:eastAsiaTheme="minorEastAsia"/>
          <w:color w:val="0D0D0D"/>
          <w:sz w:val="28"/>
          <w:szCs w:val="28"/>
        </w:rPr>
        <w:t xml:space="preserve"> сельсовета Северного района Новосибирской области;</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2) расчеты и обоснования предлагаемых изменений;</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3) иные документы, необходимые для согласования представленных изменений в зависимости от причин и оснований для их внесения.</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 xml:space="preserve">30. Поступившее предложение рассматривается финансовым органом в течение </w:t>
      </w:r>
      <w:r w:rsidRPr="00E6147B">
        <w:rPr>
          <w:rFonts w:eastAsiaTheme="minorEastAsia"/>
          <w:sz w:val="28"/>
          <w:szCs w:val="28"/>
        </w:rPr>
        <w:t xml:space="preserve">десяти рабочих </w:t>
      </w:r>
      <w:r w:rsidRPr="00E6147B">
        <w:rPr>
          <w:rFonts w:eastAsiaTheme="minorEastAsia"/>
          <w:color w:val="0D0D0D"/>
          <w:sz w:val="28"/>
          <w:szCs w:val="28"/>
        </w:rPr>
        <w:t>дней со дня его поступления. В течение данного срока финансовым органом осуществляется проверка поступившего предложения на:</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2) правильность применения бюджетной классификации Российской Федерации;</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3) полноту и достоверность представленной информации.</w:t>
      </w:r>
    </w:p>
    <w:p w:rsidR="00E6147B" w:rsidRPr="00E6147B" w:rsidRDefault="00E6147B" w:rsidP="00E6147B">
      <w:pPr>
        <w:autoSpaceDE w:val="0"/>
        <w:autoSpaceDN w:val="0"/>
        <w:adjustRightInd w:val="0"/>
        <w:spacing w:after="200" w:line="276" w:lineRule="auto"/>
        <w:ind w:firstLine="540"/>
        <w:rPr>
          <w:rFonts w:eastAsiaTheme="minorEastAsia"/>
          <w:sz w:val="28"/>
          <w:szCs w:val="28"/>
        </w:rPr>
      </w:pPr>
      <w:r w:rsidRPr="00E6147B">
        <w:rPr>
          <w:rFonts w:eastAsiaTheme="minorEastAsia"/>
          <w:color w:val="0D0D0D"/>
          <w:sz w:val="28"/>
          <w:szCs w:val="28"/>
        </w:rPr>
        <w:t>31. </w:t>
      </w:r>
      <w:r w:rsidRPr="00E6147B">
        <w:rPr>
          <w:rFonts w:eastAsiaTheme="minorEastAsia"/>
          <w:sz w:val="28"/>
          <w:szCs w:val="28"/>
        </w:rPr>
        <w:t xml:space="preserve">В случае наличия замечаний по результатам проверки предложения </w:t>
      </w:r>
      <w:r w:rsidRPr="00E6147B">
        <w:rPr>
          <w:rFonts w:eastAsiaTheme="minorEastAsia"/>
          <w:color w:val="0D0D0D"/>
          <w:sz w:val="28"/>
          <w:szCs w:val="28"/>
        </w:rPr>
        <w:t>главного администратора доходов средств местного бюджета</w:t>
      </w:r>
      <w:r w:rsidRPr="00E6147B">
        <w:rPr>
          <w:rFonts w:eastAsiaTheme="minorEastAsia"/>
          <w:sz w:val="28"/>
          <w:szCs w:val="28"/>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с указанием причины возврата.</w:t>
      </w:r>
    </w:p>
    <w:p w:rsidR="00E6147B" w:rsidRPr="00E6147B" w:rsidRDefault="00E6147B" w:rsidP="00E6147B">
      <w:pPr>
        <w:autoSpaceDE w:val="0"/>
        <w:autoSpaceDN w:val="0"/>
        <w:adjustRightInd w:val="0"/>
        <w:spacing w:before="280" w:after="200" w:line="276" w:lineRule="auto"/>
        <w:ind w:firstLine="540"/>
        <w:rPr>
          <w:rFonts w:eastAsiaTheme="minorEastAsia"/>
          <w:sz w:val="28"/>
          <w:szCs w:val="28"/>
        </w:rPr>
      </w:pPr>
      <w:r w:rsidRPr="00E6147B">
        <w:rPr>
          <w:rFonts w:eastAsiaTheme="minorEastAsia"/>
          <w:sz w:val="28"/>
          <w:szCs w:val="28"/>
        </w:rPr>
        <w:t xml:space="preserve">В отношении предложения </w:t>
      </w:r>
      <w:r w:rsidRPr="00E6147B">
        <w:rPr>
          <w:rFonts w:eastAsiaTheme="minorEastAsia"/>
          <w:color w:val="0D0D0D"/>
          <w:sz w:val="28"/>
          <w:szCs w:val="28"/>
        </w:rPr>
        <w:t>главного администратора доходов средств местного бюджета</w:t>
      </w:r>
      <w:r w:rsidRPr="00E6147B">
        <w:rPr>
          <w:rFonts w:eastAsiaTheme="minorEastAsia"/>
          <w:sz w:val="28"/>
          <w:szCs w:val="28"/>
        </w:rPr>
        <w:t>, поступившего с доработки, осуществляется проверка, предусмотренная пунктом 3</w:t>
      </w:r>
      <w:hyperlink r:id="rId49" w:history="1">
        <w:r w:rsidRPr="00E6147B">
          <w:rPr>
            <w:rFonts w:eastAsiaTheme="minorEastAsia"/>
            <w:sz w:val="28"/>
            <w:szCs w:val="28"/>
          </w:rPr>
          <w:t>0</w:t>
        </w:r>
      </w:hyperlink>
      <w:r w:rsidRPr="00E6147B">
        <w:rPr>
          <w:rFonts w:eastAsiaTheme="minorEastAsia"/>
          <w:sz w:val="28"/>
          <w:szCs w:val="28"/>
        </w:rPr>
        <w:t xml:space="preserve"> настоящего Порядка.</w:t>
      </w:r>
    </w:p>
    <w:p w:rsidR="00E6147B" w:rsidRPr="00E6147B" w:rsidRDefault="00E6147B" w:rsidP="00E6147B">
      <w:pPr>
        <w:autoSpaceDE w:val="0"/>
        <w:autoSpaceDN w:val="0"/>
        <w:adjustRightInd w:val="0"/>
        <w:spacing w:before="280" w:after="200" w:line="276" w:lineRule="auto"/>
        <w:ind w:firstLine="540"/>
        <w:rPr>
          <w:rFonts w:eastAsiaTheme="minorEastAsia"/>
          <w:sz w:val="28"/>
          <w:szCs w:val="28"/>
        </w:rPr>
      </w:pPr>
      <w:r w:rsidRPr="00E6147B">
        <w:rPr>
          <w:rFonts w:eastAsiaTheme="minorEastAsia"/>
          <w:sz w:val="28"/>
          <w:szCs w:val="28"/>
        </w:rPr>
        <w:t xml:space="preserve">32. В случае отсутствия замечаний по результатам проверки предложения </w:t>
      </w:r>
      <w:r w:rsidRPr="00E6147B">
        <w:rPr>
          <w:rFonts w:eastAsiaTheme="minorEastAsia"/>
          <w:color w:val="0D0D0D"/>
          <w:sz w:val="28"/>
          <w:szCs w:val="28"/>
        </w:rPr>
        <w:t>главного администратора доходов средств местного бюджета</w:t>
      </w:r>
      <w:r w:rsidRPr="00E6147B">
        <w:rPr>
          <w:rFonts w:eastAsiaTheme="minorEastAsia"/>
          <w:sz w:val="28"/>
          <w:szCs w:val="28"/>
        </w:rPr>
        <w:t xml:space="preserve"> руководитель финансового органа принимает решение об утверждении предлагаемых изменений либо об их отклонении.</w:t>
      </w:r>
    </w:p>
    <w:p w:rsidR="00E6147B" w:rsidRPr="00E6147B" w:rsidRDefault="00E6147B" w:rsidP="00E6147B">
      <w:pPr>
        <w:autoSpaceDE w:val="0"/>
        <w:autoSpaceDN w:val="0"/>
        <w:adjustRightInd w:val="0"/>
        <w:spacing w:before="280" w:after="200" w:line="276" w:lineRule="auto"/>
        <w:ind w:firstLine="540"/>
        <w:rPr>
          <w:rFonts w:eastAsiaTheme="minorEastAsia"/>
          <w:sz w:val="28"/>
          <w:szCs w:val="28"/>
        </w:rPr>
      </w:pPr>
      <w:r w:rsidRPr="00E6147B">
        <w:rPr>
          <w:rFonts w:eastAsiaTheme="minorEastAsia"/>
          <w:sz w:val="28"/>
          <w:szCs w:val="28"/>
        </w:rPr>
        <w:t xml:space="preserve">33. В случае принятия руководителем финансового органа решения об утверждении предложенных </w:t>
      </w:r>
      <w:r w:rsidRPr="00E6147B">
        <w:rPr>
          <w:rFonts w:eastAsiaTheme="minorEastAsia"/>
          <w:color w:val="0D0D0D"/>
          <w:sz w:val="28"/>
          <w:szCs w:val="28"/>
        </w:rPr>
        <w:t>главным администратором доходов средств местного бюджета</w:t>
      </w:r>
      <w:r w:rsidRPr="00E6147B">
        <w:rPr>
          <w:rFonts w:eastAsiaTheme="minorEastAsia"/>
          <w:sz w:val="28"/>
          <w:szCs w:val="28"/>
        </w:rPr>
        <w:t xml:space="preserve"> изменений в кассовый план, финансовый орган в течение одного </w:t>
      </w:r>
      <w:r w:rsidRPr="00E6147B">
        <w:rPr>
          <w:rFonts w:eastAsiaTheme="minorEastAsia"/>
          <w:sz w:val="28"/>
          <w:szCs w:val="28"/>
        </w:rPr>
        <w:lastRenderedPageBreak/>
        <w:t>рабочего дня после принятия данного решения осуществляет внесение соответствующих изменений в кассовый план.</w:t>
      </w:r>
    </w:p>
    <w:p w:rsidR="00E6147B" w:rsidRPr="00E6147B" w:rsidRDefault="00E6147B" w:rsidP="00E6147B">
      <w:pPr>
        <w:autoSpaceDE w:val="0"/>
        <w:autoSpaceDN w:val="0"/>
        <w:adjustRightInd w:val="0"/>
        <w:spacing w:before="280" w:after="200" w:line="276" w:lineRule="auto"/>
        <w:ind w:firstLine="540"/>
        <w:rPr>
          <w:rFonts w:eastAsiaTheme="minorEastAsia"/>
          <w:sz w:val="28"/>
          <w:szCs w:val="28"/>
        </w:rPr>
      </w:pPr>
      <w:r w:rsidRPr="00E6147B">
        <w:rPr>
          <w:rFonts w:eastAsiaTheme="minorEastAsia"/>
          <w:sz w:val="28"/>
          <w:szCs w:val="28"/>
        </w:rPr>
        <w:t xml:space="preserve">34. В случае принятия финансовым органом решения об отклонении предложенных </w:t>
      </w:r>
      <w:r w:rsidRPr="00E6147B">
        <w:rPr>
          <w:rFonts w:eastAsiaTheme="minorEastAsia"/>
          <w:color w:val="0D0D0D"/>
          <w:sz w:val="28"/>
          <w:szCs w:val="28"/>
        </w:rPr>
        <w:t xml:space="preserve">главным администратором доходов местного бюджета муниципального образования Новосибирской области </w:t>
      </w:r>
      <w:r w:rsidRPr="00E6147B">
        <w:rPr>
          <w:rFonts w:eastAsiaTheme="minorEastAsia"/>
          <w:sz w:val="28"/>
          <w:szCs w:val="28"/>
        </w:rPr>
        <w:t xml:space="preserve">изменений в кассовый план по доходам, финансовый орган в течение одного рабочего дня уведомляет </w:t>
      </w:r>
      <w:r w:rsidRPr="00E6147B">
        <w:rPr>
          <w:rFonts w:eastAsiaTheme="minorEastAsia"/>
          <w:color w:val="0D0D0D"/>
          <w:sz w:val="28"/>
          <w:szCs w:val="28"/>
        </w:rPr>
        <w:t xml:space="preserve">администрацию муниципального образования </w:t>
      </w:r>
      <w:r w:rsidRPr="00E6147B">
        <w:rPr>
          <w:rFonts w:eastAsiaTheme="minorEastAsia"/>
          <w:sz w:val="28"/>
          <w:szCs w:val="28"/>
        </w:rPr>
        <w:t>о причинах отклонения предложенных изменений.</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 xml:space="preserve">35. В течение трех рабочих дней со дня утверждения изменений в кассовый план по доходам осуществляется доведение уведомления об изменении поквартального распределения доходов местного бюджета </w:t>
      </w:r>
      <w:proofErr w:type="spellStart"/>
      <w:r w:rsidRPr="00E6147B">
        <w:rPr>
          <w:rFonts w:eastAsiaTheme="minorEastAsia"/>
          <w:color w:val="0D0D0D"/>
          <w:sz w:val="28"/>
          <w:szCs w:val="28"/>
        </w:rPr>
        <w:t>Останинского</w:t>
      </w:r>
      <w:proofErr w:type="spellEnd"/>
      <w:r w:rsidRPr="00E6147B">
        <w:rPr>
          <w:rFonts w:eastAsiaTheme="minorEastAsia"/>
          <w:color w:val="0D0D0D"/>
          <w:sz w:val="28"/>
          <w:szCs w:val="28"/>
        </w:rPr>
        <w:t xml:space="preserve"> сельсовета Северного района Новосибирской области с детализацией по месяцам по межбюджетным трансфертам.</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p>
    <w:p w:rsidR="00E6147B" w:rsidRPr="00E6147B" w:rsidRDefault="00E6147B" w:rsidP="00E6147B">
      <w:pPr>
        <w:autoSpaceDE w:val="0"/>
        <w:autoSpaceDN w:val="0"/>
        <w:adjustRightInd w:val="0"/>
        <w:spacing w:after="200" w:line="276" w:lineRule="auto"/>
        <w:ind w:firstLine="540"/>
        <w:jc w:val="center"/>
        <w:rPr>
          <w:rFonts w:eastAsiaTheme="minorEastAsia"/>
          <w:sz w:val="28"/>
          <w:szCs w:val="28"/>
        </w:rPr>
      </w:pPr>
      <w:r w:rsidRPr="00E6147B">
        <w:rPr>
          <w:rFonts w:eastAsiaTheme="minorEastAsia"/>
          <w:sz w:val="28"/>
          <w:szCs w:val="28"/>
        </w:rPr>
        <w:t>2. Ведение кассового плана по расходам</w:t>
      </w:r>
    </w:p>
    <w:p w:rsidR="00E6147B" w:rsidRPr="00E6147B" w:rsidRDefault="00E6147B" w:rsidP="00E6147B">
      <w:pPr>
        <w:autoSpaceDE w:val="0"/>
        <w:autoSpaceDN w:val="0"/>
        <w:adjustRightInd w:val="0"/>
        <w:spacing w:after="200" w:line="276" w:lineRule="auto"/>
        <w:ind w:firstLine="540"/>
        <w:jc w:val="center"/>
        <w:rPr>
          <w:rFonts w:eastAsiaTheme="minorEastAsia"/>
          <w:sz w:val="28"/>
          <w:szCs w:val="28"/>
        </w:rPr>
      </w:pP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 xml:space="preserve">36. Внесение изменений в кассовый план по расходам с одновременным внесением изменений в сводную бюджетную роспись местного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 </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37. Внесение изменений в кассовый план по расходам без изменения сводной бюджетной росписи и (или) лимитов бюджетных обязательств осуществляется                        по следующим основаниям:</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1) недостаточность бюджетных средств для исполнения публичных нормативных обязательств в соответствующем месяце текущего финансового года;</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2) возникновение потребности в дополнительных объемах финансирования                          в соответствующем месяце за счет перераспределения объемов финансирования других месяцев текущего финансового года;</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3) изменение помесячного распределения доходов местного бюджета                    за счет целевых средств;</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4) в случае выделения (перераспределения) средств резервного фонда Администрации муниципального образования;</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 xml:space="preserve">5) в случае использования средств, зарезервированных в составе </w:t>
      </w:r>
      <w:r w:rsidRPr="00E6147B">
        <w:rPr>
          <w:rFonts w:eastAsiaTheme="minorEastAsia"/>
          <w:color w:val="0D0D0D"/>
          <w:sz w:val="28"/>
          <w:szCs w:val="28"/>
        </w:rPr>
        <w:lastRenderedPageBreak/>
        <w:t>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6) в случае уточнения расходов в соответствующем периоде (месяце) текущего финансового года в целях не превышения объема прогнозируемых поступлений на соответствующий период (месяц);</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7) в случае корректировки кассового плана в объеме неиспользованных остатков за отчетный период (месяц).</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38. Предложения  главного распорядителя средств местного бюджета о внесении изменений в кассовый план по расходам по основанию, предусмотренному подпунктом 2 пункта 37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1) направляемых с целью:</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а) 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б) внесения изменений в кассовый план по расходам в объеме неиспользованных остатков бюджетных средств за отчетный период;</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в)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д) финансирования осуществления капитальных вложений;</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е) финансирования реконструкции и обслуживания объектов дорожного хозяйства в разрезе направлений и объектов;</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з) обеспечения граждан жилыми помещениями;</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 xml:space="preserve">и) выполнения обязательств муниципального образования Новосибирской области на условиях </w:t>
      </w:r>
      <w:proofErr w:type="spellStart"/>
      <w:r w:rsidRPr="00E6147B">
        <w:rPr>
          <w:rFonts w:eastAsiaTheme="minorEastAsia"/>
          <w:color w:val="0D0D0D"/>
          <w:sz w:val="28"/>
          <w:szCs w:val="28"/>
        </w:rPr>
        <w:t>софинансирования</w:t>
      </w:r>
      <w:proofErr w:type="spellEnd"/>
      <w:r w:rsidRPr="00E6147B">
        <w:rPr>
          <w:rFonts w:eastAsiaTheme="minorEastAsia"/>
          <w:color w:val="0D0D0D"/>
          <w:sz w:val="28"/>
          <w:szCs w:val="28"/>
        </w:rPr>
        <w:t xml:space="preserve"> с областным и федеральным бюджетами; </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к) обеспечения исполнения судебных актов, предусматривающих обращение взыскания на средства местного бюджета;</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2) о внесении изменений в части расходов за счет целевых средств;</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 xml:space="preserve">3) о внесении изменений в случае использования (перераспределения) средств резервного фонда администрации </w:t>
      </w:r>
      <w:proofErr w:type="spellStart"/>
      <w:r w:rsidRPr="00E6147B">
        <w:rPr>
          <w:rFonts w:eastAsiaTheme="minorEastAsia"/>
          <w:color w:val="0D0D0D"/>
          <w:sz w:val="28"/>
          <w:szCs w:val="28"/>
        </w:rPr>
        <w:t>Останинского</w:t>
      </w:r>
      <w:proofErr w:type="spellEnd"/>
      <w:r w:rsidRPr="00E6147B">
        <w:rPr>
          <w:rFonts w:eastAsiaTheme="minorEastAsia"/>
          <w:color w:val="0D0D0D"/>
          <w:sz w:val="28"/>
          <w:szCs w:val="28"/>
        </w:rPr>
        <w:t xml:space="preserve"> сельсовета Северного района Новосибирской области.</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lastRenderedPageBreak/>
        <w:t>39. В целях изменения показателей кассового плана по расходам главный распорядитель средств местного бюджета  направляет в финансовый орган предложение о внесении изменений, которое включает:</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1) письменное обращение с указанием причин и оснований для внесения изменений в кассовый план по расходам, подписанное руководителем учреждения</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2) расчеты и обоснования предлагаемых изменений;</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 xml:space="preserve">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w:t>
      </w:r>
      <w:proofErr w:type="spellStart"/>
      <w:r w:rsidRPr="00E6147B">
        <w:rPr>
          <w:rFonts w:eastAsiaTheme="minorEastAsia"/>
          <w:color w:val="0D0D0D"/>
          <w:sz w:val="28"/>
          <w:szCs w:val="28"/>
        </w:rPr>
        <w:t>Останинского</w:t>
      </w:r>
      <w:proofErr w:type="spellEnd"/>
      <w:r w:rsidRPr="00E6147B">
        <w:rPr>
          <w:rFonts w:eastAsiaTheme="minorEastAsia"/>
          <w:color w:val="0D0D0D"/>
          <w:sz w:val="28"/>
          <w:szCs w:val="28"/>
        </w:rPr>
        <w:t xml:space="preserve"> сельсовета Северного района Новосибирской области);</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4) иные документы, необходимые для согласования представленных изменений в зависимости от причин и оснований для их внесения.</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 xml:space="preserve">40. Поступившее предложение рассматривается финансовым органом в течение </w:t>
      </w:r>
      <w:r w:rsidRPr="00E6147B">
        <w:rPr>
          <w:rFonts w:eastAsiaTheme="minorEastAsia"/>
          <w:sz w:val="28"/>
          <w:szCs w:val="28"/>
        </w:rPr>
        <w:t xml:space="preserve">десяти рабочих </w:t>
      </w:r>
      <w:r w:rsidRPr="00E6147B">
        <w:rPr>
          <w:rFonts w:eastAsiaTheme="minorEastAsia"/>
          <w:color w:val="0D0D0D"/>
          <w:sz w:val="28"/>
          <w:szCs w:val="28"/>
        </w:rPr>
        <w:t>дней со дня его поступления. В течение данного срока финансовым органом осуществляется проверка поступившего предложения на:</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2) правильность применения бюджетной классификации Российской Федерации;</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3) полноту и достоверность представленной информации.</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p>
    <w:p w:rsidR="00E6147B" w:rsidRPr="00E6147B" w:rsidRDefault="00E6147B" w:rsidP="00E6147B">
      <w:pPr>
        <w:autoSpaceDE w:val="0"/>
        <w:autoSpaceDN w:val="0"/>
        <w:adjustRightInd w:val="0"/>
        <w:spacing w:after="200" w:line="276" w:lineRule="auto"/>
        <w:ind w:firstLine="540"/>
        <w:rPr>
          <w:rFonts w:eastAsiaTheme="minorEastAsia"/>
          <w:sz w:val="28"/>
          <w:szCs w:val="28"/>
        </w:rPr>
      </w:pPr>
      <w:r w:rsidRPr="00E6147B">
        <w:rPr>
          <w:rFonts w:eastAsiaTheme="minorEastAsia"/>
          <w:color w:val="0D0D0D"/>
          <w:sz w:val="28"/>
          <w:szCs w:val="28"/>
        </w:rPr>
        <w:t>41. </w:t>
      </w:r>
      <w:r w:rsidRPr="00E6147B">
        <w:rPr>
          <w:rFonts w:eastAsiaTheme="minorEastAsia"/>
          <w:sz w:val="28"/>
          <w:szCs w:val="28"/>
        </w:rPr>
        <w:t xml:space="preserve">В случае наличия замечаний по результатам проверки предложения </w:t>
      </w:r>
      <w:r w:rsidRPr="00E6147B">
        <w:rPr>
          <w:rFonts w:eastAsiaTheme="minorEastAsia"/>
          <w:color w:val="0D0D0D"/>
          <w:sz w:val="28"/>
          <w:szCs w:val="28"/>
        </w:rPr>
        <w:t>главного распорядителя средств местного бюджета</w:t>
      </w:r>
      <w:r w:rsidRPr="00E6147B">
        <w:rPr>
          <w:rFonts w:eastAsiaTheme="minorEastAsia"/>
          <w:sz w:val="28"/>
          <w:szCs w:val="28"/>
        </w:rPr>
        <w:t xml:space="preserve">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w:t>
      </w:r>
    </w:p>
    <w:p w:rsidR="00E6147B" w:rsidRPr="00E6147B" w:rsidRDefault="00E6147B" w:rsidP="00E6147B">
      <w:pPr>
        <w:autoSpaceDE w:val="0"/>
        <w:autoSpaceDN w:val="0"/>
        <w:adjustRightInd w:val="0"/>
        <w:spacing w:before="280" w:after="200" w:line="276" w:lineRule="auto"/>
        <w:ind w:firstLine="540"/>
        <w:rPr>
          <w:rFonts w:eastAsiaTheme="minorEastAsia"/>
          <w:sz w:val="28"/>
          <w:szCs w:val="28"/>
        </w:rPr>
      </w:pPr>
      <w:r w:rsidRPr="00E6147B">
        <w:rPr>
          <w:rFonts w:eastAsiaTheme="minorEastAsia"/>
          <w:sz w:val="28"/>
          <w:szCs w:val="28"/>
        </w:rPr>
        <w:t xml:space="preserve">В отношении предложения </w:t>
      </w:r>
      <w:r w:rsidRPr="00E6147B">
        <w:rPr>
          <w:rFonts w:eastAsiaTheme="minorEastAsia"/>
          <w:color w:val="0D0D0D"/>
          <w:sz w:val="28"/>
          <w:szCs w:val="28"/>
        </w:rPr>
        <w:t>главного распорядителя средств местного бюджета</w:t>
      </w:r>
      <w:r w:rsidRPr="00E6147B">
        <w:rPr>
          <w:rFonts w:eastAsiaTheme="minorEastAsia"/>
          <w:sz w:val="28"/>
          <w:szCs w:val="28"/>
        </w:rPr>
        <w:t>, поступившего с доработки, осуществляется проверка, предусмотренная пунктом 3</w:t>
      </w:r>
      <w:hyperlink r:id="rId50" w:history="1">
        <w:r w:rsidRPr="00E6147B">
          <w:rPr>
            <w:rFonts w:eastAsiaTheme="minorEastAsia"/>
            <w:sz w:val="28"/>
            <w:szCs w:val="28"/>
          </w:rPr>
          <w:t>2</w:t>
        </w:r>
      </w:hyperlink>
      <w:r w:rsidRPr="00E6147B">
        <w:rPr>
          <w:rFonts w:eastAsiaTheme="minorEastAsia"/>
          <w:sz w:val="28"/>
          <w:szCs w:val="28"/>
        </w:rPr>
        <w:t xml:space="preserve"> настоящего Порядка.</w:t>
      </w:r>
    </w:p>
    <w:p w:rsidR="00E6147B" w:rsidRPr="00E6147B" w:rsidRDefault="00E6147B" w:rsidP="00E6147B">
      <w:pPr>
        <w:autoSpaceDE w:val="0"/>
        <w:autoSpaceDN w:val="0"/>
        <w:adjustRightInd w:val="0"/>
        <w:spacing w:before="280" w:after="200" w:line="276" w:lineRule="auto"/>
        <w:ind w:firstLine="540"/>
        <w:rPr>
          <w:rFonts w:eastAsiaTheme="minorEastAsia"/>
          <w:sz w:val="28"/>
          <w:szCs w:val="28"/>
        </w:rPr>
      </w:pPr>
      <w:r w:rsidRPr="00E6147B">
        <w:rPr>
          <w:rFonts w:eastAsiaTheme="minorEastAsia"/>
          <w:sz w:val="28"/>
          <w:szCs w:val="28"/>
        </w:rPr>
        <w:t xml:space="preserve">42. В случае отсутствия замечаний по результатам проверки предложения </w:t>
      </w:r>
      <w:r w:rsidRPr="00E6147B">
        <w:rPr>
          <w:rFonts w:eastAsiaTheme="minorEastAsia"/>
          <w:color w:val="0D0D0D"/>
          <w:sz w:val="28"/>
          <w:szCs w:val="28"/>
        </w:rPr>
        <w:t>главного распорядителя средств местного бюджета</w:t>
      </w:r>
      <w:r w:rsidRPr="00E6147B">
        <w:rPr>
          <w:rFonts w:eastAsiaTheme="minorEastAsia"/>
          <w:sz w:val="28"/>
          <w:szCs w:val="28"/>
        </w:rPr>
        <w:t xml:space="preserve"> руководитель финансового </w:t>
      </w:r>
      <w:r w:rsidRPr="00E6147B">
        <w:rPr>
          <w:rFonts w:eastAsiaTheme="minorEastAsia"/>
          <w:sz w:val="28"/>
          <w:szCs w:val="28"/>
        </w:rPr>
        <w:lastRenderedPageBreak/>
        <w:t>органа принимает решение об утверждении предлагаемых изменений либо об их отклонении.</w:t>
      </w:r>
    </w:p>
    <w:p w:rsidR="00E6147B" w:rsidRPr="00E6147B" w:rsidRDefault="00E6147B" w:rsidP="00E6147B">
      <w:pPr>
        <w:autoSpaceDE w:val="0"/>
        <w:autoSpaceDN w:val="0"/>
        <w:adjustRightInd w:val="0"/>
        <w:spacing w:before="280" w:after="200" w:line="276" w:lineRule="auto"/>
        <w:ind w:firstLine="540"/>
        <w:rPr>
          <w:rFonts w:eastAsiaTheme="minorEastAsia"/>
          <w:sz w:val="28"/>
          <w:szCs w:val="28"/>
        </w:rPr>
      </w:pPr>
      <w:r w:rsidRPr="00E6147B">
        <w:rPr>
          <w:rFonts w:eastAsiaTheme="minorEastAsia"/>
          <w:sz w:val="28"/>
          <w:szCs w:val="28"/>
        </w:rPr>
        <w:t xml:space="preserve">43. В случае принятия руководителем финансового органа решения об утверждении предложенных </w:t>
      </w:r>
      <w:r w:rsidRPr="00E6147B">
        <w:rPr>
          <w:rFonts w:eastAsiaTheme="minorEastAsia"/>
          <w:color w:val="0D0D0D"/>
          <w:sz w:val="28"/>
          <w:szCs w:val="28"/>
        </w:rPr>
        <w:t>главным распорядителем средств местного бюджета</w:t>
      </w:r>
      <w:r w:rsidRPr="00E6147B">
        <w:rPr>
          <w:rFonts w:eastAsiaTheme="minorEastAsia"/>
          <w:sz w:val="28"/>
          <w:szCs w:val="28"/>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E6147B" w:rsidRPr="00E6147B" w:rsidRDefault="00E6147B" w:rsidP="00E6147B">
      <w:pPr>
        <w:autoSpaceDE w:val="0"/>
        <w:autoSpaceDN w:val="0"/>
        <w:adjustRightInd w:val="0"/>
        <w:spacing w:before="280" w:after="200" w:line="276" w:lineRule="auto"/>
        <w:ind w:firstLine="540"/>
        <w:rPr>
          <w:rFonts w:eastAsiaTheme="minorEastAsia"/>
          <w:sz w:val="28"/>
          <w:szCs w:val="28"/>
        </w:rPr>
      </w:pPr>
      <w:r w:rsidRPr="00E6147B">
        <w:rPr>
          <w:rFonts w:eastAsiaTheme="minorEastAsia"/>
          <w:sz w:val="28"/>
          <w:szCs w:val="28"/>
        </w:rPr>
        <w:t xml:space="preserve">44. В случае принятия финансовым органом решения об отклонении предложенных </w:t>
      </w:r>
      <w:r w:rsidRPr="00E6147B">
        <w:rPr>
          <w:rFonts w:eastAsiaTheme="minorEastAsia"/>
          <w:color w:val="0D0D0D"/>
          <w:sz w:val="28"/>
          <w:szCs w:val="28"/>
        </w:rPr>
        <w:t>главным распорядителем средств местного бюджета</w:t>
      </w:r>
      <w:r w:rsidRPr="00E6147B">
        <w:rPr>
          <w:rFonts w:eastAsiaTheme="minorEastAsia"/>
          <w:sz w:val="28"/>
          <w:szCs w:val="28"/>
        </w:rPr>
        <w:t xml:space="preserve"> изменений в кассовый план по расходам, финансовый орган в течение одного рабочего дня уведомляет </w:t>
      </w:r>
      <w:r w:rsidRPr="00E6147B">
        <w:rPr>
          <w:rFonts w:eastAsiaTheme="minorEastAsia"/>
          <w:color w:val="0D0D0D"/>
          <w:sz w:val="28"/>
          <w:szCs w:val="28"/>
        </w:rPr>
        <w:t>главного распорядителя средств местного бюджета</w:t>
      </w:r>
      <w:r w:rsidRPr="00E6147B">
        <w:rPr>
          <w:rFonts w:eastAsiaTheme="minorEastAsia"/>
          <w:sz w:val="28"/>
          <w:szCs w:val="28"/>
        </w:rPr>
        <w:t xml:space="preserve"> о причинах отклонения предложенных изменений.</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 xml:space="preserve">45. В течение трех рабочих дней со дня утверждения изменений в кассовый план по расходам осуществляется доведение уведомления до главного распорядителя об изменении поквартального распределения расходов местного бюджета </w:t>
      </w:r>
      <w:proofErr w:type="spellStart"/>
      <w:r w:rsidRPr="00E6147B">
        <w:rPr>
          <w:rFonts w:eastAsiaTheme="minorEastAsia"/>
          <w:color w:val="0D0D0D"/>
          <w:sz w:val="28"/>
          <w:szCs w:val="28"/>
        </w:rPr>
        <w:t>Останинского</w:t>
      </w:r>
      <w:proofErr w:type="spellEnd"/>
      <w:r w:rsidRPr="00E6147B">
        <w:rPr>
          <w:rFonts w:eastAsiaTheme="minorEastAsia"/>
          <w:color w:val="0D0D0D"/>
          <w:sz w:val="28"/>
          <w:szCs w:val="28"/>
        </w:rPr>
        <w:t xml:space="preserve"> сельсовета Северного района с детализацией по месяцам по межбюджетным трансфертам, по форме согласно приложению № 7 к настоящему Порядку.</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 xml:space="preserve">46. При направлении предложений о внесении изменений в кассовый план по расходам в целях использования средств местного бюджета, зарезервированных в составе бюджетных ассигнований, утвержденных на реализацию Указов Президента Российской Федерации, главным распорядителем средств дополнительно направляется </w:t>
      </w:r>
      <w:hyperlink r:id="rId51" w:history="1">
        <w:r w:rsidRPr="00E6147B">
          <w:rPr>
            <w:rFonts w:eastAsiaTheme="minorEastAsia"/>
            <w:color w:val="0D0D0D"/>
            <w:sz w:val="28"/>
            <w:szCs w:val="28"/>
          </w:rPr>
          <w:t>р</w:t>
        </w:r>
      </w:hyperlink>
      <w:r w:rsidRPr="00E6147B">
        <w:rPr>
          <w:rFonts w:eastAsiaTheme="minorEastAsia"/>
          <w:color w:val="0D0D0D"/>
          <w:sz w:val="28"/>
          <w:szCs w:val="28"/>
        </w:rPr>
        <w:t>асчет дополнительных затрат:</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1) в части повышения оплаты труда отдельных категорий работников –                            по форме согласно приложению № 8 к настоящему Порядку;</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47. При направлении предложения о внесении изменений в кассовый план по расходам в целях использования средств местного бюджета, зарезервированных в составе бюджетных ассигнований на предоставление средств из резервного фонда администрации муниципального образования, главным распорядителем средств местного бюджета дополнительно направляется:</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 xml:space="preserve">1) копия распоряжения администрации </w:t>
      </w:r>
      <w:proofErr w:type="spellStart"/>
      <w:r w:rsidRPr="00E6147B">
        <w:rPr>
          <w:rFonts w:eastAsiaTheme="minorEastAsia"/>
          <w:color w:val="0D0D0D"/>
          <w:sz w:val="28"/>
          <w:szCs w:val="28"/>
        </w:rPr>
        <w:t>Останинского</w:t>
      </w:r>
      <w:proofErr w:type="spellEnd"/>
      <w:r w:rsidRPr="00E6147B">
        <w:rPr>
          <w:rFonts w:eastAsiaTheme="minorEastAsia"/>
          <w:color w:val="0D0D0D"/>
          <w:sz w:val="28"/>
          <w:szCs w:val="28"/>
        </w:rPr>
        <w:t xml:space="preserve"> сельсовета Северного района  Новосибирской области о выделение средств из резервного фонда администрации муниципального образования;</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2) документы, подтверждающие выполнение работ, предоставление услуг (при наличии).</w:t>
      </w:r>
    </w:p>
    <w:p w:rsidR="00E6147B" w:rsidRPr="00E6147B" w:rsidRDefault="00E6147B" w:rsidP="00E6147B">
      <w:pPr>
        <w:autoSpaceDE w:val="0"/>
        <w:autoSpaceDN w:val="0"/>
        <w:adjustRightInd w:val="0"/>
        <w:spacing w:after="200" w:line="276" w:lineRule="auto"/>
        <w:ind w:firstLine="540"/>
        <w:jc w:val="center"/>
        <w:rPr>
          <w:rFonts w:eastAsiaTheme="minorEastAsia"/>
          <w:sz w:val="28"/>
          <w:szCs w:val="28"/>
        </w:rPr>
      </w:pPr>
    </w:p>
    <w:p w:rsidR="00E6147B" w:rsidRPr="00E6147B" w:rsidRDefault="00E6147B" w:rsidP="00E6147B">
      <w:pPr>
        <w:autoSpaceDE w:val="0"/>
        <w:autoSpaceDN w:val="0"/>
        <w:adjustRightInd w:val="0"/>
        <w:spacing w:after="200" w:line="276" w:lineRule="auto"/>
        <w:ind w:firstLine="540"/>
        <w:jc w:val="center"/>
        <w:rPr>
          <w:rFonts w:eastAsiaTheme="minorEastAsia"/>
          <w:sz w:val="28"/>
          <w:szCs w:val="28"/>
        </w:rPr>
      </w:pPr>
      <w:r w:rsidRPr="00E6147B">
        <w:rPr>
          <w:rFonts w:eastAsiaTheme="minorEastAsia"/>
          <w:sz w:val="28"/>
          <w:szCs w:val="28"/>
        </w:rPr>
        <w:lastRenderedPageBreak/>
        <w:t xml:space="preserve">3. Ведение кассового плана по источникам финансирования дефицита </w:t>
      </w:r>
    </w:p>
    <w:p w:rsidR="00E6147B" w:rsidRPr="00E6147B" w:rsidRDefault="00E6147B" w:rsidP="00E6147B">
      <w:pPr>
        <w:autoSpaceDE w:val="0"/>
        <w:autoSpaceDN w:val="0"/>
        <w:adjustRightInd w:val="0"/>
        <w:spacing w:after="200" w:line="276" w:lineRule="auto"/>
        <w:ind w:firstLine="540"/>
        <w:jc w:val="center"/>
        <w:rPr>
          <w:rFonts w:eastAsiaTheme="minorEastAsia"/>
          <w:sz w:val="28"/>
          <w:szCs w:val="28"/>
        </w:rPr>
      </w:pP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bookmarkStart w:id="125" w:name="Par1"/>
      <w:bookmarkEnd w:id="125"/>
      <w:r w:rsidRPr="00E6147B">
        <w:rPr>
          <w:rFonts w:eastAsiaTheme="minorEastAsia"/>
          <w:color w:val="0D0D0D"/>
          <w:sz w:val="28"/>
          <w:szCs w:val="28"/>
        </w:rPr>
        <w:t>48. 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49. Внесение изменений в распределение источников осуществляется главным администратором источников финансирования дефицита местного бюджета по следующим основаниям:</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1) внесение  изменений в Решения о местном бюджете;</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2) изменения объема и (или) срока прогнозируемых поступлений и (или) выплат по источникам финансирования дефицита.</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50. Предложения  главного администратора источников финансирования дефицита средств местного бюджета о внесении изменений в кассовый план по источникам финансирования дефицита местного бюджета  по основаниям, предусмотренному подпунктом 1,2 пункта 49 настоящего Порядка, могут направляться не чаще одного раза в месяц и не позднее десяти рабочих дней до завершения текущего финансового года</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51. В целях изменения показателей кассового плана по источникам финансирования дефицита местного бюджета    главный администратор источников финансирования дефицита  средств местного бюджета  направляет в финансовый орган предложение о внесении изменений, которое включает:</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 xml:space="preserve">1) письменное обращение с указанием причин и оснований для внесения изменений в кассовый план по источникам финансирования дефицита бюджета, подписанное администратором источников финансирования дефицита администрации </w:t>
      </w:r>
      <w:proofErr w:type="spellStart"/>
      <w:r w:rsidRPr="00E6147B">
        <w:rPr>
          <w:rFonts w:eastAsiaTheme="minorEastAsia"/>
          <w:color w:val="0D0D0D"/>
          <w:sz w:val="28"/>
          <w:szCs w:val="28"/>
        </w:rPr>
        <w:t>Останинского</w:t>
      </w:r>
      <w:proofErr w:type="spellEnd"/>
      <w:r w:rsidRPr="00E6147B">
        <w:rPr>
          <w:rFonts w:eastAsiaTheme="minorEastAsia"/>
          <w:color w:val="0D0D0D"/>
          <w:sz w:val="28"/>
          <w:szCs w:val="28"/>
        </w:rPr>
        <w:t xml:space="preserve"> сельсовета Северного района Новосибирской области;</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2) расчеты и обоснования предлагаемых изменений;</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3) иные документы, необходимые для согласования представленных изменений в зависимости от причин и оснований для их внесения.</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 xml:space="preserve">52. Поступившее предложение рассматривается финансовым органом в течение </w:t>
      </w:r>
      <w:r w:rsidRPr="00E6147B">
        <w:rPr>
          <w:rFonts w:eastAsiaTheme="minorEastAsia"/>
          <w:sz w:val="28"/>
          <w:szCs w:val="28"/>
        </w:rPr>
        <w:t xml:space="preserve">десяти рабочих </w:t>
      </w:r>
      <w:r w:rsidRPr="00E6147B">
        <w:rPr>
          <w:rFonts w:eastAsiaTheme="minorEastAsia"/>
          <w:color w:val="0D0D0D"/>
          <w:sz w:val="28"/>
          <w:szCs w:val="28"/>
        </w:rPr>
        <w:t>дней со дня его поступления. В течение данного срока финансовым органом осуществляется проверка поступившего предложения на:</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lastRenderedPageBreak/>
        <w:t>2) правильность применения бюджетной классификации Российской Федерации;</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3) полноту и достоверность представленной информации.</w:t>
      </w:r>
    </w:p>
    <w:p w:rsidR="00E6147B" w:rsidRPr="00E6147B" w:rsidRDefault="00E6147B" w:rsidP="00E6147B">
      <w:pPr>
        <w:autoSpaceDE w:val="0"/>
        <w:autoSpaceDN w:val="0"/>
        <w:adjustRightInd w:val="0"/>
        <w:spacing w:after="200" w:line="276" w:lineRule="auto"/>
        <w:ind w:firstLine="540"/>
        <w:rPr>
          <w:rFonts w:eastAsiaTheme="minorEastAsia"/>
          <w:sz w:val="28"/>
          <w:szCs w:val="28"/>
        </w:rPr>
      </w:pPr>
      <w:r w:rsidRPr="00E6147B">
        <w:rPr>
          <w:rFonts w:eastAsiaTheme="minorEastAsia"/>
          <w:color w:val="0D0D0D"/>
          <w:sz w:val="28"/>
          <w:szCs w:val="28"/>
        </w:rPr>
        <w:t>53. </w:t>
      </w:r>
      <w:r w:rsidRPr="00E6147B">
        <w:rPr>
          <w:rFonts w:eastAsiaTheme="minorEastAsia"/>
          <w:sz w:val="28"/>
          <w:szCs w:val="28"/>
        </w:rPr>
        <w:t xml:space="preserve">В случае наличия замечаний по результатам проверки предложения </w:t>
      </w:r>
      <w:r w:rsidRPr="00E6147B">
        <w:rPr>
          <w:rFonts w:eastAsiaTheme="minorEastAsia"/>
          <w:color w:val="0D0D0D"/>
          <w:sz w:val="28"/>
          <w:szCs w:val="28"/>
        </w:rPr>
        <w:t>главного администратора источников финансирования дефицита  средств местного бюджета</w:t>
      </w:r>
      <w:r w:rsidRPr="00E6147B">
        <w:rPr>
          <w:rFonts w:eastAsiaTheme="minorEastAsia"/>
          <w:sz w:val="28"/>
          <w:szCs w:val="28"/>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w:t>
      </w:r>
    </w:p>
    <w:p w:rsidR="00E6147B" w:rsidRPr="00E6147B" w:rsidRDefault="00E6147B" w:rsidP="00E6147B">
      <w:pPr>
        <w:autoSpaceDE w:val="0"/>
        <w:autoSpaceDN w:val="0"/>
        <w:adjustRightInd w:val="0"/>
        <w:spacing w:before="280" w:after="200" w:line="276" w:lineRule="auto"/>
        <w:ind w:firstLine="540"/>
        <w:rPr>
          <w:rFonts w:eastAsiaTheme="minorEastAsia"/>
          <w:sz w:val="28"/>
          <w:szCs w:val="28"/>
        </w:rPr>
      </w:pPr>
      <w:r w:rsidRPr="00E6147B">
        <w:rPr>
          <w:rFonts w:eastAsiaTheme="minorEastAsia"/>
          <w:sz w:val="28"/>
          <w:szCs w:val="28"/>
        </w:rPr>
        <w:t xml:space="preserve">В отношении предложения </w:t>
      </w:r>
      <w:r w:rsidRPr="00E6147B">
        <w:rPr>
          <w:rFonts w:eastAsiaTheme="minorEastAsia"/>
          <w:color w:val="0D0D0D"/>
          <w:sz w:val="28"/>
          <w:szCs w:val="28"/>
        </w:rPr>
        <w:t>главного администратора источников финансирования дефицита бюджета  средств местного бюджета</w:t>
      </w:r>
      <w:r w:rsidRPr="00E6147B">
        <w:rPr>
          <w:rFonts w:eastAsiaTheme="minorEastAsia"/>
          <w:sz w:val="28"/>
          <w:szCs w:val="28"/>
        </w:rPr>
        <w:t>, поступившего с доработки, осуществляется проверка, предусмотренная пунктом 52 настоящего Порядка.</w:t>
      </w:r>
    </w:p>
    <w:p w:rsidR="00E6147B" w:rsidRPr="00E6147B" w:rsidRDefault="00E6147B" w:rsidP="00E6147B">
      <w:pPr>
        <w:autoSpaceDE w:val="0"/>
        <w:autoSpaceDN w:val="0"/>
        <w:adjustRightInd w:val="0"/>
        <w:spacing w:before="280" w:after="200" w:line="276" w:lineRule="auto"/>
        <w:ind w:firstLine="540"/>
        <w:rPr>
          <w:rFonts w:eastAsiaTheme="minorEastAsia"/>
          <w:sz w:val="28"/>
          <w:szCs w:val="28"/>
        </w:rPr>
      </w:pPr>
      <w:r w:rsidRPr="00E6147B">
        <w:rPr>
          <w:rFonts w:eastAsiaTheme="minorEastAsia"/>
          <w:sz w:val="28"/>
          <w:szCs w:val="28"/>
        </w:rPr>
        <w:t xml:space="preserve">54. В случае отсутствия замечаний по результатам проверки предложения </w:t>
      </w:r>
      <w:r w:rsidRPr="00E6147B">
        <w:rPr>
          <w:rFonts w:eastAsiaTheme="minorEastAsia"/>
          <w:color w:val="0D0D0D"/>
          <w:sz w:val="28"/>
          <w:szCs w:val="28"/>
        </w:rPr>
        <w:t>главного администратора источников финансирования дефицита бюджета средств местного бюджета</w:t>
      </w:r>
      <w:r w:rsidRPr="00E6147B">
        <w:rPr>
          <w:rFonts w:eastAsiaTheme="minorEastAsia"/>
          <w:sz w:val="28"/>
          <w:szCs w:val="28"/>
        </w:rPr>
        <w:t xml:space="preserve"> руководитель финансового органа принимает решение об утверждении предлагаемых изменений либо об их отклонении.</w:t>
      </w:r>
    </w:p>
    <w:p w:rsidR="00E6147B" w:rsidRPr="00E6147B" w:rsidRDefault="00E6147B" w:rsidP="00E6147B">
      <w:pPr>
        <w:autoSpaceDE w:val="0"/>
        <w:autoSpaceDN w:val="0"/>
        <w:adjustRightInd w:val="0"/>
        <w:spacing w:before="280" w:after="200" w:line="276" w:lineRule="auto"/>
        <w:rPr>
          <w:rFonts w:eastAsiaTheme="minorEastAsia"/>
          <w:sz w:val="28"/>
          <w:szCs w:val="28"/>
        </w:rPr>
      </w:pPr>
      <w:r w:rsidRPr="00E6147B">
        <w:rPr>
          <w:rFonts w:eastAsiaTheme="minorEastAsia"/>
          <w:sz w:val="28"/>
          <w:szCs w:val="28"/>
        </w:rPr>
        <w:t xml:space="preserve">      55. В случае принятия руководителем финансового органа решения об утверждении предложенных </w:t>
      </w:r>
      <w:r w:rsidRPr="00E6147B">
        <w:rPr>
          <w:rFonts w:eastAsiaTheme="minorEastAsia"/>
          <w:color w:val="0D0D0D"/>
          <w:sz w:val="28"/>
          <w:szCs w:val="28"/>
        </w:rPr>
        <w:t>главным администратором источников финансирования дефицита бюджета средств местного бюджета</w:t>
      </w:r>
      <w:r w:rsidRPr="00E6147B">
        <w:rPr>
          <w:rFonts w:eastAsiaTheme="minorEastAsia"/>
          <w:sz w:val="28"/>
          <w:szCs w:val="28"/>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E6147B" w:rsidRPr="00E6147B" w:rsidRDefault="00E6147B" w:rsidP="00E6147B">
      <w:pPr>
        <w:autoSpaceDE w:val="0"/>
        <w:autoSpaceDN w:val="0"/>
        <w:adjustRightInd w:val="0"/>
        <w:spacing w:before="280" w:after="200" w:line="276" w:lineRule="auto"/>
        <w:ind w:firstLine="540"/>
        <w:rPr>
          <w:rFonts w:eastAsiaTheme="minorEastAsia"/>
          <w:sz w:val="28"/>
          <w:szCs w:val="28"/>
        </w:rPr>
      </w:pPr>
      <w:r w:rsidRPr="00E6147B">
        <w:rPr>
          <w:rFonts w:eastAsiaTheme="minorEastAsia"/>
          <w:sz w:val="28"/>
          <w:szCs w:val="28"/>
        </w:rPr>
        <w:t xml:space="preserve">56. В случае принятия руководителем финансового органа решения об отклонении предложенных </w:t>
      </w:r>
      <w:r w:rsidRPr="00E6147B">
        <w:rPr>
          <w:rFonts w:eastAsiaTheme="minorEastAsia"/>
          <w:color w:val="0D0D0D"/>
          <w:sz w:val="28"/>
          <w:szCs w:val="28"/>
        </w:rPr>
        <w:t>главным администратором доходов местного бюджета</w:t>
      </w:r>
      <w:r w:rsidRPr="00E6147B">
        <w:rPr>
          <w:rFonts w:eastAsiaTheme="minorEastAsia"/>
          <w:sz w:val="28"/>
          <w:szCs w:val="28"/>
        </w:rPr>
        <w:t xml:space="preserve"> администрации </w:t>
      </w:r>
      <w:proofErr w:type="spellStart"/>
      <w:r w:rsidRPr="00E6147B">
        <w:rPr>
          <w:rFonts w:eastAsiaTheme="minorEastAsia"/>
          <w:color w:val="0D0D0D"/>
          <w:sz w:val="28"/>
          <w:szCs w:val="28"/>
        </w:rPr>
        <w:t>Останинского</w:t>
      </w:r>
      <w:proofErr w:type="spellEnd"/>
      <w:r w:rsidRPr="00E6147B">
        <w:rPr>
          <w:rFonts w:eastAsiaTheme="minorEastAsia"/>
          <w:color w:val="0D0D0D"/>
          <w:sz w:val="28"/>
          <w:szCs w:val="28"/>
        </w:rPr>
        <w:t xml:space="preserve"> сельсовета Северного района</w:t>
      </w:r>
      <w:r w:rsidRPr="00E6147B">
        <w:rPr>
          <w:rFonts w:eastAsiaTheme="minorEastAsia"/>
          <w:sz w:val="28"/>
          <w:szCs w:val="28"/>
        </w:rPr>
        <w:t xml:space="preserve"> Новосибирской области изменений в кассовый план по источникам финансирования дефицита местного бюджета, финансовый орган в течение одного рабочего дня уведомляет </w:t>
      </w:r>
      <w:r w:rsidRPr="00E6147B">
        <w:rPr>
          <w:rFonts w:eastAsiaTheme="minorEastAsia"/>
          <w:color w:val="0D0D0D"/>
          <w:sz w:val="28"/>
          <w:szCs w:val="28"/>
        </w:rPr>
        <w:t xml:space="preserve">администрацию муниципального образования </w:t>
      </w:r>
      <w:r w:rsidRPr="00E6147B">
        <w:rPr>
          <w:rFonts w:eastAsiaTheme="minorEastAsia"/>
          <w:sz w:val="28"/>
          <w:szCs w:val="28"/>
        </w:rPr>
        <w:t>о причинах отклонения предложенных изменений.</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 xml:space="preserve">57. В течение трех рабочих дней со дня утверждения изменений в кассовый план по источникам финансирования дефицита местного бюджета осуществляется доведение уведомления об изменении поквартального распределения источников и кодов финансирования дефицита   местного бюджета </w:t>
      </w:r>
      <w:proofErr w:type="spellStart"/>
      <w:r w:rsidRPr="00E6147B">
        <w:rPr>
          <w:rFonts w:eastAsiaTheme="minorEastAsia"/>
          <w:color w:val="0D0D0D"/>
          <w:sz w:val="28"/>
          <w:szCs w:val="28"/>
        </w:rPr>
        <w:t>Останинского</w:t>
      </w:r>
      <w:proofErr w:type="spellEnd"/>
      <w:r w:rsidRPr="00E6147B">
        <w:rPr>
          <w:rFonts w:eastAsiaTheme="minorEastAsia"/>
          <w:color w:val="0D0D0D"/>
          <w:sz w:val="28"/>
          <w:szCs w:val="28"/>
        </w:rPr>
        <w:t xml:space="preserve"> сельсовета Северного района Новосибирской области с детализацией по месяцам по источникам.</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lastRenderedPageBreak/>
        <w:t>58. Изменения помесячного распределения с детализацией по месяцам группы источников «Изменение остатков на счетах по учету средств бюджета» формируется в АС «Бюджет» автоматически в соответствии с изменениями доходов, расходов, и источников.</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p>
    <w:p w:rsidR="00E6147B" w:rsidRPr="00E6147B" w:rsidRDefault="00E6147B" w:rsidP="00E6147B">
      <w:pPr>
        <w:autoSpaceDE w:val="0"/>
        <w:autoSpaceDN w:val="0"/>
        <w:adjustRightInd w:val="0"/>
        <w:spacing w:after="200" w:line="276" w:lineRule="auto"/>
        <w:jc w:val="center"/>
        <w:outlineLvl w:val="0"/>
        <w:rPr>
          <w:rFonts w:eastAsiaTheme="minorEastAsia"/>
          <w:sz w:val="28"/>
          <w:szCs w:val="28"/>
        </w:rPr>
      </w:pPr>
      <w:r w:rsidRPr="00E6147B">
        <w:rPr>
          <w:rFonts w:eastAsiaTheme="minorEastAsia"/>
          <w:sz w:val="28"/>
          <w:szCs w:val="28"/>
        </w:rPr>
        <w:t>3. Ведение кассового плана в части доходов и расходов</w:t>
      </w:r>
    </w:p>
    <w:p w:rsidR="00E6147B" w:rsidRPr="00E6147B" w:rsidRDefault="00E6147B" w:rsidP="00E6147B">
      <w:pPr>
        <w:autoSpaceDE w:val="0"/>
        <w:autoSpaceDN w:val="0"/>
        <w:adjustRightInd w:val="0"/>
        <w:spacing w:after="200" w:line="276" w:lineRule="auto"/>
        <w:jc w:val="center"/>
        <w:outlineLvl w:val="0"/>
        <w:rPr>
          <w:rFonts w:eastAsiaTheme="minorEastAsia"/>
          <w:sz w:val="28"/>
          <w:szCs w:val="28"/>
        </w:rPr>
      </w:pPr>
      <w:r w:rsidRPr="00E6147B">
        <w:rPr>
          <w:rFonts w:eastAsiaTheme="minorEastAsia"/>
          <w:sz w:val="28"/>
          <w:szCs w:val="28"/>
        </w:rPr>
        <w:t>местного бюджета за счет федеральных целевых средств</w:t>
      </w:r>
    </w:p>
    <w:p w:rsidR="00E6147B" w:rsidRPr="00E6147B" w:rsidRDefault="00E6147B" w:rsidP="00E6147B">
      <w:pPr>
        <w:autoSpaceDE w:val="0"/>
        <w:autoSpaceDN w:val="0"/>
        <w:adjustRightInd w:val="0"/>
        <w:spacing w:after="200" w:line="276" w:lineRule="auto"/>
        <w:jc w:val="center"/>
        <w:outlineLvl w:val="0"/>
        <w:rPr>
          <w:rFonts w:eastAsiaTheme="minorEastAsia"/>
          <w:sz w:val="28"/>
          <w:szCs w:val="28"/>
        </w:rPr>
      </w:pPr>
    </w:p>
    <w:p w:rsidR="00E6147B" w:rsidRPr="00E6147B" w:rsidRDefault="00E6147B" w:rsidP="00E6147B">
      <w:pPr>
        <w:autoSpaceDE w:val="0"/>
        <w:autoSpaceDN w:val="0"/>
        <w:adjustRightInd w:val="0"/>
        <w:spacing w:after="200" w:line="276" w:lineRule="auto"/>
        <w:outlineLvl w:val="0"/>
        <w:rPr>
          <w:rFonts w:eastAsiaTheme="minorEastAsia"/>
          <w:color w:val="0D0D0D"/>
          <w:sz w:val="28"/>
          <w:szCs w:val="28"/>
        </w:rPr>
      </w:pPr>
      <w:r w:rsidRPr="00E6147B">
        <w:rPr>
          <w:rFonts w:eastAsiaTheme="minorEastAsia"/>
          <w:color w:val="0D0D0D"/>
          <w:sz w:val="28"/>
          <w:szCs w:val="28"/>
        </w:rPr>
        <w:t xml:space="preserve">        59. Внесение изменений в кассовый план по доходам и расходам бюджета муниципального образования </w:t>
      </w:r>
      <w:r w:rsidRPr="00E6147B">
        <w:rPr>
          <w:rFonts w:eastAsiaTheme="minorEastAsia"/>
          <w:sz w:val="28"/>
          <w:szCs w:val="28"/>
        </w:rPr>
        <w:t xml:space="preserve">за счет целевых федеральных средств осуществляется на основании и в соответствии с </w:t>
      </w:r>
      <w:r w:rsidRPr="00E6147B">
        <w:rPr>
          <w:rFonts w:eastAsiaTheme="minorEastAsia"/>
          <w:color w:val="0D0D0D"/>
          <w:sz w:val="28"/>
          <w:szCs w:val="28"/>
        </w:rPr>
        <w:t>уведомлениями о предоставлении из областного бюджета субсидий, субвенций, иных межбюджетных трансфертов, имеющих целевое назначение.</w:t>
      </w:r>
    </w:p>
    <w:p w:rsidR="00E6147B" w:rsidRPr="00E6147B" w:rsidRDefault="00E6147B" w:rsidP="00E6147B">
      <w:pPr>
        <w:widowControl w:val="0"/>
        <w:autoSpaceDE w:val="0"/>
        <w:autoSpaceDN w:val="0"/>
        <w:adjustRightInd w:val="0"/>
        <w:spacing w:after="200" w:line="276" w:lineRule="auto"/>
        <w:ind w:firstLine="142"/>
        <w:rPr>
          <w:rFonts w:eastAsiaTheme="minorEastAsia"/>
          <w:color w:val="0D0D0D"/>
          <w:sz w:val="28"/>
          <w:szCs w:val="28"/>
        </w:rPr>
      </w:pPr>
      <w:r w:rsidRPr="00E6147B">
        <w:rPr>
          <w:rFonts w:eastAsiaTheme="minorEastAsia"/>
          <w:color w:val="0D0D0D"/>
          <w:sz w:val="28"/>
          <w:szCs w:val="28"/>
        </w:rPr>
        <w:t xml:space="preserve">      60. В случае заключения соглашения о предоставлении иных межбюджетных трансфертов из областного бюджета, содержащего условие о направлении средств местного бюджета на установленные соглашением цели в рамках </w:t>
      </w:r>
      <w:proofErr w:type="spellStart"/>
      <w:r w:rsidRPr="00E6147B">
        <w:rPr>
          <w:rFonts w:eastAsiaTheme="minorEastAsia"/>
          <w:color w:val="0D0D0D"/>
          <w:sz w:val="28"/>
          <w:szCs w:val="28"/>
        </w:rPr>
        <w:t>софинансирования</w:t>
      </w:r>
      <w:proofErr w:type="spellEnd"/>
      <w:r w:rsidRPr="00E6147B">
        <w:rPr>
          <w:rFonts w:eastAsiaTheme="minorEastAsia"/>
          <w:color w:val="0D0D0D"/>
          <w:sz w:val="28"/>
          <w:szCs w:val="28"/>
        </w:rPr>
        <w:t xml:space="preserve">, главный распорядитель уточняет показатели кассового плана по расходам по кодам аналитического учета для отражения указанных средств местного  бюджета по типу средств «Средства местного бюджета для </w:t>
      </w:r>
      <w:proofErr w:type="spellStart"/>
      <w:r w:rsidRPr="00E6147B">
        <w:rPr>
          <w:rFonts w:eastAsiaTheme="minorEastAsia"/>
          <w:color w:val="0D0D0D"/>
          <w:sz w:val="28"/>
          <w:szCs w:val="28"/>
        </w:rPr>
        <w:t>софинансирования</w:t>
      </w:r>
      <w:proofErr w:type="spellEnd"/>
      <w:r w:rsidRPr="00E6147B">
        <w:rPr>
          <w:rFonts w:eastAsiaTheme="minorEastAsia"/>
          <w:color w:val="0D0D0D"/>
          <w:sz w:val="28"/>
          <w:szCs w:val="28"/>
        </w:rPr>
        <w:t>».</w:t>
      </w:r>
    </w:p>
    <w:p w:rsidR="00E6147B" w:rsidRPr="00E6147B" w:rsidRDefault="00E6147B" w:rsidP="00E6147B">
      <w:pPr>
        <w:autoSpaceDE w:val="0"/>
        <w:autoSpaceDN w:val="0"/>
        <w:adjustRightInd w:val="0"/>
        <w:spacing w:after="200" w:line="276" w:lineRule="auto"/>
        <w:ind w:firstLine="540"/>
        <w:rPr>
          <w:rFonts w:eastAsiaTheme="minorEastAsia"/>
          <w:sz w:val="28"/>
          <w:szCs w:val="28"/>
        </w:rPr>
      </w:pPr>
    </w:p>
    <w:p w:rsidR="00E6147B" w:rsidRPr="00E6147B" w:rsidRDefault="00E6147B" w:rsidP="00E6147B">
      <w:pPr>
        <w:autoSpaceDE w:val="0"/>
        <w:autoSpaceDN w:val="0"/>
        <w:adjustRightInd w:val="0"/>
        <w:spacing w:after="200" w:line="276" w:lineRule="auto"/>
        <w:ind w:firstLine="540"/>
        <w:jc w:val="center"/>
        <w:rPr>
          <w:rFonts w:eastAsiaTheme="minorEastAsia"/>
          <w:sz w:val="28"/>
          <w:szCs w:val="28"/>
        </w:rPr>
      </w:pPr>
      <w:r w:rsidRPr="00E6147B">
        <w:rPr>
          <w:rFonts w:eastAsiaTheme="minorEastAsia"/>
          <w:sz w:val="28"/>
          <w:szCs w:val="28"/>
        </w:rPr>
        <w:t>4. Ведение кассового плана по кодам аналитического учета</w:t>
      </w:r>
    </w:p>
    <w:p w:rsidR="00E6147B" w:rsidRPr="00E6147B" w:rsidRDefault="00E6147B" w:rsidP="00E6147B">
      <w:pPr>
        <w:autoSpaceDE w:val="0"/>
        <w:autoSpaceDN w:val="0"/>
        <w:adjustRightInd w:val="0"/>
        <w:spacing w:after="200" w:line="276" w:lineRule="auto"/>
        <w:ind w:firstLine="540"/>
        <w:jc w:val="center"/>
        <w:rPr>
          <w:rFonts w:eastAsiaTheme="minorEastAsia"/>
          <w:sz w:val="28"/>
          <w:szCs w:val="28"/>
        </w:rPr>
      </w:pPr>
    </w:p>
    <w:p w:rsidR="00E6147B" w:rsidRPr="00E6147B" w:rsidRDefault="00E6147B" w:rsidP="00E6147B">
      <w:pPr>
        <w:autoSpaceDE w:val="0"/>
        <w:autoSpaceDN w:val="0"/>
        <w:adjustRightInd w:val="0"/>
        <w:spacing w:after="200" w:line="276" w:lineRule="auto"/>
        <w:ind w:firstLine="540"/>
        <w:jc w:val="center"/>
        <w:rPr>
          <w:rFonts w:eastAsiaTheme="minorEastAsia"/>
          <w:sz w:val="28"/>
          <w:szCs w:val="28"/>
        </w:rPr>
      </w:pPr>
      <w:r w:rsidRPr="00E6147B">
        <w:rPr>
          <w:rFonts w:eastAsiaTheme="minorEastAsia"/>
          <w:sz w:val="28"/>
          <w:szCs w:val="28"/>
        </w:rPr>
        <w:t>Ведение кассового плана по доходам по кодам аналитического учета</w:t>
      </w:r>
    </w:p>
    <w:p w:rsidR="00E6147B" w:rsidRPr="00E6147B" w:rsidRDefault="00E6147B" w:rsidP="00E6147B">
      <w:pPr>
        <w:autoSpaceDE w:val="0"/>
        <w:autoSpaceDN w:val="0"/>
        <w:adjustRightInd w:val="0"/>
        <w:spacing w:after="200" w:line="276" w:lineRule="auto"/>
        <w:ind w:firstLine="540"/>
        <w:jc w:val="center"/>
        <w:rPr>
          <w:rFonts w:eastAsiaTheme="minorEastAsia"/>
          <w:sz w:val="28"/>
          <w:szCs w:val="28"/>
        </w:rPr>
      </w:pP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 xml:space="preserve">61. В целях изменения показателей кассового плана по доходам по коду аналитического учета (тип средств, код целевых средств) главный администратор доходов изменяет кассовый план в соответствии с уведомлениями главных администраторов доходов областного бюджета, приказами Министерств Новосибирской области и других документов, содержащих указанную информацию. </w:t>
      </w:r>
    </w:p>
    <w:p w:rsidR="00E6147B" w:rsidRPr="00E6147B" w:rsidRDefault="00E6147B" w:rsidP="00E6147B">
      <w:pPr>
        <w:autoSpaceDE w:val="0"/>
        <w:autoSpaceDN w:val="0"/>
        <w:adjustRightInd w:val="0"/>
        <w:spacing w:after="200" w:line="276" w:lineRule="auto"/>
        <w:ind w:firstLine="540"/>
        <w:jc w:val="center"/>
        <w:rPr>
          <w:rFonts w:eastAsiaTheme="minorEastAsia"/>
          <w:sz w:val="28"/>
          <w:szCs w:val="28"/>
        </w:rPr>
      </w:pPr>
    </w:p>
    <w:p w:rsidR="00E6147B" w:rsidRPr="00E6147B" w:rsidRDefault="00E6147B" w:rsidP="00E6147B">
      <w:pPr>
        <w:autoSpaceDE w:val="0"/>
        <w:autoSpaceDN w:val="0"/>
        <w:adjustRightInd w:val="0"/>
        <w:spacing w:after="200" w:line="276" w:lineRule="auto"/>
        <w:ind w:firstLine="540"/>
        <w:jc w:val="center"/>
        <w:rPr>
          <w:rFonts w:eastAsiaTheme="minorEastAsia"/>
          <w:sz w:val="28"/>
          <w:szCs w:val="28"/>
        </w:rPr>
      </w:pPr>
      <w:r w:rsidRPr="00E6147B">
        <w:rPr>
          <w:rFonts w:eastAsiaTheme="minorEastAsia"/>
          <w:sz w:val="28"/>
          <w:szCs w:val="28"/>
        </w:rPr>
        <w:lastRenderedPageBreak/>
        <w:t>Ведение кассового плана по расходам по кодам аналитического учета</w:t>
      </w:r>
    </w:p>
    <w:p w:rsidR="00E6147B" w:rsidRPr="00E6147B" w:rsidRDefault="00E6147B" w:rsidP="00E6147B">
      <w:pPr>
        <w:autoSpaceDE w:val="0"/>
        <w:autoSpaceDN w:val="0"/>
        <w:adjustRightInd w:val="0"/>
        <w:spacing w:after="200" w:line="276" w:lineRule="auto"/>
        <w:ind w:firstLine="540"/>
        <w:jc w:val="center"/>
        <w:rPr>
          <w:rFonts w:eastAsiaTheme="minorEastAsia"/>
          <w:sz w:val="28"/>
          <w:szCs w:val="28"/>
        </w:rPr>
      </w:pP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62. Показатели кассового плана по расходам по кодам аналитического учета (типам средств,  кодам субсидий (для муниципальных бюджетных и автономных учреждений), по межбюджетным трансфертам и кодов целевых средств) (далее – коды аналитического учета) главные (главный) распорядители (распорядитель) средств местного бюджета изменяет в соответствии с уведомлениями главных распорядителей областного бюджета, приказами Министерств Новосибирской области и других документов, содержащих указанную информацию.</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00000"/>
          <w:sz w:val="28"/>
          <w:szCs w:val="28"/>
        </w:rPr>
      </w:pPr>
      <w:r w:rsidRPr="00E6147B">
        <w:rPr>
          <w:rFonts w:eastAsiaTheme="minorEastAsia"/>
          <w:color w:val="000000"/>
          <w:sz w:val="28"/>
          <w:szCs w:val="28"/>
        </w:rPr>
        <w:t>63. Изменения по кодам аналитического учета отраженным в абзаце 3 подпункта 2 пункта 5 настоящего Порядка отражаются в форме справок об изменении кодов аналитического учета по формам согласно приложениям 9-12 к настоящему Порядку.</w:t>
      </w:r>
    </w:p>
    <w:p w:rsidR="00E6147B" w:rsidRPr="00E6147B" w:rsidRDefault="00E6147B" w:rsidP="00E6147B">
      <w:pPr>
        <w:autoSpaceDE w:val="0"/>
        <w:autoSpaceDN w:val="0"/>
        <w:adjustRightInd w:val="0"/>
        <w:spacing w:after="200" w:line="276" w:lineRule="auto"/>
        <w:jc w:val="center"/>
        <w:outlineLvl w:val="0"/>
        <w:rPr>
          <w:rFonts w:eastAsiaTheme="minorEastAsia"/>
          <w:sz w:val="28"/>
          <w:szCs w:val="28"/>
        </w:rPr>
      </w:pPr>
    </w:p>
    <w:p w:rsidR="00E6147B" w:rsidRPr="00E6147B" w:rsidRDefault="00E6147B" w:rsidP="00E6147B">
      <w:pPr>
        <w:widowControl w:val="0"/>
        <w:autoSpaceDE w:val="0"/>
        <w:autoSpaceDN w:val="0"/>
        <w:spacing w:after="200" w:line="276" w:lineRule="auto"/>
        <w:contextualSpacing/>
        <w:jc w:val="center"/>
        <w:outlineLvl w:val="1"/>
        <w:rPr>
          <w:rFonts w:eastAsiaTheme="minorEastAsia"/>
          <w:sz w:val="28"/>
          <w:szCs w:val="28"/>
        </w:rPr>
      </w:pPr>
      <w:r w:rsidRPr="00E6147B">
        <w:rPr>
          <w:rFonts w:eastAsiaTheme="minorEastAsia"/>
          <w:sz w:val="28"/>
          <w:szCs w:val="28"/>
          <w:lang w:val="en-US"/>
        </w:rPr>
        <w:t>IV</w:t>
      </w:r>
      <w:r w:rsidRPr="00E6147B">
        <w:rPr>
          <w:rFonts w:eastAsiaTheme="minorEastAsia"/>
          <w:sz w:val="28"/>
          <w:szCs w:val="28"/>
        </w:rPr>
        <w:t>.</w:t>
      </w:r>
      <w:r w:rsidRPr="00E6147B">
        <w:rPr>
          <w:rFonts w:eastAsiaTheme="minorEastAsia"/>
          <w:sz w:val="28"/>
          <w:szCs w:val="28"/>
          <w:lang w:val="en-US"/>
        </w:rPr>
        <w:t> </w:t>
      </w:r>
      <w:r w:rsidRPr="00E6147B">
        <w:rPr>
          <w:rFonts w:eastAsiaTheme="minorEastAsia"/>
          <w:sz w:val="28"/>
          <w:szCs w:val="28"/>
        </w:rPr>
        <w:t>Правила и особенности подготовки документов и взаимодействия администраторов бюджетных средств при составлении и ведении сводной бюджетной росписи, лимитов бюджетных обязательств и бюджетных росписей</w:t>
      </w:r>
    </w:p>
    <w:p w:rsidR="00E6147B" w:rsidRPr="00E6147B" w:rsidRDefault="00E6147B" w:rsidP="00E6147B">
      <w:pPr>
        <w:widowControl w:val="0"/>
        <w:autoSpaceDE w:val="0"/>
        <w:autoSpaceDN w:val="0"/>
        <w:spacing w:after="200" w:line="276" w:lineRule="auto"/>
        <w:ind w:firstLine="709"/>
        <w:contextualSpacing/>
        <w:jc w:val="center"/>
        <w:outlineLvl w:val="1"/>
        <w:rPr>
          <w:rFonts w:eastAsiaTheme="minorEastAsia"/>
          <w:sz w:val="28"/>
          <w:szCs w:val="28"/>
        </w:rPr>
      </w:pP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sz w:val="28"/>
          <w:szCs w:val="28"/>
        </w:rPr>
        <w:t>64. </w:t>
      </w:r>
      <w:r w:rsidRPr="00E6147B">
        <w:rPr>
          <w:rFonts w:eastAsiaTheme="minorEastAsia"/>
          <w:color w:val="0D0D0D"/>
          <w:sz w:val="28"/>
          <w:szCs w:val="28"/>
        </w:rPr>
        <w:t>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в АС «Бюджет» с применением ЭП.</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 xml:space="preserve">65. Наряду с электронными документами в рамках настоящего Порядка финансовый орган </w:t>
      </w:r>
      <w:proofErr w:type="spellStart"/>
      <w:r w:rsidRPr="00E6147B">
        <w:rPr>
          <w:rFonts w:eastAsiaTheme="minorEastAsia"/>
          <w:color w:val="0D0D0D"/>
          <w:sz w:val="28"/>
          <w:szCs w:val="28"/>
        </w:rPr>
        <w:t>Останинского</w:t>
      </w:r>
      <w:proofErr w:type="spellEnd"/>
      <w:r w:rsidRPr="00E6147B">
        <w:rPr>
          <w:rFonts w:eastAsiaTheme="minorEastAsia"/>
          <w:color w:val="0D0D0D"/>
          <w:sz w:val="28"/>
          <w:szCs w:val="28"/>
        </w:rPr>
        <w:t xml:space="preserve"> сельсовета Северного района Новосибирской области на бумажном носителе утверждает и подписывает и (или) подписывает следующие документы:</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 xml:space="preserve">1) кассовый план по доходам по форме «Поквартальное распределение доходов местного бюджета </w:t>
      </w:r>
      <w:proofErr w:type="spellStart"/>
      <w:r w:rsidRPr="00E6147B">
        <w:rPr>
          <w:rFonts w:eastAsiaTheme="minorEastAsia"/>
          <w:color w:val="0D0D0D"/>
          <w:sz w:val="28"/>
          <w:szCs w:val="28"/>
        </w:rPr>
        <w:t>Останинского</w:t>
      </w:r>
      <w:proofErr w:type="spellEnd"/>
      <w:r w:rsidRPr="00E6147B">
        <w:rPr>
          <w:rFonts w:eastAsiaTheme="minorEastAsia"/>
          <w:color w:val="0D0D0D"/>
          <w:sz w:val="28"/>
          <w:szCs w:val="28"/>
        </w:rPr>
        <w:t xml:space="preserve"> сельсовета Северного района Новосибирской области на 20___ год с детализацией по месяцам» согласно приложению № 1 к настоящему Порядку; </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 xml:space="preserve">2) кассовый план по расходам по форме «Поквартальное распределение расходов местного бюджета </w:t>
      </w:r>
      <w:proofErr w:type="spellStart"/>
      <w:r w:rsidRPr="00E6147B">
        <w:rPr>
          <w:rFonts w:eastAsiaTheme="minorEastAsia"/>
          <w:color w:val="0D0D0D"/>
          <w:sz w:val="28"/>
          <w:szCs w:val="28"/>
        </w:rPr>
        <w:t>Останинского</w:t>
      </w:r>
      <w:proofErr w:type="spellEnd"/>
      <w:r w:rsidRPr="00E6147B">
        <w:rPr>
          <w:rFonts w:eastAsiaTheme="minorEastAsia"/>
          <w:color w:val="0D0D0D"/>
          <w:sz w:val="28"/>
          <w:szCs w:val="28"/>
        </w:rPr>
        <w:t xml:space="preserve"> сельсовета Северного района Новосибирской области на 20___ год с детализацией по месяцам» согласно приложению № 2 к настоящему Порядку.</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 xml:space="preserve">3) кассовый план по источникам финансирования дефицита по форме «Поквартальное распределение источников финансирования дефицита местного </w:t>
      </w:r>
      <w:r w:rsidRPr="00E6147B">
        <w:rPr>
          <w:rFonts w:eastAsiaTheme="minorEastAsia"/>
          <w:color w:val="0D0D0D"/>
          <w:sz w:val="28"/>
          <w:szCs w:val="28"/>
        </w:rPr>
        <w:lastRenderedPageBreak/>
        <w:t xml:space="preserve">бюджета </w:t>
      </w:r>
      <w:proofErr w:type="spellStart"/>
      <w:r w:rsidRPr="00E6147B">
        <w:rPr>
          <w:rFonts w:eastAsiaTheme="minorEastAsia"/>
          <w:color w:val="0D0D0D"/>
          <w:sz w:val="28"/>
          <w:szCs w:val="28"/>
        </w:rPr>
        <w:t>Останинского</w:t>
      </w:r>
      <w:proofErr w:type="spellEnd"/>
      <w:r w:rsidRPr="00E6147B">
        <w:rPr>
          <w:rFonts w:eastAsiaTheme="minorEastAsia"/>
          <w:color w:val="0D0D0D"/>
          <w:sz w:val="28"/>
          <w:szCs w:val="28"/>
        </w:rPr>
        <w:t xml:space="preserve"> сельсовета Северного района Новосибирской области на 20___ год с детализацией по месяцам» согласно приложению № 3 к настоящему Порядку;</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 xml:space="preserve">4) уведомление о поквартальном распределении расходов местного бюджета </w:t>
      </w:r>
      <w:proofErr w:type="spellStart"/>
      <w:r w:rsidRPr="00E6147B">
        <w:rPr>
          <w:rFonts w:eastAsiaTheme="minorEastAsia"/>
          <w:color w:val="0D0D0D"/>
          <w:sz w:val="28"/>
          <w:szCs w:val="28"/>
        </w:rPr>
        <w:t>Останинского</w:t>
      </w:r>
      <w:proofErr w:type="spellEnd"/>
      <w:r w:rsidRPr="00E6147B">
        <w:rPr>
          <w:rFonts w:eastAsiaTheme="minorEastAsia"/>
          <w:color w:val="0D0D0D"/>
          <w:sz w:val="28"/>
          <w:szCs w:val="28"/>
        </w:rPr>
        <w:t xml:space="preserve"> сельсовета Северного района Новосибирской области по межбюджетным трансфертам с детализацией по месяцам на 20___ год от _______ согласно приложению № 4 к настоящему Порядку;</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5) график финансирования на (месяц_______) 20___ года согласно приложению № 5 к настоящему Порядку;</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6) изменения в График финансирования на (месяц_______) 20___ года  согласно приложению № 6 к настоящему Порядку;</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7)</w:t>
      </w:r>
      <w:r w:rsidRPr="00E6147B">
        <w:rPr>
          <w:rFonts w:eastAsiaTheme="minorEastAsia"/>
          <w:sz w:val="28"/>
          <w:szCs w:val="28"/>
        </w:rPr>
        <w:t xml:space="preserve"> уведомление </w:t>
      </w:r>
      <w:r w:rsidRPr="00E6147B">
        <w:rPr>
          <w:rFonts w:eastAsiaTheme="minorEastAsia"/>
          <w:color w:val="0D0D0D"/>
          <w:sz w:val="28"/>
          <w:szCs w:val="28"/>
        </w:rPr>
        <w:t xml:space="preserve">об изменении поквартального распределения расходов местного бюджета </w:t>
      </w:r>
      <w:proofErr w:type="spellStart"/>
      <w:r w:rsidRPr="00E6147B">
        <w:rPr>
          <w:rFonts w:eastAsiaTheme="minorEastAsia"/>
          <w:color w:val="0D0D0D"/>
          <w:sz w:val="28"/>
          <w:szCs w:val="28"/>
        </w:rPr>
        <w:t>Останинского</w:t>
      </w:r>
      <w:proofErr w:type="spellEnd"/>
      <w:r w:rsidRPr="00E6147B">
        <w:rPr>
          <w:rFonts w:eastAsiaTheme="minorEastAsia"/>
          <w:color w:val="0D0D0D"/>
          <w:sz w:val="28"/>
          <w:szCs w:val="28"/>
        </w:rPr>
        <w:t xml:space="preserve"> сельсовета Северного района Новосибирской области по межбюджетным трансфертам с детализацией по месяцам согласно приложению № 7 к настоящему Порядку;</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8) расчет дополнительных затрат, необходимых на реализацию  Указов Президента Российской Федерации в части повышения оплаты труда отдельных категорий работников согласно приложению № 8 к настоящему Порядку;</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9) справка об изменении кодов типа средств согласно приложению 9 к настоящему Порядку;</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10) справка об изменении кодов целевых средств согласно приложению 10 к настоящему Порядку;</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11) справка об изменении кодов операций сектора государственного управления согласно приложению 11 к настоящему Порядку;</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r w:rsidRPr="00E6147B">
        <w:rPr>
          <w:rFonts w:eastAsiaTheme="minorEastAsia"/>
          <w:color w:val="0D0D0D"/>
          <w:sz w:val="28"/>
          <w:szCs w:val="28"/>
        </w:rPr>
        <w:t>12) справка об изменении кодов расходов контрактной системы согласно приложению 12 к настоящему Порядку;</w:t>
      </w: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p>
    <w:p w:rsidR="00E6147B" w:rsidRPr="00E6147B" w:rsidRDefault="00E6147B" w:rsidP="00E6147B">
      <w:pPr>
        <w:widowControl w:val="0"/>
        <w:autoSpaceDE w:val="0"/>
        <w:autoSpaceDN w:val="0"/>
        <w:adjustRightInd w:val="0"/>
        <w:spacing w:after="200" w:line="276" w:lineRule="auto"/>
        <w:ind w:firstLine="709"/>
        <w:rPr>
          <w:rFonts w:eastAsiaTheme="minorEastAsia"/>
          <w:color w:val="0D0D0D"/>
          <w:sz w:val="28"/>
          <w:szCs w:val="28"/>
        </w:rPr>
      </w:pPr>
    </w:p>
    <w:p w:rsidR="00E6147B" w:rsidRPr="00E6147B" w:rsidRDefault="00E6147B" w:rsidP="00E6147B">
      <w:pPr>
        <w:spacing w:after="200" w:line="276" w:lineRule="auto"/>
        <w:rPr>
          <w:rFonts w:eastAsiaTheme="minorEastAsia"/>
          <w:sz w:val="28"/>
          <w:szCs w:val="28"/>
        </w:rPr>
      </w:pPr>
    </w:p>
    <w:p w:rsidR="00E6147B" w:rsidRDefault="00E6147B" w:rsidP="00E6147B">
      <w:pPr>
        <w:widowControl w:val="0"/>
        <w:autoSpaceDE w:val="0"/>
        <w:autoSpaceDN w:val="0"/>
        <w:adjustRightInd w:val="0"/>
        <w:ind w:left="708" w:firstLine="708"/>
        <w:jc w:val="center"/>
        <w:rPr>
          <w:b/>
          <w:bCs/>
          <w:sz w:val="28"/>
          <w:szCs w:val="28"/>
        </w:rPr>
      </w:pPr>
    </w:p>
    <w:p w:rsidR="00E6147B" w:rsidRDefault="00E6147B" w:rsidP="00E6147B">
      <w:pPr>
        <w:widowControl w:val="0"/>
        <w:autoSpaceDE w:val="0"/>
        <w:autoSpaceDN w:val="0"/>
        <w:adjustRightInd w:val="0"/>
        <w:ind w:left="708" w:firstLine="708"/>
        <w:jc w:val="center"/>
        <w:rPr>
          <w:b/>
          <w:bCs/>
          <w:sz w:val="28"/>
          <w:szCs w:val="28"/>
        </w:rPr>
      </w:pPr>
    </w:p>
    <w:p w:rsidR="00E6147B" w:rsidRDefault="00E6147B" w:rsidP="00E6147B">
      <w:pPr>
        <w:widowControl w:val="0"/>
        <w:autoSpaceDE w:val="0"/>
        <w:autoSpaceDN w:val="0"/>
        <w:adjustRightInd w:val="0"/>
        <w:ind w:left="708" w:firstLine="708"/>
        <w:jc w:val="center"/>
        <w:rPr>
          <w:b/>
          <w:bCs/>
          <w:sz w:val="28"/>
          <w:szCs w:val="28"/>
        </w:rPr>
      </w:pPr>
    </w:p>
    <w:p w:rsidR="00E6147B" w:rsidRDefault="00E6147B" w:rsidP="00E6147B">
      <w:pPr>
        <w:widowControl w:val="0"/>
        <w:autoSpaceDE w:val="0"/>
        <w:autoSpaceDN w:val="0"/>
        <w:adjustRightInd w:val="0"/>
        <w:ind w:left="708" w:firstLine="708"/>
        <w:jc w:val="center"/>
        <w:rPr>
          <w:b/>
          <w:bCs/>
          <w:sz w:val="28"/>
          <w:szCs w:val="28"/>
        </w:rPr>
      </w:pPr>
    </w:p>
    <w:p w:rsidR="00E6147B" w:rsidRDefault="00E6147B" w:rsidP="00E6147B">
      <w:pPr>
        <w:widowControl w:val="0"/>
        <w:autoSpaceDE w:val="0"/>
        <w:autoSpaceDN w:val="0"/>
        <w:adjustRightInd w:val="0"/>
        <w:ind w:left="708" w:firstLine="708"/>
        <w:jc w:val="center"/>
        <w:rPr>
          <w:b/>
          <w:bCs/>
          <w:sz w:val="28"/>
          <w:szCs w:val="28"/>
        </w:rPr>
      </w:pPr>
    </w:p>
    <w:p w:rsidR="00E6147B" w:rsidRDefault="00E6147B" w:rsidP="00E6147B">
      <w:pPr>
        <w:widowControl w:val="0"/>
        <w:autoSpaceDE w:val="0"/>
        <w:autoSpaceDN w:val="0"/>
        <w:adjustRightInd w:val="0"/>
        <w:ind w:left="708" w:firstLine="708"/>
        <w:jc w:val="center"/>
        <w:rPr>
          <w:b/>
          <w:bCs/>
          <w:sz w:val="28"/>
          <w:szCs w:val="28"/>
        </w:rPr>
      </w:pPr>
    </w:p>
    <w:p w:rsidR="00E6147B" w:rsidRDefault="00E6147B" w:rsidP="00E6147B">
      <w:pPr>
        <w:widowControl w:val="0"/>
        <w:autoSpaceDE w:val="0"/>
        <w:autoSpaceDN w:val="0"/>
        <w:adjustRightInd w:val="0"/>
        <w:ind w:left="708" w:firstLine="708"/>
        <w:jc w:val="center"/>
        <w:rPr>
          <w:b/>
          <w:bCs/>
          <w:sz w:val="28"/>
          <w:szCs w:val="28"/>
        </w:rPr>
      </w:pPr>
    </w:p>
    <w:p w:rsidR="00E6147B" w:rsidRDefault="00E6147B" w:rsidP="00E6147B">
      <w:pPr>
        <w:widowControl w:val="0"/>
        <w:autoSpaceDE w:val="0"/>
        <w:autoSpaceDN w:val="0"/>
        <w:adjustRightInd w:val="0"/>
        <w:ind w:left="708" w:firstLine="708"/>
        <w:jc w:val="center"/>
        <w:rPr>
          <w:b/>
          <w:bCs/>
          <w:sz w:val="28"/>
          <w:szCs w:val="28"/>
        </w:rPr>
      </w:pPr>
    </w:p>
    <w:p w:rsidR="00E6147B" w:rsidRDefault="00E6147B" w:rsidP="00E6147B">
      <w:pPr>
        <w:widowControl w:val="0"/>
        <w:autoSpaceDE w:val="0"/>
        <w:autoSpaceDN w:val="0"/>
        <w:adjustRightInd w:val="0"/>
        <w:ind w:left="708" w:firstLine="708"/>
        <w:jc w:val="center"/>
        <w:rPr>
          <w:b/>
          <w:bCs/>
          <w:sz w:val="28"/>
          <w:szCs w:val="28"/>
        </w:rPr>
      </w:pPr>
    </w:p>
    <w:p w:rsidR="00181586" w:rsidRDefault="00181586" w:rsidP="00181586">
      <w:pPr>
        <w:pStyle w:val="a7"/>
        <w:jc w:val="center"/>
        <w:rPr>
          <w:rFonts w:ascii="Times New Roman" w:eastAsiaTheme="minorEastAsia" w:hAnsi="Times New Roman"/>
          <w:b/>
          <w:sz w:val="28"/>
          <w:szCs w:val="28"/>
        </w:rPr>
      </w:pPr>
      <w:r>
        <w:rPr>
          <w:rFonts w:ascii="Times New Roman" w:hAnsi="Times New Roman"/>
          <w:b/>
          <w:sz w:val="28"/>
          <w:szCs w:val="28"/>
        </w:rPr>
        <w:t>АДМИНИСТРАЦИЯ ОСТАНИНСКОГО СЕЛЬСОВЕТА</w:t>
      </w:r>
    </w:p>
    <w:p w:rsidR="00181586" w:rsidRDefault="00181586" w:rsidP="00181586">
      <w:pPr>
        <w:pStyle w:val="a7"/>
        <w:jc w:val="center"/>
        <w:rPr>
          <w:rFonts w:ascii="Times New Roman" w:hAnsi="Times New Roman"/>
          <w:b/>
          <w:sz w:val="28"/>
          <w:szCs w:val="28"/>
        </w:rPr>
      </w:pPr>
      <w:r>
        <w:rPr>
          <w:rFonts w:ascii="Times New Roman" w:hAnsi="Times New Roman"/>
          <w:b/>
          <w:sz w:val="28"/>
          <w:szCs w:val="28"/>
        </w:rPr>
        <w:t>СЕВЕРНОГО РАЙОНА  НОВОСИБИРСКОЙ ОБЛАСТИ</w:t>
      </w:r>
    </w:p>
    <w:p w:rsidR="00181586" w:rsidRDefault="00181586" w:rsidP="00181586">
      <w:pPr>
        <w:pStyle w:val="a7"/>
        <w:jc w:val="center"/>
        <w:rPr>
          <w:rFonts w:ascii="Times New Roman" w:hAnsi="Times New Roman"/>
          <w:b/>
          <w:sz w:val="28"/>
          <w:szCs w:val="28"/>
        </w:rPr>
      </w:pPr>
    </w:p>
    <w:p w:rsidR="00181586" w:rsidRDefault="00181586" w:rsidP="00181586">
      <w:pPr>
        <w:pStyle w:val="a7"/>
        <w:jc w:val="center"/>
        <w:rPr>
          <w:rFonts w:ascii="Times New Roman" w:hAnsi="Times New Roman"/>
          <w:b/>
          <w:sz w:val="28"/>
          <w:szCs w:val="28"/>
        </w:rPr>
      </w:pPr>
      <w:r>
        <w:rPr>
          <w:rFonts w:ascii="Times New Roman" w:hAnsi="Times New Roman"/>
          <w:b/>
          <w:sz w:val="28"/>
          <w:szCs w:val="28"/>
        </w:rPr>
        <w:t>ПОСТАНОВЛЕНИЕ</w:t>
      </w:r>
    </w:p>
    <w:p w:rsidR="00181586" w:rsidRDefault="00181586" w:rsidP="00181586">
      <w:pPr>
        <w:pStyle w:val="a7"/>
        <w:jc w:val="center"/>
        <w:rPr>
          <w:rFonts w:ascii="Times New Roman" w:hAnsi="Times New Roman"/>
          <w:b/>
          <w:sz w:val="28"/>
          <w:szCs w:val="28"/>
        </w:rPr>
      </w:pPr>
    </w:p>
    <w:p w:rsidR="00181586" w:rsidRDefault="00181586" w:rsidP="00181586">
      <w:pPr>
        <w:pStyle w:val="a7"/>
        <w:jc w:val="center"/>
        <w:rPr>
          <w:rFonts w:ascii="Times New Roman" w:hAnsi="Times New Roman"/>
          <w:b/>
          <w:sz w:val="28"/>
          <w:szCs w:val="28"/>
        </w:rPr>
      </w:pPr>
      <w:r>
        <w:rPr>
          <w:rFonts w:ascii="Times New Roman" w:hAnsi="Times New Roman"/>
          <w:b/>
          <w:sz w:val="28"/>
          <w:szCs w:val="28"/>
        </w:rPr>
        <w:t xml:space="preserve">15.11.2018                               с. </w:t>
      </w:r>
      <w:proofErr w:type="spellStart"/>
      <w:r>
        <w:rPr>
          <w:rFonts w:ascii="Times New Roman" w:hAnsi="Times New Roman"/>
          <w:b/>
          <w:sz w:val="28"/>
          <w:szCs w:val="28"/>
        </w:rPr>
        <w:t>Останинка</w:t>
      </w:r>
      <w:proofErr w:type="spellEnd"/>
      <w:r>
        <w:rPr>
          <w:rFonts w:ascii="Times New Roman" w:hAnsi="Times New Roman"/>
          <w:b/>
          <w:sz w:val="28"/>
          <w:szCs w:val="28"/>
        </w:rPr>
        <w:t xml:space="preserve">                                    № 87</w:t>
      </w:r>
    </w:p>
    <w:p w:rsidR="00181586" w:rsidRDefault="00181586" w:rsidP="00181586">
      <w:pPr>
        <w:pStyle w:val="a7"/>
        <w:jc w:val="center"/>
        <w:rPr>
          <w:rFonts w:ascii="Times New Roman" w:hAnsi="Times New Roman"/>
          <w:b/>
          <w:sz w:val="28"/>
          <w:szCs w:val="28"/>
        </w:rPr>
      </w:pPr>
    </w:p>
    <w:p w:rsidR="00181586" w:rsidRDefault="00181586" w:rsidP="00181586">
      <w:pPr>
        <w:shd w:val="clear" w:color="auto" w:fill="FFFFFF"/>
        <w:tabs>
          <w:tab w:val="left" w:pos="9921"/>
        </w:tabs>
        <w:ind w:right="-2"/>
        <w:textAlignment w:val="baseline"/>
        <w:rPr>
          <w:sz w:val="28"/>
          <w:szCs w:val="28"/>
        </w:rPr>
      </w:pPr>
      <w:r>
        <w:t xml:space="preserve">                                                                                                    </w:t>
      </w:r>
    </w:p>
    <w:p w:rsidR="00181586" w:rsidRDefault="00181586" w:rsidP="00181586">
      <w:pPr>
        <w:autoSpaceDE w:val="0"/>
        <w:autoSpaceDN w:val="0"/>
        <w:adjustRightInd w:val="0"/>
        <w:jc w:val="center"/>
        <w:rPr>
          <w:rFonts w:asciiTheme="minorHAnsi" w:eastAsiaTheme="minorEastAsia" w:hAnsiTheme="minorHAnsi" w:cstheme="minorBidi"/>
          <w:b/>
          <w:bCs/>
          <w:sz w:val="22"/>
          <w:szCs w:val="28"/>
        </w:rPr>
      </w:pPr>
      <w:r>
        <w:rPr>
          <w:rFonts w:eastAsiaTheme="minorHAnsi"/>
          <w:sz w:val="28"/>
          <w:szCs w:val="28"/>
          <w:lang w:eastAsia="en-US"/>
        </w:rPr>
        <w:t xml:space="preserve">Об утверждении </w:t>
      </w:r>
      <w:r>
        <w:rPr>
          <w:sz w:val="28"/>
          <w:szCs w:val="28"/>
        </w:rPr>
        <w:t xml:space="preserve">инструкции об организации исполнения судебных актов и решений налоговых органов, предусматривающих обращение взыскания на средства местных бюджетов </w:t>
      </w:r>
      <w:proofErr w:type="spellStart"/>
      <w:r>
        <w:rPr>
          <w:sz w:val="28"/>
          <w:szCs w:val="28"/>
        </w:rPr>
        <w:t>Останинского</w:t>
      </w:r>
      <w:proofErr w:type="spellEnd"/>
      <w:r>
        <w:rPr>
          <w:sz w:val="28"/>
          <w:szCs w:val="28"/>
        </w:rPr>
        <w:t xml:space="preserve"> сельсовета Северного района Новосибирской </w:t>
      </w:r>
    </w:p>
    <w:p w:rsidR="00181586" w:rsidRDefault="00181586" w:rsidP="00181586">
      <w:pPr>
        <w:jc w:val="center"/>
        <w:rPr>
          <w:rFonts w:eastAsiaTheme="minorHAnsi"/>
          <w:sz w:val="28"/>
          <w:szCs w:val="28"/>
          <w:lang w:eastAsia="en-US"/>
        </w:rPr>
      </w:pPr>
      <w:r>
        <w:rPr>
          <w:rFonts w:eastAsiaTheme="minorHAnsi"/>
          <w:sz w:val="28"/>
          <w:szCs w:val="28"/>
          <w:lang w:eastAsia="en-US"/>
        </w:rPr>
        <w:t xml:space="preserve">                                                                       </w:t>
      </w:r>
    </w:p>
    <w:p w:rsidR="00181586" w:rsidRDefault="00181586" w:rsidP="00181586">
      <w:pPr>
        <w:ind w:firstLine="567"/>
        <w:jc w:val="both"/>
        <w:rPr>
          <w:rFonts w:eastAsiaTheme="minorHAnsi"/>
          <w:sz w:val="28"/>
          <w:szCs w:val="28"/>
          <w:lang w:eastAsia="en-US"/>
        </w:rPr>
      </w:pPr>
      <w:r>
        <w:rPr>
          <w:rFonts w:eastAsiaTheme="minorHAnsi"/>
          <w:sz w:val="28"/>
          <w:szCs w:val="28"/>
          <w:lang w:eastAsia="en-US"/>
        </w:rPr>
        <w:t xml:space="preserve">Администрация </w:t>
      </w:r>
      <w:proofErr w:type="spellStart"/>
      <w:r>
        <w:rPr>
          <w:rFonts w:eastAsiaTheme="minorHAnsi"/>
          <w:sz w:val="28"/>
          <w:szCs w:val="28"/>
          <w:lang w:eastAsia="en-US"/>
        </w:rPr>
        <w:t>Останинского</w:t>
      </w:r>
      <w:proofErr w:type="spellEnd"/>
      <w:r>
        <w:rPr>
          <w:rFonts w:eastAsiaTheme="minorHAnsi"/>
          <w:sz w:val="28"/>
          <w:szCs w:val="28"/>
          <w:lang w:eastAsia="en-US"/>
        </w:rPr>
        <w:t xml:space="preserve"> сельсовета Северного района Новосибирской области</w:t>
      </w:r>
    </w:p>
    <w:p w:rsidR="00181586" w:rsidRDefault="00181586" w:rsidP="00181586">
      <w:pPr>
        <w:ind w:firstLine="567"/>
        <w:jc w:val="both"/>
        <w:rPr>
          <w:rFonts w:eastAsiaTheme="minorHAnsi"/>
          <w:sz w:val="28"/>
          <w:szCs w:val="28"/>
          <w:lang w:eastAsia="en-US"/>
        </w:rPr>
      </w:pPr>
      <w:r>
        <w:rPr>
          <w:rFonts w:eastAsiaTheme="minorHAnsi"/>
          <w:sz w:val="28"/>
          <w:szCs w:val="28"/>
          <w:lang w:eastAsia="en-US"/>
        </w:rPr>
        <w:t>ПОСТАНОВЛЯЕТ:</w:t>
      </w:r>
    </w:p>
    <w:p w:rsidR="00181586" w:rsidRDefault="00181586" w:rsidP="00181586">
      <w:pPr>
        <w:ind w:firstLine="567"/>
        <w:contextualSpacing/>
        <w:jc w:val="both"/>
        <w:rPr>
          <w:rFonts w:eastAsia="Times New Roman;TimesDL"/>
          <w:sz w:val="28"/>
          <w:szCs w:val="28"/>
          <w:lang w:bidi="ru-RU"/>
        </w:rPr>
      </w:pPr>
      <w:r>
        <w:rPr>
          <w:sz w:val="28"/>
          <w:szCs w:val="28"/>
        </w:rPr>
        <w:t xml:space="preserve">1. Утвердить прилагаемую инструкцию об организации исполнения судебных актов и решений налоговых органов, предусматривающих обращение взыскания на средства местных бюджетов </w:t>
      </w:r>
      <w:proofErr w:type="spellStart"/>
      <w:r>
        <w:rPr>
          <w:sz w:val="28"/>
          <w:szCs w:val="28"/>
        </w:rPr>
        <w:t>Останинского</w:t>
      </w:r>
      <w:proofErr w:type="spellEnd"/>
      <w:r>
        <w:rPr>
          <w:sz w:val="28"/>
          <w:szCs w:val="28"/>
        </w:rPr>
        <w:t xml:space="preserve"> сельсовета Северного района Новосибирской</w:t>
      </w:r>
    </w:p>
    <w:p w:rsidR="00181586" w:rsidRDefault="00181586" w:rsidP="00181586">
      <w:pPr>
        <w:ind w:firstLine="567"/>
        <w:contextualSpacing/>
        <w:jc w:val="both"/>
        <w:rPr>
          <w:rFonts w:eastAsiaTheme="minorHAnsi"/>
          <w:sz w:val="28"/>
          <w:szCs w:val="28"/>
          <w:lang w:eastAsia="en-US"/>
        </w:rPr>
      </w:pPr>
      <w:r>
        <w:rPr>
          <w:rFonts w:eastAsia="Times New Roman;TimesDL"/>
          <w:sz w:val="28"/>
          <w:szCs w:val="28"/>
          <w:lang w:bidi="ru-RU"/>
        </w:rPr>
        <w:t xml:space="preserve">2. Опубликовать настоящее постановление в периодическом печатном издании «Вестник </w:t>
      </w:r>
      <w:proofErr w:type="spellStart"/>
      <w:r>
        <w:rPr>
          <w:rFonts w:eastAsia="Times New Roman;TimesDL"/>
          <w:sz w:val="28"/>
          <w:szCs w:val="28"/>
          <w:lang w:bidi="ru-RU"/>
        </w:rPr>
        <w:t>Останинского</w:t>
      </w:r>
      <w:proofErr w:type="spellEnd"/>
      <w:r>
        <w:rPr>
          <w:rFonts w:eastAsia="Times New Roman;TimesDL"/>
          <w:sz w:val="28"/>
          <w:szCs w:val="28"/>
          <w:lang w:bidi="ru-RU"/>
        </w:rPr>
        <w:t xml:space="preserve"> сельсовета» и разместить на официальном сайте администрации </w:t>
      </w:r>
      <w:proofErr w:type="spellStart"/>
      <w:r>
        <w:rPr>
          <w:rFonts w:eastAsia="Times New Roman;TimesDL"/>
          <w:sz w:val="28"/>
          <w:szCs w:val="28"/>
          <w:lang w:bidi="ru-RU"/>
        </w:rPr>
        <w:t>Останинского</w:t>
      </w:r>
      <w:proofErr w:type="spellEnd"/>
      <w:r>
        <w:rPr>
          <w:rFonts w:eastAsia="Times New Roman;TimesDL"/>
          <w:sz w:val="28"/>
          <w:szCs w:val="28"/>
          <w:lang w:bidi="ru-RU"/>
        </w:rPr>
        <w:t xml:space="preserve"> сельсовета   Северного района Новосибирской области.  </w:t>
      </w:r>
    </w:p>
    <w:p w:rsidR="00181586" w:rsidRDefault="00181586" w:rsidP="00181586">
      <w:pPr>
        <w:ind w:firstLine="567"/>
        <w:contextualSpacing/>
        <w:jc w:val="both"/>
        <w:rPr>
          <w:rFonts w:eastAsiaTheme="minorHAnsi"/>
          <w:sz w:val="28"/>
          <w:szCs w:val="28"/>
          <w:lang w:eastAsia="en-US"/>
        </w:rPr>
      </w:pPr>
      <w:r>
        <w:rPr>
          <w:rFonts w:eastAsiaTheme="minorHAnsi"/>
          <w:sz w:val="28"/>
          <w:szCs w:val="28"/>
          <w:lang w:eastAsia="en-US"/>
        </w:rPr>
        <w:t>3. Контроль за исполнением настоящего постановления оставляю за собой</w:t>
      </w:r>
    </w:p>
    <w:p w:rsidR="00181586" w:rsidRDefault="00181586" w:rsidP="00181586">
      <w:pPr>
        <w:contextualSpacing/>
        <w:jc w:val="both"/>
        <w:rPr>
          <w:rFonts w:eastAsiaTheme="minorHAnsi"/>
          <w:sz w:val="28"/>
          <w:szCs w:val="28"/>
          <w:lang w:eastAsia="en-US"/>
        </w:rPr>
      </w:pPr>
    </w:p>
    <w:p w:rsidR="00181586" w:rsidRDefault="00181586" w:rsidP="00181586">
      <w:pPr>
        <w:contextualSpacing/>
        <w:jc w:val="both"/>
        <w:rPr>
          <w:rFonts w:eastAsiaTheme="minorHAnsi"/>
          <w:sz w:val="28"/>
          <w:szCs w:val="28"/>
          <w:lang w:eastAsia="en-US"/>
        </w:rPr>
      </w:pPr>
    </w:p>
    <w:p w:rsidR="00181586" w:rsidRDefault="00181586" w:rsidP="00181586">
      <w:pPr>
        <w:contextualSpacing/>
        <w:jc w:val="both"/>
        <w:rPr>
          <w:rFonts w:eastAsiaTheme="minorHAnsi"/>
          <w:sz w:val="28"/>
          <w:szCs w:val="28"/>
          <w:lang w:eastAsia="en-US"/>
        </w:rPr>
      </w:pPr>
    </w:p>
    <w:p w:rsidR="00181586" w:rsidRDefault="00181586" w:rsidP="00181586">
      <w:pPr>
        <w:contextualSpacing/>
        <w:rPr>
          <w:rFonts w:eastAsiaTheme="minorHAnsi"/>
          <w:sz w:val="28"/>
          <w:szCs w:val="28"/>
          <w:lang w:eastAsia="en-US"/>
        </w:rPr>
      </w:pPr>
      <w:r>
        <w:rPr>
          <w:rFonts w:eastAsiaTheme="minorHAnsi"/>
          <w:sz w:val="28"/>
          <w:szCs w:val="28"/>
          <w:lang w:eastAsia="en-US"/>
        </w:rPr>
        <w:t xml:space="preserve">Глава </w:t>
      </w:r>
      <w:proofErr w:type="spellStart"/>
      <w:r>
        <w:rPr>
          <w:rFonts w:eastAsiaTheme="minorHAnsi"/>
          <w:sz w:val="28"/>
          <w:szCs w:val="28"/>
          <w:lang w:eastAsia="en-US"/>
        </w:rPr>
        <w:t>Останинского</w:t>
      </w:r>
      <w:proofErr w:type="spellEnd"/>
      <w:r>
        <w:rPr>
          <w:rFonts w:eastAsiaTheme="minorHAnsi"/>
          <w:sz w:val="28"/>
          <w:szCs w:val="28"/>
          <w:lang w:eastAsia="en-US"/>
        </w:rPr>
        <w:t xml:space="preserve"> сельсовета                                               </w:t>
      </w:r>
      <w:proofErr w:type="spellStart"/>
      <w:r>
        <w:rPr>
          <w:rFonts w:eastAsiaTheme="minorHAnsi"/>
          <w:sz w:val="28"/>
          <w:szCs w:val="28"/>
          <w:lang w:eastAsia="en-US"/>
        </w:rPr>
        <w:t>А.В.Капориков</w:t>
      </w:r>
      <w:proofErr w:type="spellEnd"/>
    </w:p>
    <w:p w:rsidR="00181586" w:rsidRDefault="00181586" w:rsidP="00181586">
      <w:pPr>
        <w:rPr>
          <w:rFonts w:eastAsiaTheme="minorHAnsi"/>
          <w:sz w:val="28"/>
          <w:szCs w:val="28"/>
          <w:lang w:eastAsia="en-US"/>
        </w:rPr>
        <w:sectPr w:rsidR="00181586">
          <w:pgSz w:w="11906" w:h="16838"/>
          <w:pgMar w:top="426" w:right="567" w:bottom="993" w:left="1418" w:header="709" w:footer="709" w:gutter="0"/>
          <w:cols w:space="720"/>
        </w:sectPr>
      </w:pPr>
    </w:p>
    <w:p w:rsidR="00181586" w:rsidRDefault="00181586" w:rsidP="00181586">
      <w:pPr>
        <w:pStyle w:val="ConsPlusTitle"/>
        <w:jc w:val="center"/>
        <w:rPr>
          <w:rFonts w:ascii="Arial" w:hAnsi="Arial" w:cs="Arial"/>
          <w:sz w:val="20"/>
          <w:szCs w:val="20"/>
          <w:lang w:eastAsia="ru-RU"/>
        </w:rPr>
      </w:pPr>
      <w:bookmarkStart w:id="126" w:name="P37"/>
      <w:bookmarkEnd w:id="126"/>
      <w:r>
        <w:lastRenderedPageBreak/>
        <w:t>ОБ ОРГАНИЗАЦИИ ИСПОЛНЕНИЯ СУДЕБНЫХ АКТОВ И РЕШЕНИЙ НАЛОГОВЫХ ОРГАНОВ,</w:t>
      </w:r>
    </w:p>
    <w:p w:rsidR="00181586" w:rsidRDefault="00181586" w:rsidP="00181586">
      <w:pPr>
        <w:pStyle w:val="ConsPlusTitle"/>
        <w:jc w:val="center"/>
      </w:pPr>
      <w:r>
        <w:t>ПРЕДУСМАТРИВАЮЩИХ ОБРАЩЕНИЕ ВЗЫСКАНИЯ НА СРЕДСТВА МЕСТНЫХ</w:t>
      </w:r>
    </w:p>
    <w:p w:rsidR="00181586" w:rsidRDefault="00181586" w:rsidP="00181586">
      <w:pPr>
        <w:pStyle w:val="ConsPlusTitle"/>
        <w:jc w:val="center"/>
      </w:pPr>
      <w:r>
        <w:t>БЮДЖЕТОВ ОСТАНИНСКОГО СЕЛЬСОВЕТА СЕВЕРНОГО РАЙОНА НОВОСИБИРСКОЙ ОБЛАСТИ</w:t>
      </w:r>
    </w:p>
    <w:p w:rsidR="00181586" w:rsidRDefault="00181586" w:rsidP="00181586">
      <w:pPr>
        <w:spacing w:after="1"/>
      </w:pPr>
    </w:p>
    <w:p w:rsidR="00181586" w:rsidRDefault="00181586" w:rsidP="00181586">
      <w:pPr>
        <w:pStyle w:val="ConsPlusNormal"/>
        <w:ind w:firstLine="540"/>
        <w:jc w:val="both"/>
      </w:pPr>
    </w:p>
    <w:p w:rsidR="00181586" w:rsidRDefault="00181586" w:rsidP="00181586">
      <w:pPr>
        <w:pStyle w:val="ConsPlusNormal"/>
        <w:jc w:val="center"/>
        <w:outlineLvl w:val="1"/>
      </w:pPr>
      <w:r>
        <w:t>1. Общие положения</w:t>
      </w:r>
    </w:p>
    <w:p w:rsidR="00181586" w:rsidRDefault="00181586" w:rsidP="00181586">
      <w:pPr>
        <w:pStyle w:val="ConsPlusNormal"/>
        <w:ind w:firstLine="540"/>
        <w:jc w:val="both"/>
      </w:pPr>
    </w:p>
    <w:p w:rsidR="00181586" w:rsidRDefault="00181586" w:rsidP="00181586">
      <w:pPr>
        <w:spacing w:line="288" w:lineRule="auto"/>
        <w:ind w:firstLine="540"/>
        <w:jc w:val="both"/>
      </w:pPr>
      <w:r>
        <w:t xml:space="preserve">1.1. Настоящая Инструкция устанавливает процедуру организации исполнения администрацией </w:t>
      </w:r>
      <w:proofErr w:type="spellStart"/>
      <w:r>
        <w:t>Останинского</w:t>
      </w:r>
      <w:proofErr w:type="spellEnd"/>
      <w:r>
        <w:t xml:space="preserve"> сельсовета Северного района Новосибирской области (далее - Администрация) судебных актов и решений налоговых органов о взыскании налога, сбора, пеней и штрафов, предусматривающих обращение взыскания на средства местных бюджетов  </w:t>
      </w:r>
      <w:proofErr w:type="spellStart"/>
      <w:r>
        <w:t>Останинского</w:t>
      </w:r>
      <w:proofErr w:type="spellEnd"/>
      <w:r>
        <w:t xml:space="preserve"> сельсовета Северного района Новосибирской области по денежным обязательствам муниципальных казенных учреждений  </w:t>
      </w:r>
      <w:proofErr w:type="spellStart"/>
      <w:r>
        <w:t>Останинского</w:t>
      </w:r>
      <w:proofErr w:type="spellEnd"/>
      <w:r>
        <w:t xml:space="preserve"> сельсовета Северного района Новосибирской области, и судебных актов по искам к муниципальным образованиям </w:t>
      </w:r>
      <w:proofErr w:type="spellStart"/>
      <w:r>
        <w:t>Останинского</w:t>
      </w:r>
      <w:proofErr w:type="spellEnd"/>
      <w:r>
        <w:t xml:space="preserve"> сельсовета Северного района Новосибирской области о возмещении вреда, причиненного гражданину или юридическому лицу в результате незаконных действий (бездействия) органов местного самоуправления </w:t>
      </w:r>
      <w:r>
        <w:softHyphen/>
      </w:r>
      <w:r>
        <w:softHyphen/>
      </w:r>
      <w:r>
        <w:softHyphen/>
        <w:t xml:space="preserve"> </w:t>
      </w:r>
      <w:proofErr w:type="spellStart"/>
      <w:r>
        <w:t>Останинского</w:t>
      </w:r>
      <w:proofErr w:type="spellEnd"/>
      <w:r>
        <w:t xml:space="preserve"> сельсовета Северного района либо должностных лиц этих органов. </w:t>
      </w:r>
    </w:p>
    <w:p w:rsidR="00181586" w:rsidRDefault="00181586" w:rsidP="00181586">
      <w:pPr>
        <w:pStyle w:val="ConsPlusNormal"/>
        <w:spacing w:before="220"/>
        <w:ind w:firstLine="540"/>
        <w:jc w:val="both"/>
      </w:pPr>
      <w:r>
        <w:t xml:space="preserve">1.2. Для осуществления процедуры исполнения судебных актов по обращению взыскания на средства местных бюджетов </w:t>
      </w:r>
      <w:proofErr w:type="spellStart"/>
      <w:r>
        <w:t>Останинского</w:t>
      </w:r>
      <w:proofErr w:type="spellEnd"/>
      <w:r>
        <w:t xml:space="preserve"> сельсовета Северного района Новосибирской области взыскатель или суд по просьбе взыскателя представляет в Администрацию следующие документы:</w:t>
      </w:r>
    </w:p>
    <w:p w:rsidR="00181586" w:rsidRDefault="00181586" w:rsidP="00181586">
      <w:pPr>
        <w:pStyle w:val="ConsPlusNormal"/>
        <w:spacing w:before="220"/>
        <w:ind w:firstLine="540"/>
        <w:jc w:val="both"/>
      </w:pPr>
      <w:r>
        <w:t xml:space="preserve">а) заявление взыскателя с указанием реквизитов банковского счета, на который должны быть перечислены средства, подлежащие взысканию, по примерной форме согласно </w:t>
      </w:r>
      <w:hyperlink r:id="rId52" w:anchor="P304" w:history="1">
        <w:r>
          <w:rPr>
            <w:rStyle w:val="a6"/>
          </w:rPr>
          <w:t>приложению N 1</w:t>
        </w:r>
      </w:hyperlink>
      <w:r>
        <w:t xml:space="preserve"> (для взыскателей - физических лиц) или </w:t>
      </w:r>
      <w:hyperlink r:id="rId53" w:anchor="P362" w:history="1">
        <w:r>
          <w:rPr>
            <w:rStyle w:val="a6"/>
          </w:rPr>
          <w:t>приложению N 1.1</w:t>
        </w:r>
      </w:hyperlink>
      <w:r>
        <w:t xml:space="preserve"> (для взыскателей - юридических лиц) к настоящей Инструкции. Заявление подписывается взыскателем либо его представителем с приложением доверенности или нотариально удостоверенной копии доверенности или иного документа, удостоверяющего полномочия представителя;</w:t>
      </w:r>
    </w:p>
    <w:p w:rsidR="00181586" w:rsidRDefault="00181586" w:rsidP="00181586">
      <w:pPr>
        <w:pStyle w:val="ConsPlusNormal"/>
        <w:spacing w:before="220"/>
        <w:ind w:firstLine="540"/>
        <w:jc w:val="both"/>
      </w:pPr>
      <w:r>
        <w:t>б) исполнительный документ;</w:t>
      </w:r>
    </w:p>
    <w:p w:rsidR="00181586" w:rsidRDefault="00181586" w:rsidP="00181586">
      <w:pPr>
        <w:pStyle w:val="ConsPlusNormal"/>
        <w:spacing w:before="220"/>
        <w:ind w:firstLine="540"/>
        <w:jc w:val="both"/>
      </w:pPr>
      <w:r>
        <w:t>в) копия судебного акта, на основании которого выдан исполнительный документ.</w:t>
      </w:r>
    </w:p>
    <w:p w:rsidR="00181586" w:rsidRDefault="00181586" w:rsidP="00181586">
      <w:pPr>
        <w:pStyle w:val="ConsPlusNormal"/>
        <w:spacing w:before="220"/>
        <w:ind w:firstLine="540"/>
        <w:jc w:val="both"/>
      </w:pPr>
      <w:r>
        <w:t xml:space="preserve">В случае если в качестве исполнительного документа выступает судебный приказ, взыскатель или суд по просьбе взыскателя представляет в Администрацию помимо исполнительного документа </w:t>
      </w:r>
      <w:hyperlink r:id="rId54" w:anchor="P304" w:history="1">
        <w:r>
          <w:rPr>
            <w:rStyle w:val="a6"/>
          </w:rPr>
          <w:t>заявление</w:t>
        </w:r>
      </w:hyperlink>
      <w:r>
        <w:t xml:space="preserve"> по примерной форме согласно приложению N 1 к настоящей Инструкции. Представление иных документов не требуется.</w:t>
      </w:r>
    </w:p>
    <w:p w:rsidR="00181586" w:rsidRDefault="00181586" w:rsidP="00181586">
      <w:pPr>
        <w:pStyle w:val="ConsPlusNormal"/>
        <w:spacing w:before="220"/>
        <w:ind w:firstLine="540"/>
        <w:jc w:val="both"/>
      </w:pPr>
      <w:r>
        <w:t>В случае утраты подлинника исполнительного документа (исполнительного листа, судебного приказа) основанием для исполнения является его дубликат, выдаваемый в установленном порядке судом, принявшим соответствующий акт. Дубликат исполнительного документа направляется на исполнение вместе с определением суда о его выдаче.</w:t>
      </w:r>
    </w:p>
    <w:p w:rsidR="00181586" w:rsidRDefault="00181586" w:rsidP="00181586">
      <w:pPr>
        <w:pStyle w:val="ConsPlusNormal"/>
        <w:spacing w:before="220"/>
        <w:ind w:firstLine="540"/>
        <w:jc w:val="both"/>
      </w:pPr>
      <w:r>
        <w:t>Исполнительный документ, выданный на основании судебного акта о присуждении компенсации за нарушение права на судопроизводство в разумный срок или права на исполнение судебного акта в разумный срок, направляется на исполнение судом независимо от просьбы взыскателя. К такому исполнительному документу должна быть приложена копия судебного акта, на основании которого он выдан.</w:t>
      </w:r>
    </w:p>
    <w:p w:rsidR="00181586" w:rsidRDefault="00181586" w:rsidP="00181586">
      <w:pPr>
        <w:pStyle w:val="ConsPlusNormal"/>
        <w:spacing w:before="220"/>
        <w:ind w:firstLine="540"/>
        <w:jc w:val="both"/>
      </w:pPr>
      <w:bookmarkStart w:id="127" w:name="P65"/>
      <w:bookmarkEnd w:id="127"/>
      <w:r>
        <w:t>1.3. Основанием для возврата взыскателю исполнительных документов, поступивших в Администрацию на исполнение, является:</w:t>
      </w:r>
    </w:p>
    <w:p w:rsidR="00181586" w:rsidRDefault="00181586" w:rsidP="00181586">
      <w:pPr>
        <w:pStyle w:val="ConsPlusNormal"/>
        <w:spacing w:before="220"/>
        <w:ind w:firstLine="540"/>
        <w:jc w:val="both"/>
      </w:pPr>
      <w:r>
        <w:lastRenderedPageBreak/>
        <w:t xml:space="preserve">а) непредставление какого-либо документа, указанного в </w:t>
      </w:r>
      <w:hyperlink r:id="rId55" w:anchor="P55" w:history="1">
        <w:r>
          <w:rPr>
            <w:rStyle w:val="a6"/>
          </w:rPr>
          <w:t>пункте 1.2</w:t>
        </w:r>
      </w:hyperlink>
      <w:r>
        <w:t xml:space="preserve"> настоящей Инструкции;</w:t>
      </w:r>
    </w:p>
    <w:p w:rsidR="00181586" w:rsidRDefault="00181586" w:rsidP="00181586">
      <w:pPr>
        <w:pStyle w:val="ConsPlusNormal"/>
        <w:spacing w:before="220"/>
        <w:ind w:firstLine="540"/>
        <w:jc w:val="both"/>
      </w:pPr>
      <w:r>
        <w:t xml:space="preserve">б) несоответствие документов, указанных в </w:t>
      </w:r>
      <w:hyperlink r:id="rId56" w:anchor="P55" w:history="1">
        <w:r>
          <w:rPr>
            <w:rStyle w:val="a6"/>
          </w:rPr>
          <w:t>пункте 1.2</w:t>
        </w:r>
      </w:hyperlink>
      <w:r>
        <w:t xml:space="preserve"> настоящей Инструкции, требованиям, установленным Гражданским процессуальным </w:t>
      </w:r>
      <w:hyperlink r:id="rId57" w:history="1">
        <w:r>
          <w:rPr>
            <w:rStyle w:val="a6"/>
          </w:rPr>
          <w:t>кодексом</w:t>
        </w:r>
      </w:hyperlink>
      <w:r>
        <w:t xml:space="preserve"> Российской Федерации, Арбитражным процессуальным </w:t>
      </w:r>
      <w:hyperlink r:id="rId58" w:history="1">
        <w:r>
          <w:rPr>
            <w:rStyle w:val="a6"/>
          </w:rPr>
          <w:t>кодексом</w:t>
        </w:r>
      </w:hyperlink>
      <w:r>
        <w:t xml:space="preserve"> Российской Федерации и законодательством Российской Федерации об исполнительном производстве;</w:t>
      </w:r>
    </w:p>
    <w:p w:rsidR="00181586" w:rsidRDefault="00181586" w:rsidP="00181586">
      <w:pPr>
        <w:pStyle w:val="ConsPlusNormal"/>
        <w:spacing w:before="220"/>
        <w:ind w:firstLine="540"/>
        <w:jc w:val="both"/>
      </w:pPr>
      <w:r>
        <w:t>в) нарушение установленного законодательством Российской Федерации срока предъявления исполнительного документа к исполнению;</w:t>
      </w:r>
    </w:p>
    <w:p w:rsidR="00181586" w:rsidRDefault="00181586" w:rsidP="00181586">
      <w:pPr>
        <w:pStyle w:val="ConsPlusNormal"/>
        <w:spacing w:before="220"/>
        <w:ind w:firstLine="540"/>
        <w:jc w:val="both"/>
      </w:pPr>
      <w:r>
        <w:t>г) представление взыскателем заявления об отзыве исполнительного документа;</w:t>
      </w:r>
    </w:p>
    <w:p w:rsidR="00181586" w:rsidRDefault="00181586" w:rsidP="00181586">
      <w:pPr>
        <w:pStyle w:val="ConsPlusNormal"/>
        <w:spacing w:before="220"/>
        <w:ind w:firstLine="540"/>
        <w:jc w:val="both"/>
      </w:pPr>
      <w:r>
        <w:t>д) невозможность перечисления денежных средств по реквизитам банковского счета, указанного взыскателем в исполнительном документе, и отсутствие в течение 30 дней со дня направления взыскателю уведомления об уточнении реквизитов банковского счета взыскателя;</w:t>
      </w:r>
    </w:p>
    <w:p w:rsidR="00181586" w:rsidRDefault="00181586" w:rsidP="00181586">
      <w:pPr>
        <w:pStyle w:val="ConsPlusNormal"/>
        <w:spacing w:before="220"/>
        <w:ind w:firstLine="540"/>
        <w:jc w:val="both"/>
      </w:pPr>
      <w:r>
        <w:t>е) отсутствие в Администрации открытых лицевых счетов казенного учреждения-должника.</w:t>
      </w:r>
    </w:p>
    <w:p w:rsidR="00181586" w:rsidRDefault="00181586" w:rsidP="00181586">
      <w:pPr>
        <w:pStyle w:val="ConsPlusNormal"/>
        <w:spacing w:before="220"/>
        <w:ind w:firstLine="540"/>
        <w:jc w:val="both"/>
      </w:pPr>
      <w:r>
        <w:t xml:space="preserve">Основанием для возврата решения налогового органа о взыскании налога, сбора, пеней и штрафов, предусматривающего обращение взыскания на средства местных бюджетов </w:t>
      </w:r>
      <w:proofErr w:type="spellStart"/>
      <w:r>
        <w:t>Останинского</w:t>
      </w:r>
      <w:proofErr w:type="spellEnd"/>
      <w:r>
        <w:t xml:space="preserve"> сельсовета Северного района Новосибирской области (далее - решение налогового органа), является:</w:t>
      </w:r>
    </w:p>
    <w:p w:rsidR="00181586" w:rsidRDefault="00181586" w:rsidP="00181586">
      <w:pPr>
        <w:pStyle w:val="ConsPlusNormal"/>
        <w:spacing w:before="220"/>
        <w:ind w:firstLine="540"/>
        <w:jc w:val="both"/>
      </w:pPr>
      <w:r>
        <w:t>а) представление должником либо налоговым органом документа, отменяющего решение налогового органа, подлежащее исполнению;</w:t>
      </w:r>
    </w:p>
    <w:p w:rsidR="00181586" w:rsidRDefault="00181586" w:rsidP="00181586">
      <w:pPr>
        <w:pStyle w:val="ConsPlusNormal"/>
        <w:spacing w:before="220"/>
        <w:ind w:firstLine="540"/>
        <w:jc w:val="both"/>
      </w:pPr>
      <w:r>
        <w:t>б) представление налоговым органом заявления об отзыве решения налогового органа, подлежащего исполнению;</w:t>
      </w:r>
    </w:p>
    <w:p w:rsidR="00181586" w:rsidRDefault="00181586" w:rsidP="00181586">
      <w:pPr>
        <w:pStyle w:val="ConsPlusNormal"/>
        <w:spacing w:before="220"/>
        <w:ind w:firstLine="540"/>
        <w:jc w:val="both"/>
      </w:pPr>
      <w:r>
        <w:t>в) отсутствие в Администрации открытых лицевых счетов казенного учреждения-должника.</w:t>
      </w:r>
    </w:p>
    <w:p w:rsidR="00181586" w:rsidRDefault="00181586" w:rsidP="00181586">
      <w:pPr>
        <w:pStyle w:val="ConsPlusNormal"/>
        <w:spacing w:before="220"/>
        <w:ind w:firstLine="540"/>
        <w:jc w:val="both"/>
      </w:pPr>
      <w:r>
        <w:t xml:space="preserve">При наличии оснований для возврата взыскателю или в налоговый орган документов, поступивших на исполнение в Администрацию, структурное подразделение Администрации, осуществляющее открытие и ведение лицевых счетов муниципальных казенных учреждений  </w:t>
      </w:r>
      <w:proofErr w:type="spellStart"/>
      <w:r>
        <w:t>Останинского</w:t>
      </w:r>
      <w:proofErr w:type="spellEnd"/>
      <w:r>
        <w:t xml:space="preserve"> сельсовета Северного района Новосибирской области, либо уполномоченный сотрудник (далее – Финансовый орган), в течение пяти рабочих дней со дня поступления исполнительных документов или решения налогового органа Администрация направляет взыскателю или в налоговый орган заказным письмом Уведомление о возврате документов, поступивших на исполнение, к которому прилагается исполнительный документ со всеми поступившими приложениями (за исключением заявления взыскателя) или решение налогового органа со всеми поступившими приложениями (за исключением обращения налогового органа), или передает взыскателю (представителю взыскателя на основании представленной доверенности) или представителю налогового органа на основании представленной доверенности лично под роспись, проставляемую на втором экземпляре Уведомления, с указанием даты получения. В Уведомлении о возврате документов, поступивших на исполнение, должна быть указана причина возврата документов, поступивших на исполнение.</w:t>
      </w:r>
    </w:p>
    <w:p w:rsidR="00181586" w:rsidRDefault="00181586" w:rsidP="00181586">
      <w:pPr>
        <w:pStyle w:val="ConsPlusNormal"/>
        <w:spacing w:before="220"/>
        <w:ind w:firstLine="540"/>
        <w:jc w:val="both"/>
      </w:pPr>
      <w:r>
        <w:t>1.4. Основанием для возврата в суд исполнительных документов, поступивших в Администрацию на исполнение, является:</w:t>
      </w:r>
    </w:p>
    <w:p w:rsidR="00181586" w:rsidRDefault="00181586" w:rsidP="00181586">
      <w:pPr>
        <w:pStyle w:val="ConsPlusNormal"/>
        <w:spacing w:before="220"/>
        <w:ind w:firstLine="540"/>
        <w:jc w:val="both"/>
      </w:pPr>
      <w:bookmarkStart w:id="128" w:name="P88"/>
      <w:bookmarkEnd w:id="128"/>
      <w:r>
        <w:t>а) представление судом заявления (либо судебного акта) об отзыве исполнительного документа;</w:t>
      </w:r>
    </w:p>
    <w:p w:rsidR="00181586" w:rsidRDefault="00181586" w:rsidP="00181586">
      <w:pPr>
        <w:pStyle w:val="ConsPlusNormal"/>
        <w:spacing w:before="220"/>
        <w:ind w:firstLine="540"/>
        <w:jc w:val="both"/>
      </w:pPr>
      <w:bookmarkStart w:id="129" w:name="P89"/>
      <w:bookmarkEnd w:id="129"/>
      <w:r>
        <w:t>б) представление должником, либо взыскателем, либо судом документа, отменяющего судебный акт, подлежащий исполнению;</w:t>
      </w:r>
    </w:p>
    <w:p w:rsidR="00181586" w:rsidRDefault="00181586" w:rsidP="00181586">
      <w:pPr>
        <w:pStyle w:val="ConsPlusNormal"/>
        <w:spacing w:before="220"/>
        <w:ind w:firstLine="540"/>
        <w:jc w:val="both"/>
      </w:pPr>
      <w:r>
        <w:t>в) невозможность осуществить возврат документов, поступивших на исполнение, взыскателю;</w:t>
      </w:r>
    </w:p>
    <w:p w:rsidR="00181586" w:rsidRDefault="00181586" w:rsidP="00181586">
      <w:pPr>
        <w:pStyle w:val="ConsPlusNormal"/>
        <w:spacing w:before="220"/>
        <w:ind w:firstLine="540"/>
        <w:jc w:val="both"/>
      </w:pPr>
      <w:r>
        <w:t>г) невозможность перечисления денежных средств по реквизитам банковского счета, указанного судом в исполнительном документе, и отсутствие в течение 30 дней со дня направления в суд уведомления об уточнении реквизитов банковского счета взыскателя.</w:t>
      </w:r>
    </w:p>
    <w:p w:rsidR="00181586" w:rsidRDefault="00181586" w:rsidP="00181586">
      <w:pPr>
        <w:pStyle w:val="ConsPlusNormal"/>
        <w:spacing w:before="220"/>
        <w:ind w:firstLine="540"/>
        <w:jc w:val="both"/>
      </w:pPr>
      <w:r>
        <w:t xml:space="preserve">При наличии оснований для возврата в суд исполнительных документов, поступивших на </w:t>
      </w:r>
      <w:r>
        <w:lastRenderedPageBreak/>
        <w:t>исполнение в Администрацию, уполномоченное лицо в течение пяти рабочих дней с момента возникновения данных оснований направляет исполнительные документы с приложением сопроводительного письма, в котором указывается основание для возврата исполнительных документов, в суд, выдавший данные исполнительные документы.</w:t>
      </w:r>
    </w:p>
    <w:p w:rsidR="00181586" w:rsidRDefault="00181586" w:rsidP="00181586">
      <w:pPr>
        <w:pStyle w:val="ConsPlusNormal"/>
        <w:spacing w:before="220"/>
        <w:ind w:firstLine="540"/>
        <w:jc w:val="both"/>
      </w:pPr>
      <w:r>
        <w:t xml:space="preserve">В случае возврата в суд исполнительных документов по указанным в </w:t>
      </w:r>
      <w:hyperlink r:id="rId59" w:anchor="P88" w:history="1">
        <w:r>
          <w:rPr>
            <w:rStyle w:val="a6"/>
          </w:rPr>
          <w:t>подпунктах а</w:t>
        </w:r>
      </w:hyperlink>
      <w:r>
        <w:t xml:space="preserve">) и </w:t>
      </w:r>
      <w:hyperlink r:id="rId60" w:anchor="P89" w:history="1">
        <w:r>
          <w:rPr>
            <w:rStyle w:val="a6"/>
          </w:rPr>
          <w:t>б</w:t>
        </w:r>
      </w:hyperlink>
      <w:r>
        <w:t>) настоящего пункта основаниям, Финансовый орган в течение пяти рабочих дней со дня поступления исполнительных документов в Администрацию направляет взыскателю заказным письмом Уведомление о возврате документов, приложенных к исполнительному документу, к которому прилагается копия исполнительного документа, а также все поступившие от взыскателя приложения (за исключением заявления взыскателя), или передает его взыскателю (представителю взыскателя на основании представленной доверенности) лично под роспись, проставляемую на втором экземпляре Уведомления, с указанием даты получения. В Уведомлении о возврате документов, приложенных к исполнительному документу, должно быть указано основание для возврата исполнительных документов в суд.</w:t>
      </w:r>
    </w:p>
    <w:p w:rsidR="00181586" w:rsidRDefault="00181586" w:rsidP="00181586">
      <w:pPr>
        <w:pStyle w:val="ConsPlusNormal"/>
        <w:spacing w:before="220"/>
        <w:ind w:firstLine="540"/>
        <w:jc w:val="both"/>
      </w:pPr>
      <w:r>
        <w:t xml:space="preserve">1.5. Учет и хранение поступивших в Администрацию исполнительных документов, решений налоговых органов, иных документов, связанных с их исполнением, осуществляется Администрацией в соответствии с Порядком ведения учета и осуществления хранения поступивших в администрацию </w:t>
      </w:r>
      <w:proofErr w:type="spellStart"/>
      <w:r>
        <w:t>Останинского</w:t>
      </w:r>
      <w:proofErr w:type="spellEnd"/>
      <w:r>
        <w:t xml:space="preserve"> сельсовета Северного района Новосибирской области исполнительных документов и решений налоговых органов, предусматривающих обращение взыскания на средства местных бюджетов </w:t>
      </w:r>
      <w:proofErr w:type="spellStart"/>
      <w:r>
        <w:t>Останинского</w:t>
      </w:r>
      <w:proofErr w:type="spellEnd"/>
      <w:r>
        <w:t xml:space="preserve"> сельсовета Северного района Новосибирской области, и документов, связанных с их исполнением (далее - Порядок учета).</w:t>
      </w:r>
    </w:p>
    <w:p w:rsidR="00181586" w:rsidRDefault="00181586" w:rsidP="00181586">
      <w:pPr>
        <w:pStyle w:val="ConsPlusNormal"/>
        <w:spacing w:before="220"/>
        <w:ind w:firstLine="540"/>
        <w:jc w:val="both"/>
      </w:pPr>
      <w:r>
        <w:t>1.6.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181586" w:rsidRDefault="00181586" w:rsidP="00181586">
      <w:pPr>
        <w:pStyle w:val="ConsPlusNormal"/>
        <w:jc w:val="center"/>
        <w:outlineLvl w:val="1"/>
      </w:pPr>
      <w:bookmarkStart w:id="130" w:name="P100"/>
      <w:bookmarkEnd w:id="130"/>
    </w:p>
    <w:p w:rsidR="00181586" w:rsidRDefault="00181586" w:rsidP="00181586">
      <w:pPr>
        <w:pStyle w:val="ConsPlusNormal"/>
        <w:jc w:val="center"/>
        <w:outlineLvl w:val="1"/>
      </w:pPr>
      <w:r>
        <w:t>2. Порядок исполнения судебных актов и решений</w:t>
      </w:r>
    </w:p>
    <w:p w:rsidR="00181586" w:rsidRDefault="00181586" w:rsidP="00181586">
      <w:pPr>
        <w:pStyle w:val="ConsPlusNormal"/>
        <w:jc w:val="center"/>
      </w:pPr>
      <w:r>
        <w:t>налоговых органов, предусматривающих обращение взыскания</w:t>
      </w:r>
    </w:p>
    <w:p w:rsidR="00181586" w:rsidRDefault="00181586" w:rsidP="00181586">
      <w:pPr>
        <w:pStyle w:val="ConsPlusNormal"/>
        <w:jc w:val="center"/>
      </w:pPr>
      <w:r>
        <w:t xml:space="preserve">на средства местных бюджетов </w:t>
      </w:r>
      <w:proofErr w:type="spellStart"/>
      <w:r>
        <w:t>Останинского</w:t>
      </w:r>
      <w:proofErr w:type="spellEnd"/>
      <w:r>
        <w:t xml:space="preserve"> сельсовета Северного района Новосибирской области</w:t>
      </w:r>
    </w:p>
    <w:p w:rsidR="00181586" w:rsidRDefault="00181586" w:rsidP="00181586">
      <w:pPr>
        <w:pStyle w:val="ConsPlusNormal"/>
        <w:jc w:val="center"/>
      </w:pPr>
      <w:r>
        <w:t>по денежным обязательствам муниципальных казенных</w:t>
      </w:r>
    </w:p>
    <w:p w:rsidR="00181586" w:rsidRDefault="00181586" w:rsidP="00181586">
      <w:pPr>
        <w:pStyle w:val="ConsPlusNormal"/>
        <w:jc w:val="center"/>
      </w:pPr>
      <w:r>
        <w:t xml:space="preserve">учреждений </w:t>
      </w:r>
      <w:proofErr w:type="spellStart"/>
      <w:r>
        <w:t>Останинского</w:t>
      </w:r>
      <w:proofErr w:type="spellEnd"/>
      <w:r>
        <w:t xml:space="preserve"> сельсовета Северного района Новосибирской области</w:t>
      </w:r>
    </w:p>
    <w:p w:rsidR="00181586" w:rsidRDefault="00181586" w:rsidP="00181586">
      <w:pPr>
        <w:pStyle w:val="ConsPlusNormal"/>
        <w:ind w:firstLine="540"/>
        <w:jc w:val="both"/>
      </w:pPr>
    </w:p>
    <w:p w:rsidR="00181586" w:rsidRDefault="00181586" w:rsidP="00181586">
      <w:pPr>
        <w:pStyle w:val="ConsPlusNormal"/>
        <w:ind w:firstLine="540"/>
        <w:jc w:val="both"/>
      </w:pPr>
      <w:bookmarkStart w:id="131" w:name="P108"/>
      <w:bookmarkEnd w:id="131"/>
      <w:r>
        <w:t xml:space="preserve">2.1. Исполнительный документ и решение налогового органа, предусматривающие обращение взыскания на средства местных бюджетов </w:t>
      </w:r>
      <w:proofErr w:type="spellStart"/>
      <w:r>
        <w:t>Останинского</w:t>
      </w:r>
      <w:proofErr w:type="spellEnd"/>
      <w:r>
        <w:t xml:space="preserve"> сельсовета Северного района Новосибирской области по денежным обязательствам муниципальных казенных учреждений  _________ района Новосибирской области, лицевые счета которых открыты в Администрации, направляются соответственно взыскателем (судом по просьбе взыскателя) вместе с документами, указанными в </w:t>
      </w:r>
      <w:hyperlink r:id="rId61" w:anchor="P55" w:history="1">
        <w:r>
          <w:rPr>
            <w:rStyle w:val="a6"/>
          </w:rPr>
          <w:t>пункте 1.2</w:t>
        </w:r>
      </w:hyperlink>
      <w:r>
        <w:t xml:space="preserve"> настоящей Инструкции, и соответствующим налоговым органом в Администрацию.</w:t>
      </w:r>
    </w:p>
    <w:p w:rsidR="00181586" w:rsidRDefault="00181586" w:rsidP="00181586">
      <w:pPr>
        <w:pStyle w:val="ConsPlusNormal"/>
        <w:spacing w:before="220"/>
        <w:ind w:firstLine="540"/>
        <w:jc w:val="both"/>
      </w:pPr>
      <w:bookmarkStart w:id="132" w:name="P111"/>
      <w:bookmarkEnd w:id="132"/>
      <w:r>
        <w:t xml:space="preserve">2.2. Канцелярия Администрации принимает и регистрирует поступившие документы текущим рабочим днем и передает их в Финансовый орган. Ответственный сотрудник-исполнитель Администрации Финансового органа производит регистрацию исполнительного документа или решения налогового органа в Журнале регистрации и учета исполнительных документов и решений налоговых органов, предусматривающих обращение взыскания на средства муниципальных </w:t>
      </w:r>
      <w:r>
        <w:rPr>
          <w:color w:val="FF0000"/>
        </w:rPr>
        <w:t>казенных</w:t>
      </w:r>
      <w:r>
        <w:t xml:space="preserve"> учреждений </w:t>
      </w:r>
      <w:proofErr w:type="spellStart"/>
      <w:r>
        <w:t>Останинского</w:t>
      </w:r>
      <w:proofErr w:type="spellEnd"/>
      <w:r>
        <w:t xml:space="preserve"> сельсовета Северного района Новосибирской области (далее - Журнал учета), в соответствии с Порядком ведения учета и осуществления хранения поступивших в администрацию </w:t>
      </w:r>
      <w:proofErr w:type="spellStart"/>
      <w:r>
        <w:t>Останинского</w:t>
      </w:r>
      <w:proofErr w:type="spellEnd"/>
      <w:r>
        <w:t xml:space="preserve"> сельсовета Северного района Новосибирской области исполнительных документов и решений налоговых органов, предусматривающих обращение взыскания на средства </w:t>
      </w:r>
      <w:r>
        <w:rPr>
          <w:color w:val="FF0000"/>
        </w:rPr>
        <w:t>муниципальных</w:t>
      </w:r>
      <w:r>
        <w:t xml:space="preserve"> </w:t>
      </w:r>
      <w:r>
        <w:rPr>
          <w:color w:val="FF0000"/>
        </w:rPr>
        <w:t>казенных</w:t>
      </w:r>
      <w:r>
        <w:t xml:space="preserve"> учреждений </w:t>
      </w:r>
      <w:proofErr w:type="spellStart"/>
      <w:r>
        <w:t>Останинского</w:t>
      </w:r>
      <w:proofErr w:type="spellEnd"/>
      <w:r>
        <w:t xml:space="preserve"> сельсовета Северного района Новосибирской области, и документов, связанных с их исполнением (далее - Порядок учета), и формирует дело. При поступлении в Администрацию исполнительных документов или решения налогового органа о взыскании денежных средств с должника, не имеющего открытого лицевого счета в Администрации, данные исполнительные документы и решение налогового органа возвращаются взыскателю или в налоговый орган без исполнения в порядке, предусмотренном </w:t>
      </w:r>
      <w:hyperlink r:id="rId62" w:anchor="P65" w:history="1">
        <w:r>
          <w:rPr>
            <w:rStyle w:val="a6"/>
          </w:rPr>
          <w:t>пунктом 1.3</w:t>
        </w:r>
      </w:hyperlink>
      <w:r>
        <w:t xml:space="preserve"> настоящей Инструкции. Соответствующая информация о документах, поступивших на исполнение, заносится ответственным сотрудником-исполнителем Финансового органа в Журнал учета, копии указанных документов подшиваются в дело.</w:t>
      </w:r>
    </w:p>
    <w:p w:rsidR="00181586" w:rsidRDefault="00181586" w:rsidP="00181586">
      <w:pPr>
        <w:pStyle w:val="ConsPlusNormal"/>
        <w:spacing w:before="220"/>
        <w:ind w:firstLine="540"/>
        <w:jc w:val="both"/>
      </w:pPr>
      <w:bookmarkStart w:id="133" w:name="P115"/>
      <w:bookmarkEnd w:id="133"/>
      <w:r>
        <w:lastRenderedPageBreak/>
        <w:t>2.3. Зарегистрированный исполнительный документ передается вместе со сформированным делом для осуществления правовой экспертизы в юридическую службу Администрации не позднее рабочего дня, следующего за днем поступления исполнительного документа в Администрация.</w:t>
      </w:r>
    </w:p>
    <w:p w:rsidR="00181586" w:rsidRDefault="00181586" w:rsidP="00181586">
      <w:pPr>
        <w:pStyle w:val="ConsPlusNormal"/>
        <w:spacing w:before="220"/>
        <w:ind w:firstLine="540"/>
        <w:jc w:val="both"/>
      </w:pPr>
      <w:r>
        <w:t>Юридическая служба принимает исполнительный документ с приложениями вместе со сформированным делом и осуществляет правовую экспертизу поступивших документов в течение двух рабочих дней со дня их поступления.</w:t>
      </w:r>
    </w:p>
    <w:p w:rsidR="00181586" w:rsidRDefault="00181586" w:rsidP="00181586">
      <w:pPr>
        <w:pStyle w:val="ConsPlusNormal"/>
        <w:spacing w:before="220"/>
        <w:ind w:firstLine="540"/>
        <w:jc w:val="both"/>
      </w:pPr>
      <w:r>
        <w:t>Юридическая служба проверяет:</w:t>
      </w:r>
    </w:p>
    <w:p w:rsidR="00181586" w:rsidRDefault="00181586" w:rsidP="00181586">
      <w:pPr>
        <w:pStyle w:val="ConsPlusNormal"/>
        <w:spacing w:before="220"/>
        <w:ind w:firstLine="540"/>
        <w:jc w:val="both"/>
      </w:pPr>
      <w:r>
        <w:t xml:space="preserve">- наличие документов, указанных в </w:t>
      </w:r>
      <w:hyperlink r:id="rId63" w:anchor="P55" w:history="1">
        <w:r>
          <w:rPr>
            <w:rStyle w:val="a6"/>
          </w:rPr>
          <w:t>пункте 1.2</w:t>
        </w:r>
      </w:hyperlink>
      <w:r>
        <w:t xml:space="preserve"> настоящей Инструкции;</w:t>
      </w:r>
    </w:p>
    <w:p w:rsidR="00181586" w:rsidRDefault="00181586" w:rsidP="00181586">
      <w:pPr>
        <w:pStyle w:val="ConsPlusNormal"/>
        <w:spacing w:before="220"/>
        <w:ind w:firstLine="540"/>
        <w:jc w:val="both"/>
      </w:pPr>
      <w:r>
        <w:t>- соответствие судебного акта, на основании которого выдан исполнительный документ, требованиям, предъявляемым к нему законодательством Российской Федерации (за исключением случаев, когда в качестве исполнительного документа выступает судебный приказ);</w:t>
      </w:r>
    </w:p>
    <w:p w:rsidR="00181586" w:rsidRDefault="00181586" w:rsidP="00181586">
      <w:pPr>
        <w:pStyle w:val="ConsPlusNormal"/>
        <w:spacing w:before="220"/>
        <w:ind w:firstLine="540"/>
        <w:jc w:val="both"/>
      </w:pPr>
      <w:r>
        <w:t xml:space="preserve">- отсутствие в исполнительном документе действий обязывающего характера и иных, не входящих в компетенцию Администрации, кроме обращения взыскания на средства местных бюджетов </w:t>
      </w:r>
      <w:proofErr w:type="spellStart"/>
      <w:r>
        <w:t>Останинского</w:t>
      </w:r>
      <w:proofErr w:type="spellEnd"/>
      <w:r>
        <w:t xml:space="preserve"> сельсовета Северного района Новосибирской области;</w:t>
      </w:r>
    </w:p>
    <w:p w:rsidR="00181586" w:rsidRDefault="00181586" w:rsidP="00181586">
      <w:pPr>
        <w:pStyle w:val="ConsPlusNormal"/>
        <w:spacing w:before="220"/>
        <w:ind w:firstLine="540"/>
        <w:jc w:val="both"/>
      </w:pPr>
      <w:r>
        <w:t>- срок предъявления исполнительного документа к исполнению;</w:t>
      </w:r>
    </w:p>
    <w:p w:rsidR="00181586" w:rsidRDefault="00181586" w:rsidP="00181586">
      <w:pPr>
        <w:pStyle w:val="ConsPlusNormal"/>
        <w:spacing w:before="220"/>
        <w:ind w:firstLine="540"/>
        <w:jc w:val="both"/>
      </w:pPr>
      <w:r>
        <w:t xml:space="preserve">- соответствие исполнительного документа требованиям, предъявляемым к нему законодательством Российской Федерации: Гражданским процессуальным </w:t>
      </w:r>
      <w:hyperlink r:id="rId64" w:history="1">
        <w:r>
          <w:rPr>
            <w:rStyle w:val="a6"/>
          </w:rPr>
          <w:t>кодексом</w:t>
        </w:r>
      </w:hyperlink>
      <w:r>
        <w:t xml:space="preserve"> Российской Федерации, Арбитражным процессуальным </w:t>
      </w:r>
      <w:hyperlink r:id="rId65" w:history="1">
        <w:r>
          <w:rPr>
            <w:rStyle w:val="a6"/>
          </w:rPr>
          <w:t>кодексом</w:t>
        </w:r>
      </w:hyperlink>
      <w:r>
        <w:t xml:space="preserve"> Российской Федерации и законодательством Российской Федерации об исполнительном производстве.</w:t>
      </w:r>
    </w:p>
    <w:p w:rsidR="00181586" w:rsidRDefault="00181586" w:rsidP="00181586">
      <w:pPr>
        <w:pStyle w:val="ConsPlusNormal"/>
        <w:spacing w:before="220"/>
        <w:ind w:firstLine="540"/>
        <w:jc w:val="both"/>
      </w:pPr>
      <w:r>
        <w:t xml:space="preserve">В случае поступления в Администрацию исполнительного документа, предусматривающего помимо обращения взыскания на средства местных  бюджетов </w:t>
      </w:r>
      <w:proofErr w:type="spellStart"/>
      <w:r>
        <w:t>Останинского</w:t>
      </w:r>
      <w:proofErr w:type="spellEnd"/>
      <w:r>
        <w:t xml:space="preserve"> сельсовета Северного района Новосибирской области иные действия, не входящие в компетенцию Администрации, исполнительный документ исполняется в части, предусматривающей обращение взыскания на средства местных бюджетов </w:t>
      </w:r>
      <w:proofErr w:type="spellStart"/>
      <w:r>
        <w:t>Останинского</w:t>
      </w:r>
      <w:proofErr w:type="spellEnd"/>
      <w:r>
        <w:t xml:space="preserve"> сельсовета Северного района  Новосибирской области.</w:t>
      </w:r>
    </w:p>
    <w:p w:rsidR="00181586" w:rsidRDefault="00181586" w:rsidP="00181586">
      <w:pPr>
        <w:pStyle w:val="ConsPlusNormal"/>
        <w:spacing w:before="220"/>
        <w:ind w:firstLine="540"/>
        <w:jc w:val="both"/>
      </w:pPr>
      <w:r>
        <w:t xml:space="preserve">По результатам проведения правовой экспертизы документов, поступивших на исполнение, юридическая служба готовит Заключение о соответствии либо несоответствии документов, поступивших на исполнение, требованиям, предъявляемым законодательством Российской Федерации, и передает указанное Заключение вместе с исполнительными документами в Финансовый орган в пределах срока, указанного в </w:t>
      </w:r>
      <w:hyperlink r:id="rId66" w:anchor="P117" w:history="1">
        <w:r>
          <w:rPr>
            <w:rStyle w:val="a6"/>
          </w:rPr>
          <w:t>абзаце втором</w:t>
        </w:r>
      </w:hyperlink>
      <w:r>
        <w:t xml:space="preserve"> настоящего пункта.</w:t>
      </w:r>
    </w:p>
    <w:p w:rsidR="00181586" w:rsidRDefault="00181586" w:rsidP="00181586">
      <w:pPr>
        <w:pStyle w:val="ConsPlusNormal"/>
        <w:spacing w:before="220"/>
        <w:ind w:firstLine="540"/>
        <w:jc w:val="both"/>
      </w:pPr>
      <w:r>
        <w:t xml:space="preserve">При наличии оснований для возврата документов, поступивших на исполнение, Финансовый орган возвращает взыскателю исполнительные документы без исполнения с указанием причин возврата, в соответствии с </w:t>
      </w:r>
      <w:hyperlink r:id="rId67" w:anchor="P65" w:history="1">
        <w:r>
          <w:rPr>
            <w:rStyle w:val="a6"/>
          </w:rPr>
          <w:t>пунктом 1.3</w:t>
        </w:r>
      </w:hyperlink>
      <w:r>
        <w:t xml:space="preserve"> настоящей Инструкции. Соответствующая информация заносится ответственным сотрудником – исполнителем Финансового органа в Журнал учета, копии исполнительных документов подшиваются в дело.</w:t>
      </w:r>
    </w:p>
    <w:p w:rsidR="00181586" w:rsidRDefault="00181586" w:rsidP="00181586">
      <w:pPr>
        <w:pStyle w:val="ConsPlusNormal"/>
        <w:spacing w:before="220"/>
        <w:ind w:firstLine="540"/>
        <w:jc w:val="both"/>
      </w:pPr>
      <w:r>
        <w:t>2.4. Финансовый орган:</w:t>
      </w:r>
    </w:p>
    <w:p w:rsidR="00181586" w:rsidRDefault="00181586" w:rsidP="00181586">
      <w:pPr>
        <w:pStyle w:val="ConsPlusNormal"/>
        <w:spacing w:before="220"/>
        <w:ind w:firstLine="540"/>
        <w:jc w:val="both"/>
      </w:pPr>
      <w:r>
        <w:t xml:space="preserve">а) формирует </w:t>
      </w:r>
      <w:hyperlink r:id="rId68" w:anchor="P422" w:history="1">
        <w:r>
          <w:rPr>
            <w:rStyle w:val="a6"/>
          </w:rPr>
          <w:t>Уведомление</w:t>
        </w:r>
      </w:hyperlink>
      <w:r>
        <w:t xml:space="preserve"> о поступлении исполнительного документа по форме согласно приложению N 2 к настоящей Инструкции на основании заключения о соответствии исполнительных документов, поступивших на исполнение, требованиям, предъявляемым законодательством Российской Федерации, и не позднее пяти рабочих дней со дня поступления исполнительного документа в Администрацию направляет его казенному учреждению-должнику заказным письмом с уведомлением с приложением копий исполнительного документа, судебного акта и заявления взыскателя или выдает его представителю казенного учреждения-должника на основании представленной доверенности лично под роспись, проставляемую на втором экземпляре Уведомления;</w:t>
      </w:r>
    </w:p>
    <w:p w:rsidR="00181586" w:rsidRDefault="00181586" w:rsidP="00181586">
      <w:pPr>
        <w:pStyle w:val="ConsPlusNormal"/>
        <w:spacing w:before="220"/>
        <w:ind w:firstLine="540"/>
        <w:jc w:val="both"/>
      </w:pPr>
      <w:r>
        <w:t xml:space="preserve">б) формирует </w:t>
      </w:r>
      <w:hyperlink r:id="rId69" w:anchor="P490" w:history="1">
        <w:r>
          <w:rPr>
            <w:rStyle w:val="a6"/>
          </w:rPr>
          <w:t>Уведомление</w:t>
        </w:r>
      </w:hyperlink>
      <w:r>
        <w:t xml:space="preserve"> о поступлении решения налогового органа по форме согласно приложению N 2.1 к настоящей Инструкции и не позднее пяти рабочих дней со дня поступления решения налогового органа в Администрацию направляет его казенному учреждению-должнику </w:t>
      </w:r>
      <w:r>
        <w:lastRenderedPageBreak/>
        <w:t>заказным письмом с уведомлением или выдает его представителю казенного учреждения-должника на основании представленной доверенности лично под роспись, проставляемую на втором экземпляре Уведомления.</w:t>
      </w:r>
    </w:p>
    <w:p w:rsidR="00181586" w:rsidRDefault="00181586" w:rsidP="00181586">
      <w:pPr>
        <w:pStyle w:val="ConsPlusNormal"/>
        <w:spacing w:before="220"/>
        <w:ind w:firstLine="540"/>
        <w:jc w:val="both"/>
      </w:pPr>
      <w:r>
        <w:t>При поступлении в Администрацию расписки, почтового уведомления или иного документа, удостоверяющего получение должником Уведомления о поступлении исполнительного документа или Уведомления о поступлении решения налогового органа, ответственный сотрудник-исполнитель Финансового органа делает соответствующую запись в Журнале учета и подшивает в дело документ, удостоверяющий получение казенным учреждением-должником Уведомления о поступлении исполнительного документа или Уведомления о поступлении решения налогового органа.</w:t>
      </w:r>
    </w:p>
    <w:p w:rsidR="00181586" w:rsidRDefault="00181586" w:rsidP="00181586">
      <w:pPr>
        <w:pStyle w:val="ConsPlusNormal"/>
        <w:spacing w:before="220"/>
        <w:ind w:firstLine="540"/>
        <w:jc w:val="both"/>
      </w:pPr>
      <w:r>
        <w:t xml:space="preserve">В случае, когда должником по исполнительному документу является главный распорядитель средств бюджета, </w:t>
      </w:r>
      <w:hyperlink r:id="rId70" w:anchor="P552" w:history="1">
        <w:r>
          <w:rPr>
            <w:rStyle w:val="a6"/>
          </w:rPr>
          <w:t>Уведомление</w:t>
        </w:r>
      </w:hyperlink>
      <w:r>
        <w:t xml:space="preserve"> о поступлении исполнительного документа формируется по форме согласно приложению N 3 к настоящей Инструкции, </w:t>
      </w:r>
      <w:hyperlink r:id="rId71" w:anchor="P618" w:history="1">
        <w:r>
          <w:rPr>
            <w:rStyle w:val="a6"/>
          </w:rPr>
          <w:t>Уведомление</w:t>
        </w:r>
      </w:hyperlink>
      <w:r>
        <w:t xml:space="preserve"> о поступлении решения налогового органа формируется по форме согласно приложению N 3.1 к настоящей Инструкции.</w:t>
      </w:r>
    </w:p>
    <w:p w:rsidR="00181586" w:rsidRDefault="00181586" w:rsidP="00181586">
      <w:pPr>
        <w:pStyle w:val="ConsPlusNormal"/>
        <w:spacing w:before="220"/>
        <w:ind w:firstLine="540"/>
        <w:jc w:val="both"/>
      </w:pPr>
      <w:r>
        <w:t>2.5. Исполнение исполнительного документа или решения налогового органа по задолженности казенного учреждения-должника осуществляется в пределах остатка установленных казенному учреждению-должнику на текущий финансовый год лимитов бюджетных обязательств, отраженных на лицевом счете казенного учреждения-должника по соответствующим кодам бюджетной классификации Российской Федерации.</w:t>
      </w:r>
    </w:p>
    <w:p w:rsidR="00181586" w:rsidRDefault="00181586" w:rsidP="00181586">
      <w:pPr>
        <w:pStyle w:val="ConsPlusNormal"/>
        <w:spacing w:before="220"/>
        <w:ind w:firstLine="540"/>
        <w:jc w:val="both"/>
      </w:pPr>
      <w:bookmarkStart w:id="134" w:name="P155"/>
      <w:bookmarkEnd w:id="134"/>
      <w:r>
        <w:t>2.6. Казенное учреждение-должник не позднее десяти рабочих дней со дня получения Уведомления о поступлении исполнительного документа или Уведомления о поступлении решения налогового органа представляет в Администрацию письмо, содержащее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или решения налогового органа применительно к бюджетной классификации Российской Федерации текущего финансового года. В письме также отражается информация о необходимости выделения (перераспределения) лимитов бюджетных обязательств (бюджетных ассигнований), а также информация о дате и номере платежного поручения, представленного в Администрацию для оплаты задолженности по исполнительному документу или решению налогового органа.</w:t>
      </w:r>
    </w:p>
    <w:p w:rsidR="00181586" w:rsidRDefault="00181586" w:rsidP="00181586">
      <w:pPr>
        <w:pStyle w:val="ConsPlusNormal"/>
        <w:spacing w:before="220"/>
        <w:ind w:firstLine="540"/>
        <w:jc w:val="both"/>
      </w:pPr>
      <w:r>
        <w:t xml:space="preserve">В случае если выплаты по исполнению исполнительного документа имеют периодический характер, казенное учреждение-должник представляет в Администрация </w:t>
      </w:r>
      <w:hyperlink r:id="rId72" w:anchor="P674" w:history="1">
        <w:r>
          <w:rPr>
            <w:rStyle w:val="a6"/>
          </w:rPr>
          <w:t>График</w:t>
        </w:r>
      </w:hyperlink>
      <w:r>
        <w:t xml:space="preserve"> выплат по исполнительному документу по форме согласно </w:t>
      </w:r>
      <w:r>
        <w:rPr>
          <w:color w:val="0070C0"/>
        </w:rPr>
        <w:t xml:space="preserve">приложению N 4 </w:t>
      </w:r>
      <w:r>
        <w:t>к настоящей Инструкции, согласованный с главным распорядителем средств бюджета. Если должником по исполнительному документу является главный распорядитель средств бюджета, то поле согласования в Графике выплат по исполнительному документу не заполняется.</w:t>
      </w:r>
    </w:p>
    <w:p w:rsidR="00181586" w:rsidRDefault="00181586" w:rsidP="00181586">
      <w:pPr>
        <w:pStyle w:val="ConsPlusNormal"/>
        <w:spacing w:before="220"/>
        <w:ind w:firstLine="540"/>
        <w:jc w:val="both"/>
      </w:pPr>
      <w:bookmarkStart w:id="135" w:name="P158"/>
      <w:bookmarkEnd w:id="135"/>
      <w:r>
        <w:t>2.7. Казенное учреждение-должник не позднее десяти рабочих дней со дня получения Уведомления о поступлении исполнительного документа или Уведомления о поступлении решения налогового органа представляет в Администрацию платежное поручение на перечисление средств для полного либо частичного исполнения исполнительного документа или решения налогового органа, с указанием в поле "Назначение платежа" номера соответственно Уведомления о поступлении исполнительного документа или Уведомления о поступлении решения налогового органа, а также реквизитов исполнительного документа или решения налогового органа, и в пределах остатка лимитов бюджетных обязательств (бюджетных ассигнований), установленных ему на текущий финансовый год. Информацию о платежных поручениях ответственный сотрудник-исполнитель Финансового органа заносит в Журнал учета.</w:t>
      </w:r>
    </w:p>
    <w:p w:rsidR="00181586" w:rsidRDefault="00181586" w:rsidP="00181586">
      <w:pPr>
        <w:pStyle w:val="ConsPlusNormal"/>
        <w:spacing w:before="220"/>
        <w:ind w:firstLine="540"/>
        <w:jc w:val="both"/>
      </w:pPr>
      <w:r>
        <w:t xml:space="preserve">Если в заявлении взыскателя содержатся неполные или неверные сведения о реквизитах банковского счета, на который подлежит перечислению взыскиваемая сумма, а также в случае возврата банком платежного поручения в связи с невозможностью перечисления средств на счет взыскателя по реквизитам, указанным в заявлении взыскателя или в исполнительном документе, Администрация в течение десяти рабочих дней с момента поступления соответствующей информации направляет взыскателю или в суд запрос об уточнении реквизитов банковского счета для перечисления взыскиваемой суммы. Запрос и полученная от взыскателя или суда информация об уточненных </w:t>
      </w:r>
      <w:r>
        <w:lastRenderedPageBreak/>
        <w:t>реквизитах банковского счета подшиваются в дело, соответствующая информация заносится в Журнал учета.</w:t>
      </w:r>
    </w:p>
    <w:p w:rsidR="00181586" w:rsidRDefault="00181586" w:rsidP="00181586">
      <w:pPr>
        <w:pStyle w:val="ConsPlusNormal"/>
        <w:spacing w:before="220"/>
        <w:ind w:firstLine="540"/>
        <w:jc w:val="both"/>
      </w:pPr>
      <w:r>
        <w:t xml:space="preserve">В случае непредставления взыскателем или судом соответствующей информации в течение 30 дней со дня направления взыскателю или в суд уведомления об уточнении реквизитов банковского счета взыскателя, Администрация возвращает взыскателю документы, поступившие на исполнение, в порядке, установленном </w:t>
      </w:r>
      <w:hyperlink r:id="rId73" w:anchor="P65" w:history="1">
        <w:r>
          <w:rPr>
            <w:rStyle w:val="a6"/>
          </w:rPr>
          <w:t>пунктом 1.3</w:t>
        </w:r>
      </w:hyperlink>
      <w:r>
        <w:t xml:space="preserve"> настоящей Инструкции. Соответствующая информация заносится ответственным сотрудником-исполнителем Финансового органа в Журнал учета, копии исполнительных документов подшиваются в дело.</w:t>
      </w:r>
    </w:p>
    <w:p w:rsidR="00181586" w:rsidRDefault="00181586" w:rsidP="00181586">
      <w:pPr>
        <w:pStyle w:val="ConsPlusNormal"/>
        <w:spacing w:before="220"/>
        <w:ind w:firstLine="540"/>
        <w:jc w:val="both"/>
      </w:pPr>
      <w:r>
        <w:t xml:space="preserve">2.8 Возобновление операций на лицевых счетах казенного учреждения-должника при наличии соответствующих оснований осуществляется посредством формирования </w:t>
      </w:r>
      <w:hyperlink r:id="rId74" w:anchor="P796" w:history="1">
        <w:r>
          <w:rPr>
            <w:rStyle w:val="a6"/>
          </w:rPr>
          <w:t>Уведомления</w:t>
        </w:r>
      </w:hyperlink>
      <w:r>
        <w:t xml:space="preserve"> о возобновлении операций на лицевых счетах (приложение N 6 к настоящей Инструкции). Финансовый орган в течение пяти рабочих дней с момента возникновения оснований для возобновления операций на лицевых счетах направляет данное Уведомление казенному учреждению-должнику заказным письмом с уведомлением или передает представителю казенного учреждения-должника на основании представленной доверенности лично под роспись, проставляемую в копии Уведомления, с указанием даты получения. Соответствующая информация о возобновлении операций на лицевых счетах казенного учреждения-должника заносится ответственным сотрудником-исполнителем в Журнал учета, Уведомление подшивается в дело.</w:t>
      </w:r>
    </w:p>
    <w:p w:rsidR="00181586" w:rsidRDefault="00181586" w:rsidP="00181586">
      <w:pPr>
        <w:pStyle w:val="ConsPlusNormal"/>
        <w:spacing w:before="220"/>
        <w:ind w:firstLine="540"/>
        <w:jc w:val="both"/>
      </w:pPr>
      <w:r>
        <w:t>Копия Уведомления о возобновлении операций на лицевых счетах направляется письмом главному распорядителю средств бюджета, которому подведомственно казенное учреждение-должник, или выдается уполномоченному представителю главного распорядителя средств бюджета лично под роспись, проставляемую в копии Уведомления о поступлении исполнительного документа, с указанием даты его получения.</w:t>
      </w:r>
    </w:p>
    <w:p w:rsidR="00181586" w:rsidRDefault="00181586" w:rsidP="00181586">
      <w:pPr>
        <w:pStyle w:val="ConsPlusNormal"/>
        <w:spacing w:before="220"/>
        <w:ind w:firstLine="540"/>
        <w:jc w:val="both"/>
      </w:pPr>
      <w:bookmarkStart w:id="136" w:name="P164"/>
      <w:bookmarkEnd w:id="136"/>
      <w:r>
        <w:t xml:space="preserve">2.9. При неисполнении казенным учреждением-должником требований исполнительного документа или решения налогового органа, а также при нарушении им требований, установленных </w:t>
      </w:r>
      <w:hyperlink r:id="rId75" w:anchor="P155" w:history="1">
        <w:r>
          <w:rPr>
            <w:rStyle w:val="a6"/>
          </w:rPr>
          <w:t>пунктами 2.6</w:t>
        </w:r>
      </w:hyperlink>
      <w:r>
        <w:t xml:space="preserve"> и </w:t>
      </w:r>
      <w:hyperlink r:id="rId76" w:anchor="P158" w:history="1">
        <w:r>
          <w:rPr>
            <w:rStyle w:val="a6"/>
          </w:rPr>
          <w:t>2.7</w:t>
        </w:r>
      </w:hyperlink>
      <w:r>
        <w:t xml:space="preserve"> настоящей Инструкции, Администрация приостанавливает до момента устранения нарушения осуществление операций по расходованию средств на всех лицевых счетах должника, открытых в Администрации (за исключением операций по исполнению исполнительных документов и решений налоговых органов</w:t>
      </w:r>
      <w:r>
        <w:rPr>
          <w:rFonts w:asciiTheme="minorHAnsi" w:hAnsiTheme="minorHAnsi"/>
          <w:szCs w:val="22"/>
        </w:rPr>
        <w:t xml:space="preserve">, </w:t>
      </w:r>
      <w:r>
        <w:rPr>
          <w:rFonts w:asciiTheme="minorHAnsi" w:hAnsiTheme="minorHAnsi"/>
          <w:color w:val="333333"/>
          <w:szCs w:val="22"/>
        </w:rPr>
        <w:t>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Pr>
          <w:rFonts w:asciiTheme="minorHAnsi" w:hAnsiTheme="minorHAnsi"/>
          <w:szCs w:val="22"/>
        </w:rPr>
        <w:t xml:space="preserve">), с направлением должнику </w:t>
      </w:r>
      <w:hyperlink r:id="rId77" w:anchor="P746" w:history="1">
        <w:r>
          <w:rPr>
            <w:rStyle w:val="a6"/>
            <w:rFonts w:asciiTheme="minorHAnsi" w:hAnsiTheme="minorHAnsi"/>
            <w:szCs w:val="22"/>
          </w:rPr>
          <w:t>Уведомления</w:t>
        </w:r>
      </w:hyperlink>
      <w:r>
        <w:rPr>
          <w:rFonts w:asciiTheme="minorHAnsi" w:hAnsiTheme="minorHAnsi"/>
          <w:szCs w:val="22"/>
        </w:rPr>
        <w:t xml:space="preserve"> о приостановлении операций на лицевых счетах по</w:t>
      </w:r>
      <w:r>
        <w:t xml:space="preserve"> форме согласно </w:t>
      </w:r>
      <w:r>
        <w:rPr>
          <w:color w:val="0070C0"/>
        </w:rPr>
        <w:t xml:space="preserve">приложению N 5 </w:t>
      </w:r>
      <w:r>
        <w:t>к настоящей Инструкции.</w:t>
      </w:r>
    </w:p>
    <w:p w:rsidR="00181586" w:rsidRDefault="00181586" w:rsidP="00181586">
      <w:pPr>
        <w:pStyle w:val="ConsPlusNormal"/>
        <w:spacing w:before="220"/>
        <w:ind w:firstLine="540"/>
        <w:jc w:val="both"/>
      </w:pPr>
      <w:r>
        <w:t>Ответственный сотрудник – исполнитель Финансового органа направляет казенному учреждению-должнику Уведомление о приостановлении операций на лицевых счетах в день его формирования заказным письмом с уведомлением или выдает лично под роспись, проставляемую в копии Уведомления, представителю казенного учреждения-должника на основании представленной доверенности. Уведомление о приостановлении операций на лицевых счетах подшивается в дело, в Журнал учета заносится соответствующая информация.</w:t>
      </w:r>
    </w:p>
    <w:p w:rsidR="00181586" w:rsidRDefault="00181586" w:rsidP="00181586">
      <w:pPr>
        <w:pStyle w:val="ConsPlusNormal"/>
        <w:spacing w:before="220"/>
        <w:ind w:firstLine="540"/>
        <w:jc w:val="both"/>
      </w:pPr>
      <w:r>
        <w:t>Копия Уведомления о приостановлении операций на лицевых счетах направляется письмом главному распорядителю средств бюджета, которому подведомственно казенное учреждение-должник, или выдается уполномоченному представителю главного распорядителя средств бюджета лично под роспись, проставляемую в копии Уведомления о приостановлении операций на лицевых счетах, с указанием даты его получения.</w:t>
      </w:r>
    </w:p>
    <w:p w:rsidR="00181586" w:rsidRDefault="00181586" w:rsidP="00181586">
      <w:pPr>
        <w:pStyle w:val="ConsPlusNormal"/>
        <w:spacing w:before="220"/>
        <w:ind w:firstLine="540"/>
        <w:jc w:val="both"/>
      </w:pPr>
      <w:r>
        <w:t>Поступившие в Администрацию документы, удостоверяющие получение должником Уведомления о приостановлении операций на лицевых счетах, подшиваются в дело.</w:t>
      </w:r>
    </w:p>
    <w:p w:rsidR="00181586" w:rsidRDefault="00181586" w:rsidP="00181586">
      <w:pPr>
        <w:pStyle w:val="ConsPlusNormal"/>
        <w:spacing w:before="220"/>
        <w:ind w:firstLine="540"/>
        <w:jc w:val="both"/>
      </w:pPr>
      <w:r>
        <w:t xml:space="preserve">2.10. В случае отсутствия или недостаточности соответствующих лимитов бюджетных обязательств (бюджетных ассигнований), установленных на текущий финансовый год, на лицевом счете казенного учреждения-должника для полного исполнения исполнительного документа или решения налогового </w:t>
      </w:r>
      <w:r>
        <w:lastRenderedPageBreak/>
        <w:t>органа казенное учреждение-должник направляет органу местного самоуправления, осуществляющему бюджетные полномочия главного распорядителя средств местного бюджета, в ведении которого оно находится, запрос-требование о необходимости выделения ему дополнительных лимитов бюджетных обязательств (бюджетных ассигнований) в целях исполнения исполнительного документа или решения налогового органа с указанием даты его поступления в Администрацию.</w:t>
      </w:r>
    </w:p>
    <w:p w:rsidR="00181586" w:rsidRDefault="00181586" w:rsidP="00181586">
      <w:pPr>
        <w:pStyle w:val="ConsPlusNormal"/>
        <w:spacing w:before="220"/>
        <w:ind w:firstLine="540"/>
        <w:jc w:val="both"/>
      </w:pPr>
      <w:r>
        <w:t>Казенное учреждение-должник в течение десяти рабочих дней с момента получения Уведомления о поступлении исполнительного документа или Уведомления о поступлении решения налогового органа направляет в Администрацию копию запроса-требования с отметкой о его получении главным распорядителем средств местного бюджета. Соответствующую информацию о представленном запросе-требовании ответственный сотрудник-исполнитель Финансового органа заносит в Журнал учета, копия запроса-требования подшивается в дело.</w:t>
      </w:r>
    </w:p>
    <w:p w:rsidR="00181586" w:rsidRDefault="00181586" w:rsidP="00181586">
      <w:pPr>
        <w:pStyle w:val="ConsPlusNormal"/>
        <w:spacing w:before="220"/>
        <w:ind w:firstLine="540"/>
        <w:jc w:val="both"/>
      </w:pPr>
      <w:r>
        <w:t>Орган местного самоуправления, осуществляющий бюджетные полномочия главного распорядителя средств местного бюджета, в трехмесячный срок со дня поступления исполнительного документа или решения налогового органа в Администрацию обеспечивает выделение казенному учреждению-должнику лимитов бюджетных обязательств (бюджетных ассигнований) в соответствии с запросом-требованием.</w:t>
      </w:r>
    </w:p>
    <w:p w:rsidR="00181586" w:rsidRDefault="00181586" w:rsidP="00181586">
      <w:pPr>
        <w:pStyle w:val="ConsPlusNormal"/>
        <w:spacing w:before="220"/>
        <w:ind w:firstLine="540"/>
        <w:jc w:val="both"/>
      </w:pPr>
      <w:r>
        <w:t>Казенное учреждение-должник обязано представить в Администрацию платежное поручение на перечисление в установленном порядке средств для полного либо частичного исполнения исполнительного документа или решения налогового органа не позднее следующего рабочего дня после дня получения дополнительных лимитов бюджетных обязательств (бюджетных ассигнований).</w:t>
      </w:r>
    </w:p>
    <w:p w:rsidR="00181586" w:rsidRDefault="00181586" w:rsidP="00181586">
      <w:pPr>
        <w:pStyle w:val="ConsPlusNormal"/>
        <w:spacing w:before="220"/>
        <w:ind w:firstLine="540"/>
        <w:jc w:val="both"/>
      </w:pPr>
      <w:r>
        <w:t xml:space="preserve">При неисполнении казенным учреждением-должником требований, установленных настоящим пунктом, Администрация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Администрации (за </w:t>
      </w:r>
      <w:r>
        <w:rPr>
          <w:rFonts w:asciiTheme="minorHAnsi" w:hAnsiTheme="minorHAnsi"/>
          <w:szCs w:val="22"/>
        </w:rPr>
        <w:t xml:space="preserve">исключением операций по исполнению исполнительных документов и решений налоговых органов, </w:t>
      </w:r>
      <w:r>
        <w:rPr>
          <w:rFonts w:asciiTheme="minorHAnsi" w:hAnsiTheme="minorHAnsi"/>
          <w:color w:val="333333"/>
          <w:szCs w:val="22"/>
        </w:rPr>
        <w:t>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Pr>
          <w:rFonts w:asciiTheme="minorHAnsi" w:hAnsiTheme="minorHAnsi"/>
          <w:szCs w:val="22"/>
        </w:rPr>
        <w:t>,</w:t>
      </w:r>
      <w:r>
        <w:t xml:space="preserve">  с направлением должнику Уведомления о приостановлении операций на лицевых счетах в порядке, установленном </w:t>
      </w:r>
      <w:hyperlink r:id="rId78" w:anchor="P164" w:history="1">
        <w:r>
          <w:rPr>
            <w:rStyle w:val="a6"/>
          </w:rPr>
          <w:t>пунктом 2.8</w:t>
        </w:r>
      </w:hyperlink>
      <w:r>
        <w:t xml:space="preserve"> настоящей Инструкции.</w:t>
      </w:r>
    </w:p>
    <w:p w:rsidR="00181586" w:rsidRDefault="00181586" w:rsidP="00181586">
      <w:pPr>
        <w:pStyle w:val="ConsPlusNormal"/>
        <w:spacing w:before="220"/>
        <w:ind w:firstLine="540"/>
        <w:jc w:val="both"/>
      </w:pPr>
      <w:r>
        <w:t>Представление копии запроса-требования в Администрацию является основанием:</w:t>
      </w:r>
    </w:p>
    <w:p w:rsidR="00181586" w:rsidRDefault="00181586" w:rsidP="00181586">
      <w:pPr>
        <w:pStyle w:val="ConsPlusNormal"/>
        <w:spacing w:before="220"/>
        <w:ind w:firstLine="540"/>
        <w:jc w:val="both"/>
      </w:pPr>
      <w:r>
        <w:t xml:space="preserve">- для </w:t>
      </w:r>
      <w:proofErr w:type="spellStart"/>
      <w:r>
        <w:t>неприостановления</w:t>
      </w:r>
      <w:proofErr w:type="spellEnd"/>
      <w:r>
        <w:t xml:space="preserve"> операций по расходованию средств на лицевых счетах казенного учреждения-должника в связи с истечением десятидневного срока для исполнения исполнительного документа или решения налогового органа;</w:t>
      </w:r>
    </w:p>
    <w:p w:rsidR="00181586" w:rsidRDefault="00181586" w:rsidP="00181586">
      <w:pPr>
        <w:pStyle w:val="ConsPlusNormal"/>
        <w:spacing w:before="220"/>
        <w:ind w:firstLine="540"/>
        <w:jc w:val="both"/>
      </w:pPr>
      <w:r>
        <w:t xml:space="preserve">- для возобновления операций по расходованию средств на лицевых счетах казенного учреждения-должника, ранее приостановленных в связи с неисполнением казенным учреждением-должником требований исполнительного документа или решения налогового органа, а также в связи с нарушением им требований, установленных </w:t>
      </w:r>
      <w:hyperlink r:id="rId79" w:anchor="P155" w:history="1">
        <w:r>
          <w:rPr>
            <w:rStyle w:val="a6"/>
          </w:rPr>
          <w:t>пунктами 2.6</w:t>
        </w:r>
      </w:hyperlink>
      <w:r>
        <w:t xml:space="preserve"> и </w:t>
      </w:r>
      <w:hyperlink r:id="rId80" w:anchor="P158" w:history="1">
        <w:r>
          <w:rPr>
            <w:rStyle w:val="a6"/>
          </w:rPr>
          <w:t>2.7</w:t>
        </w:r>
      </w:hyperlink>
      <w:r>
        <w:t xml:space="preserve"> настоящей Инструкции.</w:t>
      </w:r>
    </w:p>
    <w:p w:rsidR="00181586" w:rsidRDefault="00181586" w:rsidP="00181586">
      <w:pPr>
        <w:pStyle w:val="ConsPlusNormal"/>
        <w:spacing w:before="220"/>
        <w:ind w:firstLine="540"/>
        <w:jc w:val="both"/>
      </w:pPr>
      <w:bookmarkStart w:id="137" w:name="P184"/>
      <w:bookmarkEnd w:id="137"/>
      <w:r>
        <w:t>2.11. При неисполнении казенным учреждением-должником исполнительного документа или решения налогового органа в течение трех месяцев со дня его поступления в Администрацию, а также при нарушении срока периодической выплаты, указанного в Графике выплат по исполнительному документу, Администрация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Администрации (за исключением операций по исполнению исполнительных документов и решений налоговых органов</w:t>
      </w:r>
      <w:r>
        <w:rPr>
          <w:rFonts w:asciiTheme="minorHAnsi" w:hAnsiTheme="minorHAnsi"/>
          <w:szCs w:val="22"/>
        </w:rPr>
        <w:t xml:space="preserve">, </w:t>
      </w:r>
      <w:r>
        <w:rPr>
          <w:rFonts w:asciiTheme="minorHAnsi" w:hAnsiTheme="minorHAnsi"/>
          <w:color w:val="333333"/>
          <w:szCs w:val="22"/>
        </w:rPr>
        <w:t>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Pr>
          <w:rFonts w:asciiTheme="minorHAnsi" w:hAnsiTheme="minorHAnsi"/>
          <w:szCs w:val="22"/>
        </w:rPr>
        <w:t>), с направлением должнику Уведомления о приостановлении операций на лицевых счетах, в порядке</w:t>
      </w:r>
      <w:r>
        <w:t xml:space="preserve">, предусмотренном </w:t>
      </w:r>
      <w:hyperlink r:id="rId81" w:anchor="P164" w:history="1">
        <w:r>
          <w:rPr>
            <w:rStyle w:val="a6"/>
          </w:rPr>
          <w:t>пунктом 2.8</w:t>
        </w:r>
      </w:hyperlink>
      <w:r>
        <w:t xml:space="preserve"> настоящей Инструкции.</w:t>
      </w:r>
    </w:p>
    <w:p w:rsidR="00181586" w:rsidRDefault="00181586" w:rsidP="00181586">
      <w:pPr>
        <w:pStyle w:val="ConsPlusNormal"/>
        <w:spacing w:before="220"/>
        <w:ind w:firstLine="540"/>
        <w:jc w:val="both"/>
      </w:pPr>
      <w:r>
        <w:lastRenderedPageBreak/>
        <w:t>Операции на лицевых счетах казенного учреждения-должника не приостанавливаются при предъявлении в Администрацию документа, подтверждающего исполнение исполнительного документа, документа об отсрочке, рассрочке или об отложении исполнения судебных актов, документа, отменяющего или приостанавливающего исполнение судебного акта, на основании которого выдан исполнительный документ, либо судебного акта о приостановлении исполнительного производства. Указанные документы (за исключением документа, подтверждающего исполнение исполнительного документа) и судебный акт должны содержать отметку принявших их органов о вступлении в законную силу.</w:t>
      </w:r>
    </w:p>
    <w:p w:rsidR="00181586" w:rsidRDefault="00181586" w:rsidP="00181586">
      <w:pPr>
        <w:widowControl w:val="0"/>
        <w:autoSpaceDE w:val="0"/>
        <w:autoSpaceDN w:val="0"/>
        <w:adjustRightInd w:val="0"/>
        <w:spacing w:before="220"/>
        <w:ind w:firstLine="1069"/>
        <w:jc w:val="both"/>
        <w:rPr>
          <w:rFonts w:cstheme="minorHAnsi"/>
        </w:rPr>
      </w:pPr>
      <w:r>
        <w:rPr>
          <w:rFonts w:cstheme="minorHAnsi"/>
        </w:rPr>
        <w:t xml:space="preserve">Представленные в Администрацию документ об отсрочке, о рассрочке или об отложении исполнения судебных актов и документ, отменяющий исполнение судебного акта, на основании которого выдан исполнительных документ, проходят правовую экспертизу в порядке, установленном </w:t>
      </w:r>
      <w:hyperlink r:id="rId82" w:anchor="P211" w:history="1">
        <w:r>
          <w:rPr>
            <w:rStyle w:val="a6"/>
            <w:rFonts w:cstheme="minorHAnsi"/>
          </w:rPr>
          <w:t>пунктом 2.13</w:t>
        </w:r>
      </w:hyperlink>
      <w:r>
        <w:rPr>
          <w:rFonts w:cstheme="minorHAnsi"/>
        </w:rPr>
        <w:t xml:space="preserve"> настоящей Инструкции.</w:t>
      </w:r>
    </w:p>
    <w:p w:rsidR="00181586" w:rsidRDefault="00181586" w:rsidP="00181586">
      <w:pPr>
        <w:widowControl w:val="0"/>
        <w:autoSpaceDE w:val="0"/>
        <w:autoSpaceDN w:val="0"/>
        <w:adjustRightInd w:val="0"/>
        <w:spacing w:before="220"/>
        <w:ind w:firstLine="1069"/>
        <w:jc w:val="both"/>
        <w:rPr>
          <w:rFonts w:cstheme="minorHAnsi"/>
        </w:rPr>
      </w:pPr>
      <w:r>
        <w:rPr>
          <w:rFonts w:cstheme="minorHAnsi"/>
        </w:rPr>
        <w:t>Операции на лицевых счетах казенного учреждения-должника не приостанавливаются при предъявлении в Администрацию документа, подтверждающего исполнение решения налогового органа, документа об отсрочке или о рассрочке уплаты налога, сбора, пеней и штрафов. При предъявлении казенным учреждением-должником документа об отсрочке или о рассрочке приостановление операций по лицевым счетам казенного учреждения-должника не производится в период действия отсрочки, рассрочки уплаты налога, сбора, пеней и штрафов. Поступившие в администрацию района документы, указанные в абзацах 3 и 4 настоящего пункта, подшиваются в дело, соответствующая информация о них заносится в Журнал учета.</w:t>
      </w:r>
    </w:p>
    <w:p w:rsidR="00181586" w:rsidRDefault="00181586" w:rsidP="00181586">
      <w:pPr>
        <w:pStyle w:val="ConsPlusNormal"/>
        <w:spacing w:before="220"/>
        <w:ind w:firstLine="540"/>
        <w:jc w:val="both"/>
        <w:rPr>
          <w:rFonts w:cs="Arial"/>
        </w:rPr>
      </w:pPr>
    </w:p>
    <w:p w:rsidR="00181586" w:rsidRDefault="00181586" w:rsidP="00181586">
      <w:pPr>
        <w:pStyle w:val="ConsPlusNormal"/>
        <w:spacing w:before="220"/>
        <w:ind w:firstLine="540"/>
        <w:jc w:val="both"/>
      </w:pPr>
      <w:bookmarkStart w:id="138" w:name="P202"/>
      <w:bookmarkEnd w:id="138"/>
      <w:r>
        <w:t xml:space="preserve">2.12. При неисполнении казенным учреждением-должником исполнительного документа в течение трех месяцев со дня его поступления в Администрацию, Финансовый орган  формирует </w:t>
      </w:r>
      <w:hyperlink r:id="rId83" w:anchor="P843" w:history="1">
        <w:r>
          <w:rPr>
            <w:rStyle w:val="a6"/>
          </w:rPr>
          <w:t>Уведомление</w:t>
        </w:r>
      </w:hyperlink>
      <w:r>
        <w:t xml:space="preserve"> о неисполнении должником требований исполнительного документа по форме согласно </w:t>
      </w:r>
      <w:r>
        <w:rPr>
          <w:color w:val="0070C0"/>
        </w:rPr>
        <w:t xml:space="preserve">приложению N 7 </w:t>
      </w:r>
      <w:r>
        <w:t>к настоящей Инструкции и в течение десяти дней с момента истечения указанного срока направляет его взыскателю заказным письмом с уведомлением или выдает взыскателю (представителю взыскателя) лично под роспись, проставляемую в копии Уведомления о неисполнении должником требований исполнительного документа, с указанием даты его получения.</w:t>
      </w:r>
    </w:p>
    <w:p w:rsidR="00181586" w:rsidRDefault="00181586" w:rsidP="00181586">
      <w:pPr>
        <w:pStyle w:val="ConsPlusNormal"/>
        <w:spacing w:before="220"/>
        <w:ind w:firstLine="540"/>
        <w:jc w:val="both"/>
      </w:pPr>
      <w:r>
        <w:t xml:space="preserve">При неисполнении казенным учреждением-должником решения налогового органа в течение трех месяцев со дня его поступления в Администрация, Финансовый орган формирует </w:t>
      </w:r>
      <w:hyperlink r:id="rId84" w:anchor="P886" w:history="1">
        <w:r>
          <w:rPr>
            <w:rStyle w:val="a6"/>
          </w:rPr>
          <w:t>Уведомление</w:t>
        </w:r>
      </w:hyperlink>
      <w:r>
        <w:t xml:space="preserve"> о неисполнении должником требований решения налогового органа по форме согласно </w:t>
      </w:r>
      <w:r>
        <w:rPr>
          <w:color w:val="0070C0"/>
        </w:rPr>
        <w:t xml:space="preserve">приложению N 7.1 </w:t>
      </w:r>
      <w:r>
        <w:t>к настоящей Инструкции и в течение десяти дней с момента истечения указанного срока направляет его в налоговый орган заказным письмом с уведомлением или выдает представителю налогового органа на основании представленной доверенности лично под роспись, проставляемую в копии Уведомления о неисполнении должником требований решения налогового органа, с указанием даты его получения.</w:t>
      </w:r>
    </w:p>
    <w:p w:rsidR="00181586" w:rsidRDefault="00181586" w:rsidP="00181586">
      <w:pPr>
        <w:widowControl w:val="0"/>
        <w:autoSpaceDE w:val="0"/>
        <w:autoSpaceDN w:val="0"/>
        <w:spacing w:before="220"/>
        <w:ind w:firstLine="567"/>
        <w:jc w:val="both"/>
        <w:rPr>
          <w:rFonts w:cstheme="minorHAnsi"/>
        </w:rPr>
      </w:pPr>
      <w:r>
        <w:t xml:space="preserve">2.13. </w:t>
      </w:r>
      <w:bookmarkStart w:id="139" w:name="P211"/>
      <w:bookmarkEnd w:id="139"/>
      <w:r>
        <w:rPr>
          <w:rFonts w:cstheme="minorHAnsi"/>
        </w:rPr>
        <w:t>Исполнение исполнительного документа приостанавливается в случае представления в Администрацию судебного акта, приостанавливающего исполнение судебного акта, на основании которого выдан исполнительный документ, либо судебного акта о приостановлении исполнительного производства (далее вместе - судебный акт о приостановлении).</w:t>
      </w:r>
    </w:p>
    <w:p w:rsidR="00181586" w:rsidRDefault="00181586" w:rsidP="00181586">
      <w:pPr>
        <w:widowControl w:val="0"/>
        <w:autoSpaceDE w:val="0"/>
        <w:autoSpaceDN w:val="0"/>
        <w:spacing w:before="220"/>
        <w:ind w:firstLine="540"/>
        <w:jc w:val="both"/>
        <w:rPr>
          <w:rFonts w:cstheme="minorHAnsi"/>
        </w:rPr>
      </w:pPr>
      <w:r>
        <w:rPr>
          <w:rFonts w:cstheme="minorHAnsi"/>
        </w:rPr>
        <w:t>Канцелярия Администрации принимает и регистрирует поступившие документы текущим рабочим днем и передает их в Финансовый орган.</w:t>
      </w:r>
    </w:p>
    <w:p w:rsidR="00181586" w:rsidRDefault="00181586" w:rsidP="00181586">
      <w:pPr>
        <w:widowControl w:val="0"/>
        <w:autoSpaceDE w:val="0"/>
        <w:autoSpaceDN w:val="0"/>
        <w:spacing w:before="220"/>
        <w:ind w:firstLine="540"/>
        <w:jc w:val="both"/>
        <w:rPr>
          <w:rFonts w:cstheme="minorHAnsi"/>
        </w:rPr>
      </w:pPr>
      <w:r>
        <w:rPr>
          <w:rFonts w:cstheme="minorHAnsi"/>
        </w:rPr>
        <w:t>Зарегистрированный судебный акт о приостановлении вместе со сформированным делом в течение двух рабочих дней со дня поступления судебного акта о приостановлении в Администрацию передается Финансовым органом для осуществления правовой экспертизы в юридическую службу с приложением служебной записки.</w:t>
      </w:r>
    </w:p>
    <w:p w:rsidR="00181586" w:rsidRDefault="00181586" w:rsidP="00181586">
      <w:pPr>
        <w:widowControl w:val="0"/>
        <w:autoSpaceDE w:val="0"/>
        <w:autoSpaceDN w:val="0"/>
        <w:spacing w:before="220"/>
        <w:ind w:firstLine="540"/>
        <w:jc w:val="both"/>
        <w:rPr>
          <w:rFonts w:cstheme="minorHAnsi"/>
        </w:rPr>
      </w:pPr>
      <w:r>
        <w:rPr>
          <w:rFonts w:cstheme="minorHAnsi"/>
        </w:rPr>
        <w:t xml:space="preserve">Юридическая служба принимает судебный акт о приостановлении вместе со сформированным делом и не позднее рабочего дня, следующего за днем поступления </w:t>
      </w:r>
      <w:r>
        <w:rPr>
          <w:rFonts w:cstheme="minorHAnsi"/>
        </w:rPr>
        <w:lastRenderedPageBreak/>
        <w:t>указанных документов в юридическую службу, готовит заключение о приостановлении (</w:t>
      </w:r>
      <w:proofErr w:type="spellStart"/>
      <w:r>
        <w:rPr>
          <w:rFonts w:cstheme="minorHAnsi"/>
        </w:rPr>
        <w:t>неприостановлении</w:t>
      </w:r>
      <w:proofErr w:type="spellEnd"/>
      <w:r>
        <w:rPr>
          <w:rFonts w:cstheme="minorHAnsi"/>
        </w:rPr>
        <w:t>) исполнения исполнительного документа с указанием в нем на дальнейшие действия по исполнению исполнительного документа и передает его в Финансовый орган вместе с судебным актом о приостановлении и сформированным делом.</w:t>
      </w:r>
    </w:p>
    <w:p w:rsidR="00181586" w:rsidRDefault="00181586" w:rsidP="00181586">
      <w:pPr>
        <w:widowControl w:val="0"/>
        <w:autoSpaceDE w:val="0"/>
        <w:autoSpaceDN w:val="0"/>
        <w:spacing w:before="220"/>
        <w:ind w:firstLine="540"/>
        <w:jc w:val="both"/>
        <w:rPr>
          <w:rFonts w:cstheme="minorHAnsi"/>
        </w:rPr>
      </w:pPr>
      <w:r>
        <w:rPr>
          <w:rFonts w:cstheme="minorHAnsi"/>
        </w:rPr>
        <w:t>Финансовый орган на основании заключения о приостановлении исполнения исполнительного документа приостанавливает исполнение исполнительного документа в день поступления данного заключения и в течение пяти рабочих дней уведомляет о приостановлении исполнения исполнительного документа взыскателя и казенное учреждение-должника.</w:t>
      </w:r>
    </w:p>
    <w:p w:rsidR="00181586" w:rsidRDefault="00181586" w:rsidP="00181586">
      <w:pPr>
        <w:widowControl w:val="0"/>
        <w:autoSpaceDE w:val="0"/>
        <w:autoSpaceDN w:val="0"/>
        <w:spacing w:before="220"/>
        <w:ind w:firstLine="540"/>
        <w:jc w:val="both"/>
        <w:rPr>
          <w:rFonts w:cstheme="minorHAnsi"/>
        </w:rPr>
      </w:pPr>
      <w:r>
        <w:rPr>
          <w:rFonts w:cstheme="minorHAnsi"/>
        </w:rPr>
        <w:t xml:space="preserve">При поступлении в Финансовый орган заключения о приостановлении исполнения исполнительного документа в период приостановления операций по расходованию средств на лицевых счетах казенного учреждения-должника, в день поступления заключения возобновляет осуществление операций на лицевых счетах казенного учреждения-должника в порядке, предусмотренном </w:t>
      </w:r>
      <w:hyperlink r:id="rId85" w:anchor="P184" w:history="1">
        <w:r>
          <w:rPr>
            <w:rStyle w:val="a6"/>
            <w:rFonts w:cstheme="minorHAnsi"/>
          </w:rPr>
          <w:t>пунктом 2.10</w:t>
        </w:r>
      </w:hyperlink>
      <w:r>
        <w:rPr>
          <w:rFonts w:cstheme="minorHAnsi"/>
        </w:rPr>
        <w:t xml:space="preserve"> настоящей Инструкции.</w:t>
      </w:r>
    </w:p>
    <w:p w:rsidR="00181586" w:rsidRDefault="00181586" w:rsidP="00181586">
      <w:pPr>
        <w:widowControl w:val="0"/>
        <w:autoSpaceDE w:val="0"/>
        <w:autoSpaceDN w:val="0"/>
        <w:spacing w:before="220"/>
        <w:ind w:firstLine="540"/>
        <w:jc w:val="both"/>
        <w:rPr>
          <w:rFonts w:cstheme="minorHAnsi"/>
        </w:rPr>
      </w:pPr>
      <w:r>
        <w:rPr>
          <w:rFonts w:cstheme="minorHAnsi"/>
        </w:rPr>
        <w:t xml:space="preserve">Приостановление исполнения исполнительного документа Финансовым органом не осуществляется в случае получения от юридической службы заключения о </w:t>
      </w:r>
      <w:proofErr w:type="spellStart"/>
      <w:r>
        <w:rPr>
          <w:rFonts w:cstheme="minorHAnsi"/>
        </w:rPr>
        <w:t>неприостановлении</w:t>
      </w:r>
      <w:proofErr w:type="spellEnd"/>
      <w:r>
        <w:rPr>
          <w:rFonts w:cstheme="minorHAnsi"/>
        </w:rPr>
        <w:t xml:space="preserve"> исполнения исполнительного документа.</w:t>
      </w:r>
    </w:p>
    <w:p w:rsidR="00181586" w:rsidRDefault="00181586" w:rsidP="00181586">
      <w:pPr>
        <w:widowControl w:val="0"/>
        <w:autoSpaceDE w:val="0"/>
        <w:autoSpaceDN w:val="0"/>
        <w:spacing w:before="220"/>
        <w:ind w:firstLine="540"/>
        <w:jc w:val="both"/>
        <w:rPr>
          <w:rFonts w:cstheme="minorHAnsi"/>
        </w:rPr>
      </w:pPr>
      <w:r>
        <w:rPr>
          <w:rFonts w:cstheme="minorHAnsi"/>
        </w:rPr>
        <w:t>Возобновление исполнения исполнительного документа в случае поступления в Администрацию судебного акта о возобновлении исполнения судебного акта или судебного акта о возобновлении приостановленного исполнительного производства осуществляется в порядке, установленном настоящим пунктом.</w:t>
      </w:r>
    </w:p>
    <w:p w:rsidR="00181586" w:rsidRDefault="00181586" w:rsidP="00181586">
      <w:pPr>
        <w:widowControl w:val="0"/>
        <w:autoSpaceDE w:val="0"/>
        <w:autoSpaceDN w:val="0"/>
        <w:spacing w:before="220"/>
        <w:ind w:firstLine="540"/>
        <w:jc w:val="both"/>
        <w:rPr>
          <w:rFonts w:cstheme="minorHAnsi"/>
        </w:rPr>
      </w:pPr>
      <w:r>
        <w:rPr>
          <w:rFonts w:cstheme="minorHAnsi"/>
        </w:rPr>
        <w:t>Копии документов, полученных и сформированных в соответствии с настоящим пунктом, подшиваются в дело, соответствующая информация заносится в Журнал учета.</w:t>
      </w:r>
    </w:p>
    <w:p w:rsidR="00181586" w:rsidRDefault="00181586" w:rsidP="00181586">
      <w:pPr>
        <w:pStyle w:val="ConsPlusNormal"/>
        <w:spacing w:before="220"/>
        <w:ind w:firstLine="540"/>
        <w:jc w:val="both"/>
        <w:rPr>
          <w:rFonts w:cs="Arial"/>
        </w:rPr>
      </w:pPr>
      <w:r>
        <w:t>2.14. При поступлении в Администрацию заявления взыскателя об отзыве исполнительного документа или заявления налогового органа о возврате решения налогового органа, Финансовый орган в течение пяти рабочих дней возвращает взыскателю или в налоговый орган соответственно полностью или частично не исполненный исполнительный документ со всеми поступившими приложениями (за исключением заявления взыскателя) или полностью или частично не исполненное решение налогового органа со всеми поступившими приложениями (за исключением обращения налогового органа) с указанием в сопроводительном письме причины неисполнения или выдает взыскателю (представителю взыскателя на основании представленной доверенности) или представителю налогового органа на основании представленной доверенности лично под роспись, проставляемую на втором экземпляре сопроводительного письма, с указанием даты получения. Соответствующая информация о поступивших документах заносится ответственным сотрудником-исполнителем Финансового органа в Журнал учета, копии документов подшиваются в дело.</w:t>
      </w:r>
    </w:p>
    <w:p w:rsidR="00181586" w:rsidRDefault="00181586" w:rsidP="00181586">
      <w:pPr>
        <w:pStyle w:val="ConsPlusNormal"/>
        <w:spacing w:before="220"/>
        <w:ind w:firstLine="540"/>
        <w:jc w:val="both"/>
      </w:pPr>
      <w:r>
        <w:t>В случае частичного исполнения исполнительного документа на нем ставится отметка о размере перечисленной суммы.</w:t>
      </w:r>
    </w:p>
    <w:p w:rsidR="00181586" w:rsidRDefault="00181586" w:rsidP="00181586">
      <w:pPr>
        <w:pStyle w:val="ConsPlusNormal"/>
        <w:spacing w:before="220"/>
        <w:ind w:firstLine="540"/>
        <w:jc w:val="both"/>
      </w:pPr>
      <w:r>
        <w:t>В случае частичного исполнения решения налогового органа в сопроводительном письме ставится отметка о размере перечисленной суммы.</w:t>
      </w:r>
    </w:p>
    <w:p w:rsidR="00181586" w:rsidRDefault="00181586" w:rsidP="00181586">
      <w:pPr>
        <w:pStyle w:val="ConsPlusNormal"/>
        <w:spacing w:before="220"/>
        <w:ind w:firstLine="540"/>
        <w:jc w:val="both"/>
      </w:pPr>
      <w:r>
        <w:t xml:space="preserve">При поступлении в Администрацию заявления взыскателя об отзыве исполнительного документа или заявления налогового органа о возврате решения налогового органа в период приостановления операций по расходованию средств на лицевых счетах казенного учреждения-должника, Финансовый орган возобновляет операции по расходованию средств на лицевых счетах казенного учреждения-должника в порядке, предусмотренном </w:t>
      </w:r>
      <w:hyperlink r:id="rId86" w:anchor="P184" w:history="1">
        <w:r>
          <w:rPr>
            <w:rStyle w:val="a6"/>
          </w:rPr>
          <w:t>пунктом 2.10</w:t>
        </w:r>
      </w:hyperlink>
      <w:r>
        <w:t xml:space="preserve"> настоящей Инструкции.</w:t>
      </w:r>
    </w:p>
    <w:p w:rsidR="00181586" w:rsidRDefault="00181586" w:rsidP="00181586">
      <w:pPr>
        <w:pStyle w:val="ConsPlusNormal"/>
        <w:spacing w:before="220"/>
        <w:ind w:firstLine="540"/>
        <w:jc w:val="both"/>
      </w:pPr>
      <w:bookmarkStart w:id="140" w:name="P228"/>
      <w:bookmarkEnd w:id="140"/>
      <w:r>
        <w:t>2.15. Администрация возвращает исполнительный документ в суд в случае исполнения требований исполнительного документа полностью или частично.</w:t>
      </w:r>
    </w:p>
    <w:p w:rsidR="00181586" w:rsidRDefault="00181586" w:rsidP="00181586">
      <w:pPr>
        <w:pStyle w:val="ConsPlusNormal"/>
        <w:spacing w:before="220"/>
        <w:ind w:firstLine="540"/>
        <w:jc w:val="both"/>
      </w:pPr>
      <w:r>
        <w:t xml:space="preserve">Финансовый орган в течение трех месяцев с момента поступления исполнительного документа в Администрацию направляет заказным письмом с уведомлением оригинал исполненного </w:t>
      </w:r>
      <w:r>
        <w:lastRenderedPageBreak/>
        <w:t>исполнительного документа в суд, выдавший исполнительный документ, с сопроводительным письмом. При этом на исполнительном документе делается надпись: "Средства перечислены взыскателю в полном объеме" либо ставится отметка о размере перечисленной суммы, в случае необходимости частичного исполнения требований исполнительного документа в соответствии с заявлением взыскателя. Полностью или частично исполненный исполнительный документ заверяется подписью уполномоченного лица и печатью Администрации. Копия исполнительного документа подшивается в дело.</w:t>
      </w:r>
    </w:p>
    <w:p w:rsidR="00181586" w:rsidRDefault="00181586" w:rsidP="00181586">
      <w:pPr>
        <w:pStyle w:val="ConsPlusNormal"/>
        <w:spacing w:before="220"/>
        <w:ind w:firstLine="540"/>
        <w:jc w:val="both"/>
      </w:pPr>
      <w:r>
        <w:t>При исполнении решения налогового органа в полном объеме Финансовый орган письменно уведомляет об этом налоговый орган.</w:t>
      </w:r>
    </w:p>
    <w:p w:rsidR="00181586" w:rsidRDefault="00181586" w:rsidP="00181586">
      <w:pPr>
        <w:pStyle w:val="ConsPlusNormal"/>
        <w:ind w:firstLine="540"/>
        <w:jc w:val="both"/>
      </w:pPr>
    </w:p>
    <w:p w:rsidR="00181586" w:rsidRDefault="00181586" w:rsidP="00181586">
      <w:pPr>
        <w:pStyle w:val="ConsPlusNormal"/>
        <w:ind w:firstLine="540"/>
        <w:jc w:val="both"/>
        <w:rPr>
          <w:rFonts w:asciiTheme="minorHAnsi" w:hAnsiTheme="minorHAnsi"/>
          <w:szCs w:val="22"/>
        </w:rPr>
      </w:pPr>
      <w:r>
        <w:rPr>
          <w:rFonts w:asciiTheme="minorHAnsi" w:hAnsiTheme="minorHAnsi"/>
        </w:rPr>
        <w:t>2.16.</w:t>
      </w:r>
      <w:r>
        <w:rPr>
          <w:rFonts w:asciiTheme="minorHAnsi" w:hAnsiTheme="minorHAnsi"/>
          <w:sz w:val="24"/>
          <w:szCs w:val="24"/>
        </w:rPr>
        <w:t xml:space="preserve"> В случае удовлетворения судом заявления взыскателя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местного бюджета исполнительный документ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направляется в орган по месту открытия главному распорядителю средств местного бюджета лицевого счета как получателю средств местного бюджета для исполнения в порядке, установленном настоящим Бюджетным Кодексом.</w:t>
      </w:r>
    </w:p>
    <w:p w:rsidR="00181586" w:rsidRDefault="00181586" w:rsidP="00181586">
      <w:pPr>
        <w:pStyle w:val="ConsPlusNormal"/>
        <w:ind w:firstLine="540"/>
        <w:jc w:val="both"/>
        <w:rPr>
          <w:rFonts w:asciiTheme="minorHAnsi" w:hAnsiTheme="minorHAnsi"/>
        </w:rPr>
      </w:pPr>
    </w:p>
    <w:p w:rsidR="00181586" w:rsidRDefault="00181586" w:rsidP="00181586">
      <w:pPr>
        <w:pStyle w:val="ConsPlusNormal"/>
        <w:jc w:val="center"/>
        <w:outlineLvl w:val="1"/>
        <w:rPr>
          <w:rFonts w:ascii="Arial" w:hAnsi="Arial"/>
        </w:rPr>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center"/>
        <w:outlineLvl w:val="1"/>
      </w:pPr>
      <w:r>
        <w:t xml:space="preserve">3. Порядок исполнения судебных актов по искам к </w:t>
      </w:r>
      <w:proofErr w:type="spellStart"/>
      <w:r>
        <w:t>Останинскому</w:t>
      </w:r>
      <w:proofErr w:type="spellEnd"/>
      <w:r>
        <w:t xml:space="preserve"> сельсовету Северного района Новосибирской области о возмещении</w:t>
      </w:r>
    </w:p>
    <w:p w:rsidR="00181586" w:rsidRDefault="00181586" w:rsidP="00181586">
      <w:pPr>
        <w:pStyle w:val="ConsPlusNormal"/>
        <w:jc w:val="center"/>
      </w:pPr>
      <w:r>
        <w:t>вреда, причиненного гражданину или юридическому лицу в</w:t>
      </w:r>
    </w:p>
    <w:p w:rsidR="00181586" w:rsidRDefault="00181586" w:rsidP="00181586">
      <w:pPr>
        <w:pStyle w:val="ConsPlusNormal"/>
        <w:jc w:val="center"/>
      </w:pPr>
      <w:r>
        <w:t xml:space="preserve">результате незаконных действий (бездействия) </w:t>
      </w:r>
    </w:p>
    <w:p w:rsidR="00181586" w:rsidRDefault="00181586" w:rsidP="00181586">
      <w:pPr>
        <w:pStyle w:val="ConsPlusNormal"/>
        <w:jc w:val="center"/>
      </w:pPr>
      <w:r>
        <w:t xml:space="preserve">органов местного самоуправления </w:t>
      </w:r>
      <w:proofErr w:type="spellStart"/>
      <w:r>
        <w:t>Останинского</w:t>
      </w:r>
      <w:proofErr w:type="spellEnd"/>
      <w:r>
        <w:t xml:space="preserve"> сельсовета Северного района Новосибирской области либо должностных лиц этих</w:t>
      </w:r>
    </w:p>
    <w:p w:rsidR="00181586" w:rsidRDefault="00181586" w:rsidP="00181586">
      <w:pPr>
        <w:pStyle w:val="ConsPlusNormal"/>
        <w:jc w:val="center"/>
      </w:pPr>
      <w:r>
        <w:t>органов, о присуждении компенсации за нарушение права на</w:t>
      </w:r>
    </w:p>
    <w:p w:rsidR="00181586" w:rsidRDefault="00181586" w:rsidP="00181586">
      <w:pPr>
        <w:pStyle w:val="ConsPlusNormal"/>
        <w:jc w:val="center"/>
      </w:pPr>
      <w:r>
        <w:t>судопроизводство в разумный срок или права на исполнение</w:t>
      </w:r>
    </w:p>
    <w:p w:rsidR="00181586" w:rsidRDefault="00181586" w:rsidP="00181586">
      <w:pPr>
        <w:pStyle w:val="ConsPlusNormal"/>
        <w:jc w:val="center"/>
      </w:pPr>
      <w:r>
        <w:t>судебного акта в разумный срок, а также судебных актов</w:t>
      </w:r>
    </w:p>
    <w:p w:rsidR="00181586" w:rsidRDefault="00181586" w:rsidP="00181586">
      <w:pPr>
        <w:pStyle w:val="ConsPlusNormal"/>
        <w:jc w:val="center"/>
      </w:pPr>
      <w:r>
        <w:t>по иным искам о взыскании денежных средств за</w:t>
      </w:r>
    </w:p>
    <w:p w:rsidR="00181586" w:rsidRDefault="00181586" w:rsidP="00181586">
      <w:pPr>
        <w:pStyle w:val="ConsPlusNormal"/>
        <w:jc w:val="center"/>
      </w:pPr>
      <w:r>
        <w:t xml:space="preserve">счет средств казны </w:t>
      </w:r>
      <w:proofErr w:type="spellStart"/>
      <w:r>
        <w:t>Останинского</w:t>
      </w:r>
      <w:proofErr w:type="spellEnd"/>
      <w:r>
        <w:t xml:space="preserve"> сельсовета Северного района Новосибирской области</w:t>
      </w:r>
    </w:p>
    <w:p w:rsidR="00181586" w:rsidRDefault="00181586" w:rsidP="00181586">
      <w:pPr>
        <w:pStyle w:val="ConsPlusNormal"/>
        <w:ind w:firstLine="540"/>
        <w:jc w:val="both"/>
      </w:pPr>
    </w:p>
    <w:p w:rsidR="00181586" w:rsidRDefault="00181586" w:rsidP="00181586">
      <w:pPr>
        <w:pStyle w:val="ConsPlusNormal"/>
        <w:ind w:firstLine="540"/>
        <w:jc w:val="both"/>
      </w:pPr>
      <w:bookmarkStart w:id="141" w:name="P244"/>
      <w:bookmarkEnd w:id="141"/>
      <w:r>
        <w:t xml:space="preserve">3.1. Для исполнения судебных актов по искам к муниципальным образованиям ---------района Новосибирской области о возмещении вреда, причиненного незаконными действиями (бездействием) органов местного самоуправления </w:t>
      </w:r>
      <w:proofErr w:type="spellStart"/>
      <w:r>
        <w:t>Останинского</w:t>
      </w:r>
      <w:proofErr w:type="spellEnd"/>
      <w:r>
        <w:t xml:space="preserve"> сельсовета Северного района Новосибирской области или должностных лиц этих органов, в том числе в результате издания органами местного самоуправления </w:t>
      </w:r>
      <w:proofErr w:type="spellStart"/>
      <w:r>
        <w:t>Останинского</w:t>
      </w:r>
      <w:proofErr w:type="spellEnd"/>
      <w:r>
        <w:t xml:space="preserve"> сельсовета Северного района Новосибирской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w:t>
      </w:r>
      <w:proofErr w:type="spellStart"/>
      <w:r>
        <w:t>Останинского</w:t>
      </w:r>
      <w:proofErr w:type="spellEnd"/>
      <w:r>
        <w:t xml:space="preserve"> сельсовета Северного района Новосибирской области (за исключением судебных актов о взыскании денежных средств в порядке субсидиарной ответственности главных распорядителей средств местных бюджетов), судебных актов о присуждении компенсации за нарушение права на исполнение судебного акта в разумный срок за счет средств местных бюджетов </w:t>
      </w:r>
      <w:proofErr w:type="spellStart"/>
      <w:r>
        <w:t>Останинского</w:t>
      </w:r>
      <w:proofErr w:type="spellEnd"/>
      <w:r>
        <w:t xml:space="preserve"> сельсовета Северного района Новосибирской области, документы, указанные в </w:t>
      </w:r>
      <w:hyperlink r:id="rId87" w:anchor="P55" w:history="1">
        <w:r>
          <w:rPr>
            <w:rStyle w:val="a6"/>
          </w:rPr>
          <w:t>пункте 1.2</w:t>
        </w:r>
      </w:hyperlink>
      <w:r>
        <w:t xml:space="preserve"> настоящей Инструкции, направляются в Администрацию.</w:t>
      </w:r>
    </w:p>
    <w:p w:rsidR="00181586" w:rsidRDefault="00181586" w:rsidP="00181586">
      <w:pPr>
        <w:pStyle w:val="ConsPlusNormal"/>
        <w:spacing w:before="220"/>
        <w:ind w:firstLine="540"/>
        <w:jc w:val="both"/>
      </w:pPr>
      <w:r>
        <w:t xml:space="preserve">3.2. Регистрация и проверка представленных документов осуществляются в соответствии с </w:t>
      </w:r>
      <w:hyperlink r:id="rId88" w:anchor="P108" w:history="1">
        <w:r>
          <w:rPr>
            <w:rStyle w:val="a6"/>
          </w:rPr>
          <w:t>пунктами 2.1</w:t>
        </w:r>
      </w:hyperlink>
      <w:r>
        <w:t xml:space="preserve">, </w:t>
      </w:r>
      <w:hyperlink r:id="rId89" w:anchor="P111" w:history="1">
        <w:r>
          <w:rPr>
            <w:rStyle w:val="a6"/>
          </w:rPr>
          <w:t>2.2</w:t>
        </w:r>
      </w:hyperlink>
      <w:r>
        <w:t xml:space="preserve"> и </w:t>
      </w:r>
      <w:hyperlink r:id="rId90" w:anchor="P115" w:history="1">
        <w:r>
          <w:rPr>
            <w:rStyle w:val="a6"/>
          </w:rPr>
          <w:t>2.3</w:t>
        </w:r>
      </w:hyperlink>
      <w:r>
        <w:t xml:space="preserve"> настоящей Инструкции.</w:t>
      </w:r>
    </w:p>
    <w:p w:rsidR="00181586" w:rsidRDefault="00181586" w:rsidP="00181586">
      <w:pPr>
        <w:pStyle w:val="ConsPlusNormal"/>
        <w:spacing w:before="220"/>
        <w:ind w:firstLine="540"/>
        <w:jc w:val="both"/>
      </w:pPr>
      <w:bookmarkStart w:id="142" w:name="P246"/>
      <w:bookmarkEnd w:id="142"/>
      <w:r>
        <w:t xml:space="preserve">3.3. В случае непредставления главным распорядителем средств местного бюджета, представлявшим в суде интересы муниципального образования </w:t>
      </w:r>
      <w:proofErr w:type="spellStart"/>
      <w:r>
        <w:t>Останинского</w:t>
      </w:r>
      <w:proofErr w:type="spellEnd"/>
      <w:r>
        <w:t xml:space="preserve"> сельсовета Северного </w:t>
      </w:r>
      <w:r>
        <w:lastRenderedPageBreak/>
        <w:t xml:space="preserve">района Новосибирской области, в Администрацию информации в соответствии с </w:t>
      </w:r>
      <w:hyperlink r:id="rId91" w:history="1">
        <w:r>
          <w:rPr>
            <w:rStyle w:val="a6"/>
          </w:rPr>
          <w:t>пунктом 3 статьи 242.2</w:t>
        </w:r>
      </w:hyperlink>
      <w:r>
        <w:t xml:space="preserve"> Бюджетного кодекса Российской Федерации в отношении судебного акта, поступившего на исполнение в соответствии с </w:t>
      </w:r>
      <w:hyperlink r:id="rId92" w:anchor="P244" w:history="1">
        <w:r>
          <w:rPr>
            <w:rStyle w:val="a6"/>
          </w:rPr>
          <w:t>пунктом 3.1</w:t>
        </w:r>
      </w:hyperlink>
      <w:r>
        <w:t xml:space="preserve"> настоящей Инструкции, Финансовый орган не позднее пяти рабочих с момента поступления заключения о соответствии документов, поступивших на исполнение, требованиям, предъявляемым законодательством Российской Федерации, направляет соответствующему главному распорядителю средств местного бюджета запрос для получения информации о наличии оснований и результатах обжалования судебного акта с приложением копии исполнительного документа и судебного акта.</w:t>
      </w:r>
    </w:p>
    <w:p w:rsidR="00181586" w:rsidRDefault="00181586" w:rsidP="00181586">
      <w:pPr>
        <w:pStyle w:val="ConsPlusNormal"/>
        <w:spacing w:before="220"/>
        <w:ind w:firstLine="540"/>
        <w:jc w:val="both"/>
      </w:pPr>
      <w:r>
        <w:t xml:space="preserve">3.4. Главный распорядитель средств местного бюджета в течение десяти рабочих дней со дня получения запроса, указанного в </w:t>
      </w:r>
      <w:hyperlink r:id="rId93" w:anchor="P246" w:history="1">
        <w:r>
          <w:rPr>
            <w:rStyle w:val="a6"/>
          </w:rPr>
          <w:t>пункте 3.3</w:t>
        </w:r>
      </w:hyperlink>
      <w:r>
        <w:t xml:space="preserve"> настоящей Инструкции, направляет в Администрацию информацию о наличии (отсутствии) оснований для обжалования или о результатах обжалования судебного акта с приложением подтверждающих документов.</w:t>
      </w:r>
    </w:p>
    <w:p w:rsidR="00181586" w:rsidRDefault="00181586" w:rsidP="00181586">
      <w:pPr>
        <w:pStyle w:val="ConsPlusNormal"/>
        <w:spacing w:before="220"/>
        <w:ind w:firstLine="540"/>
        <w:jc w:val="both"/>
      </w:pPr>
      <w:r>
        <w:t>3.5. Финансовый орган в течение трех месяцев со дня поступления исполнительных документов осуществляет исполнение исполнительного документа путем перечисления денежных средств по реквизитам, указанным в заявлении взыскателя.</w:t>
      </w:r>
    </w:p>
    <w:p w:rsidR="00181586" w:rsidRDefault="00181586" w:rsidP="00181586">
      <w:pPr>
        <w:pStyle w:val="ConsPlusNormal"/>
        <w:spacing w:before="220"/>
        <w:ind w:firstLine="540"/>
        <w:jc w:val="both"/>
      </w:pPr>
      <w:r>
        <w:t>В случае если в заявлении взыскателя содержатся неполные или неверные сведения о реквизитах банковского счета, на который подлежит перечислению взыскиваемая сумма, а также в случае возврата банком платежного поручения в связи с невозможностью перечисления средств на счет взыскателя по реквизитам, указанным в заявлении взыскателя или в исполнительном документе, Финансовый орган в течение десяти рабочих дней с момента поступления соответствующей информации направляет взыскателю или в суд запрос об уточнении реквизитов банковского счета для перечисления взыскиваемой суммы. Письмо об уточненных реквизитах банковского счета, направленное взыскателем в Администрацию, после исполнения исполнительного документа вместе с копией запроса и платежным документом, подтверждающим оплату задолженности по исполнительному документу ответственный сотрудник-исполнитель Администрации подшивает в дело полученные документы и делает соответствующую запись в Журнал учета.</w:t>
      </w:r>
    </w:p>
    <w:p w:rsidR="00181586" w:rsidRDefault="00181586" w:rsidP="00181586">
      <w:pPr>
        <w:pStyle w:val="ConsPlusNormal"/>
        <w:spacing w:before="220"/>
        <w:ind w:firstLine="540"/>
        <w:jc w:val="both"/>
      </w:pPr>
      <w:r>
        <w:t xml:space="preserve">В случае непредставления взыскателем соответствующей информации в течение 30 дней со дня направления взыскателю или в суд уведомления об уточнении реквизитов банковского счета взыскателя, Финансовый орган возвращает взыскателю документы, поступившие на исполнение, в порядке, установленном </w:t>
      </w:r>
      <w:hyperlink r:id="rId94" w:anchor="P65" w:history="1">
        <w:r>
          <w:rPr>
            <w:rStyle w:val="a6"/>
          </w:rPr>
          <w:t>пунктом 1.3</w:t>
        </w:r>
      </w:hyperlink>
      <w:r>
        <w:t xml:space="preserve"> настоящей Инструкции. Соответствующая информация заносится ответственным сотрудником-исполнителем Администрации в Журнал учета, копии исполнительных документов подшиваются в дело.</w:t>
      </w:r>
    </w:p>
    <w:p w:rsidR="00181586" w:rsidRDefault="00181586" w:rsidP="00181586">
      <w:pPr>
        <w:pStyle w:val="ConsPlusNormal"/>
        <w:spacing w:before="220" w:after="240"/>
        <w:ind w:firstLine="540"/>
        <w:jc w:val="both"/>
      </w:pPr>
      <w:r>
        <w:t xml:space="preserve">3.6. Финансовый орган возвращает в суд исполненный полностью или частично исполнительный документ в соответствии с </w:t>
      </w:r>
      <w:hyperlink r:id="rId95" w:anchor="P228" w:history="1">
        <w:r>
          <w:rPr>
            <w:rStyle w:val="a6"/>
          </w:rPr>
          <w:t>пунктом 2.1</w:t>
        </w:r>
      </w:hyperlink>
      <w:r>
        <w:t>4 настоящей Инструкции.</w:t>
      </w:r>
    </w:p>
    <w:p w:rsidR="00181586" w:rsidRDefault="00181586" w:rsidP="00181586">
      <w:pPr>
        <w:spacing w:after="240"/>
        <w:ind w:firstLine="540"/>
        <w:jc w:val="both"/>
        <w:rPr>
          <w:rFonts w:cs="Arial"/>
        </w:rPr>
      </w:pPr>
      <w:r>
        <w:t>Финансовый орган</w:t>
      </w:r>
      <w:r>
        <w:rPr>
          <w:rFonts w:cs="Arial"/>
        </w:rPr>
        <w:t xml:space="preserve"> в целях реализации муниципальным образованием права регресса, установленного </w:t>
      </w:r>
      <w:hyperlink r:id="rId96" w:anchor="dst101" w:history="1">
        <w:r>
          <w:rPr>
            <w:rStyle w:val="a6"/>
            <w:rFonts w:cs="Arial"/>
          </w:rPr>
          <w:t>пунктом 3.1 статьи 1081</w:t>
        </w:r>
      </w:hyperlink>
      <w:r>
        <w:rPr>
          <w:rFonts w:cs="Arial"/>
        </w:rPr>
        <w:t xml:space="preserve"> Гражданского кодекса Российской Федерации, уведомляет соответствующего главного распорядителя средств бюджета муниципального образования об исполнении за счет казны муниципального образования судебного акта о возмещении вреда.</w:t>
      </w:r>
    </w:p>
    <w:p w:rsidR="00181586" w:rsidRDefault="00181586" w:rsidP="00181586">
      <w:pPr>
        <w:pStyle w:val="ConsPlusNormal"/>
        <w:spacing w:before="220"/>
        <w:ind w:firstLine="540"/>
        <w:jc w:val="both"/>
        <w:rPr>
          <w:rFonts w:cs="Arial"/>
        </w:rPr>
      </w:pPr>
      <w:r>
        <w:t xml:space="preserve">3.7. Исполнение судебных актов осуществляется за счет ассигнований, предусмотренных на эти цели решением о бюджете </w:t>
      </w:r>
      <w:proofErr w:type="spellStart"/>
      <w:r>
        <w:t>Останинского</w:t>
      </w:r>
      <w:proofErr w:type="spellEnd"/>
      <w:r>
        <w:t xml:space="preserve"> сельсовета Северного района Новосибирской области, или решением о бюджете </w:t>
      </w:r>
      <w:proofErr w:type="spellStart"/>
      <w:r>
        <w:t>Останинского</w:t>
      </w:r>
      <w:proofErr w:type="spellEnd"/>
      <w:r>
        <w:t xml:space="preserve"> сельсовета Северного района Новосибирской области, отраженных по соответствующим кодам бюджетной классификации Российской Федерации на лицевом счете получателя средств местного бюджета.</w:t>
      </w:r>
    </w:p>
    <w:p w:rsidR="00181586" w:rsidRDefault="00181586" w:rsidP="00181586">
      <w:pPr>
        <w:pStyle w:val="ConsPlusNormal"/>
        <w:spacing w:before="200"/>
        <w:ind w:firstLine="540"/>
        <w:jc w:val="both"/>
      </w:pPr>
      <w:r>
        <w:t>В случае, если исполнительный документ предусматривает индексацию присужденной суммы либо иные виды расчетов, Администрация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w:t>
      </w:r>
    </w:p>
    <w:p w:rsidR="00181586" w:rsidRDefault="00181586" w:rsidP="00181586">
      <w:pPr>
        <w:pStyle w:val="ConsPlusNormal"/>
        <w:spacing w:before="220"/>
        <w:ind w:firstLine="540"/>
        <w:jc w:val="both"/>
      </w:pPr>
      <w:r>
        <w:t xml:space="preserve">При исполнении судебных актов в объемах, превышающих ассигнования, утвержденные на эти </w:t>
      </w:r>
      <w:r>
        <w:lastRenderedPageBreak/>
        <w:t xml:space="preserve">цели решением о бюджете </w:t>
      </w:r>
      <w:proofErr w:type="spellStart"/>
      <w:r>
        <w:t>Останинского</w:t>
      </w:r>
      <w:proofErr w:type="spellEnd"/>
      <w:r>
        <w:t xml:space="preserve"> сельсовета Северного района Новосибирской области на текущий финансовый год, в сводную бюджетную роспись местного бюджета </w:t>
      </w:r>
      <w:proofErr w:type="spellStart"/>
      <w:r>
        <w:t>Останинского</w:t>
      </w:r>
      <w:proofErr w:type="spellEnd"/>
      <w:r>
        <w:t xml:space="preserve"> сельсовета Северного района Новосибирской области вносятся соответствующие изменения.</w:t>
      </w:r>
    </w:p>
    <w:p w:rsidR="00181586" w:rsidRDefault="00181586" w:rsidP="00181586">
      <w:pPr>
        <w:pStyle w:val="ConsPlusNormal"/>
        <w:spacing w:before="220"/>
        <w:ind w:firstLine="540"/>
        <w:jc w:val="both"/>
      </w:pPr>
      <w:r>
        <w:t xml:space="preserve">Муниципальные образования в трехмесячный срок со дня поступления исполнительного документа производят необходимые действия по подготовке изменений в сводную бюджетную роспись местных бюджетов </w:t>
      </w:r>
      <w:proofErr w:type="spellStart"/>
      <w:r>
        <w:t>Останинского</w:t>
      </w:r>
      <w:proofErr w:type="spellEnd"/>
      <w:r>
        <w:t xml:space="preserve"> сельсовета Северного района Новосибирской области по соответствующему распоряжению руководителя.</w:t>
      </w:r>
    </w:p>
    <w:p w:rsidR="00181586" w:rsidRDefault="00181586" w:rsidP="00181586">
      <w:pPr>
        <w:pStyle w:val="ConsPlusNormal"/>
        <w:spacing w:before="220"/>
        <w:ind w:firstLine="540"/>
        <w:jc w:val="both"/>
      </w:pPr>
      <w:bookmarkStart w:id="143" w:name="P265"/>
      <w:bookmarkStart w:id="144" w:name="Par265"/>
      <w:bookmarkEnd w:id="143"/>
      <w:bookmarkEnd w:id="144"/>
      <w:r>
        <w:t xml:space="preserve">3.8. Исполнение судебных актов по искам к местному бюджету -------района Новосибирской области приостанавливается в соответствии с </w:t>
      </w:r>
      <w:hyperlink r:id="rId97" w:anchor="P211" w:history="1">
        <w:r>
          <w:rPr>
            <w:rStyle w:val="a6"/>
          </w:rPr>
          <w:t>пунктом 2.14</w:t>
        </w:r>
      </w:hyperlink>
      <w:r>
        <w:t xml:space="preserve"> настоящей Инструкции.</w:t>
      </w:r>
    </w:p>
    <w:p w:rsidR="00181586" w:rsidRDefault="00181586" w:rsidP="00181586">
      <w:pPr>
        <w:pStyle w:val="ConsPlusNormal"/>
        <w:spacing w:before="220"/>
        <w:ind w:firstLine="540"/>
        <w:jc w:val="both"/>
      </w:pPr>
      <w:bookmarkStart w:id="145" w:name="P266"/>
      <w:bookmarkEnd w:id="145"/>
      <w:r>
        <w:t xml:space="preserve">Юридическая служба Администрации в заключении о соответствии исполнительных документов, поступивших для исполнения указанных в </w:t>
      </w:r>
      <w:hyperlink r:id="rId98" w:anchor="P266" w:history="1">
        <w:r>
          <w:rPr>
            <w:rStyle w:val="a6"/>
          </w:rPr>
          <w:t>абзаце первом</w:t>
        </w:r>
      </w:hyperlink>
      <w:r>
        <w:t xml:space="preserve"> настоящего пункта судебных актов, требованиям, предъявляемым законодательством Российской Федерации, делает указание на то, что взыскание осуществляется за счет казны муниципального образования </w:t>
      </w:r>
      <w:proofErr w:type="spellStart"/>
      <w:r>
        <w:t>Останинского</w:t>
      </w:r>
      <w:proofErr w:type="spellEnd"/>
      <w:r>
        <w:t xml:space="preserve"> сельсовета Северного района Новосибирской области.</w:t>
      </w:r>
    </w:p>
    <w:p w:rsidR="00181586" w:rsidRDefault="00181586" w:rsidP="00181586">
      <w:pPr>
        <w:pStyle w:val="ConsPlusNormal"/>
        <w:spacing w:before="220"/>
        <w:ind w:firstLine="540"/>
        <w:jc w:val="both"/>
      </w:pPr>
      <w:r>
        <w:t xml:space="preserve">Финансовый орган на основании заключения юридической службы, содержащего соответствующее указание, формирует </w:t>
      </w:r>
      <w:hyperlink r:id="rId99" w:anchor="P925" w:history="1">
        <w:r>
          <w:rPr>
            <w:rStyle w:val="a6"/>
          </w:rPr>
          <w:t>Уведомление</w:t>
        </w:r>
      </w:hyperlink>
      <w:r>
        <w:t xml:space="preserve"> о поступлении исполнительного документа по форме согласно приложению N 8 к настоящей Инструкции и не позднее пяти рабочих дней со дня поступления исполнительного документа и направляет его главному распорядителю средств местного бюджета, являющемуся должником по исполнительному документу.</w:t>
      </w:r>
    </w:p>
    <w:p w:rsidR="00181586" w:rsidRDefault="00181586" w:rsidP="00181586">
      <w:pPr>
        <w:pStyle w:val="ConsPlusNormal"/>
        <w:spacing w:before="220"/>
        <w:ind w:firstLine="540"/>
        <w:jc w:val="both"/>
      </w:pPr>
      <w:r>
        <w:t xml:space="preserve">Главный распорядитель средств местного бюджета в течение пяти рабочих дней с момента поступления Уведомления обеспечивает внесение соответствующих изменений в сводную бюджетную роспись местного бюджета </w:t>
      </w:r>
      <w:proofErr w:type="spellStart"/>
      <w:r>
        <w:t>Останинского</w:t>
      </w:r>
      <w:proofErr w:type="spellEnd"/>
      <w:r>
        <w:t xml:space="preserve"> сельсовета Северного района Новосибирской области в установленном порядке.</w:t>
      </w:r>
    </w:p>
    <w:p w:rsidR="00181586" w:rsidRDefault="00181586" w:rsidP="00181586">
      <w:pPr>
        <w:pStyle w:val="ConsPlusNormal"/>
        <w:ind w:firstLine="540"/>
        <w:jc w:val="both"/>
      </w:pPr>
      <w:bookmarkStart w:id="146" w:name="P277"/>
      <w:bookmarkEnd w:id="146"/>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r>
        <w:t>Приложение N 1</w:t>
      </w:r>
    </w:p>
    <w:p w:rsidR="00181586" w:rsidRDefault="00181586" w:rsidP="00181586">
      <w:pPr>
        <w:pStyle w:val="ConsPlusNormal"/>
        <w:jc w:val="right"/>
      </w:pPr>
      <w:r>
        <w:t>к Инструкции об исполнении</w:t>
      </w:r>
    </w:p>
    <w:p w:rsidR="00181586" w:rsidRDefault="00181586" w:rsidP="00181586">
      <w:pPr>
        <w:pStyle w:val="ConsPlusNormal"/>
        <w:jc w:val="right"/>
      </w:pPr>
      <w:r>
        <w:t>судебных актов и решений налоговых</w:t>
      </w:r>
    </w:p>
    <w:p w:rsidR="00181586" w:rsidRDefault="00181586" w:rsidP="00181586">
      <w:pPr>
        <w:pStyle w:val="ConsPlusNormal"/>
        <w:jc w:val="right"/>
      </w:pPr>
      <w:r>
        <w:t>органов, предусматривающих обращение</w:t>
      </w:r>
    </w:p>
    <w:p w:rsidR="00181586" w:rsidRDefault="00181586" w:rsidP="00181586">
      <w:pPr>
        <w:pStyle w:val="ConsPlusNormal"/>
        <w:jc w:val="right"/>
      </w:pPr>
      <w:r>
        <w:lastRenderedPageBreak/>
        <w:t>взыскания на средства местных</w:t>
      </w:r>
    </w:p>
    <w:p w:rsidR="00181586" w:rsidRDefault="00181586" w:rsidP="00181586">
      <w:pPr>
        <w:pStyle w:val="ConsPlusNormal"/>
        <w:jc w:val="right"/>
      </w:pPr>
      <w:r>
        <w:t xml:space="preserve">бюджетов </w:t>
      </w:r>
      <w:proofErr w:type="spellStart"/>
      <w:r>
        <w:t>Останинского</w:t>
      </w:r>
      <w:proofErr w:type="spellEnd"/>
      <w:r>
        <w:t xml:space="preserve"> сельсовета Северного района</w:t>
      </w:r>
    </w:p>
    <w:p w:rsidR="00181586" w:rsidRDefault="00181586" w:rsidP="00181586">
      <w:pPr>
        <w:pStyle w:val="ConsPlusNormal"/>
        <w:jc w:val="right"/>
      </w:pPr>
      <w:r>
        <w:t xml:space="preserve">  Новосибирской области</w:t>
      </w:r>
    </w:p>
    <w:p w:rsidR="00181586" w:rsidRDefault="00181586" w:rsidP="00181586">
      <w:pPr>
        <w:spacing w:after="1"/>
      </w:pPr>
    </w:p>
    <w:p w:rsidR="00181586" w:rsidRDefault="00181586" w:rsidP="00181586">
      <w:pPr>
        <w:pStyle w:val="ConsPlusNormal"/>
        <w:jc w:val="center"/>
      </w:pPr>
    </w:p>
    <w:p w:rsidR="00181586" w:rsidRDefault="00181586" w:rsidP="00181586">
      <w:pPr>
        <w:pStyle w:val="ConsPlusNonformat"/>
      </w:pPr>
      <w:r>
        <w:t xml:space="preserve">"___" ____________ 20__ г.  </w:t>
      </w:r>
    </w:p>
    <w:p w:rsidR="00181586" w:rsidRDefault="00181586" w:rsidP="00181586">
      <w:pPr>
        <w:pStyle w:val="ConsPlusNonformat"/>
        <w:jc w:val="right"/>
      </w:pPr>
      <w:r>
        <w:t xml:space="preserve">В администрацию </w:t>
      </w:r>
      <w:proofErr w:type="spellStart"/>
      <w:r>
        <w:t>Останинского</w:t>
      </w:r>
      <w:proofErr w:type="spellEnd"/>
      <w:r>
        <w:t xml:space="preserve"> сельсовета Северного района </w:t>
      </w:r>
    </w:p>
    <w:p w:rsidR="00181586" w:rsidRDefault="00181586" w:rsidP="00181586">
      <w:pPr>
        <w:pStyle w:val="ConsPlusNonformat"/>
        <w:ind w:left="2832" w:firstLine="708"/>
        <w:jc w:val="right"/>
      </w:pPr>
      <w:r>
        <w:t xml:space="preserve">                                            Новосибирской области</w:t>
      </w:r>
    </w:p>
    <w:p w:rsidR="00181586" w:rsidRDefault="00181586" w:rsidP="00181586">
      <w:pPr>
        <w:pStyle w:val="ConsPlusNonformat"/>
        <w:jc w:val="right"/>
      </w:pPr>
    </w:p>
    <w:p w:rsidR="00181586" w:rsidRDefault="00181586" w:rsidP="00181586">
      <w:pPr>
        <w:pStyle w:val="ConsPlusNonformat"/>
        <w:jc w:val="both"/>
      </w:pPr>
      <w:r>
        <w:t xml:space="preserve">                                     от ___________________________________</w:t>
      </w:r>
    </w:p>
    <w:p w:rsidR="00181586" w:rsidRDefault="00181586" w:rsidP="00181586">
      <w:pPr>
        <w:pStyle w:val="ConsPlusNonformat"/>
        <w:jc w:val="both"/>
      </w:pPr>
      <w:r>
        <w:t xml:space="preserve">                                        (фамилия, имя, отчество взыскателя)</w:t>
      </w:r>
    </w:p>
    <w:p w:rsidR="00181586" w:rsidRDefault="00181586" w:rsidP="00181586">
      <w:pPr>
        <w:pStyle w:val="ConsPlusNonformat"/>
        <w:jc w:val="both"/>
      </w:pPr>
      <w:r>
        <w:t xml:space="preserve">                                     Контактный телефон: __________________</w:t>
      </w:r>
    </w:p>
    <w:p w:rsidR="00181586" w:rsidRDefault="00181586" w:rsidP="00181586">
      <w:pPr>
        <w:pStyle w:val="ConsPlusNonformat"/>
        <w:jc w:val="both"/>
      </w:pPr>
    </w:p>
    <w:p w:rsidR="00181586" w:rsidRDefault="00181586" w:rsidP="00181586">
      <w:pPr>
        <w:pStyle w:val="ConsPlusNonformat"/>
        <w:jc w:val="both"/>
      </w:pPr>
      <w:bookmarkStart w:id="147" w:name="P304"/>
      <w:bookmarkEnd w:id="147"/>
      <w:r>
        <w:t xml:space="preserve">                                 ЗАЯВЛЕНИЕ</w:t>
      </w:r>
    </w:p>
    <w:p w:rsidR="00181586" w:rsidRDefault="00181586" w:rsidP="00181586">
      <w:pPr>
        <w:pStyle w:val="ConsPlusNonformat"/>
        <w:jc w:val="both"/>
      </w:pPr>
      <w:r>
        <w:t xml:space="preserve">                       взыскателя - физического лица</w:t>
      </w:r>
    </w:p>
    <w:p w:rsidR="00181586" w:rsidRDefault="00181586" w:rsidP="00181586">
      <w:pPr>
        <w:pStyle w:val="ConsPlusNonformat"/>
        <w:jc w:val="both"/>
      </w:pPr>
    </w:p>
    <w:p w:rsidR="00181586" w:rsidRDefault="00181586" w:rsidP="00181586">
      <w:pPr>
        <w:pStyle w:val="ConsPlusNonformat"/>
        <w:jc w:val="both"/>
      </w:pPr>
      <w:r>
        <w:t xml:space="preserve">    Прошу  принять  к  исполнению  исполнительный  документ N ____________,</w:t>
      </w:r>
    </w:p>
    <w:p w:rsidR="00181586" w:rsidRDefault="00181586" w:rsidP="00181586">
      <w:pPr>
        <w:pStyle w:val="ConsPlusNonformat"/>
        <w:jc w:val="both"/>
      </w:pPr>
      <w:r>
        <w:t>выданный   "____"   _____________   20___   года   на   основании   решения</w:t>
      </w:r>
    </w:p>
    <w:p w:rsidR="00181586" w:rsidRDefault="00181586" w:rsidP="00181586">
      <w:pPr>
        <w:pStyle w:val="ConsPlusNonformat"/>
        <w:jc w:val="both"/>
      </w:pPr>
      <w:r>
        <w:t>___________________________________________________________________________</w:t>
      </w:r>
    </w:p>
    <w:p w:rsidR="00181586" w:rsidRDefault="00181586" w:rsidP="00181586">
      <w:pPr>
        <w:pStyle w:val="ConsPlusNonformat"/>
        <w:jc w:val="both"/>
      </w:pPr>
      <w:r>
        <w:t xml:space="preserve">                      (наименование судебного органа)</w:t>
      </w:r>
    </w:p>
    <w:p w:rsidR="00181586" w:rsidRDefault="00181586" w:rsidP="00181586">
      <w:pPr>
        <w:pStyle w:val="ConsPlusNonformat"/>
        <w:jc w:val="both"/>
      </w:pPr>
      <w:r>
        <w:t>от "____" ____________ 20___ года по делу N ______________________________.</w:t>
      </w:r>
    </w:p>
    <w:p w:rsidR="00181586" w:rsidRDefault="00181586" w:rsidP="00181586">
      <w:pPr>
        <w:pStyle w:val="ConsPlusNonformat"/>
        <w:jc w:val="both"/>
      </w:pPr>
      <w:r>
        <w:t>Решением суда сумма ___________________ подлежит взысканию с ______________</w:t>
      </w:r>
    </w:p>
    <w:p w:rsidR="00181586" w:rsidRDefault="00181586" w:rsidP="00181586">
      <w:pPr>
        <w:pStyle w:val="ConsPlusNonformat"/>
        <w:jc w:val="both"/>
      </w:pPr>
      <w:r>
        <w:t xml:space="preserve">                        (в рублях)</w:t>
      </w:r>
    </w:p>
    <w:p w:rsidR="00181586" w:rsidRDefault="00181586" w:rsidP="00181586">
      <w:pPr>
        <w:pStyle w:val="ConsPlusNonformat"/>
        <w:jc w:val="both"/>
      </w:pPr>
      <w:r>
        <w:t>___________________________________________________________________________</w:t>
      </w:r>
    </w:p>
    <w:p w:rsidR="00181586" w:rsidRDefault="00181586" w:rsidP="00181586">
      <w:pPr>
        <w:pStyle w:val="ConsPlusNonformat"/>
        <w:jc w:val="both"/>
      </w:pPr>
      <w:r>
        <w:t xml:space="preserve">                       (наименование и ИНН должника)</w:t>
      </w:r>
    </w:p>
    <w:p w:rsidR="00181586" w:rsidRDefault="00181586" w:rsidP="00181586">
      <w:pPr>
        <w:pStyle w:val="ConsPlusNonformat"/>
        <w:jc w:val="both"/>
      </w:pPr>
      <w:r>
        <w:t>Сумма взыскания с учетом частичного исполнения ___________________________.</w:t>
      </w:r>
    </w:p>
    <w:p w:rsidR="00181586" w:rsidRDefault="00181586" w:rsidP="00181586">
      <w:pPr>
        <w:pStyle w:val="ConsPlusNonformat"/>
        <w:jc w:val="both"/>
      </w:pPr>
      <w:r>
        <w:t xml:space="preserve">                                                  (заполняется в случае</w:t>
      </w:r>
    </w:p>
    <w:p w:rsidR="00181586" w:rsidRDefault="00181586" w:rsidP="00181586">
      <w:pPr>
        <w:pStyle w:val="ConsPlusNonformat"/>
        <w:jc w:val="both"/>
      </w:pPr>
      <w:r>
        <w:t xml:space="preserve">                                                наличия частичной оплаты</w:t>
      </w:r>
    </w:p>
    <w:p w:rsidR="00181586" w:rsidRDefault="00181586" w:rsidP="00181586">
      <w:pPr>
        <w:pStyle w:val="ConsPlusNonformat"/>
        <w:jc w:val="both"/>
      </w:pPr>
      <w:r>
        <w:t xml:space="preserve">                                                    задолженности по</w:t>
      </w:r>
    </w:p>
    <w:p w:rsidR="00181586" w:rsidRDefault="00181586" w:rsidP="00181586">
      <w:pPr>
        <w:pStyle w:val="ConsPlusNonformat"/>
        <w:jc w:val="both"/>
      </w:pPr>
      <w:r>
        <w:t xml:space="preserve">                                               исполнительному документу,</w:t>
      </w:r>
    </w:p>
    <w:p w:rsidR="00181586" w:rsidRDefault="00181586" w:rsidP="00181586">
      <w:pPr>
        <w:pStyle w:val="ConsPlusNonformat"/>
        <w:jc w:val="both"/>
      </w:pPr>
      <w:r>
        <w:t xml:space="preserve">                                                        в рублях)</w:t>
      </w:r>
    </w:p>
    <w:p w:rsidR="00181586" w:rsidRDefault="00181586" w:rsidP="00181586">
      <w:pPr>
        <w:pStyle w:val="ConsPlusNonformat"/>
        <w:jc w:val="both"/>
      </w:pPr>
      <w:r>
        <w:t>Сумму взыскания прошу перечислить на счет N ___________________, открытый в</w:t>
      </w:r>
    </w:p>
    <w:p w:rsidR="00181586" w:rsidRDefault="00181586" w:rsidP="00181586">
      <w:pPr>
        <w:pStyle w:val="ConsPlusNonformat"/>
        <w:jc w:val="both"/>
      </w:pPr>
      <w:r>
        <w:t>____________________________________________ БИК _________________________,</w:t>
      </w:r>
    </w:p>
    <w:p w:rsidR="00181586" w:rsidRDefault="00181586" w:rsidP="00181586">
      <w:pPr>
        <w:pStyle w:val="ConsPlusNonformat"/>
        <w:jc w:val="both"/>
      </w:pPr>
      <w:r>
        <w:t xml:space="preserve">      (наименование учреждения банка)</w:t>
      </w:r>
    </w:p>
    <w:p w:rsidR="00181586" w:rsidRDefault="00181586" w:rsidP="00181586">
      <w:pPr>
        <w:pStyle w:val="ConsPlusNonformat"/>
        <w:jc w:val="both"/>
      </w:pPr>
      <w:r>
        <w:t>к/с N _______________________, ___________________________________________.</w:t>
      </w:r>
    </w:p>
    <w:p w:rsidR="00181586" w:rsidRDefault="00181586" w:rsidP="00181586">
      <w:pPr>
        <w:pStyle w:val="ConsPlusNonformat"/>
        <w:jc w:val="both"/>
      </w:pPr>
      <w:r>
        <w:t xml:space="preserve">                                 (фамилия, имя, отчество держателя счета)</w:t>
      </w:r>
    </w:p>
    <w:p w:rsidR="00181586" w:rsidRDefault="00181586" w:rsidP="00181586">
      <w:pPr>
        <w:pStyle w:val="ConsPlusNonformat"/>
        <w:jc w:val="both"/>
      </w:pPr>
      <w:r>
        <w:t xml:space="preserve">    В  случае  установления  администрацией _________ района Новосибирской области несоответствия представленных документов требованиям,</w:t>
      </w:r>
    </w:p>
    <w:p w:rsidR="00181586" w:rsidRDefault="00181586" w:rsidP="00181586">
      <w:pPr>
        <w:pStyle w:val="ConsPlusNonformat"/>
        <w:jc w:val="both"/>
      </w:pPr>
      <w:r>
        <w:t xml:space="preserve">установленным  </w:t>
      </w:r>
      <w:hyperlink r:id="rId100" w:history="1">
        <w:r>
          <w:rPr>
            <w:rStyle w:val="a6"/>
          </w:rPr>
          <w:t>статьей 242.1</w:t>
        </w:r>
      </w:hyperlink>
      <w:r>
        <w:t xml:space="preserve"> Бюджетного кодекса Российской Федерации, прошу</w:t>
      </w:r>
    </w:p>
    <w:p w:rsidR="00181586" w:rsidRDefault="00181586" w:rsidP="00181586">
      <w:pPr>
        <w:pStyle w:val="ConsPlusNonformat"/>
        <w:jc w:val="both"/>
      </w:pPr>
      <w:r>
        <w:t>вернуть документы по адресу:</w:t>
      </w:r>
    </w:p>
    <w:p w:rsidR="00181586" w:rsidRDefault="00181586" w:rsidP="00181586">
      <w:pPr>
        <w:pStyle w:val="ConsPlusNonformat"/>
        <w:jc w:val="both"/>
      </w:pPr>
      <w:r>
        <w:t>___________________________________________________________________________</w:t>
      </w:r>
    </w:p>
    <w:p w:rsidR="00181586" w:rsidRDefault="00181586" w:rsidP="00181586">
      <w:pPr>
        <w:pStyle w:val="ConsPlusNonformat"/>
        <w:jc w:val="both"/>
      </w:pPr>
      <w:r>
        <w:t xml:space="preserve">  (почтовый индекс, район, город, населенный пункт, улица, дом, квартира)</w:t>
      </w:r>
    </w:p>
    <w:p w:rsidR="00181586" w:rsidRDefault="00181586" w:rsidP="00181586">
      <w:pPr>
        <w:pStyle w:val="ConsPlusNonformat"/>
        <w:jc w:val="both"/>
      </w:pPr>
    </w:p>
    <w:p w:rsidR="00181586" w:rsidRDefault="00181586" w:rsidP="00181586">
      <w:pPr>
        <w:pStyle w:val="ConsPlusNonformat"/>
        <w:jc w:val="both"/>
      </w:pPr>
      <w:r>
        <w:t>Приложения на ________ листах.</w:t>
      </w:r>
    </w:p>
    <w:p w:rsidR="00181586" w:rsidRDefault="00181586" w:rsidP="00181586">
      <w:pPr>
        <w:pStyle w:val="ConsPlusNonformat"/>
        <w:jc w:val="both"/>
      </w:pPr>
    </w:p>
    <w:p w:rsidR="00181586" w:rsidRDefault="00181586" w:rsidP="00181586">
      <w:pPr>
        <w:pStyle w:val="ConsPlusNonformat"/>
        <w:jc w:val="both"/>
      </w:pPr>
      <w:r>
        <w:t>Взыскатель/</w:t>
      </w:r>
    </w:p>
    <w:p w:rsidR="00181586" w:rsidRDefault="00181586" w:rsidP="00181586">
      <w:pPr>
        <w:pStyle w:val="ConsPlusNonformat"/>
        <w:jc w:val="both"/>
      </w:pPr>
      <w:r>
        <w:t>представитель взыскателя   _______________   ______________________________</w:t>
      </w:r>
    </w:p>
    <w:p w:rsidR="00181586" w:rsidRDefault="00181586" w:rsidP="00181586">
      <w:pPr>
        <w:pStyle w:val="ConsPlusNonformat"/>
        <w:jc w:val="both"/>
      </w:pPr>
      <w:r>
        <w:t xml:space="preserve">                              (подпись)          (расшифровка подписи)</w:t>
      </w: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r>
        <w:t>Приложение N 1.1</w:t>
      </w:r>
    </w:p>
    <w:p w:rsidR="00181586" w:rsidRDefault="00181586" w:rsidP="00181586">
      <w:pPr>
        <w:pStyle w:val="ConsPlusNormal"/>
        <w:jc w:val="right"/>
      </w:pPr>
      <w:r>
        <w:t>к Инструкции об исполнении</w:t>
      </w:r>
    </w:p>
    <w:p w:rsidR="00181586" w:rsidRDefault="00181586" w:rsidP="00181586">
      <w:pPr>
        <w:pStyle w:val="ConsPlusNormal"/>
        <w:jc w:val="right"/>
      </w:pPr>
      <w:r>
        <w:t>судебных актов и решений налоговых</w:t>
      </w:r>
    </w:p>
    <w:p w:rsidR="00181586" w:rsidRDefault="00181586" w:rsidP="00181586">
      <w:pPr>
        <w:pStyle w:val="ConsPlusNormal"/>
        <w:jc w:val="right"/>
      </w:pPr>
      <w:r>
        <w:t>органов, предусматривающих обращение</w:t>
      </w:r>
    </w:p>
    <w:p w:rsidR="00181586" w:rsidRDefault="00181586" w:rsidP="00181586">
      <w:pPr>
        <w:pStyle w:val="ConsPlusNormal"/>
        <w:jc w:val="right"/>
      </w:pPr>
      <w:r>
        <w:t>взыскания на средства местных</w:t>
      </w:r>
    </w:p>
    <w:p w:rsidR="00181586" w:rsidRDefault="00181586" w:rsidP="00181586">
      <w:pPr>
        <w:pStyle w:val="ConsPlusNormal"/>
        <w:jc w:val="right"/>
      </w:pPr>
      <w:r>
        <w:lastRenderedPageBreak/>
        <w:t xml:space="preserve">бюджетов </w:t>
      </w:r>
      <w:proofErr w:type="spellStart"/>
      <w:r>
        <w:t>Останинского</w:t>
      </w:r>
      <w:proofErr w:type="spellEnd"/>
      <w:r>
        <w:t xml:space="preserve"> сельсовета Северного района</w:t>
      </w:r>
    </w:p>
    <w:p w:rsidR="00181586" w:rsidRDefault="00181586" w:rsidP="00181586">
      <w:pPr>
        <w:pStyle w:val="ConsPlusNormal"/>
        <w:jc w:val="right"/>
      </w:pPr>
      <w:r>
        <w:t xml:space="preserve"> Новосибирской области</w:t>
      </w:r>
    </w:p>
    <w:p w:rsidR="00181586" w:rsidRDefault="00181586" w:rsidP="00181586">
      <w:pPr>
        <w:spacing w:after="1"/>
      </w:pPr>
    </w:p>
    <w:p w:rsidR="00181586" w:rsidRDefault="00181586" w:rsidP="00181586">
      <w:pPr>
        <w:pStyle w:val="ConsPlusNormal"/>
        <w:ind w:firstLine="540"/>
        <w:jc w:val="both"/>
      </w:pPr>
    </w:p>
    <w:p w:rsidR="00181586" w:rsidRDefault="00181586" w:rsidP="00181586">
      <w:pPr>
        <w:pStyle w:val="ConsPlusNonformat"/>
        <w:jc w:val="both"/>
      </w:pPr>
      <w:r>
        <w:t>"___" ____________ 20__ г.              В администрацию __________ района</w:t>
      </w:r>
    </w:p>
    <w:p w:rsidR="00181586" w:rsidRDefault="00181586" w:rsidP="00181586">
      <w:pPr>
        <w:pStyle w:val="ConsPlusNonformat"/>
        <w:jc w:val="both"/>
      </w:pPr>
      <w:r>
        <w:t xml:space="preserve">                                             Новосибирской области</w:t>
      </w:r>
    </w:p>
    <w:p w:rsidR="00181586" w:rsidRDefault="00181586" w:rsidP="00181586">
      <w:pPr>
        <w:pStyle w:val="ConsPlusNonformat"/>
        <w:jc w:val="both"/>
      </w:pPr>
    </w:p>
    <w:p w:rsidR="00181586" w:rsidRDefault="00181586" w:rsidP="00181586">
      <w:pPr>
        <w:pStyle w:val="ConsPlusNonformat"/>
        <w:jc w:val="both"/>
      </w:pPr>
      <w:r>
        <w:t xml:space="preserve">                                        от ________________________________</w:t>
      </w:r>
    </w:p>
    <w:p w:rsidR="00181586" w:rsidRDefault="00181586" w:rsidP="00181586">
      <w:pPr>
        <w:pStyle w:val="ConsPlusNonformat"/>
        <w:jc w:val="both"/>
      </w:pPr>
      <w:r>
        <w:t xml:space="preserve">                                           (наименование и ИНН взыскателя -</w:t>
      </w:r>
    </w:p>
    <w:p w:rsidR="00181586" w:rsidRDefault="00181586" w:rsidP="00181586">
      <w:pPr>
        <w:pStyle w:val="ConsPlusNonformat"/>
        <w:jc w:val="both"/>
      </w:pPr>
      <w:r>
        <w:t xml:space="preserve">                                                  юридического лица)</w:t>
      </w:r>
    </w:p>
    <w:p w:rsidR="00181586" w:rsidRDefault="00181586" w:rsidP="00181586">
      <w:pPr>
        <w:pStyle w:val="ConsPlusNonformat"/>
        <w:jc w:val="both"/>
      </w:pPr>
      <w:r>
        <w:t xml:space="preserve">                                        Контактный телефон: _______________</w:t>
      </w:r>
    </w:p>
    <w:p w:rsidR="00181586" w:rsidRDefault="00181586" w:rsidP="00181586">
      <w:pPr>
        <w:pStyle w:val="ConsPlusNonformat"/>
        <w:jc w:val="both"/>
      </w:pPr>
    </w:p>
    <w:p w:rsidR="00181586" w:rsidRDefault="00181586" w:rsidP="00181586">
      <w:pPr>
        <w:pStyle w:val="ConsPlusNonformat"/>
        <w:jc w:val="both"/>
      </w:pPr>
      <w:bookmarkStart w:id="148" w:name="P362"/>
      <w:bookmarkEnd w:id="148"/>
      <w:r>
        <w:t xml:space="preserve">                                 ЗАЯВЛЕНИЕ</w:t>
      </w:r>
    </w:p>
    <w:p w:rsidR="00181586" w:rsidRDefault="00181586" w:rsidP="00181586">
      <w:pPr>
        <w:pStyle w:val="ConsPlusNonformat"/>
        <w:jc w:val="both"/>
      </w:pPr>
      <w:r>
        <w:t xml:space="preserve">                      взыскателя - юридического лица</w:t>
      </w:r>
    </w:p>
    <w:p w:rsidR="00181586" w:rsidRDefault="00181586" w:rsidP="00181586">
      <w:pPr>
        <w:pStyle w:val="ConsPlusNonformat"/>
        <w:jc w:val="both"/>
      </w:pPr>
    </w:p>
    <w:p w:rsidR="00181586" w:rsidRDefault="00181586" w:rsidP="00181586">
      <w:pPr>
        <w:pStyle w:val="ConsPlusNonformat"/>
        <w:jc w:val="both"/>
      </w:pPr>
      <w:r>
        <w:t xml:space="preserve">    Прошу принять к исполнению исполнительный документ N _________________,</w:t>
      </w:r>
    </w:p>
    <w:p w:rsidR="00181586" w:rsidRDefault="00181586" w:rsidP="00181586">
      <w:pPr>
        <w:pStyle w:val="ConsPlusNonformat"/>
        <w:jc w:val="both"/>
      </w:pPr>
      <w:r>
        <w:t>выданный   "____"   _____________   20___   года   на   основании   решения</w:t>
      </w:r>
    </w:p>
    <w:p w:rsidR="00181586" w:rsidRDefault="00181586" w:rsidP="00181586">
      <w:pPr>
        <w:pStyle w:val="ConsPlusNonformat"/>
        <w:jc w:val="both"/>
      </w:pPr>
      <w:r>
        <w:t>___________________________________________________________________________</w:t>
      </w:r>
    </w:p>
    <w:p w:rsidR="00181586" w:rsidRDefault="00181586" w:rsidP="00181586">
      <w:pPr>
        <w:pStyle w:val="ConsPlusNonformat"/>
        <w:jc w:val="both"/>
      </w:pPr>
      <w:r>
        <w:t xml:space="preserve">                      (наименование судебного органа)</w:t>
      </w:r>
    </w:p>
    <w:p w:rsidR="00181586" w:rsidRDefault="00181586" w:rsidP="00181586">
      <w:pPr>
        <w:pStyle w:val="ConsPlusNonformat"/>
        <w:jc w:val="both"/>
      </w:pPr>
      <w:r>
        <w:t>от "____" ____________ 20___ года по делу N ______________________________.</w:t>
      </w:r>
    </w:p>
    <w:p w:rsidR="00181586" w:rsidRDefault="00181586" w:rsidP="00181586">
      <w:pPr>
        <w:pStyle w:val="ConsPlusNonformat"/>
        <w:jc w:val="both"/>
      </w:pPr>
      <w:r>
        <w:t>Решением суда сумма ___________________ подлежит взысканию с ______________</w:t>
      </w:r>
    </w:p>
    <w:p w:rsidR="00181586" w:rsidRDefault="00181586" w:rsidP="00181586">
      <w:pPr>
        <w:pStyle w:val="ConsPlusNonformat"/>
        <w:jc w:val="both"/>
      </w:pPr>
      <w:r>
        <w:t xml:space="preserve">                        (в рублях)</w:t>
      </w:r>
    </w:p>
    <w:p w:rsidR="00181586" w:rsidRDefault="00181586" w:rsidP="00181586">
      <w:pPr>
        <w:pStyle w:val="ConsPlusNonformat"/>
        <w:jc w:val="both"/>
      </w:pPr>
      <w:r>
        <w:t>___________________________________________________________________________</w:t>
      </w:r>
    </w:p>
    <w:p w:rsidR="00181586" w:rsidRDefault="00181586" w:rsidP="00181586">
      <w:pPr>
        <w:pStyle w:val="ConsPlusNonformat"/>
        <w:jc w:val="both"/>
      </w:pPr>
      <w:r>
        <w:t xml:space="preserve">                       (наименование и ИНН должника)</w:t>
      </w:r>
    </w:p>
    <w:p w:rsidR="00181586" w:rsidRDefault="00181586" w:rsidP="00181586">
      <w:pPr>
        <w:pStyle w:val="ConsPlusNonformat"/>
        <w:jc w:val="both"/>
      </w:pPr>
      <w:r>
        <w:t>Сумма взыскания с учетом частичного исполнения ___________________________.</w:t>
      </w:r>
    </w:p>
    <w:p w:rsidR="00181586" w:rsidRDefault="00181586" w:rsidP="00181586">
      <w:pPr>
        <w:pStyle w:val="ConsPlusNonformat"/>
        <w:jc w:val="both"/>
      </w:pPr>
      <w:r>
        <w:t xml:space="preserve">                                                  (заполняется в случае</w:t>
      </w:r>
    </w:p>
    <w:p w:rsidR="00181586" w:rsidRDefault="00181586" w:rsidP="00181586">
      <w:pPr>
        <w:pStyle w:val="ConsPlusNonformat"/>
        <w:jc w:val="both"/>
      </w:pPr>
      <w:r>
        <w:t xml:space="preserve">                                                наличия частичной оплаты</w:t>
      </w:r>
    </w:p>
    <w:p w:rsidR="00181586" w:rsidRDefault="00181586" w:rsidP="00181586">
      <w:pPr>
        <w:pStyle w:val="ConsPlusNonformat"/>
        <w:jc w:val="both"/>
      </w:pPr>
      <w:r>
        <w:t xml:space="preserve">                                                    задолженности по</w:t>
      </w:r>
    </w:p>
    <w:p w:rsidR="00181586" w:rsidRDefault="00181586" w:rsidP="00181586">
      <w:pPr>
        <w:pStyle w:val="ConsPlusNonformat"/>
        <w:jc w:val="both"/>
      </w:pPr>
      <w:r>
        <w:t xml:space="preserve">                                               исполнительному документу,</w:t>
      </w:r>
    </w:p>
    <w:p w:rsidR="00181586" w:rsidRDefault="00181586" w:rsidP="00181586">
      <w:pPr>
        <w:pStyle w:val="ConsPlusNonformat"/>
        <w:jc w:val="both"/>
      </w:pPr>
      <w:r>
        <w:t xml:space="preserve">                                                        в рублях)</w:t>
      </w:r>
    </w:p>
    <w:p w:rsidR="00181586" w:rsidRDefault="00181586" w:rsidP="00181586">
      <w:pPr>
        <w:pStyle w:val="ConsPlusNonformat"/>
        <w:jc w:val="both"/>
      </w:pPr>
      <w:r>
        <w:t>Сумму взыскания прошу перечислить на счет N ___________________, открытый в</w:t>
      </w:r>
    </w:p>
    <w:p w:rsidR="00181586" w:rsidRDefault="00181586" w:rsidP="00181586">
      <w:pPr>
        <w:pStyle w:val="ConsPlusNonformat"/>
        <w:jc w:val="both"/>
      </w:pPr>
      <w:r>
        <w:t>____________________________________________ БИК _________________________,</w:t>
      </w:r>
    </w:p>
    <w:p w:rsidR="00181586" w:rsidRDefault="00181586" w:rsidP="00181586">
      <w:pPr>
        <w:pStyle w:val="ConsPlusNonformat"/>
        <w:jc w:val="both"/>
      </w:pPr>
      <w:r>
        <w:t xml:space="preserve">      (наименование учреждения банка)</w:t>
      </w:r>
    </w:p>
    <w:p w:rsidR="00181586" w:rsidRDefault="00181586" w:rsidP="00181586">
      <w:pPr>
        <w:pStyle w:val="ConsPlusNonformat"/>
        <w:jc w:val="both"/>
      </w:pPr>
      <w:r>
        <w:t>к/с N _______________________, ___________________________________________.</w:t>
      </w:r>
    </w:p>
    <w:p w:rsidR="00181586" w:rsidRDefault="00181586" w:rsidP="00181586">
      <w:pPr>
        <w:pStyle w:val="ConsPlusNonformat"/>
        <w:jc w:val="both"/>
      </w:pPr>
      <w:r>
        <w:t xml:space="preserve">                                     (наименование держателя счета)</w:t>
      </w:r>
    </w:p>
    <w:p w:rsidR="00181586" w:rsidRDefault="00181586" w:rsidP="00181586">
      <w:pPr>
        <w:pStyle w:val="ConsPlusNonformat"/>
        <w:jc w:val="both"/>
      </w:pPr>
      <w:r>
        <w:t xml:space="preserve">    В  случае  установления  администрацией _________ района Новосибирской области несоответствия представленных документов требованиям,</w:t>
      </w:r>
    </w:p>
    <w:p w:rsidR="00181586" w:rsidRDefault="00181586" w:rsidP="00181586">
      <w:pPr>
        <w:pStyle w:val="ConsPlusNonformat"/>
        <w:jc w:val="both"/>
      </w:pPr>
      <w:r>
        <w:t xml:space="preserve">установленным  </w:t>
      </w:r>
      <w:hyperlink r:id="rId101" w:history="1">
        <w:r>
          <w:rPr>
            <w:rStyle w:val="a6"/>
          </w:rPr>
          <w:t>статьей 242.1</w:t>
        </w:r>
      </w:hyperlink>
      <w:r>
        <w:t xml:space="preserve"> Бюджетного кодекса Российской Федерации, прошу</w:t>
      </w:r>
    </w:p>
    <w:p w:rsidR="00181586" w:rsidRDefault="00181586" w:rsidP="00181586">
      <w:pPr>
        <w:pStyle w:val="ConsPlusNonformat"/>
        <w:jc w:val="both"/>
      </w:pPr>
      <w:r>
        <w:t>вернуть документы по адресу:</w:t>
      </w:r>
    </w:p>
    <w:p w:rsidR="00181586" w:rsidRDefault="00181586" w:rsidP="00181586">
      <w:pPr>
        <w:pStyle w:val="ConsPlusNonformat"/>
        <w:jc w:val="both"/>
      </w:pPr>
      <w:r>
        <w:t>___________________________________________________________________________</w:t>
      </w:r>
    </w:p>
    <w:p w:rsidR="00181586" w:rsidRDefault="00181586" w:rsidP="00181586">
      <w:pPr>
        <w:pStyle w:val="ConsPlusNonformat"/>
        <w:jc w:val="both"/>
      </w:pPr>
      <w:r>
        <w:t xml:space="preserve">  (почтовый индекс, район, город, населенный пункт, улица, дом, квартира)</w:t>
      </w:r>
    </w:p>
    <w:p w:rsidR="00181586" w:rsidRDefault="00181586" w:rsidP="00181586">
      <w:pPr>
        <w:pStyle w:val="ConsPlusNonformat"/>
        <w:jc w:val="both"/>
      </w:pPr>
    </w:p>
    <w:p w:rsidR="00181586" w:rsidRDefault="00181586" w:rsidP="00181586">
      <w:pPr>
        <w:pStyle w:val="ConsPlusNonformat"/>
        <w:jc w:val="both"/>
      </w:pPr>
      <w:r>
        <w:t>Приложения на ________ листах.</w:t>
      </w:r>
    </w:p>
    <w:p w:rsidR="00181586" w:rsidRDefault="00181586" w:rsidP="00181586">
      <w:pPr>
        <w:pStyle w:val="ConsPlusNonformat"/>
        <w:jc w:val="both"/>
      </w:pPr>
    </w:p>
    <w:p w:rsidR="00181586" w:rsidRDefault="00181586" w:rsidP="00181586">
      <w:pPr>
        <w:pStyle w:val="ConsPlusNonformat"/>
        <w:jc w:val="both"/>
      </w:pPr>
      <w:r>
        <w:t>Руководитель юридического лица/</w:t>
      </w:r>
    </w:p>
    <w:p w:rsidR="00181586" w:rsidRDefault="00181586" w:rsidP="00181586">
      <w:pPr>
        <w:pStyle w:val="ConsPlusNonformat"/>
        <w:jc w:val="both"/>
      </w:pPr>
      <w:r>
        <w:t>представитель юридического лица     ___________   _________________________</w:t>
      </w:r>
    </w:p>
    <w:p w:rsidR="00181586" w:rsidRDefault="00181586" w:rsidP="00181586">
      <w:pPr>
        <w:pStyle w:val="ConsPlusNonformat"/>
        <w:jc w:val="both"/>
      </w:pPr>
      <w:r>
        <w:t xml:space="preserve">                               М.П.  (подпись)      (расшифровка подписи)</w:t>
      </w:r>
    </w:p>
    <w:p w:rsidR="00181586" w:rsidRDefault="00181586" w:rsidP="00181586">
      <w:pPr>
        <w:pStyle w:val="ConsPlusNormal"/>
        <w:ind w:firstLine="540"/>
        <w:jc w:val="both"/>
      </w:pPr>
    </w:p>
    <w:p w:rsidR="00181586" w:rsidRDefault="00181586" w:rsidP="00181586">
      <w:pPr>
        <w:pStyle w:val="ConsPlusNormal"/>
        <w:ind w:firstLine="540"/>
        <w:jc w:val="both"/>
      </w:pPr>
    </w:p>
    <w:p w:rsidR="00181586" w:rsidRDefault="00181586" w:rsidP="00181586">
      <w:pPr>
        <w:pStyle w:val="ConsPlusNormal"/>
        <w:ind w:firstLine="540"/>
        <w:jc w:val="both"/>
      </w:pPr>
    </w:p>
    <w:p w:rsidR="00181586" w:rsidRDefault="00181586" w:rsidP="00181586">
      <w:pPr>
        <w:pStyle w:val="ConsPlusNormal"/>
        <w:ind w:firstLine="540"/>
        <w:jc w:val="both"/>
      </w:pPr>
    </w:p>
    <w:p w:rsidR="00181586" w:rsidRDefault="00181586" w:rsidP="00181586">
      <w:pPr>
        <w:pStyle w:val="ConsPlusNormal"/>
        <w:ind w:firstLine="540"/>
        <w:jc w:val="both"/>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r>
        <w:t>Приложение N 2</w:t>
      </w:r>
    </w:p>
    <w:p w:rsidR="00181586" w:rsidRDefault="00181586" w:rsidP="00181586">
      <w:pPr>
        <w:pStyle w:val="ConsPlusNormal"/>
        <w:jc w:val="right"/>
      </w:pPr>
      <w:r>
        <w:t>к Инструкции об исполнении</w:t>
      </w:r>
    </w:p>
    <w:p w:rsidR="00181586" w:rsidRDefault="00181586" w:rsidP="00181586">
      <w:pPr>
        <w:pStyle w:val="ConsPlusNormal"/>
        <w:jc w:val="right"/>
      </w:pPr>
      <w:r>
        <w:t>судебных актов и решений налоговых</w:t>
      </w:r>
    </w:p>
    <w:p w:rsidR="00181586" w:rsidRDefault="00181586" w:rsidP="00181586">
      <w:pPr>
        <w:pStyle w:val="ConsPlusNormal"/>
        <w:jc w:val="right"/>
      </w:pPr>
      <w:r>
        <w:t>органов, предусматривающих обращение</w:t>
      </w:r>
    </w:p>
    <w:p w:rsidR="00181586" w:rsidRDefault="00181586" w:rsidP="00181586">
      <w:pPr>
        <w:pStyle w:val="ConsPlusNormal"/>
        <w:jc w:val="right"/>
      </w:pPr>
      <w:r>
        <w:t>взыскания на средства местных</w:t>
      </w:r>
    </w:p>
    <w:p w:rsidR="00181586" w:rsidRDefault="00181586" w:rsidP="00181586">
      <w:pPr>
        <w:pStyle w:val="ConsPlusNormal"/>
        <w:jc w:val="right"/>
      </w:pPr>
      <w:r>
        <w:t xml:space="preserve">бюджетов </w:t>
      </w:r>
      <w:proofErr w:type="spellStart"/>
      <w:r>
        <w:t>Останинского</w:t>
      </w:r>
      <w:proofErr w:type="spellEnd"/>
      <w:r>
        <w:t xml:space="preserve"> сельсовета Северного района</w:t>
      </w:r>
    </w:p>
    <w:p w:rsidR="00181586" w:rsidRDefault="00181586" w:rsidP="00181586">
      <w:pPr>
        <w:pStyle w:val="ConsPlusNormal"/>
        <w:jc w:val="right"/>
      </w:pPr>
      <w:r>
        <w:lastRenderedPageBreak/>
        <w:t xml:space="preserve"> Новосибирской области</w:t>
      </w:r>
    </w:p>
    <w:p w:rsidR="00181586" w:rsidRDefault="00181586" w:rsidP="00181586">
      <w:pPr>
        <w:spacing w:after="1"/>
      </w:pPr>
    </w:p>
    <w:p w:rsidR="00181586" w:rsidRDefault="00181586" w:rsidP="00181586">
      <w:pPr>
        <w:pStyle w:val="ConsPlusNormal"/>
        <w:ind w:firstLine="540"/>
        <w:jc w:val="both"/>
      </w:pPr>
    </w:p>
    <w:p w:rsidR="00181586" w:rsidRDefault="00181586" w:rsidP="00181586">
      <w:pPr>
        <w:pStyle w:val="ConsPlusNonformat"/>
        <w:jc w:val="both"/>
      </w:pPr>
      <w:r>
        <w:t>Оформляется на бланке</w:t>
      </w:r>
    </w:p>
    <w:p w:rsidR="00181586" w:rsidRDefault="00181586" w:rsidP="00181586">
      <w:pPr>
        <w:pStyle w:val="ConsPlusNonformat"/>
        <w:jc w:val="both"/>
      </w:pPr>
    </w:p>
    <w:p w:rsidR="00181586" w:rsidRDefault="00181586" w:rsidP="00181586">
      <w:pPr>
        <w:pStyle w:val="ConsPlusNonformat"/>
        <w:jc w:val="both"/>
      </w:pPr>
      <w:r>
        <w:t xml:space="preserve">                               ____________________________________________</w:t>
      </w:r>
    </w:p>
    <w:p w:rsidR="00181586" w:rsidRDefault="00181586" w:rsidP="00181586">
      <w:pPr>
        <w:pStyle w:val="ConsPlusNonformat"/>
        <w:jc w:val="both"/>
      </w:pPr>
      <w:r>
        <w:t xml:space="preserve">                               (наименование казенного учреждения-должника)</w:t>
      </w:r>
    </w:p>
    <w:p w:rsidR="00181586" w:rsidRDefault="00181586" w:rsidP="00181586">
      <w:pPr>
        <w:pStyle w:val="ConsPlusNonformat"/>
        <w:jc w:val="both"/>
      </w:pPr>
    </w:p>
    <w:p w:rsidR="00181586" w:rsidRDefault="00181586" w:rsidP="00181586">
      <w:pPr>
        <w:pStyle w:val="ConsPlusNonformat"/>
        <w:jc w:val="both"/>
      </w:pPr>
      <w:r>
        <w:t xml:space="preserve">                               Копия: _____________________________________</w:t>
      </w:r>
    </w:p>
    <w:p w:rsidR="00181586" w:rsidRDefault="00181586" w:rsidP="00181586">
      <w:pPr>
        <w:pStyle w:val="ConsPlusNonformat"/>
        <w:jc w:val="both"/>
      </w:pPr>
      <w:r>
        <w:t xml:space="preserve">                                      (наименование главного распорядителя</w:t>
      </w:r>
    </w:p>
    <w:p w:rsidR="00181586" w:rsidRDefault="00181586" w:rsidP="00181586">
      <w:pPr>
        <w:pStyle w:val="ConsPlusNonformat"/>
        <w:jc w:val="both"/>
      </w:pPr>
      <w:r>
        <w:t xml:space="preserve">                                           средств бюджета --------------района</w:t>
      </w:r>
    </w:p>
    <w:p w:rsidR="00181586" w:rsidRDefault="00181586" w:rsidP="00181586">
      <w:pPr>
        <w:pStyle w:val="ConsPlusNonformat"/>
        <w:jc w:val="both"/>
      </w:pPr>
      <w:r>
        <w:t xml:space="preserve">                                             Новосибирской области)</w:t>
      </w:r>
    </w:p>
    <w:p w:rsidR="00181586" w:rsidRDefault="00181586" w:rsidP="00181586">
      <w:pPr>
        <w:pStyle w:val="ConsPlusNonformat"/>
        <w:jc w:val="both"/>
      </w:pPr>
    </w:p>
    <w:p w:rsidR="00181586" w:rsidRDefault="00181586" w:rsidP="00181586">
      <w:pPr>
        <w:pStyle w:val="ConsPlusNonformat"/>
        <w:jc w:val="both"/>
      </w:pPr>
      <w:bookmarkStart w:id="149" w:name="P422"/>
      <w:bookmarkEnd w:id="149"/>
      <w:r>
        <w:t xml:space="preserve">                       УВЕДОМЛЕНИЕ N ______________</w:t>
      </w:r>
    </w:p>
    <w:p w:rsidR="00181586" w:rsidRDefault="00181586" w:rsidP="00181586">
      <w:pPr>
        <w:pStyle w:val="ConsPlusNonformat"/>
        <w:jc w:val="both"/>
      </w:pPr>
      <w:r>
        <w:t xml:space="preserve">                  О ПОСТУПЛЕНИИ ИСПОЛНИТЕЛЬНОГО ДОКУМЕНТА</w:t>
      </w:r>
    </w:p>
    <w:p w:rsidR="00181586" w:rsidRDefault="00181586" w:rsidP="00181586">
      <w:pPr>
        <w:pStyle w:val="ConsPlusNonformat"/>
        <w:jc w:val="both"/>
      </w:pPr>
    </w:p>
    <w:p w:rsidR="00181586" w:rsidRDefault="00181586" w:rsidP="00181586">
      <w:pPr>
        <w:pStyle w:val="ConsPlusNonformat"/>
        <w:jc w:val="both"/>
      </w:pPr>
      <w:r>
        <w:t xml:space="preserve">    Администрацией _______ района  Новосибирской  области</w:t>
      </w:r>
    </w:p>
    <w:p w:rsidR="00181586" w:rsidRDefault="00181586" w:rsidP="00181586">
      <w:pPr>
        <w:pStyle w:val="ConsPlusNonformat"/>
        <w:jc w:val="both"/>
      </w:pPr>
      <w:r>
        <w:t>"____"  ___________  20___ года принят к исполнению исполнительный документ</w:t>
      </w:r>
    </w:p>
    <w:p w:rsidR="00181586" w:rsidRDefault="00181586" w:rsidP="00181586">
      <w:pPr>
        <w:pStyle w:val="ConsPlusNonformat"/>
        <w:jc w:val="both"/>
      </w:pPr>
      <w:r>
        <w:t>_______________ N _______ по делу N ___________, выданный ___.___. 20___ г.</w:t>
      </w:r>
    </w:p>
    <w:p w:rsidR="00181586" w:rsidRDefault="00181586" w:rsidP="00181586">
      <w:pPr>
        <w:pStyle w:val="ConsPlusNonformat"/>
        <w:jc w:val="both"/>
      </w:pPr>
      <w:r>
        <w:t>__________________________________________________________________________,</w:t>
      </w:r>
    </w:p>
    <w:p w:rsidR="00181586" w:rsidRDefault="00181586" w:rsidP="00181586">
      <w:pPr>
        <w:pStyle w:val="ConsPlusNonformat"/>
        <w:jc w:val="both"/>
      </w:pPr>
      <w:r>
        <w:t xml:space="preserve">                      (наименование судебного органа)</w:t>
      </w:r>
    </w:p>
    <w:p w:rsidR="00181586" w:rsidRDefault="00181586" w:rsidP="00181586">
      <w:pPr>
        <w:pStyle w:val="ConsPlusNonformat"/>
        <w:jc w:val="both"/>
      </w:pPr>
      <w:r>
        <w:t>о взыскании с должника ____________________________________________________</w:t>
      </w:r>
    </w:p>
    <w:p w:rsidR="00181586" w:rsidRDefault="00181586" w:rsidP="00181586">
      <w:pPr>
        <w:pStyle w:val="ConsPlusNonformat"/>
        <w:jc w:val="both"/>
      </w:pPr>
      <w:r>
        <w:t xml:space="preserve">                           (наименование казенного учреждения-должника)</w:t>
      </w:r>
    </w:p>
    <w:p w:rsidR="00181586" w:rsidRDefault="00181586" w:rsidP="00181586">
      <w:pPr>
        <w:pStyle w:val="ConsPlusNonformat"/>
        <w:jc w:val="both"/>
      </w:pPr>
      <w:r>
        <w:t>_________________________ рублей в пользу взыскателя ______________________</w:t>
      </w:r>
    </w:p>
    <w:p w:rsidR="00181586" w:rsidRDefault="00181586" w:rsidP="00181586">
      <w:pPr>
        <w:pStyle w:val="ConsPlusNonformat"/>
        <w:jc w:val="both"/>
      </w:pPr>
      <w:r>
        <w:t xml:space="preserve">    (сумма взыскания)</w:t>
      </w:r>
    </w:p>
    <w:p w:rsidR="00181586" w:rsidRDefault="00181586" w:rsidP="00181586">
      <w:pPr>
        <w:pStyle w:val="ConsPlusNonformat"/>
        <w:jc w:val="both"/>
      </w:pPr>
      <w:r>
        <w:t>___________________________________________________________________________</w:t>
      </w:r>
    </w:p>
    <w:p w:rsidR="00181586" w:rsidRDefault="00181586" w:rsidP="00181586">
      <w:pPr>
        <w:pStyle w:val="ConsPlusNonformat"/>
        <w:jc w:val="both"/>
      </w:pPr>
      <w:r>
        <w:t xml:space="preserve">  (фамилия, имя, отчество взыскателя/наименование организации-взыскателя)</w:t>
      </w:r>
    </w:p>
    <w:p w:rsidR="00181586" w:rsidRDefault="00181586" w:rsidP="00181586">
      <w:pPr>
        <w:pStyle w:val="ConsPlusNonformat"/>
        <w:jc w:val="both"/>
      </w:pPr>
      <w:r>
        <w:t>Сумма, подлежащая взысканию в соответствии с заявлением взыскателя: _______</w:t>
      </w:r>
    </w:p>
    <w:p w:rsidR="00181586" w:rsidRDefault="00181586" w:rsidP="00181586">
      <w:pPr>
        <w:pStyle w:val="ConsPlusNonformat"/>
        <w:jc w:val="both"/>
      </w:pPr>
      <w:r>
        <w:t>_________________________ рублей.</w:t>
      </w:r>
    </w:p>
    <w:p w:rsidR="00181586" w:rsidRDefault="00181586" w:rsidP="00181586">
      <w:pPr>
        <w:pStyle w:val="ConsPlusNormal"/>
        <w:ind w:firstLine="540"/>
        <w:jc w:val="both"/>
      </w:pPr>
      <w:r>
        <w:t xml:space="preserve">На основании </w:t>
      </w:r>
      <w:hyperlink r:id="rId102" w:history="1">
        <w:r>
          <w:rPr>
            <w:rStyle w:val="a6"/>
          </w:rPr>
          <w:t>статей 242.1</w:t>
        </w:r>
      </w:hyperlink>
      <w:r>
        <w:t xml:space="preserve"> и </w:t>
      </w:r>
      <w:hyperlink r:id="rId103" w:history="1">
        <w:r>
          <w:rPr>
            <w:rStyle w:val="a6"/>
          </w:rPr>
          <w:t>242.4</w:t>
        </w:r>
      </w:hyperlink>
      <w:r>
        <w:t xml:space="preserve"> Бюджетного кодекса Российской Федерации уведомляем Вас о необходимости представления в администрацию --------района Новосибирской области не позднее 10 рабочих дней со дня получения настоящего Уведомления следующих документов:</w:t>
      </w:r>
    </w:p>
    <w:p w:rsidR="00181586" w:rsidRDefault="00181586" w:rsidP="00181586">
      <w:pPr>
        <w:pStyle w:val="ConsPlusNormal"/>
        <w:spacing w:before="220"/>
        <w:ind w:firstLine="540"/>
        <w:jc w:val="both"/>
      </w:pPr>
      <w:r>
        <w:t>- письма, содержащего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исполнительного документа применительно к бюджетной классификации Российской Федерации текущего финансового года;</w:t>
      </w:r>
    </w:p>
    <w:p w:rsidR="00181586" w:rsidRDefault="00181586" w:rsidP="00181586">
      <w:pPr>
        <w:pStyle w:val="ConsPlusNormal"/>
        <w:spacing w:before="220"/>
        <w:ind w:firstLine="540"/>
        <w:jc w:val="both"/>
      </w:pPr>
      <w:r>
        <w:t>- платежного поручения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по соответствующим кодам бюджетной классификации Российской Федерации с указанием в поле "Назначение платежа" номера настоящего Уведомления, а также реквизитов исполнительного документа либо копии запроса-требования главному распорядителю средств бюджета о необходимости выделения дополнительных лимитов бюджетных обязательств и (или) объемов финансирования расходов в целях исполнения исполнительного документа с отметкой о получении запроса-требования главным распорядителем средств бюджета;</w:t>
      </w:r>
    </w:p>
    <w:p w:rsidR="00181586" w:rsidRDefault="00181586" w:rsidP="00181586">
      <w:pPr>
        <w:pStyle w:val="ConsPlusNormal"/>
        <w:spacing w:before="220"/>
        <w:ind w:firstLine="540"/>
        <w:jc w:val="both"/>
      </w:pPr>
      <w:r>
        <w:t xml:space="preserve">- </w:t>
      </w:r>
      <w:hyperlink r:id="rId104" w:anchor="P674" w:history="1">
        <w:r>
          <w:rPr>
            <w:rStyle w:val="a6"/>
          </w:rPr>
          <w:t>графика</w:t>
        </w:r>
      </w:hyperlink>
      <w:r>
        <w:t xml:space="preserve"> выплат по исполнительному документу по форме согласно приложению N 4 к Инструкции об исполнении судебных актов и решений налоговых органов, предусматривающих обращение взыскания на средства бюджетов --------------района Новосибирской области, утвержденной постановлением администрации _____ района Новосибирской области от _________ N _____, - в случае, если выплаты по исполнительному документу имеют периодический характер.</w:t>
      </w:r>
    </w:p>
    <w:p w:rsidR="00181586" w:rsidRDefault="00181586" w:rsidP="00181586">
      <w:pPr>
        <w:pStyle w:val="ConsPlusNormal"/>
        <w:spacing w:before="220"/>
        <w:ind w:firstLine="540"/>
        <w:jc w:val="both"/>
      </w:pPr>
      <w:r>
        <w:t xml:space="preserve">В случае непредставления указанных документов в соответствии со </w:t>
      </w:r>
      <w:hyperlink r:id="rId105" w:history="1">
        <w:r>
          <w:rPr>
            <w:rStyle w:val="a6"/>
          </w:rPr>
          <w:t>статьей 242.4</w:t>
        </w:r>
      </w:hyperlink>
      <w:r>
        <w:t xml:space="preserve"> Бюджетного кодекса Российской Федерации администрация --------района Новосибирской области приостанавливает до момента устранения нарушения осуществление операций по расходованию средств на всех лицевых счетах должника, открытых в администрации _____района Новосибирской области, за исключением операций по исполнению исполнительных документов и решений налоговых органов</w:t>
      </w:r>
      <w:r>
        <w:rPr>
          <w:rFonts w:asciiTheme="minorHAnsi" w:hAnsiTheme="minorHAnsi"/>
          <w:szCs w:val="22"/>
        </w:rPr>
        <w:t xml:space="preserve">, </w:t>
      </w:r>
      <w:r>
        <w:rPr>
          <w:rFonts w:asciiTheme="minorHAnsi" w:hAnsiTheme="minorHAnsi"/>
          <w:color w:val="333333"/>
          <w:szCs w:val="22"/>
        </w:rPr>
        <w:t>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t>.</w:t>
      </w:r>
    </w:p>
    <w:p w:rsidR="00181586" w:rsidRDefault="00181586" w:rsidP="00181586">
      <w:pPr>
        <w:pStyle w:val="ConsPlusNormal"/>
        <w:ind w:firstLine="540"/>
        <w:jc w:val="both"/>
      </w:pPr>
    </w:p>
    <w:p w:rsidR="00181586" w:rsidRDefault="00181586" w:rsidP="00181586">
      <w:pPr>
        <w:pStyle w:val="ConsPlusNormal"/>
        <w:ind w:firstLine="540"/>
        <w:jc w:val="both"/>
      </w:pPr>
      <w:r>
        <w:t>Приложение: копия исполнительного документа и прилагаемых к нему документов на _____ л. в _____ экз. (в первый адрес).</w:t>
      </w:r>
    </w:p>
    <w:p w:rsidR="00181586" w:rsidRDefault="00181586" w:rsidP="00181586">
      <w:pPr>
        <w:pStyle w:val="ConsPlusNormal"/>
        <w:ind w:firstLine="540"/>
        <w:jc w:val="both"/>
      </w:pPr>
    </w:p>
    <w:p w:rsidR="00181586" w:rsidRDefault="00181586" w:rsidP="00181586">
      <w:pPr>
        <w:pStyle w:val="ConsPlusNormal"/>
        <w:ind w:firstLine="540"/>
        <w:jc w:val="both"/>
      </w:pPr>
      <w:r>
        <w:t>Глава района</w:t>
      </w:r>
    </w:p>
    <w:p w:rsidR="00181586" w:rsidRDefault="00181586" w:rsidP="00181586">
      <w:pPr>
        <w:pStyle w:val="ConsPlusNormal"/>
        <w:ind w:firstLine="540"/>
        <w:jc w:val="both"/>
      </w:pPr>
    </w:p>
    <w:p w:rsidR="00181586" w:rsidRDefault="00181586" w:rsidP="00181586">
      <w:pPr>
        <w:pStyle w:val="ConsPlusNormal"/>
        <w:ind w:firstLine="540"/>
        <w:jc w:val="both"/>
      </w:pPr>
      <w:r>
        <w:t>М.П.</w:t>
      </w:r>
    </w:p>
    <w:p w:rsidR="00181586" w:rsidRDefault="00181586" w:rsidP="00181586">
      <w:pPr>
        <w:pStyle w:val="ConsPlusNormal"/>
        <w:ind w:firstLine="540"/>
        <w:jc w:val="both"/>
      </w:pPr>
    </w:p>
    <w:p w:rsidR="00181586" w:rsidRDefault="00181586" w:rsidP="00181586">
      <w:pPr>
        <w:pStyle w:val="ConsPlusNormal"/>
        <w:jc w:val="right"/>
        <w:outlineLvl w:val="2"/>
      </w:pPr>
      <w:r>
        <w:t>Оборотная сторона</w:t>
      </w:r>
    </w:p>
    <w:p w:rsidR="00181586" w:rsidRDefault="00181586" w:rsidP="00181586">
      <w:pPr>
        <w:pStyle w:val="ConsPlusNormal"/>
        <w:ind w:firstLine="540"/>
        <w:jc w:val="both"/>
      </w:pPr>
    </w:p>
    <w:p w:rsidR="00181586" w:rsidRDefault="00181586" w:rsidP="00181586">
      <w:pPr>
        <w:pStyle w:val="ConsPlusNonformat"/>
        <w:jc w:val="both"/>
      </w:pPr>
      <w:r>
        <w:t>┌─────────────────────────────────────────────────────────────────────────┐</w:t>
      </w:r>
    </w:p>
    <w:p w:rsidR="00181586" w:rsidRDefault="00181586" w:rsidP="00181586">
      <w:pPr>
        <w:pStyle w:val="ConsPlusNonformat"/>
        <w:jc w:val="both"/>
      </w:pPr>
      <w:r>
        <w:t>│                                Расписка                                 │</w:t>
      </w:r>
    </w:p>
    <w:p w:rsidR="00181586" w:rsidRDefault="00181586" w:rsidP="00181586">
      <w:pPr>
        <w:pStyle w:val="ConsPlusNonformat"/>
        <w:jc w:val="both"/>
      </w:pPr>
      <w:r>
        <w:t>│                      казенного учреждения-должника                      │</w:t>
      </w:r>
    </w:p>
    <w:p w:rsidR="00181586" w:rsidRDefault="00181586" w:rsidP="00181586">
      <w:pPr>
        <w:pStyle w:val="ConsPlusNonformat"/>
        <w:jc w:val="both"/>
      </w:pPr>
      <w:r>
        <w:t>│     о получении Уведомления о поступлении исполнительного документа     │</w:t>
      </w:r>
    </w:p>
    <w:p w:rsidR="00181586" w:rsidRDefault="00181586" w:rsidP="00181586">
      <w:pPr>
        <w:pStyle w:val="ConsPlusNonformat"/>
        <w:jc w:val="both"/>
      </w:pPr>
      <w:r>
        <w:t>│               N ___________ от "____" __________ 20___ г.               │</w:t>
      </w:r>
    </w:p>
    <w:p w:rsidR="00181586" w:rsidRDefault="00181586" w:rsidP="00181586">
      <w:pPr>
        <w:pStyle w:val="ConsPlusNonformat"/>
        <w:jc w:val="both"/>
      </w:pPr>
      <w:r>
        <w:t>│                                                                         │</w:t>
      </w:r>
    </w:p>
    <w:p w:rsidR="00181586" w:rsidRDefault="00181586" w:rsidP="00181586">
      <w:pPr>
        <w:pStyle w:val="ConsPlusNonformat"/>
        <w:jc w:val="both"/>
      </w:pPr>
      <w:r>
        <w:t>│ Дата получения Уведомления "____" __________ 20___ г.                   │</w:t>
      </w:r>
    </w:p>
    <w:p w:rsidR="00181586" w:rsidRDefault="00181586" w:rsidP="00181586">
      <w:pPr>
        <w:pStyle w:val="ConsPlusNonformat"/>
        <w:jc w:val="both"/>
      </w:pPr>
      <w:r>
        <w:t>│                                                                         │</w:t>
      </w:r>
    </w:p>
    <w:p w:rsidR="00181586" w:rsidRDefault="00181586" w:rsidP="00181586">
      <w:pPr>
        <w:pStyle w:val="ConsPlusNonformat"/>
        <w:jc w:val="both"/>
      </w:pPr>
      <w:r>
        <w:t>│ Должность: ____________________________________________________________ │</w:t>
      </w:r>
    </w:p>
    <w:p w:rsidR="00181586" w:rsidRDefault="00181586" w:rsidP="00181586">
      <w:pPr>
        <w:pStyle w:val="ConsPlusNonformat"/>
        <w:jc w:val="both"/>
      </w:pPr>
      <w:r>
        <w:t>│                                                                         │</w:t>
      </w:r>
    </w:p>
    <w:p w:rsidR="00181586" w:rsidRDefault="00181586" w:rsidP="00181586">
      <w:pPr>
        <w:pStyle w:val="ConsPlusNonformat"/>
        <w:jc w:val="both"/>
      </w:pPr>
      <w:r>
        <w:t>│                             _______________ ___________________________ │</w:t>
      </w:r>
    </w:p>
    <w:p w:rsidR="00181586" w:rsidRDefault="00181586" w:rsidP="00181586">
      <w:pPr>
        <w:pStyle w:val="ConsPlusNonformat"/>
        <w:jc w:val="both"/>
      </w:pPr>
      <w:r>
        <w:t>│                               (подпись)       (расшифровка подписи)     │</w:t>
      </w:r>
    </w:p>
    <w:p w:rsidR="00181586" w:rsidRDefault="00181586" w:rsidP="00181586">
      <w:pPr>
        <w:pStyle w:val="ConsPlusNonformat"/>
        <w:jc w:val="both"/>
      </w:pPr>
      <w:r>
        <w:t>└─────────────────────────────────────────────────────────────────────────┘</w:t>
      </w:r>
    </w:p>
    <w:p w:rsidR="00181586" w:rsidRDefault="00181586" w:rsidP="00181586">
      <w:pPr>
        <w:pStyle w:val="ConsPlusNormal"/>
        <w:ind w:firstLine="540"/>
        <w:jc w:val="both"/>
      </w:pPr>
    </w:p>
    <w:p w:rsidR="00181586" w:rsidRDefault="00181586" w:rsidP="00181586">
      <w:pPr>
        <w:pStyle w:val="ConsPlusNormal"/>
        <w:ind w:firstLine="540"/>
        <w:jc w:val="both"/>
      </w:pPr>
    </w:p>
    <w:p w:rsidR="00181586" w:rsidRDefault="00181586" w:rsidP="00181586">
      <w:pPr>
        <w:pStyle w:val="ConsPlusNormal"/>
        <w:ind w:firstLine="540"/>
        <w:jc w:val="both"/>
      </w:pPr>
    </w:p>
    <w:p w:rsidR="00181586" w:rsidRDefault="00181586" w:rsidP="00181586">
      <w:pPr>
        <w:pStyle w:val="ConsPlusNormal"/>
        <w:ind w:firstLine="540"/>
        <w:jc w:val="both"/>
      </w:pPr>
    </w:p>
    <w:p w:rsidR="00181586" w:rsidRDefault="00181586" w:rsidP="00181586">
      <w:pPr>
        <w:pStyle w:val="ConsPlusNormal"/>
        <w:ind w:firstLine="540"/>
        <w:jc w:val="both"/>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r>
        <w:t>Приложение N 2.1</w:t>
      </w:r>
    </w:p>
    <w:p w:rsidR="00181586" w:rsidRDefault="00181586" w:rsidP="00181586">
      <w:pPr>
        <w:pStyle w:val="ConsPlusNormal"/>
        <w:jc w:val="right"/>
      </w:pPr>
      <w:r>
        <w:t>к Инструкции об исполнении</w:t>
      </w:r>
    </w:p>
    <w:p w:rsidR="00181586" w:rsidRDefault="00181586" w:rsidP="00181586">
      <w:pPr>
        <w:pStyle w:val="ConsPlusNormal"/>
        <w:jc w:val="right"/>
      </w:pPr>
      <w:r>
        <w:t>судебных актов и решений налоговых</w:t>
      </w:r>
    </w:p>
    <w:p w:rsidR="00181586" w:rsidRDefault="00181586" w:rsidP="00181586">
      <w:pPr>
        <w:pStyle w:val="ConsPlusNormal"/>
        <w:jc w:val="right"/>
      </w:pPr>
      <w:r>
        <w:t>органов, предусматривающих обращение</w:t>
      </w:r>
    </w:p>
    <w:p w:rsidR="00181586" w:rsidRDefault="00181586" w:rsidP="00181586">
      <w:pPr>
        <w:pStyle w:val="ConsPlusNormal"/>
        <w:jc w:val="right"/>
      </w:pPr>
      <w:r>
        <w:t>взыскания на средства местных</w:t>
      </w:r>
    </w:p>
    <w:p w:rsidR="00181586" w:rsidRDefault="00181586" w:rsidP="00181586">
      <w:pPr>
        <w:pStyle w:val="ConsPlusNormal"/>
        <w:jc w:val="right"/>
      </w:pPr>
      <w:r>
        <w:t xml:space="preserve">бюджетов </w:t>
      </w:r>
      <w:proofErr w:type="spellStart"/>
      <w:r>
        <w:t>Останинского</w:t>
      </w:r>
      <w:proofErr w:type="spellEnd"/>
      <w:r>
        <w:t xml:space="preserve"> сельсовета Северного района</w:t>
      </w:r>
    </w:p>
    <w:p w:rsidR="00181586" w:rsidRDefault="00181586" w:rsidP="00181586">
      <w:pPr>
        <w:pStyle w:val="ConsPlusNormal"/>
        <w:jc w:val="right"/>
      </w:pPr>
      <w:r>
        <w:lastRenderedPageBreak/>
        <w:t xml:space="preserve"> Новосибирской области</w:t>
      </w:r>
    </w:p>
    <w:p w:rsidR="00181586" w:rsidRDefault="00181586" w:rsidP="00181586">
      <w:pPr>
        <w:spacing w:after="1"/>
      </w:pPr>
    </w:p>
    <w:p w:rsidR="00181586" w:rsidRDefault="00181586" w:rsidP="00181586">
      <w:pPr>
        <w:pStyle w:val="ConsPlusNormal"/>
        <w:ind w:firstLine="540"/>
        <w:jc w:val="both"/>
      </w:pPr>
    </w:p>
    <w:p w:rsidR="00181586" w:rsidRDefault="00181586" w:rsidP="00181586">
      <w:pPr>
        <w:pStyle w:val="ConsPlusNonformat"/>
        <w:jc w:val="both"/>
      </w:pPr>
      <w:r>
        <w:t>Оформляется на бланке</w:t>
      </w:r>
    </w:p>
    <w:p w:rsidR="00181586" w:rsidRDefault="00181586" w:rsidP="00181586">
      <w:pPr>
        <w:pStyle w:val="ConsPlusNonformat"/>
        <w:jc w:val="both"/>
      </w:pPr>
    </w:p>
    <w:p w:rsidR="00181586" w:rsidRDefault="00181586" w:rsidP="00181586">
      <w:pPr>
        <w:pStyle w:val="ConsPlusNonformat"/>
        <w:jc w:val="both"/>
      </w:pPr>
      <w:r>
        <w:t xml:space="preserve">                               ____________________________________________</w:t>
      </w:r>
    </w:p>
    <w:p w:rsidR="00181586" w:rsidRDefault="00181586" w:rsidP="00181586">
      <w:pPr>
        <w:pStyle w:val="ConsPlusNonformat"/>
        <w:jc w:val="both"/>
      </w:pPr>
      <w:r>
        <w:t xml:space="preserve">                               (наименование казенного учреждения-должника)</w:t>
      </w:r>
    </w:p>
    <w:p w:rsidR="00181586" w:rsidRDefault="00181586" w:rsidP="00181586">
      <w:pPr>
        <w:pStyle w:val="ConsPlusNonformat"/>
        <w:jc w:val="both"/>
      </w:pPr>
    </w:p>
    <w:p w:rsidR="00181586" w:rsidRDefault="00181586" w:rsidP="00181586">
      <w:pPr>
        <w:pStyle w:val="ConsPlusNonformat"/>
        <w:jc w:val="both"/>
      </w:pPr>
      <w:r>
        <w:t xml:space="preserve">                               Копия: _____________________________________</w:t>
      </w:r>
    </w:p>
    <w:p w:rsidR="00181586" w:rsidRDefault="00181586" w:rsidP="00181586">
      <w:pPr>
        <w:pStyle w:val="ConsPlusNonformat"/>
        <w:jc w:val="both"/>
      </w:pPr>
      <w:r>
        <w:t xml:space="preserve">                                      (наименование главного распорядителя</w:t>
      </w:r>
    </w:p>
    <w:p w:rsidR="00181586" w:rsidRDefault="00181586" w:rsidP="00181586">
      <w:pPr>
        <w:pStyle w:val="ConsPlusNonformat"/>
        <w:jc w:val="both"/>
      </w:pPr>
      <w:r>
        <w:t xml:space="preserve">                                           средств местного бюджета -----</w:t>
      </w:r>
    </w:p>
    <w:p w:rsidR="00181586" w:rsidRDefault="00181586" w:rsidP="00181586">
      <w:pPr>
        <w:pStyle w:val="ConsPlusNonformat"/>
        <w:jc w:val="both"/>
      </w:pPr>
      <w:r>
        <w:t xml:space="preserve">                                                    ----района</w:t>
      </w:r>
    </w:p>
    <w:p w:rsidR="00181586" w:rsidRDefault="00181586" w:rsidP="00181586">
      <w:pPr>
        <w:pStyle w:val="ConsPlusNonformat"/>
        <w:jc w:val="both"/>
      </w:pPr>
      <w:r>
        <w:t xml:space="preserve">                                             Новосибирской области)</w:t>
      </w:r>
    </w:p>
    <w:p w:rsidR="00181586" w:rsidRDefault="00181586" w:rsidP="00181586">
      <w:pPr>
        <w:pStyle w:val="ConsPlusNonformat"/>
        <w:jc w:val="both"/>
      </w:pPr>
    </w:p>
    <w:p w:rsidR="00181586" w:rsidRDefault="00181586" w:rsidP="00181586">
      <w:pPr>
        <w:pStyle w:val="ConsPlusNonformat"/>
        <w:jc w:val="both"/>
      </w:pPr>
      <w:bookmarkStart w:id="150" w:name="P490"/>
      <w:bookmarkEnd w:id="150"/>
      <w:r>
        <w:t xml:space="preserve">                       УВЕДОМЛЕНИЕ N ______________</w:t>
      </w:r>
    </w:p>
    <w:p w:rsidR="00181586" w:rsidRDefault="00181586" w:rsidP="00181586">
      <w:pPr>
        <w:pStyle w:val="ConsPlusNonformat"/>
        <w:jc w:val="both"/>
      </w:pPr>
      <w:r>
        <w:t xml:space="preserve">                  О ПОСТУПЛЕНИИ РЕШЕНИЯ НАЛОГОВОГО ОРГАНА</w:t>
      </w:r>
    </w:p>
    <w:p w:rsidR="00181586" w:rsidRDefault="00181586" w:rsidP="00181586">
      <w:pPr>
        <w:pStyle w:val="ConsPlusNonformat"/>
        <w:jc w:val="both"/>
      </w:pPr>
    </w:p>
    <w:p w:rsidR="00181586" w:rsidRDefault="00181586" w:rsidP="00181586">
      <w:pPr>
        <w:pStyle w:val="ConsPlusNonformat"/>
        <w:jc w:val="both"/>
      </w:pPr>
      <w:r>
        <w:t xml:space="preserve">       Администрацией _______ района  Новосибирской  области</w:t>
      </w:r>
    </w:p>
    <w:p w:rsidR="00181586" w:rsidRDefault="00181586" w:rsidP="00181586">
      <w:pPr>
        <w:pStyle w:val="ConsPlusNonformat"/>
        <w:jc w:val="both"/>
      </w:pPr>
      <w:r>
        <w:t>"___" ________ 20___ года принято к исполнению решение ____________________</w:t>
      </w:r>
    </w:p>
    <w:p w:rsidR="00181586" w:rsidRDefault="00181586" w:rsidP="00181586">
      <w:pPr>
        <w:pStyle w:val="ConsPlusNonformat"/>
        <w:jc w:val="both"/>
      </w:pPr>
      <w:r>
        <w:t xml:space="preserve">                                                          (наименование</w:t>
      </w:r>
    </w:p>
    <w:p w:rsidR="00181586" w:rsidRDefault="00181586" w:rsidP="00181586">
      <w:pPr>
        <w:pStyle w:val="ConsPlusNonformat"/>
        <w:jc w:val="both"/>
      </w:pPr>
      <w:r>
        <w:t xml:space="preserve">                                                           налогового</w:t>
      </w:r>
    </w:p>
    <w:p w:rsidR="00181586" w:rsidRDefault="00181586" w:rsidP="00181586">
      <w:pPr>
        <w:pStyle w:val="ConsPlusNonformat"/>
        <w:jc w:val="both"/>
      </w:pPr>
      <w:r>
        <w:t xml:space="preserve">                                                             органа)</w:t>
      </w:r>
    </w:p>
    <w:p w:rsidR="00181586" w:rsidRDefault="00181586" w:rsidP="00181586">
      <w:pPr>
        <w:pStyle w:val="ConsPlusNonformat"/>
        <w:jc w:val="both"/>
      </w:pPr>
      <w:r>
        <w:t>от ___.___.20___ г. N ______________________________ о взыскании с должника</w:t>
      </w:r>
    </w:p>
    <w:p w:rsidR="00181586" w:rsidRDefault="00181586" w:rsidP="00181586">
      <w:pPr>
        <w:pStyle w:val="ConsPlusNonformat"/>
        <w:jc w:val="both"/>
      </w:pPr>
      <w:r>
        <w:t>___________________________________________________________________________</w:t>
      </w:r>
    </w:p>
    <w:p w:rsidR="00181586" w:rsidRDefault="00181586" w:rsidP="00181586">
      <w:pPr>
        <w:pStyle w:val="ConsPlusNonformat"/>
        <w:jc w:val="both"/>
      </w:pPr>
      <w:r>
        <w:t xml:space="preserve">               (наименование казенного учреждения-должника)</w:t>
      </w:r>
    </w:p>
    <w:p w:rsidR="00181586" w:rsidRDefault="00181586" w:rsidP="00181586">
      <w:pPr>
        <w:pStyle w:val="ConsPlusNonformat"/>
        <w:jc w:val="both"/>
      </w:pPr>
      <w:r>
        <w:t>______________________________________ в сумме _____________________ рублей</w:t>
      </w:r>
    </w:p>
    <w:p w:rsidR="00181586" w:rsidRDefault="00181586" w:rsidP="00181586">
      <w:pPr>
        <w:pStyle w:val="ConsPlusNonformat"/>
        <w:jc w:val="both"/>
      </w:pPr>
      <w:r>
        <w:t xml:space="preserve">        (наименование платежа)</w:t>
      </w:r>
    </w:p>
    <w:p w:rsidR="00181586" w:rsidRDefault="00181586" w:rsidP="00181586">
      <w:pPr>
        <w:pStyle w:val="ConsPlusNonformat"/>
        <w:jc w:val="both"/>
      </w:pPr>
      <w:r>
        <w:t>(далее - решение налогового органа).</w:t>
      </w:r>
    </w:p>
    <w:p w:rsidR="00181586" w:rsidRDefault="00181586" w:rsidP="00181586">
      <w:pPr>
        <w:pStyle w:val="ConsPlusNormal"/>
        <w:ind w:firstLine="540"/>
        <w:jc w:val="both"/>
      </w:pPr>
      <w:r>
        <w:t xml:space="preserve">На основании </w:t>
      </w:r>
      <w:hyperlink r:id="rId106" w:history="1">
        <w:r>
          <w:rPr>
            <w:rStyle w:val="a6"/>
          </w:rPr>
          <w:t>статьи 242.6</w:t>
        </w:r>
      </w:hyperlink>
      <w:r>
        <w:t xml:space="preserve"> Бюджетного кодекса Российской Федерации администрация --------района Новосибирской области уведомляет Вас о необходимости представления в администрацию --------района Новосибирской области не позднее 10 рабочих дней со дня получения настоящего Уведомления следующих документов:</w:t>
      </w:r>
    </w:p>
    <w:p w:rsidR="00181586" w:rsidRDefault="00181586" w:rsidP="00181586">
      <w:pPr>
        <w:pStyle w:val="ConsPlusNormal"/>
        <w:spacing w:before="220"/>
        <w:ind w:firstLine="540"/>
        <w:jc w:val="both"/>
      </w:pPr>
      <w:r>
        <w:t>- письма, содержащего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решения налогового органа применительно к бюджетной классификации Российской Федерации текущего финансового года;</w:t>
      </w:r>
    </w:p>
    <w:p w:rsidR="00181586" w:rsidRDefault="00181586" w:rsidP="00181586">
      <w:pPr>
        <w:pStyle w:val="ConsPlusNormal"/>
        <w:spacing w:before="220"/>
        <w:ind w:firstLine="540"/>
        <w:jc w:val="both"/>
      </w:pPr>
      <w:r>
        <w:t>- платежного поручения на перечисление средств в размере полного либо частичного исполнения решения налогового органа в пределах остатка объемов финансирования расходов, отраженных на его лицевом счете получателя, по соответствующим кодам бюджетной классификации Российской Федерации с указанием в поле "Назначение платежа" номера настоящего Уведомления, а также реквизитов решения налогового органа либо копии запроса-требования главному распорядителю средств бюджета о необходимости выделения дополнительных лимитов бюджетных обязательств и (или) объемов финансирования расходов в целях исполнения решения налогового органа с отметкой о получении запроса-требования главным распорядителем средств бюджета.</w:t>
      </w:r>
    </w:p>
    <w:p w:rsidR="00181586" w:rsidRDefault="00181586" w:rsidP="00181586">
      <w:pPr>
        <w:pStyle w:val="ConsPlusNormal"/>
        <w:spacing w:before="220"/>
        <w:ind w:firstLine="540"/>
        <w:jc w:val="both"/>
      </w:pPr>
      <w:r>
        <w:t xml:space="preserve">В случае непредставления указанных документов в соответствии со </w:t>
      </w:r>
      <w:hyperlink r:id="rId107" w:history="1">
        <w:r>
          <w:rPr>
            <w:rStyle w:val="a6"/>
          </w:rPr>
          <w:t>статьей 242.6</w:t>
        </w:r>
      </w:hyperlink>
      <w:r>
        <w:t xml:space="preserve"> Бюджетного кодекса Российской Федерации администрация --------района Новосибирской области приостанавливает до момента устранения нарушения осуществление операций по расходованию средств на всех лицевых счетах должника, открытых в администрации ______района Новосибирской области, за исключением операций по исполнению исполнительных документов и решений налоговых органов,</w:t>
      </w:r>
      <w:r>
        <w:rPr>
          <w:rFonts w:asciiTheme="minorHAnsi" w:hAnsiTheme="minorHAnsi"/>
          <w:color w:val="333333"/>
          <w:szCs w:val="22"/>
        </w:rPr>
        <w:t xml:space="preserve">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t>.</w:t>
      </w:r>
    </w:p>
    <w:p w:rsidR="00181586" w:rsidRDefault="00181586" w:rsidP="00181586">
      <w:pPr>
        <w:pStyle w:val="ConsPlusNormal"/>
        <w:ind w:firstLine="540"/>
        <w:jc w:val="both"/>
      </w:pPr>
    </w:p>
    <w:p w:rsidR="00181586" w:rsidRDefault="00181586" w:rsidP="00181586">
      <w:pPr>
        <w:pStyle w:val="ConsPlusNormal"/>
        <w:ind w:firstLine="540"/>
        <w:jc w:val="both"/>
      </w:pPr>
      <w:r>
        <w:t>Приложение: копия решения налогового органа на _____ л. в _____ экз. (в первый адрес).</w:t>
      </w:r>
    </w:p>
    <w:p w:rsidR="00181586" w:rsidRDefault="00181586" w:rsidP="00181586">
      <w:pPr>
        <w:pStyle w:val="ConsPlusNormal"/>
        <w:ind w:firstLine="540"/>
        <w:jc w:val="both"/>
      </w:pPr>
    </w:p>
    <w:p w:rsidR="00181586" w:rsidRDefault="00181586" w:rsidP="00181586">
      <w:pPr>
        <w:pStyle w:val="ConsPlusNormal"/>
        <w:ind w:firstLine="540"/>
        <w:jc w:val="both"/>
      </w:pPr>
      <w:r>
        <w:t>Глава района</w:t>
      </w:r>
    </w:p>
    <w:p w:rsidR="00181586" w:rsidRDefault="00181586" w:rsidP="00181586">
      <w:pPr>
        <w:pStyle w:val="ConsPlusNormal"/>
        <w:ind w:firstLine="540"/>
        <w:jc w:val="both"/>
      </w:pPr>
    </w:p>
    <w:p w:rsidR="00181586" w:rsidRDefault="00181586" w:rsidP="00181586">
      <w:pPr>
        <w:pStyle w:val="ConsPlusNormal"/>
        <w:ind w:firstLine="540"/>
        <w:jc w:val="both"/>
      </w:pPr>
      <w:r>
        <w:lastRenderedPageBreak/>
        <w:t>М.П.</w:t>
      </w:r>
    </w:p>
    <w:p w:rsidR="00181586" w:rsidRDefault="00181586" w:rsidP="00181586">
      <w:pPr>
        <w:pStyle w:val="ConsPlusNormal"/>
        <w:ind w:firstLine="540"/>
        <w:jc w:val="both"/>
      </w:pPr>
    </w:p>
    <w:p w:rsidR="00181586" w:rsidRDefault="00181586" w:rsidP="00181586">
      <w:pPr>
        <w:pStyle w:val="ConsPlusNormal"/>
        <w:jc w:val="right"/>
        <w:outlineLvl w:val="2"/>
      </w:pPr>
      <w:r>
        <w:t>Оборотная сторона</w:t>
      </w:r>
    </w:p>
    <w:p w:rsidR="00181586" w:rsidRDefault="00181586" w:rsidP="00181586">
      <w:pPr>
        <w:pStyle w:val="ConsPlusNormal"/>
        <w:ind w:firstLine="540"/>
        <w:jc w:val="both"/>
      </w:pPr>
    </w:p>
    <w:p w:rsidR="00181586" w:rsidRDefault="00181586" w:rsidP="00181586">
      <w:pPr>
        <w:pStyle w:val="ConsPlusNonformat"/>
        <w:jc w:val="both"/>
      </w:pPr>
      <w:r>
        <w:t>┌─────────────────────────────────────────────────────────────────────────┐</w:t>
      </w:r>
    </w:p>
    <w:p w:rsidR="00181586" w:rsidRDefault="00181586" w:rsidP="00181586">
      <w:pPr>
        <w:pStyle w:val="ConsPlusNonformat"/>
        <w:jc w:val="both"/>
      </w:pPr>
      <w:r>
        <w:t>│                                Расписка                                 │</w:t>
      </w:r>
    </w:p>
    <w:p w:rsidR="00181586" w:rsidRDefault="00181586" w:rsidP="00181586">
      <w:pPr>
        <w:pStyle w:val="ConsPlusNonformat"/>
        <w:jc w:val="both"/>
      </w:pPr>
      <w:r>
        <w:t>│                      казенного учреждения-должника                      │</w:t>
      </w:r>
    </w:p>
    <w:p w:rsidR="00181586" w:rsidRDefault="00181586" w:rsidP="00181586">
      <w:pPr>
        <w:pStyle w:val="ConsPlusNonformat"/>
        <w:jc w:val="both"/>
      </w:pPr>
      <w:r>
        <w:t>│     о получении Уведомления о поступлении решения налогового органа     │</w:t>
      </w:r>
    </w:p>
    <w:p w:rsidR="00181586" w:rsidRDefault="00181586" w:rsidP="00181586">
      <w:pPr>
        <w:pStyle w:val="ConsPlusNonformat"/>
        <w:jc w:val="both"/>
      </w:pPr>
      <w:r>
        <w:t>│               N ___________ от "____" __________ 20___ г.               │</w:t>
      </w:r>
    </w:p>
    <w:p w:rsidR="00181586" w:rsidRDefault="00181586" w:rsidP="00181586">
      <w:pPr>
        <w:pStyle w:val="ConsPlusNonformat"/>
        <w:jc w:val="both"/>
      </w:pPr>
      <w:r>
        <w:t>│                                                                         │</w:t>
      </w:r>
    </w:p>
    <w:p w:rsidR="00181586" w:rsidRDefault="00181586" w:rsidP="00181586">
      <w:pPr>
        <w:pStyle w:val="ConsPlusNonformat"/>
        <w:jc w:val="both"/>
      </w:pPr>
      <w:r>
        <w:t>│ Дата получения Уведомления "____" __________ 20___ г.                   │</w:t>
      </w:r>
    </w:p>
    <w:p w:rsidR="00181586" w:rsidRDefault="00181586" w:rsidP="00181586">
      <w:pPr>
        <w:pStyle w:val="ConsPlusNonformat"/>
        <w:jc w:val="both"/>
      </w:pPr>
      <w:r>
        <w:t>│                                                                         │</w:t>
      </w:r>
    </w:p>
    <w:p w:rsidR="00181586" w:rsidRDefault="00181586" w:rsidP="00181586">
      <w:pPr>
        <w:pStyle w:val="ConsPlusNonformat"/>
        <w:jc w:val="both"/>
      </w:pPr>
      <w:r>
        <w:t>│ Должность: ____________________________________________________________ │</w:t>
      </w:r>
    </w:p>
    <w:p w:rsidR="00181586" w:rsidRDefault="00181586" w:rsidP="00181586">
      <w:pPr>
        <w:pStyle w:val="ConsPlusNonformat"/>
        <w:jc w:val="both"/>
      </w:pPr>
      <w:r>
        <w:t>│                                                                         │</w:t>
      </w:r>
    </w:p>
    <w:p w:rsidR="00181586" w:rsidRDefault="00181586" w:rsidP="00181586">
      <w:pPr>
        <w:pStyle w:val="ConsPlusNonformat"/>
        <w:jc w:val="both"/>
      </w:pPr>
      <w:r>
        <w:t>│                             _______________ ___________________________ │</w:t>
      </w:r>
    </w:p>
    <w:p w:rsidR="00181586" w:rsidRDefault="00181586" w:rsidP="00181586">
      <w:pPr>
        <w:pStyle w:val="ConsPlusNonformat"/>
        <w:jc w:val="both"/>
      </w:pPr>
      <w:r>
        <w:t>│                               (подпись)       (расшифровка подписи)     │</w:t>
      </w:r>
    </w:p>
    <w:p w:rsidR="00181586" w:rsidRDefault="00181586" w:rsidP="00181586">
      <w:pPr>
        <w:pStyle w:val="ConsPlusNonformat"/>
        <w:jc w:val="both"/>
      </w:pPr>
      <w:r>
        <w:t>└─────────────────────────────────────────────────────────────────────────┘</w:t>
      </w:r>
    </w:p>
    <w:p w:rsidR="00181586" w:rsidRDefault="00181586" w:rsidP="00181586">
      <w:pPr>
        <w:pStyle w:val="ConsPlusNormal"/>
        <w:ind w:firstLine="540"/>
        <w:jc w:val="both"/>
      </w:pPr>
    </w:p>
    <w:p w:rsidR="00181586" w:rsidRDefault="00181586" w:rsidP="00181586">
      <w:pPr>
        <w:pStyle w:val="ConsPlusNormal"/>
        <w:ind w:firstLine="540"/>
        <w:jc w:val="both"/>
      </w:pPr>
    </w:p>
    <w:p w:rsidR="00181586" w:rsidRDefault="00181586" w:rsidP="00181586">
      <w:pPr>
        <w:pStyle w:val="ConsPlusNormal"/>
        <w:ind w:firstLine="540"/>
        <w:jc w:val="both"/>
      </w:pPr>
    </w:p>
    <w:p w:rsidR="00181586" w:rsidRDefault="00181586" w:rsidP="00181586">
      <w:pPr>
        <w:pStyle w:val="ConsPlusNormal"/>
        <w:ind w:firstLine="540"/>
        <w:jc w:val="both"/>
      </w:pPr>
    </w:p>
    <w:p w:rsidR="00181586" w:rsidRDefault="00181586" w:rsidP="00181586">
      <w:pPr>
        <w:pStyle w:val="ConsPlusNormal"/>
        <w:ind w:firstLine="540"/>
        <w:jc w:val="both"/>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r>
        <w:t>Приложение N 3</w:t>
      </w:r>
    </w:p>
    <w:p w:rsidR="00181586" w:rsidRDefault="00181586" w:rsidP="00181586">
      <w:pPr>
        <w:pStyle w:val="ConsPlusNormal"/>
        <w:jc w:val="right"/>
      </w:pPr>
      <w:r>
        <w:t>к Инструкции об исполнении</w:t>
      </w:r>
    </w:p>
    <w:p w:rsidR="00181586" w:rsidRDefault="00181586" w:rsidP="00181586">
      <w:pPr>
        <w:pStyle w:val="ConsPlusNormal"/>
        <w:jc w:val="right"/>
      </w:pPr>
      <w:r>
        <w:lastRenderedPageBreak/>
        <w:t>судебных актов и решений налоговых</w:t>
      </w:r>
    </w:p>
    <w:p w:rsidR="00181586" w:rsidRDefault="00181586" w:rsidP="00181586">
      <w:pPr>
        <w:pStyle w:val="ConsPlusNormal"/>
        <w:jc w:val="right"/>
      </w:pPr>
      <w:r>
        <w:t>органов, предусматривающих обращение</w:t>
      </w:r>
    </w:p>
    <w:p w:rsidR="00181586" w:rsidRDefault="00181586" w:rsidP="00181586">
      <w:pPr>
        <w:pStyle w:val="ConsPlusNormal"/>
        <w:jc w:val="right"/>
      </w:pPr>
      <w:r>
        <w:t>взыскания на средства местных</w:t>
      </w:r>
    </w:p>
    <w:p w:rsidR="00181586" w:rsidRDefault="00181586" w:rsidP="00181586">
      <w:pPr>
        <w:pStyle w:val="ConsPlusNormal"/>
        <w:jc w:val="right"/>
      </w:pPr>
      <w:r>
        <w:t xml:space="preserve">бюджетов </w:t>
      </w:r>
      <w:proofErr w:type="spellStart"/>
      <w:r>
        <w:t>Останинского</w:t>
      </w:r>
      <w:proofErr w:type="spellEnd"/>
      <w:r>
        <w:t xml:space="preserve"> сельсовета Северного района</w:t>
      </w:r>
    </w:p>
    <w:p w:rsidR="00181586" w:rsidRDefault="00181586" w:rsidP="00181586">
      <w:pPr>
        <w:pStyle w:val="ConsPlusNormal"/>
        <w:jc w:val="right"/>
      </w:pPr>
      <w:r>
        <w:t xml:space="preserve"> Новосибирской области</w:t>
      </w:r>
    </w:p>
    <w:p w:rsidR="00181586" w:rsidRDefault="00181586" w:rsidP="00181586">
      <w:pPr>
        <w:spacing w:after="1"/>
      </w:pPr>
    </w:p>
    <w:p w:rsidR="00181586" w:rsidRDefault="00181586" w:rsidP="00181586">
      <w:pPr>
        <w:pStyle w:val="ConsPlusNormal"/>
        <w:ind w:firstLine="540"/>
        <w:jc w:val="both"/>
      </w:pPr>
    </w:p>
    <w:p w:rsidR="00181586" w:rsidRDefault="00181586" w:rsidP="00181586">
      <w:pPr>
        <w:pStyle w:val="ConsPlusNonformat"/>
        <w:jc w:val="both"/>
      </w:pPr>
      <w:r>
        <w:t>Оформляется на бланке</w:t>
      </w:r>
    </w:p>
    <w:p w:rsidR="00181586" w:rsidRDefault="00181586" w:rsidP="00181586">
      <w:pPr>
        <w:pStyle w:val="ConsPlusNonformat"/>
        <w:jc w:val="both"/>
      </w:pPr>
    </w:p>
    <w:p w:rsidR="00181586" w:rsidRDefault="00181586" w:rsidP="00181586">
      <w:pPr>
        <w:pStyle w:val="ConsPlusNonformat"/>
        <w:jc w:val="both"/>
      </w:pPr>
      <w:r>
        <w:t xml:space="preserve">                                      _____________________________________</w:t>
      </w:r>
    </w:p>
    <w:p w:rsidR="00181586" w:rsidRDefault="00181586" w:rsidP="00181586">
      <w:pPr>
        <w:pStyle w:val="ConsPlusNonformat"/>
        <w:jc w:val="both"/>
      </w:pPr>
      <w:r>
        <w:t xml:space="preserve">                                      (наименование главного распорядителя</w:t>
      </w:r>
    </w:p>
    <w:p w:rsidR="00181586" w:rsidRDefault="00181586" w:rsidP="00181586">
      <w:pPr>
        <w:pStyle w:val="ConsPlusNonformat"/>
        <w:jc w:val="both"/>
      </w:pPr>
      <w:r>
        <w:t xml:space="preserve">                                           средств местного бюджета ___района</w:t>
      </w:r>
    </w:p>
    <w:p w:rsidR="00181586" w:rsidRDefault="00181586" w:rsidP="00181586">
      <w:pPr>
        <w:pStyle w:val="ConsPlusNonformat"/>
        <w:jc w:val="both"/>
      </w:pPr>
      <w:r>
        <w:t xml:space="preserve">                                             Новосибирской области)</w:t>
      </w:r>
    </w:p>
    <w:p w:rsidR="00181586" w:rsidRDefault="00181586" w:rsidP="00181586">
      <w:pPr>
        <w:pStyle w:val="ConsPlusNonformat"/>
        <w:jc w:val="both"/>
      </w:pPr>
    </w:p>
    <w:p w:rsidR="00181586" w:rsidRDefault="00181586" w:rsidP="00181586">
      <w:pPr>
        <w:pStyle w:val="ConsPlusNonformat"/>
        <w:jc w:val="both"/>
      </w:pPr>
      <w:bookmarkStart w:id="151" w:name="P552"/>
      <w:bookmarkEnd w:id="151"/>
      <w:r>
        <w:t xml:space="preserve">                       УВЕДОМЛЕНИЕ N ______________</w:t>
      </w:r>
    </w:p>
    <w:p w:rsidR="00181586" w:rsidRDefault="00181586" w:rsidP="00181586">
      <w:pPr>
        <w:pStyle w:val="ConsPlusNonformat"/>
        <w:jc w:val="both"/>
      </w:pPr>
      <w:r>
        <w:t xml:space="preserve">                  О ПОСТУПЛЕНИИ ИСПОЛНИТЕЛЬНОГО ДОКУМЕНТА</w:t>
      </w:r>
    </w:p>
    <w:p w:rsidR="00181586" w:rsidRDefault="00181586" w:rsidP="00181586">
      <w:pPr>
        <w:pStyle w:val="ConsPlusNonformat"/>
        <w:jc w:val="both"/>
      </w:pPr>
    </w:p>
    <w:p w:rsidR="00181586" w:rsidRDefault="00181586" w:rsidP="00181586">
      <w:pPr>
        <w:pStyle w:val="ConsPlusNonformat"/>
        <w:jc w:val="both"/>
      </w:pPr>
      <w:r>
        <w:t xml:space="preserve">        Администрацией _______ района    Новосибирской  области</w:t>
      </w:r>
    </w:p>
    <w:p w:rsidR="00181586" w:rsidRDefault="00181586" w:rsidP="00181586">
      <w:pPr>
        <w:pStyle w:val="ConsPlusNonformat"/>
        <w:jc w:val="both"/>
      </w:pPr>
      <w:r>
        <w:t>"____"  ___________  20___ года принят к исполнению исполнительный документ</w:t>
      </w:r>
    </w:p>
    <w:p w:rsidR="00181586" w:rsidRDefault="00181586" w:rsidP="00181586">
      <w:pPr>
        <w:pStyle w:val="ConsPlusNonformat"/>
        <w:jc w:val="both"/>
      </w:pPr>
      <w:r>
        <w:t>______________ N __________ по делу N __________, выданный ___.___.20___ г.</w:t>
      </w:r>
    </w:p>
    <w:p w:rsidR="00181586" w:rsidRDefault="00181586" w:rsidP="00181586">
      <w:pPr>
        <w:pStyle w:val="ConsPlusNonformat"/>
        <w:jc w:val="both"/>
      </w:pPr>
      <w:r>
        <w:t>__________________________________________________________________________,</w:t>
      </w:r>
    </w:p>
    <w:p w:rsidR="00181586" w:rsidRDefault="00181586" w:rsidP="00181586">
      <w:pPr>
        <w:pStyle w:val="ConsPlusNonformat"/>
        <w:jc w:val="both"/>
      </w:pPr>
      <w:r>
        <w:t xml:space="preserve">                      (наименование судебного органа)</w:t>
      </w:r>
    </w:p>
    <w:p w:rsidR="00181586" w:rsidRDefault="00181586" w:rsidP="00181586">
      <w:pPr>
        <w:pStyle w:val="ConsPlusNonformat"/>
        <w:jc w:val="both"/>
      </w:pPr>
      <w:r>
        <w:t>о взыскании с должника ____________________________________________________</w:t>
      </w:r>
    </w:p>
    <w:p w:rsidR="00181586" w:rsidRDefault="00181586" w:rsidP="00181586">
      <w:pPr>
        <w:pStyle w:val="ConsPlusNonformat"/>
        <w:jc w:val="both"/>
      </w:pPr>
      <w:r>
        <w:t xml:space="preserve">                           (наименование главного распорядителя средств</w:t>
      </w:r>
    </w:p>
    <w:p w:rsidR="00181586" w:rsidRDefault="00181586" w:rsidP="00181586">
      <w:pPr>
        <w:pStyle w:val="ConsPlusNonformat"/>
        <w:jc w:val="both"/>
      </w:pPr>
      <w:r>
        <w:t xml:space="preserve">                             бюджета --------------района Новосибирской области)</w:t>
      </w:r>
    </w:p>
    <w:p w:rsidR="00181586" w:rsidRDefault="00181586" w:rsidP="00181586">
      <w:pPr>
        <w:pStyle w:val="ConsPlusNonformat"/>
        <w:jc w:val="both"/>
      </w:pPr>
      <w:r>
        <w:t>_________________________ рублей в пользу взыскателя ______________________</w:t>
      </w:r>
    </w:p>
    <w:p w:rsidR="00181586" w:rsidRDefault="00181586" w:rsidP="00181586">
      <w:pPr>
        <w:pStyle w:val="ConsPlusNonformat"/>
        <w:jc w:val="both"/>
      </w:pPr>
      <w:r>
        <w:t xml:space="preserve">    (сумма взыскания)</w:t>
      </w:r>
    </w:p>
    <w:p w:rsidR="00181586" w:rsidRDefault="00181586" w:rsidP="00181586">
      <w:pPr>
        <w:pStyle w:val="ConsPlusNonformat"/>
        <w:jc w:val="both"/>
      </w:pPr>
      <w:r>
        <w:t>___________________________________________________________________________</w:t>
      </w:r>
    </w:p>
    <w:p w:rsidR="00181586" w:rsidRDefault="00181586" w:rsidP="00181586">
      <w:pPr>
        <w:pStyle w:val="ConsPlusNonformat"/>
        <w:jc w:val="both"/>
      </w:pPr>
      <w:r>
        <w:t xml:space="preserve">  (фамилия, имя, отчество взыскателя/наименование организации-взыскателя)</w:t>
      </w:r>
    </w:p>
    <w:p w:rsidR="00181586" w:rsidRDefault="00181586" w:rsidP="00181586">
      <w:pPr>
        <w:pStyle w:val="ConsPlusNonformat"/>
        <w:jc w:val="both"/>
      </w:pPr>
      <w:r>
        <w:t>Сумма, подлежащая взысканию в соответствии с заявлением взыскателя: _______</w:t>
      </w:r>
    </w:p>
    <w:p w:rsidR="00181586" w:rsidRDefault="00181586" w:rsidP="00181586">
      <w:pPr>
        <w:pStyle w:val="ConsPlusNonformat"/>
        <w:jc w:val="both"/>
      </w:pPr>
      <w:r>
        <w:t>_________________________ рублей.</w:t>
      </w:r>
    </w:p>
    <w:p w:rsidR="00181586" w:rsidRDefault="00181586" w:rsidP="00181586">
      <w:pPr>
        <w:pStyle w:val="ConsPlusNormal"/>
        <w:ind w:firstLine="540"/>
        <w:jc w:val="both"/>
      </w:pPr>
      <w:r>
        <w:t xml:space="preserve">На основании </w:t>
      </w:r>
      <w:hyperlink r:id="rId108" w:history="1">
        <w:r>
          <w:rPr>
            <w:rStyle w:val="a6"/>
          </w:rPr>
          <w:t>статей 242.1</w:t>
        </w:r>
      </w:hyperlink>
      <w:r>
        <w:t xml:space="preserve"> и </w:t>
      </w:r>
      <w:hyperlink r:id="rId109" w:history="1">
        <w:r>
          <w:rPr>
            <w:rStyle w:val="a6"/>
          </w:rPr>
          <w:t>242.4</w:t>
        </w:r>
      </w:hyperlink>
      <w:r>
        <w:t xml:space="preserve"> Бюджетного кодекса Российской Федерации уведомляем Вас о необходимости представления в администрация --------района Новосибирской области не позднее 10 рабочих дней со дня получения настоящего Уведомления следующих документов:</w:t>
      </w:r>
    </w:p>
    <w:p w:rsidR="00181586" w:rsidRDefault="00181586" w:rsidP="00181586">
      <w:pPr>
        <w:pStyle w:val="ConsPlusNormal"/>
        <w:spacing w:before="220"/>
        <w:ind w:firstLine="540"/>
        <w:jc w:val="both"/>
      </w:pPr>
      <w:r>
        <w:t>- письма, содержащего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исполнительного документа применительно к бюджетной классификации Российской Федерации текущего финансового года;</w:t>
      </w:r>
    </w:p>
    <w:p w:rsidR="00181586" w:rsidRDefault="00181586" w:rsidP="00181586">
      <w:pPr>
        <w:pStyle w:val="ConsPlusNormal"/>
        <w:spacing w:before="220"/>
        <w:ind w:firstLine="540"/>
        <w:jc w:val="both"/>
      </w:pPr>
      <w:r>
        <w:t>- платежного поручения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по соответствующим кодам бюджетной классификации Российской Федерации с указанием в поле "Назначение платежа" номера настоящего Уведомления, а также реквизитов исполнительного документа либо запроса-требования (запроса) о необходимости перераспределения или выделения дополнительных лимитов бюджетных обязательств (бюджетных ассигнований) в целях исполнения исполнительного документа;</w:t>
      </w:r>
    </w:p>
    <w:p w:rsidR="00181586" w:rsidRDefault="00181586" w:rsidP="00181586">
      <w:pPr>
        <w:pStyle w:val="ConsPlusNormal"/>
        <w:spacing w:before="220"/>
        <w:ind w:firstLine="540"/>
        <w:jc w:val="both"/>
      </w:pPr>
      <w:r>
        <w:t xml:space="preserve">- </w:t>
      </w:r>
      <w:hyperlink r:id="rId110" w:anchor="P674" w:history="1">
        <w:r>
          <w:rPr>
            <w:rStyle w:val="a6"/>
          </w:rPr>
          <w:t>графика</w:t>
        </w:r>
      </w:hyperlink>
      <w:r>
        <w:t xml:space="preserve"> выплат по исполнительному документу по форме согласно приложению N 4 к Инструкции об исполнении судебных актов и решений налоговых органов, предусматривающих обращение взыскания на средства местного бюджета --------------района Новосибирской области, утвержденной постановлением администрации ______ района Новосибирской области от ______ N ____ (без отметки о согласовании главным распорядителем средств бюджета), - в случае, если выплаты по исполнительному документу имеют периодический характер.</w:t>
      </w:r>
    </w:p>
    <w:p w:rsidR="00181586" w:rsidRDefault="00181586" w:rsidP="00181586">
      <w:pPr>
        <w:pStyle w:val="ConsPlusNormal"/>
        <w:spacing w:before="220"/>
        <w:ind w:firstLine="540"/>
        <w:jc w:val="both"/>
      </w:pPr>
      <w:r>
        <w:t xml:space="preserve">В случае непредставления указанных документов в соответствии со </w:t>
      </w:r>
      <w:hyperlink r:id="rId111" w:history="1">
        <w:r>
          <w:rPr>
            <w:rStyle w:val="a6"/>
          </w:rPr>
          <w:t>статьей 242.4</w:t>
        </w:r>
      </w:hyperlink>
      <w:r>
        <w:t xml:space="preserve"> Бюджетного кодекса Российской Федерации администрация --------района Новосибирской области приостанавливает до момента устранения нарушения осуществление операций по расходованию средств на всех лицевых счетах должника, открытых в администрации ______ района Новосибирской области, за исключением операций по исполнению исполнительных документов и решений налоговых органов,</w:t>
      </w:r>
      <w:r>
        <w:rPr>
          <w:rFonts w:asciiTheme="minorHAnsi" w:hAnsiTheme="minorHAnsi"/>
          <w:color w:val="333333"/>
          <w:szCs w:val="22"/>
        </w:rPr>
        <w:t xml:space="preserve"> а также платежных документов, предусматривающих перечисление или выдачу денежных средств для расчетов </w:t>
      </w:r>
      <w:r>
        <w:rPr>
          <w:rFonts w:asciiTheme="minorHAnsi" w:hAnsiTheme="minorHAnsi"/>
          <w:color w:val="333333"/>
          <w:szCs w:val="22"/>
        </w:rPr>
        <w:lastRenderedPageBreak/>
        <w:t>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t>.</w:t>
      </w:r>
    </w:p>
    <w:p w:rsidR="00181586" w:rsidRDefault="00181586" w:rsidP="00181586">
      <w:pPr>
        <w:pStyle w:val="ConsPlusNormal"/>
        <w:ind w:firstLine="540"/>
        <w:jc w:val="both"/>
      </w:pPr>
    </w:p>
    <w:p w:rsidR="00181586" w:rsidRDefault="00181586" w:rsidP="00181586">
      <w:pPr>
        <w:pStyle w:val="ConsPlusNormal"/>
        <w:ind w:firstLine="540"/>
        <w:jc w:val="both"/>
      </w:pPr>
      <w:r>
        <w:t>Приложение: копия исполнительного документа и прилагаемых к нему документов на _____ л. в _____ экз.</w:t>
      </w:r>
    </w:p>
    <w:p w:rsidR="00181586" w:rsidRDefault="00181586" w:rsidP="00181586">
      <w:pPr>
        <w:pStyle w:val="ConsPlusNormal"/>
        <w:ind w:firstLine="540"/>
        <w:jc w:val="both"/>
      </w:pPr>
    </w:p>
    <w:p w:rsidR="00181586" w:rsidRDefault="00181586" w:rsidP="00181586">
      <w:pPr>
        <w:pStyle w:val="ConsPlusNormal"/>
        <w:ind w:firstLine="540"/>
        <w:jc w:val="both"/>
      </w:pPr>
      <w:r>
        <w:t>Глава района</w:t>
      </w:r>
    </w:p>
    <w:p w:rsidR="00181586" w:rsidRDefault="00181586" w:rsidP="00181586">
      <w:pPr>
        <w:pStyle w:val="ConsPlusNormal"/>
        <w:ind w:firstLine="540"/>
        <w:jc w:val="both"/>
      </w:pPr>
    </w:p>
    <w:p w:rsidR="00181586" w:rsidRDefault="00181586" w:rsidP="00181586">
      <w:pPr>
        <w:pStyle w:val="ConsPlusNormal"/>
        <w:ind w:firstLine="540"/>
        <w:jc w:val="both"/>
      </w:pPr>
      <w:r>
        <w:t>М.П.</w:t>
      </w:r>
    </w:p>
    <w:p w:rsidR="00181586" w:rsidRDefault="00181586" w:rsidP="00181586">
      <w:pPr>
        <w:pStyle w:val="ConsPlusNormal"/>
        <w:ind w:firstLine="540"/>
        <w:jc w:val="both"/>
      </w:pPr>
    </w:p>
    <w:p w:rsidR="00181586" w:rsidRDefault="00181586" w:rsidP="00181586">
      <w:pPr>
        <w:pStyle w:val="ConsPlusNormal"/>
        <w:jc w:val="right"/>
        <w:outlineLvl w:val="2"/>
      </w:pPr>
      <w:r>
        <w:t>Оборотная сторона</w:t>
      </w:r>
    </w:p>
    <w:p w:rsidR="00181586" w:rsidRDefault="00181586" w:rsidP="00181586">
      <w:pPr>
        <w:pStyle w:val="ConsPlusNormal"/>
        <w:ind w:firstLine="540"/>
        <w:jc w:val="both"/>
      </w:pPr>
    </w:p>
    <w:p w:rsidR="00181586" w:rsidRDefault="00181586" w:rsidP="00181586">
      <w:pPr>
        <w:pStyle w:val="ConsPlusNonformat"/>
        <w:jc w:val="both"/>
      </w:pPr>
      <w:r>
        <w:t>┌─────────────────────────────────────────────────────────────────────────┐</w:t>
      </w:r>
    </w:p>
    <w:p w:rsidR="00181586" w:rsidRDefault="00181586" w:rsidP="00181586">
      <w:pPr>
        <w:pStyle w:val="ConsPlusNonformat"/>
        <w:jc w:val="both"/>
      </w:pPr>
      <w:r>
        <w:t>│                                Расписка                                 │</w:t>
      </w:r>
    </w:p>
    <w:p w:rsidR="00181586" w:rsidRDefault="00181586" w:rsidP="00181586">
      <w:pPr>
        <w:pStyle w:val="ConsPlusNonformat"/>
        <w:jc w:val="both"/>
      </w:pPr>
      <w:r>
        <w:t>│             главного распорядителя средств бюджета-должника             │</w:t>
      </w:r>
    </w:p>
    <w:p w:rsidR="00181586" w:rsidRDefault="00181586" w:rsidP="00181586">
      <w:pPr>
        <w:pStyle w:val="ConsPlusNonformat"/>
        <w:jc w:val="both"/>
      </w:pPr>
      <w:r>
        <w:t>│     о получении Уведомления о поступлении исполнительного документа     │</w:t>
      </w:r>
    </w:p>
    <w:p w:rsidR="00181586" w:rsidRDefault="00181586" w:rsidP="00181586">
      <w:pPr>
        <w:pStyle w:val="ConsPlusNonformat"/>
        <w:jc w:val="both"/>
      </w:pPr>
      <w:r>
        <w:t>│               N ___________ от "____" __________ 20___ г.               │</w:t>
      </w:r>
    </w:p>
    <w:p w:rsidR="00181586" w:rsidRDefault="00181586" w:rsidP="00181586">
      <w:pPr>
        <w:pStyle w:val="ConsPlusNonformat"/>
        <w:jc w:val="both"/>
      </w:pPr>
      <w:r>
        <w:t>│                                                                         │</w:t>
      </w:r>
    </w:p>
    <w:p w:rsidR="00181586" w:rsidRDefault="00181586" w:rsidP="00181586">
      <w:pPr>
        <w:pStyle w:val="ConsPlusNonformat"/>
        <w:jc w:val="both"/>
      </w:pPr>
      <w:r>
        <w:t>│ Дата получения Уведомления "____" __________ 20___ г.                   │</w:t>
      </w:r>
    </w:p>
    <w:p w:rsidR="00181586" w:rsidRDefault="00181586" w:rsidP="00181586">
      <w:pPr>
        <w:pStyle w:val="ConsPlusNonformat"/>
        <w:jc w:val="both"/>
      </w:pPr>
      <w:r>
        <w:t>│                                                                         │</w:t>
      </w:r>
    </w:p>
    <w:p w:rsidR="00181586" w:rsidRDefault="00181586" w:rsidP="00181586">
      <w:pPr>
        <w:pStyle w:val="ConsPlusNonformat"/>
        <w:jc w:val="both"/>
      </w:pPr>
      <w:r>
        <w:t>│ Должность: ____________________________________________________________ │</w:t>
      </w:r>
    </w:p>
    <w:p w:rsidR="00181586" w:rsidRDefault="00181586" w:rsidP="00181586">
      <w:pPr>
        <w:pStyle w:val="ConsPlusNonformat"/>
        <w:jc w:val="both"/>
      </w:pPr>
      <w:r>
        <w:t>│                                                                         │</w:t>
      </w:r>
    </w:p>
    <w:p w:rsidR="00181586" w:rsidRDefault="00181586" w:rsidP="00181586">
      <w:pPr>
        <w:pStyle w:val="ConsPlusNonformat"/>
        <w:jc w:val="both"/>
      </w:pPr>
      <w:r>
        <w:t>│                             _______________ ___________________________ │</w:t>
      </w:r>
    </w:p>
    <w:p w:rsidR="00181586" w:rsidRDefault="00181586" w:rsidP="00181586">
      <w:pPr>
        <w:pStyle w:val="ConsPlusNonformat"/>
        <w:jc w:val="both"/>
      </w:pPr>
      <w:r>
        <w:t>│                               (подпись)       (расшифровка подписи)     │</w:t>
      </w:r>
    </w:p>
    <w:p w:rsidR="00181586" w:rsidRDefault="00181586" w:rsidP="00181586">
      <w:pPr>
        <w:pStyle w:val="ConsPlusNonformat"/>
        <w:jc w:val="both"/>
      </w:pPr>
      <w:r>
        <w:t>└─────────────────────────────────────────────────────────────────────────┘</w:t>
      </w:r>
    </w:p>
    <w:p w:rsidR="00181586" w:rsidRDefault="00181586" w:rsidP="00181586">
      <w:pPr>
        <w:pStyle w:val="ConsPlusNormal"/>
        <w:ind w:firstLine="540"/>
        <w:jc w:val="both"/>
      </w:pPr>
    </w:p>
    <w:p w:rsidR="00181586" w:rsidRDefault="00181586" w:rsidP="00181586">
      <w:pPr>
        <w:pStyle w:val="ConsPlusNormal"/>
        <w:ind w:firstLine="540"/>
        <w:jc w:val="both"/>
      </w:pPr>
    </w:p>
    <w:p w:rsidR="00181586" w:rsidRDefault="00181586" w:rsidP="00181586">
      <w:pPr>
        <w:pStyle w:val="ConsPlusNormal"/>
        <w:ind w:firstLine="540"/>
        <w:jc w:val="both"/>
      </w:pPr>
    </w:p>
    <w:p w:rsidR="00181586" w:rsidRDefault="00181586" w:rsidP="00181586">
      <w:pPr>
        <w:pStyle w:val="ConsPlusNormal"/>
        <w:ind w:firstLine="540"/>
        <w:jc w:val="both"/>
      </w:pPr>
    </w:p>
    <w:p w:rsidR="00181586" w:rsidRDefault="00181586" w:rsidP="00181586">
      <w:pPr>
        <w:pStyle w:val="ConsPlusNormal"/>
        <w:ind w:firstLine="540"/>
        <w:jc w:val="both"/>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r>
        <w:lastRenderedPageBreak/>
        <w:t>Приложение N 3.1</w:t>
      </w:r>
    </w:p>
    <w:p w:rsidR="00181586" w:rsidRDefault="00181586" w:rsidP="00181586">
      <w:pPr>
        <w:pStyle w:val="ConsPlusNormal"/>
        <w:jc w:val="right"/>
      </w:pPr>
      <w:r>
        <w:t>к Инструкции об исполнении</w:t>
      </w:r>
    </w:p>
    <w:p w:rsidR="00181586" w:rsidRDefault="00181586" w:rsidP="00181586">
      <w:pPr>
        <w:pStyle w:val="ConsPlusNormal"/>
        <w:jc w:val="right"/>
      </w:pPr>
      <w:r>
        <w:t>судебных актов и решений налоговых</w:t>
      </w:r>
    </w:p>
    <w:p w:rsidR="00181586" w:rsidRDefault="00181586" w:rsidP="00181586">
      <w:pPr>
        <w:pStyle w:val="ConsPlusNormal"/>
        <w:jc w:val="right"/>
      </w:pPr>
      <w:r>
        <w:t>органов, предусматривающих обращение</w:t>
      </w:r>
    </w:p>
    <w:p w:rsidR="00181586" w:rsidRDefault="00181586" w:rsidP="00181586">
      <w:pPr>
        <w:pStyle w:val="ConsPlusNormal"/>
        <w:jc w:val="right"/>
      </w:pPr>
      <w:r>
        <w:t>взыскания на средства местных</w:t>
      </w:r>
    </w:p>
    <w:p w:rsidR="00181586" w:rsidRDefault="00181586" w:rsidP="00181586">
      <w:pPr>
        <w:pStyle w:val="ConsPlusNormal"/>
        <w:jc w:val="right"/>
      </w:pPr>
      <w:r>
        <w:t xml:space="preserve">бюджетов </w:t>
      </w:r>
      <w:proofErr w:type="spellStart"/>
      <w:r>
        <w:t>Останинского</w:t>
      </w:r>
      <w:proofErr w:type="spellEnd"/>
      <w:r>
        <w:t xml:space="preserve"> сельсовета Северного района</w:t>
      </w:r>
    </w:p>
    <w:p w:rsidR="00181586" w:rsidRDefault="00181586" w:rsidP="00181586">
      <w:pPr>
        <w:pStyle w:val="ConsPlusNormal"/>
        <w:jc w:val="right"/>
      </w:pPr>
      <w:r>
        <w:t xml:space="preserve"> Новосибирской области</w:t>
      </w:r>
    </w:p>
    <w:p w:rsidR="00181586" w:rsidRDefault="00181586" w:rsidP="00181586">
      <w:pPr>
        <w:spacing w:after="1"/>
      </w:pPr>
    </w:p>
    <w:p w:rsidR="00181586" w:rsidRDefault="00181586" w:rsidP="00181586">
      <w:pPr>
        <w:pStyle w:val="ConsPlusNormal"/>
        <w:ind w:firstLine="540"/>
        <w:jc w:val="both"/>
      </w:pPr>
    </w:p>
    <w:p w:rsidR="00181586" w:rsidRDefault="00181586" w:rsidP="00181586">
      <w:pPr>
        <w:pStyle w:val="ConsPlusNonformat"/>
        <w:jc w:val="both"/>
      </w:pPr>
      <w:r>
        <w:t>Оформляется на бланке</w:t>
      </w:r>
    </w:p>
    <w:p w:rsidR="00181586" w:rsidRDefault="00181586" w:rsidP="00181586">
      <w:pPr>
        <w:pStyle w:val="ConsPlusNonformat"/>
        <w:jc w:val="both"/>
      </w:pPr>
    </w:p>
    <w:p w:rsidR="00181586" w:rsidRDefault="00181586" w:rsidP="00181586">
      <w:pPr>
        <w:pStyle w:val="ConsPlusNonformat"/>
        <w:jc w:val="both"/>
      </w:pPr>
      <w:r>
        <w:t xml:space="preserve">                                      _____________________________________</w:t>
      </w:r>
    </w:p>
    <w:p w:rsidR="00181586" w:rsidRDefault="00181586" w:rsidP="00181586">
      <w:pPr>
        <w:pStyle w:val="ConsPlusNonformat"/>
        <w:jc w:val="both"/>
      </w:pPr>
      <w:r>
        <w:t xml:space="preserve">                                      (наименование главного распорядителя</w:t>
      </w:r>
    </w:p>
    <w:p w:rsidR="00181586" w:rsidRDefault="00181586" w:rsidP="00181586">
      <w:pPr>
        <w:pStyle w:val="ConsPlusNonformat"/>
        <w:jc w:val="both"/>
      </w:pPr>
      <w:r>
        <w:t xml:space="preserve">                                           Средств местного бюджета ---района</w:t>
      </w:r>
    </w:p>
    <w:p w:rsidR="00181586" w:rsidRDefault="00181586" w:rsidP="00181586">
      <w:pPr>
        <w:pStyle w:val="ConsPlusNonformat"/>
        <w:jc w:val="both"/>
      </w:pPr>
      <w:r>
        <w:t xml:space="preserve">                                             Новосибирской области)</w:t>
      </w:r>
    </w:p>
    <w:p w:rsidR="00181586" w:rsidRDefault="00181586" w:rsidP="00181586">
      <w:pPr>
        <w:pStyle w:val="ConsPlusNonformat"/>
        <w:jc w:val="both"/>
      </w:pPr>
    </w:p>
    <w:p w:rsidR="00181586" w:rsidRDefault="00181586" w:rsidP="00181586">
      <w:pPr>
        <w:pStyle w:val="ConsPlusNonformat"/>
        <w:jc w:val="both"/>
      </w:pPr>
      <w:bookmarkStart w:id="152" w:name="P618"/>
      <w:bookmarkEnd w:id="152"/>
      <w:r>
        <w:t xml:space="preserve">                       УВЕДОМЛЕНИЕ N ______________</w:t>
      </w:r>
    </w:p>
    <w:p w:rsidR="00181586" w:rsidRDefault="00181586" w:rsidP="00181586">
      <w:pPr>
        <w:pStyle w:val="ConsPlusNonformat"/>
        <w:jc w:val="both"/>
      </w:pPr>
      <w:r>
        <w:t xml:space="preserve">                  О ПОСТУПЛЕНИИ РЕШЕНИЯ НАЛОГОВОГО ОРГАНА</w:t>
      </w:r>
    </w:p>
    <w:p w:rsidR="00181586" w:rsidRDefault="00181586" w:rsidP="00181586">
      <w:pPr>
        <w:pStyle w:val="ConsPlusNonformat"/>
        <w:jc w:val="both"/>
      </w:pPr>
    </w:p>
    <w:p w:rsidR="00181586" w:rsidRDefault="00181586" w:rsidP="00181586">
      <w:pPr>
        <w:pStyle w:val="ConsPlusNonformat"/>
        <w:jc w:val="both"/>
      </w:pPr>
      <w:r>
        <w:t xml:space="preserve">        Администрацией _______ района  Новосибирской  области</w:t>
      </w:r>
    </w:p>
    <w:p w:rsidR="00181586" w:rsidRDefault="00181586" w:rsidP="00181586">
      <w:pPr>
        <w:pStyle w:val="ConsPlusNonformat"/>
        <w:jc w:val="both"/>
      </w:pPr>
      <w:r>
        <w:t>"___" ________ 20___ года принято к исполнению решение ____________________</w:t>
      </w:r>
    </w:p>
    <w:p w:rsidR="00181586" w:rsidRDefault="00181586" w:rsidP="00181586">
      <w:pPr>
        <w:pStyle w:val="ConsPlusNonformat"/>
        <w:jc w:val="both"/>
      </w:pPr>
      <w:r>
        <w:t xml:space="preserve">                                                          (наименование</w:t>
      </w:r>
    </w:p>
    <w:p w:rsidR="00181586" w:rsidRDefault="00181586" w:rsidP="00181586">
      <w:pPr>
        <w:pStyle w:val="ConsPlusNonformat"/>
        <w:jc w:val="both"/>
      </w:pPr>
      <w:r>
        <w:t xml:space="preserve">                                                           налогового</w:t>
      </w:r>
    </w:p>
    <w:p w:rsidR="00181586" w:rsidRDefault="00181586" w:rsidP="00181586">
      <w:pPr>
        <w:pStyle w:val="ConsPlusNonformat"/>
        <w:jc w:val="both"/>
      </w:pPr>
      <w:r>
        <w:t xml:space="preserve">                                                             органа)</w:t>
      </w:r>
    </w:p>
    <w:p w:rsidR="00181586" w:rsidRDefault="00181586" w:rsidP="00181586">
      <w:pPr>
        <w:pStyle w:val="ConsPlusNonformat"/>
        <w:jc w:val="both"/>
      </w:pPr>
      <w:r>
        <w:t>от ___.___.20___ г. N ______________________________ о взыскании с должника</w:t>
      </w:r>
    </w:p>
    <w:p w:rsidR="00181586" w:rsidRDefault="00181586" w:rsidP="00181586">
      <w:pPr>
        <w:pStyle w:val="ConsPlusNonformat"/>
        <w:jc w:val="both"/>
      </w:pPr>
      <w:r>
        <w:t>___________________________________________________________________________</w:t>
      </w:r>
    </w:p>
    <w:p w:rsidR="00181586" w:rsidRDefault="00181586" w:rsidP="00181586">
      <w:pPr>
        <w:pStyle w:val="ConsPlusNonformat"/>
        <w:jc w:val="both"/>
      </w:pPr>
      <w:r>
        <w:t xml:space="preserve">               (наименование главного распорядителя средств</w:t>
      </w:r>
    </w:p>
    <w:p w:rsidR="00181586" w:rsidRDefault="00181586" w:rsidP="00181586">
      <w:pPr>
        <w:pStyle w:val="ConsPlusNonformat"/>
        <w:jc w:val="both"/>
      </w:pPr>
      <w:r>
        <w:t xml:space="preserve">                 бюджета --------------района Новосибирской области)</w:t>
      </w:r>
    </w:p>
    <w:p w:rsidR="00181586" w:rsidRDefault="00181586" w:rsidP="00181586">
      <w:pPr>
        <w:pStyle w:val="ConsPlusNonformat"/>
        <w:jc w:val="both"/>
      </w:pPr>
      <w:r>
        <w:t>______________________________________ в сумме _____________________ рублей</w:t>
      </w:r>
    </w:p>
    <w:p w:rsidR="00181586" w:rsidRDefault="00181586" w:rsidP="00181586">
      <w:pPr>
        <w:pStyle w:val="ConsPlusNonformat"/>
        <w:jc w:val="both"/>
      </w:pPr>
      <w:r>
        <w:t xml:space="preserve">        (наименование платежа)</w:t>
      </w:r>
    </w:p>
    <w:p w:rsidR="00181586" w:rsidRDefault="00181586" w:rsidP="00181586">
      <w:pPr>
        <w:pStyle w:val="ConsPlusNonformat"/>
        <w:jc w:val="both"/>
      </w:pPr>
      <w:r>
        <w:t>(далее - решение налогового органа).</w:t>
      </w:r>
    </w:p>
    <w:p w:rsidR="00181586" w:rsidRDefault="00181586" w:rsidP="00181586">
      <w:pPr>
        <w:pStyle w:val="ConsPlusNormal"/>
        <w:ind w:firstLine="540"/>
        <w:jc w:val="both"/>
      </w:pPr>
      <w:r>
        <w:t xml:space="preserve">На основании </w:t>
      </w:r>
      <w:hyperlink r:id="rId112" w:history="1">
        <w:r>
          <w:rPr>
            <w:rStyle w:val="a6"/>
          </w:rPr>
          <w:t>статьи 242.6</w:t>
        </w:r>
      </w:hyperlink>
      <w:r>
        <w:t xml:space="preserve"> Бюджетного кодекса Российской Федерации администрация --------района Новосибирской области уведомляет Вас о необходимости представления в администрацию --------района Новосибирской области не позднее 10 рабочих дней со дня получения настоящего Уведомления следующих документов:</w:t>
      </w:r>
    </w:p>
    <w:p w:rsidR="00181586" w:rsidRDefault="00181586" w:rsidP="00181586">
      <w:pPr>
        <w:pStyle w:val="ConsPlusNormal"/>
        <w:spacing w:before="220"/>
        <w:ind w:firstLine="540"/>
        <w:jc w:val="both"/>
      </w:pPr>
      <w:r>
        <w:t>- письма, содержащего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решения налогового органа применительно к бюджетной классификации Российской Федерации текущего финансового года;</w:t>
      </w:r>
    </w:p>
    <w:p w:rsidR="00181586" w:rsidRDefault="00181586" w:rsidP="00181586">
      <w:pPr>
        <w:pStyle w:val="ConsPlusNormal"/>
        <w:spacing w:before="220"/>
        <w:ind w:firstLine="540"/>
        <w:jc w:val="both"/>
      </w:pPr>
      <w:r>
        <w:t>- платежного поручения на перечисление средств в размере полного либо частичного исполнения решения налогового органа в пределах остатка объемов финансирования расходов, отраженных на его лицевом счете получателя, по соответствующим кодам бюджетной классификации Российской Федерации с указанием в поле "Назначение платежа" номера настоящего Уведомления и реквизитов решения налогового органа либо запроса о необходимости перераспределения или выделения дополнительных лимитов бюджетных обязательств (бюджетных ассигнований) в целях исполнения решения налогового органа.</w:t>
      </w:r>
    </w:p>
    <w:p w:rsidR="00181586" w:rsidRDefault="00181586" w:rsidP="00181586">
      <w:pPr>
        <w:pStyle w:val="ConsPlusNormal"/>
        <w:spacing w:before="220"/>
        <w:ind w:firstLine="540"/>
        <w:jc w:val="both"/>
      </w:pPr>
      <w:r>
        <w:t xml:space="preserve">В случае непредставления указанных документов в соответствии со </w:t>
      </w:r>
      <w:hyperlink r:id="rId113" w:history="1">
        <w:r>
          <w:rPr>
            <w:rStyle w:val="a6"/>
          </w:rPr>
          <w:t>статьей 242.6</w:t>
        </w:r>
      </w:hyperlink>
      <w:r>
        <w:t xml:space="preserve"> Бюджетного кодекса Российской Федерации администрация --------района Новосибирской области приостанавливает до момента устранения нарушения осуществление операций по расходованию средств на лицевых счетах должника, открытых в администрации ______ района Новосибирской области, за исключением операций по исполнению исполнительных документов и решений налоговых органов,</w:t>
      </w:r>
      <w:r>
        <w:rPr>
          <w:rFonts w:asciiTheme="minorHAnsi" w:hAnsiTheme="minorHAnsi"/>
          <w:color w:val="333333"/>
          <w:szCs w:val="22"/>
        </w:rPr>
        <w:t xml:space="preserve">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t>.</w:t>
      </w:r>
    </w:p>
    <w:p w:rsidR="00181586" w:rsidRDefault="00181586" w:rsidP="00181586">
      <w:pPr>
        <w:pStyle w:val="ConsPlusNormal"/>
        <w:ind w:firstLine="540"/>
        <w:jc w:val="both"/>
      </w:pPr>
    </w:p>
    <w:p w:rsidR="00181586" w:rsidRDefault="00181586" w:rsidP="00181586">
      <w:pPr>
        <w:pStyle w:val="ConsPlusNormal"/>
        <w:ind w:firstLine="540"/>
        <w:jc w:val="both"/>
      </w:pPr>
      <w:r>
        <w:t>Приложение: копия решения налогового органа на _____ л. в _____ экз.</w:t>
      </w:r>
    </w:p>
    <w:p w:rsidR="00181586" w:rsidRDefault="00181586" w:rsidP="00181586">
      <w:pPr>
        <w:pStyle w:val="ConsPlusNormal"/>
        <w:ind w:firstLine="540"/>
        <w:jc w:val="both"/>
      </w:pPr>
    </w:p>
    <w:p w:rsidR="00181586" w:rsidRDefault="00181586" w:rsidP="00181586">
      <w:pPr>
        <w:pStyle w:val="ConsPlusNormal"/>
        <w:ind w:firstLine="540"/>
        <w:jc w:val="both"/>
      </w:pPr>
      <w:r>
        <w:lastRenderedPageBreak/>
        <w:t>Глава района</w:t>
      </w:r>
    </w:p>
    <w:p w:rsidR="00181586" w:rsidRDefault="00181586" w:rsidP="00181586">
      <w:pPr>
        <w:pStyle w:val="ConsPlusNormal"/>
        <w:ind w:firstLine="540"/>
        <w:jc w:val="both"/>
      </w:pPr>
      <w:r>
        <w:t>М.П.</w:t>
      </w:r>
    </w:p>
    <w:p w:rsidR="00181586" w:rsidRDefault="00181586" w:rsidP="00181586">
      <w:pPr>
        <w:pStyle w:val="ConsPlusNormal"/>
        <w:ind w:firstLine="540"/>
        <w:jc w:val="both"/>
      </w:pPr>
    </w:p>
    <w:p w:rsidR="00181586" w:rsidRDefault="00181586" w:rsidP="00181586">
      <w:pPr>
        <w:pStyle w:val="ConsPlusNormal"/>
        <w:jc w:val="right"/>
        <w:outlineLvl w:val="2"/>
      </w:pPr>
      <w:r>
        <w:t>Оборотная сторона</w:t>
      </w:r>
    </w:p>
    <w:p w:rsidR="00181586" w:rsidRDefault="00181586" w:rsidP="00181586">
      <w:pPr>
        <w:pStyle w:val="ConsPlusNormal"/>
        <w:ind w:firstLine="540"/>
        <w:jc w:val="both"/>
      </w:pPr>
    </w:p>
    <w:p w:rsidR="00181586" w:rsidRDefault="00181586" w:rsidP="00181586">
      <w:pPr>
        <w:pStyle w:val="ConsPlusNonformat"/>
        <w:jc w:val="both"/>
      </w:pPr>
      <w:r>
        <w:t>┌─────────────────────────────────────────────────────────────────────────┐</w:t>
      </w:r>
    </w:p>
    <w:p w:rsidR="00181586" w:rsidRDefault="00181586" w:rsidP="00181586">
      <w:pPr>
        <w:pStyle w:val="ConsPlusNonformat"/>
        <w:jc w:val="both"/>
      </w:pPr>
      <w:r>
        <w:t>│                                Расписка                                 │</w:t>
      </w:r>
    </w:p>
    <w:p w:rsidR="00181586" w:rsidRDefault="00181586" w:rsidP="00181586">
      <w:pPr>
        <w:pStyle w:val="ConsPlusNonformat"/>
        <w:jc w:val="both"/>
      </w:pPr>
      <w:r>
        <w:t>│             главного распорядителя средств бюджета-должника             │</w:t>
      </w:r>
    </w:p>
    <w:p w:rsidR="00181586" w:rsidRDefault="00181586" w:rsidP="00181586">
      <w:pPr>
        <w:pStyle w:val="ConsPlusNonformat"/>
        <w:jc w:val="both"/>
      </w:pPr>
      <w:r>
        <w:t>│     о получении Уведомления о поступлении решения налогового органа     │</w:t>
      </w:r>
    </w:p>
    <w:p w:rsidR="00181586" w:rsidRDefault="00181586" w:rsidP="00181586">
      <w:pPr>
        <w:pStyle w:val="ConsPlusNonformat"/>
        <w:jc w:val="both"/>
      </w:pPr>
      <w:r>
        <w:t>│               N ___________ от "____" __________ 20___ г.               │</w:t>
      </w:r>
    </w:p>
    <w:p w:rsidR="00181586" w:rsidRDefault="00181586" w:rsidP="00181586">
      <w:pPr>
        <w:pStyle w:val="ConsPlusNonformat"/>
        <w:jc w:val="both"/>
      </w:pPr>
      <w:r>
        <w:t>│                                                                         │</w:t>
      </w:r>
    </w:p>
    <w:p w:rsidR="00181586" w:rsidRDefault="00181586" w:rsidP="00181586">
      <w:pPr>
        <w:pStyle w:val="ConsPlusNonformat"/>
        <w:jc w:val="both"/>
      </w:pPr>
      <w:r>
        <w:t>│ Дата получения Уведомления "____" __________ 20___ г.                   │</w:t>
      </w:r>
    </w:p>
    <w:p w:rsidR="00181586" w:rsidRDefault="00181586" w:rsidP="00181586">
      <w:pPr>
        <w:pStyle w:val="ConsPlusNonformat"/>
        <w:jc w:val="both"/>
      </w:pPr>
      <w:r>
        <w:t>│                                                                         │</w:t>
      </w:r>
    </w:p>
    <w:p w:rsidR="00181586" w:rsidRDefault="00181586" w:rsidP="00181586">
      <w:pPr>
        <w:pStyle w:val="ConsPlusNonformat"/>
        <w:jc w:val="both"/>
      </w:pPr>
      <w:r>
        <w:t>│ Должность: ____________________________________________________________ │</w:t>
      </w:r>
    </w:p>
    <w:p w:rsidR="00181586" w:rsidRDefault="00181586" w:rsidP="00181586">
      <w:pPr>
        <w:pStyle w:val="ConsPlusNonformat"/>
        <w:jc w:val="both"/>
      </w:pPr>
      <w:r>
        <w:t>│                                                                         │</w:t>
      </w:r>
    </w:p>
    <w:p w:rsidR="00181586" w:rsidRDefault="00181586" w:rsidP="00181586">
      <w:pPr>
        <w:pStyle w:val="ConsPlusNonformat"/>
        <w:jc w:val="both"/>
      </w:pPr>
      <w:r>
        <w:t>│                             _______________ ___________________________ │</w:t>
      </w:r>
    </w:p>
    <w:p w:rsidR="00181586" w:rsidRDefault="00181586" w:rsidP="00181586">
      <w:pPr>
        <w:pStyle w:val="ConsPlusNonformat"/>
        <w:jc w:val="both"/>
      </w:pPr>
      <w:r>
        <w:t>│                               (подпись)       (расшифровка подписи)     │</w:t>
      </w:r>
    </w:p>
    <w:p w:rsidR="00181586" w:rsidRDefault="00181586" w:rsidP="00181586">
      <w:pPr>
        <w:pStyle w:val="ConsPlusNonformat"/>
        <w:jc w:val="both"/>
      </w:pPr>
      <w:r>
        <w:t>└─────────────────────────────────────────────────────────────────────────┘</w:t>
      </w:r>
    </w:p>
    <w:p w:rsidR="00181586" w:rsidRDefault="00181586" w:rsidP="00181586">
      <w:pPr>
        <w:pStyle w:val="ConsPlusNormal"/>
        <w:ind w:firstLine="540"/>
        <w:jc w:val="both"/>
      </w:pPr>
    </w:p>
    <w:p w:rsidR="00181586" w:rsidRDefault="00181586" w:rsidP="00181586">
      <w:pPr>
        <w:pStyle w:val="ConsPlusNormal"/>
        <w:ind w:firstLine="540"/>
        <w:jc w:val="both"/>
      </w:pPr>
    </w:p>
    <w:p w:rsidR="00181586" w:rsidRDefault="00181586" w:rsidP="00181586">
      <w:pPr>
        <w:pStyle w:val="ConsPlusNormal"/>
        <w:ind w:firstLine="540"/>
        <w:jc w:val="both"/>
      </w:pPr>
    </w:p>
    <w:p w:rsidR="00181586" w:rsidRDefault="00181586" w:rsidP="00181586">
      <w:pPr>
        <w:pStyle w:val="ConsPlusNormal"/>
        <w:ind w:firstLine="540"/>
        <w:jc w:val="both"/>
      </w:pPr>
    </w:p>
    <w:p w:rsidR="00181586" w:rsidRDefault="00181586" w:rsidP="00181586">
      <w:pPr>
        <w:pStyle w:val="ConsPlusNormal"/>
        <w:ind w:firstLine="540"/>
        <w:jc w:val="both"/>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r>
        <w:t>Приложение N 4</w:t>
      </w:r>
    </w:p>
    <w:p w:rsidR="00181586" w:rsidRDefault="00181586" w:rsidP="00181586">
      <w:pPr>
        <w:pStyle w:val="ConsPlusNormal"/>
        <w:jc w:val="right"/>
      </w:pPr>
      <w:r>
        <w:t>к Инструкции об исполнении</w:t>
      </w:r>
    </w:p>
    <w:p w:rsidR="00181586" w:rsidRDefault="00181586" w:rsidP="00181586">
      <w:pPr>
        <w:pStyle w:val="ConsPlusNormal"/>
        <w:jc w:val="right"/>
      </w:pPr>
      <w:r>
        <w:t>судебных актов и решений налоговых</w:t>
      </w:r>
    </w:p>
    <w:p w:rsidR="00181586" w:rsidRDefault="00181586" w:rsidP="00181586">
      <w:pPr>
        <w:pStyle w:val="ConsPlusNormal"/>
        <w:jc w:val="right"/>
      </w:pPr>
      <w:r>
        <w:t>органов, предусматривающих обращение</w:t>
      </w:r>
    </w:p>
    <w:p w:rsidR="00181586" w:rsidRDefault="00181586" w:rsidP="00181586">
      <w:pPr>
        <w:pStyle w:val="ConsPlusNormal"/>
        <w:jc w:val="right"/>
      </w:pPr>
      <w:r>
        <w:t>взыскания на средства местных</w:t>
      </w:r>
    </w:p>
    <w:p w:rsidR="00181586" w:rsidRDefault="00181586" w:rsidP="00181586">
      <w:pPr>
        <w:pStyle w:val="ConsPlusNormal"/>
        <w:jc w:val="right"/>
      </w:pPr>
      <w:r>
        <w:t xml:space="preserve">бюджетов </w:t>
      </w:r>
      <w:proofErr w:type="spellStart"/>
      <w:r>
        <w:t>Останинского</w:t>
      </w:r>
      <w:proofErr w:type="spellEnd"/>
      <w:r>
        <w:t xml:space="preserve"> сельсовета Северного района</w:t>
      </w:r>
    </w:p>
    <w:p w:rsidR="00181586" w:rsidRDefault="00181586" w:rsidP="00181586">
      <w:pPr>
        <w:pStyle w:val="ConsPlusNormal"/>
        <w:jc w:val="right"/>
      </w:pPr>
      <w:r>
        <w:t xml:space="preserve"> Новосибирской области</w:t>
      </w:r>
    </w:p>
    <w:p w:rsidR="00181586" w:rsidRDefault="00181586" w:rsidP="00181586">
      <w:pPr>
        <w:spacing w:after="1"/>
      </w:pPr>
    </w:p>
    <w:p w:rsidR="00181586" w:rsidRDefault="00181586" w:rsidP="00181586">
      <w:pPr>
        <w:pStyle w:val="ConsPlusNormal"/>
        <w:ind w:firstLine="540"/>
        <w:jc w:val="both"/>
      </w:pPr>
    </w:p>
    <w:p w:rsidR="00181586" w:rsidRDefault="00181586" w:rsidP="00181586">
      <w:pPr>
        <w:pStyle w:val="ConsPlusNonformat"/>
        <w:jc w:val="both"/>
      </w:pPr>
      <w:bookmarkStart w:id="153" w:name="P674"/>
      <w:bookmarkEnd w:id="153"/>
      <w:r>
        <w:t xml:space="preserve">                                  ГРАФИК</w:t>
      </w:r>
    </w:p>
    <w:p w:rsidR="00181586" w:rsidRDefault="00181586" w:rsidP="00181586">
      <w:pPr>
        <w:pStyle w:val="ConsPlusNonformat"/>
        <w:jc w:val="both"/>
      </w:pPr>
      <w:r>
        <w:t xml:space="preserve">                    ВЫПЛАТ ПО ИСПОЛНИТЕЛЬНОМУ ДОКУМЕНТУ</w:t>
      </w:r>
    </w:p>
    <w:p w:rsidR="00181586" w:rsidRDefault="00181586" w:rsidP="00181586">
      <w:pPr>
        <w:pStyle w:val="ConsPlusNonformat"/>
        <w:jc w:val="both"/>
      </w:pPr>
    </w:p>
    <w:p w:rsidR="00181586" w:rsidRDefault="00181586" w:rsidP="00181586">
      <w:pPr>
        <w:pStyle w:val="ConsPlusNonformat"/>
        <w:jc w:val="both"/>
      </w:pPr>
      <w:r>
        <w:t xml:space="preserve">                N ________ от "____" __________ 20___ года</w:t>
      </w:r>
    </w:p>
    <w:p w:rsidR="00181586" w:rsidRDefault="00181586" w:rsidP="00181586">
      <w:pPr>
        <w:pStyle w:val="ConsPlusNonformat"/>
        <w:jc w:val="both"/>
      </w:pPr>
    </w:p>
    <w:p w:rsidR="00181586" w:rsidRDefault="00181586" w:rsidP="00181586">
      <w:pPr>
        <w:pStyle w:val="ConsPlusNonformat"/>
        <w:jc w:val="both"/>
      </w:pPr>
      <w:r>
        <w:t>Исполнительный документ ________ N ____________ по делу N ________________,</w:t>
      </w:r>
    </w:p>
    <w:p w:rsidR="00181586" w:rsidRDefault="00181586" w:rsidP="00181586">
      <w:pPr>
        <w:pStyle w:val="ConsPlusNonformat"/>
        <w:jc w:val="both"/>
      </w:pPr>
      <w:r>
        <w:t>Дата выдачи исполнительного документа "____" __________ 20___ г.,</w:t>
      </w:r>
    </w:p>
    <w:p w:rsidR="00181586" w:rsidRDefault="00181586" w:rsidP="00181586">
      <w:pPr>
        <w:pStyle w:val="ConsPlusNonformat"/>
        <w:jc w:val="both"/>
      </w:pPr>
      <w:r>
        <w:t>Наименование судебного органа _____________________________________________</w:t>
      </w:r>
    </w:p>
    <w:p w:rsidR="00181586" w:rsidRDefault="00181586" w:rsidP="00181586">
      <w:pPr>
        <w:pStyle w:val="ConsPlusNonformat"/>
        <w:jc w:val="both"/>
      </w:pPr>
      <w:r>
        <w:t>__________________________________________________________________________,</w:t>
      </w:r>
    </w:p>
    <w:p w:rsidR="00181586" w:rsidRDefault="00181586" w:rsidP="00181586">
      <w:pPr>
        <w:pStyle w:val="ConsPlusNonformat"/>
        <w:jc w:val="both"/>
      </w:pPr>
      <w:r>
        <w:t>Сумма взыскания по исполнительному документу (руб.) ______________________,</w:t>
      </w:r>
    </w:p>
    <w:p w:rsidR="00181586" w:rsidRDefault="00181586" w:rsidP="00181586">
      <w:pPr>
        <w:pStyle w:val="ConsPlusNonformat"/>
        <w:jc w:val="both"/>
      </w:pPr>
      <w:r>
        <w:t>Сумма  взыскания  по  исполнительному документу в соответствии с заявлением</w:t>
      </w:r>
    </w:p>
    <w:p w:rsidR="00181586" w:rsidRDefault="00181586" w:rsidP="00181586">
      <w:pPr>
        <w:pStyle w:val="ConsPlusNonformat"/>
        <w:jc w:val="both"/>
      </w:pPr>
      <w:r>
        <w:t>взыскателя (руб.) ________________________________________________________,</w:t>
      </w:r>
    </w:p>
    <w:p w:rsidR="00181586" w:rsidRDefault="00181586" w:rsidP="00181586">
      <w:pPr>
        <w:pStyle w:val="ConsPlusNonformat"/>
        <w:jc w:val="both"/>
      </w:pPr>
      <w:r>
        <w:t>Уведомление о поступлении исполнительного документа N _____________________</w:t>
      </w:r>
    </w:p>
    <w:p w:rsidR="00181586" w:rsidRDefault="00181586" w:rsidP="00181586">
      <w:pPr>
        <w:pStyle w:val="ConsPlusNonformat"/>
        <w:jc w:val="both"/>
      </w:pPr>
      <w:r>
        <w:t>от "____" __________ 20___ г.</w:t>
      </w:r>
    </w:p>
    <w:p w:rsidR="00181586" w:rsidRDefault="00181586" w:rsidP="00181586">
      <w:pPr>
        <w:pStyle w:val="ConsPlusNonformat"/>
        <w:jc w:val="both"/>
      </w:pPr>
      <w:r>
        <w:t>Дата   получения   должником   Уведомления  о  поступлении  исполнительного</w:t>
      </w:r>
    </w:p>
    <w:p w:rsidR="00181586" w:rsidRDefault="00181586" w:rsidP="00181586">
      <w:pPr>
        <w:pStyle w:val="ConsPlusNonformat"/>
        <w:jc w:val="both"/>
      </w:pPr>
      <w:r>
        <w:t>документа: "____" __________ 20___ г.</w:t>
      </w:r>
    </w:p>
    <w:p w:rsidR="00181586" w:rsidRDefault="00181586" w:rsidP="0018158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3174"/>
        <w:gridCol w:w="2097"/>
        <w:gridCol w:w="2721"/>
      </w:tblGrid>
      <w:tr w:rsidR="00181586" w:rsidTr="00181586">
        <w:tc>
          <w:tcPr>
            <w:tcW w:w="1077" w:type="dxa"/>
            <w:tcBorders>
              <w:top w:val="single" w:sz="4" w:space="0" w:color="auto"/>
              <w:left w:val="single" w:sz="4" w:space="0" w:color="auto"/>
              <w:bottom w:val="single" w:sz="4" w:space="0" w:color="auto"/>
              <w:right w:val="single" w:sz="4" w:space="0" w:color="auto"/>
            </w:tcBorders>
            <w:hideMark/>
          </w:tcPr>
          <w:p w:rsidR="00181586" w:rsidRDefault="00181586">
            <w:pPr>
              <w:pStyle w:val="ConsPlusNormal"/>
              <w:spacing w:line="276" w:lineRule="auto"/>
              <w:jc w:val="center"/>
            </w:pPr>
            <w:r>
              <w:t>N</w:t>
            </w:r>
          </w:p>
        </w:tc>
        <w:tc>
          <w:tcPr>
            <w:tcW w:w="3174" w:type="dxa"/>
            <w:tcBorders>
              <w:top w:val="single" w:sz="4" w:space="0" w:color="auto"/>
              <w:left w:val="single" w:sz="4" w:space="0" w:color="auto"/>
              <w:bottom w:val="single" w:sz="4" w:space="0" w:color="auto"/>
              <w:right w:val="single" w:sz="4" w:space="0" w:color="auto"/>
            </w:tcBorders>
            <w:hideMark/>
          </w:tcPr>
          <w:p w:rsidR="00181586" w:rsidRDefault="00181586">
            <w:pPr>
              <w:pStyle w:val="ConsPlusNormal"/>
              <w:spacing w:line="276" w:lineRule="auto"/>
              <w:jc w:val="center"/>
            </w:pPr>
            <w:r>
              <w:t>КБК</w:t>
            </w:r>
          </w:p>
        </w:tc>
        <w:tc>
          <w:tcPr>
            <w:tcW w:w="2097" w:type="dxa"/>
            <w:tcBorders>
              <w:top w:val="single" w:sz="4" w:space="0" w:color="auto"/>
              <w:left w:val="single" w:sz="4" w:space="0" w:color="auto"/>
              <w:bottom w:val="single" w:sz="4" w:space="0" w:color="auto"/>
              <w:right w:val="single" w:sz="4" w:space="0" w:color="auto"/>
            </w:tcBorders>
            <w:hideMark/>
          </w:tcPr>
          <w:p w:rsidR="00181586" w:rsidRDefault="00181586">
            <w:pPr>
              <w:pStyle w:val="ConsPlusNormal"/>
              <w:spacing w:line="276" w:lineRule="auto"/>
              <w:jc w:val="center"/>
            </w:pPr>
            <w:r>
              <w:t>Дата платежа</w:t>
            </w:r>
          </w:p>
        </w:tc>
        <w:tc>
          <w:tcPr>
            <w:tcW w:w="2721" w:type="dxa"/>
            <w:tcBorders>
              <w:top w:val="single" w:sz="4" w:space="0" w:color="auto"/>
              <w:left w:val="single" w:sz="4" w:space="0" w:color="auto"/>
              <w:bottom w:val="single" w:sz="4" w:space="0" w:color="auto"/>
              <w:right w:val="single" w:sz="4" w:space="0" w:color="auto"/>
            </w:tcBorders>
            <w:hideMark/>
          </w:tcPr>
          <w:p w:rsidR="00181586" w:rsidRDefault="00181586">
            <w:pPr>
              <w:pStyle w:val="ConsPlusNormal"/>
              <w:spacing w:line="276" w:lineRule="auto"/>
              <w:jc w:val="center"/>
            </w:pPr>
            <w:r>
              <w:t>Сумма (руб.)</w:t>
            </w:r>
          </w:p>
        </w:tc>
      </w:tr>
      <w:tr w:rsidR="00181586" w:rsidTr="00181586">
        <w:tc>
          <w:tcPr>
            <w:tcW w:w="1077" w:type="dxa"/>
            <w:tcBorders>
              <w:top w:val="single" w:sz="4" w:space="0" w:color="auto"/>
              <w:left w:val="single" w:sz="4" w:space="0" w:color="auto"/>
              <w:bottom w:val="single" w:sz="4" w:space="0" w:color="auto"/>
              <w:right w:val="single" w:sz="4" w:space="0" w:color="auto"/>
            </w:tcBorders>
          </w:tcPr>
          <w:p w:rsidR="00181586" w:rsidRDefault="00181586">
            <w:pPr>
              <w:pStyle w:val="ConsPlusNormal"/>
              <w:spacing w:line="276" w:lineRule="auto"/>
              <w:jc w:val="both"/>
            </w:pPr>
          </w:p>
        </w:tc>
        <w:tc>
          <w:tcPr>
            <w:tcW w:w="3174" w:type="dxa"/>
            <w:tcBorders>
              <w:top w:val="single" w:sz="4" w:space="0" w:color="auto"/>
              <w:left w:val="single" w:sz="4" w:space="0" w:color="auto"/>
              <w:bottom w:val="single" w:sz="4" w:space="0" w:color="auto"/>
              <w:right w:val="single" w:sz="4" w:space="0" w:color="auto"/>
            </w:tcBorders>
          </w:tcPr>
          <w:p w:rsidR="00181586" w:rsidRDefault="00181586">
            <w:pPr>
              <w:pStyle w:val="ConsPlusNormal"/>
              <w:spacing w:line="276" w:lineRule="auto"/>
              <w:jc w:val="both"/>
            </w:pPr>
          </w:p>
        </w:tc>
        <w:tc>
          <w:tcPr>
            <w:tcW w:w="2097" w:type="dxa"/>
            <w:tcBorders>
              <w:top w:val="single" w:sz="4" w:space="0" w:color="auto"/>
              <w:left w:val="single" w:sz="4" w:space="0" w:color="auto"/>
              <w:bottom w:val="single" w:sz="4" w:space="0" w:color="auto"/>
              <w:right w:val="single" w:sz="4" w:space="0" w:color="auto"/>
            </w:tcBorders>
          </w:tcPr>
          <w:p w:rsidR="00181586" w:rsidRDefault="00181586">
            <w:pPr>
              <w:pStyle w:val="ConsPlusNormal"/>
              <w:spacing w:line="276" w:lineRule="auto"/>
              <w:jc w:val="both"/>
            </w:pPr>
          </w:p>
        </w:tc>
        <w:tc>
          <w:tcPr>
            <w:tcW w:w="2721" w:type="dxa"/>
            <w:tcBorders>
              <w:top w:val="single" w:sz="4" w:space="0" w:color="auto"/>
              <w:left w:val="single" w:sz="4" w:space="0" w:color="auto"/>
              <w:bottom w:val="single" w:sz="4" w:space="0" w:color="auto"/>
              <w:right w:val="single" w:sz="4" w:space="0" w:color="auto"/>
            </w:tcBorders>
          </w:tcPr>
          <w:p w:rsidR="00181586" w:rsidRDefault="00181586">
            <w:pPr>
              <w:pStyle w:val="ConsPlusNormal"/>
              <w:spacing w:line="276" w:lineRule="auto"/>
              <w:jc w:val="both"/>
            </w:pPr>
          </w:p>
        </w:tc>
      </w:tr>
      <w:tr w:rsidR="00181586" w:rsidTr="00181586">
        <w:tc>
          <w:tcPr>
            <w:tcW w:w="1077" w:type="dxa"/>
            <w:tcBorders>
              <w:top w:val="single" w:sz="4" w:space="0" w:color="auto"/>
              <w:left w:val="single" w:sz="4" w:space="0" w:color="auto"/>
              <w:bottom w:val="single" w:sz="4" w:space="0" w:color="auto"/>
              <w:right w:val="single" w:sz="4" w:space="0" w:color="auto"/>
            </w:tcBorders>
          </w:tcPr>
          <w:p w:rsidR="00181586" w:rsidRDefault="00181586">
            <w:pPr>
              <w:pStyle w:val="ConsPlusNormal"/>
              <w:spacing w:line="276" w:lineRule="auto"/>
              <w:jc w:val="both"/>
            </w:pPr>
          </w:p>
        </w:tc>
        <w:tc>
          <w:tcPr>
            <w:tcW w:w="3174" w:type="dxa"/>
            <w:tcBorders>
              <w:top w:val="single" w:sz="4" w:space="0" w:color="auto"/>
              <w:left w:val="single" w:sz="4" w:space="0" w:color="auto"/>
              <w:bottom w:val="single" w:sz="4" w:space="0" w:color="auto"/>
              <w:right w:val="single" w:sz="4" w:space="0" w:color="auto"/>
            </w:tcBorders>
          </w:tcPr>
          <w:p w:rsidR="00181586" w:rsidRDefault="00181586">
            <w:pPr>
              <w:pStyle w:val="ConsPlusNormal"/>
              <w:spacing w:line="276" w:lineRule="auto"/>
              <w:jc w:val="both"/>
            </w:pPr>
          </w:p>
        </w:tc>
        <w:tc>
          <w:tcPr>
            <w:tcW w:w="2097" w:type="dxa"/>
            <w:tcBorders>
              <w:top w:val="single" w:sz="4" w:space="0" w:color="auto"/>
              <w:left w:val="single" w:sz="4" w:space="0" w:color="auto"/>
              <w:bottom w:val="single" w:sz="4" w:space="0" w:color="auto"/>
              <w:right w:val="single" w:sz="4" w:space="0" w:color="auto"/>
            </w:tcBorders>
          </w:tcPr>
          <w:p w:rsidR="00181586" w:rsidRDefault="00181586">
            <w:pPr>
              <w:pStyle w:val="ConsPlusNormal"/>
              <w:spacing w:line="276" w:lineRule="auto"/>
              <w:jc w:val="both"/>
            </w:pPr>
          </w:p>
        </w:tc>
        <w:tc>
          <w:tcPr>
            <w:tcW w:w="2721" w:type="dxa"/>
            <w:tcBorders>
              <w:top w:val="single" w:sz="4" w:space="0" w:color="auto"/>
              <w:left w:val="single" w:sz="4" w:space="0" w:color="auto"/>
              <w:bottom w:val="single" w:sz="4" w:space="0" w:color="auto"/>
              <w:right w:val="single" w:sz="4" w:space="0" w:color="auto"/>
            </w:tcBorders>
          </w:tcPr>
          <w:p w:rsidR="00181586" w:rsidRDefault="00181586">
            <w:pPr>
              <w:pStyle w:val="ConsPlusNormal"/>
              <w:spacing w:line="276" w:lineRule="auto"/>
              <w:jc w:val="both"/>
            </w:pPr>
          </w:p>
        </w:tc>
      </w:tr>
      <w:tr w:rsidR="00181586" w:rsidTr="00181586">
        <w:tc>
          <w:tcPr>
            <w:tcW w:w="1077" w:type="dxa"/>
            <w:tcBorders>
              <w:top w:val="single" w:sz="4" w:space="0" w:color="auto"/>
              <w:left w:val="single" w:sz="4" w:space="0" w:color="auto"/>
              <w:bottom w:val="single" w:sz="4" w:space="0" w:color="auto"/>
              <w:right w:val="single" w:sz="4" w:space="0" w:color="auto"/>
            </w:tcBorders>
            <w:hideMark/>
          </w:tcPr>
          <w:p w:rsidR="00181586" w:rsidRDefault="00181586">
            <w:pPr>
              <w:pStyle w:val="ConsPlusNormal"/>
              <w:spacing w:line="276" w:lineRule="auto"/>
              <w:jc w:val="both"/>
            </w:pPr>
            <w:r>
              <w:t>Итого</w:t>
            </w:r>
          </w:p>
        </w:tc>
        <w:tc>
          <w:tcPr>
            <w:tcW w:w="3174" w:type="dxa"/>
            <w:tcBorders>
              <w:top w:val="single" w:sz="4" w:space="0" w:color="auto"/>
              <w:left w:val="single" w:sz="4" w:space="0" w:color="auto"/>
              <w:bottom w:val="single" w:sz="4" w:space="0" w:color="auto"/>
              <w:right w:val="single" w:sz="4" w:space="0" w:color="auto"/>
            </w:tcBorders>
          </w:tcPr>
          <w:p w:rsidR="00181586" w:rsidRDefault="00181586">
            <w:pPr>
              <w:pStyle w:val="ConsPlusNormal"/>
              <w:spacing w:line="276" w:lineRule="auto"/>
              <w:jc w:val="both"/>
            </w:pPr>
          </w:p>
        </w:tc>
        <w:tc>
          <w:tcPr>
            <w:tcW w:w="2097" w:type="dxa"/>
            <w:tcBorders>
              <w:top w:val="single" w:sz="4" w:space="0" w:color="auto"/>
              <w:left w:val="single" w:sz="4" w:space="0" w:color="auto"/>
              <w:bottom w:val="single" w:sz="4" w:space="0" w:color="auto"/>
              <w:right w:val="single" w:sz="4" w:space="0" w:color="auto"/>
            </w:tcBorders>
          </w:tcPr>
          <w:p w:rsidR="00181586" w:rsidRDefault="00181586">
            <w:pPr>
              <w:pStyle w:val="ConsPlusNormal"/>
              <w:spacing w:line="276" w:lineRule="auto"/>
              <w:jc w:val="both"/>
            </w:pPr>
          </w:p>
        </w:tc>
        <w:tc>
          <w:tcPr>
            <w:tcW w:w="2721" w:type="dxa"/>
            <w:tcBorders>
              <w:top w:val="single" w:sz="4" w:space="0" w:color="auto"/>
              <w:left w:val="single" w:sz="4" w:space="0" w:color="auto"/>
              <w:bottom w:val="single" w:sz="4" w:space="0" w:color="auto"/>
              <w:right w:val="single" w:sz="4" w:space="0" w:color="auto"/>
            </w:tcBorders>
          </w:tcPr>
          <w:p w:rsidR="00181586" w:rsidRDefault="00181586">
            <w:pPr>
              <w:pStyle w:val="ConsPlusNormal"/>
              <w:spacing w:line="276" w:lineRule="auto"/>
              <w:jc w:val="both"/>
            </w:pPr>
          </w:p>
        </w:tc>
      </w:tr>
    </w:tbl>
    <w:p w:rsidR="00181586" w:rsidRDefault="00181586" w:rsidP="00181586">
      <w:pPr>
        <w:pStyle w:val="ConsPlusNormal"/>
        <w:ind w:firstLine="540"/>
        <w:jc w:val="both"/>
        <w:rPr>
          <w:rFonts w:ascii="Arial" w:hAnsi="Arial" w:cs="Arial"/>
          <w:sz w:val="20"/>
        </w:rPr>
      </w:pPr>
    </w:p>
    <w:p w:rsidR="00181586" w:rsidRDefault="00181586" w:rsidP="00181586">
      <w:pPr>
        <w:pStyle w:val="ConsPlusNonformat"/>
        <w:jc w:val="both"/>
      </w:pPr>
      <w:r>
        <w:t>Руководитель</w:t>
      </w:r>
    </w:p>
    <w:p w:rsidR="00181586" w:rsidRDefault="00181586" w:rsidP="00181586">
      <w:pPr>
        <w:pStyle w:val="ConsPlusNonformat"/>
        <w:jc w:val="both"/>
      </w:pPr>
      <w:r>
        <w:t>казенного учреждения-должника _____________________________________________</w:t>
      </w:r>
    </w:p>
    <w:p w:rsidR="00181586" w:rsidRDefault="00181586" w:rsidP="00181586">
      <w:pPr>
        <w:pStyle w:val="ConsPlusNonformat"/>
        <w:jc w:val="both"/>
      </w:pPr>
      <w:r>
        <w:t xml:space="preserve">                                  (подпись)       (расшифровка подписи)</w:t>
      </w:r>
    </w:p>
    <w:p w:rsidR="00181586" w:rsidRDefault="00181586" w:rsidP="00181586">
      <w:pPr>
        <w:pStyle w:val="ConsPlusNonformat"/>
        <w:jc w:val="both"/>
      </w:pPr>
      <w:r>
        <w:t>М.П.</w:t>
      </w:r>
    </w:p>
    <w:p w:rsidR="00181586" w:rsidRDefault="00181586" w:rsidP="00181586">
      <w:pPr>
        <w:pStyle w:val="ConsPlusNonformat"/>
        <w:jc w:val="both"/>
      </w:pPr>
    </w:p>
    <w:p w:rsidR="00181586" w:rsidRDefault="00181586" w:rsidP="00181586">
      <w:pPr>
        <w:pStyle w:val="ConsPlusNonformat"/>
        <w:jc w:val="both"/>
      </w:pPr>
      <w:r>
        <w:t xml:space="preserve">    СОГЛАСОВАНО</w:t>
      </w:r>
    </w:p>
    <w:p w:rsidR="00181586" w:rsidRDefault="00181586" w:rsidP="00181586">
      <w:pPr>
        <w:pStyle w:val="ConsPlusNonformat"/>
        <w:jc w:val="both"/>
      </w:pPr>
    </w:p>
    <w:p w:rsidR="00181586" w:rsidRDefault="00181586" w:rsidP="00181586">
      <w:pPr>
        <w:pStyle w:val="ConsPlusNonformat"/>
        <w:jc w:val="both"/>
      </w:pPr>
      <w:r>
        <w:t>Руководитель главного распорядителя средств местного</w:t>
      </w:r>
    </w:p>
    <w:p w:rsidR="00181586" w:rsidRDefault="00181586" w:rsidP="00181586">
      <w:pPr>
        <w:pStyle w:val="ConsPlusNonformat"/>
        <w:jc w:val="both"/>
      </w:pPr>
      <w:r>
        <w:t>бюджета -----района Новосибирской области    _________ _____________________</w:t>
      </w:r>
    </w:p>
    <w:p w:rsidR="00181586" w:rsidRDefault="00181586" w:rsidP="00181586">
      <w:pPr>
        <w:pStyle w:val="ConsPlusNonformat"/>
        <w:jc w:val="both"/>
      </w:pPr>
      <w:r>
        <w:t xml:space="preserve">                                            (подпись) (расшифровка подписи)</w:t>
      </w:r>
    </w:p>
    <w:p w:rsidR="00181586" w:rsidRDefault="00181586" w:rsidP="00181586">
      <w:pPr>
        <w:pStyle w:val="ConsPlusNonformat"/>
        <w:jc w:val="both"/>
      </w:pPr>
      <w:r>
        <w:t>"____" __________ 20___ г.</w:t>
      </w:r>
    </w:p>
    <w:p w:rsidR="00181586" w:rsidRDefault="00181586" w:rsidP="00181586">
      <w:pPr>
        <w:pStyle w:val="ConsPlusNonformat"/>
        <w:jc w:val="both"/>
      </w:pPr>
    </w:p>
    <w:p w:rsidR="00181586" w:rsidRDefault="00181586" w:rsidP="00181586">
      <w:pPr>
        <w:pStyle w:val="ConsPlusNonformat"/>
        <w:jc w:val="both"/>
      </w:pPr>
      <w:r>
        <w:t>М.П.</w:t>
      </w:r>
    </w:p>
    <w:p w:rsidR="00181586" w:rsidRDefault="00181586" w:rsidP="00181586">
      <w:pPr>
        <w:pStyle w:val="ConsPlusNormal"/>
        <w:ind w:firstLine="540"/>
        <w:jc w:val="both"/>
      </w:pPr>
    </w:p>
    <w:p w:rsidR="00181586" w:rsidRDefault="00181586" w:rsidP="00181586">
      <w:pPr>
        <w:pStyle w:val="ConsPlusNormal"/>
        <w:ind w:firstLine="540"/>
        <w:jc w:val="both"/>
      </w:pPr>
    </w:p>
    <w:p w:rsidR="00181586" w:rsidRDefault="00181586" w:rsidP="00181586">
      <w:pPr>
        <w:pStyle w:val="ConsPlusNormal"/>
        <w:ind w:firstLine="540"/>
        <w:jc w:val="both"/>
      </w:pPr>
    </w:p>
    <w:p w:rsidR="00181586" w:rsidRDefault="00181586" w:rsidP="00181586">
      <w:pPr>
        <w:pStyle w:val="ConsPlusNormal"/>
        <w:ind w:firstLine="540"/>
        <w:jc w:val="both"/>
      </w:pPr>
    </w:p>
    <w:p w:rsidR="00181586" w:rsidRDefault="00181586" w:rsidP="00181586">
      <w:pPr>
        <w:pStyle w:val="ConsPlusNormal"/>
        <w:ind w:firstLine="540"/>
        <w:jc w:val="both"/>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r>
        <w:t>Приложение N 5</w:t>
      </w:r>
    </w:p>
    <w:p w:rsidR="00181586" w:rsidRDefault="00181586" w:rsidP="00181586">
      <w:pPr>
        <w:pStyle w:val="ConsPlusNormal"/>
        <w:jc w:val="right"/>
      </w:pPr>
      <w:r>
        <w:t>к Инструкции об исполнении</w:t>
      </w:r>
    </w:p>
    <w:p w:rsidR="00181586" w:rsidRDefault="00181586" w:rsidP="00181586">
      <w:pPr>
        <w:pStyle w:val="ConsPlusNormal"/>
        <w:jc w:val="right"/>
      </w:pPr>
      <w:r>
        <w:t>судебных актов и решений налоговых</w:t>
      </w:r>
    </w:p>
    <w:p w:rsidR="00181586" w:rsidRDefault="00181586" w:rsidP="00181586">
      <w:pPr>
        <w:pStyle w:val="ConsPlusNormal"/>
        <w:jc w:val="right"/>
      </w:pPr>
      <w:r>
        <w:t>органов, предусматривающих обращение</w:t>
      </w:r>
    </w:p>
    <w:p w:rsidR="00181586" w:rsidRDefault="00181586" w:rsidP="00181586">
      <w:pPr>
        <w:pStyle w:val="ConsPlusNormal"/>
        <w:jc w:val="right"/>
      </w:pPr>
      <w:r>
        <w:t>взыскания на средства местных</w:t>
      </w:r>
    </w:p>
    <w:p w:rsidR="00181586" w:rsidRDefault="00181586" w:rsidP="00181586">
      <w:pPr>
        <w:pStyle w:val="ConsPlusNormal"/>
        <w:jc w:val="right"/>
      </w:pPr>
      <w:r>
        <w:t xml:space="preserve">бюджетов </w:t>
      </w:r>
      <w:proofErr w:type="spellStart"/>
      <w:r>
        <w:t>Останинского</w:t>
      </w:r>
      <w:proofErr w:type="spellEnd"/>
      <w:r>
        <w:t xml:space="preserve"> сельсовета Северного района</w:t>
      </w:r>
    </w:p>
    <w:p w:rsidR="00181586" w:rsidRDefault="00181586" w:rsidP="00181586">
      <w:pPr>
        <w:pStyle w:val="ConsPlusNormal"/>
        <w:jc w:val="right"/>
      </w:pPr>
      <w:r>
        <w:t xml:space="preserve"> Новосибирской области</w:t>
      </w:r>
    </w:p>
    <w:p w:rsidR="00181586" w:rsidRDefault="00181586" w:rsidP="00181586">
      <w:pPr>
        <w:spacing w:after="1"/>
      </w:pPr>
    </w:p>
    <w:p w:rsidR="00181586" w:rsidRDefault="00181586" w:rsidP="00181586">
      <w:pPr>
        <w:pStyle w:val="ConsPlusNormal"/>
        <w:ind w:firstLine="540"/>
        <w:jc w:val="both"/>
      </w:pPr>
    </w:p>
    <w:p w:rsidR="00181586" w:rsidRDefault="00181586" w:rsidP="00181586">
      <w:pPr>
        <w:pStyle w:val="ConsPlusNonformat"/>
        <w:jc w:val="both"/>
      </w:pPr>
      <w:r>
        <w:t xml:space="preserve">    Оформляется на бланке</w:t>
      </w:r>
    </w:p>
    <w:p w:rsidR="00181586" w:rsidRDefault="00181586" w:rsidP="00181586">
      <w:pPr>
        <w:pStyle w:val="ConsPlusNonformat"/>
        <w:jc w:val="both"/>
      </w:pPr>
    </w:p>
    <w:p w:rsidR="00181586" w:rsidRDefault="00181586" w:rsidP="00181586">
      <w:pPr>
        <w:pStyle w:val="ConsPlusNonformat"/>
        <w:jc w:val="both"/>
      </w:pPr>
      <w:r>
        <w:t xml:space="preserve">                               ____________________________________________</w:t>
      </w:r>
    </w:p>
    <w:p w:rsidR="00181586" w:rsidRDefault="00181586" w:rsidP="00181586">
      <w:pPr>
        <w:pStyle w:val="ConsPlusNonformat"/>
        <w:jc w:val="both"/>
      </w:pPr>
      <w:r>
        <w:t xml:space="preserve">                               (наименование казенного учреждения-должника)</w:t>
      </w:r>
    </w:p>
    <w:p w:rsidR="00181586" w:rsidRDefault="00181586" w:rsidP="00181586">
      <w:pPr>
        <w:pStyle w:val="ConsPlusNonformat"/>
        <w:jc w:val="both"/>
      </w:pPr>
    </w:p>
    <w:p w:rsidR="00181586" w:rsidRDefault="00181586" w:rsidP="00181586">
      <w:pPr>
        <w:pStyle w:val="ConsPlusNonformat"/>
        <w:jc w:val="both"/>
      </w:pPr>
      <w:r>
        <w:t xml:space="preserve">                               Копия: _____________________________________</w:t>
      </w:r>
    </w:p>
    <w:p w:rsidR="00181586" w:rsidRDefault="00181586" w:rsidP="00181586">
      <w:pPr>
        <w:pStyle w:val="ConsPlusNonformat"/>
        <w:jc w:val="both"/>
      </w:pPr>
      <w:r>
        <w:t xml:space="preserve">                                      (наименование главного распорядителя</w:t>
      </w:r>
    </w:p>
    <w:p w:rsidR="00181586" w:rsidRDefault="00181586" w:rsidP="00181586">
      <w:pPr>
        <w:pStyle w:val="ConsPlusNonformat"/>
        <w:jc w:val="both"/>
      </w:pPr>
      <w:r>
        <w:t xml:space="preserve">                                           Средств местного бюджета ----района</w:t>
      </w:r>
    </w:p>
    <w:p w:rsidR="00181586" w:rsidRDefault="00181586" w:rsidP="00181586">
      <w:pPr>
        <w:pStyle w:val="ConsPlusNonformat"/>
        <w:jc w:val="both"/>
      </w:pPr>
      <w:r>
        <w:t xml:space="preserve">                                             Новосибирской области)</w:t>
      </w:r>
    </w:p>
    <w:p w:rsidR="00181586" w:rsidRDefault="00181586" w:rsidP="00181586">
      <w:pPr>
        <w:pStyle w:val="ConsPlusNonformat"/>
        <w:jc w:val="both"/>
      </w:pPr>
    </w:p>
    <w:p w:rsidR="00181586" w:rsidRDefault="00181586" w:rsidP="00181586">
      <w:pPr>
        <w:pStyle w:val="ConsPlusNonformat"/>
        <w:jc w:val="both"/>
      </w:pPr>
      <w:bookmarkStart w:id="154" w:name="P746"/>
      <w:bookmarkEnd w:id="154"/>
      <w:r>
        <w:t xml:space="preserve">                       УВЕДОМЛЕНИЕ N ______________</w:t>
      </w:r>
    </w:p>
    <w:p w:rsidR="00181586" w:rsidRDefault="00181586" w:rsidP="00181586">
      <w:pPr>
        <w:pStyle w:val="ConsPlusNonformat"/>
        <w:jc w:val="both"/>
      </w:pPr>
      <w:r>
        <w:t xml:space="preserve">               О ПРИОСТАНОВЛЕНИИ ОПЕРАЦИЙ НА ЛИЦЕВЫХ СЧЕТАХ</w:t>
      </w:r>
    </w:p>
    <w:p w:rsidR="00181586" w:rsidRDefault="00181586" w:rsidP="00181586">
      <w:pPr>
        <w:pStyle w:val="ConsPlusNonformat"/>
        <w:jc w:val="both"/>
      </w:pPr>
    </w:p>
    <w:p w:rsidR="00181586" w:rsidRDefault="00181586" w:rsidP="00181586">
      <w:pPr>
        <w:pStyle w:val="ConsPlusNonformat"/>
        <w:jc w:val="both"/>
      </w:pPr>
      <w:r>
        <w:t xml:space="preserve">    В связи с нарушением __________________________________________________</w:t>
      </w:r>
    </w:p>
    <w:p w:rsidR="00181586" w:rsidRDefault="00181586" w:rsidP="00181586">
      <w:pPr>
        <w:pStyle w:val="ConsPlusNonformat"/>
        <w:jc w:val="both"/>
      </w:pPr>
      <w:r>
        <w:t xml:space="preserve">                            (наименование казенного учреждения-должника)</w:t>
      </w:r>
    </w:p>
    <w:p w:rsidR="00181586" w:rsidRDefault="00181586" w:rsidP="00181586">
      <w:pPr>
        <w:pStyle w:val="ConsPlusNonformat"/>
        <w:jc w:val="both"/>
      </w:pPr>
      <w:r>
        <w:t xml:space="preserve">требований статьи _____________ Бюджетного </w:t>
      </w:r>
      <w:hyperlink r:id="rId114" w:history="1">
        <w:r>
          <w:rPr>
            <w:rStyle w:val="a6"/>
          </w:rPr>
          <w:t>кодекса</w:t>
        </w:r>
      </w:hyperlink>
      <w:r>
        <w:t xml:space="preserve"> Российской Федерации при</w:t>
      </w:r>
    </w:p>
    <w:p w:rsidR="00181586" w:rsidRDefault="00181586" w:rsidP="00181586">
      <w:pPr>
        <w:pStyle w:val="ConsPlusNonformat"/>
        <w:jc w:val="both"/>
      </w:pPr>
      <w:r>
        <w:t>исполнении _______________________________________________________________,</w:t>
      </w:r>
    </w:p>
    <w:p w:rsidR="00181586" w:rsidRDefault="00181586" w:rsidP="00181586">
      <w:pPr>
        <w:pStyle w:val="ConsPlusNonformat"/>
        <w:jc w:val="both"/>
      </w:pPr>
      <w:r>
        <w:t xml:space="preserve">                      (реквизиты исполнительного документа либо</w:t>
      </w:r>
    </w:p>
    <w:p w:rsidR="00181586" w:rsidRDefault="00181586" w:rsidP="00181586">
      <w:pPr>
        <w:pStyle w:val="ConsPlusNonformat"/>
        <w:jc w:val="both"/>
      </w:pPr>
      <w:r>
        <w:t xml:space="preserve">                             решения налогового органа)</w:t>
      </w:r>
    </w:p>
    <w:p w:rsidR="00181586" w:rsidRDefault="00181586" w:rsidP="00181586">
      <w:pPr>
        <w:pStyle w:val="ConsPlusNonformat"/>
        <w:jc w:val="both"/>
      </w:pPr>
      <w:r>
        <w:t>направленного _____________________________________________________________</w:t>
      </w:r>
    </w:p>
    <w:p w:rsidR="00181586" w:rsidRDefault="00181586" w:rsidP="00181586">
      <w:pPr>
        <w:pStyle w:val="ConsPlusNonformat"/>
        <w:jc w:val="both"/>
      </w:pPr>
      <w:r>
        <w:t>__________________________________________________________________________,</w:t>
      </w:r>
    </w:p>
    <w:p w:rsidR="00181586" w:rsidRDefault="00181586" w:rsidP="00181586">
      <w:pPr>
        <w:pStyle w:val="ConsPlusNonformat"/>
        <w:jc w:val="both"/>
      </w:pPr>
      <w:r>
        <w:t xml:space="preserve">    (реквизиты Уведомления о поступлении исполнительного документа либо</w:t>
      </w:r>
    </w:p>
    <w:p w:rsidR="00181586" w:rsidRDefault="00181586" w:rsidP="00181586">
      <w:pPr>
        <w:pStyle w:val="ConsPlusNonformat"/>
        <w:jc w:val="both"/>
      </w:pPr>
      <w:r>
        <w:t xml:space="preserve">           Уведомления о поступлении решения налогового органа)</w:t>
      </w:r>
    </w:p>
    <w:p w:rsidR="00181586" w:rsidRDefault="00181586" w:rsidP="00181586">
      <w:pPr>
        <w:pStyle w:val="ConsPlusNonformat"/>
        <w:jc w:val="both"/>
      </w:pPr>
      <w:r>
        <w:t>а именно _________________________________________________________________,</w:t>
      </w:r>
    </w:p>
    <w:p w:rsidR="00181586" w:rsidRDefault="00181586" w:rsidP="00181586">
      <w:pPr>
        <w:pStyle w:val="ConsPlusNonformat"/>
        <w:jc w:val="both"/>
      </w:pPr>
      <w:r>
        <w:t xml:space="preserve">                               (содержание нарушения)</w:t>
      </w:r>
    </w:p>
    <w:p w:rsidR="00181586" w:rsidRDefault="00181586" w:rsidP="00181586">
      <w:pPr>
        <w:pStyle w:val="ConsPlusNonformat"/>
        <w:jc w:val="both"/>
      </w:pPr>
      <w:r>
        <w:t>администрация --------района Новосибирской области уведомляет</w:t>
      </w:r>
    </w:p>
    <w:p w:rsidR="00181586" w:rsidRDefault="00181586" w:rsidP="00181586">
      <w:pPr>
        <w:pStyle w:val="ConsPlusNonformat"/>
        <w:jc w:val="both"/>
      </w:pPr>
      <w:r>
        <w:t>о  приостановлении до момента устранения указанного нарушения осуществления</w:t>
      </w:r>
    </w:p>
    <w:p w:rsidR="00181586" w:rsidRDefault="00181586" w:rsidP="00181586">
      <w:pPr>
        <w:pStyle w:val="ConsPlusNonformat"/>
        <w:jc w:val="both"/>
      </w:pPr>
      <w:r>
        <w:t>операций  по расходованию средств на всех лицевых счетах должника, открытых</w:t>
      </w:r>
    </w:p>
    <w:p w:rsidR="00181586" w:rsidRDefault="00181586" w:rsidP="00181586">
      <w:pPr>
        <w:pStyle w:val="ConsPlusNonformat"/>
        <w:jc w:val="both"/>
      </w:pPr>
      <w:r>
        <w:t>в  администрации _______ района Новосибирской области, за</w:t>
      </w:r>
    </w:p>
    <w:p w:rsidR="00181586" w:rsidRDefault="00181586" w:rsidP="00181586">
      <w:pPr>
        <w:pStyle w:val="ConsPlusNonformat"/>
        <w:jc w:val="both"/>
      </w:pPr>
      <w:r>
        <w:t>исключением  операций  по  исполнению  исполнительных  документов и решений</w:t>
      </w:r>
    </w:p>
    <w:p w:rsidR="00181586" w:rsidRDefault="00181586" w:rsidP="00181586">
      <w:pPr>
        <w:pStyle w:val="ConsPlusNonformat"/>
        <w:jc w:val="both"/>
      </w:pPr>
      <w:r>
        <w:t>налоговых органов,</w:t>
      </w:r>
      <w:r>
        <w:rPr>
          <w:rFonts w:asciiTheme="minorHAnsi" w:hAnsiTheme="minorHAnsi" w:cs="Arial"/>
          <w:color w:val="333333"/>
          <w:szCs w:val="22"/>
        </w:rPr>
        <w:t xml:space="preserve">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t>..</w:t>
      </w:r>
    </w:p>
    <w:p w:rsidR="00181586" w:rsidRDefault="00181586" w:rsidP="00181586">
      <w:pPr>
        <w:pStyle w:val="ConsPlusNonformat"/>
        <w:jc w:val="both"/>
      </w:pPr>
    </w:p>
    <w:p w:rsidR="00181586" w:rsidRDefault="00181586" w:rsidP="00181586">
      <w:pPr>
        <w:pStyle w:val="ConsPlusNonformat"/>
        <w:jc w:val="both"/>
      </w:pPr>
      <w:r>
        <w:t>Глава района</w:t>
      </w:r>
    </w:p>
    <w:p w:rsidR="00181586" w:rsidRDefault="00181586" w:rsidP="00181586">
      <w:pPr>
        <w:pStyle w:val="ConsPlusNonformat"/>
        <w:jc w:val="both"/>
      </w:pPr>
    </w:p>
    <w:p w:rsidR="00181586" w:rsidRDefault="00181586" w:rsidP="00181586">
      <w:pPr>
        <w:pStyle w:val="ConsPlusNonformat"/>
        <w:jc w:val="both"/>
      </w:pPr>
      <w:r>
        <w:t>М.П.</w:t>
      </w:r>
    </w:p>
    <w:p w:rsidR="00181586" w:rsidRDefault="00181586" w:rsidP="00181586">
      <w:pPr>
        <w:pStyle w:val="ConsPlusNormal"/>
        <w:ind w:firstLine="540"/>
        <w:jc w:val="both"/>
      </w:pPr>
    </w:p>
    <w:p w:rsidR="00181586" w:rsidRDefault="00181586" w:rsidP="00181586">
      <w:pPr>
        <w:pStyle w:val="ConsPlusNormal"/>
        <w:ind w:firstLine="540"/>
        <w:jc w:val="both"/>
      </w:pPr>
    </w:p>
    <w:p w:rsidR="00181586" w:rsidRDefault="00181586" w:rsidP="00181586">
      <w:pPr>
        <w:pStyle w:val="ConsPlusNormal"/>
        <w:ind w:firstLine="540"/>
        <w:jc w:val="both"/>
      </w:pPr>
    </w:p>
    <w:p w:rsidR="00181586" w:rsidRDefault="00181586" w:rsidP="00181586">
      <w:pPr>
        <w:pStyle w:val="ConsPlusNormal"/>
        <w:ind w:firstLine="540"/>
        <w:jc w:val="both"/>
      </w:pPr>
    </w:p>
    <w:p w:rsidR="00181586" w:rsidRDefault="00181586" w:rsidP="00181586">
      <w:pPr>
        <w:pStyle w:val="ConsPlusNormal"/>
        <w:ind w:firstLine="540"/>
        <w:jc w:val="both"/>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r>
        <w:t>Приложение N 6</w:t>
      </w:r>
    </w:p>
    <w:p w:rsidR="00181586" w:rsidRDefault="00181586" w:rsidP="00181586">
      <w:pPr>
        <w:pStyle w:val="ConsPlusNormal"/>
        <w:jc w:val="right"/>
      </w:pPr>
      <w:r>
        <w:t>к Инструкции об исполнении</w:t>
      </w:r>
    </w:p>
    <w:p w:rsidR="00181586" w:rsidRDefault="00181586" w:rsidP="00181586">
      <w:pPr>
        <w:pStyle w:val="ConsPlusNormal"/>
        <w:jc w:val="right"/>
      </w:pPr>
      <w:r>
        <w:t>судебных актов и решений налоговых</w:t>
      </w:r>
    </w:p>
    <w:p w:rsidR="00181586" w:rsidRDefault="00181586" w:rsidP="00181586">
      <w:pPr>
        <w:pStyle w:val="ConsPlusNormal"/>
        <w:jc w:val="right"/>
      </w:pPr>
      <w:r>
        <w:t>органов, предусматривающих обращение</w:t>
      </w:r>
    </w:p>
    <w:p w:rsidR="00181586" w:rsidRDefault="00181586" w:rsidP="00181586">
      <w:pPr>
        <w:pStyle w:val="ConsPlusNormal"/>
        <w:jc w:val="right"/>
      </w:pPr>
      <w:r>
        <w:t>взыскания на средства местных</w:t>
      </w:r>
    </w:p>
    <w:p w:rsidR="00181586" w:rsidRDefault="00181586" w:rsidP="00181586">
      <w:pPr>
        <w:pStyle w:val="ConsPlusNormal"/>
        <w:jc w:val="right"/>
      </w:pPr>
      <w:r>
        <w:t xml:space="preserve">бюджетов </w:t>
      </w:r>
      <w:proofErr w:type="spellStart"/>
      <w:r>
        <w:t>Останинского</w:t>
      </w:r>
      <w:proofErr w:type="spellEnd"/>
      <w:r>
        <w:t xml:space="preserve"> сельсовета Северного района</w:t>
      </w:r>
    </w:p>
    <w:p w:rsidR="00181586" w:rsidRDefault="00181586" w:rsidP="00181586">
      <w:pPr>
        <w:pStyle w:val="ConsPlusNormal"/>
        <w:jc w:val="right"/>
      </w:pPr>
      <w:r>
        <w:t xml:space="preserve"> Новосибирской области</w:t>
      </w:r>
    </w:p>
    <w:p w:rsidR="00181586" w:rsidRDefault="00181586" w:rsidP="00181586">
      <w:pPr>
        <w:spacing w:after="1"/>
      </w:pPr>
    </w:p>
    <w:p w:rsidR="00181586" w:rsidRDefault="00181586" w:rsidP="00181586">
      <w:pPr>
        <w:pStyle w:val="ConsPlusNormal"/>
        <w:ind w:firstLine="540"/>
        <w:jc w:val="both"/>
      </w:pPr>
    </w:p>
    <w:p w:rsidR="00181586" w:rsidRDefault="00181586" w:rsidP="00181586">
      <w:pPr>
        <w:pStyle w:val="ConsPlusNonformat"/>
        <w:jc w:val="both"/>
      </w:pPr>
      <w:r>
        <w:t>Оформляется на бланке</w:t>
      </w:r>
    </w:p>
    <w:p w:rsidR="00181586" w:rsidRDefault="00181586" w:rsidP="00181586">
      <w:pPr>
        <w:pStyle w:val="ConsPlusNonformat"/>
        <w:jc w:val="both"/>
      </w:pPr>
    </w:p>
    <w:p w:rsidR="00181586" w:rsidRDefault="00181586" w:rsidP="00181586">
      <w:pPr>
        <w:pStyle w:val="ConsPlusNonformat"/>
        <w:jc w:val="both"/>
      </w:pPr>
      <w:r>
        <w:t xml:space="preserve">                               ____________________________________________</w:t>
      </w:r>
    </w:p>
    <w:p w:rsidR="00181586" w:rsidRDefault="00181586" w:rsidP="00181586">
      <w:pPr>
        <w:pStyle w:val="ConsPlusNonformat"/>
        <w:jc w:val="both"/>
      </w:pPr>
      <w:r>
        <w:t xml:space="preserve">                               (наименование казенного учреждения-должника)</w:t>
      </w:r>
    </w:p>
    <w:p w:rsidR="00181586" w:rsidRDefault="00181586" w:rsidP="00181586">
      <w:pPr>
        <w:pStyle w:val="ConsPlusNonformat"/>
        <w:jc w:val="both"/>
      </w:pPr>
    </w:p>
    <w:p w:rsidR="00181586" w:rsidRDefault="00181586" w:rsidP="00181586">
      <w:pPr>
        <w:pStyle w:val="ConsPlusNonformat"/>
        <w:jc w:val="both"/>
      </w:pPr>
      <w:r>
        <w:t xml:space="preserve">                               Копия: _____________________________________</w:t>
      </w:r>
    </w:p>
    <w:p w:rsidR="00181586" w:rsidRDefault="00181586" w:rsidP="00181586">
      <w:pPr>
        <w:pStyle w:val="ConsPlusNonformat"/>
        <w:jc w:val="both"/>
      </w:pPr>
      <w:r>
        <w:t xml:space="preserve">                                      (наименование главного распорядителя</w:t>
      </w:r>
    </w:p>
    <w:p w:rsidR="00181586" w:rsidRDefault="00181586" w:rsidP="00181586">
      <w:pPr>
        <w:pStyle w:val="ConsPlusNonformat"/>
        <w:jc w:val="both"/>
      </w:pPr>
      <w:r>
        <w:t xml:space="preserve">                                       средств местного бюджета ------района</w:t>
      </w:r>
    </w:p>
    <w:p w:rsidR="00181586" w:rsidRDefault="00181586" w:rsidP="00181586">
      <w:pPr>
        <w:pStyle w:val="ConsPlusNonformat"/>
        <w:jc w:val="both"/>
      </w:pPr>
      <w:r>
        <w:t xml:space="preserve">                                             Новосибирской области)</w:t>
      </w:r>
    </w:p>
    <w:p w:rsidR="00181586" w:rsidRDefault="00181586" w:rsidP="00181586">
      <w:pPr>
        <w:pStyle w:val="ConsPlusNonformat"/>
        <w:jc w:val="both"/>
      </w:pPr>
    </w:p>
    <w:p w:rsidR="00181586" w:rsidRDefault="00181586" w:rsidP="00181586">
      <w:pPr>
        <w:pStyle w:val="ConsPlusNonformat"/>
        <w:jc w:val="both"/>
      </w:pPr>
      <w:bookmarkStart w:id="155" w:name="P796"/>
      <w:bookmarkEnd w:id="155"/>
      <w:r>
        <w:t xml:space="preserve">                                УВЕДОМЛЕНИЕ</w:t>
      </w:r>
    </w:p>
    <w:p w:rsidR="00181586" w:rsidRDefault="00181586" w:rsidP="00181586">
      <w:pPr>
        <w:pStyle w:val="ConsPlusNonformat"/>
        <w:jc w:val="both"/>
      </w:pPr>
      <w:r>
        <w:t xml:space="preserve">                О ВОЗОБНОВЛЕНИИ ОПЕРАЦИЙ НА ЛИЦЕВЫХ СЧЕТАХ</w:t>
      </w:r>
    </w:p>
    <w:p w:rsidR="00181586" w:rsidRDefault="00181586" w:rsidP="00181586">
      <w:pPr>
        <w:pStyle w:val="ConsPlusNonformat"/>
        <w:jc w:val="both"/>
      </w:pPr>
    </w:p>
    <w:p w:rsidR="00181586" w:rsidRDefault="00181586" w:rsidP="00181586">
      <w:pPr>
        <w:pStyle w:val="ConsPlusNonformat"/>
        <w:jc w:val="both"/>
      </w:pPr>
      <w:r>
        <w:t xml:space="preserve">        Администрация _______ района  Новосибирской  области</w:t>
      </w:r>
    </w:p>
    <w:p w:rsidR="00181586" w:rsidRDefault="00181586" w:rsidP="00181586">
      <w:pPr>
        <w:pStyle w:val="ConsPlusNonformat"/>
        <w:jc w:val="both"/>
      </w:pPr>
      <w:r>
        <w:t>уведомляет о возобновлении операций по расходованию средств на всех лицевых</w:t>
      </w:r>
    </w:p>
    <w:p w:rsidR="00181586" w:rsidRDefault="00181586" w:rsidP="00181586">
      <w:pPr>
        <w:pStyle w:val="ConsPlusNonformat"/>
        <w:jc w:val="both"/>
      </w:pPr>
      <w:r>
        <w:t>счетах ____________________________________________________________________</w:t>
      </w:r>
    </w:p>
    <w:p w:rsidR="00181586" w:rsidRDefault="00181586" w:rsidP="00181586">
      <w:pPr>
        <w:pStyle w:val="ConsPlusNonformat"/>
        <w:jc w:val="both"/>
      </w:pPr>
      <w:r>
        <w:t xml:space="preserve">                   (наименование казенного учреждения-должника)</w:t>
      </w:r>
    </w:p>
    <w:p w:rsidR="00181586" w:rsidRDefault="00181586" w:rsidP="00181586">
      <w:pPr>
        <w:pStyle w:val="ConsPlusNonformat"/>
        <w:jc w:val="both"/>
      </w:pPr>
      <w:r>
        <w:t>в связи с _________________________________________________________________</w:t>
      </w:r>
    </w:p>
    <w:p w:rsidR="00181586" w:rsidRDefault="00181586" w:rsidP="00181586">
      <w:pPr>
        <w:pStyle w:val="ConsPlusNonformat"/>
        <w:jc w:val="both"/>
      </w:pPr>
      <w:r>
        <w:t xml:space="preserve">                         (основание возобновления операций)</w:t>
      </w:r>
    </w:p>
    <w:p w:rsidR="00181586" w:rsidRDefault="00181586" w:rsidP="00181586">
      <w:pPr>
        <w:pStyle w:val="ConsPlusNonformat"/>
        <w:jc w:val="both"/>
      </w:pPr>
      <w:r>
        <w:t>___________________________________________________________________________</w:t>
      </w:r>
    </w:p>
    <w:p w:rsidR="00181586" w:rsidRDefault="00181586" w:rsidP="00181586">
      <w:pPr>
        <w:pStyle w:val="ConsPlusNonformat"/>
        <w:jc w:val="both"/>
      </w:pPr>
      <w:r>
        <w:t>по _______________________________________________________________________,</w:t>
      </w:r>
    </w:p>
    <w:p w:rsidR="00181586" w:rsidRDefault="00181586" w:rsidP="00181586">
      <w:pPr>
        <w:pStyle w:val="ConsPlusNonformat"/>
        <w:jc w:val="both"/>
      </w:pPr>
      <w:r>
        <w:t xml:space="preserve">     (реквизиты исполнительного документа либо решения налогового органа)</w:t>
      </w:r>
    </w:p>
    <w:p w:rsidR="00181586" w:rsidRDefault="00181586" w:rsidP="00181586">
      <w:pPr>
        <w:pStyle w:val="ConsPlusNonformat"/>
        <w:jc w:val="both"/>
      </w:pPr>
      <w:r>
        <w:t>направленного _____________________________________________________________</w:t>
      </w:r>
    </w:p>
    <w:p w:rsidR="00181586" w:rsidRDefault="00181586" w:rsidP="00181586">
      <w:pPr>
        <w:pStyle w:val="ConsPlusNonformat"/>
        <w:jc w:val="both"/>
      </w:pPr>
      <w:r>
        <w:t>__________________________________________________________________________.</w:t>
      </w:r>
    </w:p>
    <w:p w:rsidR="00181586" w:rsidRDefault="00181586" w:rsidP="00181586">
      <w:pPr>
        <w:pStyle w:val="ConsPlusNonformat"/>
        <w:jc w:val="both"/>
      </w:pPr>
      <w:r>
        <w:t xml:space="preserve">    (реквизиты Уведомления о поступлении исполнительного документа либо</w:t>
      </w:r>
    </w:p>
    <w:p w:rsidR="00181586" w:rsidRDefault="00181586" w:rsidP="00181586">
      <w:pPr>
        <w:pStyle w:val="ConsPlusNonformat"/>
        <w:jc w:val="both"/>
      </w:pPr>
      <w:r>
        <w:t xml:space="preserve">           Уведомления о поступлении решения налогового органа)</w:t>
      </w:r>
    </w:p>
    <w:p w:rsidR="00181586" w:rsidRDefault="00181586" w:rsidP="00181586">
      <w:pPr>
        <w:pStyle w:val="ConsPlusNonformat"/>
        <w:jc w:val="both"/>
      </w:pPr>
    </w:p>
    <w:p w:rsidR="00181586" w:rsidRDefault="00181586" w:rsidP="00181586">
      <w:pPr>
        <w:pStyle w:val="ConsPlusNonformat"/>
        <w:jc w:val="both"/>
      </w:pPr>
      <w:r>
        <w:t>Глава района</w:t>
      </w:r>
    </w:p>
    <w:p w:rsidR="00181586" w:rsidRDefault="00181586" w:rsidP="00181586">
      <w:pPr>
        <w:pStyle w:val="ConsPlusNonformat"/>
        <w:jc w:val="both"/>
      </w:pPr>
    </w:p>
    <w:p w:rsidR="00181586" w:rsidRDefault="00181586" w:rsidP="00181586">
      <w:pPr>
        <w:pStyle w:val="ConsPlusNonformat"/>
        <w:jc w:val="both"/>
      </w:pPr>
      <w:r>
        <w:t>М.П.</w:t>
      </w:r>
    </w:p>
    <w:p w:rsidR="00181586" w:rsidRDefault="00181586" w:rsidP="00181586">
      <w:pPr>
        <w:pStyle w:val="ConsPlusNormal"/>
        <w:ind w:firstLine="540"/>
        <w:jc w:val="both"/>
      </w:pPr>
    </w:p>
    <w:p w:rsidR="00181586" w:rsidRDefault="00181586" w:rsidP="00181586">
      <w:pPr>
        <w:pStyle w:val="ConsPlusNormal"/>
        <w:ind w:firstLine="540"/>
        <w:jc w:val="both"/>
      </w:pPr>
    </w:p>
    <w:p w:rsidR="00181586" w:rsidRDefault="00181586" w:rsidP="00181586">
      <w:pPr>
        <w:pStyle w:val="ConsPlusNormal"/>
        <w:ind w:firstLine="540"/>
        <w:jc w:val="both"/>
      </w:pPr>
    </w:p>
    <w:p w:rsidR="00181586" w:rsidRDefault="00181586" w:rsidP="00181586">
      <w:pPr>
        <w:pStyle w:val="ConsPlusNormal"/>
        <w:ind w:firstLine="540"/>
        <w:jc w:val="both"/>
      </w:pPr>
    </w:p>
    <w:p w:rsidR="00181586" w:rsidRDefault="00181586" w:rsidP="00181586">
      <w:pPr>
        <w:pStyle w:val="ConsPlusNormal"/>
        <w:ind w:firstLine="540"/>
        <w:jc w:val="both"/>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r>
        <w:t>Приложение N 7</w:t>
      </w:r>
    </w:p>
    <w:p w:rsidR="00181586" w:rsidRDefault="00181586" w:rsidP="00181586">
      <w:pPr>
        <w:pStyle w:val="ConsPlusNormal"/>
        <w:jc w:val="right"/>
      </w:pPr>
      <w:r>
        <w:t>к Инструкции об исполнении</w:t>
      </w:r>
    </w:p>
    <w:p w:rsidR="00181586" w:rsidRDefault="00181586" w:rsidP="00181586">
      <w:pPr>
        <w:pStyle w:val="ConsPlusNormal"/>
        <w:jc w:val="right"/>
      </w:pPr>
      <w:r>
        <w:t>судебных актов и решений налоговых</w:t>
      </w:r>
    </w:p>
    <w:p w:rsidR="00181586" w:rsidRDefault="00181586" w:rsidP="00181586">
      <w:pPr>
        <w:pStyle w:val="ConsPlusNormal"/>
        <w:jc w:val="right"/>
      </w:pPr>
      <w:r>
        <w:t>органов, предусматривающих обращение</w:t>
      </w:r>
    </w:p>
    <w:p w:rsidR="00181586" w:rsidRDefault="00181586" w:rsidP="00181586">
      <w:pPr>
        <w:pStyle w:val="ConsPlusNormal"/>
        <w:jc w:val="right"/>
      </w:pPr>
      <w:r>
        <w:t>взыскания на средства местных</w:t>
      </w:r>
    </w:p>
    <w:p w:rsidR="00181586" w:rsidRDefault="00181586" w:rsidP="00181586">
      <w:pPr>
        <w:pStyle w:val="ConsPlusNormal"/>
        <w:jc w:val="right"/>
      </w:pPr>
      <w:r>
        <w:t xml:space="preserve">бюджетов </w:t>
      </w:r>
      <w:proofErr w:type="spellStart"/>
      <w:r>
        <w:t>Останинского</w:t>
      </w:r>
      <w:proofErr w:type="spellEnd"/>
      <w:r>
        <w:t xml:space="preserve"> сельсовета Северного района</w:t>
      </w:r>
    </w:p>
    <w:p w:rsidR="00181586" w:rsidRDefault="00181586" w:rsidP="00181586">
      <w:pPr>
        <w:pStyle w:val="ConsPlusNormal"/>
        <w:jc w:val="right"/>
      </w:pPr>
      <w:r>
        <w:t xml:space="preserve"> Новосибирской области</w:t>
      </w:r>
    </w:p>
    <w:p w:rsidR="00181586" w:rsidRDefault="00181586" w:rsidP="00181586">
      <w:pPr>
        <w:spacing w:after="1"/>
      </w:pPr>
    </w:p>
    <w:p w:rsidR="00181586" w:rsidRDefault="00181586" w:rsidP="00181586">
      <w:pPr>
        <w:pStyle w:val="ConsPlusNormal"/>
        <w:ind w:firstLine="540"/>
        <w:jc w:val="both"/>
      </w:pPr>
    </w:p>
    <w:p w:rsidR="00181586" w:rsidRDefault="00181586" w:rsidP="00181586">
      <w:pPr>
        <w:pStyle w:val="ConsPlusNonformat"/>
        <w:jc w:val="both"/>
      </w:pPr>
      <w:r>
        <w:t>Оформляется на бланке</w:t>
      </w:r>
    </w:p>
    <w:p w:rsidR="00181586" w:rsidRDefault="00181586" w:rsidP="00181586">
      <w:pPr>
        <w:pStyle w:val="ConsPlusNonformat"/>
        <w:jc w:val="both"/>
      </w:pPr>
    </w:p>
    <w:p w:rsidR="00181586" w:rsidRDefault="00181586" w:rsidP="00181586">
      <w:pPr>
        <w:pStyle w:val="ConsPlusNonformat"/>
        <w:jc w:val="both"/>
      </w:pPr>
      <w:r>
        <w:t xml:space="preserve">                                ___________________________________________</w:t>
      </w:r>
    </w:p>
    <w:p w:rsidR="00181586" w:rsidRDefault="00181586" w:rsidP="00181586">
      <w:pPr>
        <w:pStyle w:val="ConsPlusNonformat"/>
        <w:jc w:val="both"/>
      </w:pPr>
      <w:r>
        <w:t xml:space="preserve">                                      (фамилия, имя, отчество и адрес</w:t>
      </w:r>
    </w:p>
    <w:p w:rsidR="00181586" w:rsidRDefault="00181586" w:rsidP="00181586">
      <w:pPr>
        <w:pStyle w:val="ConsPlusNonformat"/>
        <w:jc w:val="both"/>
      </w:pPr>
      <w:r>
        <w:t xml:space="preserve">                                      взыскателя/наименование и адрес</w:t>
      </w:r>
    </w:p>
    <w:p w:rsidR="00181586" w:rsidRDefault="00181586" w:rsidP="00181586">
      <w:pPr>
        <w:pStyle w:val="ConsPlusNonformat"/>
        <w:jc w:val="both"/>
      </w:pPr>
      <w:r>
        <w:t xml:space="preserve">                                          организации-взыскателя)</w:t>
      </w:r>
    </w:p>
    <w:p w:rsidR="00181586" w:rsidRDefault="00181586" w:rsidP="00181586">
      <w:pPr>
        <w:pStyle w:val="ConsPlusNonformat"/>
        <w:jc w:val="both"/>
      </w:pPr>
    </w:p>
    <w:p w:rsidR="00181586" w:rsidRDefault="00181586" w:rsidP="00181586">
      <w:pPr>
        <w:pStyle w:val="ConsPlusNonformat"/>
        <w:jc w:val="both"/>
      </w:pPr>
      <w:r>
        <w:t xml:space="preserve">                                Копия: ____________________________________</w:t>
      </w:r>
    </w:p>
    <w:p w:rsidR="00181586" w:rsidRDefault="00181586" w:rsidP="00181586">
      <w:pPr>
        <w:pStyle w:val="ConsPlusNonformat"/>
        <w:jc w:val="both"/>
      </w:pPr>
      <w:r>
        <w:t xml:space="preserve">                                       (наименование главного распорядителя</w:t>
      </w:r>
    </w:p>
    <w:p w:rsidR="00181586" w:rsidRDefault="00181586" w:rsidP="00181586">
      <w:pPr>
        <w:pStyle w:val="ConsPlusNonformat"/>
        <w:jc w:val="both"/>
      </w:pPr>
      <w:r>
        <w:t xml:space="preserve">                                       средств местного бюджета -------района</w:t>
      </w:r>
    </w:p>
    <w:p w:rsidR="00181586" w:rsidRDefault="00181586" w:rsidP="00181586">
      <w:pPr>
        <w:pStyle w:val="ConsPlusNonformat"/>
        <w:jc w:val="both"/>
      </w:pPr>
      <w:r>
        <w:t xml:space="preserve">                                              Новосибирской области)</w:t>
      </w:r>
    </w:p>
    <w:p w:rsidR="00181586" w:rsidRDefault="00181586" w:rsidP="00181586">
      <w:pPr>
        <w:pStyle w:val="ConsPlusNonformat"/>
        <w:jc w:val="both"/>
      </w:pPr>
    </w:p>
    <w:p w:rsidR="00181586" w:rsidRDefault="00181586" w:rsidP="00181586">
      <w:pPr>
        <w:pStyle w:val="ConsPlusNonformat"/>
        <w:jc w:val="both"/>
      </w:pPr>
      <w:bookmarkStart w:id="156" w:name="P843"/>
      <w:bookmarkEnd w:id="156"/>
      <w:r>
        <w:t xml:space="preserve">                                УВЕДОМЛЕНИЕ</w:t>
      </w:r>
    </w:p>
    <w:p w:rsidR="00181586" w:rsidRDefault="00181586" w:rsidP="00181586">
      <w:pPr>
        <w:pStyle w:val="ConsPlusNonformat"/>
        <w:jc w:val="both"/>
      </w:pPr>
      <w:r>
        <w:t xml:space="preserve">       О НЕИСПОЛНЕНИИ ДОЛЖНИКОМ ТРЕБОВАНИЙ ИСПОЛНИТЕЛЬНОГО ДОКУМЕНТА</w:t>
      </w:r>
    </w:p>
    <w:p w:rsidR="00181586" w:rsidRDefault="00181586" w:rsidP="00181586">
      <w:pPr>
        <w:pStyle w:val="ConsPlusNonformat"/>
        <w:jc w:val="both"/>
      </w:pPr>
    </w:p>
    <w:p w:rsidR="00181586" w:rsidRDefault="00181586" w:rsidP="00181586">
      <w:pPr>
        <w:pStyle w:val="ConsPlusNonformat"/>
        <w:jc w:val="both"/>
      </w:pPr>
      <w:r>
        <w:t xml:space="preserve">    В  связи  с  истечением  трехмесячного срока исполнения исполнительного</w:t>
      </w:r>
    </w:p>
    <w:p w:rsidR="00181586" w:rsidRDefault="00181586" w:rsidP="00181586">
      <w:pPr>
        <w:pStyle w:val="ConsPlusNonformat"/>
        <w:jc w:val="both"/>
      </w:pPr>
      <w:r>
        <w:t>документа ________ N ________ по делу N ________, выданного ___.___.20__ г.</w:t>
      </w:r>
    </w:p>
    <w:p w:rsidR="00181586" w:rsidRDefault="00181586" w:rsidP="00181586">
      <w:pPr>
        <w:pStyle w:val="ConsPlusNonformat"/>
        <w:jc w:val="both"/>
      </w:pPr>
      <w:r>
        <w:t>__________________________________________________________________________,</w:t>
      </w:r>
    </w:p>
    <w:p w:rsidR="00181586" w:rsidRDefault="00181586" w:rsidP="00181586">
      <w:pPr>
        <w:pStyle w:val="ConsPlusNonformat"/>
        <w:jc w:val="both"/>
      </w:pPr>
      <w:r>
        <w:t xml:space="preserve">                      (наименование судебного органа)</w:t>
      </w:r>
    </w:p>
    <w:p w:rsidR="00181586" w:rsidRDefault="00181586" w:rsidP="00181586">
      <w:pPr>
        <w:pStyle w:val="ConsPlusNonformat"/>
        <w:jc w:val="both"/>
      </w:pPr>
      <w:r>
        <w:t>и неисполнением должником _________________________________________________</w:t>
      </w:r>
    </w:p>
    <w:p w:rsidR="00181586" w:rsidRDefault="00181586" w:rsidP="00181586">
      <w:pPr>
        <w:pStyle w:val="ConsPlusNonformat"/>
        <w:jc w:val="both"/>
      </w:pPr>
      <w:r>
        <w:t xml:space="preserve">                             (наименование казенного учреждения-должника)</w:t>
      </w:r>
    </w:p>
    <w:p w:rsidR="00181586" w:rsidRDefault="00181586" w:rsidP="00181586">
      <w:pPr>
        <w:pStyle w:val="ConsPlusNonformat"/>
        <w:jc w:val="both"/>
      </w:pPr>
      <w:r>
        <w:t>содержащихся   в   нем   требований,  сообщаем  Вам  о  возможности  отзыва</w:t>
      </w:r>
    </w:p>
    <w:p w:rsidR="00181586" w:rsidRDefault="00181586" w:rsidP="00181586">
      <w:pPr>
        <w:pStyle w:val="ConsPlusNonformat"/>
        <w:jc w:val="both"/>
      </w:pPr>
      <w:r>
        <w:t>исполнительного    документа   и   предъявления   исковых   требований   по</w:t>
      </w:r>
    </w:p>
    <w:p w:rsidR="00181586" w:rsidRDefault="00181586" w:rsidP="00181586">
      <w:pPr>
        <w:pStyle w:val="ConsPlusNonformat"/>
        <w:jc w:val="both"/>
      </w:pPr>
      <w:r>
        <w:t>неисполненному исполнительному документу к главному распорядителю бюджетных</w:t>
      </w:r>
    </w:p>
    <w:p w:rsidR="00181586" w:rsidRDefault="00181586" w:rsidP="00181586">
      <w:pPr>
        <w:pStyle w:val="ConsPlusNonformat"/>
        <w:jc w:val="both"/>
      </w:pPr>
      <w:r>
        <w:t>средств __________________________________________________________________,</w:t>
      </w:r>
    </w:p>
    <w:p w:rsidR="00181586" w:rsidRDefault="00181586" w:rsidP="00181586">
      <w:pPr>
        <w:pStyle w:val="ConsPlusNonformat"/>
        <w:jc w:val="both"/>
      </w:pPr>
      <w:r>
        <w:t xml:space="preserve">               (наименование и адрес главного распорядителя средств</w:t>
      </w:r>
    </w:p>
    <w:p w:rsidR="00181586" w:rsidRDefault="00181586" w:rsidP="00181586">
      <w:pPr>
        <w:pStyle w:val="ConsPlusNonformat"/>
        <w:jc w:val="both"/>
      </w:pPr>
      <w:r>
        <w:t xml:space="preserve">                 местного бюджета --------------района Новосибирской области)</w:t>
      </w:r>
    </w:p>
    <w:p w:rsidR="00181586" w:rsidRDefault="00181586" w:rsidP="00181586">
      <w:pPr>
        <w:pStyle w:val="ConsPlusNonformat"/>
        <w:jc w:val="both"/>
      </w:pPr>
      <w:r>
        <w:t>в ведении которого находится должник.</w:t>
      </w:r>
    </w:p>
    <w:p w:rsidR="00181586" w:rsidRDefault="00181586" w:rsidP="00181586">
      <w:pPr>
        <w:pStyle w:val="ConsPlusNonformat"/>
        <w:jc w:val="both"/>
      </w:pPr>
      <w:r>
        <w:t xml:space="preserve">    Для   отзыва  исполнительного  документа  Вам  необходимо  направить  в</w:t>
      </w:r>
    </w:p>
    <w:p w:rsidR="00181586" w:rsidRDefault="00181586" w:rsidP="00181586">
      <w:pPr>
        <w:pStyle w:val="ConsPlusNonformat"/>
        <w:jc w:val="both"/>
      </w:pPr>
      <w:r>
        <w:t>Администрацию ______ района Новосибирской области заявление</w:t>
      </w:r>
    </w:p>
    <w:p w:rsidR="00181586" w:rsidRDefault="00181586" w:rsidP="00181586">
      <w:pPr>
        <w:pStyle w:val="ConsPlusNonformat"/>
        <w:jc w:val="both"/>
      </w:pPr>
      <w:r>
        <w:t>о его возврате.</w:t>
      </w:r>
    </w:p>
    <w:p w:rsidR="00181586" w:rsidRDefault="00181586" w:rsidP="00181586">
      <w:pPr>
        <w:pStyle w:val="ConsPlusNonformat"/>
        <w:jc w:val="both"/>
      </w:pPr>
    </w:p>
    <w:p w:rsidR="00181586" w:rsidRDefault="00181586" w:rsidP="00181586">
      <w:pPr>
        <w:pStyle w:val="ConsPlusNonformat"/>
        <w:jc w:val="both"/>
      </w:pPr>
      <w:r>
        <w:t>Глава</w:t>
      </w:r>
    </w:p>
    <w:p w:rsidR="00181586" w:rsidRDefault="00181586" w:rsidP="00181586">
      <w:pPr>
        <w:pStyle w:val="ConsPlusNonformat"/>
        <w:jc w:val="both"/>
      </w:pPr>
      <w:r>
        <w:t>М.П.</w:t>
      </w:r>
    </w:p>
    <w:p w:rsidR="00181586" w:rsidRDefault="00181586" w:rsidP="00181586">
      <w:pPr>
        <w:pStyle w:val="ConsPlusNormal"/>
        <w:ind w:firstLine="540"/>
        <w:jc w:val="both"/>
      </w:pPr>
    </w:p>
    <w:p w:rsidR="00181586" w:rsidRDefault="00181586" w:rsidP="00181586">
      <w:pPr>
        <w:pStyle w:val="ConsPlusNormal"/>
        <w:ind w:firstLine="540"/>
        <w:jc w:val="both"/>
      </w:pPr>
    </w:p>
    <w:p w:rsidR="00181586" w:rsidRDefault="00181586" w:rsidP="00181586">
      <w:pPr>
        <w:pStyle w:val="ConsPlusNormal"/>
        <w:ind w:firstLine="540"/>
        <w:jc w:val="both"/>
      </w:pPr>
    </w:p>
    <w:p w:rsidR="00181586" w:rsidRDefault="00181586" w:rsidP="00181586">
      <w:pPr>
        <w:pStyle w:val="ConsPlusNormal"/>
        <w:ind w:firstLine="540"/>
        <w:jc w:val="both"/>
      </w:pPr>
    </w:p>
    <w:p w:rsidR="00181586" w:rsidRDefault="00181586" w:rsidP="00181586">
      <w:pPr>
        <w:pStyle w:val="ConsPlusNormal"/>
        <w:ind w:firstLine="540"/>
        <w:jc w:val="both"/>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r>
        <w:t>Приложение N 7.1</w:t>
      </w:r>
    </w:p>
    <w:p w:rsidR="00181586" w:rsidRDefault="00181586" w:rsidP="00181586">
      <w:pPr>
        <w:pStyle w:val="ConsPlusNormal"/>
        <w:jc w:val="right"/>
      </w:pPr>
      <w:r>
        <w:t>к Инструкции об исполнении</w:t>
      </w:r>
    </w:p>
    <w:p w:rsidR="00181586" w:rsidRDefault="00181586" w:rsidP="00181586">
      <w:pPr>
        <w:pStyle w:val="ConsPlusNormal"/>
        <w:jc w:val="right"/>
      </w:pPr>
      <w:r>
        <w:t>судебных актов и решений налоговых</w:t>
      </w:r>
    </w:p>
    <w:p w:rsidR="00181586" w:rsidRDefault="00181586" w:rsidP="00181586">
      <w:pPr>
        <w:pStyle w:val="ConsPlusNormal"/>
        <w:jc w:val="right"/>
      </w:pPr>
      <w:r>
        <w:t>органов, предусматривающих обращение</w:t>
      </w:r>
    </w:p>
    <w:p w:rsidR="00181586" w:rsidRDefault="00181586" w:rsidP="00181586">
      <w:pPr>
        <w:pStyle w:val="ConsPlusNormal"/>
        <w:jc w:val="right"/>
      </w:pPr>
      <w:r>
        <w:lastRenderedPageBreak/>
        <w:t>взыскания на средства местных</w:t>
      </w:r>
    </w:p>
    <w:p w:rsidR="00181586" w:rsidRDefault="00181586" w:rsidP="00181586">
      <w:pPr>
        <w:pStyle w:val="ConsPlusNormal"/>
        <w:jc w:val="right"/>
      </w:pPr>
      <w:r>
        <w:t xml:space="preserve">бюджетов </w:t>
      </w:r>
      <w:proofErr w:type="spellStart"/>
      <w:r>
        <w:t>Останинского</w:t>
      </w:r>
      <w:proofErr w:type="spellEnd"/>
      <w:r>
        <w:t xml:space="preserve"> сельсовета Северного района</w:t>
      </w:r>
    </w:p>
    <w:p w:rsidR="00181586" w:rsidRDefault="00181586" w:rsidP="00181586">
      <w:pPr>
        <w:pStyle w:val="ConsPlusNormal"/>
        <w:jc w:val="right"/>
      </w:pPr>
      <w:r>
        <w:t xml:space="preserve"> Новосибирской области</w:t>
      </w:r>
    </w:p>
    <w:p w:rsidR="00181586" w:rsidRDefault="00181586" w:rsidP="00181586">
      <w:pPr>
        <w:spacing w:after="1"/>
      </w:pPr>
    </w:p>
    <w:p w:rsidR="00181586" w:rsidRDefault="00181586" w:rsidP="00181586">
      <w:pPr>
        <w:pStyle w:val="ConsPlusNonformat"/>
        <w:jc w:val="both"/>
      </w:pPr>
      <w:r>
        <w:t>Оформляется на бланке</w:t>
      </w:r>
    </w:p>
    <w:p w:rsidR="00181586" w:rsidRDefault="00181586" w:rsidP="00181586">
      <w:pPr>
        <w:pStyle w:val="ConsPlusNonformat"/>
        <w:jc w:val="both"/>
      </w:pPr>
    </w:p>
    <w:p w:rsidR="00181586" w:rsidRDefault="00181586" w:rsidP="00181586">
      <w:pPr>
        <w:pStyle w:val="ConsPlusNonformat"/>
        <w:jc w:val="both"/>
      </w:pPr>
      <w:r>
        <w:t xml:space="preserve">                                   ________________________________________</w:t>
      </w:r>
    </w:p>
    <w:p w:rsidR="00181586" w:rsidRDefault="00181586" w:rsidP="00181586">
      <w:pPr>
        <w:pStyle w:val="ConsPlusNonformat"/>
        <w:jc w:val="both"/>
      </w:pPr>
      <w:r>
        <w:t xml:space="preserve">                                   (наименование и адрес налогового органа)</w:t>
      </w:r>
    </w:p>
    <w:p w:rsidR="00181586" w:rsidRDefault="00181586" w:rsidP="00181586">
      <w:pPr>
        <w:pStyle w:val="ConsPlusNonformat"/>
        <w:jc w:val="both"/>
      </w:pPr>
    </w:p>
    <w:p w:rsidR="00181586" w:rsidRDefault="00181586" w:rsidP="00181586">
      <w:pPr>
        <w:pStyle w:val="ConsPlusNonformat"/>
        <w:jc w:val="both"/>
      </w:pPr>
      <w:bookmarkStart w:id="157" w:name="P886"/>
      <w:bookmarkEnd w:id="157"/>
      <w:r>
        <w:t xml:space="preserve">                                УВЕДОМЛЕНИЕ</w:t>
      </w:r>
    </w:p>
    <w:p w:rsidR="00181586" w:rsidRDefault="00181586" w:rsidP="00181586">
      <w:pPr>
        <w:pStyle w:val="ConsPlusNonformat"/>
        <w:jc w:val="both"/>
      </w:pPr>
      <w:r>
        <w:t xml:space="preserve">                    О НЕИСПОЛНЕНИИ ДОЛЖНИКОМ ТРЕБОВАНИЙ</w:t>
      </w:r>
    </w:p>
    <w:p w:rsidR="00181586" w:rsidRDefault="00181586" w:rsidP="00181586">
      <w:pPr>
        <w:pStyle w:val="ConsPlusNonformat"/>
        <w:jc w:val="both"/>
      </w:pPr>
      <w:r>
        <w:t xml:space="preserve">                         РЕШЕНИЯ НАЛОГОВОГО ОРГАНА</w:t>
      </w:r>
    </w:p>
    <w:p w:rsidR="00181586" w:rsidRDefault="00181586" w:rsidP="00181586">
      <w:pPr>
        <w:pStyle w:val="ConsPlusNonformat"/>
        <w:jc w:val="both"/>
      </w:pPr>
    </w:p>
    <w:p w:rsidR="00181586" w:rsidRDefault="00181586" w:rsidP="00181586">
      <w:pPr>
        <w:pStyle w:val="ConsPlusNonformat"/>
        <w:jc w:val="both"/>
      </w:pPr>
      <w:r>
        <w:t xml:space="preserve">    Администрация _______ района  Новосибирской  области</w:t>
      </w:r>
    </w:p>
    <w:p w:rsidR="00181586" w:rsidRDefault="00181586" w:rsidP="00181586">
      <w:pPr>
        <w:pStyle w:val="ConsPlusNonformat"/>
        <w:jc w:val="both"/>
      </w:pPr>
      <w:r>
        <w:t>уведомляет о неисполнении _________________________________________________</w:t>
      </w:r>
    </w:p>
    <w:p w:rsidR="00181586" w:rsidRDefault="00181586" w:rsidP="00181586">
      <w:pPr>
        <w:pStyle w:val="ConsPlusNonformat"/>
        <w:jc w:val="both"/>
      </w:pPr>
      <w:r>
        <w:t xml:space="preserve">                             (наименование казенного учреждения-должника)</w:t>
      </w:r>
    </w:p>
    <w:p w:rsidR="00181586" w:rsidRDefault="00181586" w:rsidP="00181586">
      <w:pPr>
        <w:pStyle w:val="ConsPlusNonformat"/>
        <w:jc w:val="both"/>
      </w:pPr>
      <w:r>
        <w:t>требований решения ________________________ от ___.___.20___ г. N _________</w:t>
      </w:r>
    </w:p>
    <w:p w:rsidR="00181586" w:rsidRDefault="00181586" w:rsidP="00181586">
      <w:pPr>
        <w:pStyle w:val="ConsPlusNonformat"/>
        <w:jc w:val="both"/>
      </w:pPr>
      <w:r>
        <w:t xml:space="preserve">                   (наименование налогового</w:t>
      </w:r>
    </w:p>
    <w:p w:rsidR="00181586" w:rsidRDefault="00181586" w:rsidP="00181586">
      <w:pPr>
        <w:pStyle w:val="ConsPlusNonformat"/>
        <w:jc w:val="both"/>
      </w:pPr>
      <w:r>
        <w:t xml:space="preserve">                            органа)</w:t>
      </w:r>
    </w:p>
    <w:p w:rsidR="00181586" w:rsidRDefault="00181586" w:rsidP="00181586">
      <w:pPr>
        <w:pStyle w:val="ConsPlusNonformat"/>
        <w:jc w:val="both"/>
      </w:pPr>
      <w:r>
        <w:t>о взыскании с должника ______________________ в течение трех месяцев со дня</w:t>
      </w:r>
    </w:p>
    <w:p w:rsidR="00181586" w:rsidRDefault="00181586" w:rsidP="00181586">
      <w:pPr>
        <w:pStyle w:val="ConsPlusNonformat"/>
        <w:jc w:val="both"/>
      </w:pPr>
      <w:r>
        <w:t xml:space="preserve">                       (наименования платежа)</w:t>
      </w:r>
    </w:p>
    <w:p w:rsidR="00181586" w:rsidRDefault="00181586" w:rsidP="00181586">
      <w:pPr>
        <w:pStyle w:val="ConsPlusNonformat"/>
        <w:jc w:val="both"/>
      </w:pPr>
      <w:r>
        <w:t>его  поступления в администрацию --------района Новосибирской</w:t>
      </w:r>
    </w:p>
    <w:p w:rsidR="00181586" w:rsidRDefault="00181586" w:rsidP="00181586">
      <w:pPr>
        <w:pStyle w:val="ConsPlusNonformat"/>
        <w:jc w:val="both"/>
      </w:pPr>
      <w:r>
        <w:t>области.</w:t>
      </w:r>
    </w:p>
    <w:p w:rsidR="00181586" w:rsidRDefault="00181586" w:rsidP="00181586">
      <w:pPr>
        <w:pStyle w:val="ConsPlusNonformat"/>
        <w:jc w:val="both"/>
      </w:pPr>
    </w:p>
    <w:p w:rsidR="00181586" w:rsidRDefault="00181586" w:rsidP="00181586">
      <w:pPr>
        <w:pStyle w:val="ConsPlusNonformat"/>
        <w:jc w:val="both"/>
      </w:pPr>
      <w:r>
        <w:t>Глава района</w:t>
      </w:r>
    </w:p>
    <w:p w:rsidR="00181586" w:rsidRDefault="00181586" w:rsidP="00181586">
      <w:pPr>
        <w:pStyle w:val="ConsPlusNonformat"/>
        <w:jc w:val="both"/>
      </w:pPr>
      <w:r>
        <w:t>М.П.</w:t>
      </w:r>
    </w:p>
    <w:p w:rsidR="00181586" w:rsidRDefault="00181586" w:rsidP="00181586">
      <w:pPr>
        <w:pStyle w:val="ConsPlusNormal"/>
        <w:ind w:firstLine="540"/>
        <w:jc w:val="both"/>
      </w:pPr>
    </w:p>
    <w:p w:rsidR="00181586" w:rsidRDefault="00181586" w:rsidP="00181586">
      <w:pPr>
        <w:pStyle w:val="ConsPlusNormal"/>
        <w:ind w:firstLine="540"/>
        <w:jc w:val="both"/>
      </w:pPr>
    </w:p>
    <w:p w:rsidR="00181586" w:rsidRDefault="00181586" w:rsidP="00181586">
      <w:pPr>
        <w:pStyle w:val="ConsPlusNormal"/>
        <w:ind w:firstLine="540"/>
        <w:jc w:val="both"/>
      </w:pPr>
    </w:p>
    <w:p w:rsidR="00181586" w:rsidRDefault="00181586" w:rsidP="00181586">
      <w:pPr>
        <w:pStyle w:val="ConsPlusNormal"/>
        <w:ind w:firstLine="540"/>
        <w:jc w:val="both"/>
      </w:pPr>
    </w:p>
    <w:p w:rsidR="00181586" w:rsidRDefault="00181586" w:rsidP="00181586">
      <w:pPr>
        <w:pStyle w:val="ConsPlusNormal"/>
        <w:ind w:firstLine="540"/>
        <w:jc w:val="both"/>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p>
    <w:p w:rsidR="00181586" w:rsidRDefault="00181586" w:rsidP="00181586">
      <w:pPr>
        <w:pStyle w:val="ConsPlusNormal"/>
        <w:jc w:val="right"/>
        <w:outlineLvl w:val="1"/>
      </w:pPr>
      <w:r>
        <w:lastRenderedPageBreak/>
        <w:t>Приложение N 8</w:t>
      </w:r>
    </w:p>
    <w:p w:rsidR="00181586" w:rsidRDefault="00181586" w:rsidP="00181586">
      <w:pPr>
        <w:pStyle w:val="ConsPlusNormal"/>
        <w:jc w:val="right"/>
      </w:pPr>
      <w:r>
        <w:t>к Инструкции об исполнении</w:t>
      </w:r>
    </w:p>
    <w:p w:rsidR="00181586" w:rsidRDefault="00181586" w:rsidP="00181586">
      <w:pPr>
        <w:pStyle w:val="ConsPlusNormal"/>
        <w:jc w:val="right"/>
      </w:pPr>
      <w:r>
        <w:t>судебных актов и решений налоговых</w:t>
      </w:r>
    </w:p>
    <w:p w:rsidR="00181586" w:rsidRDefault="00181586" w:rsidP="00181586">
      <w:pPr>
        <w:pStyle w:val="ConsPlusNormal"/>
        <w:jc w:val="right"/>
      </w:pPr>
      <w:r>
        <w:t>органов, предусматривающих обращение</w:t>
      </w:r>
    </w:p>
    <w:p w:rsidR="00181586" w:rsidRDefault="00181586" w:rsidP="00181586">
      <w:pPr>
        <w:pStyle w:val="ConsPlusNormal"/>
        <w:jc w:val="right"/>
      </w:pPr>
      <w:r>
        <w:t>взыскания на средства местных</w:t>
      </w:r>
    </w:p>
    <w:p w:rsidR="00181586" w:rsidRDefault="00181586" w:rsidP="00181586">
      <w:pPr>
        <w:pStyle w:val="ConsPlusNormal"/>
        <w:jc w:val="right"/>
      </w:pPr>
      <w:r>
        <w:t xml:space="preserve">бюджетов </w:t>
      </w:r>
      <w:proofErr w:type="spellStart"/>
      <w:r>
        <w:t>Останинского</w:t>
      </w:r>
      <w:proofErr w:type="spellEnd"/>
      <w:r>
        <w:t xml:space="preserve"> сельсовета Северного района</w:t>
      </w:r>
    </w:p>
    <w:p w:rsidR="00181586" w:rsidRDefault="00181586" w:rsidP="00181586">
      <w:pPr>
        <w:pStyle w:val="ConsPlusNormal"/>
        <w:jc w:val="right"/>
      </w:pPr>
      <w:r>
        <w:t xml:space="preserve"> Новосибирской области</w:t>
      </w:r>
    </w:p>
    <w:p w:rsidR="00181586" w:rsidRDefault="00181586" w:rsidP="00181586">
      <w:pPr>
        <w:pStyle w:val="ConsPlusNormal"/>
        <w:ind w:firstLine="540"/>
        <w:jc w:val="both"/>
      </w:pPr>
    </w:p>
    <w:p w:rsidR="00181586" w:rsidRDefault="00181586" w:rsidP="00181586">
      <w:pPr>
        <w:pStyle w:val="ConsPlusNonformat"/>
        <w:jc w:val="both"/>
      </w:pPr>
      <w:r>
        <w:t>Оформляется на бланке</w:t>
      </w:r>
    </w:p>
    <w:p w:rsidR="00181586" w:rsidRDefault="00181586" w:rsidP="00181586">
      <w:pPr>
        <w:pStyle w:val="ConsPlusNonformat"/>
        <w:jc w:val="both"/>
      </w:pPr>
      <w:r>
        <w:t xml:space="preserve">                               ____________________________________________</w:t>
      </w:r>
    </w:p>
    <w:p w:rsidR="00181586" w:rsidRDefault="00181586" w:rsidP="00181586">
      <w:pPr>
        <w:pStyle w:val="ConsPlusNonformat"/>
        <w:jc w:val="both"/>
      </w:pPr>
      <w:r>
        <w:t xml:space="preserve">                               (наименование главного распорядителя средств</w:t>
      </w:r>
    </w:p>
    <w:p w:rsidR="00181586" w:rsidRDefault="00181586" w:rsidP="00181586">
      <w:pPr>
        <w:pStyle w:val="ConsPlusNonformat"/>
        <w:jc w:val="both"/>
      </w:pPr>
      <w:r>
        <w:t xml:space="preserve">                            местного бюджета --района Новосибирской области)</w:t>
      </w:r>
    </w:p>
    <w:p w:rsidR="00181586" w:rsidRDefault="00181586" w:rsidP="00181586">
      <w:pPr>
        <w:pStyle w:val="ConsPlusNonformat"/>
        <w:jc w:val="both"/>
      </w:pPr>
    </w:p>
    <w:p w:rsidR="00181586" w:rsidRDefault="00181586" w:rsidP="00181586">
      <w:pPr>
        <w:pStyle w:val="ConsPlusNonformat"/>
        <w:jc w:val="both"/>
      </w:pPr>
      <w:bookmarkStart w:id="158" w:name="P925"/>
      <w:bookmarkEnd w:id="158"/>
      <w:r>
        <w:t xml:space="preserve">                          УВЕДОМЛЕНИЕ N _________</w:t>
      </w:r>
    </w:p>
    <w:p w:rsidR="00181586" w:rsidRDefault="00181586" w:rsidP="00181586">
      <w:pPr>
        <w:pStyle w:val="ConsPlusNonformat"/>
        <w:jc w:val="both"/>
      </w:pPr>
      <w:r>
        <w:t xml:space="preserve">                  О ПОСТУПЛЕНИИ ИСПОЛНИТЕЛЬНОГО ДОКУМЕНТА</w:t>
      </w:r>
    </w:p>
    <w:p w:rsidR="00181586" w:rsidRDefault="00181586" w:rsidP="00181586">
      <w:pPr>
        <w:pStyle w:val="ConsPlusNonformat"/>
        <w:jc w:val="both"/>
      </w:pPr>
    </w:p>
    <w:p w:rsidR="00181586" w:rsidRDefault="00181586" w:rsidP="00181586">
      <w:pPr>
        <w:pStyle w:val="ConsPlusNonformat"/>
        <w:jc w:val="both"/>
      </w:pPr>
      <w:r>
        <w:t xml:space="preserve">        Администрацией _______ района  Новосибирской  области</w:t>
      </w:r>
    </w:p>
    <w:p w:rsidR="00181586" w:rsidRDefault="00181586" w:rsidP="00181586">
      <w:pPr>
        <w:pStyle w:val="ConsPlusNonformat"/>
        <w:jc w:val="both"/>
      </w:pPr>
      <w:r>
        <w:t>"____"  ___________  20___ года принят к исполнению исполнительный документ</w:t>
      </w:r>
    </w:p>
    <w:p w:rsidR="00181586" w:rsidRDefault="00181586" w:rsidP="00181586">
      <w:pPr>
        <w:pStyle w:val="ConsPlusNonformat"/>
        <w:jc w:val="both"/>
      </w:pPr>
      <w:r>
        <w:t>______________ N __________ по делу N __________, выданный ___.___.20___ г.</w:t>
      </w:r>
    </w:p>
    <w:p w:rsidR="00181586" w:rsidRDefault="00181586" w:rsidP="00181586">
      <w:pPr>
        <w:pStyle w:val="ConsPlusNonformat"/>
        <w:jc w:val="both"/>
      </w:pPr>
      <w:r>
        <w:t>__________________________________________________________________________,</w:t>
      </w:r>
    </w:p>
    <w:p w:rsidR="00181586" w:rsidRDefault="00181586" w:rsidP="00181586">
      <w:pPr>
        <w:pStyle w:val="ConsPlusNonformat"/>
        <w:jc w:val="both"/>
      </w:pPr>
      <w:r>
        <w:t xml:space="preserve">                      (наименование судебного органа)</w:t>
      </w:r>
    </w:p>
    <w:p w:rsidR="00181586" w:rsidRDefault="00181586" w:rsidP="00181586">
      <w:pPr>
        <w:pStyle w:val="ConsPlusNonformat"/>
        <w:jc w:val="both"/>
      </w:pPr>
      <w:r>
        <w:t>о  взыскании  с администрации района за счет казны местного бюджета в</w:t>
      </w:r>
    </w:p>
    <w:p w:rsidR="00181586" w:rsidRDefault="00181586" w:rsidP="00181586">
      <w:pPr>
        <w:pStyle w:val="ConsPlusNonformat"/>
        <w:jc w:val="both"/>
      </w:pPr>
      <w:r>
        <w:t>лице должника _____________________________________________________________</w:t>
      </w:r>
    </w:p>
    <w:p w:rsidR="00181586" w:rsidRDefault="00181586" w:rsidP="00181586">
      <w:pPr>
        <w:pStyle w:val="ConsPlusNonformat"/>
        <w:jc w:val="both"/>
      </w:pPr>
      <w:r>
        <w:t xml:space="preserve">                      (наименование главного распорядителя средств</w:t>
      </w:r>
    </w:p>
    <w:p w:rsidR="00181586" w:rsidRDefault="00181586" w:rsidP="00181586">
      <w:pPr>
        <w:pStyle w:val="ConsPlusNonformat"/>
        <w:jc w:val="both"/>
      </w:pPr>
      <w:r>
        <w:t xml:space="preserve">                        бюджета --------------района Новосибирской области)</w:t>
      </w:r>
    </w:p>
    <w:p w:rsidR="00181586" w:rsidRDefault="00181586" w:rsidP="00181586">
      <w:pPr>
        <w:pStyle w:val="ConsPlusNonformat"/>
        <w:jc w:val="both"/>
      </w:pPr>
      <w:r>
        <w:t>_________________________ рублей в пользу взыскателя ______________________</w:t>
      </w:r>
    </w:p>
    <w:p w:rsidR="00181586" w:rsidRDefault="00181586" w:rsidP="00181586">
      <w:pPr>
        <w:pStyle w:val="ConsPlusNonformat"/>
        <w:jc w:val="both"/>
      </w:pPr>
      <w:r>
        <w:t xml:space="preserve">    (сумма взыскания)</w:t>
      </w:r>
    </w:p>
    <w:p w:rsidR="00181586" w:rsidRDefault="00181586" w:rsidP="00181586">
      <w:pPr>
        <w:pStyle w:val="ConsPlusNonformat"/>
        <w:jc w:val="both"/>
      </w:pPr>
      <w:r>
        <w:t>__________________________________________________________________________.</w:t>
      </w:r>
    </w:p>
    <w:p w:rsidR="00181586" w:rsidRDefault="00181586" w:rsidP="00181586">
      <w:pPr>
        <w:pStyle w:val="ConsPlusNonformat"/>
        <w:jc w:val="both"/>
      </w:pPr>
      <w:r>
        <w:t xml:space="preserve">  (фамилия, имя, отчество взыскателя/наименование организации-взыскателя)</w:t>
      </w:r>
    </w:p>
    <w:p w:rsidR="00181586" w:rsidRDefault="00181586" w:rsidP="00181586">
      <w:pPr>
        <w:pStyle w:val="ConsPlusNormal"/>
        <w:ind w:firstLine="540"/>
        <w:jc w:val="both"/>
      </w:pPr>
    </w:p>
    <w:p w:rsidR="00181586" w:rsidRDefault="00181586" w:rsidP="00181586">
      <w:pPr>
        <w:pStyle w:val="ConsPlusNormal"/>
        <w:ind w:firstLine="540"/>
        <w:jc w:val="both"/>
      </w:pPr>
      <w:r>
        <w:t xml:space="preserve">На основании </w:t>
      </w:r>
      <w:hyperlink r:id="rId115" w:history="1">
        <w:r>
          <w:rPr>
            <w:rStyle w:val="a6"/>
          </w:rPr>
          <w:t>главы 24.1</w:t>
        </w:r>
      </w:hyperlink>
      <w:r>
        <w:t xml:space="preserve"> Бюджетного кодекса Российской Федерации, в соответствии с </w:t>
      </w:r>
      <w:hyperlink r:id="rId116" w:anchor="P266" w:history="1">
        <w:r>
          <w:rPr>
            <w:rStyle w:val="a6"/>
          </w:rPr>
          <w:t>пунктом 3.12</w:t>
        </w:r>
      </w:hyperlink>
      <w:r>
        <w:t xml:space="preserve"> Инструкции об исполнении судебных актов по обращению взыскания на средства местных бюджетов --------------района Новосибирской области, утвержденной постановлением администрации _____ района Новосибирской области от _________ N ____, уведомляем о необходимости представления в администрацию --------района Новосибирской области следующих документов:</w:t>
      </w:r>
    </w:p>
    <w:p w:rsidR="00181586" w:rsidRDefault="00181586" w:rsidP="00181586">
      <w:pPr>
        <w:pStyle w:val="ConsPlusNormal"/>
        <w:spacing w:before="220"/>
        <w:ind w:firstLine="540"/>
        <w:jc w:val="both"/>
      </w:pPr>
      <w:r>
        <w:t>- платежного поручения на перечисление средств по соответствующему коду бюджетной  классификации Российской Федерации для полного исполнения исполнительного документа с указанием в поле "Назначение платежа" номера настоящего Уведомления, а также реквизитов исполнительного документа и судебного акта, на основании которого он выдан, - не позднее следующего рабочего дня после дня внесения изменений в сводную бюджетную роспись местного бюджета --------------района Новосибирской области;</w:t>
      </w:r>
    </w:p>
    <w:p w:rsidR="00181586" w:rsidRDefault="00181586" w:rsidP="00181586">
      <w:pPr>
        <w:pStyle w:val="ConsPlusNormal"/>
        <w:spacing w:before="220"/>
        <w:ind w:firstLine="540"/>
        <w:jc w:val="both"/>
      </w:pPr>
      <w:r>
        <w:t>- письма, содержащего информацию о наличии (отсутствии) оснований для обжалования или о результатах обжалования судебного акта, на основании которого выдан исполнительный документ, с приложением подтверждающих документов - не позднее 10 рабочих дней со дня получения настоящего Уведомления.</w:t>
      </w:r>
    </w:p>
    <w:p w:rsidR="00181586" w:rsidRDefault="00181586" w:rsidP="00181586">
      <w:pPr>
        <w:pStyle w:val="ConsPlusNormal"/>
        <w:spacing w:before="220"/>
        <w:ind w:firstLine="540"/>
        <w:jc w:val="both"/>
      </w:pPr>
      <w:r>
        <w:t>В случае непредставления платежного поручения в установленный срок администрация --------района Новосибирской области приостанавливает до момента устранения нарушения осуществление операций по расходованию средств на лицевых счетах должника, открытых в администрации _____ района Новосибирской области, за исключением операций по исполнению исполнительных документов и решений налоговых органов,</w:t>
      </w:r>
      <w:r>
        <w:rPr>
          <w:rFonts w:asciiTheme="minorHAnsi" w:hAnsiTheme="minorHAnsi"/>
          <w:color w:val="333333"/>
          <w:szCs w:val="22"/>
        </w:rPr>
        <w:t xml:space="preserve">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t>..</w:t>
      </w:r>
    </w:p>
    <w:p w:rsidR="00181586" w:rsidRDefault="00181586" w:rsidP="00181586">
      <w:pPr>
        <w:pStyle w:val="ConsPlusNormal"/>
        <w:ind w:firstLine="540"/>
        <w:jc w:val="both"/>
      </w:pPr>
    </w:p>
    <w:p w:rsidR="00181586" w:rsidRDefault="00181586" w:rsidP="00181586">
      <w:pPr>
        <w:pStyle w:val="ConsPlusNormal"/>
        <w:ind w:firstLine="708"/>
        <w:jc w:val="both"/>
      </w:pPr>
      <w:r>
        <w:t>Приложение: копия исполнительного документа и прилагаемых к нему документов на _____ л. в _____ экз.</w:t>
      </w:r>
    </w:p>
    <w:p w:rsidR="00181586" w:rsidRDefault="00181586" w:rsidP="00181586">
      <w:pPr>
        <w:pStyle w:val="ConsPlusNormal"/>
        <w:ind w:firstLine="540"/>
        <w:jc w:val="both"/>
      </w:pPr>
      <w:r>
        <w:t xml:space="preserve">Глава сельсовета  </w:t>
      </w:r>
    </w:p>
    <w:p w:rsidR="00181586" w:rsidRDefault="00181586" w:rsidP="00181586">
      <w:pPr>
        <w:pStyle w:val="ConsPlusNormal"/>
        <w:ind w:firstLine="540"/>
        <w:jc w:val="both"/>
      </w:pPr>
      <w:r>
        <w:t>М.П.</w:t>
      </w:r>
    </w:p>
    <w:p w:rsidR="00181586" w:rsidRDefault="00181586" w:rsidP="00181586">
      <w:pPr>
        <w:pStyle w:val="ConsPlusNormal"/>
        <w:ind w:firstLine="540"/>
        <w:jc w:val="both"/>
      </w:pPr>
    </w:p>
    <w:p w:rsidR="00181586" w:rsidRDefault="00181586" w:rsidP="00181586">
      <w:pPr>
        <w:pStyle w:val="ConsPlusNormal"/>
        <w:ind w:firstLine="540"/>
        <w:jc w:val="both"/>
      </w:pPr>
    </w:p>
    <w:p w:rsidR="00181586" w:rsidRPr="00181586" w:rsidRDefault="00181586" w:rsidP="00181586">
      <w:pPr>
        <w:jc w:val="center"/>
        <w:rPr>
          <w:rFonts w:eastAsiaTheme="minorEastAsia"/>
          <w:b/>
          <w:sz w:val="28"/>
          <w:szCs w:val="28"/>
        </w:rPr>
      </w:pPr>
      <w:bookmarkStart w:id="159" w:name="_GoBack"/>
      <w:bookmarkEnd w:id="159"/>
      <w:r w:rsidRPr="00181586">
        <w:rPr>
          <w:rFonts w:eastAsiaTheme="minorEastAsia"/>
          <w:b/>
          <w:sz w:val="28"/>
          <w:szCs w:val="28"/>
        </w:rPr>
        <w:t>АДМИНИСТРАЦИЯ ОСТАНИНСКОГО СЕЛЬСОВЕТА</w:t>
      </w:r>
    </w:p>
    <w:p w:rsidR="00181586" w:rsidRPr="00181586" w:rsidRDefault="00181586" w:rsidP="00181586">
      <w:pPr>
        <w:jc w:val="center"/>
        <w:rPr>
          <w:rFonts w:eastAsiaTheme="minorEastAsia"/>
          <w:b/>
          <w:sz w:val="28"/>
          <w:szCs w:val="28"/>
        </w:rPr>
      </w:pPr>
      <w:r w:rsidRPr="00181586">
        <w:rPr>
          <w:rFonts w:eastAsiaTheme="minorEastAsia"/>
          <w:b/>
          <w:sz w:val="28"/>
          <w:szCs w:val="28"/>
        </w:rPr>
        <w:t>СЕВЕРНОГО РАЙОНА  НОВОСИБИРСКОЙ ОБЛАСТИ</w:t>
      </w:r>
    </w:p>
    <w:p w:rsidR="00181586" w:rsidRPr="00181586" w:rsidRDefault="00181586" w:rsidP="00181586">
      <w:pPr>
        <w:jc w:val="center"/>
        <w:rPr>
          <w:rFonts w:eastAsiaTheme="minorEastAsia"/>
          <w:b/>
          <w:sz w:val="28"/>
          <w:szCs w:val="28"/>
        </w:rPr>
      </w:pPr>
    </w:p>
    <w:p w:rsidR="00181586" w:rsidRPr="00181586" w:rsidRDefault="00181586" w:rsidP="00181586">
      <w:pPr>
        <w:jc w:val="center"/>
        <w:rPr>
          <w:rFonts w:eastAsiaTheme="minorEastAsia"/>
          <w:b/>
          <w:sz w:val="28"/>
          <w:szCs w:val="28"/>
        </w:rPr>
      </w:pPr>
      <w:r w:rsidRPr="00181586">
        <w:rPr>
          <w:rFonts w:eastAsiaTheme="minorEastAsia"/>
          <w:b/>
          <w:sz w:val="28"/>
          <w:szCs w:val="28"/>
        </w:rPr>
        <w:t>ПОСТАНОВЛЕНИЕ</w:t>
      </w:r>
    </w:p>
    <w:p w:rsidR="00181586" w:rsidRPr="00181586" w:rsidRDefault="00181586" w:rsidP="00181586">
      <w:pPr>
        <w:jc w:val="center"/>
        <w:rPr>
          <w:rFonts w:eastAsiaTheme="minorEastAsia"/>
          <w:b/>
          <w:sz w:val="28"/>
          <w:szCs w:val="28"/>
        </w:rPr>
      </w:pPr>
    </w:p>
    <w:p w:rsidR="00181586" w:rsidRPr="00181586" w:rsidRDefault="00181586" w:rsidP="00181586">
      <w:pPr>
        <w:jc w:val="center"/>
        <w:rPr>
          <w:rFonts w:eastAsiaTheme="minorEastAsia"/>
          <w:b/>
          <w:sz w:val="28"/>
          <w:szCs w:val="28"/>
        </w:rPr>
      </w:pPr>
      <w:r w:rsidRPr="00181586">
        <w:rPr>
          <w:rFonts w:eastAsiaTheme="minorEastAsia"/>
          <w:b/>
          <w:sz w:val="28"/>
          <w:szCs w:val="28"/>
        </w:rPr>
        <w:t xml:space="preserve">19.11.2018                               с. </w:t>
      </w:r>
      <w:proofErr w:type="spellStart"/>
      <w:r w:rsidRPr="00181586">
        <w:rPr>
          <w:rFonts w:eastAsiaTheme="minorEastAsia"/>
          <w:b/>
          <w:sz w:val="28"/>
          <w:szCs w:val="28"/>
        </w:rPr>
        <w:t>Останинка</w:t>
      </w:r>
      <w:proofErr w:type="spellEnd"/>
      <w:r w:rsidRPr="00181586">
        <w:rPr>
          <w:rFonts w:eastAsiaTheme="minorEastAsia"/>
          <w:b/>
          <w:sz w:val="28"/>
          <w:szCs w:val="28"/>
        </w:rPr>
        <w:t xml:space="preserve">                                    № 88</w:t>
      </w:r>
    </w:p>
    <w:p w:rsidR="00181586" w:rsidRPr="00181586" w:rsidRDefault="00181586" w:rsidP="00181586">
      <w:pPr>
        <w:jc w:val="center"/>
        <w:rPr>
          <w:rFonts w:eastAsiaTheme="minorEastAsia"/>
          <w:b/>
          <w:sz w:val="28"/>
          <w:szCs w:val="28"/>
        </w:rPr>
      </w:pPr>
    </w:p>
    <w:p w:rsidR="00181586" w:rsidRPr="00181586" w:rsidRDefault="00181586" w:rsidP="00181586">
      <w:pPr>
        <w:shd w:val="clear" w:color="auto" w:fill="FFFFFF"/>
        <w:tabs>
          <w:tab w:val="left" w:pos="9921"/>
        </w:tabs>
        <w:ind w:right="-2"/>
        <w:textAlignment w:val="baseline"/>
        <w:rPr>
          <w:sz w:val="28"/>
          <w:szCs w:val="28"/>
        </w:rPr>
      </w:pPr>
      <w:r w:rsidRPr="00181586">
        <w:t xml:space="preserve">                                                                                                    </w:t>
      </w:r>
    </w:p>
    <w:p w:rsidR="00181586" w:rsidRPr="00181586" w:rsidRDefault="00181586" w:rsidP="00181586">
      <w:pPr>
        <w:autoSpaceDE w:val="0"/>
        <w:autoSpaceDN w:val="0"/>
        <w:adjustRightInd w:val="0"/>
        <w:spacing w:after="200" w:line="276" w:lineRule="auto"/>
        <w:jc w:val="center"/>
        <w:rPr>
          <w:rFonts w:asciiTheme="minorHAnsi" w:eastAsiaTheme="minorEastAsia" w:hAnsiTheme="minorHAnsi" w:cstheme="minorBidi"/>
          <w:b/>
          <w:bCs/>
          <w:sz w:val="28"/>
          <w:szCs w:val="28"/>
        </w:rPr>
      </w:pPr>
      <w:r w:rsidRPr="00181586">
        <w:rPr>
          <w:rFonts w:eastAsiaTheme="minorHAnsi"/>
          <w:sz w:val="28"/>
          <w:szCs w:val="28"/>
          <w:lang w:eastAsia="en-US"/>
        </w:rPr>
        <w:t xml:space="preserve">Об утверждении Порядка </w:t>
      </w:r>
      <w:r w:rsidRPr="00181586">
        <w:rPr>
          <w:rFonts w:eastAsiaTheme="minorEastAsia"/>
          <w:sz w:val="28"/>
          <w:szCs w:val="28"/>
        </w:rPr>
        <w:t xml:space="preserve">открытия и ведения лицевых счетов муниципальных казенных учреждений </w:t>
      </w:r>
      <w:proofErr w:type="spellStart"/>
      <w:r w:rsidRPr="00181586">
        <w:rPr>
          <w:rFonts w:eastAsiaTheme="minorEastAsia"/>
          <w:sz w:val="28"/>
          <w:szCs w:val="28"/>
        </w:rPr>
        <w:t>Останинского</w:t>
      </w:r>
      <w:proofErr w:type="spellEnd"/>
      <w:r w:rsidRPr="00181586">
        <w:rPr>
          <w:rFonts w:eastAsiaTheme="minorEastAsia"/>
          <w:sz w:val="28"/>
          <w:szCs w:val="28"/>
        </w:rPr>
        <w:t xml:space="preserve"> сельсовета Северного района Новосибирской области</w:t>
      </w:r>
    </w:p>
    <w:p w:rsidR="00181586" w:rsidRPr="00181586" w:rsidRDefault="00181586" w:rsidP="00181586">
      <w:pPr>
        <w:spacing w:after="200"/>
        <w:jc w:val="center"/>
        <w:rPr>
          <w:rFonts w:eastAsiaTheme="minorHAnsi"/>
          <w:sz w:val="28"/>
          <w:szCs w:val="28"/>
          <w:lang w:eastAsia="en-US"/>
        </w:rPr>
      </w:pPr>
      <w:r w:rsidRPr="00181586">
        <w:rPr>
          <w:rFonts w:eastAsiaTheme="minorHAnsi"/>
          <w:sz w:val="28"/>
          <w:szCs w:val="28"/>
          <w:lang w:eastAsia="en-US"/>
        </w:rPr>
        <w:t xml:space="preserve">                                                                       </w:t>
      </w:r>
    </w:p>
    <w:p w:rsidR="00181586" w:rsidRPr="00181586" w:rsidRDefault="00181586" w:rsidP="00181586">
      <w:pPr>
        <w:ind w:firstLine="567"/>
        <w:jc w:val="both"/>
        <w:rPr>
          <w:rFonts w:eastAsiaTheme="minorHAnsi"/>
          <w:sz w:val="28"/>
          <w:szCs w:val="28"/>
          <w:lang w:eastAsia="en-US"/>
        </w:rPr>
      </w:pPr>
      <w:r w:rsidRPr="00181586">
        <w:rPr>
          <w:rFonts w:eastAsiaTheme="minorHAnsi"/>
          <w:sz w:val="28"/>
          <w:szCs w:val="28"/>
          <w:lang w:eastAsia="en-US"/>
        </w:rPr>
        <w:t xml:space="preserve">Администрация </w:t>
      </w:r>
      <w:proofErr w:type="spellStart"/>
      <w:r w:rsidRPr="00181586">
        <w:rPr>
          <w:rFonts w:eastAsiaTheme="minorHAnsi"/>
          <w:sz w:val="28"/>
          <w:szCs w:val="28"/>
          <w:lang w:eastAsia="en-US"/>
        </w:rPr>
        <w:t>Останинского</w:t>
      </w:r>
      <w:proofErr w:type="spellEnd"/>
      <w:r w:rsidRPr="00181586">
        <w:rPr>
          <w:rFonts w:eastAsiaTheme="minorHAnsi"/>
          <w:sz w:val="28"/>
          <w:szCs w:val="28"/>
          <w:lang w:eastAsia="en-US"/>
        </w:rPr>
        <w:t xml:space="preserve"> сельсовета Северного района Новосибирской области</w:t>
      </w:r>
    </w:p>
    <w:p w:rsidR="00181586" w:rsidRPr="00181586" w:rsidRDefault="00181586" w:rsidP="00181586">
      <w:pPr>
        <w:ind w:firstLine="567"/>
        <w:jc w:val="both"/>
        <w:rPr>
          <w:rFonts w:eastAsiaTheme="minorHAnsi"/>
          <w:sz w:val="28"/>
          <w:szCs w:val="28"/>
          <w:lang w:eastAsia="en-US"/>
        </w:rPr>
      </w:pPr>
      <w:r w:rsidRPr="00181586">
        <w:rPr>
          <w:rFonts w:eastAsiaTheme="minorHAnsi"/>
          <w:sz w:val="28"/>
          <w:szCs w:val="28"/>
          <w:lang w:eastAsia="en-US"/>
        </w:rPr>
        <w:t>ПОСТАНОВЛЯЕТ:</w:t>
      </w:r>
    </w:p>
    <w:p w:rsidR="00181586" w:rsidRPr="00181586" w:rsidRDefault="00181586" w:rsidP="00181586">
      <w:pPr>
        <w:ind w:firstLine="567"/>
        <w:contextualSpacing/>
        <w:jc w:val="both"/>
        <w:rPr>
          <w:rFonts w:eastAsia="Times New Roman;TimesDL"/>
          <w:sz w:val="28"/>
          <w:szCs w:val="28"/>
          <w:lang w:bidi="ru-RU"/>
        </w:rPr>
      </w:pPr>
      <w:r w:rsidRPr="00181586">
        <w:rPr>
          <w:rFonts w:eastAsiaTheme="minorHAnsi"/>
          <w:sz w:val="28"/>
          <w:szCs w:val="28"/>
          <w:lang w:eastAsia="en-US"/>
        </w:rPr>
        <w:t xml:space="preserve">1. Утвердить прилагаемый Порядок </w:t>
      </w:r>
      <w:r w:rsidRPr="00181586">
        <w:rPr>
          <w:rFonts w:eastAsiaTheme="minorEastAsia"/>
          <w:sz w:val="28"/>
          <w:szCs w:val="28"/>
        </w:rPr>
        <w:t xml:space="preserve">открытия и ведения лицевых счетов муниципальных казенных учреждений </w:t>
      </w:r>
      <w:proofErr w:type="spellStart"/>
      <w:r w:rsidRPr="00181586">
        <w:rPr>
          <w:rFonts w:eastAsiaTheme="minorEastAsia"/>
          <w:sz w:val="28"/>
          <w:szCs w:val="28"/>
        </w:rPr>
        <w:t>Останинского</w:t>
      </w:r>
      <w:proofErr w:type="spellEnd"/>
      <w:r w:rsidRPr="00181586">
        <w:rPr>
          <w:rFonts w:eastAsiaTheme="minorEastAsia"/>
          <w:sz w:val="28"/>
          <w:szCs w:val="28"/>
        </w:rPr>
        <w:t xml:space="preserve"> сельсовета Северного района Новосибирской области</w:t>
      </w:r>
      <w:r w:rsidRPr="00181586">
        <w:rPr>
          <w:rFonts w:eastAsia="Times New Roman;TimesDL"/>
          <w:sz w:val="28"/>
          <w:szCs w:val="28"/>
          <w:lang w:bidi="ru-RU"/>
        </w:rPr>
        <w:t xml:space="preserve"> </w:t>
      </w:r>
    </w:p>
    <w:p w:rsidR="00181586" w:rsidRPr="00181586" w:rsidRDefault="00181586" w:rsidP="00181586">
      <w:pPr>
        <w:ind w:firstLine="567"/>
        <w:contextualSpacing/>
        <w:jc w:val="both"/>
        <w:rPr>
          <w:rFonts w:eastAsiaTheme="minorHAnsi"/>
          <w:sz w:val="28"/>
          <w:szCs w:val="28"/>
          <w:lang w:eastAsia="en-US"/>
        </w:rPr>
      </w:pPr>
      <w:r w:rsidRPr="00181586">
        <w:rPr>
          <w:rFonts w:eastAsia="Times New Roman;TimesDL"/>
          <w:sz w:val="28"/>
          <w:szCs w:val="28"/>
          <w:lang w:bidi="ru-RU"/>
        </w:rPr>
        <w:t xml:space="preserve">2. Опубликовать настоящее постановление в периодическом печатном издании «Вестник </w:t>
      </w:r>
      <w:proofErr w:type="spellStart"/>
      <w:r w:rsidRPr="00181586">
        <w:rPr>
          <w:rFonts w:eastAsia="Times New Roman;TimesDL"/>
          <w:sz w:val="28"/>
          <w:szCs w:val="28"/>
          <w:lang w:bidi="ru-RU"/>
        </w:rPr>
        <w:t>Останинского</w:t>
      </w:r>
      <w:proofErr w:type="spellEnd"/>
      <w:r w:rsidRPr="00181586">
        <w:rPr>
          <w:rFonts w:eastAsia="Times New Roman;TimesDL"/>
          <w:sz w:val="28"/>
          <w:szCs w:val="28"/>
          <w:lang w:bidi="ru-RU"/>
        </w:rPr>
        <w:t xml:space="preserve"> сельсовета» и разместить на официальном сайте администрации </w:t>
      </w:r>
      <w:proofErr w:type="spellStart"/>
      <w:r w:rsidRPr="00181586">
        <w:rPr>
          <w:rFonts w:eastAsia="Times New Roman;TimesDL"/>
          <w:sz w:val="28"/>
          <w:szCs w:val="28"/>
          <w:lang w:bidi="ru-RU"/>
        </w:rPr>
        <w:t>Останинского</w:t>
      </w:r>
      <w:proofErr w:type="spellEnd"/>
      <w:r w:rsidRPr="00181586">
        <w:rPr>
          <w:rFonts w:eastAsia="Times New Roman;TimesDL"/>
          <w:sz w:val="28"/>
          <w:szCs w:val="28"/>
          <w:lang w:bidi="ru-RU"/>
        </w:rPr>
        <w:t xml:space="preserve"> сельсовета   Северного района Новосибирской области.  </w:t>
      </w:r>
    </w:p>
    <w:p w:rsidR="00181586" w:rsidRPr="00181586" w:rsidRDefault="00181586" w:rsidP="00181586">
      <w:pPr>
        <w:ind w:firstLine="567"/>
        <w:contextualSpacing/>
        <w:jc w:val="both"/>
        <w:rPr>
          <w:rFonts w:eastAsiaTheme="minorHAnsi"/>
          <w:sz w:val="28"/>
          <w:szCs w:val="28"/>
          <w:lang w:eastAsia="en-US"/>
        </w:rPr>
      </w:pPr>
      <w:r w:rsidRPr="00181586">
        <w:rPr>
          <w:rFonts w:eastAsiaTheme="minorHAnsi"/>
          <w:sz w:val="28"/>
          <w:szCs w:val="28"/>
          <w:lang w:eastAsia="en-US"/>
        </w:rPr>
        <w:t>3.  Контроль за исполнением настоящего постановления оставляю за собой</w:t>
      </w:r>
    </w:p>
    <w:p w:rsidR="00181586" w:rsidRPr="00181586" w:rsidRDefault="00181586" w:rsidP="00181586">
      <w:pPr>
        <w:contextualSpacing/>
        <w:jc w:val="both"/>
        <w:rPr>
          <w:rFonts w:eastAsiaTheme="minorHAnsi"/>
          <w:sz w:val="28"/>
          <w:szCs w:val="28"/>
          <w:lang w:eastAsia="en-US"/>
        </w:rPr>
      </w:pPr>
    </w:p>
    <w:p w:rsidR="00181586" w:rsidRPr="00181586" w:rsidRDefault="00181586" w:rsidP="00181586">
      <w:pPr>
        <w:contextualSpacing/>
        <w:jc w:val="both"/>
        <w:rPr>
          <w:rFonts w:eastAsiaTheme="minorHAnsi"/>
          <w:sz w:val="28"/>
          <w:szCs w:val="28"/>
          <w:lang w:eastAsia="en-US"/>
        </w:rPr>
      </w:pPr>
    </w:p>
    <w:p w:rsidR="00181586" w:rsidRPr="00181586" w:rsidRDefault="00181586" w:rsidP="00181586">
      <w:pPr>
        <w:contextualSpacing/>
        <w:jc w:val="both"/>
        <w:rPr>
          <w:rFonts w:eastAsiaTheme="minorHAnsi"/>
          <w:sz w:val="28"/>
          <w:szCs w:val="28"/>
          <w:lang w:eastAsia="en-US"/>
        </w:rPr>
      </w:pPr>
    </w:p>
    <w:p w:rsidR="00181586" w:rsidRPr="00181586" w:rsidRDefault="00181586" w:rsidP="00181586">
      <w:pPr>
        <w:spacing w:line="276" w:lineRule="auto"/>
        <w:contextualSpacing/>
        <w:rPr>
          <w:rFonts w:eastAsiaTheme="minorHAnsi"/>
          <w:sz w:val="28"/>
          <w:szCs w:val="28"/>
          <w:lang w:eastAsia="en-US"/>
        </w:rPr>
        <w:sectPr w:rsidR="00181586" w:rsidRPr="00181586" w:rsidSect="00AF56C3">
          <w:pgSz w:w="11906" w:h="16838"/>
          <w:pgMar w:top="426" w:right="567" w:bottom="993" w:left="1418" w:header="709" w:footer="709" w:gutter="0"/>
          <w:cols w:space="708"/>
          <w:docGrid w:linePitch="360"/>
        </w:sectPr>
      </w:pPr>
      <w:r w:rsidRPr="00181586">
        <w:rPr>
          <w:rFonts w:eastAsiaTheme="minorHAnsi"/>
          <w:sz w:val="28"/>
          <w:szCs w:val="28"/>
          <w:lang w:eastAsia="en-US"/>
        </w:rPr>
        <w:t xml:space="preserve">Глава </w:t>
      </w:r>
      <w:proofErr w:type="spellStart"/>
      <w:r w:rsidRPr="00181586">
        <w:rPr>
          <w:rFonts w:eastAsiaTheme="minorHAnsi"/>
          <w:sz w:val="28"/>
          <w:szCs w:val="28"/>
          <w:lang w:eastAsia="en-US"/>
        </w:rPr>
        <w:t>Останинского</w:t>
      </w:r>
      <w:proofErr w:type="spellEnd"/>
      <w:r w:rsidRPr="00181586">
        <w:rPr>
          <w:rFonts w:eastAsiaTheme="minorHAnsi"/>
          <w:sz w:val="28"/>
          <w:szCs w:val="28"/>
          <w:lang w:eastAsia="en-US"/>
        </w:rPr>
        <w:t xml:space="preserve"> сельсовета                                               </w:t>
      </w:r>
      <w:proofErr w:type="spellStart"/>
      <w:r w:rsidRPr="00181586">
        <w:rPr>
          <w:rFonts w:eastAsiaTheme="minorHAnsi"/>
          <w:sz w:val="28"/>
          <w:szCs w:val="28"/>
          <w:lang w:eastAsia="en-US"/>
        </w:rPr>
        <w:t>А.В.Капориков</w:t>
      </w:r>
      <w:proofErr w:type="spellEnd"/>
    </w:p>
    <w:p w:rsidR="00181586" w:rsidRPr="00181586" w:rsidRDefault="00181586" w:rsidP="00181586">
      <w:pPr>
        <w:widowControl w:val="0"/>
        <w:autoSpaceDE w:val="0"/>
        <w:autoSpaceDN w:val="0"/>
        <w:adjustRightInd w:val="0"/>
        <w:jc w:val="center"/>
        <w:rPr>
          <w:b/>
          <w:bCs/>
          <w:sz w:val="20"/>
          <w:szCs w:val="20"/>
        </w:rPr>
      </w:pPr>
      <w:r w:rsidRPr="00181586">
        <w:rPr>
          <w:b/>
          <w:bCs/>
          <w:sz w:val="20"/>
          <w:szCs w:val="20"/>
        </w:rPr>
        <w:lastRenderedPageBreak/>
        <w:t>ПОРЯДОК</w:t>
      </w:r>
    </w:p>
    <w:p w:rsidR="00181586" w:rsidRPr="00181586" w:rsidRDefault="00181586" w:rsidP="00181586">
      <w:pPr>
        <w:widowControl w:val="0"/>
        <w:autoSpaceDE w:val="0"/>
        <w:autoSpaceDN w:val="0"/>
        <w:adjustRightInd w:val="0"/>
        <w:jc w:val="center"/>
        <w:rPr>
          <w:b/>
          <w:bCs/>
          <w:sz w:val="20"/>
          <w:szCs w:val="20"/>
        </w:rPr>
      </w:pPr>
      <w:r w:rsidRPr="00181586">
        <w:rPr>
          <w:b/>
          <w:bCs/>
          <w:sz w:val="20"/>
          <w:szCs w:val="20"/>
        </w:rPr>
        <w:t>ОТКРЫТИЯ И ВЕДЕНИЯ ЛИЦЕВЫХ СЧЕТОВ МУНИЦИПАЛЬНЫХ</w:t>
      </w:r>
    </w:p>
    <w:p w:rsidR="00181586" w:rsidRPr="00181586" w:rsidRDefault="00181586" w:rsidP="00181586">
      <w:pPr>
        <w:widowControl w:val="0"/>
        <w:autoSpaceDE w:val="0"/>
        <w:autoSpaceDN w:val="0"/>
        <w:adjustRightInd w:val="0"/>
        <w:jc w:val="center"/>
        <w:rPr>
          <w:b/>
          <w:bCs/>
          <w:sz w:val="20"/>
          <w:szCs w:val="20"/>
        </w:rPr>
      </w:pPr>
      <w:r w:rsidRPr="00181586">
        <w:rPr>
          <w:b/>
          <w:bCs/>
          <w:sz w:val="20"/>
          <w:szCs w:val="20"/>
        </w:rPr>
        <w:t xml:space="preserve">КАЗЕННЫХ УЧРЕЖДЕНИЙ ОСТАНИНСКОГО СЕЛЬСОВЕТА СЕВЕРНОГО РАЙОНА НОВОСИБИРСКОЙ ОБЛАСТИ </w:t>
      </w:r>
    </w:p>
    <w:p w:rsidR="00181586" w:rsidRPr="00181586" w:rsidRDefault="00181586" w:rsidP="00181586">
      <w:pPr>
        <w:widowControl w:val="0"/>
        <w:autoSpaceDE w:val="0"/>
        <w:autoSpaceDN w:val="0"/>
        <w:adjustRightInd w:val="0"/>
        <w:jc w:val="center"/>
        <w:rPr>
          <w:b/>
          <w:bCs/>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center"/>
        <w:outlineLvl w:val="1"/>
        <w:rPr>
          <w:sz w:val="20"/>
          <w:szCs w:val="20"/>
        </w:rPr>
      </w:pPr>
      <w:r w:rsidRPr="00181586">
        <w:rPr>
          <w:sz w:val="20"/>
          <w:szCs w:val="20"/>
        </w:rPr>
        <w:t>1. Общие положения</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r w:rsidRPr="00181586">
        <w:rPr>
          <w:sz w:val="20"/>
          <w:szCs w:val="20"/>
        </w:rPr>
        <w:t xml:space="preserve">1.1. Настоящий Порядок открытия и ведения лицевых счетов муниципальных казенных учреждений </w:t>
      </w:r>
      <w:proofErr w:type="spellStart"/>
      <w:r w:rsidRPr="00181586">
        <w:rPr>
          <w:sz w:val="20"/>
          <w:szCs w:val="20"/>
        </w:rPr>
        <w:t>Останинского</w:t>
      </w:r>
      <w:proofErr w:type="spellEnd"/>
      <w:r w:rsidRPr="00181586">
        <w:rPr>
          <w:sz w:val="20"/>
          <w:szCs w:val="20"/>
        </w:rPr>
        <w:t xml:space="preserve"> сельсовета Северного района Новосибирской области (далее - Порядок) разработан в соответствии с Бюджетным </w:t>
      </w:r>
      <w:hyperlink r:id="rId117" w:history="1">
        <w:r w:rsidRPr="00181586">
          <w:rPr>
            <w:color w:val="0000FF"/>
            <w:sz w:val="20"/>
            <w:szCs w:val="20"/>
          </w:rPr>
          <w:t>кодексом</w:t>
        </w:r>
      </w:hyperlink>
      <w:r w:rsidRPr="00181586">
        <w:rPr>
          <w:sz w:val="20"/>
          <w:szCs w:val="20"/>
        </w:rPr>
        <w:t xml:space="preserve"> Российской Федерации.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1.2. В целях настоящего Порядка используются следующие понятия, термины и сокращения:</w:t>
      </w:r>
    </w:p>
    <w:p w:rsidR="00181586" w:rsidRPr="00181586" w:rsidRDefault="00181586" w:rsidP="00181586">
      <w:pPr>
        <w:widowControl w:val="0"/>
        <w:autoSpaceDE w:val="0"/>
        <w:autoSpaceDN w:val="0"/>
        <w:adjustRightInd w:val="0"/>
        <w:ind w:firstLine="720"/>
        <w:jc w:val="both"/>
        <w:rPr>
          <w:sz w:val="20"/>
          <w:szCs w:val="20"/>
        </w:rPr>
      </w:pP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Администрация </w:t>
      </w:r>
      <w:proofErr w:type="spellStart"/>
      <w:r w:rsidRPr="00181586">
        <w:rPr>
          <w:sz w:val="20"/>
          <w:szCs w:val="20"/>
        </w:rPr>
        <w:t>Останинского</w:t>
      </w:r>
      <w:proofErr w:type="spellEnd"/>
      <w:r w:rsidRPr="00181586">
        <w:rPr>
          <w:sz w:val="20"/>
          <w:szCs w:val="20"/>
        </w:rPr>
        <w:t xml:space="preserve"> сельсовета Северного района - администрация </w:t>
      </w:r>
      <w:proofErr w:type="spellStart"/>
      <w:r w:rsidRPr="00181586">
        <w:rPr>
          <w:sz w:val="20"/>
          <w:szCs w:val="20"/>
        </w:rPr>
        <w:t>Останинского</w:t>
      </w:r>
      <w:proofErr w:type="spellEnd"/>
      <w:r w:rsidRPr="00181586">
        <w:rPr>
          <w:sz w:val="20"/>
          <w:szCs w:val="20"/>
        </w:rPr>
        <w:t xml:space="preserve"> сельсовета Северного района Новосибирской области, либо уполномоченный сотрудник;</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Местный бюджет – бюджет муниципального образования</w:t>
      </w:r>
      <w:r w:rsidRPr="00181586">
        <w:rPr>
          <w:sz w:val="20"/>
          <w:szCs w:val="20"/>
        </w:rPr>
        <w:softHyphen/>
      </w:r>
      <w:r w:rsidRPr="00181586">
        <w:rPr>
          <w:sz w:val="20"/>
          <w:szCs w:val="20"/>
        </w:rPr>
        <w:softHyphen/>
      </w:r>
      <w:r w:rsidRPr="00181586">
        <w:rPr>
          <w:sz w:val="20"/>
          <w:szCs w:val="20"/>
        </w:rPr>
        <w:softHyphen/>
      </w:r>
      <w:r w:rsidRPr="00181586">
        <w:rPr>
          <w:sz w:val="20"/>
          <w:szCs w:val="20"/>
        </w:rPr>
        <w:softHyphen/>
      </w:r>
      <w:r w:rsidRPr="00181586">
        <w:rPr>
          <w:sz w:val="20"/>
          <w:szCs w:val="20"/>
        </w:rPr>
        <w:softHyphen/>
      </w:r>
      <w:r w:rsidRPr="00181586">
        <w:rPr>
          <w:sz w:val="20"/>
          <w:szCs w:val="20"/>
        </w:rPr>
        <w:softHyphen/>
      </w:r>
      <w:r w:rsidRPr="00181586">
        <w:rPr>
          <w:sz w:val="20"/>
          <w:szCs w:val="20"/>
        </w:rPr>
        <w:softHyphen/>
        <w:t xml:space="preserve"> </w:t>
      </w:r>
      <w:proofErr w:type="spellStart"/>
      <w:r w:rsidRPr="00181586">
        <w:rPr>
          <w:sz w:val="20"/>
          <w:szCs w:val="20"/>
        </w:rPr>
        <w:t>Останинского</w:t>
      </w:r>
      <w:proofErr w:type="spellEnd"/>
      <w:r w:rsidRPr="00181586">
        <w:rPr>
          <w:sz w:val="20"/>
          <w:szCs w:val="20"/>
        </w:rPr>
        <w:t xml:space="preserve"> сельсовета Северного района Новосибирской области; </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клиент - главный распорядитель бюджетных средств, получатель средств, администратор источников финансирования дефицита местного бюджета </w:t>
      </w:r>
      <w:proofErr w:type="spellStart"/>
      <w:r w:rsidRPr="00181586">
        <w:rPr>
          <w:sz w:val="20"/>
          <w:szCs w:val="20"/>
        </w:rPr>
        <w:t>Останинского</w:t>
      </w:r>
      <w:proofErr w:type="spellEnd"/>
      <w:r w:rsidRPr="00181586">
        <w:rPr>
          <w:sz w:val="20"/>
          <w:szCs w:val="20"/>
        </w:rPr>
        <w:t xml:space="preserve"> сельсовета Северного района Новосибирской области, которому в соответствии с настоящим Порядком открыт лицевой счет;</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дело клиента - оформленные в отдельное дело документы, необходимые для открытия, переоформления и закрытия клиентом лицевых счетов;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бюджетные данные - бюджетные ассигнования, лимиты бюджетных обязательств, кассовый план;</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лицевой счет - регистр аналитического учета, предназначенный для учета операций клиента по исполнению местного бюджета, а также учета бюджетных и денежных обязательств клиента;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выписка из лицевого счета - документ, содержащий информацию о каждой операции, отраженной на лицевом счете на указанную дату в разрезе документов, и остатках соответствующих показателей на лицевом счете на начало и конец дня;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приложение к выписке из лицевого счета - документы, содержащие информацию об операциях, отраженных на лицевом счете, на указанную дату, сгруппированные по определенным признакам;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средства во временном распоряжении - денежные средства, не являющиеся средствами местного бюджета и поступившие во временное распоряжение казенного учреждения, подлежащие при наступлении определенных условий возврату владельцу или передаче по назначению в установленном порядке;</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карточка образцов подписей - документ с образцами подписей должностных лиц, имеющих право подписи платежных и иных документов при совершении операций по лицевым счетам клиента;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бюджетные обязательства - обусловленные законом, иным нормативным правовым актом, договором или соглашением обязанности действующего от имени </w:t>
      </w:r>
      <w:proofErr w:type="spellStart"/>
      <w:r w:rsidRPr="00181586">
        <w:rPr>
          <w:sz w:val="20"/>
          <w:szCs w:val="20"/>
        </w:rPr>
        <w:t>Останинского</w:t>
      </w:r>
      <w:proofErr w:type="spellEnd"/>
      <w:r w:rsidRPr="00181586">
        <w:rPr>
          <w:sz w:val="20"/>
          <w:szCs w:val="20"/>
        </w:rPr>
        <w:t xml:space="preserve"> сельсовета Северного района Новосибирской области получателя средств предоставить в соответствующем финансовом году физическому или юридическому лицу, иному публично-правовому образованию средства из местного бюджета </w:t>
      </w:r>
      <w:proofErr w:type="spellStart"/>
      <w:r w:rsidRPr="00181586">
        <w:rPr>
          <w:sz w:val="20"/>
          <w:szCs w:val="20"/>
        </w:rPr>
        <w:t>Останинского</w:t>
      </w:r>
      <w:proofErr w:type="spellEnd"/>
      <w:r w:rsidRPr="00181586">
        <w:rPr>
          <w:sz w:val="20"/>
          <w:szCs w:val="20"/>
        </w:rPr>
        <w:t xml:space="preserve"> сельсовета Северного района Новосибирской области;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денежные обязательства - обязанность получателя средств уплатить бюджету, физическому лицу и юридическому лицу за счет средств местного бюджета </w:t>
      </w:r>
      <w:proofErr w:type="spellStart"/>
      <w:r w:rsidRPr="00181586">
        <w:rPr>
          <w:sz w:val="20"/>
          <w:szCs w:val="20"/>
        </w:rPr>
        <w:t>Останинского</w:t>
      </w:r>
      <w:proofErr w:type="spellEnd"/>
      <w:r w:rsidRPr="00181586">
        <w:rPr>
          <w:sz w:val="20"/>
          <w:szCs w:val="20"/>
        </w:rPr>
        <w:t xml:space="preserve"> сельсовета Северного района Новосибирской области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принятие бюджетных обязательств - заключение получателем средств муниципальных контрактов, иных договоров с физическими и юридическими лицами, индивидуальными предпринимателями в любой форме, предусмотренной для совершения сделок, если законом для договоров данного вида не установлена определенная форма;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подтверждение денежных обязательств - представление получателем средств документов, </w:t>
      </w:r>
      <w:r w:rsidRPr="00181586">
        <w:rPr>
          <w:sz w:val="20"/>
          <w:szCs w:val="20"/>
        </w:rPr>
        <w:lastRenderedPageBreak/>
        <w:t xml:space="preserve">необходимых для санкционирования оплаты денежных обязательств за счет средств местного бюджета </w:t>
      </w:r>
      <w:proofErr w:type="spellStart"/>
      <w:r w:rsidRPr="00181586">
        <w:rPr>
          <w:sz w:val="20"/>
          <w:szCs w:val="20"/>
        </w:rPr>
        <w:t>Останинского</w:t>
      </w:r>
      <w:proofErr w:type="spellEnd"/>
      <w:r w:rsidRPr="00181586">
        <w:rPr>
          <w:sz w:val="20"/>
          <w:szCs w:val="20"/>
        </w:rPr>
        <w:t xml:space="preserve"> сельсовета Северного района Новосибирской области;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балансовые счета - банковские счета, открываемые в кредитных организациях Управлением Федерального казначейства по Новосибирской области в целях организации кассового обслуживания исполнения местного бюджета;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АС "Бюджет" - автоматизированная система планирования, исполнения бюджета, бюджетного учета и анализа исполнения бюджетов;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АС "УРМ" - автоматизированное удаленное рабочее место клиента в АС "Бюджет";</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пакет отчетных форм - файл, содержащий электронные документы, формируемые по лицевому счету клиента и подписанные электронной подписью (далее - ЭП);</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графический файл - файл произвольного формата, прикрепляемый клиентом к электронному документу (платежное поручение, сведения о бюджетном обязательстве, сведения о денежном обязательстве, уведомление об уточнении вида и принадлежности платежа и т.п.) и содержащий изображение документа, полученное в результате сканирования бумажного оригинала документа;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КОСГУ - классификация операций сектора государственного управления;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ГИСЗ НСО - государственная информационная система в сфере закупок Новосибирской области;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ООС - официальный сайт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(zakupki.gov.ru);</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реестр контрактов - реестр контрактов, заключенных заказчиками в порядке, предусмотренном Федеральным </w:t>
      </w:r>
      <w:hyperlink r:id="rId118" w:history="1">
        <w:r w:rsidRPr="00181586">
          <w:rPr>
            <w:color w:val="0000FF"/>
            <w:sz w:val="20"/>
            <w:szCs w:val="20"/>
          </w:rPr>
          <w:t>законом</w:t>
        </w:r>
      </w:hyperlink>
      <w:r w:rsidRPr="00181586">
        <w:rPr>
          <w:sz w:val="20"/>
          <w:szCs w:val="20"/>
        </w:rPr>
        <w:t xml:space="preserve"> от 05.04.2013 N 44-ФЗ "О контрактной системе в сфере закупок товаров, работ, услуг для обеспечения государственных и муниципальных нужд".</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1.3. Учет операций по исполнению местного бюджета </w:t>
      </w:r>
      <w:proofErr w:type="spellStart"/>
      <w:r w:rsidRPr="00181586">
        <w:rPr>
          <w:sz w:val="20"/>
          <w:szCs w:val="20"/>
        </w:rPr>
        <w:t>Останинского</w:t>
      </w:r>
      <w:proofErr w:type="spellEnd"/>
      <w:r w:rsidRPr="00181586">
        <w:rPr>
          <w:sz w:val="20"/>
          <w:szCs w:val="20"/>
        </w:rPr>
        <w:t xml:space="preserve"> сельсовета Северного района Новосибирской области главным распорядителем, получателями средств, администраторами источников финансирования дефицита местного бюджета </w:t>
      </w:r>
      <w:proofErr w:type="spellStart"/>
      <w:r w:rsidRPr="00181586">
        <w:rPr>
          <w:sz w:val="20"/>
          <w:szCs w:val="20"/>
        </w:rPr>
        <w:t>Останинского</w:t>
      </w:r>
      <w:proofErr w:type="spellEnd"/>
      <w:r w:rsidRPr="00181586">
        <w:rPr>
          <w:sz w:val="20"/>
          <w:szCs w:val="20"/>
        </w:rPr>
        <w:t xml:space="preserve"> сельсовета Северного района Новосибирской области в рамках их бюджетных полномочий производится на лицевых счетах, открываемых в соответствии с положениями действующего бюджетного законодательства в органах Федерального казначейства по Новосибирской области или Администрации района.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Лицевые счета, открываемые в органах Федерального казначейства по Новосибирской области, открываются и ведутся в порядке, установленном Федеральным казначейством.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Лицевые счета, открываемые в Администрации района, открываются и ведутся в соответствии с настоящим Порядком.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Осуществление получателями средств местного бюджета операций с денежными средствами допускается только через лицевые счета, открытые в порядке, установленном настоящим пунктом.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1.4. В Администрации района могут быть открыты следующие виды лицевых счетов: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1.4.1. Лицевой счет главного распорядителя - лицевой счет, предназначенный для учета операций главного распорядителя по доведению и распределению бюджетных данных по подведомственным получателям средств.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1.4.2. Лицевой счет получателя - лицевой счет, предназначенный для учета доведенных получателю средств бюджетных данных, кассовых поступлений и кассовых выплат бюджетных средств, произведенных получателем средств в процессе исполнения расходов местного бюджета.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1.4.3. Лицевой счет получателя по учету операций со средствами, поступающими во временное распоряжение казенного учреждения, - лицевой счет, предназначенный для учета поступлений и выплат средств, поступающих во временное распоряжение казенных учреждений, находящихся в собственности администрации </w:t>
      </w:r>
      <w:proofErr w:type="spellStart"/>
      <w:r w:rsidRPr="00181586">
        <w:rPr>
          <w:sz w:val="20"/>
          <w:szCs w:val="20"/>
        </w:rPr>
        <w:t>Останинского</w:t>
      </w:r>
      <w:proofErr w:type="spellEnd"/>
      <w:r w:rsidRPr="00181586">
        <w:rPr>
          <w:sz w:val="20"/>
          <w:szCs w:val="20"/>
        </w:rPr>
        <w:t xml:space="preserve"> сельсовета Северного района Новосибирской области.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1.4.4. Лицевой счет администратора источников финансирования дефицита местного бюджета - лицевой счет, предназначенный для учета доведенных администратору источников финансирования </w:t>
      </w:r>
      <w:r w:rsidRPr="00181586">
        <w:rPr>
          <w:sz w:val="20"/>
          <w:szCs w:val="20"/>
        </w:rPr>
        <w:lastRenderedPageBreak/>
        <w:t>дефицита местного бюджета бюджетных данных (за исключением лимитов бюджетных обязательств), а также кассовых поступлений и кассовых выплат по источникам финансирования дефицита местного бюджета.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Каждому клиенту может быть открыт только один лицевой счет соответствующего вида.</w:t>
      </w:r>
    </w:p>
    <w:p w:rsidR="00181586" w:rsidRPr="00181586" w:rsidRDefault="00181586" w:rsidP="00181586">
      <w:pPr>
        <w:widowControl w:val="0"/>
        <w:autoSpaceDE w:val="0"/>
        <w:autoSpaceDN w:val="0"/>
        <w:adjustRightInd w:val="0"/>
        <w:spacing w:before="220"/>
        <w:ind w:firstLine="540"/>
        <w:jc w:val="both"/>
        <w:rPr>
          <w:sz w:val="20"/>
          <w:szCs w:val="20"/>
        </w:rPr>
      </w:pPr>
      <w:bookmarkStart w:id="160" w:name="P117"/>
      <w:bookmarkEnd w:id="160"/>
      <w:r w:rsidRPr="00181586">
        <w:rPr>
          <w:sz w:val="20"/>
          <w:szCs w:val="20"/>
        </w:rPr>
        <w:t xml:space="preserve">1.5. Учет операций на лицевых счетах осуществляется в структуре показателей бюджетной классификации Российской Федерации и дополнительных классификаторов "Типы средств", "Коды субсидий", "КРКС" «Код целевых средств», «Район трансферта», КОСГУ и </w:t>
      </w:r>
      <w:proofErr w:type="spellStart"/>
      <w:r w:rsidRPr="00181586">
        <w:rPr>
          <w:sz w:val="20"/>
          <w:szCs w:val="20"/>
        </w:rPr>
        <w:t>СубКОСГУ</w:t>
      </w:r>
      <w:proofErr w:type="spellEnd"/>
      <w:r w:rsidRPr="00181586">
        <w:rPr>
          <w:sz w:val="20"/>
          <w:szCs w:val="20"/>
        </w:rPr>
        <w:t xml:space="preserve"> (кроме лицевых счетов получателя по учету операций со средствами, поступающими во временное распоряжение казенного учреждения), нарастающим итогом с начала финансового года.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Учет операций на лицевых счетах получателя по учету операций со средствами, поступающими во временное распоряжение казенного учреждения, осуществляется в структуре показателей дополнительного классификатора "Типы средств", нарастающим итогом с начала финансового года.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1.6. Операции, отраженные на лицевых счетах, являются объектами бюджетного учета исполнения местного бюджета. Указанные операции производятся в валюте Российской Федерации на основании расчетных документов клиента и иных документов по формам, утверждаемым Министерством финансов Российской Федерации, Центральным банком Российской Федерации и администрацией </w:t>
      </w:r>
      <w:proofErr w:type="spellStart"/>
      <w:r w:rsidRPr="00181586">
        <w:rPr>
          <w:sz w:val="20"/>
          <w:szCs w:val="20"/>
        </w:rPr>
        <w:t>Останинского</w:t>
      </w:r>
      <w:proofErr w:type="spellEnd"/>
      <w:r w:rsidRPr="00181586">
        <w:rPr>
          <w:sz w:val="20"/>
          <w:szCs w:val="20"/>
        </w:rPr>
        <w:t xml:space="preserve"> сельсовета Северного района.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1.7. Номера лицевых счетов, открываемых в Администрации района, формируются из разрядов, сгруппированных в виде ААА.ББ.ВВВ.Г, где:</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а) с 1 по 3 разряд (ААА) - код главного распорядителя бюджетных средств, в ведении которого находится клиент, присвоенный в АС "Бюджет";</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б) с 4 по 5 разряд (ББ) - код функциональной группы учреждений, к которой принадлежит клиент, присвоенный в АС "Бюджет";</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в) с 6 по 8 разряд (ВВВ) - код клиента, присвоенный в АС "Бюджет";</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г) 9 разряд (Г) - код лицевого счета, присвоенный в АС "Бюджет" (где: 0 - обобщающий служебный лицевой счет, 1 - лицевой счет получателя средств (по учету бюджетных средств), 3 - лицевой счет получателя по учету операций со средствами, поступающими во временное распоряжение казенного учреждения, 4 - служебный лицевой счет, отражающий в АС "Бюджет" информацию о кассовых поступлениях и кассовых выплатах, произведенных получателем средств через лицевой счет, открытый в органах Федерального казначейства по НСО, 9 - лицевой счет администратора источников финансирования дефицита местного бюджета).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В номере лицевого счета главного распорядителя разряды ББ.ВВВ.Г содержат нули.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1.8. Клиенты представляют платежные и иные документы, необходимые для проведения операций по лицевым счетам, по месту обслуживания лицевого счета. Выписки из лицевых счетов и иные документы клиент получает в пакетах отчетных форм, поступающих через АС "УРМ". </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1.9. В процессе исполнения местного бюджета информационный обмен между клиентами и Администрацией района осуществляется в электронном виде с применением средств ЭП в соответствии с договором, заключенным между клиентами и Администрацией района, и требованиями, установленными законодательством Российской Федерации (далее - в электронном виде).</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Если у клиента отсутствует соответствующая техническая возможность информационного обмена с применением ЭП, обмен информацией с ним осуществляется с применением документооборота на бумажных носителях с одновременным представлением документов на машинном носителе без ЭП (далее - на бумажных носителях).</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1.10. При отсутствии у клиента технической возможности работы в АС "УРМ" документооборот на бумажных носителях возможен по согласованию с Главой </w:t>
      </w:r>
      <w:proofErr w:type="spellStart"/>
      <w:r w:rsidRPr="00181586">
        <w:rPr>
          <w:sz w:val="20"/>
          <w:szCs w:val="20"/>
        </w:rPr>
        <w:t>Останинского</w:t>
      </w:r>
      <w:proofErr w:type="spellEnd"/>
      <w:r w:rsidRPr="00181586">
        <w:rPr>
          <w:sz w:val="20"/>
          <w:szCs w:val="20"/>
        </w:rPr>
        <w:t xml:space="preserve"> сельсовета Северного района </w:t>
      </w:r>
      <w:proofErr w:type="spellStart"/>
      <w:r w:rsidRPr="00181586">
        <w:rPr>
          <w:sz w:val="20"/>
          <w:szCs w:val="20"/>
        </w:rPr>
        <w:t>района</w:t>
      </w:r>
      <w:proofErr w:type="spellEnd"/>
      <w:r w:rsidRPr="00181586">
        <w:rPr>
          <w:sz w:val="20"/>
          <w:szCs w:val="20"/>
        </w:rPr>
        <w:t xml:space="preserve"> Новосибирской области (далее - Глава) на основании письменного обращения получателя средств.</w:t>
      </w:r>
    </w:p>
    <w:p w:rsidR="00181586" w:rsidRPr="00181586" w:rsidRDefault="00181586" w:rsidP="00181586">
      <w:pPr>
        <w:widowControl w:val="0"/>
        <w:autoSpaceDE w:val="0"/>
        <w:autoSpaceDN w:val="0"/>
        <w:adjustRightInd w:val="0"/>
        <w:ind w:firstLine="72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center"/>
        <w:outlineLvl w:val="1"/>
        <w:rPr>
          <w:sz w:val="20"/>
          <w:szCs w:val="20"/>
        </w:rPr>
      </w:pPr>
      <w:bookmarkStart w:id="161" w:name="P136"/>
      <w:bookmarkEnd w:id="161"/>
      <w:r w:rsidRPr="00181586">
        <w:rPr>
          <w:sz w:val="20"/>
          <w:szCs w:val="20"/>
        </w:rPr>
        <w:t>2. Открытие лицевых счетов</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center"/>
        <w:outlineLvl w:val="2"/>
        <w:rPr>
          <w:sz w:val="20"/>
          <w:szCs w:val="20"/>
        </w:rPr>
      </w:pPr>
      <w:r w:rsidRPr="00181586">
        <w:rPr>
          <w:sz w:val="20"/>
          <w:szCs w:val="20"/>
        </w:rPr>
        <w:t>2.1. Общие положения об открытии лицевых счетов</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r w:rsidRPr="00181586">
        <w:rPr>
          <w:sz w:val="20"/>
          <w:szCs w:val="20"/>
        </w:rPr>
        <w:t>2.1.1. Открытие лицевых счетов осуществляет Администрация района.</w:t>
      </w:r>
    </w:p>
    <w:p w:rsidR="00181586" w:rsidRPr="00181586" w:rsidRDefault="00181586" w:rsidP="00181586">
      <w:pPr>
        <w:widowControl w:val="0"/>
        <w:autoSpaceDE w:val="0"/>
        <w:autoSpaceDN w:val="0"/>
        <w:adjustRightInd w:val="0"/>
        <w:spacing w:before="220"/>
        <w:ind w:firstLine="540"/>
        <w:jc w:val="both"/>
        <w:rPr>
          <w:sz w:val="20"/>
          <w:szCs w:val="20"/>
        </w:rPr>
      </w:pPr>
      <w:bookmarkStart w:id="162" w:name="P142"/>
      <w:bookmarkEnd w:id="162"/>
      <w:r w:rsidRPr="00181586">
        <w:rPr>
          <w:sz w:val="20"/>
          <w:szCs w:val="20"/>
        </w:rPr>
        <w:t>2.1.2. Для открытия лицевого счета любого вида должно быть сформировано единое дело клиента.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Для формирования дела клиента получателем средств в обязательном порядке представляются: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а) </w:t>
      </w:r>
      <w:hyperlink w:anchor="P1101" w:history="1">
        <w:r w:rsidRPr="00181586">
          <w:rPr>
            <w:color w:val="0000FF"/>
            <w:sz w:val="20"/>
            <w:szCs w:val="20"/>
          </w:rPr>
          <w:t>карточка</w:t>
        </w:r>
      </w:hyperlink>
      <w:r w:rsidRPr="00181586">
        <w:rPr>
          <w:sz w:val="20"/>
          <w:szCs w:val="20"/>
        </w:rPr>
        <w:t xml:space="preserve"> образцов подписей в двух экземплярах, подписанная руководителем и главным бухгалтером получателя средств и скрепленная оттиском печати получателя средств, заверенная главным распорядителем бюджетных средств и скрепленная оттиском печати главного распорядителя бюджетных средств (приложение N 2.1 к настоящему Порядку).</w:t>
      </w:r>
    </w:p>
    <w:p w:rsidR="00181586" w:rsidRPr="00181586" w:rsidRDefault="00181586" w:rsidP="00181586">
      <w:pPr>
        <w:widowControl w:val="0"/>
        <w:autoSpaceDE w:val="0"/>
        <w:autoSpaceDN w:val="0"/>
        <w:adjustRightInd w:val="0"/>
        <w:spacing w:before="220"/>
        <w:ind w:firstLine="540"/>
        <w:jc w:val="both"/>
        <w:rPr>
          <w:sz w:val="20"/>
          <w:szCs w:val="20"/>
        </w:rPr>
      </w:pPr>
      <w:bookmarkStart w:id="163" w:name="P147"/>
      <w:bookmarkEnd w:id="163"/>
      <w:r w:rsidRPr="00181586">
        <w:rPr>
          <w:sz w:val="20"/>
          <w:szCs w:val="20"/>
        </w:rPr>
        <w:t>б) копия уставного документа, заверенная главным распорядителем бюджетных средств или нотариально;</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в) копия документа о государственной регистрации, заверенная главным распорядителем бюджетных средств, нотариально или органом, осуществившим государственную регистрацию;</w:t>
      </w:r>
    </w:p>
    <w:p w:rsidR="00181586" w:rsidRPr="00181586" w:rsidRDefault="00181586" w:rsidP="00181586">
      <w:pPr>
        <w:widowControl w:val="0"/>
        <w:autoSpaceDE w:val="0"/>
        <w:autoSpaceDN w:val="0"/>
        <w:adjustRightInd w:val="0"/>
        <w:spacing w:before="220"/>
        <w:ind w:firstLine="540"/>
        <w:jc w:val="both"/>
        <w:rPr>
          <w:sz w:val="20"/>
          <w:szCs w:val="20"/>
        </w:rPr>
      </w:pPr>
      <w:bookmarkStart w:id="164" w:name="P149"/>
      <w:bookmarkEnd w:id="164"/>
      <w:r w:rsidRPr="00181586">
        <w:rPr>
          <w:sz w:val="20"/>
          <w:szCs w:val="20"/>
        </w:rPr>
        <w:t>г) копия свидетельства налогового органа о постановке на учет, заверенная выдавшим его налоговым органом, нотариально или главным распорядителем бюджетных средств;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д) типовой </w:t>
      </w:r>
      <w:hyperlink w:anchor="P1211" w:history="1">
        <w:r w:rsidRPr="00181586">
          <w:rPr>
            <w:color w:val="0000FF"/>
            <w:sz w:val="20"/>
            <w:szCs w:val="20"/>
          </w:rPr>
          <w:t>договор</w:t>
        </w:r>
      </w:hyperlink>
      <w:r w:rsidRPr="00181586">
        <w:rPr>
          <w:sz w:val="20"/>
          <w:szCs w:val="20"/>
        </w:rPr>
        <w:t xml:space="preserve"> на расчетное обслуживание лицевых счетов (приложение N 2.2 к настоящему Порядку) в двух экземплярах, подписанный руководителем получателя средств и скрепленный печатью получателя средств.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е) типовой </w:t>
      </w:r>
      <w:hyperlink w:anchor="P1317" w:history="1">
        <w:r w:rsidRPr="00181586">
          <w:rPr>
            <w:color w:val="0000FF"/>
            <w:sz w:val="20"/>
            <w:szCs w:val="20"/>
          </w:rPr>
          <w:t>договор</w:t>
        </w:r>
      </w:hyperlink>
      <w:r w:rsidRPr="00181586">
        <w:rPr>
          <w:sz w:val="20"/>
          <w:szCs w:val="20"/>
        </w:rPr>
        <w:t>, регламентирующий взаимоотношения сторон в процессе обмена электронными документами с электронной подписью (приложение N 2.3 к настоящему Порядку), в двух экземплярах, подписанный руководителем получателя средств и скрепленный печатью получателя средств;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Клиенты в течение 5 рабочих дней обязаны сообщать в письменной форме о всех изменениях в документах, представленных для формирования дела клиента, и не влекущих переоформление лицевых счетов.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2.1.3. Право первой подписи на карточке образцов подписей принадлежит руководителю организации, которой открывается лицевой счет, а также иным уполномоченным им лицам.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Право второй подписи на карточке образцов подписей принадлежит главному бухгалтеру организации, которой открывается лицевой счет, в том числе и в случаях двойного наименования его должности, и/или лицам, уполномоченным руководителем клиента на ведение бухгалтерского учета.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Если в штате организации, которой открывается лицевой счет, нет должности главного бухгалтера (другого должностного лица, выполняющего его функции), карточка образцов подписей подписывается только руководителем. В этом случае в графе "Фамилия, имя, отчество" вместо указания лица, наделенного правом второй подписи, делается запись "бухгалтерский работник в штате не предусмотрен", в соответствии с которой платежные документы считаются действительными при наличии на них одной первой подписи.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Не требуется предъявления доверенностей и других документов, подтверждающих полномочия лиц, подписи которых включены в карточку образцов подписей, за исключением случаев, когда одновременно представляются карточки, подписанные разными лицами от имени руководителя и главного бухгалтера. В этом случае к учету принимается карточка образцов подписей, в которой полномочия подписавших ее лиц удостоверены главным распорядителем бюджетных средств.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На оборотной стороне карточек образцов подписей ставится подпись о принятии карточки образцов подписей в дело клиента.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В случае нотариального заверения карточки образцов подписей заверяется один ее экземпляр, второй принимается после сличения образцов с нотариально заверенным экземпляром карточки.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При смене руководителя клиента новый руководитель обязан сообщить об этом по месту обслуживания лицевого счета.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При смене главного бухгалтера клиента руководитель клиента обязан сообщить об этом по месту обслуживания лицевого счета.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В случае замены или дополнения хотя бы одной подписи, включенной в карточку образцов подписей, </w:t>
      </w:r>
      <w:r w:rsidRPr="00181586">
        <w:rPr>
          <w:sz w:val="20"/>
          <w:szCs w:val="20"/>
        </w:rPr>
        <w:lastRenderedPageBreak/>
        <w:t>представляется новая карточка образцов подписей всех лиц, имеющих право первой и второй подписи, в двух экземплярах, заверенная в соответствии с настоящим Порядком.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Если в новой карточке образцов подписей, представляемой в случае замены или дополнения подписей лиц, имеющих право первой и второй подписи, подписи руководителя и главного бухгалтера клиента остаются прежние, то дополнительное заверение такой карточки не требуется. Она принимается после сверки подписей руководителя и главного бухгалтера, подписавших карточку, с образцами их подписей на заменяемой карточке.</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При назначении временно исполняющего обязанности руководителя или главного бухгалтера клиента дополнительно представляется новая временная карточка образцов подписей только с образцом подписи лица, временно исполняющего обязанности руководителя или главного бухгалтера, в двух экземплярах, заверенная в соответствии с настоящим Порядком.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При временном предоставлении лицу права первой или второй подписи, а также при временной замене одного из лиц, уполномоченных руководителем и главным бухгалтером клиента, </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новая карточка образцов подписей не составляется, а дополнительно представляется карточка только с образцом подписи временно уполномоченного лица с указанием срока ее действия в двух экземплярах. Эта временная карточка образцов подписей подписывается руководителем и главным бухгалтером клиента и дополнительного заверения не требует.</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Все первые экземпляры ранее представленных карточек образцов подписей хранятся в деле клиента. Вторые экземпляры карточек образцов подписей хранятся на рабочих местах сотрудников, отвечающих за контроль соответствия подписей на представляемых клиентами документах на бумажных носителях.</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Работникам клиента, подписи которых не включены в карточку образцов подписей, письма и иные документы по лицевым счетам на бумажных носителях выдаются на основании </w:t>
      </w:r>
      <w:hyperlink w:anchor="P1808" w:history="1">
        <w:r w:rsidRPr="00181586">
          <w:rPr>
            <w:color w:val="0000FF"/>
            <w:sz w:val="20"/>
            <w:szCs w:val="20"/>
          </w:rPr>
          <w:t>доверенности</w:t>
        </w:r>
      </w:hyperlink>
      <w:r w:rsidRPr="00181586">
        <w:rPr>
          <w:sz w:val="20"/>
          <w:szCs w:val="20"/>
        </w:rPr>
        <w:t xml:space="preserve"> по форме приложения N 2.7 к настоящему Порядку.</w:t>
      </w:r>
    </w:p>
    <w:p w:rsidR="00181586" w:rsidRPr="00181586" w:rsidRDefault="00181586" w:rsidP="00181586">
      <w:pPr>
        <w:widowControl w:val="0"/>
        <w:autoSpaceDE w:val="0"/>
        <w:autoSpaceDN w:val="0"/>
        <w:adjustRightInd w:val="0"/>
        <w:spacing w:before="220"/>
        <w:ind w:firstLine="540"/>
        <w:jc w:val="both"/>
        <w:rPr>
          <w:sz w:val="20"/>
          <w:szCs w:val="20"/>
        </w:rPr>
      </w:pPr>
      <w:bookmarkStart w:id="165" w:name="P170"/>
      <w:bookmarkEnd w:id="165"/>
      <w:r w:rsidRPr="00181586">
        <w:rPr>
          <w:sz w:val="20"/>
          <w:szCs w:val="20"/>
        </w:rPr>
        <w:t>2.1.4. В течение 5 рабочих дней осуществляется проверка представленных клиентом документов, необходимых для открытия соответствующего лицевого счета.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Проверяемые реквизиты заявлений и карточек образцов подписей должны соответствовать следующим требованиям: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дата заполнения в заголовочной части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 наименование клиента должно соответствовать его полному и сокращенному наименованию в его документах, представленных в соответствии с требованиями </w:t>
      </w:r>
      <w:hyperlink w:anchor="P147" w:history="1">
        <w:r w:rsidRPr="00181586">
          <w:rPr>
            <w:color w:val="0000FF"/>
            <w:sz w:val="20"/>
            <w:szCs w:val="20"/>
          </w:rPr>
          <w:t>подпункта б) пункта 2.1.2</w:t>
        </w:r>
      </w:hyperlink>
      <w:r w:rsidRPr="00181586">
        <w:rPr>
          <w:sz w:val="20"/>
          <w:szCs w:val="20"/>
        </w:rPr>
        <w:t xml:space="preserve"> настоящего Порядка, а также полному и сокращенному наименованию в перечне участников бюджетного процесса </w:t>
      </w:r>
      <w:proofErr w:type="spellStart"/>
      <w:r w:rsidRPr="00181586">
        <w:rPr>
          <w:sz w:val="20"/>
          <w:szCs w:val="20"/>
        </w:rPr>
        <w:t>Останинского</w:t>
      </w:r>
      <w:proofErr w:type="spellEnd"/>
      <w:r w:rsidRPr="00181586">
        <w:rPr>
          <w:sz w:val="20"/>
          <w:szCs w:val="20"/>
        </w:rPr>
        <w:t xml:space="preserve"> сельсовета Северного района Новосибирской области;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 идентификационный номер (далее - ИНН) и код причины постановки на учет в налоговом органе (далее - КПП) клиента должны соответствовать его ИНН и КПП в документах, представляемых в соответствии с требованиями </w:t>
      </w:r>
      <w:hyperlink w:anchor="P149" w:history="1">
        <w:r w:rsidRPr="00181586">
          <w:rPr>
            <w:color w:val="0000FF"/>
            <w:sz w:val="20"/>
            <w:szCs w:val="20"/>
          </w:rPr>
          <w:t>подпункта г) пункта 2.1.2</w:t>
        </w:r>
      </w:hyperlink>
      <w:r w:rsidRPr="00181586">
        <w:rPr>
          <w:sz w:val="20"/>
          <w:szCs w:val="20"/>
        </w:rPr>
        <w:t xml:space="preserve"> настоящего Порядка;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 юридический адрес клиента должен соответствовать указанному в его документах, представленных в соответствии с требованиями </w:t>
      </w:r>
      <w:hyperlink w:anchor="P147" w:history="1">
        <w:r w:rsidRPr="00181586">
          <w:rPr>
            <w:color w:val="0000FF"/>
            <w:sz w:val="20"/>
            <w:szCs w:val="20"/>
          </w:rPr>
          <w:t>подпункта б) пункта 2.1.2</w:t>
        </w:r>
      </w:hyperlink>
      <w:r w:rsidRPr="00181586">
        <w:rPr>
          <w:sz w:val="20"/>
          <w:szCs w:val="20"/>
        </w:rPr>
        <w:t xml:space="preserve"> настоящего Порядка;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 наименование главного распорядителя должно соответствовать его полному наименованию, указанному в перечне участников бюджетного процесса </w:t>
      </w:r>
      <w:proofErr w:type="spellStart"/>
      <w:r w:rsidRPr="00181586">
        <w:rPr>
          <w:sz w:val="20"/>
          <w:szCs w:val="20"/>
        </w:rPr>
        <w:t>Останинского</w:t>
      </w:r>
      <w:proofErr w:type="spellEnd"/>
      <w:r w:rsidRPr="00181586">
        <w:rPr>
          <w:sz w:val="20"/>
          <w:szCs w:val="20"/>
        </w:rPr>
        <w:t xml:space="preserve"> сельсовета Северного района Новосибирской области;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в разделе "Образцы подписей должностных лиц клиента, имеющих право подписи платежных и иных документов при совершении операции по лицевому счету" наименование должностей, фамилии, имена и отчества должны быть указаны полностью;</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срок полномочий лиц, временно пользующихся правом подписи, должен быть указан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 дата начала срока полномочий лиц, временно пользующихся правом подписи, не должна </w:t>
      </w:r>
      <w:r w:rsidRPr="00181586">
        <w:rPr>
          <w:sz w:val="20"/>
          <w:szCs w:val="20"/>
        </w:rPr>
        <w:lastRenderedPageBreak/>
        <w:t>соответствовать реальной дате представления заявления;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дата заполнения в заголовочной части заявления на открытие лицевого счета должна быть не позже даты представления заявления;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формы представленного заявления на открытие лицевого счета и карточки образцов подписей должны соответствовать формам, утвержденным настоящим Порядком.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Наличие исправлений в представленных на бумажных носителях заявлениях на открытие лицевого счета и документах, перечисленных в </w:t>
      </w:r>
      <w:hyperlink w:anchor="P142" w:history="1">
        <w:r w:rsidRPr="00181586">
          <w:rPr>
            <w:color w:val="0000FF"/>
            <w:sz w:val="20"/>
            <w:szCs w:val="20"/>
          </w:rPr>
          <w:t>пункте 2.1.2</w:t>
        </w:r>
      </w:hyperlink>
      <w:r w:rsidRPr="00181586">
        <w:rPr>
          <w:sz w:val="20"/>
          <w:szCs w:val="20"/>
        </w:rPr>
        <w:t xml:space="preserve"> настоящего Порядка, не допускается.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Основаниями для отказа в открытии лицевого счета являются: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 непредставление какого-либо из документов, указанных в </w:t>
      </w:r>
      <w:hyperlink w:anchor="P142" w:history="1">
        <w:r w:rsidRPr="00181586">
          <w:rPr>
            <w:color w:val="0000FF"/>
            <w:sz w:val="20"/>
            <w:szCs w:val="20"/>
          </w:rPr>
          <w:t>пункте 2.1.2</w:t>
        </w:r>
      </w:hyperlink>
      <w:r w:rsidRPr="00181586">
        <w:rPr>
          <w:sz w:val="20"/>
          <w:szCs w:val="20"/>
        </w:rPr>
        <w:t xml:space="preserve"> настоящего Порядка;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отсутствие реквизитов, подлежащих заполнению, в заявлении на открытие лицевого счета и/или карточке образцов подписей;</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 несоответствие реквизитов, указанных в заявлении на открытие лицевого счета, данным, содержащимся в документах, представленных в соответствии с </w:t>
      </w:r>
      <w:hyperlink w:anchor="P142" w:history="1">
        <w:r w:rsidRPr="00181586">
          <w:rPr>
            <w:color w:val="0000FF"/>
            <w:sz w:val="20"/>
            <w:szCs w:val="20"/>
          </w:rPr>
          <w:t>пунктом 2.1.2</w:t>
        </w:r>
      </w:hyperlink>
      <w:r w:rsidRPr="00181586">
        <w:rPr>
          <w:sz w:val="20"/>
          <w:szCs w:val="20"/>
        </w:rPr>
        <w:t xml:space="preserve"> настоящего Порядка;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 несоответствие реквизитов, указанных в заявлении на открытие лицевого счета, и данных, содержащихся в документах, представленных в соответствии с </w:t>
      </w:r>
      <w:hyperlink w:anchor="P142" w:history="1">
        <w:r w:rsidRPr="00181586">
          <w:rPr>
            <w:color w:val="0000FF"/>
            <w:sz w:val="20"/>
            <w:szCs w:val="20"/>
          </w:rPr>
          <w:t>пунктом 2.1.2</w:t>
        </w:r>
      </w:hyperlink>
      <w:r w:rsidRPr="00181586">
        <w:rPr>
          <w:sz w:val="20"/>
          <w:szCs w:val="20"/>
        </w:rPr>
        <w:t xml:space="preserve"> настоящего Порядка, данным перечня участников бюджетного процесса </w:t>
      </w:r>
      <w:proofErr w:type="spellStart"/>
      <w:r w:rsidRPr="00181586">
        <w:rPr>
          <w:sz w:val="20"/>
          <w:szCs w:val="20"/>
        </w:rPr>
        <w:t>Останинского</w:t>
      </w:r>
      <w:proofErr w:type="spellEnd"/>
      <w:r w:rsidRPr="00181586">
        <w:rPr>
          <w:sz w:val="20"/>
          <w:szCs w:val="20"/>
        </w:rPr>
        <w:t xml:space="preserve"> сельсовета Северного района Новосибирской области;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несоответствие формы представленных заявления на открытие лицевого счета или карточки образцов подписей утвержденной форме;</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 наличие исправлений в заявлении на открытие лицевого счета и документах, представленных в соответствии с </w:t>
      </w:r>
      <w:hyperlink w:anchor="P142" w:history="1">
        <w:r w:rsidRPr="00181586">
          <w:rPr>
            <w:color w:val="0000FF"/>
            <w:sz w:val="20"/>
            <w:szCs w:val="20"/>
          </w:rPr>
          <w:t>пунктом 2.1.2</w:t>
        </w:r>
      </w:hyperlink>
      <w:r w:rsidRPr="00181586">
        <w:rPr>
          <w:sz w:val="20"/>
          <w:szCs w:val="20"/>
        </w:rPr>
        <w:t xml:space="preserve"> настоящего Порядка.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При наличии замечаний в соответствии с </w:t>
      </w:r>
      <w:hyperlink w:anchor="P170" w:history="1">
        <w:r w:rsidRPr="00181586">
          <w:rPr>
            <w:color w:val="0000FF"/>
            <w:sz w:val="20"/>
            <w:szCs w:val="20"/>
          </w:rPr>
          <w:t>пунктом 2.1.4</w:t>
        </w:r>
      </w:hyperlink>
      <w:r w:rsidRPr="00181586">
        <w:rPr>
          <w:sz w:val="20"/>
          <w:szCs w:val="20"/>
        </w:rPr>
        <w:t xml:space="preserve"> настоящего Порядка, не позднее срока, установленного для проведения проверки представленных документов для открытия лицевого счета, направляется клиенту письмо в произвольной форме с указанием причины (причин) отказа в открытии лицевого счета.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2.1.5. В течение 3 рабочих дней клиент уведомляется об открытии лицевого счета по форме </w:t>
      </w:r>
      <w:hyperlink w:anchor="P1689" w:history="1">
        <w:r w:rsidRPr="00181586">
          <w:rPr>
            <w:color w:val="0000FF"/>
            <w:sz w:val="20"/>
            <w:szCs w:val="20"/>
          </w:rPr>
          <w:t>приложения N 2.</w:t>
        </w:r>
      </w:hyperlink>
      <w:r w:rsidRPr="00181586">
        <w:rPr>
          <w:color w:val="0000FF"/>
          <w:sz w:val="20"/>
          <w:szCs w:val="20"/>
        </w:rPr>
        <w:t>4</w:t>
      </w:r>
      <w:r w:rsidRPr="00181586">
        <w:rPr>
          <w:sz w:val="20"/>
          <w:szCs w:val="20"/>
        </w:rPr>
        <w:t xml:space="preserve"> к настоящему Порядку.</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2.1.6. Лицевой счет является открытым с момента внесения записи об открытии лицевого счета в Справочник лицевых счетов. Справочник лицевых счетов ведется в электронной форме в АС "Бюджет".</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В Справочник лицевых счетов заносятся следующие обязательные реквизиты:</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а) номер лицевого счета;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б) наименование клиента;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в) дата открытия лицевого счета;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г) дата закрытия лицевого счета;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д) состояние лицевого счета;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е) иная необходимая информация.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2.1.7. Все документы, связанные с открытием лицевых счетов, соответствующие установленным требованиям, хранятся в деле клиента.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Документы, включенные в дело клиента, хранятся в соответствии с правилами организации государственного архивного дела.</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center"/>
        <w:outlineLvl w:val="2"/>
        <w:rPr>
          <w:sz w:val="20"/>
          <w:szCs w:val="20"/>
        </w:rPr>
      </w:pPr>
      <w:r w:rsidRPr="00181586">
        <w:rPr>
          <w:sz w:val="20"/>
          <w:szCs w:val="20"/>
        </w:rPr>
        <w:t>2.2. Открытие лицевого счета главного распорядителя</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r w:rsidRPr="00181586">
        <w:rPr>
          <w:sz w:val="20"/>
          <w:szCs w:val="20"/>
        </w:rPr>
        <w:lastRenderedPageBreak/>
        <w:t xml:space="preserve">2.2.1. Лицевой счет главного распорядителя открывается главному распорядителю бюджетных средств на основании ведомственной структуры расходов местного бюджета, утверждаемой решением о местном бюджете администрации </w:t>
      </w:r>
      <w:proofErr w:type="spellStart"/>
      <w:r w:rsidRPr="00181586">
        <w:rPr>
          <w:sz w:val="20"/>
          <w:szCs w:val="20"/>
        </w:rPr>
        <w:t>Останинского</w:t>
      </w:r>
      <w:proofErr w:type="spellEnd"/>
      <w:r w:rsidRPr="00181586">
        <w:rPr>
          <w:sz w:val="20"/>
          <w:szCs w:val="20"/>
        </w:rPr>
        <w:t xml:space="preserve"> сельсовета Северного района Новосибирской области на соответствующий финансовый год.</w:t>
      </w:r>
    </w:p>
    <w:p w:rsidR="00181586" w:rsidRPr="00181586" w:rsidRDefault="00181586" w:rsidP="00181586">
      <w:pPr>
        <w:widowControl w:val="0"/>
        <w:autoSpaceDE w:val="0"/>
        <w:autoSpaceDN w:val="0"/>
        <w:adjustRightInd w:val="0"/>
        <w:spacing w:before="220"/>
        <w:ind w:firstLine="540"/>
        <w:jc w:val="both"/>
        <w:rPr>
          <w:sz w:val="20"/>
          <w:szCs w:val="20"/>
        </w:rPr>
      </w:pP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2.2.2. Для открытия лицевого счета главного распорядителя главный распорядитель бюджетных средств представляет </w:t>
      </w:r>
      <w:hyperlink w:anchor="P1716" w:history="1">
        <w:r w:rsidRPr="00181586">
          <w:rPr>
            <w:color w:val="0000FF"/>
            <w:sz w:val="20"/>
            <w:szCs w:val="20"/>
          </w:rPr>
          <w:t>заявление</w:t>
        </w:r>
      </w:hyperlink>
      <w:r w:rsidRPr="00181586">
        <w:rPr>
          <w:sz w:val="20"/>
          <w:szCs w:val="20"/>
        </w:rPr>
        <w:t xml:space="preserve"> на открытие лицевого счета (приложение N 2.5 к настоящему Порядку) с указанием в поле вида лицевого счета: "главного распорядителя".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2.2.3. Заявление на открытие лицевого счета включается в дело клиента и хранится в соответствии с правилами организации государственного архивного дела.</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center"/>
        <w:outlineLvl w:val="2"/>
        <w:rPr>
          <w:sz w:val="20"/>
          <w:szCs w:val="20"/>
        </w:rPr>
      </w:pPr>
      <w:r w:rsidRPr="00181586">
        <w:rPr>
          <w:sz w:val="20"/>
          <w:szCs w:val="20"/>
        </w:rPr>
        <w:t>2.3. Открытие лицевого счета получателя</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r w:rsidRPr="00181586">
        <w:rPr>
          <w:sz w:val="20"/>
          <w:szCs w:val="20"/>
        </w:rPr>
        <w:t xml:space="preserve">2.3.1. Лицевой счет получателя открывается получателям средств, включенным в перечень участников бюджетного процесса </w:t>
      </w:r>
      <w:proofErr w:type="spellStart"/>
      <w:r w:rsidRPr="00181586">
        <w:rPr>
          <w:sz w:val="20"/>
          <w:szCs w:val="20"/>
        </w:rPr>
        <w:t>Останинского</w:t>
      </w:r>
      <w:proofErr w:type="spellEnd"/>
      <w:r w:rsidRPr="00181586">
        <w:rPr>
          <w:sz w:val="20"/>
          <w:szCs w:val="20"/>
        </w:rPr>
        <w:t xml:space="preserve"> сельсовета Северного района Новосибирской области, в том числе обслуживаемым в централизованной бухгалтерии и имеющим самостоятельную смету доходов и расходов.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2.3.2. Для открытия лицевого счета получателя получатель средств представляет </w:t>
      </w:r>
      <w:hyperlink w:anchor="P1716" w:history="1">
        <w:r w:rsidRPr="00181586">
          <w:rPr>
            <w:color w:val="0000FF"/>
            <w:sz w:val="20"/>
            <w:szCs w:val="20"/>
          </w:rPr>
          <w:t>заявление</w:t>
        </w:r>
      </w:hyperlink>
      <w:r w:rsidRPr="00181586">
        <w:rPr>
          <w:sz w:val="20"/>
          <w:szCs w:val="20"/>
        </w:rPr>
        <w:t xml:space="preserve"> на открытие лицевого счета (приложения N 2.5 к настоящему Порядку) с указанием в поле вида лицевого счета: "получателя средств".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2.3.3. Заявление на открытие лицевого счета включается в дело клиента и хранится в соответствии с правилами организации государственного архивного дела.</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center"/>
        <w:outlineLvl w:val="2"/>
        <w:rPr>
          <w:sz w:val="20"/>
          <w:szCs w:val="20"/>
        </w:rPr>
      </w:pPr>
      <w:r w:rsidRPr="00181586">
        <w:rPr>
          <w:sz w:val="20"/>
          <w:szCs w:val="20"/>
        </w:rPr>
        <w:t>2.4. Открытие лицевого счета получателя по</w:t>
      </w:r>
    </w:p>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учету операций со средствами, поступающими во</w:t>
      </w:r>
    </w:p>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временное распоряжение казенного учреждения</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r w:rsidRPr="00181586">
        <w:rPr>
          <w:sz w:val="20"/>
          <w:szCs w:val="20"/>
        </w:rPr>
        <w:t xml:space="preserve">2.4.1. Лицевые счета получателей по учету операций со средствами, поступающими во временное распоряжение казенного учреждения, открываются получателям средств, включенным в перечень участников бюджетного процесса </w:t>
      </w:r>
      <w:proofErr w:type="spellStart"/>
      <w:r w:rsidRPr="00181586">
        <w:rPr>
          <w:sz w:val="20"/>
          <w:szCs w:val="20"/>
        </w:rPr>
        <w:t>Останинского</w:t>
      </w:r>
      <w:proofErr w:type="spellEnd"/>
      <w:r w:rsidRPr="00181586">
        <w:rPr>
          <w:sz w:val="20"/>
          <w:szCs w:val="20"/>
        </w:rPr>
        <w:t xml:space="preserve"> сельсовета Северного района Новосибирской области, в том числе обслуживаемым в централизованной бухгалтерии и имеющим самостоятельную смету доходов и расходов.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2.4.2. Для открытия лицевого счета получателя по учету операций со средствами, поступающими во временное распоряжение, получателем средств представляются следующие документы:</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а) </w:t>
      </w:r>
      <w:hyperlink w:anchor="P1716" w:history="1">
        <w:r w:rsidRPr="00181586">
          <w:rPr>
            <w:color w:val="0000FF"/>
            <w:sz w:val="20"/>
            <w:szCs w:val="20"/>
          </w:rPr>
          <w:t>заявление</w:t>
        </w:r>
      </w:hyperlink>
      <w:r w:rsidRPr="00181586">
        <w:rPr>
          <w:sz w:val="20"/>
          <w:szCs w:val="20"/>
        </w:rPr>
        <w:t xml:space="preserve"> на открытие лицевого счета (приложение N 2.5 к настоящему Порядку), с указанием в поле вида лицевого счета: "получателя по учету операций со средствами, поступающими во временное распоряжение казенного учреждения";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б) </w:t>
      </w:r>
      <w:hyperlink w:anchor="P1761" w:history="1">
        <w:r w:rsidRPr="00181586">
          <w:rPr>
            <w:color w:val="0000FF"/>
            <w:sz w:val="20"/>
            <w:szCs w:val="20"/>
          </w:rPr>
          <w:t>разрешение</w:t>
        </w:r>
      </w:hyperlink>
      <w:r w:rsidRPr="00181586">
        <w:rPr>
          <w:sz w:val="20"/>
          <w:szCs w:val="20"/>
        </w:rPr>
        <w:t xml:space="preserve"> на открытие лицевого счета получателя по учету операций со средствами, поступающими во временное распоряжение казенного учреждения (далее - Разрешение), выданное главным распорядителем средств и устанавливающее источники образования и направления использования данных средств, по форме приложения N 2.6 к настоящему Порядку.</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2.4.3. Заявление и Разрешение включаются в дело клиента и хранятся в соответствии с правилами организации государственного архивного дела.</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center"/>
        <w:outlineLvl w:val="2"/>
        <w:rPr>
          <w:sz w:val="20"/>
          <w:szCs w:val="20"/>
        </w:rPr>
      </w:pPr>
      <w:r w:rsidRPr="00181586">
        <w:rPr>
          <w:sz w:val="20"/>
          <w:szCs w:val="20"/>
        </w:rPr>
        <w:t>2.5. Открытие лицевого счета администратора</w:t>
      </w:r>
    </w:p>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источников финансирования дефицита местного</w:t>
      </w:r>
    </w:p>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бюджета Новосибирской области</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r w:rsidRPr="00181586">
        <w:rPr>
          <w:sz w:val="20"/>
          <w:szCs w:val="20"/>
        </w:rPr>
        <w:t xml:space="preserve">2.5.1. Лицевой счет администратора источников финансирования дефицита местного бюджета </w:t>
      </w:r>
      <w:proofErr w:type="spellStart"/>
      <w:r w:rsidRPr="00181586">
        <w:rPr>
          <w:sz w:val="20"/>
          <w:szCs w:val="20"/>
        </w:rPr>
        <w:t>Останинского</w:t>
      </w:r>
      <w:proofErr w:type="spellEnd"/>
      <w:r w:rsidRPr="00181586">
        <w:rPr>
          <w:sz w:val="20"/>
          <w:szCs w:val="20"/>
        </w:rPr>
        <w:t xml:space="preserve"> сельсовета Северного района Новосибирской области открывается главному администратору источников финансирования дефицита местного бюджета, утверждаемый решением о местном бюджете администрации </w:t>
      </w:r>
      <w:proofErr w:type="spellStart"/>
      <w:r w:rsidRPr="00181586">
        <w:rPr>
          <w:sz w:val="20"/>
          <w:szCs w:val="20"/>
        </w:rPr>
        <w:t>Останинского</w:t>
      </w:r>
      <w:proofErr w:type="spellEnd"/>
      <w:r w:rsidRPr="00181586">
        <w:rPr>
          <w:sz w:val="20"/>
          <w:szCs w:val="20"/>
        </w:rPr>
        <w:t xml:space="preserve"> сельсовета Северного района Новосибирской области на соответствующий финансовый год.</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2.5.2. Для открытия лицевого счета администратора источников финансирования дефицита местного бюджета администратором </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lastRenderedPageBreak/>
        <w:t xml:space="preserve">представляется </w:t>
      </w:r>
      <w:hyperlink w:anchor="P1716" w:history="1">
        <w:r w:rsidRPr="00181586">
          <w:rPr>
            <w:color w:val="0000FF"/>
            <w:sz w:val="20"/>
            <w:szCs w:val="20"/>
          </w:rPr>
          <w:t>заявление</w:t>
        </w:r>
      </w:hyperlink>
      <w:r w:rsidRPr="00181586">
        <w:rPr>
          <w:sz w:val="20"/>
          <w:szCs w:val="20"/>
        </w:rPr>
        <w:t xml:space="preserve"> на открытие лицевого счета (приложение N 2.5 к настоящему Порядку), с указанием в поле вида лицевого счета: "администратора источников финансирования дефицита местного бюджета".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2.5.3. Заявление на открытие лицевого счета включается в дело клиента и хранится в соответствии с правилами организации государственного архивного дела.</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center"/>
        <w:outlineLvl w:val="2"/>
        <w:rPr>
          <w:sz w:val="20"/>
          <w:szCs w:val="20"/>
        </w:rPr>
      </w:pPr>
      <w:r w:rsidRPr="00181586">
        <w:rPr>
          <w:sz w:val="20"/>
          <w:szCs w:val="20"/>
        </w:rPr>
        <w:t>2.6. Открытие лицевых счетов в течение финансового года</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bookmarkStart w:id="166" w:name="P239"/>
      <w:bookmarkEnd w:id="166"/>
      <w:r w:rsidRPr="00181586">
        <w:rPr>
          <w:sz w:val="20"/>
          <w:szCs w:val="20"/>
        </w:rPr>
        <w:t>2.6.1. В случае открытия лицевого счета получателя в течение финансового года получателем средств в течение 3 рабочих дней после открытия лицевого счета в Администрации района представляется акт приема-передачи показателей лицевого счета получателя бюджетных средств по форме, установленной Федеральным казначейством, подписанный получателем средств и органом Федерального казначейства (финансовым органом), в котором ранее был открыт лицевой счет.</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2.6.2. После открытия в Администрации района соответствующего лицевого счета и представления клиентом акта приема-передачи в течение 3 рабочих дней обеспечивается внесение в АС "Бюджет" показателей о произведенных кассовых поступлениях и кассовых выплатах за истекший период финансового года, отраженных в акте приема-передачи.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2.6.3. Акты приема-передачи включаются в дело клиента и хранятся в соответствии с правилами организации государственного архивного дела.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2.6.4. В случае невыполнения клиентом требований, предусмотренных </w:t>
      </w:r>
      <w:hyperlink w:anchor="P239" w:history="1">
        <w:r w:rsidRPr="00181586">
          <w:rPr>
            <w:color w:val="0000FF"/>
            <w:sz w:val="20"/>
            <w:szCs w:val="20"/>
          </w:rPr>
          <w:t>пунктом 2.6.1</w:t>
        </w:r>
      </w:hyperlink>
      <w:r w:rsidRPr="00181586">
        <w:rPr>
          <w:sz w:val="20"/>
          <w:szCs w:val="20"/>
        </w:rPr>
        <w:t xml:space="preserve"> настоящего Порядка, операции по соответствующему лицевому счету клиента не осуществляются до устранения клиентом допущенных нарушений.</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center"/>
        <w:outlineLvl w:val="1"/>
        <w:rPr>
          <w:sz w:val="20"/>
          <w:szCs w:val="20"/>
        </w:rPr>
      </w:pPr>
      <w:bookmarkStart w:id="167" w:name="P245"/>
      <w:bookmarkEnd w:id="167"/>
      <w:r w:rsidRPr="00181586">
        <w:rPr>
          <w:sz w:val="20"/>
          <w:szCs w:val="20"/>
        </w:rPr>
        <w:t>3. Переоформление лицевых счетов</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r w:rsidRPr="00181586">
        <w:rPr>
          <w:sz w:val="20"/>
          <w:szCs w:val="20"/>
        </w:rPr>
        <w:t xml:space="preserve">3.1. Переоформление лицевых счетов производится при изменении наименования клиента, не вызванном его реорганизацией и не связанном с изменением подчиненности или организационно-правового статуса, после внесения главным распорядителем средств в соответствии с настоящим Порядком соответствующих изменений в перечень участников бюджетного процесса </w:t>
      </w:r>
      <w:proofErr w:type="spellStart"/>
      <w:r w:rsidRPr="00181586">
        <w:rPr>
          <w:sz w:val="20"/>
          <w:szCs w:val="20"/>
        </w:rPr>
        <w:t>Останинского</w:t>
      </w:r>
      <w:proofErr w:type="spellEnd"/>
      <w:r w:rsidRPr="00181586">
        <w:rPr>
          <w:sz w:val="20"/>
          <w:szCs w:val="20"/>
        </w:rPr>
        <w:t xml:space="preserve"> сельсовета Северного района Новосибирской области.</w:t>
      </w:r>
    </w:p>
    <w:p w:rsidR="00181586" w:rsidRPr="00181586" w:rsidRDefault="00181586" w:rsidP="00181586">
      <w:pPr>
        <w:widowControl w:val="0"/>
        <w:autoSpaceDE w:val="0"/>
        <w:autoSpaceDN w:val="0"/>
        <w:adjustRightInd w:val="0"/>
        <w:spacing w:before="220"/>
        <w:ind w:firstLine="540"/>
        <w:jc w:val="both"/>
        <w:rPr>
          <w:sz w:val="20"/>
          <w:szCs w:val="20"/>
        </w:rPr>
      </w:pPr>
      <w:bookmarkStart w:id="168" w:name="P248"/>
      <w:bookmarkEnd w:id="168"/>
      <w:r w:rsidRPr="00181586">
        <w:rPr>
          <w:sz w:val="20"/>
          <w:szCs w:val="20"/>
        </w:rPr>
        <w:t xml:space="preserve">3.2. Для переоформления лицевых счетов в связи с изменением наименования клиент в течение 10 рабочих дней с момента внесения главным распорядителем средств изменений в перечень участников бюджетного процесса </w:t>
      </w:r>
      <w:proofErr w:type="spellStart"/>
      <w:r w:rsidRPr="00181586">
        <w:rPr>
          <w:sz w:val="20"/>
          <w:szCs w:val="20"/>
        </w:rPr>
        <w:t>Останинского</w:t>
      </w:r>
      <w:proofErr w:type="spellEnd"/>
      <w:r w:rsidRPr="00181586">
        <w:rPr>
          <w:sz w:val="20"/>
          <w:szCs w:val="20"/>
        </w:rPr>
        <w:t xml:space="preserve"> сельсовета Северного района Новосибирской области должен представить по месту обслуживания лицевого счета: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а) </w:t>
      </w:r>
      <w:hyperlink w:anchor="P1862" w:history="1">
        <w:r w:rsidRPr="00181586">
          <w:rPr>
            <w:color w:val="0000FF"/>
            <w:sz w:val="20"/>
            <w:szCs w:val="20"/>
          </w:rPr>
          <w:t>заявление</w:t>
        </w:r>
      </w:hyperlink>
      <w:r w:rsidRPr="00181586">
        <w:rPr>
          <w:sz w:val="20"/>
          <w:szCs w:val="20"/>
        </w:rPr>
        <w:t xml:space="preserve"> на переоформление лицевых счетов (приложение N 3.1 к настоящему Порядку). В заявлении указываются номера всех открытых в Администрации района клиенту лицевых счетов;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б) новую </w:t>
      </w:r>
      <w:hyperlink w:anchor="P1101" w:history="1">
        <w:r w:rsidRPr="00181586">
          <w:rPr>
            <w:color w:val="0000FF"/>
            <w:sz w:val="20"/>
            <w:szCs w:val="20"/>
          </w:rPr>
          <w:t>карточку</w:t>
        </w:r>
      </w:hyperlink>
      <w:r w:rsidRPr="00181586">
        <w:rPr>
          <w:sz w:val="20"/>
          <w:szCs w:val="20"/>
        </w:rPr>
        <w:t xml:space="preserve"> образцов подписей в двух экземплярах (приложение N 2.1 к настоящему Порядку), заверенную главным распорядителем средств, или нотариально;</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в) копию новой редакции уставного документа, заверенную главным распорядителем бюджетных средств или нотариально;</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г) копию документа о государственной регистрации, заверенную главным распорядителем бюджетных средств, нотариально или органом, осуществившим государственную регистрацию;</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д) копию свидетельства налогового органа о постановке на учет, заверенную выдавшим его налоговым органом, нотариально или главным распорядителем бюджетных средств.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3.3. В случае невыполнения клиентом требований, предусмотренных </w:t>
      </w:r>
      <w:hyperlink w:anchor="P248" w:history="1">
        <w:r w:rsidRPr="00181586">
          <w:rPr>
            <w:color w:val="0000FF"/>
            <w:sz w:val="20"/>
            <w:szCs w:val="20"/>
          </w:rPr>
          <w:t>пунктом 3.2</w:t>
        </w:r>
      </w:hyperlink>
      <w:r w:rsidRPr="00181586">
        <w:rPr>
          <w:sz w:val="20"/>
          <w:szCs w:val="20"/>
        </w:rPr>
        <w:t xml:space="preserve"> настоящего Порядка, операции по лицевым счетам клиента не осуществляются до устранения клиентом допущенных нарушений.</w:t>
      </w:r>
    </w:p>
    <w:p w:rsidR="00181586" w:rsidRPr="00181586" w:rsidRDefault="00181586" w:rsidP="00181586">
      <w:pPr>
        <w:widowControl w:val="0"/>
        <w:autoSpaceDE w:val="0"/>
        <w:autoSpaceDN w:val="0"/>
        <w:adjustRightInd w:val="0"/>
        <w:spacing w:before="220"/>
        <w:ind w:firstLine="540"/>
        <w:jc w:val="both"/>
        <w:rPr>
          <w:sz w:val="20"/>
          <w:szCs w:val="20"/>
        </w:rPr>
      </w:pPr>
      <w:bookmarkStart w:id="169" w:name="P256"/>
      <w:bookmarkEnd w:id="169"/>
      <w:r w:rsidRPr="00181586">
        <w:rPr>
          <w:sz w:val="20"/>
          <w:szCs w:val="20"/>
        </w:rPr>
        <w:t>3.4. В течение 5 рабочих дней осуществляется проверка представленных клиентом документов, необходимых для переоформления лицевого счета.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Проверяемые реквизиты документов, представленных для переоформления лицевого счета, должны соответствовать следующим требованиям: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lastRenderedPageBreak/>
        <w:t>- номер (номера) лицевого счета, указанный в представляемых документах, должен соответствовать номеру (номерам) лицевого счета, открытому в Администрации района;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дата заполнения в заголовочной части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дата заполнения в заголовочной части заявления на переоформление лицевого счета не должна быть позже даты дня представления заявления на переоформление лицевого счета;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наименование клиента до изменения его наименования, при его указании в заявлении на переоформление лицевого счета, должно соответствовать полному наименованию в заявлении на открытие лицевого счета или предыдущем заявлении на переоформление лицевого счета, хранящихся в деле клиента;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 новое наименование клиента, при его указании в заявлении на переоформление лицевого счета, должно соответствовать новому наименованию в перечне участников бюджетного процесса </w:t>
      </w:r>
      <w:proofErr w:type="spellStart"/>
      <w:r w:rsidRPr="00181586">
        <w:rPr>
          <w:sz w:val="20"/>
          <w:szCs w:val="20"/>
        </w:rPr>
        <w:t>Останинского</w:t>
      </w:r>
      <w:proofErr w:type="spellEnd"/>
      <w:r w:rsidRPr="00181586">
        <w:rPr>
          <w:sz w:val="20"/>
          <w:szCs w:val="20"/>
        </w:rPr>
        <w:t xml:space="preserve"> сельсовета Северного района Новосибирской области;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формы представленного заявления на переоформление лицевого счета и карточки образцов подписей должны соответствовать формам, утвержденным настоящим Порядком.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Наличие исправлений в представленных на бумажных носителях заявлении на переоформление лицевого счета и документах, перечисленных в </w:t>
      </w:r>
      <w:hyperlink w:anchor="P248" w:history="1">
        <w:r w:rsidRPr="00181586">
          <w:rPr>
            <w:color w:val="0000FF"/>
            <w:sz w:val="20"/>
            <w:szCs w:val="20"/>
          </w:rPr>
          <w:t>пункте 3.2</w:t>
        </w:r>
      </w:hyperlink>
      <w:r w:rsidRPr="00181586">
        <w:rPr>
          <w:sz w:val="20"/>
          <w:szCs w:val="20"/>
        </w:rPr>
        <w:t xml:space="preserve"> настоящего Порядка, не допускается.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Основанием для отказа в переоформлении лицевого счета являются: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 непредставление какого-либо из документов, указанных в </w:t>
      </w:r>
      <w:hyperlink w:anchor="P248" w:history="1">
        <w:r w:rsidRPr="00181586">
          <w:rPr>
            <w:color w:val="0000FF"/>
            <w:sz w:val="20"/>
            <w:szCs w:val="20"/>
          </w:rPr>
          <w:t>пункте 3.2</w:t>
        </w:r>
      </w:hyperlink>
      <w:r w:rsidRPr="00181586">
        <w:rPr>
          <w:sz w:val="20"/>
          <w:szCs w:val="20"/>
        </w:rPr>
        <w:t xml:space="preserve"> настоящего Порядка;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отсутствие реквизитов, подлежащих заполнению, в заявлении на переоформление лицевого счета и/или новой карточке образцов подписей;</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 несоответствие реквизитов, указанных в заявлении на переоформление лицевого счета, данным, содержащимся в иных документах, представленных в соответствии с </w:t>
      </w:r>
      <w:hyperlink w:anchor="P248" w:history="1">
        <w:r w:rsidRPr="00181586">
          <w:rPr>
            <w:color w:val="0000FF"/>
            <w:sz w:val="20"/>
            <w:szCs w:val="20"/>
          </w:rPr>
          <w:t>пунктом 3.2</w:t>
        </w:r>
      </w:hyperlink>
      <w:r w:rsidRPr="00181586">
        <w:rPr>
          <w:sz w:val="20"/>
          <w:szCs w:val="20"/>
        </w:rPr>
        <w:t xml:space="preserve"> настоящего Порядка;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 несоответствие реквизитов, указанных в документах, представленных в соответствии с </w:t>
      </w:r>
      <w:hyperlink w:anchor="P248" w:history="1">
        <w:r w:rsidRPr="00181586">
          <w:rPr>
            <w:color w:val="0000FF"/>
            <w:sz w:val="20"/>
            <w:szCs w:val="20"/>
          </w:rPr>
          <w:t>пунктом 3.2</w:t>
        </w:r>
      </w:hyperlink>
      <w:r w:rsidRPr="00181586">
        <w:rPr>
          <w:sz w:val="20"/>
          <w:szCs w:val="20"/>
        </w:rPr>
        <w:t xml:space="preserve"> настоящего Порядка, данным перечня участников бюджетного процесса </w:t>
      </w:r>
      <w:proofErr w:type="spellStart"/>
      <w:r w:rsidRPr="00181586">
        <w:rPr>
          <w:sz w:val="20"/>
          <w:szCs w:val="20"/>
        </w:rPr>
        <w:t>Останинского</w:t>
      </w:r>
      <w:proofErr w:type="spellEnd"/>
      <w:r w:rsidRPr="00181586">
        <w:rPr>
          <w:sz w:val="20"/>
          <w:szCs w:val="20"/>
        </w:rPr>
        <w:t xml:space="preserve"> сельсовета Северного района Новосибирской области;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несоответствие формы представленных заявления на переоформление лицевого счета или карточки образцов подписей утвержденной форме;</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 наличие исправлений в заявлении на переоформление лицевого счета и документах, представленных в соответствии с </w:t>
      </w:r>
      <w:hyperlink w:anchor="P248" w:history="1">
        <w:r w:rsidRPr="00181586">
          <w:rPr>
            <w:color w:val="0000FF"/>
            <w:sz w:val="20"/>
            <w:szCs w:val="20"/>
          </w:rPr>
          <w:t>пунктом 3.2</w:t>
        </w:r>
      </w:hyperlink>
      <w:r w:rsidRPr="00181586">
        <w:rPr>
          <w:sz w:val="20"/>
          <w:szCs w:val="20"/>
        </w:rPr>
        <w:t xml:space="preserve"> настоящего Порядка.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При наличии замечаний в соответствии с </w:t>
      </w:r>
      <w:hyperlink w:anchor="P256" w:history="1">
        <w:r w:rsidRPr="00181586">
          <w:rPr>
            <w:color w:val="0000FF"/>
            <w:sz w:val="20"/>
            <w:szCs w:val="20"/>
          </w:rPr>
          <w:t>пунктом 3.4</w:t>
        </w:r>
      </w:hyperlink>
      <w:r w:rsidRPr="00181586">
        <w:rPr>
          <w:sz w:val="20"/>
          <w:szCs w:val="20"/>
        </w:rPr>
        <w:t xml:space="preserve"> настоящего Порядка, не позднее срока, установленного для проведения проверки представленных документов для переоформления лицевого счета, клиенту направляется письмо в произвольной форме с указанием причины (причин) отказа в переоформлении лицевого счета.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3.5. Переоформление лицевых счетов осуществляется после проверки документов, представленных для переоформления лицевого счета. </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При переоформлении лицевого счета нумерация остается прежней.</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Номер лицевого счета клиента указывается на каждом экземпляре карточки образцов подписей.</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3.7. При переоформлении лицевых счетов вносятся соответствующие изменения в Справочник лицевых счетов в АС "Бюджет".</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3.8. В течение трех рабочих дней с момента переоформления лицевого счета клиент уведомляется о переоформлении лицевого счета по форме </w:t>
      </w:r>
      <w:hyperlink w:anchor="P1689" w:history="1">
        <w:r w:rsidRPr="00181586">
          <w:rPr>
            <w:color w:val="0000FF"/>
            <w:sz w:val="20"/>
            <w:szCs w:val="20"/>
          </w:rPr>
          <w:t>приложения N 2.</w:t>
        </w:r>
      </w:hyperlink>
      <w:r w:rsidRPr="00181586">
        <w:rPr>
          <w:color w:val="0000FF"/>
          <w:sz w:val="20"/>
          <w:szCs w:val="20"/>
        </w:rPr>
        <w:t>4</w:t>
      </w:r>
      <w:r w:rsidRPr="00181586">
        <w:rPr>
          <w:sz w:val="20"/>
          <w:szCs w:val="20"/>
        </w:rPr>
        <w:t xml:space="preserve"> к настоящему Порядку.</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3.9. Все документы, связанные с переоформлением лицевых счетов, соответствующие установленным требованиям, хранятся в деле клиента в соответствии с правилами организации архивного дела.</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center"/>
        <w:outlineLvl w:val="1"/>
        <w:rPr>
          <w:sz w:val="20"/>
          <w:szCs w:val="20"/>
        </w:rPr>
      </w:pPr>
      <w:bookmarkStart w:id="170" w:name="P283"/>
      <w:bookmarkEnd w:id="170"/>
      <w:r w:rsidRPr="00181586">
        <w:rPr>
          <w:sz w:val="20"/>
          <w:szCs w:val="20"/>
        </w:rPr>
        <w:lastRenderedPageBreak/>
        <w:t>4. Закрытие лицевых счетов</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r w:rsidRPr="00181586">
        <w:rPr>
          <w:sz w:val="20"/>
          <w:szCs w:val="20"/>
        </w:rPr>
        <w:t>4.1. Лицевые счета клиентов в Администрации района закрываются:</w:t>
      </w:r>
    </w:p>
    <w:p w:rsidR="00181586" w:rsidRPr="00181586" w:rsidRDefault="00181586" w:rsidP="00181586">
      <w:pPr>
        <w:widowControl w:val="0"/>
        <w:autoSpaceDE w:val="0"/>
        <w:autoSpaceDN w:val="0"/>
        <w:adjustRightInd w:val="0"/>
        <w:spacing w:before="220"/>
        <w:ind w:firstLine="540"/>
        <w:jc w:val="both"/>
        <w:rPr>
          <w:sz w:val="20"/>
          <w:szCs w:val="20"/>
        </w:rPr>
      </w:pPr>
      <w:bookmarkStart w:id="171" w:name="P286"/>
      <w:bookmarkEnd w:id="171"/>
      <w:r w:rsidRPr="00181586">
        <w:rPr>
          <w:sz w:val="20"/>
          <w:szCs w:val="20"/>
        </w:rPr>
        <w:t>а) в связи с ликвидацией клиента (</w:t>
      </w:r>
      <w:hyperlink w:anchor="P293" w:history="1">
        <w:r w:rsidRPr="00181586">
          <w:rPr>
            <w:color w:val="0000FF"/>
            <w:sz w:val="20"/>
            <w:szCs w:val="20"/>
          </w:rPr>
          <w:t>пункты 4.2</w:t>
        </w:r>
      </w:hyperlink>
      <w:r w:rsidRPr="00181586">
        <w:rPr>
          <w:sz w:val="20"/>
          <w:szCs w:val="20"/>
        </w:rPr>
        <w:t xml:space="preserve"> и </w:t>
      </w:r>
      <w:hyperlink w:anchor="P296" w:history="1">
        <w:r w:rsidRPr="00181586">
          <w:rPr>
            <w:color w:val="0000FF"/>
            <w:sz w:val="20"/>
            <w:szCs w:val="20"/>
          </w:rPr>
          <w:t>4.3</w:t>
        </w:r>
      </w:hyperlink>
      <w:r w:rsidRPr="00181586">
        <w:rPr>
          <w:sz w:val="20"/>
          <w:szCs w:val="20"/>
        </w:rPr>
        <w:t xml:space="preserve"> настоящего Порядка);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б) в связи с исключением клиента из перечня участников бюджетного процесса </w:t>
      </w:r>
      <w:proofErr w:type="spellStart"/>
      <w:r w:rsidRPr="00181586">
        <w:rPr>
          <w:sz w:val="20"/>
          <w:szCs w:val="20"/>
        </w:rPr>
        <w:t>Останинского</w:t>
      </w:r>
      <w:proofErr w:type="spellEnd"/>
      <w:r w:rsidRPr="00181586">
        <w:rPr>
          <w:sz w:val="20"/>
          <w:szCs w:val="20"/>
        </w:rPr>
        <w:t xml:space="preserve"> сельсовета Северного района Новосибирской области (</w:t>
      </w:r>
      <w:hyperlink w:anchor="P299" w:history="1">
        <w:r w:rsidRPr="00181586">
          <w:rPr>
            <w:color w:val="0000FF"/>
            <w:sz w:val="20"/>
            <w:szCs w:val="20"/>
          </w:rPr>
          <w:t>пункт 4.4</w:t>
        </w:r>
      </w:hyperlink>
      <w:r w:rsidRPr="00181586">
        <w:rPr>
          <w:sz w:val="20"/>
          <w:szCs w:val="20"/>
        </w:rPr>
        <w:t xml:space="preserve"> настоящего Порядка);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в) в случае отзыва разрешения на открытие лицевого счета получателя по учету операций со средствами, поступающими во временное распоряжение казенного учреждения (</w:t>
      </w:r>
      <w:hyperlink w:anchor="P302" w:history="1">
        <w:r w:rsidRPr="00181586">
          <w:rPr>
            <w:color w:val="0000FF"/>
            <w:sz w:val="20"/>
            <w:szCs w:val="20"/>
          </w:rPr>
          <w:t>пункт 4.5</w:t>
        </w:r>
      </w:hyperlink>
      <w:r w:rsidRPr="00181586">
        <w:rPr>
          <w:sz w:val="20"/>
          <w:szCs w:val="20"/>
        </w:rPr>
        <w:t xml:space="preserve"> настоящего Порядка);</w:t>
      </w:r>
    </w:p>
    <w:p w:rsidR="00181586" w:rsidRPr="00181586" w:rsidRDefault="00181586" w:rsidP="00181586">
      <w:pPr>
        <w:widowControl w:val="0"/>
        <w:autoSpaceDE w:val="0"/>
        <w:autoSpaceDN w:val="0"/>
        <w:adjustRightInd w:val="0"/>
        <w:spacing w:before="220"/>
        <w:ind w:firstLine="540"/>
        <w:jc w:val="both"/>
        <w:rPr>
          <w:sz w:val="20"/>
          <w:szCs w:val="20"/>
        </w:rPr>
      </w:pPr>
      <w:bookmarkStart w:id="172" w:name="P289"/>
      <w:bookmarkEnd w:id="172"/>
      <w:r w:rsidRPr="00181586">
        <w:rPr>
          <w:sz w:val="20"/>
          <w:szCs w:val="20"/>
        </w:rPr>
        <w:t>г) в связи с реорганизацией клиента (</w:t>
      </w:r>
      <w:hyperlink w:anchor="P306" w:history="1">
        <w:r w:rsidRPr="00181586">
          <w:rPr>
            <w:color w:val="0000FF"/>
            <w:sz w:val="20"/>
            <w:szCs w:val="20"/>
          </w:rPr>
          <w:t>пункты 4.6</w:t>
        </w:r>
      </w:hyperlink>
      <w:r w:rsidRPr="00181586">
        <w:rPr>
          <w:sz w:val="20"/>
          <w:szCs w:val="20"/>
        </w:rPr>
        <w:t xml:space="preserve">, </w:t>
      </w:r>
      <w:hyperlink w:anchor="P309" w:history="1">
        <w:r w:rsidRPr="00181586">
          <w:rPr>
            <w:color w:val="0000FF"/>
            <w:sz w:val="20"/>
            <w:szCs w:val="20"/>
          </w:rPr>
          <w:t>4.7</w:t>
        </w:r>
      </w:hyperlink>
      <w:r w:rsidRPr="00181586">
        <w:rPr>
          <w:sz w:val="20"/>
          <w:szCs w:val="20"/>
        </w:rPr>
        <w:t xml:space="preserve">, </w:t>
      </w:r>
      <w:hyperlink w:anchor="P316" w:history="1">
        <w:r w:rsidRPr="00181586">
          <w:rPr>
            <w:color w:val="0000FF"/>
            <w:sz w:val="20"/>
            <w:szCs w:val="20"/>
          </w:rPr>
          <w:t>4.9</w:t>
        </w:r>
      </w:hyperlink>
      <w:r w:rsidRPr="00181586">
        <w:rPr>
          <w:sz w:val="20"/>
          <w:szCs w:val="20"/>
        </w:rPr>
        <w:t xml:space="preserve"> - </w:t>
      </w:r>
      <w:hyperlink w:anchor="P326" w:history="1">
        <w:r w:rsidRPr="00181586">
          <w:rPr>
            <w:color w:val="0000FF"/>
            <w:sz w:val="20"/>
            <w:szCs w:val="20"/>
          </w:rPr>
          <w:t>4.12</w:t>
        </w:r>
      </w:hyperlink>
      <w:r w:rsidRPr="00181586">
        <w:rPr>
          <w:sz w:val="20"/>
          <w:szCs w:val="20"/>
        </w:rPr>
        <w:t xml:space="preserve"> настоящего Порядка);</w:t>
      </w:r>
    </w:p>
    <w:p w:rsidR="00181586" w:rsidRPr="00181586" w:rsidRDefault="00181586" w:rsidP="00181586">
      <w:pPr>
        <w:widowControl w:val="0"/>
        <w:autoSpaceDE w:val="0"/>
        <w:autoSpaceDN w:val="0"/>
        <w:adjustRightInd w:val="0"/>
        <w:spacing w:before="220"/>
        <w:ind w:firstLine="540"/>
        <w:jc w:val="both"/>
        <w:rPr>
          <w:sz w:val="20"/>
          <w:szCs w:val="20"/>
        </w:rPr>
      </w:pPr>
      <w:bookmarkStart w:id="173" w:name="P290"/>
      <w:bookmarkStart w:id="174" w:name="P291"/>
      <w:bookmarkEnd w:id="173"/>
      <w:bookmarkEnd w:id="174"/>
      <w:r w:rsidRPr="00181586">
        <w:rPr>
          <w:sz w:val="20"/>
          <w:szCs w:val="20"/>
        </w:rPr>
        <w:t xml:space="preserve">д) в связи с изменением типа муниципального казенного учреждения </w:t>
      </w:r>
      <w:proofErr w:type="spellStart"/>
      <w:r w:rsidRPr="00181586">
        <w:rPr>
          <w:sz w:val="20"/>
          <w:szCs w:val="20"/>
        </w:rPr>
        <w:t>Останинского</w:t>
      </w:r>
      <w:proofErr w:type="spellEnd"/>
      <w:r w:rsidRPr="00181586">
        <w:rPr>
          <w:sz w:val="20"/>
          <w:szCs w:val="20"/>
        </w:rPr>
        <w:t xml:space="preserve"> сельсовета Северного района Новосибирской области в целях создания муниципального бюджетного учреждения </w:t>
      </w:r>
      <w:proofErr w:type="spellStart"/>
      <w:r w:rsidRPr="00181586">
        <w:rPr>
          <w:sz w:val="20"/>
          <w:szCs w:val="20"/>
        </w:rPr>
        <w:t>Останинского</w:t>
      </w:r>
      <w:proofErr w:type="spellEnd"/>
      <w:r w:rsidRPr="00181586">
        <w:rPr>
          <w:sz w:val="20"/>
          <w:szCs w:val="20"/>
        </w:rPr>
        <w:t xml:space="preserve"> сельсовета Северного района Новосибирской области или муниципального автономного учреждения Новосибирской области (</w:t>
      </w:r>
      <w:hyperlink w:anchor="P299" w:history="1">
        <w:r w:rsidRPr="00181586">
          <w:rPr>
            <w:color w:val="0000FF"/>
            <w:sz w:val="20"/>
            <w:szCs w:val="20"/>
          </w:rPr>
          <w:t>пункт 4.4</w:t>
        </w:r>
      </w:hyperlink>
      <w:r w:rsidRPr="00181586">
        <w:rPr>
          <w:sz w:val="20"/>
          <w:szCs w:val="20"/>
        </w:rPr>
        <w:t xml:space="preserve"> настоящего Порядка).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При закрытии лицевых счетов по основаниям, указанным в </w:t>
      </w:r>
      <w:hyperlink w:anchor="P286" w:history="1">
        <w:r w:rsidRPr="00181586">
          <w:rPr>
            <w:color w:val="0000FF"/>
            <w:sz w:val="20"/>
            <w:szCs w:val="20"/>
          </w:rPr>
          <w:t>подпунктах а</w:t>
        </w:r>
      </w:hyperlink>
      <w:r w:rsidRPr="00181586">
        <w:rPr>
          <w:sz w:val="20"/>
          <w:szCs w:val="20"/>
        </w:rPr>
        <w:t xml:space="preserve">), </w:t>
      </w:r>
      <w:hyperlink w:anchor="P289" w:history="1">
        <w:r w:rsidRPr="00181586">
          <w:rPr>
            <w:color w:val="0000FF"/>
            <w:sz w:val="20"/>
            <w:szCs w:val="20"/>
          </w:rPr>
          <w:t>г</w:t>
        </w:r>
      </w:hyperlink>
      <w:r w:rsidRPr="00181586">
        <w:rPr>
          <w:sz w:val="20"/>
          <w:szCs w:val="20"/>
        </w:rPr>
        <w:t xml:space="preserve">), </w:t>
      </w:r>
      <w:hyperlink w:anchor="P290" w:history="1">
        <w:r w:rsidRPr="00181586">
          <w:rPr>
            <w:color w:val="0000FF"/>
            <w:sz w:val="20"/>
            <w:szCs w:val="20"/>
          </w:rPr>
          <w:t>д</w:t>
        </w:r>
      </w:hyperlink>
      <w:r w:rsidRPr="00181586">
        <w:rPr>
          <w:sz w:val="20"/>
          <w:szCs w:val="20"/>
        </w:rPr>
        <w:t xml:space="preserve">) настоящего пункта, главный распорядитель средств обязан исключить соответствующего получателя средств из перечня участников бюджетного процесса </w:t>
      </w:r>
      <w:proofErr w:type="spellStart"/>
      <w:r w:rsidRPr="00181586">
        <w:rPr>
          <w:sz w:val="20"/>
          <w:szCs w:val="20"/>
        </w:rPr>
        <w:t>Останинского</w:t>
      </w:r>
      <w:proofErr w:type="spellEnd"/>
      <w:r w:rsidRPr="00181586">
        <w:rPr>
          <w:sz w:val="20"/>
          <w:szCs w:val="20"/>
        </w:rPr>
        <w:t xml:space="preserve"> сельсовета Северного района Новосибирской области в соответствии с </w:t>
      </w:r>
      <w:hyperlink w:anchor="P743" w:history="1">
        <w:r w:rsidRPr="00181586">
          <w:rPr>
            <w:color w:val="0000FF"/>
            <w:sz w:val="20"/>
            <w:szCs w:val="20"/>
          </w:rPr>
          <w:t>разделом 9</w:t>
        </w:r>
      </w:hyperlink>
      <w:r w:rsidRPr="00181586">
        <w:rPr>
          <w:sz w:val="20"/>
          <w:szCs w:val="20"/>
        </w:rPr>
        <w:t xml:space="preserve"> настоящего Порядка.</w:t>
      </w:r>
    </w:p>
    <w:p w:rsidR="00181586" w:rsidRPr="00181586" w:rsidRDefault="00181586" w:rsidP="00181586">
      <w:pPr>
        <w:widowControl w:val="0"/>
        <w:autoSpaceDE w:val="0"/>
        <w:autoSpaceDN w:val="0"/>
        <w:adjustRightInd w:val="0"/>
        <w:spacing w:before="220"/>
        <w:ind w:firstLine="540"/>
        <w:jc w:val="both"/>
        <w:rPr>
          <w:sz w:val="20"/>
          <w:szCs w:val="20"/>
        </w:rPr>
      </w:pPr>
      <w:bookmarkStart w:id="175" w:name="P293"/>
      <w:bookmarkEnd w:id="175"/>
      <w:r w:rsidRPr="00181586">
        <w:rPr>
          <w:sz w:val="20"/>
          <w:szCs w:val="20"/>
        </w:rPr>
        <w:t>4.2. При ликвидации клиента на ликвидационную комиссию оформляется право распоряжения лицевыми счетами, для чего клиент представляет по месту обслуживания лицевых счетов: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а) копию документа о ликвидации и о назначении ликвидационной комиссии с указанием в нем срока действия ликвидационной комиссии, заверенную главным распорядителем средств или нотариально;</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б) </w:t>
      </w:r>
      <w:hyperlink w:anchor="P1101" w:history="1">
        <w:r w:rsidRPr="00181586">
          <w:rPr>
            <w:color w:val="0000FF"/>
            <w:sz w:val="20"/>
            <w:szCs w:val="20"/>
          </w:rPr>
          <w:t>карточку</w:t>
        </w:r>
      </w:hyperlink>
      <w:r w:rsidRPr="00181586">
        <w:rPr>
          <w:sz w:val="20"/>
          <w:szCs w:val="20"/>
        </w:rPr>
        <w:t xml:space="preserve"> образцов подписей ликвидационной комиссии в двух экземплярах (приложение N 2.1 к настоящему Порядку), заверенную главным распорядителем средств или нотариально.</w:t>
      </w:r>
    </w:p>
    <w:p w:rsidR="00181586" w:rsidRPr="00181586" w:rsidRDefault="00181586" w:rsidP="00181586">
      <w:pPr>
        <w:widowControl w:val="0"/>
        <w:autoSpaceDE w:val="0"/>
        <w:autoSpaceDN w:val="0"/>
        <w:adjustRightInd w:val="0"/>
        <w:spacing w:before="220"/>
        <w:ind w:firstLine="540"/>
        <w:jc w:val="both"/>
        <w:rPr>
          <w:sz w:val="20"/>
          <w:szCs w:val="20"/>
        </w:rPr>
      </w:pPr>
      <w:bookmarkStart w:id="176" w:name="P296"/>
      <w:bookmarkEnd w:id="176"/>
      <w:r w:rsidRPr="00181586">
        <w:rPr>
          <w:sz w:val="20"/>
          <w:szCs w:val="20"/>
        </w:rPr>
        <w:t>4.3. По завершении работы ликвидационной комиссии по месту обслуживания лицевого счета представляются: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а) </w:t>
      </w:r>
      <w:hyperlink w:anchor="P1958" w:history="1">
        <w:r w:rsidRPr="00181586">
          <w:rPr>
            <w:color w:val="0000FF"/>
            <w:sz w:val="20"/>
            <w:szCs w:val="20"/>
          </w:rPr>
          <w:t>заявление</w:t>
        </w:r>
      </w:hyperlink>
      <w:r w:rsidRPr="00181586">
        <w:rPr>
          <w:sz w:val="20"/>
          <w:szCs w:val="20"/>
        </w:rPr>
        <w:t xml:space="preserve"> на закрытие всех лицевых счетов (приложение N 4.1 к настоящему Порядку);</w:t>
      </w:r>
    </w:p>
    <w:p w:rsidR="00181586" w:rsidRPr="00181586" w:rsidRDefault="00181586" w:rsidP="00181586">
      <w:pPr>
        <w:widowControl w:val="0"/>
        <w:autoSpaceDE w:val="0"/>
        <w:autoSpaceDN w:val="0"/>
        <w:adjustRightInd w:val="0"/>
        <w:ind w:firstLine="540"/>
        <w:jc w:val="both"/>
        <w:rPr>
          <w:sz w:val="20"/>
          <w:szCs w:val="20"/>
        </w:rPr>
      </w:pPr>
      <w:r w:rsidRPr="00181586">
        <w:rPr>
          <w:sz w:val="20"/>
          <w:szCs w:val="20"/>
        </w:rPr>
        <w:t xml:space="preserve">б) копия выписки из Единого государственного реестра юридических лиц о ликвидации </w:t>
      </w:r>
    </w:p>
    <w:p w:rsidR="00181586" w:rsidRPr="00181586" w:rsidRDefault="00181586" w:rsidP="00181586">
      <w:pPr>
        <w:widowControl w:val="0"/>
        <w:autoSpaceDE w:val="0"/>
        <w:autoSpaceDN w:val="0"/>
        <w:adjustRightInd w:val="0"/>
        <w:ind w:firstLine="540"/>
        <w:jc w:val="both"/>
        <w:rPr>
          <w:sz w:val="20"/>
          <w:szCs w:val="20"/>
        </w:rPr>
      </w:pPr>
      <w:r w:rsidRPr="00181586">
        <w:rPr>
          <w:sz w:val="20"/>
          <w:szCs w:val="20"/>
        </w:rPr>
        <w:t>юридического лица, заверенная главным распорядителем средств или нотариально.</w:t>
      </w:r>
    </w:p>
    <w:p w:rsidR="00181586" w:rsidRPr="00181586" w:rsidRDefault="00181586" w:rsidP="00181586">
      <w:pPr>
        <w:widowControl w:val="0"/>
        <w:autoSpaceDE w:val="0"/>
        <w:autoSpaceDN w:val="0"/>
        <w:adjustRightInd w:val="0"/>
        <w:spacing w:before="220"/>
        <w:ind w:firstLine="540"/>
        <w:jc w:val="both"/>
        <w:rPr>
          <w:sz w:val="20"/>
          <w:szCs w:val="20"/>
        </w:rPr>
      </w:pPr>
      <w:bookmarkStart w:id="177" w:name="P299"/>
      <w:bookmarkEnd w:id="177"/>
      <w:r w:rsidRPr="00181586">
        <w:rPr>
          <w:sz w:val="20"/>
          <w:szCs w:val="20"/>
        </w:rPr>
        <w:t xml:space="preserve">4.4. При исключении клиента из перечня участников бюджетного процесса </w:t>
      </w:r>
      <w:proofErr w:type="spellStart"/>
      <w:r w:rsidRPr="00181586">
        <w:rPr>
          <w:sz w:val="20"/>
          <w:szCs w:val="20"/>
        </w:rPr>
        <w:t>Останинского</w:t>
      </w:r>
      <w:proofErr w:type="spellEnd"/>
      <w:r w:rsidRPr="00181586">
        <w:rPr>
          <w:sz w:val="20"/>
          <w:szCs w:val="20"/>
        </w:rPr>
        <w:t xml:space="preserve"> сельсовета Северного района Новосибирской области и (или) изменении типа муниципального казенного учреждения </w:t>
      </w:r>
      <w:proofErr w:type="spellStart"/>
      <w:r w:rsidRPr="00181586">
        <w:rPr>
          <w:sz w:val="20"/>
          <w:szCs w:val="20"/>
        </w:rPr>
        <w:t>Останинского</w:t>
      </w:r>
      <w:proofErr w:type="spellEnd"/>
      <w:r w:rsidRPr="00181586">
        <w:rPr>
          <w:sz w:val="20"/>
          <w:szCs w:val="20"/>
        </w:rPr>
        <w:t xml:space="preserve"> сельсовета Северного района Новосибирской области в целях создания муниципального бюджетного учреждения </w:t>
      </w:r>
      <w:proofErr w:type="spellStart"/>
      <w:r w:rsidRPr="00181586">
        <w:rPr>
          <w:sz w:val="20"/>
          <w:szCs w:val="20"/>
        </w:rPr>
        <w:t>Останинского</w:t>
      </w:r>
      <w:proofErr w:type="spellEnd"/>
      <w:r w:rsidRPr="00181586">
        <w:rPr>
          <w:sz w:val="20"/>
          <w:szCs w:val="20"/>
        </w:rPr>
        <w:t xml:space="preserve"> сельсовета Северного района Новосибирской области или муниципального автономного учреждения </w:t>
      </w:r>
      <w:proofErr w:type="spellStart"/>
      <w:r w:rsidRPr="00181586">
        <w:rPr>
          <w:sz w:val="20"/>
          <w:szCs w:val="20"/>
        </w:rPr>
        <w:t>Останинского</w:t>
      </w:r>
      <w:proofErr w:type="spellEnd"/>
      <w:r w:rsidRPr="00181586">
        <w:rPr>
          <w:sz w:val="20"/>
          <w:szCs w:val="20"/>
        </w:rPr>
        <w:t xml:space="preserve"> сельсовета Северного района Новосибирской области, клиент должен в течение 5 рабочих дней с момента исключения из перечня или принятия решения об изменении типа учреждения представить </w:t>
      </w:r>
      <w:hyperlink w:anchor="P1958" w:history="1">
        <w:r w:rsidRPr="00181586">
          <w:rPr>
            <w:color w:val="0000FF"/>
            <w:sz w:val="20"/>
            <w:szCs w:val="20"/>
          </w:rPr>
          <w:t>заявление</w:t>
        </w:r>
      </w:hyperlink>
      <w:r w:rsidRPr="00181586">
        <w:rPr>
          <w:sz w:val="20"/>
          <w:szCs w:val="20"/>
        </w:rPr>
        <w:t xml:space="preserve"> на закрытие всех лицевых счетов (приложение N 4.1 к настоящему Порядку).</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В случае непредставления клиентом заявления на закрытие всех лицевых счетов в установленный </w:t>
      </w:r>
      <w:hyperlink w:anchor="P299" w:history="1">
        <w:r w:rsidRPr="00181586">
          <w:rPr>
            <w:color w:val="0000FF"/>
            <w:sz w:val="20"/>
            <w:szCs w:val="20"/>
          </w:rPr>
          <w:t>абзацем первым</w:t>
        </w:r>
      </w:hyperlink>
      <w:r w:rsidRPr="00181586">
        <w:rPr>
          <w:sz w:val="20"/>
          <w:szCs w:val="20"/>
        </w:rPr>
        <w:t xml:space="preserve"> настоящего пункта срок операции по лицевым счетам клиента не осуществляются до представления им заявления на закрытие лицевых счетов.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4.5. </w:t>
      </w:r>
      <w:bookmarkStart w:id="178" w:name="P303"/>
      <w:bookmarkEnd w:id="178"/>
      <w:r w:rsidRPr="00181586">
        <w:rPr>
          <w:sz w:val="20"/>
          <w:szCs w:val="20"/>
        </w:rPr>
        <w:t xml:space="preserve">При отзыве разрешения на открытие лицевого счета получателя по учету операций со средствами, поступающими во временное распоряжение казенного учреждения, клиент должен в течение 5 рабочих дней с момента отзыва разрешения представить </w:t>
      </w:r>
      <w:hyperlink w:anchor="P1958" w:history="1">
        <w:r w:rsidRPr="00181586">
          <w:rPr>
            <w:color w:val="0000FF"/>
            <w:sz w:val="20"/>
            <w:szCs w:val="20"/>
          </w:rPr>
          <w:t>заявление</w:t>
        </w:r>
      </w:hyperlink>
      <w:r w:rsidRPr="00181586">
        <w:rPr>
          <w:sz w:val="20"/>
          <w:szCs w:val="20"/>
        </w:rPr>
        <w:t xml:space="preserve"> на закрытие лицевого счета (приложение N 4.1 к настоящему Порядку), с указанием номера лицевого счета, разрешение на открытие которого отозвано.</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В случае непредставления клиентом заявления на закрытие лицевого счета в установленный </w:t>
      </w:r>
      <w:hyperlink w:anchor="P303" w:history="1">
        <w:r w:rsidRPr="00181586">
          <w:rPr>
            <w:color w:val="0000FF"/>
            <w:sz w:val="20"/>
            <w:szCs w:val="20"/>
          </w:rPr>
          <w:t>абзацем вторым</w:t>
        </w:r>
      </w:hyperlink>
      <w:r w:rsidRPr="00181586">
        <w:rPr>
          <w:sz w:val="20"/>
          <w:szCs w:val="20"/>
        </w:rPr>
        <w:t xml:space="preserve"> настоящего пункта срок операции по соответствующему лицевому счету клиента не осуществляются до представления им заявления на закрытие лицевого счета.</w:t>
      </w:r>
    </w:p>
    <w:p w:rsidR="00181586" w:rsidRPr="00181586" w:rsidRDefault="00181586" w:rsidP="00181586">
      <w:pPr>
        <w:widowControl w:val="0"/>
        <w:autoSpaceDE w:val="0"/>
        <w:autoSpaceDN w:val="0"/>
        <w:adjustRightInd w:val="0"/>
        <w:spacing w:before="220"/>
        <w:ind w:firstLine="540"/>
        <w:jc w:val="both"/>
        <w:rPr>
          <w:sz w:val="20"/>
          <w:szCs w:val="20"/>
        </w:rPr>
      </w:pPr>
      <w:bookmarkStart w:id="179" w:name="P306"/>
      <w:bookmarkEnd w:id="179"/>
      <w:r w:rsidRPr="00181586">
        <w:rPr>
          <w:sz w:val="20"/>
          <w:szCs w:val="20"/>
        </w:rPr>
        <w:t>4.6. При реорганизации (слиянии, присоединении, разделении, выделении, преобразовании) клиент представляет по месту обслуживания лицевого счета для закрытия его лицевых счетов: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lastRenderedPageBreak/>
        <w:t xml:space="preserve">а) </w:t>
      </w:r>
      <w:hyperlink w:anchor="P1958" w:history="1">
        <w:r w:rsidRPr="00181586">
          <w:rPr>
            <w:color w:val="0000FF"/>
            <w:sz w:val="20"/>
            <w:szCs w:val="20"/>
          </w:rPr>
          <w:t>заявление</w:t>
        </w:r>
      </w:hyperlink>
      <w:r w:rsidRPr="00181586">
        <w:rPr>
          <w:sz w:val="20"/>
          <w:szCs w:val="20"/>
        </w:rPr>
        <w:t xml:space="preserve"> на закрытие всех лицевых счетов (приложение N 4.1 к настоящему Порядку);</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б) копию решения о реорганизации клиента, принятого его учредителем либо иным уполномоченным на то органом, заверенную главным распорядителем средств или нотариально.</w:t>
      </w:r>
    </w:p>
    <w:p w:rsidR="00181586" w:rsidRPr="00181586" w:rsidRDefault="00181586" w:rsidP="00181586">
      <w:pPr>
        <w:widowControl w:val="0"/>
        <w:autoSpaceDE w:val="0"/>
        <w:autoSpaceDN w:val="0"/>
        <w:adjustRightInd w:val="0"/>
        <w:spacing w:before="220"/>
        <w:ind w:firstLine="540"/>
        <w:jc w:val="both"/>
        <w:rPr>
          <w:sz w:val="20"/>
          <w:szCs w:val="20"/>
        </w:rPr>
      </w:pPr>
      <w:bookmarkStart w:id="180" w:name="P309"/>
      <w:bookmarkEnd w:id="180"/>
      <w:r w:rsidRPr="00181586">
        <w:rPr>
          <w:sz w:val="20"/>
          <w:szCs w:val="20"/>
        </w:rPr>
        <w:t>4.7. При реорганизации клиента в форме присоединения к нему другого юридического лица клиент должен представить по месту обслуживания лицевого счета: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а) копию решения о реорганизации клиента, принятого его учредителем либо иным уполномоченным на то органом, заверенную главным распорядителем средств или нотариально;</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б) копию документа о внесении в Единый государственный реестр юридических лиц записи о прекращении деятельности присоединенного юридического лица, заверенную главным распорядителем бюджетных средств, нотариально или органом, осуществившим государственную регистрацию.</w:t>
      </w:r>
    </w:p>
    <w:p w:rsidR="00181586" w:rsidRPr="00181586" w:rsidRDefault="00181586" w:rsidP="00181586">
      <w:pPr>
        <w:widowControl w:val="0"/>
        <w:autoSpaceDE w:val="0"/>
        <w:autoSpaceDN w:val="0"/>
        <w:adjustRightInd w:val="0"/>
        <w:spacing w:before="220"/>
        <w:ind w:firstLine="540"/>
        <w:jc w:val="both"/>
        <w:rPr>
          <w:sz w:val="20"/>
          <w:szCs w:val="20"/>
        </w:rPr>
      </w:pPr>
      <w:bookmarkStart w:id="181" w:name="P312"/>
      <w:bookmarkStart w:id="182" w:name="P316"/>
      <w:bookmarkEnd w:id="181"/>
      <w:bookmarkEnd w:id="182"/>
      <w:r w:rsidRPr="00181586">
        <w:rPr>
          <w:sz w:val="20"/>
          <w:szCs w:val="20"/>
        </w:rPr>
        <w:t>4.8. При реорганизации клиента в форме присоединения к нему другого юридического лица: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 реорганизуемый клиент обеспечивает перенос показателей на свои лицевые счета с лицевых счетов присоединенного юридического лица, в соответствии с </w:t>
      </w:r>
      <w:hyperlink w:anchor="P1038" w:history="1">
        <w:r w:rsidRPr="00181586">
          <w:rPr>
            <w:color w:val="0000FF"/>
            <w:sz w:val="20"/>
            <w:szCs w:val="20"/>
          </w:rPr>
          <w:t>разделом 1</w:t>
        </w:r>
      </w:hyperlink>
      <w:r w:rsidRPr="00181586">
        <w:rPr>
          <w:color w:val="0000FF"/>
          <w:sz w:val="20"/>
          <w:szCs w:val="20"/>
        </w:rPr>
        <w:t>1</w:t>
      </w:r>
      <w:r w:rsidRPr="00181586">
        <w:rPr>
          <w:sz w:val="20"/>
          <w:szCs w:val="20"/>
        </w:rPr>
        <w:t xml:space="preserve"> настоящего Порядка;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присоединяемое юридическое лицо обеспечивает закрытие всех действующих лицевых счетов в соответствии с настоящим разделом Порядка.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4.9. При реорганизации клиентов в форме слияния юридических лиц:</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 новое юридическое лицо, образованное в результате слияния, обеспечивает открытие лицевых счетов тех видов, которые открыты реорганизуемым клиентам, в соответствии с </w:t>
      </w:r>
      <w:hyperlink w:anchor="P136" w:history="1">
        <w:r w:rsidRPr="00181586">
          <w:rPr>
            <w:color w:val="0000FF"/>
            <w:sz w:val="20"/>
            <w:szCs w:val="20"/>
          </w:rPr>
          <w:t>разделом 2</w:t>
        </w:r>
      </w:hyperlink>
      <w:r w:rsidRPr="00181586">
        <w:rPr>
          <w:sz w:val="20"/>
          <w:szCs w:val="20"/>
        </w:rPr>
        <w:t xml:space="preserve"> настоящего Порядка;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 новое юридическое лицо осуществляет перенос показателей на свои лицевые счета с лицевых счетов реорганизуемых клиентов в соответствии с </w:t>
      </w:r>
      <w:hyperlink w:anchor="P1038" w:history="1">
        <w:r w:rsidRPr="00181586">
          <w:rPr>
            <w:color w:val="0000FF"/>
            <w:sz w:val="20"/>
            <w:szCs w:val="20"/>
          </w:rPr>
          <w:t>разделом 1</w:t>
        </w:r>
      </w:hyperlink>
      <w:r w:rsidRPr="00181586">
        <w:rPr>
          <w:color w:val="0000FF"/>
          <w:sz w:val="20"/>
          <w:szCs w:val="20"/>
        </w:rPr>
        <w:t>1</w:t>
      </w:r>
      <w:r w:rsidRPr="00181586">
        <w:rPr>
          <w:sz w:val="20"/>
          <w:szCs w:val="20"/>
        </w:rPr>
        <w:t xml:space="preserve"> настоящего Порядка;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реорганизуемые клиенты обеспечивают закрытие всех действующих лицевых счетов в соответствии с настоящим разделом Порядка.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4.10. При реорганизации клиента в форме выделения из него юридического лица: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 выделенный клиент обеспечивает открытие лицевых счетов в соответствии с </w:t>
      </w:r>
      <w:hyperlink w:anchor="P136" w:history="1">
        <w:r w:rsidRPr="00181586">
          <w:rPr>
            <w:color w:val="0000FF"/>
            <w:sz w:val="20"/>
            <w:szCs w:val="20"/>
          </w:rPr>
          <w:t>разделом 2</w:t>
        </w:r>
      </w:hyperlink>
      <w:r w:rsidRPr="00181586">
        <w:rPr>
          <w:sz w:val="20"/>
          <w:szCs w:val="20"/>
        </w:rPr>
        <w:t xml:space="preserve"> настоящего Порядка;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 реорганизуемый клиент осуществляет перенос показателей со своих лицевых счетов на лицевые счета выделенного клиента после их открытия в соответствии с </w:t>
      </w:r>
      <w:hyperlink w:anchor="P1038" w:history="1">
        <w:r w:rsidRPr="00181586">
          <w:rPr>
            <w:color w:val="0000FF"/>
            <w:sz w:val="20"/>
            <w:szCs w:val="20"/>
          </w:rPr>
          <w:t>разделом 1</w:t>
        </w:r>
      </w:hyperlink>
      <w:r w:rsidRPr="00181586">
        <w:rPr>
          <w:color w:val="0000FF"/>
          <w:sz w:val="20"/>
          <w:szCs w:val="20"/>
        </w:rPr>
        <w:t>1</w:t>
      </w:r>
      <w:r w:rsidRPr="00181586">
        <w:rPr>
          <w:sz w:val="20"/>
          <w:szCs w:val="20"/>
        </w:rPr>
        <w:t xml:space="preserve"> настоящего Порядка.</w:t>
      </w:r>
    </w:p>
    <w:p w:rsidR="00181586" w:rsidRPr="00181586" w:rsidRDefault="00181586" w:rsidP="00181586">
      <w:pPr>
        <w:widowControl w:val="0"/>
        <w:autoSpaceDE w:val="0"/>
        <w:autoSpaceDN w:val="0"/>
        <w:adjustRightInd w:val="0"/>
        <w:spacing w:before="220"/>
        <w:ind w:firstLine="540"/>
        <w:jc w:val="both"/>
        <w:rPr>
          <w:sz w:val="20"/>
          <w:szCs w:val="20"/>
        </w:rPr>
      </w:pPr>
      <w:bookmarkStart w:id="183" w:name="P326"/>
      <w:bookmarkEnd w:id="183"/>
      <w:r w:rsidRPr="00181586">
        <w:rPr>
          <w:sz w:val="20"/>
          <w:szCs w:val="20"/>
        </w:rPr>
        <w:t>4.11. При реорганизации клиента в форме разделения юридического лица: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 новые клиенты обеспечивают открытие лицевых счетов необходимых видов в соответствии с </w:t>
      </w:r>
      <w:hyperlink w:anchor="P136" w:history="1">
        <w:r w:rsidRPr="00181586">
          <w:rPr>
            <w:color w:val="0000FF"/>
            <w:sz w:val="20"/>
            <w:szCs w:val="20"/>
          </w:rPr>
          <w:t>разделом 2</w:t>
        </w:r>
      </w:hyperlink>
      <w:r w:rsidRPr="00181586">
        <w:rPr>
          <w:sz w:val="20"/>
          <w:szCs w:val="20"/>
        </w:rPr>
        <w:t xml:space="preserve"> настоящего Порядка;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 перенос показателей на лицевые счета новых клиентов с лицевых счетов реорганизуемого клиента осуществляется одним из новых клиентов, определенных решением главного распорядителя средств, в соответствии с </w:t>
      </w:r>
      <w:hyperlink w:anchor="P1038" w:history="1">
        <w:r w:rsidRPr="00181586">
          <w:rPr>
            <w:color w:val="0000FF"/>
            <w:sz w:val="20"/>
            <w:szCs w:val="20"/>
          </w:rPr>
          <w:t>разделом 1</w:t>
        </w:r>
      </w:hyperlink>
      <w:r w:rsidRPr="00181586">
        <w:rPr>
          <w:color w:val="0000FF"/>
          <w:sz w:val="20"/>
          <w:szCs w:val="20"/>
        </w:rPr>
        <w:t>1</w:t>
      </w:r>
      <w:r w:rsidRPr="00181586">
        <w:rPr>
          <w:sz w:val="20"/>
          <w:szCs w:val="20"/>
        </w:rPr>
        <w:t xml:space="preserve"> настоящего Порядка;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реорганизуемый клиент обеспечивает закрытие всех действующих лицевых счетов в соответствии с настоящим разделом Порядка.</w:t>
      </w:r>
    </w:p>
    <w:p w:rsidR="00181586" w:rsidRPr="00181586" w:rsidRDefault="00181586" w:rsidP="00181586">
      <w:pPr>
        <w:widowControl w:val="0"/>
        <w:autoSpaceDE w:val="0"/>
        <w:autoSpaceDN w:val="0"/>
        <w:adjustRightInd w:val="0"/>
        <w:spacing w:before="220"/>
        <w:ind w:firstLine="540"/>
        <w:jc w:val="both"/>
        <w:rPr>
          <w:sz w:val="20"/>
          <w:szCs w:val="20"/>
        </w:rPr>
      </w:pPr>
      <w:bookmarkStart w:id="184" w:name="P330"/>
      <w:bookmarkEnd w:id="184"/>
      <w:r w:rsidRPr="00181586">
        <w:rPr>
          <w:sz w:val="20"/>
          <w:szCs w:val="20"/>
        </w:rPr>
        <w:t>4.12. В течение 5 рабочих дней осуществляется проверка представленных клиентом документов, необходимых для закрытия лицевого счета.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Проверяемые реквизиты заявления на закрытие лицевого счета должны соответствовать следующим требованиям: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номер лицевого счета, указанного в заявлении на закрытие лицевого счета, должен соответствовать номеру лицевого счета, подлежащего закрытию;</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 дата заполнения в заголовочной части заявления на закрытие лицевого счета должна быть указана в </w:t>
      </w:r>
      <w:r w:rsidRPr="00181586">
        <w:rPr>
          <w:sz w:val="20"/>
          <w:szCs w:val="20"/>
        </w:rPr>
        <w:lastRenderedPageBreak/>
        <w:t>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дата заполнения в заголовочной части заявления на закрытие лицевого счета не должна быть позднее даты представления заявления на закрытие лицевого счета;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 наименование клиента и главного распорядителя, при их указании в заявлении на закрытие лицевого счета, должно соответствовать наименованию в перечне участников бюджетного процесса </w:t>
      </w:r>
      <w:proofErr w:type="spellStart"/>
      <w:r w:rsidRPr="00181586">
        <w:rPr>
          <w:sz w:val="20"/>
          <w:szCs w:val="20"/>
        </w:rPr>
        <w:t>Останинского</w:t>
      </w:r>
      <w:proofErr w:type="spellEnd"/>
      <w:r w:rsidRPr="00181586">
        <w:rPr>
          <w:sz w:val="20"/>
          <w:szCs w:val="20"/>
        </w:rPr>
        <w:t xml:space="preserve"> сельсовета Северного района Новосибирской области;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формы представленного заявления на закрытие лицевого счета должны соответствовать форме, утвержденной настоящим Порядком;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в представленном заявлении на закрытие лицевого счета и прилагаемых к нему документах не допускаются исправления.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Основанием для отказа в закрытии лицевого счета являются: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 непредставление какого-либо из документов, указанных в </w:t>
      </w:r>
      <w:hyperlink w:anchor="P293" w:history="1">
        <w:r w:rsidRPr="00181586">
          <w:rPr>
            <w:color w:val="0000FF"/>
            <w:sz w:val="20"/>
            <w:szCs w:val="20"/>
          </w:rPr>
          <w:t>пунктах 4.2</w:t>
        </w:r>
      </w:hyperlink>
      <w:r w:rsidRPr="00181586">
        <w:rPr>
          <w:sz w:val="20"/>
          <w:szCs w:val="20"/>
        </w:rPr>
        <w:t xml:space="preserve">, </w:t>
      </w:r>
      <w:hyperlink w:anchor="P302" w:history="1">
        <w:r w:rsidRPr="00181586">
          <w:rPr>
            <w:color w:val="0000FF"/>
            <w:sz w:val="20"/>
            <w:szCs w:val="20"/>
          </w:rPr>
          <w:t>4.5</w:t>
        </w:r>
      </w:hyperlink>
      <w:r w:rsidRPr="00181586">
        <w:rPr>
          <w:sz w:val="20"/>
          <w:szCs w:val="20"/>
        </w:rPr>
        <w:t xml:space="preserve"> и </w:t>
      </w:r>
      <w:hyperlink w:anchor="P306" w:history="1">
        <w:r w:rsidRPr="00181586">
          <w:rPr>
            <w:color w:val="0000FF"/>
            <w:sz w:val="20"/>
            <w:szCs w:val="20"/>
          </w:rPr>
          <w:t>4.6</w:t>
        </w:r>
      </w:hyperlink>
      <w:r w:rsidRPr="00181586">
        <w:rPr>
          <w:sz w:val="20"/>
          <w:szCs w:val="20"/>
        </w:rPr>
        <w:t xml:space="preserve"> настоящего Порядка;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отсутствие реквизитов, подлежащих заполнению, в заявлении на закрытие лицевого счета;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несоответствие реквизитов, указанных в заявлении на закрытие лицевого счета, данным, содержащимся в иных документах, представленных на закрытие лицевого счета;</w:t>
      </w:r>
    </w:p>
    <w:p w:rsidR="00181586" w:rsidRPr="00181586" w:rsidRDefault="00181586" w:rsidP="00181586">
      <w:pPr>
        <w:widowControl w:val="0"/>
        <w:autoSpaceDE w:val="0"/>
        <w:autoSpaceDN w:val="0"/>
        <w:adjustRightInd w:val="0"/>
        <w:spacing w:before="220"/>
        <w:ind w:firstLine="540"/>
        <w:jc w:val="both"/>
        <w:rPr>
          <w:sz w:val="20"/>
          <w:szCs w:val="20"/>
        </w:rPr>
      </w:pP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 несоответствие реквизитов, указанных в документах, представленных на закрытие лицевого счета, данным перечня участников бюджетного процесса </w:t>
      </w:r>
      <w:proofErr w:type="spellStart"/>
      <w:r w:rsidRPr="00181586">
        <w:rPr>
          <w:sz w:val="20"/>
          <w:szCs w:val="20"/>
        </w:rPr>
        <w:t>Останинского</w:t>
      </w:r>
      <w:proofErr w:type="spellEnd"/>
      <w:r w:rsidRPr="00181586">
        <w:rPr>
          <w:sz w:val="20"/>
          <w:szCs w:val="20"/>
        </w:rPr>
        <w:t xml:space="preserve"> сельсовета Северного района Новосибирской области;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несоответствие формы представленного заявления на закрытие лицевого счета утвержденной форме;</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наличие исправлений в документах, представленных на закрытие лицевого счета.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При наличии замечаний в соответствии с </w:t>
      </w:r>
      <w:hyperlink w:anchor="P330" w:history="1">
        <w:r w:rsidRPr="00181586">
          <w:rPr>
            <w:color w:val="0000FF"/>
            <w:sz w:val="20"/>
            <w:szCs w:val="20"/>
          </w:rPr>
          <w:t>пунктом 4.13</w:t>
        </w:r>
      </w:hyperlink>
      <w:r w:rsidRPr="00181586">
        <w:rPr>
          <w:sz w:val="20"/>
          <w:szCs w:val="20"/>
        </w:rPr>
        <w:t xml:space="preserve"> настоящего Порядка, не позднее срока, установленного для проведения проверки представленных документов для закрытия лицевого счета, клиенту направляется письмо в произвольной форме с указанием причины (причин) отказа в закрытии лицевого счета.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4.13. Лицевые счета клиентов закрываются при отсутствии на них бюджетных данных, остатков денежных средств, бюджетных и денежных обязательств.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В случае если на момент представления клиентом заявления на закрытие лицевых счетов на лицевых счетах есть бюджетные данные, остаток денежных средств, бюджетные и денежные обязательства, процедура закрытия лицевых счетов приостанавливается до момента обнуления на лицевом счете всех показателей в соответствии с порядком изменения показателей на лицевых счетах (</w:t>
      </w:r>
      <w:hyperlink w:anchor="P1038" w:history="1">
        <w:r w:rsidRPr="00181586">
          <w:rPr>
            <w:color w:val="0000FF"/>
            <w:sz w:val="20"/>
            <w:szCs w:val="20"/>
          </w:rPr>
          <w:t>раздел 1</w:t>
        </w:r>
      </w:hyperlink>
      <w:r w:rsidRPr="00181586">
        <w:rPr>
          <w:color w:val="0000FF"/>
          <w:sz w:val="20"/>
          <w:szCs w:val="20"/>
        </w:rPr>
        <w:t>1</w:t>
      </w:r>
      <w:r w:rsidRPr="00181586">
        <w:rPr>
          <w:sz w:val="20"/>
          <w:szCs w:val="20"/>
        </w:rPr>
        <w:t xml:space="preserve"> настоящего Порядка).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4.14. Закрытие лицевых счетов клиентов, по которым показатели на другие лицевые счета не переносятся, производится при отсутствии на них неиспользованных бюджетных данных, остатков денежных средств, неисполненных бюджетных и денежных обязательств.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4.15. При закрытии лицевого счета с клиентом производится сверка движения и остатков средств на лицевом счете с начала текущего финансового года по дату закрытия лицевого счета включительно.</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По результатам проведенной сверки составляется </w:t>
      </w:r>
      <w:hyperlink w:anchor="P2004" w:history="1">
        <w:r w:rsidRPr="00181586">
          <w:rPr>
            <w:color w:val="0000FF"/>
            <w:sz w:val="20"/>
            <w:szCs w:val="20"/>
          </w:rPr>
          <w:t>акт</w:t>
        </w:r>
      </w:hyperlink>
      <w:r w:rsidRPr="00181586">
        <w:rPr>
          <w:sz w:val="20"/>
          <w:szCs w:val="20"/>
        </w:rPr>
        <w:t xml:space="preserve"> сверки операций по лицевому счету в двух экземплярах (приложение N 4.2 к настоящему Порядку). Акт сверки подписывается начальником отдела учета и отчетности администрации с одной стороны и руководителем, и главным бухгалтером клиента, с другой стороны.</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При закрытии лицевого счета по завершении работы ликвидационной комиссии со стороны клиента акт сверки подписывается уполномоченными членами ликвидационной комиссии.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4.16. При закрытии лицевых счетов вносятся соответствующие изменения в Справочник лицевых </w:t>
      </w:r>
      <w:r w:rsidRPr="00181586">
        <w:rPr>
          <w:sz w:val="20"/>
          <w:szCs w:val="20"/>
        </w:rPr>
        <w:lastRenderedPageBreak/>
        <w:t>счетов в АС "Бюджет".</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Документы, представленные клиентом для закрытия лицевых счетов, хранятся в деле клиента.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4.17. Денежные средства, поступившие на счета Администрации района после закрытия клиентом лицевого счета получателя по учету операций со средствами, поступающими во временное распоряжение казенного учреждения, возвращаются отправителю.</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4.18. Все документы, связанные с закрытием лицевых счетов, соответствующие установленным требованиям, хранятся в деле клиента в соответствии с правилами организации архивного дела.</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center"/>
        <w:outlineLvl w:val="1"/>
        <w:rPr>
          <w:sz w:val="20"/>
          <w:szCs w:val="20"/>
        </w:rPr>
      </w:pPr>
      <w:r w:rsidRPr="00181586">
        <w:rPr>
          <w:sz w:val="20"/>
          <w:szCs w:val="20"/>
        </w:rPr>
        <w:t>4.1. Уведомление налогового органа об открытии, закрытии,</w:t>
      </w:r>
    </w:p>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изменении реквизитов лицевых счетов клиентов</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r w:rsidRPr="00181586">
        <w:rPr>
          <w:sz w:val="20"/>
          <w:szCs w:val="20"/>
        </w:rPr>
        <w:t>4.1.1. Администрация района уведомляет налоговый орган об открытии, закрытии, изменении реквизитов лицевых счетов клиентов в порядке, установленном настоящим разделом.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4.1.2. В случае открытия, закрытия или изменения реквизитов лицевых счетов направляется в </w:t>
      </w:r>
    </w:p>
    <w:p w:rsidR="00181586" w:rsidRPr="00181586" w:rsidRDefault="00181586" w:rsidP="00181586">
      <w:pPr>
        <w:widowControl w:val="0"/>
        <w:autoSpaceDE w:val="0"/>
        <w:autoSpaceDN w:val="0"/>
        <w:adjustRightInd w:val="0"/>
        <w:spacing w:before="220"/>
        <w:ind w:firstLine="540"/>
        <w:jc w:val="both"/>
        <w:rPr>
          <w:sz w:val="20"/>
          <w:szCs w:val="20"/>
        </w:rPr>
      </w:pPr>
    </w:p>
    <w:p w:rsidR="00181586" w:rsidRPr="00181586" w:rsidRDefault="00181586" w:rsidP="00181586">
      <w:pPr>
        <w:widowControl w:val="0"/>
        <w:autoSpaceDE w:val="0"/>
        <w:autoSpaceDN w:val="0"/>
        <w:adjustRightInd w:val="0"/>
        <w:spacing w:before="220"/>
        <w:ind w:firstLine="540"/>
        <w:jc w:val="both"/>
        <w:rPr>
          <w:sz w:val="20"/>
          <w:szCs w:val="20"/>
        </w:rPr>
      </w:pPr>
    </w:p>
    <w:p w:rsidR="00181586" w:rsidRPr="00181586" w:rsidRDefault="00181586" w:rsidP="00181586">
      <w:pPr>
        <w:widowControl w:val="0"/>
        <w:autoSpaceDE w:val="0"/>
        <w:autoSpaceDN w:val="0"/>
        <w:adjustRightInd w:val="0"/>
        <w:spacing w:before="220"/>
        <w:ind w:firstLine="540"/>
        <w:jc w:val="both"/>
        <w:rPr>
          <w:sz w:val="20"/>
          <w:szCs w:val="20"/>
        </w:rPr>
      </w:pPr>
    </w:p>
    <w:p w:rsidR="00181586" w:rsidRPr="00181586" w:rsidRDefault="00181586" w:rsidP="00181586">
      <w:pPr>
        <w:widowControl w:val="0"/>
        <w:autoSpaceDE w:val="0"/>
        <w:autoSpaceDN w:val="0"/>
        <w:adjustRightInd w:val="0"/>
        <w:spacing w:before="220"/>
        <w:ind w:firstLine="540"/>
        <w:jc w:val="both"/>
        <w:rPr>
          <w:sz w:val="20"/>
          <w:szCs w:val="20"/>
        </w:rPr>
      </w:pP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налоговый орган сообщение об открытии (закрытии, изменении реквизитов) лицевого счета клиента по форме, рекомендованной федеральным органом исполнительной власти, уполномоченным по контролю и надзору в области налогов и сборов.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4.1.3. Сообщение об открытии (закрытии, изменении реквизитов) лицевого счета клиента подлежит направлению в налоговый орган на бумажном носителе с приложением сопроводительного письма в течение трех дней со дня соответствующего события.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4.1.4. Сообщение об открытии (закрытии, изменении реквизитов) лицевого счета клиента подписывается Главой.</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center"/>
        <w:outlineLvl w:val="1"/>
        <w:rPr>
          <w:sz w:val="20"/>
          <w:szCs w:val="20"/>
        </w:rPr>
      </w:pPr>
      <w:r w:rsidRPr="00181586">
        <w:rPr>
          <w:sz w:val="20"/>
          <w:szCs w:val="20"/>
        </w:rPr>
        <w:t>5. Ведение лицевых счетов</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center"/>
        <w:outlineLvl w:val="2"/>
        <w:rPr>
          <w:sz w:val="20"/>
          <w:szCs w:val="20"/>
        </w:rPr>
      </w:pPr>
      <w:r w:rsidRPr="00181586">
        <w:rPr>
          <w:sz w:val="20"/>
          <w:szCs w:val="20"/>
        </w:rPr>
        <w:t>5.1. Общие положения</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r w:rsidRPr="00181586">
        <w:rPr>
          <w:sz w:val="20"/>
          <w:szCs w:val="20"/>
        </w:rPr>
        <w:t>5.1.1. Настоящий раздел Порядка устанавливает правила ведения лицевых счетов клиентов для учета операций, осуществляемых в процессе исполнения местного бюджета.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Настоящий порядок ведения лицевых счетов клиентов распространяется: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на операции со средствами местного бюджета, источником финансового обеспечения которых являются налоговые и неналоговые поступления в местной бюджет, а также безвозмездные поступления, не имеющие целевого характера;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на операции со средствами местного бюджета, источником финансового обеспечения которых являются субсидии и субвенции, предоставляемые из областного бюджета;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на операции со средствами, поступающими во временное распоряжение казенных учреждений.</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5.1.2. На лицевом счете главного распорядителя в структуре показателей бюджетной классификации расходов Российской Федерации и дополнительных классификаторов отражаются: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 бюджетные данные на период в соответствии с решением о местном бюджете администрации </w:t>
      </w:r>
      <w:proofErr w:type="spellStart"/>
      <w:r w:rsidRPr="00181586">
        <w:rPr>
          <w:sz w:val="20"/>
          <w:szCs w:val="20"/>
        </w:rPr>
        <w:t>Останинского</w:t>
      </w:r>
      <w:proofErr w:type="spellEnd"/>
      <w:r w:rsidRPr="00181586">
        <w:rPr>
          <w:sz w:val="20"/>
          <w:szCs w:val="20"/>
        </w:rPr>
        <w:t xml:space="preserve"> сельсовета Северного района Новосибирской области;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бюджетные ассигнования, распределенные главным распорядителем бюджетных средств по подведомственным получателям бюджетных средств;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lastRenderedPageBreak/>
        <w:t>- нераспределенный остаток бюджетных ассигнований на отчетную дату;</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лимиты бюджетных обязательств, утвержденные главному распорядителю бюджетных средств;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лимиты бюджетных обязательств, распределенные главным распорядителем бюджетных средств по подведомственным получателям бюджетных средств;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нераспределенный остаток лимитов бюджетных обязательств на отчетную дату;</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показатели кассового плана;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показатели кассового плана, распределенные главным распорядителем бюджетных средств по подведомственным получателям бюджетных средств;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нераспределенный остаток показателей кассового плана на отчетную дату;</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5.1.3. На лицевом счете получателя в структуре показателей классификации бюджетов Российской Федерации и дополнительных классификаторов отражаются: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 бюджетные данные на период в соответствии решением о местном бюджете администрации </w:t>
      </w:r>
      <w:proofErr w:type="spellStart"/>
      <w:r w:rsidRPr="00181586">
        <w:rPr>
          <w:sz w:val="20"/>
          <w:szCs w:val="20"/>
        </w:rPr>
        <w:t>Останинского</w:t>
      </w:r>
      <w:proofErr w:type="spellEnd"/>
      <w:r w:rsidRPr="00181586">
        <w:rPr>
          <w:sz w:val="20"/>
          <w:szCs w:val="20"/>
        </w:rPr>
        <w:t xml:space="preserve"> сельсовета Северного района Новосибирской области;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бюджетные ассигнования;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лимиты бюджетных обязательств;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показатели кассового плана;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сведения о бюджетных обязательствах;</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сведения о денежных обязательствах;</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остаток лимитов бюджетных обязательств для принятия бюджетных обязательств;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кассовые выплаты, произведенные на текущую дату;</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кассовые поступления на текущую дату;</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сведения об исполненных бюджетных обязательствах на текущую дату;</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сведения о неисполненных бюджетных обязательствах на текущую дату.</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5.1.4. На лицевом счете получателя по учету операций со средствами, поступающими во временное распоряжение казенного учреждения, в структуре дополнительного классификатора "Типы средств" отражаются: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остаток средств, поступивших во временное распоряжение на начало текущего финансового года;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объем средств, поступивших во временное распоряжение в течение текущего финансового года;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объем перечисленных в текущем году средств, поступивших во временное распоряжение;</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остаток средств, поступивших во временное распоряжение, на отчетную дату.</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5.1.5. На лицевом счете администратора источников финансирования дефицита местного бюджета в структуре показателей классификации источников финансирования дефицитов бюджетов Российской Федерации и дополнительных классификаторов отражаются: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 бюджетные ассигнования по источникам финансирования дефицита бюджета на период, утвержденные администратору в соответствии с решением о местном бюджете администрации </w:t>
      </w:r>
      <w:proofErr w:type="spellStart"/>
      <w:r w:rsidRPr="00181586">
        <w:rPr>
          <w:sz w:val="20"/>
          <w:szCs w:val="20"/>
        </w:rPr>
        <w:t>Останинского</w:t>
      </w:r>
      <w:proofErr w:type="spellEnd"/>
      <w:r w:rsidRPr="00181586">
        <w:rPr>
          <w:sz w:val="20"/>
          <w:szCs w:val="20"/>
        </w:rPr>
        <w:t xml:space="preserve"> сельсовета Северного района Новосибирской области;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показатели кассового плана;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кассовые выплаты, проведенные на текущую дату;</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lastRenderedPageBreak/>
        <w:t>- кассовые поступления на текущую дату;</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неисполненные бюджетные ассигнования по источникам финансирования дефицита бюджета на текущую дату.</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5.1.6. Основанием для отражения на лицевом счете бюджетных данных являются документы, оформленных в соответствии с утвержденными Главой порядком составления и ведения сводной бюджетной росписи местного бюджета, порядком составления и ведения кассового плана местного бюджета, утверждения и доведения лимитов кассового плана до получателей средств местного бюджета. </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Основанием для отражения на лицевых счетах кассовых поступлений и кассовых выплат является предоставление документов, указанных в </w:t>
      </w:r>
      <w:hyperlink w:anchor="P485" w:history="1">
        <w:r w:rsidRPr="00181586">
          <w:rPr>
            <w:color w:val="0000FF"/>
            <w:sz w:val="20"/>
            <w:szCs w:val="20"/>
          </w:rPr>
          <w:t>пунктах 5.2.4</w:t>
        </w:r>
      </w:hyperlink>
      <w:r w:rsidRPr="00181586">
        <w:rPr>
          <w:sz w:val="20"/>
          <w:szCs w:val="20"/>
        </w:rPr>
        <w:t xml:space="preserve"> и </w:t>
      </w:r>
      <w:hyperlink w:anchor="P522" w:history="1">
        <w:r w:rsidRPr="00181586">
          <w:rPr>
            <w:color w:val="0000FF"/>
            <w:sz w:val="20"/>
            <w:szCs w:val="20"/>
          </w:rPr>
          <w:t>5.3.2</w:t>
        </w:r>
      </w:hyperlink>
      <w:r w:rsidRPr="00181586">
        <w:rPr>
          <w:sz w:val="20"/>
          <w:szCs w:val="20"/>
        </w:rPr>
        <w:t xml:space="preserve"> настоящего Порядка.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5.1.7. Бюджетные и денежные обязательства учитываются на лицевом счете получателя в соответствии с настоящим Порядком.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5.1.8. Ежедневно на основании первичных документов, являющихся основанием для отражения операций по лицевым счетам, готовятся </w:t>
      </w:r>
      <w:hyperlink w:anchor="P2151" w:history="1">
        <w:r w:rsidRPr="00181586">
          <w:rPr>
            <w:color w:val="0000FF"/>
            <w:sz w:val="20"/>
            <w:szCs w:val="20"/>
          </w:rPr>
          <w:t>выписки</w:t>
        </w:r>
      </w:hyperlink>
      <w:r w:rsidRPr="00181586">
        <w:rPr>
          <w:sz w:val="20"/>
          <w:szCs w:val="20"/>
        </w:rPr>
        <w:t xml:space="preserve"> из соответствующих лицевых счетов (далее - выписки) клиентов (приложение N 5.1 к настоящему Порядку). К выпискам прилагаются первичные документы, подтверждающие операции по каждой записи выписки.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Выписки представляются клиентам в срок не позднее следующего дня после получения выписки из соответствующего балансового счета в пакетах отчетных форм.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5.1.9. Клиент обязан письменно сообщить в течение 3 рабочих дней после получения выписки о суммах, ошибочно отраженных в его лицевом счете. При отсутствии возражений в указанные сроки, совершенные операции по лицевому счету и остатки, отраженные на лицевом счете, считаются подтвержденными.</w:t>
      </w:r>
    </w:p>
    <w:p w:rsidR="00181586" w:rsidRPr="00181586" w:rsidRDefault="00181586" w:rsidP="00181586">
      <w:pPr>
        <w:widowControl w:val="0"/>
        <w:autoSpaceDE w:val="0"/>
        <w:autoSpaceDN w:val="0"/>
        <w:adjustRightInd w:val="0"/>
        <w:spacing w:before="220"/>
        <w:ind w:firstLine="540"/>
        <w:jc w:val="both"/>
        <w:rPr>
          <w:sz w:val="20"/>
          <w:szCs w:val="20"/>
        </w:rPr>
      </w:pPr>
      <w:bookmarkStart w:id="185" w:name="P436"/>
      <w:bookmarkEnd w:id="185"/>
      <w:r w:rsidRPr="00181586">
        <w:rPr>
          <w:sz w:val="20"/>
          <w:szCs w:val="20"/>
        </w:rPr>
        <w:t>5.1.10. При обнаружении ошибочных записей, отраженных в лицевом счете, в течение отчетного периода,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При обнаружении ошибочных записей, отраженных в лицевом счете, по окончании отчетного периода, но до момента отправки бюджетной отчетности в Министерство финансов за отчетный период,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за последний рабочий день отчетного периода.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При обнаружении ошибочных записей, отраженных в лицевом счете, по окончании отчетного периода и после отправки бюджетной отчетности в Министерство финансов, в случае возможности исправления ошибочных записей,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5.1.11. Приложения к выписке могут быть представлены клиенту на бумажном носителе по его письменному заявлению произвольной формы. Документы выдаются клиенту с отметкой в правом верхнем углу "Копия электронного документа".</w:t>
      </w:r>
    </w:p>
    <w:p w:rsidR="00181586" w:rsidRPr="00181586" w:rsidRDefault="00181586" w:rsidP="00181586">
      <w:pPr>
        <w:widowControl w:val="0"/>
        <w:autoSpaceDE w:val="0"/>
        <w:autoSpaceDN w:val="0"/>
        <w:adjustRightInd w:val="0"/>
        <w:spacing w:before="220"/>
        <w:ind w:firstLine="540"/>
        <w:jc w:val="both"/>
        <w:rPr>
          <w:sz w:val="20"/>
          <w:szCs w:val="20"/>
        </w:rPr>
      </w:pPr>
      <w:bookmarkStart w:id="186" w:name="P443"/>
      <w:bookmarkEnd w:id="186"/>
      <w:r w:rsidRPr="00181586">
        <w:rPr>
          <w:sz w:val="20"/>
          <w:szCs w:val="20"/>
        </w:rPr>
        <w:t>5.1.12. Прием документов клиентов производится в течение операционного дня, представляющего собой операционно-учетный цикл, в течение которого все совершенные операции оформляются и отражаются по лицевым счетам клиентов за соответствующую календарную дату.</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Операционный день в Администрации района устанавливается с __ час. ___ мин. до ___ час. ___мин.</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Операции по документам, поступившим после __ час. ___ мин. текущего операционного дня, производятся следующим операционным днем.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Платежные поручения, поступившие до __ час. ___ мин. текущего операционного дня, должны быть датированы текущим операционным днем.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Платежные поручения, поступившие после ___ час. ___ мин. текущего операционного дня, должны быть датированы следующим операционным днем.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lastRenderedPageBreak/>
        <w:t>5.1.13. На платежных документах, поступивших на бумажном носителе, в обязательном порядке ставится штамп с указанием даты поступления.</w:t>
      </w:r>
    </w:p>
    <w:p w:rsidR="00181586" w:rsidRPr="00181586" w:rsidRDefault="00181586" w:rsidP="00181586">
      <w:pPr>
        <w:widowControl w:val="0"/>
        <w:autoSpaceDE w:val="0"/>
        <w:autoSpaceDN w:val="0"/>
        <w:adjustRightInd w:val="0"/>
        <w:spacing w:before="220"/>
        <w:ind w:firstLine="540"/>
        <w:jc w:val="both"/>
        <w:rPr>
          <w:sz w:val="20"/>
          <w:szCs w:val="20"/>
        </w:rPr>
      </w:pP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5.1.14. Если документ по какой-либо причине не может быть принят к исполнению, то не позднее следующего операционного дня документ возвращается клиенту с обоснованием причин отказа в принятии его к исполнению.</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5.1.15. По завершении операционного дня все документы, по которым отражались операции на лицевых счетах, подшиваются и брошюруются в документы дня по соответствующим балансовым счетам: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выписка из соответствующего балансового счета;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платежные поручения (при отсутствии ЭП на платежном поручении в электронном виде) с отметкой о проведении расхода с указанием даты проведения расхода;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иные документы, подтверждающие отраженные операции по лицевым счетам.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5.1.17. Ежемесячно не позднее третьего рабочего дня месяца, следующего за отчетным, осуществляется сверка сумм кассовых поступлений и кассовых выплат по лицевым счетам клиентов.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Сверка производится путем представления акта сверки операций по лицевому счету получателя (иного получателя) средств местного бюджета (далее – Акт сверки) </w:t>
      </w:r>
      <w:hyperlink w:anchor="P2237" w:history="1">
        <w:r w:rsidRPr="00181586">
          <w:rPr>
            <w:color w:val="0000FF"/>
            <w:sz w:val="20"/>
            <w:szCs w:val="20"/>
          </w:rPr>
          <w:t>Справки</w:t>
        </w:r>
      </w:hyperlink>
      <w:r w:rsidRPr="00181586">
        <w:rPr>
          <w:sz w:val="20"/>
          <w:szCs w:val="20"/>
        </w:rPr>
        <w:t xml:space="preserve"> о финансировании и кассовых расходах в соответствии с приложением N 5.2 к настоящему Порядку в составе пакета отчетных форм. Если клиентом в течение трех рабочих дней со дня получения указанного Акта сверки не представлены возражения в письменной форме, суммы кассовых выплат считаются подтвержденными.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В случае поступления от клиента информации о расхождении между отчетными данными, устанавливаются причины указанного расхождения и при необходимости принимаются меры по их устранению с учетом положений </w:t>
      </w:r>
      <w:hyperlink w:anchor="P436" w:history="1">
        <w:r w:rsidRPr="00181586">
          <w:rPr>
            <w:color w:val="0000FF"/>
            <w:sz w:val="20"/>
            <w:szCs w:val="20"/>
          </w:rPr>
          <w:t>пункта 5.1.10</w:t>
        </w:r>
      </w:hyperlink>
      <w:r w:rsidRPr="00181586">
        <w:rPr>
          <w:sz w:val="20"/>
          <w:szCs w:val="20"/>
        </w:rPr>
        <w:t xml:space="preserve"> настоящего Порядка.</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center"/>
        <w:outlineLvl w:val="2"/>
        <w:rPr>
          <w:sz w:val="20"/>
          <w:szCs w:val="20"/>
        </w:rPr>
      </w:pPr>
      <w:r w:rsidRPr="00181586">
        <w:rPr>
          <w:sz w:val="20"/>
          <w:szCs w:val="20"/>
        </w:rPr>
        <w:t>5.2. Порядок отражения на лицевых счетах</w:t>
      </w:r>
    </w:p>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операций по кассовым поступлениям</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r w:rsidRPr="00181586">
        <w:rPr>
          <w:sz w:val="20"/>
          <w:szCs w:val="20"/>
        </w:rPr>
        <w:t>5.2.1. В соответствии с видом лицевых счетов и типом средств на лицевых счетах отражаются следующие кассовые поступления: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5.2.1.1. На лицевых счетах получателей:</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восстановление кассовых расходов по соответствующим кодам расходов бюджетной классификации и дополнительных классификаторов;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невыясненные поступления.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5.2.1.2. На лицевом счете получателя для учета операций со средствами, поступающими во временное распоряжение казенного учреждения: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объем средств, поступивших во временное распоряжение;</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объем средств без права осуществления кассовых выплат.</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5.2.1.3. На лицевом счете администратора источников финансирования дефицита местного бюджета: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восстановление кассовых выплат по соответствующим кодам источников финансирования дефицита бюджета бюджетной классификации и дополнительных классификаторов.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5.2.2. Зачисление кассовых поступлений по кодам бюджетной классификации доходов невыясненных поступлений производится на соответствующие лицевые счета клиентов без права осуществления ими кассовых выплат за счет невыясненных поступлений до момента их уточнения </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в соответствии с </w:t>
      </w:r>
      <w:hyperlink w:anchor="P605" w:history="1">
        <w:r w:rsidRPr="00181586">
          <w:rPr>
            <w:color w:val="0000FF"/>
            <w:sz w:val="20"/>
            <w:szCs w:val="20"/>
          </w:rPr>
          <w:t>разделом 6</w:t>
        </w:r>
      </w:hyperlink>
      <w:r w:rsidRPr="00181586">
        <w:rPr>
          <w:sz w:val="20"/>
          <w:szCs w:val="20"/>
        </w:rPr>
        <w:t xml:space="preserve"> настоящего Порядка. Средства, зачисленные в качестве невыясненных поступлений, не включаются в </w:t>
      </w:r>
      <w:hyperlink w:anchor="P2151" w:history="1">
        <w:r w:rsidRPr="00181586">
          <w:rPr>
            <w:color w:val="0000FF"/>
            <w:sz w:val="20"/>
            <w:szCs w:val="20"/>
          </w:rPr>
          <w:t>выписки</w:t>
        </w:r>
      </w:hyperlink>
      <w:r w:rsidRPr="00181586">
        <w:rPr>
          <w:sz w:val="20"/>
          <w:szCs w:val="20"/>
        </w:rPr>
        <w:t xml:space="preserve"> из лицевых счетов (приложение N 5.1 к настоящему Порядку) и </w:t>
      </w:r>
      <w:hyperlink w:anchor="P2237" w:history="1">
        <w:r w:rsidRPr="00181586">
          <w:rPr>
            <w:color w:val="0000FF"/>
            <w:sz w:val="20"/>
            <w:szCs w:val="20"/>
          </w:rPr>
          <w:t>справки</w:t>
        </w:r>
      </w:hyperlink>
      <w:r w:rsidRPr="00181586">
        <w:rPr>
          <w:sz w:val="20"/>
          <w:szCs w:val="20"/>
        </w:rPr>
        <w:t xml:space="preserve"> о финансировании и кассовых расходах (приложение N 5.2 к настоящему Порядку).</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lastRenderedPageBreak/>
        <w:t>5.2.3. В целях настоящего Порядка под восстановлением кассовых выплат понимаются кассовые поступления, которые уменьшают ранее произведенные кассовые выплаты в случае возврата контрагентами платежей клиентов.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Восстановление кассовых расходов является частным случаем восстановления кассовых выплат, при котором кассовые выплаты уменьшаются по кодам расходов бюджетной классификации.</w:t>
      </w:r>
    </w:p>
    <w:p w:rsidR="00181586" w:rsidRPr="00181586" w:rsidRDefault="00181586" w:rsidP="00181586">
      <w:pPr>
        <w:widowControl w:val="0"/>
        <w:autoSpaceDE w:val="0"/>
        <w:autoSpaceDN w:val="0"/>
        <w:adjustRightInd w:val="0"/>
        <w:spacing w:before="220"/>
        <w:ind w:firstLine="540"/>
        <w:jc w:val="both"/>
        <w:rPr>
          <w:sz w:val="20"/>
          <w:szCs w:val="20"/>
        </w:rPr>
      </w:pPr>
      <w:bookmarkStart w:id="187" w:name="P485"/>
      <w:bookmarkEnd w:id="187"/>
      <w:r w:rsidRPr="00181586">
        <w:rPr>
          <w:sz w:val="20"/>
          <w:szCs w:val="20"/>
        </w:rPr>
        <w:t>5.2.4. Кассовые поступления на лицевых счетах отражаются на основании следующих документов: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платежных поручений, приложенных к выписке из соответствующих балансовых счетов;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уведомлений об уточнении вида и принадлежности платежа;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иных документов, подтверждающих отраженные на лицевых счетах операции.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5.2.5. Оформление контрагентами клиентов платежных поручений на зачисление средств на лицевые счета осуществляется в порядке, установленном </w:t>
      </w:r>
      <w:hyperlink r:id="rId119" w:history="1">
        <w:r w:rsidRPr="00181586">
          <w:rPr>
            <w:color w:val="0000FF"/>
            <w:sz w:val="20"/>
            <w:szCs w:val="20"/>
          </w:rPr>
          <w:t>Положением</w:t>
        </w:r>
      </w:hyperlink>
      <w:r w:rsidRPr="00181586">
        <w:rPr>
          <w:sz w:val="20"/>
          <w:szCs w:val="20"/>
        </w:rPr>
        <w:t xml:space="preserve"> о правилах осуществления перевода денежных средств от 19.06.2012, утвержденным Банком России за N 383-П, а также </w:t>
      </w:r>
      <w:hyperlink r:id="rId120" w:history="1">
        <w:r w:rsidRPr="00181586">
          <w:rPr>
            <w:color w:val="0000FF"/>
            <w:sz w:val="20"/>
            <w:szCs w:val="20"/>
          </w:rPr>
          <w:t>Положением</w:t>
        </w:r>
      </w:hyperlink>
      <w:r w:rsidRPr="00181586">
        <w:rPr>
          <w:sz w:val="20"/>
          <w:szCs w:val="20"/>
        </w:rPr>
        <w:t xml:space="preserve"> 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от 18.02.2014, утвержденным Банком России за N 414-П, Минфином России за N 8н, с учетом следующих особенностей:</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в поле "ИНН" получателя указывается значение ИНН клиента;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в поле "КПП" получателя указывается значение КПП клиента;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в поле "Получатель" указывается: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в случае зачисления средств на лицевые счета, открытые на балансовом счете N 40204--------------- - УФК по Новосибирской области, затем в скобках – администрация </w:t>
      </w:r>
      <w:proofErr w:type="spellStart"/>
      <w:r w:rsidRPr="00181586">
        <w:rPr>
          <w:sz w:val="20"/>
          <w:szCs w:val="20"/>
        </w:rPr>
        <w:t>Останинского</w:t>
      </w:r>
      <w:proofErr w:type="spellEnd"/>
      <w:r w:rsidRPr="00181586">
        <w:rPr>
          <w:sz w:val="20"/>
          <w:szCs w:val="20"/>
        </w:rPr>
        <w:t xml:space="preserve"> сельсовета Северного района Новосибирской области, сокращенное наименование клиента и номер соответствующего лицевого счета клиента, затем в тех же скобках - лицевой счет финансового органа </w:t>
      </w:r>
      <w:proofErr w:type="spellStart"/>
      <w:r w:rsidRPr="00181586">
        <w:rPr>
          <w:sz w:val="20"/>
          <w:szCs w:val="20"/>
        </w:rPr>
        <w:t>Останинского</w:t>
      </w:r>
      <w:proofErr w:type="spellEnd"/>
      <w:r w:rsidRPr="00181586">
        <w:rPr>
          <w:sz w:val="20"/>
          <w:szCs w:val="20"/>
        </w:rPr>
        <w:t xml:space="preserve"> сельсовета Северного района Новосибирской области N 02---------;</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в случае зачисления средств на лицевые счета, открытые на балансовом счете N 40302--------------- - администрация </w:t>
      </w:r>
      <w:proofErr w:type="spellStart"/>
      <w:r w:rsidRPr="00181586">
        <w:rPr>
          <w:sz w:val="20"/>
          <w:szCs w:val="20"/>
        </w:rPr>
        <w:t>Останинского</w:t>
      </w:r>
      <w:proofErr w:type="spellEnd"/>
      <w:r w:rsidRPr="00181586">
        <w:rPr>
          <w:sz w:val="20"/>
          <w:szCs w:val="20"/>
        </w:rPr>
        <w:t xml:space="preserve"> сельсовета Северного района Новосибирской области, затем в скобках - сокращенное наименование клиента, а также номер соответствующего лицевого счета клиента;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в поле "</w:t>
      </w:r>
      <w:proofErr w:type="spellStart"/>
      <w:r w:rsidRPr="00181586">
        <w:rPr>
          <w:sz w:val="20"/>
          <w:szCs w:val="20"/>
        </w:rPr>
        <w:t>Сч</w:t>
      </w:r>
      <w:proofErr w:type="spellEnd"/>
      <w:r w:rsidRPr="00181586">
        <w:rPr>
          <w:sz w:val="20"/>
          <w:szCs w:val="20"/>
        </w:rPr>
        <w:t>. N" получателя денежных средств проставляется номер соответствующего балансового счета, на котором открыт лицевой счет;</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в случае зачисления средств на лицевые счета, открытые на балансовом счете N 40204--------------, в поле 104 проставляется показатель кода бюджетной классификации Российской Федерации (при этом код указывается без пробелов и тире), в полях 105 - 110 проставляется показатель "0", в поле 101 проставляется показатель "08";</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в случае зачисления средств на лицевые счета, открытые на балансовом счете N 40302---------------, в поле "Назначение платежа" указывается словами источник образования средств в соответствии с выданным клиенту Разрешением, затем любая иная необходимая для клиента информация;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в случае зачисления средств на лицевые счета, открытые на балансовом счете N 40204--------------, в поле "Назначение платежа" указывается код КОСГУ, в соответствии с которым указанные поступления подлежат отражению в бюджетном учете;</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в случае осуществления контрагентом возврата средств клиенту, в поле "Назначение платежа" указываются реквизиты платежного поручения, по которому осуществляется возврат средств.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Клиент обязан самостоятельно информировать своих контрагентов, в том числе кредитные организации, о порядке оформления платежных поручений в соответствии с настоящим Порядком.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5.2.6. Операции по кассовым поступлениям на лицевых счетах, открытых к соответствующим балансовым счетам отражаются не позднее следующего рабочего дня после поступления выписок из соответствующих балансовых счетов.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lastRenderedPageBreak/>
        <w:t>5.2.7. Суммы возврата дебиторской задолженности прошлых лет по бюджетным средствам, поступившие на лицевой счет получателя, отражаются как восстановление кассовых расходов по кодам расходов бюджетной классификации и дополнительных классификаторов, действующим в текущем финансовом году.</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5.2.8. Контроль по средствам, поступающим во временное распоряжение казенных учреждений, осуществляет главный распорядитель средств в соответствии с источниками образования средств, указанными в Разрешении.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5.2.9. Изменение кодов бюджетной классификации Российской Федерации и дополнительных классификаторов в кассовых поступлениях, отраженных на лицевых счетах клиента, осуществляется в соответствии с </w:t>
      </w:r>
      <w:hyperlink w:anchor="P1038" w:history="1">
        <w:r w:rsidRPr="00181586">
          <w:rPr>
            <w:color w:val="0000FF"/>
            <w:sz w:val="20"/>
            <w:szCs w:val="20"/>
          </w:rPr>
          <w:t>разделом 1</w:t>
        </w:r>
      </w:hyperlink>
      <w:r w:rsidRPr="00181586">
        <w:rPr>
          <w:color w:val="0000FF"/>
          <w:sz w:val="20"/>
          <w:szCs w:val="20"/>
        </w:rPr>
        <w:t>1</w:t>
      </w:r>
      <w:r w:rsidRPr="00181586">
        <w:rPr>
          <w:sz w:val="20"/>
          <w:szCs w:val="20"/>
        </w:rPr>
        <w:t xml:space="preserve"> настоящего Порядка.</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center"/>
        <w:outlineLvl w:val="2"/>
        <w:rPr>
          <w:sz w:val="20"/>
          <w:szCs w:val="20"/>
        </w:rPr>
      </w:pPr>
      <w:r w:rsidRPr="00181586">
        <w:rPr>
          <w:sz w:val="20"/>
          <w:szCs w:val="20"/>
        </w:rPr>
        <w:t>5.3. Порядок отражения на лицевых</w:t>
      </w:r>
    </w:p>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счетах операций по кассовым выплатам</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r w:rsidRPr="00181586">
        <w:rPr>
          <w:sz w:val="20"/>
          <w:szCs w:val="20"/>
        </w:rPr>
        <w:t>5.3.1. В соответствии с видом лицевых счетов и типом средств на лицевых счетах отражаются следующие кассовые выплаты:</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5.3.1.1. На лицевых счетах получателей по бюджетным средствам: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кассовые расходы по соответствующим кодам расходов бюджетной классификации и дополнительных классификаторов.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5.3.1.2. На лицевом счете получателя для учета операций со средствами, поступающими во временное распоряжение казенного учреждения: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объем перечисленных средств, поступивших во временное распоряжение.</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5.3.1.3. На лицевом счете администратора источников финансирования дефицита областного бюджета: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кассовые выплаты по соответствующим кодам источников финансирования дефицита бюджета бюджетной классификации и дополнительных классификаторов.</w:t>
      </w:r>
    </w:p>
    <w:p w:rsidR="00181586" w:rsidRPr="00181586" w:rsidRDefault="00181586" w:rsidP="00181586">
      <w:pPr>
        <w:widowControl w:val="0"/>
        <w:autoSpaceDE w:val="0"/>
        <w:autoSpaceDN w:val="0"/>
        <w:adjustRightInd w:val="0"/>
        <w:spacing w:before="220"/>
        <w:ind w:firstLine="540"/>
        <w:jc w:val="both"/>
        <w:rPr>
          <w:sz w:val="20"/>
          <w:szCs w:val="20"/>
        </w:rPr>
      </w:pPr>
      <w:bookmarkStart w:id="188" w:name="P522"/>
      <w:bookmarkEnd w:id="188"/>
      <w:r w:rsidRPr="00181586">
        <w:rPr>
          <w:sz w:val="20"/>
          <w:szCs w:val="20"/>
        </w:rPr>
        <w:t>5.3.2. Кассовые выплаты на лицевых счетах отражаются на основании следующих документов: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платежных поручений, приложенных к выписке из соответствующих балансовых счетов;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уведомлений об уточнении вида и принадлежности платежа;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иных документов, подтверждающих отраженные на лицевых счетах операции.</w:t>
      </w:r>
    </w:p>
    <w:p w:rsidR="00181586" w:rsidRPr="00181586" w:rsidRDefault="00181586" w:rsidP="00181586">
      <w:pPr>
        <w:widowControl w:val="0"/>
        <w:autoSpaceDE w:val="0"/>
        <w:autoSpaceDN w:val="0"/>
        <w:adjustRightInd w:val="0"/>
        <w:spacing w:before="220"/>
        <w:ind w:firstLine="540"/>
        <w:jc w:val="both"/>
        <w:rPr>
          <w:sz w:val="20"/>
          <w:szCs w:val="20"/>
        </w:rPr>
      </w:pPr>
      <w:bookmarkStart w:id="189" w:name="P526"/>
      <w:bookmarkEnd w:id="189"/>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5.3.3. Оформление клиентами платежных поручений на осуществление кассовых выплат с лицевых счетов осуществляется в порядке, установленном </w:t>
      </w:r>
      <w:hyperlink r:id="rId121" w:history="1">
        <w:r w:rsidRPr="00181586">
          <w:rPr>
            <w:color w:val="0000FF"/>
            <w:sz w:val="20"/>
            <w:szCs w:val="20"/>
          </w:rPr>
          <w:t>Положением</w:t>
        </w:r>
      </w:hyperlink>
      <w:r w:rsidRPr="00181586">
        <w:rPr>
          <w:sz w:val="20"/>
          <w:szCs w:val="20"/>
        </w:rPr>
        <w:t xml:space="preserve"> о правилах осуществления перевода денежных средств от 19.06.2012, утвержденным Банком России за N 383-П, а также </w:t>
      </w:r>
      <w:hyperlink r:id="rId122" w:history="1">
        <w:r w:rsidRPr="00181586">
          <w:rPr>
            <w:color w:val="0000FF"/>
            <w:sz w:val="20"/>
            <w:szCs w:val="20"/>
          </w:rPr>
          <w:t>Положением</w:t>
        </w:r>
      </w:hyperlink>
      <w:r w:rsidRPr="00181586">
        <w:rPr>
          <w:sz w:val="20"/>
          <w:szCs w:val="20"/>
        </w:rPr>
        <w:t xml:space="preserve"> 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от 18.02.2014, утвержденным Банком России за N 414-П, Минфином России за N 8н, с учетом следующих особенностей:</w:t>
      </w:r>
    </w:p>
    <w:p w:rsidR="00181586" w:rsidRPr="00181586" w:rsidRDefault="00181586" w:rsidP="00181586">
      <w:pPr>
        <w:widowControl w:val="0"/>
        <w:autoSpaceDE w:val="0"/>
        <w:autoSpaceDN w:val="0"/>
        <w:adjustRightInd w:val="0"/>
        <w:ind w:firstLine="720"/>
        <w:jc w:val="both"/>
        <w:rPr>
          <w:sz w:val="20"/>
          <w:szCs w:val="20"/>
        </w:rPr>
      </w:pPr>
      <w:r w:rsidRPr="00181586">
        <w:rPr>
          <w:sz w:val="20"/>
          <w:szCs w:val="20"/>
        </w:rPr>
        <w:t xml:space="preserve">(в ред. </w:t>
      </w:r>
      <w:hyperlink r:id="rId123" w:history="1">
        <w:r w:rsidRPr="00181586">
          <w:rPr>
            <w:color w:val="0000FF"/>
            <w:sz w:val="20"/>
            <w:szCs w:val="20"/>
          </w:rPr>
          <w:t>приказа</w:t>
        </w:r>
      </w:hyperlink>
      <w:r w:rsidRPr="00181586">
        <w:rPr>
          <w:sz w:val="20"/>
          <w:szCs w:val="20"/>
        </w:rPr>
        <w:t xml:space="preserve"> МФ и НП Новосибирской области от 23.12.2014 N 86-НПА)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в поле "ИНН" плательщика указывается значение ИНН клиента;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в поле "КПП" получателя указывается значение КПП клиента;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в поле "Плательщик" указывается: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в случае перечисления средств с лицевых счетов, открытых на балансовом счете N 40204--------------- - УФК по Новосибирской области, затем в скобках – администрация </w:t>
      </w:r>
      <w:proofErr w:type="spellStart"/>
      <w:r w:rsidRPr="00181586">
        <w:rPr>
          <w:sz w:val="20"/>
          <w:szCs w:val="20"/>
        </w:rPr>
        <w:t>Останинского</w:t>
      </w:r>
      <w:proofErr w:type="spellEnd"/>
      <w:r w:rsidRPr="00181586">
        <w:rPr>
          <w:sz w:val="20"/>
          <w:szCs w:val="20"/>
        </w:rPr>
        <w:t xml:space="preserve"> сельсовета Северного района Новосибирской области, сокращенное наименование клиента и номер соответствующего лицевого счета клиента;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lastRenderedPageBreak/>
        <w:t xml:space="preserve">в случае перечисления средств с лицевых счетов, открытых на балансовом счете N 40302--------------- - администрация </w:t>
      </w:r>
      <w:proofErr w:type="spellStart"/>
      <w:r w:rsidRPr="00181586">
        <w:rPr>
          <w:sz w:val="20"/>
          <w:szCs w:val="20"/>
        </w:rPr>
        <w:t>Останинского</w:t>
      </w:r>
      <w:proofErr w:type="spellEnd"/>
      <w:r w:rsidRPr="00181586">
        <w:rPr>
          <w:sz w:val="20"/>
          <w:szCs w:val="20"/>
        </w:rPr>
        <w:t xml:space="preserve"> сельсовета Северного района Новосибирской области, затем в скобках - сокращенное наименование клиента, а также номер соответствующего лицевого счета клиента;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в поле "</w:t>
      </w:r>
      <w:proofErr w:type="spellStart"/>
      <w:r w:rsidRPr="00181586">
        <w:rPr>
          <w:sz w:val="20"/>
          <w:szCs w:val="20"/>
        </w:rPr>
        <w:t>Сч</w:t>
      </w:r>
      <w:proofErr w:type="spellEnd"/>
      <w:r w:rsidRPr="00181586">
        <w:rPr>
          <w:sz w:val="20"/>
          <w:szCs w:val="20"/>
        </w:rPr>
        <w:t>. N" плательщика денежных средств проставляется номер соответствующего балансового счета, на котором открыт лицевой счет;</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в случае, когда получателем по платежному поручению является администратор доходов бюджета или бюджетополучатель, лицевой счет которых открыт в органе Федерального казначейства или в финансовом органе, в поле 104 указывается показатель бюджетной классификации Российской Федерации, в соответствии с которым указанные поступления подлежат отражению в бюджетном учете администратора доходов бюджета либо бюджетополучателя;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 в случае перечисления средств с лицевых счетов, открытых на балансовом счете N 40204--------------, в поле "Назначение платежа" перед текстовым указанием назначения платежа в скобках проставляются коды бюджетной классификации Российской Федерации, в соответствии с которыми производятся кассовые выплаты, и номер лицевого счета финансового органа администрации </w:t>
      </w:r>
      <w:proofErr w:type="spellStart"/>
      <w:r w:rsidRPr="00181586">
        <w:rPr>
          <w:sz w:val="20"/>
          <w:szCs w:val="20"/>
        </w:rPr>
        <w:t>Останинского</w:t>
      </w:r>
      <w:proofErr w:type="spellEnd"/>
      <w:r w:rsidRPr="00181586">
        <w:rPr>
          <w:sz w:val="20"/>
          <w:szCs w:val="20"/>
        </w:rPr>
        <w:t xml:space="preserve"> сельсовета Северного района Новосибирской области N 02---------, затем иная необходимая для исполнения бюджета информация;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в случае осуществления кассовых выплат за счет средств резервного фонда получатели средств обязаны указать в поле "Назначение платежа" и в поле "Документ-основание" (в детализации платежного поручения в АС "Бюджет") соответствующий распорядительный акт, на основании которого выделены денежные средства из резервного фонда;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в случае перечисления средств на лицевые счета бюджетных и автономных учреждений, открытые на балансовом счете N 40701---------------, в поле "Назначение платежа" указываются код доходов и коды дополнительных классификаторов, в соответствии с которыми указанные поступления подлежат отражению в бюджетном учете соответствующего учреждения, затем любая иная необходимая для клиента информация (при этом тип средств указывается между кодами бюджетной классификации и текстовым указанием назначения платежа).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5.3.4. Кассовые выплаты за счет соответствующих средств осуществляются после проверки платежных и иных документов, подтверждающих факт возникновения у клиента денежных обязательств, на соответствие установленным требованиям.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Кассовые выплаты по отдельным направлениям расходов могут осуществляться с учетом процедур дополнительного согласования, установленных иными распоряжениями Главы.</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Кассовые выплаты осуществляются с отражением соответствующих показателей по лицевым счетам получателей в пределах утвержденных бюджетных ассигнований, лимитов бюджетных обязательств, показателей кассового плана, принятых бюджетных обязательств, с учетом ранее произведенных выплат и восстановленных кассовых выплат.</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5.3.5. Суммы возврата дебиторской задолженности, образовавшейся у клиента по бюджетным средствам в текущем финансовом году, учитываются на лицевом счете получателя как восстановление кассового расхода с отражением по тем показателям классификации расходов бюджетов Российской Федерации, по которым был произведен кассовый расход.</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Клиент самостоятельно информирует дебитора о требованиях по оформлению платежного поручения в соответствии с </w:t>
      </w:r>
      <w:hyperlink w:anchor="P490" w:history="1">
        <w:r w:rsidRPr="00181586">
          <w:rPr>
            <w:color w:val="0000FF"/>
            <w:sz w:val="20"/>
            <w:szCs w:val="20"/>
          </w:rPr>
          <w:t>пунктом 5.2.5</w:t>
        </w:r>
      </w:hyperlink>
      <w:r w:rsidRPr="00181586">
        <w:rPr>
          <w:sz w:val="20"/>
          <w:szCs w:val="20"/>
        </w:rPr>
        <w:t xml:space="preserve"> настоящего Порядка, при этом: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в поле "Назначение платежа" платежного поручения дебитора должна содержаться ссылка на номер и дату платежного поручения клиента, на основании которого ранее был произведен платеж, либо указаны иные причины возврата средств;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в поле "Назначение платежа" платежного поручения дебитора должны быть указаны коды дополнительных классификаторов, по которым ранее был произведен кассовый расход;</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в поле 104 платежного поручения должны быть указаны коды классификации расходов бюджетов Российской Федерации, по которым ранее был произведен кассовый расход.</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Требования настоящего пункта действуют также в случаях возврата средств контрагентами клиентов, в том числе кредитными организациями, по причине неверного указания реквизитов и ошибочного перечисления средств.</w:t>
      </w:r>
    </w:p>
    <w:p w:rsidR="00181586" w:rsidRPr="00181586" w:rsidRDefault="00181586" w:rsidP="00181586">
      <w:pPr>
        <w:widowControl w:val="0"/>
        <w:autoSpaceDE w:val="0"/>
        <w:autoSpaceDN w:val="0"/>
        <w:adjustRightInd w:val="0"/>
        <w:spacing w:before="220"/>
        <w:ind w:firstLine="540"/>
        <w:jc w:val="both"/>
        <w:rPr>
          <w:sz w:val="20"/>
          <w:szCs w:val="20"/>
        </w:rPr>
      </w:pPr>
      <w:bookmarkStart w:id="190" w:name="P548"/>
      <w:bookmarkEnd w:id="190"/>
      <w:r w:rsidRPr="00181586">
        <w:rPr>
          <w:sz w:val="20"/>
          <w:szCs w:val="20"/>
        </w:rPr>
        <w:lastRenderedPageBreak/>
        <w:t>5.3.6. Суммы возврата дебиторской задолженности прошлых лет по бюджетным средствам, поступившие на лицевой счет получателя, не позднее 5 рабочих дней со дня их отражения на лицевом счете получателя направляются платежными поручениями клиента в доход местного бюджета, при этом: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в поле "Назначение платежа" платежного поручения клиента должна содержаться ссылка на номер и дату платежного поручения дебитора, на основании которого ранее был отражен на лицевом счете клиента возврат дебиторской задолженности;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в поле "Получатель" указываются реквизиты соответствующего администратора доходов;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в поле 104 платежного поручения клиента должны быть указаны коды классификации доходов бюджетов Российской Федерации, по которым поступившие средства будут отражены в доходах местного бюджета на лицевом счете администратора доходов;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клиент осуществляет возврат средств по тем кодам классификации расходов бюджетов Российской Федерации и дополнительных классификаторов, по которым ранее был отражен на лицевом счете клиента возврат дебиторской задолженности.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В случае несоблюдения клиентом срока, установленного </w:t>
      </w:r>
      <w:hyperlink w:anchor="P548" w:history="1">
        <w:r w:rsidRPr="00181586">
          <w:rPr>
            <w:color w:val="0000FF"/>
            <w:sz w:val="20"/>
            <w:szCs w:val="20"/>
          </w:rPr>
          <w:t>абзацем первым</w:t>
        </w:r>
      </w:hyperlink>
      <w:r w:rsidRPr="00181586">
        <w:rPr>
          <w:sz w:val="20"/>
          <w:szCs w:val="20"/>
        </w:rPr>
        <w:t xml:space="preserve"> настоящей статьи, операции по соответствующему лицевому счету клиента не осуществляются до получения платежных поручений клиента, оформленных в соответствии с требованиями настоящего пункта.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5.3.7. Кассовые выплаты и восстановление кассовых выплат отражаются на лицевых счетах получателей средств на основании платежных и иных документов не позднее рабочего дня, следующего за днем поступления выписок из соответствующих балансовых счетов.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5.3.8. Платежные поручения на перечисление налогов, сборов и иных обязательных платежей в бюджетную систему Российской Федерации заполняются в соответствии с </w:t>
      </w:r>
      <w:hyperlink r:id="rId124" w:history="1">
        <w:r w:rsidRPr="00181586">
          <w:rPr>
            <w:color w:val="0000FF"/>
            <w:sz w:val="20"/>
            <w:szCs w:val="20"/>
          </w:rPr>
          <w:t>Правилами</w:t>
        </w:r>
      </w:hyperlink>
      <w:r w:rsidRPr="00181586">
        <w:rPr>
          <w:sz w:val="20"/>
          <w:szCs w:val="20"/>
        </w:rPr>
        <w:t xml:space="preserve"> указания информации в реквизитах распоряжений о переводе денежных средств в уплату платежей в бюджетную систему Российской Федерации, утвержденными приказом Минфина России от 12.11.2013 N 107н.</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5.3.9. Получатели средств для проведения кассовых выплат за счет соответствующих средств представляют платежные поручения в электронном виде посредством АС "УРМ".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Платежные поручения в электронном виде на осуществление кассовых выплат по бюджетным обязательствам, подлежащим учету на лицевых счетах, должны содержать ссылку на бюджетное обязательство и документ исполнения, на основании которых осуществляется платеж, а также прикрепленные графические файлы с изображением указанных документов.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Платежные поручения в электронном виде на осуществление кассовых выплат по бюджетным обязательствам, не подлежащим учету на лицевых счетах, должны содержать графические файлы с изображением подтверждающих документов.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В случае отсутствия у клиента ЭП, платежные поручения предоставляются одновременно на бумажном носителе в двух экземплярах, заверенных подписями должностных лиц получателя бюджетных средств, и в электронном виде посредством АС "УРМ".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Если дата платежного поручения не соответствует дате его фактического представления более чем на один день, представитель клиента обязан на втором экземпляре платежного поручения указать дату его фактического представления.</w:t>
      </w:r>
    </w:p>
    <w:p w:rsidR="00181586" w:rsidRPr="00181586" w:rsidRDefault="00181586" w:rsidP="00181586">
      <w:pPr>
        <w:widowControl w:val="0"/>
        <w:autoSpaceDE w:val="0"/>
        <w:autoSpaceDN w:val="0"/>
        <w:adjustRightInd w:val="0"/>
        <w:spacing w:before="220"/>
        <w:ind w:firstLine="540"/>
        <w:jc w:val="both"/>
        <w:rPr>
          <w:sz w:val="20"/>
          <w:szCs w:val="20"/>
        </w:rPr>
      </w:pPr>
      <w:bookmarkStart w:id="191" w:name="P569"/>
      <w:bookmarkEnd w:id="191"/>
      <w:r w:rsidRPr="00181586">
        <w:rPr>
          <w:sz w:val="20"/>
          <w:szCs w:val="20"/>
        </w:rPr>
        <w:t>5.3.10. Представленные клиентом платежные поручения проверяются на: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а) правильность оформления платежных поручений в соответствии с </w:t>
      </w:r>
      <w:hyperlink r:id="rId125" w:history="1">
        <w:r w:rsidRPr="00181586">
          <w:rPr>
            <w:color w:val="0000FF"/>
            <w:sz w:val="20"/>
            <w:szCs w:val="20"/>
          </w:rPr>
          <w:t>Положением</w:t>
        </w:r>
      </w:hyperlink>
      <w:r w:rsidRPr="00181586">
        <w:rPr>
          <w:sz w:val="20"/>
          <w:szCs w:val="20"/>
        </w:rPr>
        <w:t xml:space="preserve"> о правилах осуществления перевода денежных средств, утвержденным Центральным банком Российской Федерации 19.06.2012 N 383-П и настоящим Порядком;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б) соответствие бумажной и электронной копий платежных поручений в случае отсутствия ЭП;</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в) подлинность подписей на бумажном платежном поручении в случае отсутствия ЭП;</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г) соответствие назначения платежа указанным в платежном поручении кодам бюджетной классификации;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д) наличие активной ЭП на электронной копии платежного поручения при использовании ЭП;</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lastRenderedPageBreak/>
        <w:t>е) наличие остатка денежных средств на лицевом счете (для средств во временном распоряжении);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ё) наличие достаточного остатка бюджетных ассигнований на лицевом счете по кодам бюджетной классификации РФ и дополнительных классификаторов;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ж) соответствие производимых кассовых выплат учтенным на лицевом счете бюджетным и денежным обязательствам;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з) соответствие производимых кассовых выплат показателям кассового плана по кодам бюджетной классификации РФ и дополнительных классификаторов;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и) соответствие производимых кассовых выплат подтверждающим документам, прилагаемым в виде графических файлов с изображением документов;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к) соответствие иным установленным требованиям.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5.3.11. Прошедшие контроль платежные поручения в установленном порядке формируются в реестры платежных поручений на оплату расходов.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Сформированные реестры, подписанные Главой, направляются в Управление Федерального казначейства по Новосибирской области или в учреждение банка для осуществления кассовых выплат с соответствующего балансового счета.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5.3.12. Изменение кодов бюджетной классификации Российской Федерации и дополнительных классификаторов в произведенных клиентом кассовых расходах осуществляется в соответствии с </w:t>
      </w:r>
      <w:hyperlink w:anchor="P1038" w:history="1">
        <w:r w:rsidRPr="00181586">
          <w:rPr>
            <w:color w:val="0000FF"/>
            <w:sz w:val="20"/>
            <w:szCs w:val="20"/>
          </w:rPr>
          <w:t>разделом 1</w:t>
        </w:r>
      </w:hyperlink>
      <w:r w:rsidRPr="00181586">
        <w:rPr>
          <w:color w:val="0000FF"/>
          <w:sz w:val="20"/>
          <w:szCs w:val="20"/>
        </w:rPr>
        <w:t>1</w:t>
      </w:r>
      <w:r w:rsidRPr="00181586">
        <w:rPr>
          <w:sz w:val="20"/>
          <w:szCs w:val="20"/>
        </w:rPr>
        <w:t xml:space="preserve"> настоящего Порядка.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5.3.13. Контроль по средствам, поступающим во временное распоряжение казенных учреждений, осуществляет главный распорядитель средств в соответствии с направлениями использования средств, указанными в Разрешении.</w:t>
      </w:r>
    </w:p>
    <w:p w:rsidR="00181586" w:rsidRPr="00181586" w:rsidRDefault="00181586" w:rsidP="00181586">
      <w:pPr>
        <w:widowControl w:val="0"/>
        <w:autoSpaceDE w:val="0"/>
        <w:autoSpaceDN w:val="0"/>
        <w:adjustRightInd w:val="0"/>
        <w:ind w:firstLine="720"/>
        <w:jc w:val="center"/>
        <w:outlineLvl w:val="1"/>
        <w:rPr>
          <w:sz w:val="20"/>
          <w:szCs w:val="20"/>
        </w:rPr>
      </w:pPr>
      <w:bookmarkStart w:id="192" w:name="P605"/>
      <w:bookmarkEnd w:id="192"/>
    </w:p>
    <w:p w:rsidR="00181586" w:rsidRPr="00181586" w:rsidRDefault="00181586" w:rsidP="00181586">
      <w:pPr>
        <w:widowControl w:val="0"/>
        <w:autoSpaceDE w:val="0"/>
        <w:autoSpaceDN w:val="0"/>
        <w:adjustRightInd w:val="0"/>
        <w:ind w:firstLine="720"/>
        <w:jc w:val="center"/>
        <w:outlineLvl w:val="1"/>
        <w:rPr>
          <w:sz w:val="20"/>
          <w:szCs w:val="20"/>
        </w:rPr>
      </w:pPr>
      <w:r w:rsidRPr="00181586">
        <w:rPr>
          <w:sz w:val="20"/>
          <w:szCs w:val="20"/>
        </w:rPr>
        <w:t>6. Невыясненные поступления</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r w:rsidRPr="00181586">
        <w:rPr>
          <w:sz w:val="20"/>
          <w:szCs w:val="20"/>
        </w:rPr>
        <w:t>6.1. Основанием для учета в качестве невыясненных поступлений средств, зачисленных на балансовый счет N 40204--------------, являются: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а) отсутствие в платежном поручении кода бюджетной классификации, а также указание несуществующего кода бюджетной классификации;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б) несоответствие типа средств данному балансовому счету;</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в) отсутствие в поле "Получатель" наименования территориального органа Федерального казначейства и (или) наименования администрации </w:t>
      </w:r>
      <w:proofErr w:type="spellStart"/>
      <w:r w:rsidRPr="00181586">
        <w:rPr>
          <w:sz w:val="20"/>
          <w:szCs w:val="20"/>
        </w:rPr>
        <w:t>Останинского</w:t>
      </w:r>
      <w:proofErr w:type="spellEnd"/>
      <w:r w:rsidRPr="00181586">
        <w:rPr>
          <w:sz w:val="20"/>
          <w:szCs w:val="20"/>
        </w:rPr>
        <w:t xml:space="preserve"> сельсовета Северного района, а также неверное указание данных наименований;</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г) отсутствие в поле "Получатель" номера лицевого счета финансового органа </w:t>
      </w:r>
      <w:proofErr w:type="spellStart"/>
      <w:r w:rsidRPr="00181586">
        <w:rPr>
          <w:sz w:val="20"/>
          <w:szCs w:val="20"/>
        </w:rPr>
        <w:t>Останинского</w:t>
      </w:r>
      <w:proofErr w:type="spellEnd"/>
      <w:r w:rsidRPr="00181586">
        <w:rPr>
          <w:sz w:val="20"/>
          <w:szCs w:val="20"/>
        </w:rPr>
        <w:t xml:space="preserve"> сельсовета Северного района Новосибирской области, а также неверное указание данного лицевого счета;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д) не заполнение полей "ИНН" и "КПП" получателя средств.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6.2. Основанием для учета в качестве невыясненных поступлений средств, зачисленных на балансовый счет N 40302---------------, являются: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а) отсутствие в платежном поручении номера лицевого счета клиента, а также указание ошибочного номера лицевого счета;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б) несоответствие указанного лицевого счета клиента указанному наименованию клиента.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6.3. Клиентам предоставляются Справки о невыясненных поступлениях (приложение №6.1 к настоящему Порядку) в составе пакета отчетных форм, в которых отражены суммы, учтенные в качестве невыясненных поступлений, и суммы, по которым произведено уточнение.</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6.4. Для уточнения невыясненных поступлений клиентом представляется уведомление об уточнении вида и принадлежности платежа в виде электронного документа посредством АС "УРМ".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lastRenderedPageBreak/>
        <w:t>При наличии у клиента документов, подтверждающих необходимость внесения изменений в показатели, отраженные на лицевом счете клиента, к электронному документу должны быть прикреплены графические файлы, содержащие изображения указанных документов.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В случае отсутствия ЭП, одновременно с электронным документом клиент представляет реестр платежных документов, по которым необходимо произвести уточнение вида и принадлежности платежа (</w:t>
      </w:r>
      <w:hyperlink w:anchor="P2378" w:history="1">
        <w:r w:rsidRPr="00181586">
          <w:rPr>
            <w:color w:val="0000FF"/>
            <w:sz w:val="20"/>
            <w:szCs w:val="20"/>
          </w:rPr>
          <w:t>приложение N 6.2</w:t>
        </w:r>
      </w:hyperlink>
      <w:r w:rsidRPr="00181586">
        <w:rPr>
          <w:sz w:val="20"/>
          <w:szCs w:val="20"/>
        </w:rPr>
        <w:t xml:space="preserve"> к настоящему Порядку), на бумажном носителе.</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6.5. Рассмотрение представленных клиентами уведомлений об уточнении вида и принадлежности платежа производится не позднее второго рабочего дня, следующего за днем представления уведомления.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По результатам рассмотрения уведомления должны быть обработаны и отражены на лицевых счетах клиентов по соответствующим кодам бюджетной классификации и дополнительных классификаторов либо отклонены с указанием причины отклонения.</w:t>
      </w:r>
    </w:p>
    <w:p w:rsidR="00181586" w:rsidRPr="00181586" w:rsidRDefault="00181586" w:rsidP="00181586">
      <w:pPr>
        <w:widowControl w:val="0"/>
        <w:autoSpaceDE w:val="0"/>
        <w:autoSpaceDN w:val="0"/>
        <w:adjustRightInd w:val="0"/>
        <w:spacing w:before="220"/>
        <w:ind w:firstLine="540"/>
        <w:jc w:val="both"/>
        <w:rPr>
          <w:sz w:val="20"/>
          <w:szCs w:val="20"/>
        </w:rPr>
      </w:pP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6.6. Представленные уведомления об уточнении вида и принадлежности платежа проверяются на: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а) соответствие уведомления в электронной форме реестру платежных документов, по которым необходимо произвести уточнение вида и принадлежности платежа, на бумажном носителе в случае отсутствия ЭП;</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б) наличие активной ЭП на уведомлении при использовании ЭП;</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в) соответствие подписей на реестре платежных документов, по которым необходимо произвести уточнение вида и принадлежности средств, карточке образцов подписей (в случае отсутствия ЭП);</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г) соответствие лицевого счета и (или) бюджетной классификации и (или) типа средств, указанных в уведомлении, экономическому содержанию, лицевому счету и типу средств уточняемого документа;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д) соответствие номера бюджетного и денежного обязательств, указанных в уведомлении, номеру бюджетных и денежных обязательств в уточняемом документе.</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6.7. В случае если платежное поручение не позволяет определить клиента, которому предназначается платеж, учтенный как "Невыясненные поступления" на балансовом счете N 40302---------------, либо получатель средств не обслуживается в администрации </w:t>
      </w:r>
      <w:proofErr w:type="spellStart"/>
      <w:r w:rsidRPr="00181586">
        <w:rPr>
          <w:sz w:val="20"/>
          <w:szCs w:val="20"/>
        </w:rPr>
        <w:t>Останинского</w:t>
      </w:r>
      <w:proofErr w:type="spellEnd"/>
      <w:r w:rsidRPr="00181586">
        <w:rPr>
          <w:sz w:val="20"/>
          <w:szCs w:val="20"/>
        </w:rPr>
        <w:t xml:space="preserve"> сельсовета Северного района, то в течение 10 рабочих дней платеж возвращается отправителю.</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В случае отсутствия необходимой для возврата информации о реквизитах отправителя, возврат платежа отправителю возможен по его заявлению с указанием реквизитов.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6.8. В случае если клиент отказывается учитывать сумму, учтенную как "Невыясненные поступления", в качестве собственных средств, то клиент обязан направить письмо в произвольной форме, в котором необходимо указать один из следующих вариантов перечисления средств: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платеж необходимо вернуть плательщику;</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платеж необходимо зачислить в доход местного бюджета.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В письме в обязательном порядке указываются реквизиты для перечисления средств, а также, при необходимости, коды бюджетной классификации, по которым поступившие средства будут отражены на лицевом счете администратора доходов или отправителя средств.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6.9. В случае если платеж ошибочно зачислен на лицевой счет клиента по вине контрагента, то клиент самостоятельно возвращает подобный платеж отправителю по тем же кодам бюджетной классификации и дополнительным классификаторам, по которым денежные средства были зачислены на лицевой счет получателя средств. При этом в назначении платежа платежного поручения получатель средств должен указать реквизиты платежного поручения контрагента, по которому производится возврат.</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6.10. Проверяемые реквизиты реестра платежных документов, по которым необходимо произвести уточнение вида и принадлежности средств (</w:t>
      </w:r>
      <w:hyperlink w:anchor="P2378" w:history="1">
        <w:r w:rsidRPr="00181586">
          <w:rPr>
            <w:color w:val="0000FF"/>
            <w:sz w:val="20"/>
            <w:szCs w:val="20"/>
          </w:rPr>
          <w:t>приложение N 6.2</w:t>
        </w:r>
      </w:hyperlink>
      <w:r w:rsidRPr="00181586">
        <w:rPr>
          <w:sz w:val="20"/>
          <w:szCs w:val="20"/>
        </w:rPr>
        <w:t xml:space="preserve"> к настоящему Порядку), представляемого получателями средств, должны соответствовать следующим требованиям: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в графах 1, 2, 3 и 4 указываются соответствующие показатели уточняемого платежного документа;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lastRenderedPageBreak/>
        <w:t>- в графе 5 указывается код бюджетной классификации и, при необходимости, код мероприятия, по которым необходимо произвести уточнение невыясненных поступлений (за исключением средств, поступающих во временное распоряжение казенных учреждений);</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в графе 6 по средствам, поступающим во временное распоряжение казенных учреждений, указывается словами источник образования средств в соответствии с выданным клиенту Разрешением;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в случае уточнения по платежам, по которым существуют исполненные бюджетные и денежные обязательства, в графах 7 и 8 указываются соответствующие номера обязательств по уточненному КБК;</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в графе 9 указывается тип средств, по которому необходимо произвести уточнение невыясненных поступлений.</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6.11. Платежи по средствам во временном распоряжении, учтенные в качестве невыясненных поступлений и по которым не было произведено уточнение, по истечении срока исковой давности подлежат перечислению в доход местного бюджета.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6.12. В случае зачисления на балансовый счет N 40204-------------- средств по коду бюджетной классификации, отличному от невыясненных поступлений, получателя по которым невозможно установить, в установленном порядке оформляется соответствующее уведомление на зачисление таких средств в качестве невыясненных поступлений на лицевой счет соответствующего администратора доходов бюджета.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6.13. В случае зачисления на балансовый счет N 40204-------------- в качестве невыясненных поступлений средств, контроль за расходованием которых возложен на территориальные органы Федерального казначейства, клиентом при представлении реестра в соответствии с </w:t>
      </w:r>
      <w:hyperlink w:anchor="P2378" w:history="1">
        <w:r w:rsidRPr="00181586">
          <w:rPr>
            <w:color w:val="0000FF"/>
            <w:sz w:val="20"/>
            <w:szCs w:val="20"/>
          </w:rPr>
          <w:t>приложением N 6.2</w:t>
        </w:r>
      </w:hyperlink>
      <w:r w:rsidRPr="00181586">
        <w:rPr>
          <w:sz w:val="20"/>
          <w:szCs w:val="20"/>
        </w:rPr>
        <w:t xml:space="preserve"> к настоящему Порядку в заголовочной части реестра указывается номер лицевого счета получателя, открытого ему в территориальном органе Федерального казначейства.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6.14. Уточнение невыясненных поступлений в соответствии с настоящим разделом Порядка производится в пределах одного балансового счета по поступлениям, администрирование которых осуществляется администрацией </w:t>
      </w:r>
      <w:proofErr w:type="spellStart"/>
      <w:r w:rsidRPr="00181586">
        <w:rPr>
          <w:sz w:val="20"/>
          <w:szCs w:val="20"/>
        </w:rPr>
        <w:t>Останинского</w:t>
      </w:r>
      <w:proofErr w:type="spellEnd"/>
      <w:r w:rsidRPr="00181586">
        <w:rPr>
          <w:sz w:val="20"/>
          <w:szCs w:val="20"/>
        </w:rPr>
        <w:t xml:space="preserve"> сельсовета Северного района.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16.15. Прошедшие контроль уведомления об уточнении вида и принадлежности платежа по бюджетным средствам, подписанные Главой направляются в Управление Федерального казначейства по Новосибирской области для отражения уточнения платежей на едином счете бюджета.</w:t>
      </w:r>
    </w:p>
    <w:p w:rsidR="00181586" w:rsidRPr="00181586" w:rsidRDefault="00181586" w:rsidP="00181586">
      <w:pPr>
        <w:widowControl w:val="0"/>
        <w:autoSpaceDE w:val="0"/>
        <w:autoSpaceDN w:val="0"/>
        <w:adjustRightInd w:val="0"/>
        <w:spacing w:before="220"/>
        <w:ind w:firstLine="540"/>
        <w:jc w:val="both"/>
        <w:rPr>
          <w:sz w:val="20"/>
          <w:szCs w:val="20"/>
        </w:rPr>
      </w:pPr>
      <w:bookmarkStart w:id="193" w:name="P659"/>
      <w:bookmarkEnd w:id="193"/>
      <w:r w:rsidRPr="00181586">
        <w:rPr>
          <w:sz w:val="20"/>
          <w:szCs w:val="20"/>
        </w:rPr>
        <w:t xml:space="preserve">6.16. В случае зачисления на балансовый счет N 40101810900000010001 в качестве невыясненных поступлений средств, отраженных на лицевом счете администрации </w:t>
      </w:r>
      <w:proofErr w:type="spellStart"/>
      <w:r w:rsidRPr="00181586">
        <w:rPr>
          <w:sz w:val="20"/>
          <w:szCs w:val="20"/>
        </w:rPr>
        <w:t>Останинского</w:t>
      </w:r>
      <w:proofErr w:type="spellEnd"/>
      <w:r w:rsidRPr="00181586">
        <w:rPr>
          <w:sz w:val="20"/>
          <w:szCs w:val="20"/>
        </w:rPr>
        <w:t xml:space="preserve"> сельсовета Северного района администратора доходов бюджета и подлежащих уточнению на код классификации доходов бюджета иному администратору поступлений, клиентом представляется в письмо в произвольной форме, с указанием следующих обязательных для зачисления реквизитов: ИНН, КПП, наименование и лицевой счет администратора поступлений, наименования банка получателя, БИК банка, балансовый счет, код бюджетной классификации.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На основании письма в течение 10 рабочих дней оформляется уведомление об уточнении вида и принадлежности платежа (код формы по КФД 0531809) и направляется в Управление Федерального казначейства по Новосибирской области посредством системы удаленного финансового документооборота Федерального казначейства (далее - СУФД).</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В случае несоответствия письма требованиям настоящего пункта Порядка, клиенту направляется письменный отказ с указанием причин неисполнения письма.</w:t>
      </w:r>
    </w:p>
    <w:p w:rsidR="00181586" w:rsidRPr="00181586" w:rsidRDefault="00181586" w:rsidP="00181586">
      <w:pPr>
        <w:widowControl w:val="0"/>
        <w:autoSpaceDE w:val="0"/>
        <w:autoSpaceDN w:val="0"/>
        <w:adjustRightInd w:val="0"/>
        <w:spacing w:before="220"/>
        <w:ind w:firstLine="540"/>
        <w:jc w:val="both"/>
        <w:rPr>
          <w:sz w:val="20"/>
          <w:szCs w:val="20"/>
        </w:rPr>
      </w:pPr>
      <w:bookmarkStart w:id="194" w:name="P663"/>
      <w:bookmarkEnd w:id="194"/>
      <w:r w:rsidRPr="00181586">
        <w:rPr>
          <w:sz w:val="20"/>
          <w:szCs w:val="20"/>
        </w:rPr>
        <w:t xml:space="preserve">6.17. В случае зачисления на балансовый счет N 40101810900000010001 в качестве невыясненных поступлений средств, отраженных на лицевом счете администрации </w:t>
      </w:r>
      <w:proofErr w:type="spellStart"/>
      <w:r w:rsidRPr="00181586">
        <w:rPr>
          <w:sz w:val="20"/>
          <w:szCs w:val="20"/>
        </w:rPr>
        <w:t>Останинского</w:t>
      </w:r>
      <w:proofErr w:type="spellEnd"/>
      <w:r w:rsidRPr="00181586">
        <w:rPr>
          <w:sz w:val="20"/>
          <w:szCs w:val="20"/>
        </w:rPr>
        <w:t xml:space="preserve"> сельсовета Северного района администратора доходов бюджета, и невозможности определения предполагаемого администратора поступлений, а также если предполагаемый администратор поступлений не является администратором доходов местного бюджета, в течение 10 рабочих дней оформляется и направляется в Управление Федерального казначейства по Новосибирской области Уведомление об уточнении вида и принадлежности платежа (код формы по КФД 0531809) с указанием уточненных реквизитов администратора поступлений: УФК по Новосибирской области и кода бюджетной классификации "Невыясненные поступления, зачисляемые в федеральный бюджет".</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6.18. В случае зачисления на балансовый счет N 40204-------------- сумм дебиторской задолженности прошлых лет по лицевому счету клиента, закрытому в текущем году, в качестве невыясненных поступлений средств, отраженных на лицевом счете администратора доходов бюджета администрации _____________ </w:t>
      </w:r>
      <w:r w:rsidRPr="00181586">
        <w:rPr>
          <w:sz w:val="20"/>
          <w:szCs w:val="20"/>
        </w:rPr>
        <w:lastRenderedPageBreak/>
        <w:t>района и подлежащих уточнению на код классификации доходов бюджета иному администратору поступлений, клиентом предоставляется заявление с указанием следующих обязательных для зачисления реквизитов: ИНН, КПП, наименование и лицевой счет администратора поступлений, наименование банка получателя, БИК банка, балансовый счет, код бюджетной классификации.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На основании заявления в течение 10 рабочих дней оформляется уведомление об уточнении вида и принадлежности платежа (код формы по КФД 0531809) и направляется в Управление Федерального казначейства по Новосибирской области посредством СУФД.</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В случае несоответствия заявления требованиям настоящего пункта, клиенту направляется письменный отказ с указанием причин неисполнения заявления.</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center"/>
        <w:outlineLvl w:val="1"/>
        <w:rPr>
          <w:sz w:val="20"/>
          <w:szCs w:val="20"/>
        </w:rPr>
      </w:pPr>
      <w:r w:rsidRPr="00181586">
        <w:rPr>
          <w:sz w:val="20"/>
          <w:szCs w:val="20"/>
        </w:rPr>
        <w:t>7. Порядок обеспечения наличными денежными</w:t>
      </w:r>
    </w:p>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средствами получателей средств</w:t>
      </w:r>
    </w:p>
    <w:p w:rsidR="00181586" w:rsidRPr="00181586" w:rsidRDefault="00181586" w:rsidP="00181586">
      <w:pPr>
        <w:widowControl w:val="0"/>
        <w:autoSpaceDE w:val="0"/>
        <w:autoSpaceDN w:val="0"/>
        <w:adjustRightInd w:val="0"/>
        <w:ind w:firstLine="720"/>
        <w:jc w:val="center"/>
        <w:outlineLvl w:val="2"/>
        <w:rPr>
          <w:sz w:val="20"/>
          <w:szCs w:val="20"/>
        </w:rPr>
      </w:pPr>
      <w:r w:rsidRPr="00181586">
        <w:rPr>
          <w:sz w:val="20"/>
          <w:szCs w:val="20"/>
        </w:rPr>
        <w:t>7.1. Обеспечение наличными денежными средствами</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r w:rsidRPr="00181586">
        <w:rPr>
          <w:sz w:val="20"/>
          <w:szCs w:val="20"/>
        </w:rPr>
        <w:t>7.1.1. Настоящий раздел регламентирует порядок обеспечения получателей средств наличными денежными средствами.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7.1.2. Обеспечение получателей средств наличными денежными средствами осуществляется в соответствии с </w:t>
      </w:r>
      <w:hyperlink r:id="rId126" w:history="1">
        <w:r w:rsidRPr="00181586">
          <w:rPr>
            <w:color w:val="0000FF"/>
            <w:sz w:val="20"/>
            <w:szCs w:val="20"/>
          </w:rPr>
          <w:t>Правилами</w:t>
        </w:r>
      </w:hyperlink>
      <w:r w:rsidRPr="00181586">
        <w:rPr>
          <w:sz w:val="20"/>
          <w:szCs w:val="20"/>
        </w:rPr>
        <w:t xml:space="preserve">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утвержденными приказом Казначейства России от 30.06.2014 N 10н (далее - Правила обеспечения наличными денежными средствами), с учетом особенностей, предусмотренных настоящим разделом.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Оформление операций с подотчетными средствами осуществляется в соответствии с правилами, установленными законодательством Российской Федерации.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7.1.3. Перечисление заработной платы, а также перечисление средств на командировочные расходы под отчет осуществляется на зарплатные расчетные карты сотрудников получателя средств.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В случае отсутствия у сотрудника зарплатной расчетной карты допускается перечисление заработной платы, а также перечисление командировочных расходов под отчет на расчетную карту уполномоченного сотрудника получателя средств.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7.1.4. Перечисление средств на хозяйственные расходы под отчет осуществляется на расчетную карту уполномоченного сотрудника получателя средств.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7.1.5. Для перечисления средств на зарплатные расчетные карты сотрудников получатель средств оформляет следующие документы:</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платежное поручение на перечисление средств с соответствующего лицевого счета;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реестр на зачисление средств на счета физических лиц (далее - реестр на зачисление).</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Платежное поручение оформляется в соответствии с требованиями, установленными </w:t>
      </w:r>
      <w:hyperlink w:anchor="P526" w:history="1">
        <w:r w:rsidRPr="00181586">
          <w:rPr>
            <w:color w:val="0000FF"/>
            <w:sz w:val="20"/>
            <w:szCs w:val="20"/>
          </w:rPr>
          <w:t>пунктом 5.3.3</w:t>
        </w:r>
      </w:hyperlink>
      <w:r w:rsidRPr="00181586">
        <w:rPr>
          <w:sz w:val="20"/>
          <w:szCs w:val="20"/>
        </w:rPr>
        <w:t xml:space="preserve"> Порядка, с учетом следующих особенностей:</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в поле "Получатель" указываются реквизиты учреждения банка, в котором сотрудникам получателя средств открыты счета физических лиц;</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в поле "Сумма" указывается общая сумма, подлежащая перечислению на счета физических лиц;</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в поле "Назначение платежа" указывается цель платежа, а также делается ссылка на перечисление средств по реестру на зачисление, его номер и дату.</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Реестр на зачисление средств составляется получателем средств по форме, согласованной с учреждением банка. Предоставление указанного реестра в учреждение банка осуществляется получателем средств самостоятельно.</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7.1.6. Платежное поручение на перечисление средств на расчетную карту уполномоченного сотрудника получателя средств оформляется в соответствии с требованиями </w:t>
      </w:r>
      <w:hyperlink w:anchor="P526" w:history="1">
        <w:r w:rsidRPr="00181586">
          <w:rPr>
            <w:color w:val="0000FF"/>
            <w:sz w:val="20"/>
            <w:szCs w:val="20"/>
          </w:rPr>
          <w:t>пункта 5.3.3</w:t>
        </w:r>
      </w:hyperlink>
      <w:r w:rsidRPr="00181586">
        <w:rPr>
          <w:sz w:val="20"/>
          <w:szCs w:val="20"/>
        </w:rPr>
        <w:t xml:space="preserve"> настоящего Порядка, с учетом следующих особенностей:</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lastRenderedPageBreak/>
        <w:t>- перечисление осуществляется на соответствующий балансовый счет N 40116, открытый Управлением Федерального казначейства по Новосибирской области в Банке России;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в поле "Назначение платежа" указываются фамилия, имя, отчество (при наличии) уполномоченного сотрудника получателя средств, номер его расчетной карты.</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7.1.7. </w:t>
      </w:r>
      <w:hyperlink w:anchor="P2468" w:history="1">
        <w:r w:rsidRPr="00181586">
          <w:rPr>
            <w:color w:val="0000FF"/>
            <w:sz w:val="20"/>
            <w:szCs w:val="20"/>
          </w:rPr>
          <w:t>Заявления</w:t>
        </w:r>
      </w:hyperlink>
      <w:r w:rsidRPr="00181586">
        <w:rPr>
          <w:sz w:val="20"/>
          <w:szCs w:val="20"/>
        </w:rPr>
        <w:t xml:space="preserve"> сотрудников получателей средств на выдачу денежных средств под отчет оформляются по примерной форме согласно приложению, N 7.1 к настоящему Порядку.</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7.1.8. Расходование наличных денежных средств, поступивших в кассу получателя средств, осуществляется только после их зачисления на соответствующий лицевой счет получателя средств.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7.1.9. Не допускается перечисление получателями средств денежных средств под отчет на приобретение (изготовление) товарно-материальных ценностей, на выполнение работ, оказание услуг, за исключением: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возмещения расходов, связанных с командированием работников;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расходов на питание спортсменов и студентов при их направлении на соревнования, олимпиады, учебную практику и иные мероприятия - при представлении документа, подтверждающего сумму платежного поручения;</w:t>
      </w:r>
    </w:p>
    <w:p w:rsidR="00181586" w:rsidRPr="00181586" w:rsidRDefault="00181586" w:rsidP="00181586">
      <w:pPr>
        <w:widowControl w:val="0"/>
        <w:autoSpaceDE w:val="0"/>
        <w:autoSpaceDN w:val="0"/>
        <w:adjustRightInd w:val="0"/>
        <w:spacing w:before="220"/>
        <w:ind w:firstLine="720"/>
        <w:jc w:val="both"/>
        <w:rPr>
          <w:sz w:val="20"/>
          <w:szCs w:val="22"/>
        </w:rPr>
      </w:pPr>
      <w:r w:rsidRPr="00181586">
        <w:rPr>
          <w:sz w:val="28"/>
          <w:szCs w:val="28"/>
        </w:rPr>
        <w:t xml:space="preserve">         </w:t>
      </w:r>
      <w:r w:rsidRPr="00181586">
        <w:rPr>
          <w:sz w:val="20"/>
          <w:szCs w:val="22"/>
        </w:rPr>
        <w:t xml:space="preserve">в остальных случаях с разрешения Главы </w:t>
      </w:r>
      <w:proofErr w:type="spellStart"/>
      <w:r w:rsidRPr="00181586">
        <w:rPr>
          <w:sz w:val="20"/>
          <w:szCs w:val="20"/>
        </w:rPr>
        <w:t>Останинского</w:t>
      </w:r>
      <w:proofErr w:type="spellEnd"/>
      <w:r w:rsidRPr="00181586">
        <w:rPr>
          <w:sz w:val="20"/>
          <w:szCs w:val="20"/>
        </w:rPr>
        <w:t xml:space="preserve"> сельсовета Северного района</w:t>
      </w:r>
      <w:r w:rsidRPr="00181586">
        <w:rPr>
          <w:sz w:val="20"/>
          <w:szCs w:val="22"/>
        </w:rPr>
        <w:t xml:space="preserve"> Новосибирской области.</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center"/>
        <w:outlineLvl w:val="2"/>
        <w:rPr>
          <w:sz w:val="20"/>
          <w:szCs w:val="20"/>
        </w:rPr>
      </w:pPr>
      <w:r w:rsidRPr="00181586">
        <w:rPr>
          <w:sz w:val="20"/>
          <w:szCs w:val="20"/>
        </w:rPr>
        <w:t>7.2. Порядок взноса наличных денежных средств</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r w:rsidRPr="00181586">
        <w:rPr>
          <w:sz w:val="20"/>
          <w:szCs w:val="20"/>
        </w:rPr>
        <w:t xml:space="preserve">7.2.1. Взнос клиентом наличных средств в кассу банка производится в соответствии с </w:t>
      </w:r>
      <w:hyperlink r:id="rId127" w:history="1">
        <w:r w:rsidRPr="00181586">
          <w:rPr>
            <w:color w:val="0000FF"/>
            <w:sz w:val="20"/>
            <w:szCs w:val="20"/>
          </w:rPr>
          <w:t>Правилами</w:t>
        </w:r>
      </w:hyperlink>
      <w:r w:rsidRPr="00181586">
        <w:rPr>
          <w:sz w:val="20"/>
          <w:szCs w:val="20"/>
        </w:rPr>
        <w:t xml:space="preserve"> обеспечения наличными денежными средствами на основании объявления на взнос наличными (форма по </w:t>
      </w:r>
      <w:hyperlink r:id="rId128" w:history="1">
        <w:r w:rsidRPr="00181586">
          <w:rPr>
            <w:color w:val="0000FF"/>
            <w:sz w:val="20"/>
            <w:szCs w:val="20"/>
          </w:rPr>
          <w:t>ОКУД</w:t>
        </w:r>
      </w:hyperlink>
      <w:r w:rsidRPr="00181586">
        <w:rPr>
          <w:sz w:val="20"/>
          <w:szCs w:val="20"/>
        </w:rPr>
        <w:t xml:space="preserve"> 0402001) в соответствии с требованиями, установленными </w:t>
      </w:r>
      <w:hyperlink r:id="rId129" w:history="1">
        <w:r w:rsidRPr="00181586">
          <w:rPr>
            <w:color w:val="0000FF"/>
            <w:sz w:val="20"/>
            <w:szCs w:val="20"/>
          </w:rPr>
          <w:t>Положением</w:t>
        </w:r>
      </w:hyperlink>
      <w:r w:rsidRPr="00181586">
        <w:rPr>
          <w:sz w:val="20"/>
          <w:szCs w:val="20"/>
        </w:rPr>
        <w:t xml:space="preserve"> ЦБ РФ от 29.01.2018 N 630-П "О порядке ведения кассовых операций и правилах хранения, перевозки и инкассации банкнот и монеты Банка России в кредитных организациях на территории Российской Федерации", с учетом особенностей, установленных настоящим подразделом.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7.2.2. В платежном поручении на зачисление денежных средств на лицевой счет получателя средств, открытый в администрации </w:t>
      </w:r>
      <w:proofErr w:type="spellStart"/>
      <w:r w:rsidRPr="00181586">
        <w:rPr>
          <w:sz w:val="20"/>
          <w:szCs w:val="20"/>
        </w:rPr>
        <w:t>Останинского</w:t>
      </w:r>
      <w:proofErr w:type="spellEnd"/>
      <w:r w:rsidRPr="00181586">
        <w:rPr>
          <w:sz w:val="20"/>
          <w:szCs w:val="20"/>
        </w:rPr>
        <w:t xml:space="preserve"> сельсовета Северного района, указываются: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номер лицевого счета получателя средств;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коды бюджетной классификации и дополнительных классификаторов, в соответствии с которыми необходимо произвести отражение внесенных денежных средств;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для средств, поступающих во временное распоряжение получателя средств, указывается источник образования средств, в соответствии с Разрешением.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7.2.3. В подтверждение зачисления наличных денежных средств на лицевой счет получателя средств предоставляется платежное поручение в составе пакета отчетных форм.</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center"/>
        <w:outlineLvl w:val="1"/>
        <w:rPr>
          <w:sz w:val="20"/>
          <w:szCs w:val="20"/>
        </w:rPr>
      </w:pPr>
      <w:bookmarkStart w:id="195" w:name="P743"/>
      <w:bookmarkEnd w:id="195"/>
      <w:r w:rsidRPr="00181586">
        <w:rPr>
          <w:sz w:val="20"/>
          <w:szCs w:val="20"/>
        </w:rPr>
        <w:t>8. Ведение перечня участников бюджетного</w:t>
      </w:r>
    </w:p>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 xml:space="preserve">процесса муниципального образования </w:t>
      </w:r>
      <w:proofErr w:type="spellStart"/>
      <w:r w:rsidRPr="00181586">
        <w:rPr>
          <w:sz w:val="20"/>
          <w:szCs w:val="20"/>
        </w:rPr>
        <w:t>Останинского</w:t>
      </w:r>
      <w:proofErr w:type="spellEnd"/>
      <w:r w:rsidRPr="00181586">
        <w:rPr>
          <w:sz w:val="20"/>
          <w:szCs w:val="20"/>
        </w:rPr>
        <w:t xml:space="preserve"> сельсовета Северного района Новосибирской области</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center"/>
        <w:outlineLvl w:val="2"/>
        <w:rPr>
          <w:sz w:val="20"/>
          <w:szCs w:val="20"/>
        </w:rPr>
      </w:pPr>
      <w:r w:rsidRPr="00181586">
        <w:rPr>
          <w:sz w:val="20"/>
          <w:szCs w:val="20"/>
        </w:rPr>
        <w:t xml:space="preserve">8.1. Перечень участников бюджетного процесса муниципального образования </w:t>
      </w:r>
      <w:proofErr w:type="spellStart"/>
      <w:r w:rsidRPr="00181586">
        <w:rPr>
          <w:sz w:val="20"/>
          <w:szCs w:val="20"/>
        </w:rPr>
        <w:t>Останинского</w:t>
      </w:r>
      <w:proofErr w:type="spellEnd"/>
      <w:r w:rsidRPr="00181586">
        <w:rPr>
          <w:sz w:val="20"/>
          <w:szCs w:val="20"/>
        </w:rPr>
        <w:t xml:space="preserve"> сельсовета Северного района Новосибирской области, санкционирование расходов которых</w:t>
      </w:r>
    </w:p>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осуществляется Администрацией района</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r w:rsidRPr="00181586">
        <w:rPr>
          <w:sz w:val="20"/>
          <w:szCs w:val="20"/>
        </w:rPr>
        <w:t xml:space="preserve">8.1.1. В целях контроля за соблюдением принципа подведомственности расходов бюджета осуществляется ведение перечня участников бюджетного процесса муниципального образования </w:t>
      </w:r>
      <w:proofErr w:type="spellStart"/>
      <w:r w:rsidRPr="00181586">
        <w:rPr>
          <w:sz w:val="20"/>
          <w:szCs w:val="20"/>
        </w:rPr>
        <w:t>Останинского</w:t>
      </w:r>
      <w:proofErr w:type="spellEnd"/>
      <w:r w:rsidRPr="00181586">
        <w:rPr>
          <w:sz w:val="20"/>
          <w:szCs w:val="20"/>
        </w:rPr>
        <w:t xml:space="preserve"> сельсовета Северного района Новосибирской области (далее - перечень).</w:t>
      </w:r>
    </w:p>
    <w:p w:rsidR="00181586" w:rsidRPr="00181586" w:rsidRDefault="000F39D6" w:rsidP="00181586">
      <w:pPr>
        <w:widowControl w:val="0"/>
        <w:autoSpaceDE w:val="0"/>
        <w:autoSpaceDN w:val="0"/>
        <w:adjustRightInd w:val="0"/>
        <w:spacing w:before="220"/>
        <w:ind w:firstLine="540"/>
        <w:jc w:val="both"/>
        <w:rPr>
          <w:sz w:val="20"/>
          <w:szCs w:val="20"/>
        </w:rPr>
      </w:pPr>
      <w:hyperlink w:anchor="P2750" w:history="1">
        <w:r w:rsidR="00181586" w:rsidRPr="00181586">
          <w:rPr>
            <w:color w:val="0000FF"/>
            <w:sz w:val="20"/>
            <w:szCs w:val="20"/>
          </w:rPr>
          <w:t>Перечень</w:t>
        </w:r>
      </w:hyperlink>
      <w:r w:rsidR="00181586" w:rsidRPr="00181586">
        <w:rPr>
          <w:sz w:val="20"/>
          <w:szCs w:val="20"/>
        </w:rPr>
        <w:t xml:space="preserve"> ведется по форме приложения N 8.1 к настоящему Порядку.</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8.1.2. В перечень включается следующая информация по получателям средств: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код участника (из Реестра участников бюджетного процесса);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lastRenderedPageBreak/>
        <w:t>- полное наименование получателя средств в соответствии с его уставными документами;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сокращенное наименование получателя средств в соответствии с его уставными документами;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идентификационный номер налогоплательщика получателя средств (ИНН);</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общероссийский государственный регистрационный номер получателя средств (ОГРН);</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код причины постановки на налоговый учет (КПП);</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 код формы собственности получателя средств в соответствии с Общероссийским </w:t>
      </w:r>
      <w:hyperlink r:id="rId130" w:history="1">
        <w:r w:rsidRPr="00181586">
          <w:rPr>
            <w:color w:val="0000FF"/>
            <w:sz w:val="20"/>
            <w:szCs w:val="20"/>
          </w:rPr>
          <w:t>классификатором</w:t>
        </w:r>
      </w:hyperlink>
      <w:r w:rsidRPr="00181586">
        <w:rPr>
          <w:sz w:val="20"/>
          <w:szCs w:val="20"/>
        </w:rPr>
        <w:t xml:space="preserve"> форм собственности (ОКФС);</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 код организационно-правовой формы получателя средств в соответствии с Общероссийским </w:t>
      </w:r>
      <w:hyperlink r:id="rId131" w:history="1">
        <w:r w:rsidRPr="00181586">
          <w:rPr>
            <w:color w:val="0000FF"/>
            <w:sz w:val="20"/>
            <w:szCs w:val="20"/>
          </w:rPr>
          <w:t>классификатором</w:t>
        </w:r>
      </w:hyperlink>
      <w:r w:rsidRPr="00181586">
        <w:rPr>
          <w:sz w:val="20"/>
          <w:szCs w:val="20"/>
        </w:rPr>
        <w:t xml:space="preserve"> организационно-правовых форм (ОКОПФ);</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юридический адрес получателя средств (с указанием почтового индекса, наименования района области);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 код главного распорядителя бюджетных средств, в ведении которого находится получатель средств, в соответствии с решением "О местном бюджете </w:t>
      </w:r>
      <w:proofErr w:type="spellStart"/>
      <w:r w:rsidRPr="00181586">
        <w:rPr>
          <w:sz w:val="20"/>
          <w:szCs w:val="20"/>
        </w:rPr>
        <w:t>Останинского</w:t>
      </w:r>
      <w:proofErr w:type="spellEnd"/>
      <w:r w:rsidRPr="00181586">
        <w:rPr>
          <w:sz w:val="20"/>
          <w:szCs w:val="20"/>
        </w:rPr>
        <w:t xml:space="preserve"> сельсовета Северного района Новосибирской области" на текущий финансовый год;</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Ф.И.О. руководителя и главного бухгалтера получателя средств, их контактные телефоны.</w:t>
      </w:r>
    </w:p>
    <w:p w:rsidR="00181586" w:rsidRPr="00181586" w:rsidRDefault="00181586" w:rsidP="00181586">
      <w:pPr>
        <w:widowControl w:val="0"/>
        <w:autoSpaceDE w:val="0"/>
        <w:autoSpaceDN w:val="0"/>
        <w:adjustRightInd w:val="0"/>
        <w:spacing w:before="220"/>
        <w:ind w:firstLine="540"/>
        <w:jc w:val="both"/>
        <w:rPr>
          <w:sz w:val="20"/>
          <w:szCs w:val="20"/>
        </w:rPr>
      </w:pPr>
      <w:bookmarkStart w:id="196" w:name="P764"/>
      <w:bookmarkEnd w:id="196"/>
      <w:r w:rsidRPr="00181586">
        <w:rPr>
          <w:sz w:val="20"/>
          <w:szCs w:val="20"/>
        </w:rPr>
        <w:t xml:space="preserve">8.1.3. Для включения получателя средств в </w:t>
      </w:r>
      <w:hyperlink w:anchor="P2750" w:history="1">
        <w:r w:rsidRPr="00181586">
          <w:rPr>
            <w:color w:val="0000FF"/>
            <w:sz w:val="20"/>
            <w:szCs w:val="20"/>
          </w:rPr>
          <w:t>перечень</w:t>
        </w:r>
      </w:hyperlink>
      <w:r w:rsidRPr="00181586">
        <w:rPr>
          <w:sz w:val="20"/>
          <w:szCs w:val="20"/>
        </w:rPr>
        <w:t xml:space="preserve"> получатель бюджетных средств представляет информацию по форме приложения N 8.1 к настоящему Порядку. При этом в примечании указывается: "включить".</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Включение получателя средств в перечень является основанием для открытия получателю средств лицевых счетов в соответствии с </w:t>
      </w:r>
      <w:hyperlink w:anchor="P136" w:history="1">
        <w:r w:rsidRPr="00181586">
          <w:rPr>
            <w:color w:val="0000FF"/>
            <w:sz w:val="20"/>
            <w:szCs w:val="20"/>
          </w:rPr>
          <w:t>разделом 2</w:t>
        </w:r>
      </w:hyperlink>
      <w:r w:rsidRPr="00181586">
        <w:rPr>
          <w:sz w:val="20"/>
          <w:szCs w:val="20"/>
        </w:rPr>
        <w:t xml:space="preserve"> настоящего Порядка.</w:t>
      </w:r>
    </w:p>
    <w:p w:rsidR="00181586" w:rsidRPr="00181586" w:rsidRDefault="00181586" w:rsidP="00181586">
      <w:pPr>
        <w:widowControl w:val="0"/>
        <w:autoSpaceDE w:val="0"/>
        <w:autoSpaceDN w:val="0"/>
        <w:adjustRightInd w:val="0"/>
        <w:spacing w:before="220"/>
        <w:ind w:firstLine="540"/>
        <w:jc w:val="both"/>
        <w:rPr>
          <w:sz w:val="20"/>
          <w:szCs w:val="20"/>
        </w:rPr>
      </w:pPr>
      <w:bookmarkStart w:id="197" w:name="P766"/>
      <w:bookmarkEnd w:id="197"/>
      <w:r w:rsidRPr="00181586">
        <w:rPr>
          <w:sz w:val="20"/>
          <w:szCs w:val="20"/>
        </w:rPr>
        <w:t xml:space="preserve">8.1.4. Для исключения получателя средств из </w:t>
      </w:r>
      <w:hyperlink w:anchor="P2750" w:history="1">
        <w:r w:rsidRPr="00181586">
          <w:rPr>
            <w:color w:val="0000FF"/>
            <w:sz w:val="20"/>
            <w:szCs w:val="20"/>
          </w:rPr>
          <w:t>перечня</w:t>
        </w:r>
      </w:hyperlink>
      <w:r w:rsidRPr="00181586">
        <w:rPr>
          <w:sz w:val="20"/>
          <w:szCs w:val="20"/>
        </w:rPr>
        <w:t xml:space="preserve"> получатель бюджетных средств представляет информацию по форме приложения N 8.1 к настоящему Порядку с указанием в примечании: "исключить".</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Исключение получателя средств из перечня является основанием для закрытия получателю средств лицевых счетов в соответствии с </w:t>
      </w:r>
      <w:hyperlink w:anchor="P283" w:history="1">
        <w:r w:rsidRPr="00181586">
          <w:rPr>
            <w:color w:val="0000FF"/>
            <w:sz w:val="20"/>
            <w:szCs w:val="20"/>
          </w:rPr>
          <w:t>разделом 4</w:t>
        </w:r>
      </w:hyperlink>
      <w:r w:rsidRPr="00181586">
        <w:rPr>
          <w:sz w:val="20"/>
          <w:szCs w:val="20"/>
        </w:rPr>
        <w:t xml:space="preserve"> настоящего Порядка.</w:t>
      </w:r>
    </w:p>
    <w:p w:rsidR="00181586" w:rsidRPr="00181586" w:rsidRDefault="00181586" w:rsidP="00181586">
      <w:pPr>
        <w:widowControl w:val="0"/>
        <w:autoSpaceDE w:val="0"/>
        <w:autoSpaceDN w:val="0"/>
        <w:adjustRightInd w:val="0"/>
        <w:spacing w:before="220"/>
        <w:ind w:firstLine="540"/>
        <w:jc w:val="both"/>
        <w:rPr>
          <w:sz w:val="20"/>
          <w:szCs w:val="20"/>
        </w:rPr>
      </w:pP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К информации прилагается заверенная главным распорядителем бюджетных средств копия нормативного правового документа, который является основанием для исключения получателя средств из перечня.</w:t>
      </w:r>
    </w:p>
    <w:p w:rsidR="00181586" w:rsidRPr="00181586" w:rsidRDefault="00181586" w:rsidP="00181586">
      <w:pPr>
        <w:widowControl w:val="0"/>
        <w:autoSpaceDE w:val="0"/>
        <w:autoSpaceDN w:val="0"/>
        <w:adjustRightInd w:val="0"/>
        <w:spacing w:before="220"/>
        <w:ind w:firstLine="540"/>
        <w:jc w:val="both"/>
        <w:rPr>
          <w:sz w:val="20"/>
          <w:szCs w:val="20"/>
        </w:rPr>
      </w:pPr>
      <w:bookmarkStart w:id="198" w:name="P768"/>
      <w:bookmarkEnd w:id="198"/>
      <w:r w:rsidRPr="00181586">
        <w:rPr>
          <w:sz w:val="20"/>
          <w:szCs w:val="20"/>
        </w:rPr>
        <w:t xml:space="preserve">8.1.5. В случае изменения реквизитов получателя средств, содержащихся в </w:t>
      </w:r>
      <w:hyperlink w:anchor="P2750" w:history="1">
        <w:r w:rsidRPr="00181586">
          <w:rPr>
            <w:color w:val="0000FF"/>
            <w:sz w:val="20"/>
            <w:szCs w:val="20"/>
          </w:rPr>
          <w:t>перечне</w:t>
        </w:r>
      </w:hyperlink>
      <w:r w:rsidRPr="00181586">
        <w:rPr>
          <w:sz w:val="20"/>
          <w:szCs w:val="20"/>
        </w:rPr>
        <w:t>, получатель бюджетных средств представляет информацию о новых реквизитах получателя средств по форме приложения N 8.1 к настоящему Порядку с указанием в примечании: "изменить реквизиты".</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Изменение реквизитов в части изменения наименования получателя средств является основанием для переоформления получателю средств лицевых счетов в соответствии с </w:t>
      </w:r>
      <w:hyperlink w:anchor="P245" w:history="1">
        <w:r w:rsidRPr="00181586">
          <w:rPr>
            <w:color w:val="0000FF"/>
            <w:sz w:val="20"/>
            <w:szCs w:val="20"/>
          </w:rPr>
          <w:t>разделом 3</w:t>
        </w:r>
      </w:hyperlink>
      <w:r w:rsidRPr="00181586">
        <w:rPr>
          <w:sz w:val="20"/>
          <w:szCs w:val="20"/>
        </w:rPr>
        <w:t xml:space="preserve"> настоящего Порядка.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К информации прилагаются заверенные главным распорядителем бюджетных средств копии документов, подтверждающие вносимые в перечень изменения.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8.1.6. Информация, указанная в </w:t>
      </w:r>
      <w:hyperlink w:anchor="P764" w:history="1">
        <w:r w:rsidRPr="00181586">
          <w:rPr>
            <w:color w:val="0000FF"/>
            <w:sz w:val="20"/>
            <w:szCs w:val="20"/>
          </w:rPr>
          <w:t>пунктах 8.1.3</w:t>
        </w:r>
      </w:hyperlink>
      <w:r w:rsidRPr="00181586">
        <w:rPr>
          <w:sz w:val="20"/>
          <w:szCs w:val="20"/>
        </w:rPr>
        <w:t xml:space="preserve">, </w:t>
      </w:r>
      <w:hyperlink w:anchor="P766" w:history="1">
        <w:r w:rsidRPr="00181586">
          <w:rPr>
            <w:color w:val="0000FF"/>
            <w:sz w:val="20"/>
            <w:szCs w:val="20"/>
          </w:rPr>
          <w:t>8.1.4</w:t>
        </w:r>
      </w:hyperlink>
      <w:r w:rsidRPr="00181586">
        <w:rPr>
          <w:sz w:val="20"/>
          <w:szCs w:val="20"/>
        </w:rPr>
        <w:t xml:space="preserve"> и </w:t>
      </w:r>
      <w:hyperlink w:anchor="P768" w:history="1">
        <w:r w:rsidRPr="00181586">
          <w:rPr>
            <w:color w:val="0000FF"/>
            <w:sz w:val="20"/>
            <w:szCs w:val="20"/>
          </w:rPr>
          <w:t>8.1.5</w:t>
        </w:r>
      </w:hyperlink>
      <w:r w:rsidRPr="00181586">
        <w:rPr>
          <w:sz w:val="20"/>
          <w:szCs w:val="20"/>
        </w:rPr>
        <w:t xml:space="preserve"> настоящего Порядка, представляется получателями бюджетных средств на бумажных носителях и в электронном виде.</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Проверяемые реквизиты информации, представляемой получателями бюджетных средств, должны соответствовать следующим требованиям: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графы 2 и 3 заполняются в строгом соответствии с текстом уставных документов.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В случае расхождения наименования получателя средств, указанного на титульном листе уставного документа, с наименованием, указанным непосредственно в тексте уставного документа, руководствуются последним.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lastRenderedPageBreak/>
        <w:t>Если в уставном документе сокращенное наименование не указано, то в графе 3 указывается полное наименование получателя средств либо сокращенное наименование получателя средств, позволяющее идентифицировать получателя средств и предназначенное для использования в платежных и иных документах в случаях, когда информация, подлежащая заполнению в обязательном порядке, имеет ограничение по числу символов;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графы 4 - 8 заполняются на основании соответствующих регистрационных документов;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если юридический адрес получателя средств отличается от его почтового адреса, то в графе 9 после юридического адреса дополнительно указывается почтовый адрес.</w:t>
      </w:r>
    </w:p>
    <w:p w:rsidR="00181586" w:rsidRPr="00181586" w:rsidRDefault="00181586" w:rsidP="00181586">
      <w:pPr>
        <w:widowControl w:val="0"/>
        <w:spacing w:before="120" w:after="120"/>
        <w:ind w:firstLine="720"/>
        <w:jc w:val="both"/>
        <w:rPr>
          <w:sz w:val="22"/>
          <w:szCs w:val="22"/>
        </w:rPr>
      </w:pPr>
      <w:r w:rsidRPr="00181586">
        <w:rPr>
          <w:sz w:val="22"/>
          <w:szCs w:val="22"/>
        </w:rPr>
        <w:t>8.1.7. В случае передачи клиента из ведения одного главного распорядителя бюджетных средств в ведение другого, информацию, по соответствующим кодам главного распорядителя, на исключение клиента из перечня представляет передающая сторона, а на включение в перечень – принимающая сторона.</w:t>
      </w:r>
    </w:p>
    <w:p w:rsidR="00181586" w:rsidRPr="00181586" w:rsidRDefault="00181586" w:rsidP="00181586">
      <w:pPr>
        <w:widowControl w:val="0"/>
        <w:spacing w:before="120" w:after="120"/>
        <w:ind w:firstLine="720"/>
        <w:jc w:val="both"/>
        <w:rPr>
          <w:sz w:val="22"/>
          <w:szCs w:val="22"/>
        </w:rPr>
      </w:pPr>
      <w:r w:rsidRPr="00181586">
        <w:rPr>
          <w:sz w:val="22"/>
          <w:szCs w:val="22"/>
        </w:rPr>
        <w:t>8.1.8. В случае поступления информации от главного распорядителя бюджетных средств о включении в перечень юридического лица, которое в соответствии с действующим законодательством не может быть наделено правами получателя средств, Администрация района вправе отказать во включении юридического лица в перечень с соответствующим обоснованием и уведомлением главного распорядителя средств бюджета.</w:t>
      </w:r>
    </w:p>
    <w:p w:rsidR="00181586" w:rsidRPr="00181586" w:rsidRDefault="00181586" w:rsidP="00181586">
      <w:pPr>
        <w:widowControl w:val="0"/>
        <w:spacing w:before="120" w:after="120"/>
        <w:ind w:firstLine="720"/>
        <w:jc w:val="both"/>
        <w:rPr>
          <w:sz w:val="22"/>
          <w:szCs w:val="22"/>
        </w:rPr>
      </w:pPr>
      <w:r w:rsidRPr="00181586">
        <w:rPr>
          <w:sz w:val="22"/>
          <w:szCs w:val="22"/>
        </w:rPr>
        <w:t xml:space="preserve">При наличии в перечне юридического лица, которое в соответствии с действующим законодательством не может быть наделено правами получателя средств, Администрация района вправе исключить юридическое лицо из перечня с соответствующим обоснованием и уведомлением главного распорядителя средств бюджета. Соответствующий главный распорядитель уведомляется об исключении получателя средств из перечня в течение 3 рабочих дней после исключения.  </w:t>
      </w:r>
    </w:p>
    <w:p w:rsidR="00181586" w:rsidRPr="00181586" w:rsidRDefault="00181586" w:rsidP="00181586">
      <w:pPr>
        <w:widowControl w:val="0"/>
        <w:autoSpaceDE w:val="0"/>
        <w:autoSpaceDN w:val="0"/>
        <w:adjustRightInd w:val="0"/>
        <w:spacing w:before="22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center"/>
        <w:outlineLvl w:val="2"/>
        <w:rPr>
          <w:sz w:val="20"/>
          <w:szCs w:val="20"/>
        </w:rPr>
      </w:pPr>
      <w:r w:rsidRPr="00181586">
        <w:rPr>
          <w:sz w:val="20"/>
          <w:szCs w:val="20"/>
        </w:rPr>
        <w:t xml:space="preserve">8.2. Перечень участников бюджетного процесса  муниципального образования </w:t>
      </w:r>
      <w:proofErr w:type="spellStart"/>
      <w:r w:rsidRPr="00181586">
        <w:rPr>
          <w:sz w:val="20"/>
          <w:szCs w:val="20"/>
        </w:rPr>
        <w:t>Останинского</w:t>
      </w:r>
      <w:proofErr w:type="spellEnd"/>
      <w:r w:rsidRPr="00181586">
        <w:rPr>
          <w:sz w:val="20"/>
          <w:szCs w:val="20"/>
        </w:rPr>
        <w:t xml:space="preserve"> сельсовета Северного района Новосибирской области, представляемый в Управление Федерального</w:t>
      </w:r>
    </w:p>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казначейства по Новосибирской области</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r w:rsidRPr="00181586">
        <w:rPr>
          <w:sz w:val="20"/>
          <w:szCs w:val="20"/>
        </w:rPr>
        <w:t xml:space="preserve">8.2.1. Перечень участников бюджетного процесса муниципального образования _____района Новосибирской области (главных распорядителей, распорядителей и получателей бюджетных средств, главных администраторов и администраторов источников финансирования дефицита бюджета, главных администраторов и администраторов доходов бюджета </w:t>
      </w:r>
      <w:proofErr w:type="spellStart"/>
      <w:r w:rsidRPr="00181586">
        <w:rPr>
          <w:sz w:val="20"/>
          <w:szCs w:val="20"/>
        </w:rPr>
        <w:t>Останинского</w:t>
      </w:r>
      <w:proofErr w:type="spellEnd"/>
      <w:r w:rsidRPr="00181586">
        <w:rPr>
          <w:sz w:val="20"/>
          <w:szCs w:val="20"/>
        </w:rPr>
        <w:t xml:space="preserve"> сельсовета Северного района Новосибирской области), представляемый в Управление Федерального казначейства по Новосибирской области, ведется по форме, предусмотренной нормативными правовыми актами Федерального казначейства, и является основанием для открытия в установленном порядке получателю средств соответствующего лицевого счета в органах Федерального казначейства.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8.2.2. В случае необходимости открытия, закрытия либо изменения реквизитов получателю средств соответствующего лицевого счета в территориальном органе Федерального казначейства, получатель бюджетных средств представляет информацию по форме </w:t>
      </w:r>
      <w:hyperlink w:anchor="P2750" w:history="1">
        <w:r w:rsidRPr="00181586">
          <w:rPr>
            <w:color w:val="0000FF"/>
            <w:sz w:val="20"/>
            <w:szCs w:val="20"/>
          </w:rPr>
          <w:t>приложения N 8.1</w:t>
        </w:r>
      </w:hyperlink>
      <w:r w:rsidRPr="00181586">
        <w:rPr>
          <w:sz w:val="20"/>
          <w:szCs w:val="20"/>
        </w:rPr>
        <w:t xml:space="preserve"> к настоящему Порядку в соответствии с </w:t>
      </w:r>
      <w:hyperlink w:anchor="P746" w:history="1">
        <w:r w:rsidRPr="00181586">
          <w:rPr>
            <w:color w:val="0000FF"/>
            <w:sz w:val="20"/>
            <w:szCs w:val="20"/>
          </w:rPr>
          <w:t>пунктом 8.1</w:t>
        </w:r>
      </w:hyperlink>
      <w:r w:rsidRPr="00181586">
        <w:rPr>
          <w:sz w:val="20"/>
          <w:szCs w:val="20"/>
        </w:rPr>
        <w:t xml:space="preserve"> настоящего Порядка, с указанием в примечании: "лицевой счет в УФК".</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Информация представляется на бумажных носителях и в электронном виде, отдельно от информации, представляемой в соответствии с </w:t>
      </w:r>
      <w:hyperlink w:anchor="P746" w:history="1">
        <w:r w:rsidRPr="00181586">
          <w:rPr>
            <w:color w:val="0000FF"/>
            <w:sz w:val="20"/>
            <w:szCs w:val="20"/>
          </w:rPr>
          <w:t>пунктом 8.1</w:t>
        </w:r>
      </w:hyperlink>
      <w:r w:rsidRPr="00181586">
        <w:rPr>
          <w:sz w:val="20"/>
          <w:szCs w:val="20"/>
        </w:rPr>
        <w:t xml:space="preserve"> настоящего Порядка.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8.2.3. В течение двух рабочих дней с момента открытия лицевых счетов в территориальных органах Федерального казначейства, соответствующий участник бюджетного процесса </w:t>
      </w:r>
      <w:proofErr w:type="spellStart"/>
      <w:r w:rsidRPr="00181586">
        <w:rPr>
          <w:sz w:val="20"/>
          <w:szCs w:val="20"/>
        </w:rPr>
        <w:t>Останинского</w:t>
      </w:r>
      <w:proofErr w:type="spellEnd"/>
      <w:r w:rsidRPr="00181586">
        <w:rPr>
          <w:sz w:val="20"/>
          <w:szCs w:val="20"/>
        </w:rPr>
        <w:t xml:space="preserve"> сельсовета Северного района Новосибирской области должен письменно уведомить об этом с указанием номера и даты открытия лицевых счетов.</w:t>
      </w:r>
    </w:p>
    <w:p w:rsidR="00181586" w:rsidRPr="00181586" w:rsidRDefault="00181586" w:rsidP="00181586">
      <w:pPr>
        <w:widowControl w:val="0"/>
        <w:autoSpaceDE w:val="0"/>
        <w:autoSpaceDN w:val="0"/>
        <w:adjustRightInd w:val="0"/>
        <w:spacing w:before="220"/>
        <w:ind w:firstLine="540"/>
        <w:jc w:val="both"/>
        <w:rPr>
          <w:sz w:val="20"/>
          <w:szCs w:val="20"/>
        </w:rPr>
      </w:pPr>
    </w:p>
    <w:p w:rsidR="00181586" w:rsidRPr="00181586" w:rsidRDefault="00181586" w:rsidP="00181586">
      <w:pPr>
        <w:widowControl w:val="0"/>
        <w:autoSpaceDE w:val="0"/>
        <w:autoSpaceDN w:val="0"/>
        <w:adjustRightInd w:val="0"/>
        <w:ind w:firstLine="720"/>
        <w:jc w:val="center"/>
        <w:outlineLvl w:val="1"/>
        <w:rPr>
          <w:sz w:val="20"/>
          <w:szCs w:val="20"/>
        </w:rPr>
      </w:pPr>
      <w:r w:rsidRPr="00181586">
        <w:rPr>
          <w:sz w:val="20"/>
          <w:szCs w:val="20"/>
        </w:rPr>
        <w:t>9. Завершение операций по исполнению местного бюджета</w:t>
      </w:r>
    </w:p>
    <w:p w:rsidR="00181586" w:rsidRPr="00181586" w:rsidRDefault="00181586" w:rsidP="00181586">
      <w:pPr>
        <w:widowControl w:val="0"/>
        <w:autoSpaceDE w:val="0"/>
        <w:autoSpaceDN w:val="0"/>
        <w:adjustRightInd w:val="0"/>
        <w:ind w:firstLine="720"/>
        <w:jc w:val="center"/>
        <w:rPr>
          <w:sz w:val="20"/>
          <w:szCs w:val="20"/>
        </w:rPr>
      </w:pPr>
      <w:proofErr w:type="spellStart"/>
      <w:r w:rsidRPr="00181586">
        <w:rPr>
          <w:sz w:val="20"/>
          <w:szCs w:val="20"/>
        </w:rPr>
        <w:t>Останинского</w:t>
      </w:r>
      <w:proofErr w:type="spellEnd"/>
      <w:r w:rsidRPr="00181586">
        <w:rPr>
          <w:sz w:val="20"/>
          <w:szCs w:val="20"/>
        </w:rPr>
        <w:t xml:space="preserve"> сельсовета Северного района Новосибирской области в текущем финансовом году</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r w:rsidRPr="00181586">
        <w:rPr>
          <w:sz w:val="20"/>
          <w:szCs w:val="20"/>
        </w:rPr>
        <w:t xml:space="preserve">9.1. Настоящий раздел Порядка устанавливает порядок завершения операций по исполнению местного бюджета </w:t>
      </w:r>
      <w:proofErr w:type="spellStart"/>
      <w:r w:rsidRPr="00181586">
        <w:rPr>
          <w:sz w:val="20"/>
          <w:szCs w:val="20"/>
        </w:rPr>
        <w:t>Останинского</w:t>
      </w:r>
      <w:proofErr w:type="spellEnd"/>
      <w:r w:rsidRPr="00181586">
        <w:rPr>
          <w:sz w:val="20"/>
          <w:szCs w:val="20"/>
        </w:rPr>
        <w:t xml:space="preserve"> сельсовета Северного района Новосибирской области в текущем финансовом году в соответствии со </w:t>
      </w:r>
      <w:hyperlink r:id="rId132" w:history="1">
        <w:r w:rsidRPr="00181586">
          <w:rPr>
            <w:color w:val="0000FF"/>
            <w:sz w:val="20"/>
            <w:szCs w:val="20"/>
          </w:rPr>
          <w:t>статьей 242</w:t>
        </w:r>
      </w:hyperlink>
      <w:r w:rsidRPr="00181586">
        <w:rPr>
          <w:sz w:val="20"/>
          <w:szCs w:val="20"/>
        </w:rPr>
        <w:t xml:space="preserve"> Бюджетного кодекса РФ.</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lastRenderedPageBreak/>
        <w:t>9.2. Исполнение местного бюджета в части кассовых выплат из местного бюджета завершается 31 декабря текущего финансового года.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9.3. Клиенты обеспечивают представление документов, необходимых для учета на лицевых счетах принятых ими бюджетных обязательств, не позднее чем за пять рабочих дней до окончания текущего финансового года.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Клиенты обеспечивают представление документов для учета на лицевых счетах денежных обязательств не позднее чем за три рабочих дня до окончания текущего финансового года.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Клиенты обеспечивают представление платежных документов, необходимых для осуществления кассовых выплат из местного бюджета, не позднее чем за один рабочий день до окончания текущего финансового года.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Клиенты обеспечивают представление уведомлений об уточнении вида и принадлежности платежа до последнего рабочего дня текущего финансового года включительно.</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Установленные настоящим пунктом сроки могут быть сокращены на основании обращений получателей бюджетных средств, содержащих указание на причины непредставления документов в указанные сроки.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По результатам рассмотрения обращений получатели бюджетных средств уведомляются о принятом решении.</w:t>
      </w:r>
    </w:p>
    <w:p w:rsidR="00181586" w:rsidRPr="00181586" w:rsidRDefault="00181586" w:rsidP="00181586">
      <w:pPr>
        <w:widowControl w:val="0"/>
        <w:autoSpaceDE w:val="0"/>
        <w:autoSpaceDN w:val="0"/>
        <w:adjustRightInd w:val="0"/>
        <w:ind w:firstLine="540"/>
        <w:jc w:val="both"/>
        <w:rPr>
          <w:sz w:val="20"/>
          <w:szCs w:val="20"/>
        </w:rPr>
      </w:pPr>
      <w:r w:rsidRPr="00181586">
        <w:rPr>
          <w:sz w:val="20"/>
          <w:szCs w:val="20"/>
        </w:rPr>
        <w:t xml:space="preserve">9.4. Кассовые выплаты из местного бюджета осуществляются на основании платежных документов до последнего рабочего дня текущего финансового года включительно в пределах </w:t>
      </w:r>
    </w:p>
    <w:p w:rsidR="00181586" w:rsidRPr="00181586" w:rsidRDefault="00181586" w:rsidP="00181586">
      <w:pPr>
        <w:widowControl w:val="0"/>
        <w:autoSpaceDE w:val="0"/>
        <w:autoSpaceDN w:val="0"/>
        <w:adjustRightInd w:val="0"/>
        <w:ind w:firstLine="720"/>
        <w:jc w:val="both"/>
        <w:rPr>
          <w:sz w:val="20"/>
          <w:szCs w:val="20"/>
        </w:rPr>
      </w:pPr>
      <w:r w:rsidRPr="00181586">
        <w:rPr>
          <w:sz w:val="20"/>
          <w:szCs w:val="20"/>
        </w:rPr>
        <w:t>остатка денежных средств на едином счете бюджета.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9.5. Не исполненные получателями средств бюджетные ассигнования текущего года, лимиты бюджетных обязательств текущего года, объемы кассового плана текущего года прекращают свое действие 31 декабря текущего финансового года и не подлежат учету на лицевых счетах получателей в качестве остатков на начало очередного финансового года.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9.6. Остаток средств, поступивших во временное распоряжение получателя средств в отчетном финансовом году, подлежит учету в текущем финансовом году на лицевом счете получателя по учету операций со средствами, поступающими во временное распоряжение казенного учреждения, как остаток на 1 января текущего финансового года.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9.7. Средства, поступающие в текущем финансовом году на лицевые счета получателей средств в качестве погашения дебиторской задолженности отчетного финансового года, подлежат перечислению получателями средств в доход местного бюджета по КБК XXX11302995050000130 "Прочие доходы от компенсации затрат бюджетов муниципальных районов", где XXX - соответствующий код главного администратора доходов местного бюджета.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9.8. Получатели средств обязаны закончить расчеты с подотчетными лицами до конца текущего финансового года.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9.9. При завершении текущего финансового года, в целях обеспечения получателей средств наличными деньгами в нерабочие праздничные дни в Российской Федерации в январе очередного финансового года, в кассе допускается наличие остатка средств, достаточного для осуществления их деятельности в указанные дни, в размере, не превышающем установленный лимит остатка кассы.</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Осуществление получателями средств деятельности в указанные дни должно подтверждаться соответствующими документами получателей средств (приказ о работе в нерабочие праздничные дни, утвержденный график работы и т.п.).</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9.10. Завершение операций по целевым средствам федерального бюджета в текущем финансовом году производится в порядке, определенном Министерством финансов РФ.</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center"/>
        <w:outlineLvl w:val="1"/>
        <w:rPr>
          <w:sz w:val="20"/>
          <w:szCs w:val="20"/>
        </w:rPr>
      </w:pPr>
      <w:r w:rsidRPr="00181586">
        <w:rPr>
          <w:sz w:val="20"/>
          <w:szCs w:val="20"/>
        </w:rPr>
        <w:t>10. Порядок представления документов,</w:t>
      </w:r>
    </w:p>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являющихся основанием для принятия бюджетных</w:t>
      </w:r>
    </w:p>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обязательств и денежных обязательств</w:t>
      </w:r>
    </w:p>
    <w:p w:rsidR="00181586" w:rsidRPr="00181586" w:rsidRDefault="00181586" w:rsidP="00181586">
      <w:pPr>
        <w:widowControl w:val="0"/>
        <w:autoSpaceDE w:val="0"/>
        <w:autoSpaceDN w:val="0"/>
        <w:adjustRightInd w:val="0"/>
        <w:ind w:firstLine="720"/>
        <w:jc w:val="center"/>
        <w:outlineLvl w:val="2"/>
        <w:rPr>
          <w:sz w:val="20"/>
          <w:szCs w:val="20"/>
        </w:rPr>
      </w:pPr>
    </w:p>
    <w:p w:rsidR="00181586" w:rsidRPr="00181586" w:rsidRDefault="00181586" w:rsidP="00181586">
      <w:pPr>
        <w:widowControl w:val="0"/>
        <w:autoSpaceDE w:val="0"/>
        <w:autoSpaceDN w:val="0"/>
        <w:adjustRightInd w:val="0"/>
        <w:ind w:firstLine="720"/>
        <w:jc w:val="center"/>
        <w:outlineLvl w:val="2"/>
        <w:rPr>
          <w:sz w:val="20"/>
          <w:szCs w:val="20"/>
        </w:rPr>
      </w:pPr>
      <w:r w:rsidRPr="00181586">
        <w:rPr>
          <w:sz w:val="20"/>
          <w:szCs w:val="20"/>
        </w:rPr>
        <w:t>10.1. Общие положения</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r w:rsidRPr="00181586">
        <w:rPr>
          <w:sz w:val="20"/>
          <w:szCs w:val="20"/>
        </w:rPr>
        <w:t xml:space="preserve">10.1.1. Настоящий раздел регламентирует представление документов для учета на лицевых счетах </w:t>
      </w:r>
      <w:r w:rsidRPr="00181586">
        <w:rPr>
          <w:sz w:val="20"/>
          <w:szCs w:val="20"/>
        </w:rPr>
        <w:lastRenderedPageBreak/>
        <w:t xml:space="preserve">бюджетных обязательств и денежных обязательств получателей средств, принятых в соответствии с муниципальными контрактами и иными договорами гражданско-правового характера на поставку товаров, выполнение работ, оказание услуг для муниципальных нужд (включая поставку товаров, выполнение работ, оказание услуг при социальном обеспечении населения вне рамок систем государственного пенсионного, социального, медицинского страхования), бюджетных обязательств получателей средств, принятых в соответствии с соглашениями о предоставлении из местного бюджета межбюджетных трансфертов бюджетам муниципальных образований </w:t>
      </w:r>
      <w:proofErr w:type="spellStart"/>
      <w:r w:rsidRPr="00181586">
        <w:rPr>
          <w:sz w:val="20"/>
          <w:szCs w:val="20"/>
        </w:rPr>
        <w:t>Останинского</w:t>
      </w:r>
      <w:proofErr w:type="spellEnd"/>
      <w:r w:rsidRPr="00181586">
        <w:rPr>
          <w:sz w:val="20"/>
          <w:szCs w:val="20"/>
        </w:rPr>
        <w:t xml:space="preserve"> сельсовета Северного района Новосибирской области, соглашениями (договорами) о предоставлении из местного бюджета субсидий юридическим лицам (за исключением субсидий муниципальным учреждениям </w:t>
      </w:r>
      <w:proofErr w:type="spellStart"/>
      <w:r w:rsidRPr="00181586">
        <w:rPr>
          <w:sz w:val="20"/>
          <w:szCs w:val="20"/>
        </w:rPr>
        <w:t>Останинского</w:t>
      </w:r>
      <w:proofErr w:type="spellEnd"/>
      <w:r w:rsidRPr="00181586">
        <w:rPr>
          <w:sz w:val="20"/>
          <w:szCs w:val="20"/>
        </w:rPr>
        <w:t xml:space="preserve"> сельсовета Северного района Новосибирской области) (далее совместно - соглашения о межбюджетных трансфертах (субсидиях).</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Настоящий раздел не регламентирует представление документов для учета на лицевых счетах денежных обязательств получателей средств, принятых в соответствии с соглашениями о межбюджетных трансфертах (субсидиях).</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10.1.2. Действие настоящего раздела распространяется на средства, источником финансового обеспечения которых являются налоговые и неналоговые поступления в местный бюджет, средства, источником финансового обеспечения которых являются субсидии и субвенции и ИМТ, предоставляемые из бюджета другого уровня, а также безвозмездные поступления, не имеющие целевого характера.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10.1.3. Бюджетные обязательства подлежат представлению в течение десяти рабочих дней с момента заключения соответствующих муниципальных контрактов (договоров), соглашений о межбюджетных трансфертах (субсидиях).</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Денежные обязательства подлежат представлению в течение десяти рабочих дней с момента подписания (заключения) документа, подтверждающего возникновение денежного обязательства.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10.1.4. Учет на лицевых счетах бюджетных и денежных обязательств, принятых в соответствии с муниципальными контрактами (договорами), осуществляется в АС "Бюджет" с использованием ГИСЗ НСО.</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Учет на лицевых счетах бюджетных обязательств, принятых в соответствии с соглашениями о предоставлении из местного бюджета межбюджетных трансфертов бюджетам муниципальных образований </w:t>
      </w:r>
      <w:proofErr w:type="spellStart"/>
      <w:r w:rsidRPr="00181586">
        <w:rPr>
          <w:sz w:val="20"/>
          <w:szCs w:val="20"/>
        </w:rPr>
        <w:t>Останинского</w:t>
      </w:r>
      <w:proofErr w:type="spellEnd"/>
      <w:r w:rsidRPr="00181586">
        <w:rPr>
          <w:sz w:val="20"/>
          <w:szCs w:val="20"/>
        </w:rPr>
        <w:t xml:space="preserve"> сельсовета Северного района Новосибирской области, осуществляется в АС "Бюджет" с использованием АС "УРМ".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10.1.5. Бюджетные и денежные обязательства учитываются на лицевых счетах в разрезе кодов классификации расходов местного бюджета и дополнительных классификаторов.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10.1.6. Бюджетные обязательства, принятые в соответствии с муниципальными контрактами и иными договорами гражданско-правового характера, заключенными на срок, превышающий пределы финансового года, подлежат первоочередному учету на лицевых счетах в следующем году за счет лимитов бюджетных обязательств следующего финансового года.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10.1.7. Бюджетные обязательства получателей средств учитываются на лицевых счетах отдельно на текущий финансовый год, на первый и второй год планового периода.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10.1.8. Принятие получателем средств бюджетных обязательств, подлежащих исполнению за счет средств местного бюджета </w:t>
      </w:r>
      <w:proofErr w:type="spellStart"/>
      <w:r w:rsidRPr="00181586">
        <w:rPr>
          <w:sz w:val="20"/>
          <w:szCs w:val="20"/>
        </w:rPr>
        <w:t>Останинского</w:t>
      </w:r>
      <w:proofErr w:type="spellEnd"/>
      <w:r w:rsidRPr="00181586">
        <w:rPr>
          <w:sz w:val="20"/>
          <w:szCs w:val="20"/>
        </w:rPr>
        <w:t xml:space="preserve"> сельсовета Северного района Новосибирской области, производится в пределах, доведенных ему по кодам классификации расходов местного бюджета и дополнительных классификаторов лимитов бюджетных обязательств (в текущем финансовом году и плановом периоде) и с учетом принятых и неисполненных бюджетных обязательств.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Нарушение получателем средств указанного требования в соответствии с </w:t>
      </w:r>
      <w:hyperlink r:id="rId133" w:history="1">
        <w:r w:rsidRPr="00181586">
          <w:rPr>
            <w:color w:val="0000FF"/>
            <w:sz w:val="20"/>
            <w:szCs w:val="20"/>
          </w:rPr>
          <w:t>пунктом 5 статьи 161</w:t>
        </w:r>
      </w:hyperlink>
      <w:r w:rsidRPr="00181586">
        <w:rPr>
          <w:sz w:val="20"/>
          <w:szCs w:val="20"/>
        </w:rPr>
        <w:t xml:space="preserve"> Бюджетного кодекса Российской Федерации является основанием для признания судом соответствующего муниципального контракта (договора) недействительным по иску главного распорядителя бюджетных средств, в ведении которого находится получатель средств.</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center"/>
        <w:outlineLvl w:val="2"/>
        <w:rPr>
          <w:sz w:val="20"/>
          <w:szCs w:val="20"/>
        </w:rPr>
      </w:pPr>
      <w:bookmarkStart w:id="199" w:name="P855"/>
      <w:bookmarkEnd w:id="199"/>
      <w:r w:rsidRPr="00181586">
        <w:rPr>
          <w:sz w:val="20"/>
          <w:szCs w:val="20"/>
        </w:rPr>
        <w:t>10.2. Представление бюджетных обязательств</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r w:rsidRPr="00181586">
        <w:rPr>
          <w:sz w:val="20"/>
          <w:szCs w:val="20"/>
        </w:rPr>
        <w:t>10.2.1. Постановка на учет бюджетных обязательств осуществляется на основании заключенных получателем средств: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муниципальных контрактов;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 иных договоров гражданско-правового характера (в том числе заключенных посредством </w:t>
      </w:r>
      <w:r w:rsidRPr="00181586">
        <w:rPr>
          <w:sz w:val="20"/>
          <w:szCs w:val="20"/>
        </w:rPr>
        <w:lastRenderedPageBreak/>
        <w:t>составления счета);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соглашений о выкупе земельных участков для муниципальных нужд;</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 соглашений о предоставлении из местного бюджета межбюджетных трансфертов бюджетам муниципальных образований </w:t>
      </w:r>
      <w:proofErr w:type="spellStart"/>
      <w:r w:rsidRPr="00181586">
        <w:rPr>
          <w:sz w:val="20"/>
          <w:szCs w:val="20"/>
        </w:rPr>
        <w:t>Останинского</w:t>
      </w:r>
      <w:proofErr w:type="spellEnd"/>
      <w:r w:rsidRPr="00181586">
        <w:rPr>
          <w:sz w:val="20"/>
          <w:szCs w:val="20"/>
        </w:rPr>
        <w:t xml:space="preserve"> сельсовета Северного района Новосибирской области;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соглашений (договоров) о предоставлении из местного бюджета субсидий юридическим лицам (за исключением субсидий муниципальным учреждениям Новосибирской области).</w:t>
      </w:r>
    </w:p>
    <w:p w:rsidR="00181586" w:rsidRPr="00181586" w:rsidRDefault="00181586" w:rsidP="00181586">
      <w:pPr>
        <w:widowControl w:val="0"/>
        <w:autoSpaceDE w:val="0"/>
        <w:autoSpaceDN w:val="0"/>
        <w:adjustRightInd w:val="0"/>
        <w:spacing w:before="220"/>
        <w:ind w:firstLine="540"/>
        <w:jc w:val="both"/>
        <w:rPr>
          <w:sz w:val="20"/>
          <w:szCs w:val="20"/>
        </w:rPr>
      </w:pP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10.2.2. При постановке на учет бюджетных обязательств по муниципальным контрактам (договорам) на оказание услуг водоснабжения, водоотведения, канализации, теплоснабжения, газоснабжения, энергоснабжения, электросвязи, а также банковских услуг, в сведениях о бюджетном обязательстве указываются суммы обязательств, самостоятельно рассчитанные получателем средств на текущий финансовый год, исходя из установленных тарифов (цен) и предполагаемых объемов потребления вышеуказанных услуг в текущем финансовом году в пределах утвержденных получателю средств лимитов бюджетных обязательств.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При постановке на учет бюджетных обязательств, принятых в соответствии с соглашениями о межбюджетных трансфертах (субсидиях), предусматривающими порядок определения объема межбюджетного трансферта (субсидии), в сведениях о бюджетном обязательстве указываются суммы обязательств, которые могут быть самостоятельно рассчитаны получателем средств на текущий финансовый год в пределах утвержденных получателю средств лимитов бюджетных обязательств.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Сведения о бюджетном обязательстве должны содержать графические файлы с изображением документов, являющихся основанием для учета на лицевых счетах бюджетного обязательства.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В случае заключения муниципальных контрактов (договоров) в форме электронного документа путем подписания ЭП сторон (включая контракты, заключенные по результатам открытого аукциона в электронной форме), данные муниципальные контракты (договоры) представляются в виде графических файлов с изображением соответствующего электронного документа, заверенного ЭП получателя средств.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Проставление ЭП на сведениях о бюджетном обязательстве означает подтверждение руководителем получателя средств соответствия информации, содержащейся в сведениях о бюджетном обязательстве, отправленных посредством ГИСЗ НСО, информации, содержащейся в соответствующих оригиналах документов на бумажном носителе.</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За достоверность представленных сведений о бюджетных обязательствах получатели средств несут ответственность в соответствии с действующим законодательством.</w:t>
      </w:r>
    </w:p>
    <w:p w:rsidR="00181586" w:rsidRPr="00181586" w:rsidRDefault="00181586" w:rsidP="00181586">
      <w:pPr>
        <w:widowControl w:val="0"/>
        <w:autoSpaceDE w:val="0"/>
        <w:autoSpaceDN w:val="0"/>
        <w:adjustRightInd w:val="0"/>
        <w:spacing w:before="220"/>
        <w:ind w:firstLine="540"/>
        <w:jc w:val="both"/>
        <w:rPr>
          <w:sz w:val="20"/>
          <w:szCs w:val="20"/>
        </w:rPr>
      </w:pPr>
      <w:bookmarkStart w:id="200" w:name="P881"/>
      <w:bookmarkEnd w:id="200"/>
      <w:r w:rsidRPr="00181586">
        <w:rPr>
          <w:sz w:val="20"/>
          <w:szCs w:val="20"/>
        </w:rPr>
        <w:t>10.2.3. Проверка представленных сведений о бюджетных обязательствах осуществляется в течение 3-х рабочих дней на: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а) наличие активной ЭП (в случае если она используется);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б) соответствие сведений о бюджетных обязательствах, представленных посредством АС "УРМ" или ГИСЗ НСО, сведениям, содержащимся в графических файлах с изображением документов по всем реквизитам;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в) наличие в муниципальном контракте (договоре), соглашении о межбюджетном трансфере (субсидии) следующих реквизитов: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номера документа (при наличии);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даты заключения;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даты вступления в силу и даты окончания действия (либо порядка их определения);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наименования сторон;</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цены муниципального контракта (договора) (порядка ее определения) либо объема межбюджетного трансферта (субсидии) (порядка его определения);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lastRenderedPageBreak/>
        <w:t>- авансового платежа и его размера (при наличии);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сроков поставки товаров, выполнения работ, оказания услуг (для муниципальных контрактов (договоров));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сроков оплаты поставленных товаров, выполненных работ, оказанных услуг (либо порядка их определения) (для муниципальных контрактов (договоров));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юридических адресов и банковских реквизитов сторон, печатей и подписей уполномоченных лиц;</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приложений, являющихся неотъемлемой частью документа (спецификаций, графиков выполнения работ и т.п.);</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реквизитов нормативного правового акта, определяющего порядок предоставления соответствующего межбюджетного трансферта (субсидии) (для соглашений о межбюджетных трансфертах (субсидиях);</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г) соответствие указанных кодов бюджетной классификации и дополнительных классификаторов предмету и содержанию договора (соглашения);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д) соответствие поля "Содержание договора" в сведениях о бюджетном обязательстве предмету договора (соглашения);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е) наличие достаточного остатка бюджетных ассигнований, лимитов бюджетных обязательств по кодам бюджетной классификации и дополнительных классификаторов;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ж) </w:t>
      </w:r>
      <w:proofErr w:type="spellStart"/>
      <w:r w:rsidRPr="00181586">
        <w:rPr>
          <w:sz w:val="20"/>
          <w:szCs w:val="20"/>
        </w:rPr>
        <w:t>непревышение</w:t>
      </w:r>
      <w:proofErr w:type="spellEnd"/>
      <w:r w:rsidRPr="00181586">
        <w:rPr>
          <w:sz w:val="20"/>
          <w:szCs w:val="20"/>
        </w:rPr>
        <w:t xml:space="preserve"> установленного законодательством предельного размера авансирования по муниципальным контрактам (иным договорам);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з) наличие достаточного остатка предельных объемов средств для заключения и исполнения долгосрочных контрактов по кодам бюджетной классификации и дополнительных классификаторов;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з.1) соответствие сведений о муниципальном контракте, внесенных в АС "Бюджет", сведениям, внесенным в реестр контрактов и размещенным на ООС, в части соответствия: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реестрового номера муниципального контракта;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предмета контракта;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способа размещения;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наименования, ИНН, КПП заказчика;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наименования, ИНН, КПП поставщика;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кодов бюджетной классификации;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и) соответствие иным требованиям, установленным действующими нормативными правовыми актами.</w:t>
      </w:r>
    </w:p>
    <w:p w:rsidR="00181586" w:rsidRPr="00181586" w:rsidRDefault="00181586" w:rsidP="00181586">
      <w:pPr>
        <w:widowControl w:val="0"/>
        <w:autoSpaceDE w:val="0"/>
        <w:autoSpaceDN w:val="0"/>
        <w:adjustRightInd w:val="0"/>
        <w:spacing w:before="220"/>
        <w:ind w:firstLine="540"/>
        <w:jc w:val="both"/>
        <w:rPr>
          <w:sz w:val="20"/>
          <w:szCs w:val="20"/>
        </w:rPr>
      </w:pPr>
      <w:proofErr w:type="spellStart"/>
      <w:r w:rsidRPr="00181586">
        <w:rPr>
          <w:sz w:val="20"/>
          <w:szCs w:val="20"/>
        </w:rPr>
        <w:t>Непрохождение</w:t>
      </w:r>
      <w:proofErr w:type="spellEnd"/>
      <w:r w:rsidRPr="00181586">
        <w:rPr>
          <w:sz w:val="20"/>
          <w:szCs w:val="20"/>
        </w:rPr>
        <w:t xml:space="preserve"> какого-либо из вышеуказанных контролей является основанием для отказа в учете на лицевых счетах соответствующего бюджетного обязательства.</w:t>
      </w:r>
    </w:p>
    <w:p w:rsidR="00181586" w:rsidRPr="00181586" w:rsidRDefault="00181586" w:rsidP="00181586">
      <w:pPr>
        <w:widowControl w:val="0"/>
        <w:autoSpaceDE w:val="0"/>
        <w:autoSpaceDN w:val="0"/>
        <w:adjustRightInd w:val="0"/>
        <w:spacing w:before="220"/>
        <w:ind w:firstLine="540"/>
        <w:jc w:val="both"/>
        <w:rPr>
          <w:sz w:val="20"/>
          <w:szCs w:val="20"/>
        </w:rPr>
      </w:pPr>
      <w:bookmarkStart w:id="201" w:name="P929"/>
      <w:bookmarkEnd w:id="201"/>
      <w:r w:rsidRPr="00181586">
        <w:rPr>
          <w:sz w:val="20"/>
          <w:szCs w:val="20"/>
        </w:rPr>
        <w:t>10.2.4. После завершения проверки производится постановка на учет бюджетных обязательств получателей средств путем согласования сведений о бюджетных обязательствах в АС "Бюджет".</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В случае выявления по результатам проверки несоответствия сведений о бюджетных обязательствах требованиям, установленным настоящим разделом, постановка на учет бюджетных обязательств отказывается путем отклонения в АС "Бюджет" представленных сведений о бюджетных обязательствах с указанием причин отказа.</w:t>
      </w:r>
    </w:p>
    <w:p w:rsidR="00181586" w:rsidRPr="00181586" w:rsidRDefault="00181586" w:rsidP="00181586">
      <w:pPr>
        <w:widowControl w:val="0"/>
        <w:autoSpaceDE w:val="0"/>
        <w:autoSpaceDN w:val="0"/>
        <w:adjustRightInd w:val="0"/>
        <w:spacing w:before="220"/>
        <w:ind w:firstLine="540"/>
        <w:jc w:val="both"/>
        <w:rPr>
          <w:sz w:val="20"/>
          <w:szCs w:val="20"/>
        </w:rPr>
      </w:pPr>
      <w:bookmarkStart w:id="202" w:name="P932"/>
      <w:bookmarkEnd w:id="202"/>
      <w:r w:rsidRPr="00181586">
        <w:rPr>
          <w:sz w:val="20"/>
          <w:szCs w:val="20"/>
        </w:rPr>
        <w:t>10.2.5. На основании сведений о бюджетных обязательствах, прошедших контроль в соответствии с настоящим разделом Порядка, бюджетные обязательства учитываются на лицевых счетах получателей средств.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lastRenderedPageBreak/>
        <w:t>Учтенному на лицевых счетах бюджетному обязательству автоматически присваивается уникальный регистрационный номер в пределах текущего финансового года.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Если в одном муниципальном контракте (договоре), соглашении о межбюджетных трансфертах (субсидиях) предусматривается наличие бюджетных обязательств, исполняемых по нескольким кодам бюджетной классификации, то такие обязательства учитываются на лицевых счетах раздельно с присвоением регистрационного номера каждому бюджетному обязательству.</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При наличии в муниципальном контракте, ином договоре условий авансирования, обязательство на аванс и обязательство на окончательный расчет отражаются на лицевых счетах раздельно с присвоением отдельных регистрационных номеров.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10.2.6. Учет на лицевых счетах бюджетного обязательства приводит к уменьшению суммы свободного остатка бюджетных ассигнований и лимитов бюджетных обязательств на лицевом счете получателя средств.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10.2.7. По письменному запросу получателя средств выдается </w:t>
      </w:r>
      <w:hyperlink w:anchor="P2841" w:history="1">
        <w:r w:rsidRPr="00181586">
          <w:rPr>
            <w:color w:val="0000FF"/>
            <w:sz w:val="20"/>
            <w:szCs w:val="20"/>
          </w:rPr>
          <w:t>Справк</w:t>
        </w:r>
      </w:hyperlink>
      <w:r w:rsidRPr="00181586">
        <w:rPr>
          <w:color w:val="0000FF"/>
          <w:sz w:val="20"/>
          <w:szCs w:val="20"/>
        </w:rPr>
        <w:t>а</w:t>
      </w:r>
      <w:r w:rsidRPr="00181586">
        <w:rPr>
          <w:sz w:val="20"/>
          <w:szCs w:val="20"/>
        </w:rPr>
        <w:t xml:space="preserve"> об исполнении принятых на учет бюджетных обязательств по форме согласно приложению N 10.1 к настоящему Порядку в составе пакета отчетных форм.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10.2.8. Учтенные на лицевых счетах и не исполненные в текущем финансовом году бюджетные обязательства подлежат первоочередному отражению на лицевых счетах в очередном финансовом году за счет лимитов бюджетных обязательств очередного финансового года на основании </w:t>
      </w:r>
      <w:hyperlink w:anchor="P2937" w:history="1">
        <w:r w:rsidRPr="00181586">
          <w:rPr>
            <w:color w:val="0000FF"/>
            <w:sz w:val="20"/>
            <w:szCs w:val="20"/>
          </w:rPr>
          <w:t>Ведомости</w:t>
        </w:r>
      </w:hyperlink>
      <w:r w:rsidRPr="00181586">
        <w:rPr>
          <w:sz w:val="20"/>
          <w:szCs w:val="20"/>
        </w:rPr>
        <w:t xml:space="preserve"> контроля неисполненных бюджетных обязательств, составляемой по форме согласно приложению N 10.2 к настоящему Порядку.</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center"/>
        <w:outlineLvl w:val="2"/>
        <w:rPr>
          <w:sz w:val="20"/>
          <w:szCs w:val="20"/>
        </w:rPr>
      </w:pPr>
      <w:r w:rsidRPr="00181586">
        <w:rPr>
          <w:sz w:val="20"/>
          <w:szCs w:val="20"/>
        </w:rPr>
        <w:t>10.3. Представление уточнений к бюджетным обязательствам</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r w:rsidRPr="00181586">
        <w:rPr>
          <w:sz w:val="20"/>
          <w:szCs w:val="20"/>
        </w:rPr>
        <w:t>10.3.1. Получатели средств в течение десяти рабочих дней с момента изменения или прекращения соответствующих договорных отношений обязаны уведомить об изменениях бюджетных обязательств, учтенных на лицевых счетах, посредством внесения в них изменений.</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Основанием для внесения изменений в бюджетные обязательства, учтенные на лицевых счетах, являются документы, подтверждающие изменение условий или прекращение соответствующих договоров (соглашений) (дополнительные соглашения, соглашения о расторжении договоров (соглашений) и пр.).</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10.3.2. Для учета на лицевых счетах изменений в учтенные бюджетные обязательства получатели средств должны представить сведения об изменениях условий муниципальных контрактов (договоров), соглашений о межбюджетных трансфертах (субсидиях) (далее - сведения об изменении бюджетных обязательств) в порядке, аналогичном описанному в </w:t>
      </w:r>
      <w:hyperlink w:anchor="P855" w:history="1">
        <w:r w:rsidRPr="00181586">
          <w:rPr>
            <w:color w:val="0000FF"/>
            <w:sz w:val="20"/>
            <w:szCs w:val="20"/>
          </w:rPr>
          <w:t>разделе 10.2</w:t>
        </w:r>
      </w:hyperlink>
      <w:r w:rsidRPr="00181586">
        <w:rPr>
          <w:sz w:val="20"/>
          <w:szCs w:val="20"/>
        </w:rPr>
        <w:t>, при этом в сведениях об изменениях бюджетных обязательств указываются регистрационные номера изменяемых бюджетных обязательств.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В поле "Примечание" в обязательном порядке указывается изменяемый параметр сведений об изменении бюджетных обязательств, а также наименование и реквизиты документа, являющегося основанием для данных изменений.</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10.3.3. При постановке на учет изменений в учтенные бюджетные обязательства по муниципальным контрактам (договорам) на оказание услуг водоснабжения, водоотведения, канализации, теплоснабжения, газоснабжения, энергоснабжения, электросвязи, а также банковских услуг, в сведениях о бюджетном обязательстве указываются суммы обязательств, самостоятельно рассчитанные получателем средств на текущий финансовый год, исходя из установленных тарифов (цен) и предполагаемых объемов потребления вышеуказанных услуг в текущем финансовом году в пределах утвержденных получателю средств лимитов бюджетных обязательств с учетом фактически потребленного объема вышеуказанных услуг за истекший период текущего </w:t>
      </w:r>
    </w:p>
    <w:p w:rsidR="00181586" w:rsidRPr="00181586" w:rsidRDefault="00181586" w:rsidP="00181586">
      <w:pPr>
        <w:widowControl w:val="0"/>
        <w:autoSpaceDE w:val="0"/>
        <w:autoSpaceDN w:val="0"/>
        <w:adjustRightInd w:val="0"/>
        <w:spacing w:before="220"/>
        <w:ind w:firstLine="540"/>
        <w:jc w:val="both"/>
        <w:rPr>
          <w:sz w:val="20"/>
          <w:szCs w:val="20"/>
        </w:rPr>
      </w:pP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финансового года.</w:t>
      </w:r>
    </w:p>
    <w:p w:rsidR="00181586" w:rsidRPr="00181586" w:rsidRDefault="00181586" w:rsidP="00181586">
      <w:pPr>
        <w:widowControl w:val="0"/>
        <w:autoSpaceDE w:val="0"/>
        <w:autoSpaceDN w:val="0"/>
        <w:adjustRightInd w:val="0"/>
        <w:spacing w:before="220"/>
        <w:ind w:firstLine="540"/>
        <w:jc w:val="both"/>
        <w:rPr>
          <w:sz w:val="20"/>
          <w:szCs w:val="20"/>
        </w:rPr>
      </w:pPr>
      <w:bookmarkStart w:id="203" w:name="P958"/>
      <w:bookmarkEnd w:id="203"/>
      <w:r w:rsidRPr="00181586">
        <w:rPr>
          <w:sz w:val="20"/>
          <w:szCs w:val="20"/>
        </w:rPr>
        <w:t xml:space="preserve">10.3.4. Сведения об изменении бюджетных обязательств контролируются в соответствии с </w:t>
      </w:r>
      <w:hyperlink w:anchor="P881" w:history="1">
        <w:r w:rsidRPr="00181586">
          <w:rPr>
            <w:color w:val="0000FF"/>
            <w:sz w:val="20"/>
            <w:szCs w:val="20"/>
          </w:rPr>
          <w:t>пунктами 10.2.5</w:t>
        </w:r>
      </w:hyperlink>
      <w:r w:rsidRPr="00181586">
        <w:rPr>
          <w:sz w:val="20"/>
          <w:szCs w:val="20"/>
        </w:rPr>
        <w:t xml:space="preserve">, </w:t>
      </w:r>
      <w:hyperlink w:anchor="P929" w:history="1">
        <w:r w:rsidRPr="00181586">
          <w:rPr>
            <w:color w:val="0000FF"/>
            <w:sz w:val="20"/>
            <w:szCs w:val="20"/>
          </w:rPr>
          <w:t>10.2.6</w:t>
        </w:r>
      </w:hyperlink>
      <w:r w:rsidRPr="00181586">
        <w:rPr>
          <w:sz w:val="20"/>
          <w:szCs w:val="20"/>
        </w:rPr>
        <w:t xml:space="preserve"> и </w:t>
      </w:r>
      <w:hyperlink w:anchor="P932" w:history="1">
        <w:r w:rsidRPr="00181586">
          <w:rPr>
            <w:color w:val="0000FF"/>
            <w:sz w:val="20"/>
            <w:szCs w:val="20"/>
          </w:rPr>
          <w:t>10.2.7</w:t>
        </w:r>
      </w:hyperlink>
      <w:r w:rsidRPr="00181586">
        <w:rPr>
          <w:sz w:val="20"/>
          <w:szCs w:val="20"/>
        </w:rPr>
        <w:t xml:space="preserve"> настоящего Порядка.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Сведения об изменении бюджетных обязательств дополнительно контролируются на предмет не противоречия фактически исполненной части основных бюджетных обязательств.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lastRenderedPageBreak/>
        <w:t>10.3.5. Бюджетному обязательству, возникшему после изменения, автоматически присваивается новый уникальный регистрационный номер в пределах текущего финансового года.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10.3.6. В случае досрочного прекращения соответствующих договорных отношений получателем средств должны быть представлены сведения об изменении бюджетных обязательств, содержащие сумму фактически исполненных бюджетных обязательств, в соответствии с </w:t>
      </w:r>
      <w:hyperlink w:anchor="P958" w:history="1">
        <w:r w:rsidRPr="00181586">
          <w:rPr>
            <w:color w:val="0000FF"/>
            <w:sz w:val="20"/>
            <w:szCs w:val="20"/>
          </w:rPr>
          <w:t>пунктом 10.3.4</w:t>
        </w:r>
      </w:hyperlink>
      <w:r w:rsidRPr="00181586">
        <w:rPr>
          <w:sz w:val="20"/>
          <w:szCs w:val="20"/>
        </w:rPr>
        <w:t xml:space="preserve"> настоящего Порядка.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В случае, когда документы, подтверждающие прекращение соответствующих договорных отношений, не могут быть представлены, получатель средств представляет согласованное с главным распорядителем средств ходатайство в произвольной форме о досрочном прекращении бюджетного обязательства с объяснением причин, препятствующих представлению подтверждающих документов.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10.3.7. По окончании финансового года в течение пяти рабочих дней формируется </w:t>
      </w:r>
      <w:hyperlink w:anchor="P2937" w:history="1">
        <w:r w:rsidRPr="00181586">
          <w:rPr>
            <w:color w:val="0000FF"/>
            <w:sz w:val="20"/>
            <w:szCs w:val="20"/>
          </w:rPr>
          <w:t>Ведомость</w:t>
        </w:r>
      </w:hyperlink>
      <w:r w:rsidRPr="00181586">
        <w:rPr>
          <w:sz w:val="20"/>
          <w:szCs w:val="20"/>
        </w:rPr>
        <w:t xml:space="preserve"> контроля неисполненных бюджетных обязательств по каждому получателю средств по форме согласно приложению N 10.2 к настоящему Порядку и направляет получателям средств в составе пакетов отчетных форм.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Получатель средств обязан письменно сообщить в течение трех рабочих дней после получения Ведомости контроля неисполненных бюджетных обязательств свои возражения. При отсутствии возражений в указанные сроки, Ведомость считается подтвержденной получателем средств.</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center"/>
        <w:outlineLvl w:val="2"/>
        <w:rPr>
          <w:sz w:val="20"/>
          <w:szCs w:val="20"/>
        </w:rPr>
      </w:pPr>
      <w:r w:rsidRPr="00181586">
        <w:rPr>
          <w:sz w:val="20"/>
          <w:szCs w:val="20"/>
        </w:rPr>
        <w:t>10.4. Представление денежных обязательств и их аннулирование</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r w:rsidRPr="00181586">
        <w:rPr>
          <w:sz w:val="20"/>
          <w:szCs w:val="20"/>
        </w:rPr>
        <w:t>10.4.1. Постановка на учет денежных обязательств осуществляется на основании представленных получателем средств документов, подтверждающих принятие денежных обязательств, в том числе:</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акта о приемке выполненных работ, услуг;</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акта приема-передачи товаров;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товарной накладной;</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счета-фактуры;</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иных документов, подтверждающих принятие денежных обязательств.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Для учета на лицевых счетах денежных обязательств, возникших по муниципальным контрактам (договорам) на выполнение работ по строительству и капитальному ремонту, может быть представлена первичная учетная документация, подтверждающая стоимость выполненных работ и затрат. (</w:t>
      </w:r>
      <w:hyperlink r:id="rId134" w:history="1">
        <w:r w:rsidRPr="00181586">
          <w:rPr>
            <w:color w:val="0000FF"/>
            <w:sz w:val="20"/>
            <w:szCs w:val="20"/>
          </w:rPr>
          <w:t>ф. КС-3</w:t>
        </w:r>
      </w:hyperlink>
      <w:r w:rsidRPr="00181586">
        <w:rPr>
          <w:sz w:val="20"/>
          <w:szCs w:val="20"/>
        </w:rPr>
        <w:t>, оформленная в соответствии с требованиями Госкомстата РФ).</w:t>
      </w:r>
    </w:p>
    <w:p w:rsidR="00181586" w:rsidRPr="00181586" w:rsidRDefault="00181586" w:rsidP="00181586">
      <w:pPr>
        <w:widowControl w:val="0"/>
        <w:autoSpaceDE w:val="0"/>
        <w:autoSpaceDN w:val="0"/>
        <w:adjustRightInd w:val="0"/>
        <w:spacing w:before="220"/>
        <w:ind w:firstLine="540"/>
        <w:jc w:val="both"/>
        <w:rPr>
          <w:sz w:val="20"/>
          <w:szCs w:val="20"/>
        </w:rPr>
      </w:pPr>
      <w:bookmarkStart w:id="204" w:name="P976"/>
      <w:bookmarkEnd w:id="204"/>
      <w:r w:rsidRPr="00181586">
        <w:rPr>
          <w:sz w:val="20"/>
          <w:szCs w:val="20"/>
        </w:rPr>
        <w:t>10.4.2. Для учета на лицевых счетах денежных обязательств получатели средств направляют посредством ГИСЗ НСО электронный документ, содержащий сведения о денежном обязательстве (далее по тексту - сведения о денежном обязательстве), в котором указывается регистрационный номер бюджетного обязательства, являющегося основанием для возникновения данного денежного обязательства.</w:t>
      </w:r>
    </w:p>
    <w:p w:rsidR="00181586" w:rsidRPr="00181586" w:rsidRDefault="00181586" w:rsidP="00181586">
      <w:pPr>
        <w:widowControl w:val="0"/>
        <w:autoSpaceDE w:val="0"/>
        <w:autoSpaceDN w:val="0"/>
        <w:adjustRightInd w:val="0"/>
        <w:spacing w:before="220"/>
        <w:ind w:firstLine="540"/>
        <w:jc w:val="both"/>
        <w:rPr>
          <w:sz w:val="20"/>
          <w:szCs w:val="20"/>
        </w:rPr>
      </w:pP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Сведения о денежном обязательстве должны содержать графические файлы с изображением документов, являющихся основанием для отражения на лицевых счетах денежного обязательства.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При этом проставление ЭП на сведениях о денежном обязательстве означает, что руководитель получателя средств местного бюджета подтверждает соответствие информации, содержащейся в сведениях о денежном обязательстве, отправленных посредством ГИСЗ НСО, информации, содержащейся в соответствующих оригиналах документов на бумажном носителе.</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За достоверность представленных сведений о денежных обязательствах получатели средств несут ответственность в соответствии с действующим законодательством.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10.4.3. Представленные сведения о денежных обязательствах контролируются на: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а) наличие активной ЭП (в случае если она используется);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б) соответствие сведений о денежном обязательстве сведениям о бюджетном обязательстве, по которому данные документы являются основанием для оплаты;</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lastRenderedPageBreak/>
        <w:t>в) соответствие сведений о денежном обязательстве сведениям, содержащимся в графических файлах с изображением документов по всем реквизитам;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г) </w:t>
      </w:r>
      <w:proofErr w:type="spellStart"/>
      <w:r w:rsidRPr="00181586">
        <w:rPr>
          <w:sz w:val="20"/>
          <w:szCs w:val="20"/>
        </w:rPr>
        <w:t>непревышение</w:t>
      </w:r>
      <w:proofErr w:type="spellEnd"/>
      <w:r w:rsidRPr="00181586">
        <w:rPr>
          <w:sz w:val="20"/>
          <w:szCs w:val="20"/>
        </w:rPr>
        <w:t xml:space="preserve"> суммы, указанной в сведениях о денежных обязательствах, суммы неисполненных бюджетных обязательств;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д) соответствие иным требованиям, установленным действующими нормативными правовыми актами.</w:t>
      </w:r>
    </w:p>
    <w:p w:rsidR="00181586" w:rsidRPr="00181586" w:rsidRDefault="00181586" w:rsidP="00181586">
      <w:pPr>
        <w:widowControl w:val="0"/>
        <w:autoSpaceDE w:val="0"/>
        <w:autoSpaceDN w:val="0"/>
        <w:adjustRightInd w:val="0"/>
        <w:spacing w:before="220"/>
        <w:ind w:firstLine="540"/>
        <w:jc w:val="both"/>
        <w:rPr>
          <w:sz w:val="20"/>
          <w:szCs w:val="20"/>
        </w:rPr>
      </w:pPr>
      <w:proofErr w:type="spellStart"/>
      <w:r w:rsidRPr="00181586">
        <w:rPr>
          <w:sz w:val="20"/>
          <w:szCs w:val="20"/>
        </w:rPr>
        <w:t>Непрохождение</w:t>
      </w:r>
      <w:proofErr w:type="spellEnd"/>
      <w:r w:rsidRPr="00181586">
        <w:rPr>
          <w:sz w:val="20"/>
          <w:szCs w:val="20"/>
        </w:rPr>
        <w:t xml:space="preserve"> какого-либо из вышеуказанных контролей является основанием для отказа в отражении на лицевых счетах соответствующего денежного обязательства.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После завершения проверки сведения о денежных обязательствах утверждаются в АС "Бюджет» и отражаются на лицевых счетах получателей бюджетных средств либо делается отметка об отказе в отражении и указывается причина отказа.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10.4.4. При отражении на лицевом счете денежного обязательства ему автоматически присваивается уникальный регистрационный номер, в пределах текущего года.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10.4.5. Учет на лицевых счетах денежного обязательства является основанием для составления платежного документа на оплату соответствующих денежных обязательств.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По денежным обязательствам, не учтенным на лицевых счетах (отражение на лицевых счетах, по которым является обязательным), платежные документы к оплате не принимаются.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10.4.6. Учтенные на лицевых счетах денежные обязательства могут быть аннулированы полностью либо частично. Аннулирование денежных обязательств может быть произведено только на неоплаченную часть денежного обязательства.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Для аннулирования денежных обязательств получатели средств направляют электронный документ (далее - сведения об аннулировании денежного обязательства) в соответствии с </w:t>
      </w:r>
      <w:hyperlink w:anchor="P976" w:history="1">
        <w:r w:rsidRPr="00181586">
          <w:rPr>
            <w:color w:val="0000FF"/>
            <w:sz w:val="20"/>
            <w:szCs w:val="20"/>
          </w:rPr>
          <w:t>пунктом 10.4.2</w:t>
        </w:r>
      </w:hyperlink>
      <w:r w:rsidRPr="00181586">
        <w:rPr>
          <w:sz w:val="20"/>
          <w:szCs w:val="20"/>
        </w:rPr>
        <w:t xml:space="preserve"> настоящего Порядка.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В поле "Примечание" сведений об аннулировании денежных обязательств получатель средств указывает причину аннулирования денежных обязательств, а также реквизиты подтверждающих документов.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Сведения об аннулировании денежных обязательств должны содержать графические файлы с изображением документов, являющихся основанием для аннулирования ранее принятых денежных обязательств.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При этом проставление ЭП на сведениях об аннулировании денежного обязательства означает, что руководитель получателя средств местного бюджета подтверждает соответствие информации, содержащейся в сведениях об аннулировании денежного обязательства, отправленных посредством ГИСЗ НСО, информации, содержащейся в соответствующих оригиналах документов на бумажном носителе.</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За достоверность представленных сведений об аннулировании денежных обязательств получатели средств несут ответственность в соответствии с действующим законодательством.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В случае полного или частичного отказа от ранее принятых денежных обязательств в части полного или частичного возврата товара подтверждающим документом является товарная накладная, подтверждающая возврат товара.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В случае полного или частичного отказа от ранее принятых денежных обязательств в части выполненных работ, оказанных услуг, подтверждающими документами являются: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претензия;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акт некачественно выполненных работ, оказанных услуг;</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уведомление об одностороннем отказе исполнения обязательств полностью или частично по государственному контракту или иному договору.</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Представленные сведения об аннулировании денежных обязательств контролируются на: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lastRenderedPageBreak/>
        <w:t>а) наличие активной ЭП (в случае если она используется);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б) соответствие сведений об аннулировании денежного обязательства сведениям о бюджетном и денежном обязательствах, подлежащих изменению;</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в) соответствие сведений об аннулировании денежного обязательства сведениям, содержащимся в графических файлах с изображением документов по всем реквизитам;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г) </w:t>
      </w:r>
      <w:proofErr w:type="spellStart"/>
      <w:r w:rsidRPr="00181586">
        <w:rPr>
          <w:sz w:val="20"/>
          <w:szCs w:val="20"/>
        </w:rPr>
        <w:t>непревышение</w:t>
      </w:r>
      <w:proofErr w:type="spellEnd"/>
      <w:r w:rsidRPr="00181586">
        <w:rPr>
          <w:sz w:val="20"/>
          <w:szCs w:val="20"/>
        </w:rPr>
        <w:t xml:space="preserve"> суммы неисполненных бюджетных обязательств.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В случае необходимости оплаты неустойки по бюджетному обязательству, в документе, подтверждающем принятие денежного обязательства, должна быть указана сумма, подлежащая оплате исполнителю за исполнение обязательства (поставку товаров, выполнение работы, оказание услуги т.п.), а также сумма неустойки.</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center"/>
        <w:outlineLvl w:val="2"/>
        <w:rPr>
          <w:sz w:val="20"/>
          <w:szCs w:val="20"/>
        </w:rPr>
      </w:pPr>
      <w:r w:rsidRPr="00181586">
        <w:rPr>
          <w:sz w:val="20"/>
          <w:szCs w:val="20"/>
        </w:rPr>
        <w:t>10.5. Исполнение бюджетных и денежных обязательств</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bookmarkStart w:id="205" w:name="P1022"/>
      <w:bookmarkEnd w:id="205"/>
      <w:r w:rsidRPr="00181586">
        <w:rPr>
          <w:sz w:val="20"/>
          <w:szCs w:val="20"/>
        </w:rPr>
        <w:t>10.5.1. Для оплаты учтенных на лицевых счетах бюджетных обязательств и денежных обязательств получатель средств представляет платежные поручения.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В поле "Назначение платежа" платежного поручения в обязательном порядке указывается регистрационный номер бюджетного обязательства.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10.5.2. Платежные поручения получателей средств исполняются в соответствии с настоящим Порядком.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10.5.3. Осуществление расходования средств по платежным поручениям уменьшает остаток неисполненных бюджетных обязательств на лицевом счете получателя средств.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10.5.3.1. Санкционирование оплаты денежных обязательств по муниципальным контрактам, информация о которых не включена в реестр контрактов, не осуществляется, за исключением денежных обязательств по муниципальным контрактам, информация о которых в реестр контрактов в соответствии с Федеральным </w:t>
      </w:r>
      <w:hyperlink r:id="rId135" w:history="1">
        <w:r w:rsidRPr="00181586">
          <w:rPr>
            <w:color w:val="0000FF"/>
            <w:sz w:val="20"/>
            <w:szCs w:val="20"/>
          </w:rPr>
          <w:t>законом</w:t>
        </w:r>
      </w:hyperlink>
      <w:r w:rsidRPr="00181586">
        <w:rPr>
          <w:sz w:val="20"/>
          <w:szCs w:val="20"/>
        </w:rPr>
        <w:t xml:space="preserve"> от 05.04.2013 N 44-ФЗ "О контрактной системе в сфере закупок товаров, работ, услуг для обеспечения государственных и муниципальных нужд" не включается.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10.5.4. В случае нарушения получателем средств требований, установленных </w:t>
      </w:r>
      <w:hyperlink w:anchor="P1022" w:history="1">
        <w:r w:rsidRPr="00181586">
          <w:rPr>
            <w:color w:val="0000FF"/>
            <w:sz w:val="20"/>
            <w:szCs w:val="20"/>
          </w:rPr>
          <w:t>пунктом 10.5.1</w:t>
        </w:r>
      </w:hyperlink>
      <w:r w:rsidRPr="00181586">
        <w:rPr>
          <w:sz w:val="20"/>
          <w:szCs w:val="20"/>
        </w:rPr>
        <w:t xml:space="preserve"> настоящего Порядка, санкционирование оплаты соответствующих денежных обязательств, учтенных на лицевых счетах получателя средств, не осуществляется до устранения получателем средств допущенных нарушений.</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center"/>
        <w:outlineLvl w:val="1"/>
        <w:rPr>
          <w:sz w:val="20"/>
          <w:szCs w:val="20"/>
        </w:rPr>
      </w:pPr>
      <w:bookmarkStart w:id="206" w:name="P1038"/>
      <w:bookmarkEnd w:id="206"/>
      <w:r w:rsidRPr="00181586">
        <w:rPr>
          <w:sz w:val="20"/>
          <w:szCs w:val="20"/>
        </w:rPr>
        <w:t>11. Изменения показателей, отраженных</w:t>
      </w:r>
    </w:p>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на лицевых счетах получателей средств</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r w:rsidRPr="00181586">
        <w:rPr>
          <w:sz w:val="20"/>
          <w:szCs w:val="20"/>
        </w:rPr>
        <w:t>11.1. Изменение показателей, отраженных на лицевых счетах получателей средств (кассовых выплат, кассовых поступлений, исполненных бюджетных обязательств), осуществляется в случае:</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11.1.1. Внесения в установленном порядке изменений в бюджетную классификацию, а также обнаружения ошибок в кассовых выплатах, кассовых поступлениях или поставленных на учет бюджетных обязательствах.</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11.1.2. Реорганизации получателей средств местного бюджета (слияние, присоединение, разделение, выделение, преобразование).</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11.2. Для внесения изменений в показатели, отраженные на лицевых счетах получателей средств, на лицевом счете клиента должен быть свободный остаток бюджетных данных по кодам бюджетной классификации Российской Федерации, по которым показатели должны быть уточнены.</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В случае если на лицевом счете свободных остатков бюджетных данных недостаточно, внесению изменений в показатели, отраженные на лицевых счетах получателей средств, предшествуют мероприятия по увеличению соответствующих бюджетных данных по кодам бюджетной классификации в соответствии с:</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 "Порядком составления и ведения сводной бюджетной росписи бюджета </w:t>
      </w:r>
      <w:proofErr w:type="spellStart"/>
      <w:r w:rsidRPr="00181586">
        <w:rPr>
          <w:sz w:val="20"/>
          <w:szCs w:val="20"/>
        </w:rPr>
        <w:t>Останинского</w:t>
      </w:r>
      <w:proofErr w:type="spellEnd"/>
      <w:r w:rsidRPr="00181586">
        <w:rPr>
          <w:sz w:val="20"/>
          <w:szCs w:val="20"/>
        </w:rPr>
        <w:t xml:space="preserve"> сельсовета Северного района и бюджетных росписей главного распорядителя средств бюджета </w:t>
      </w:r>
      <w:proofErr w:type="spellStart"/>
      <w:r w:rsidRPr="00181586">
        <w:rPr>
          <w:sz w:val="20"/>
          <w:szCs w:val="20"/>
        </w:rPr>
        <w:t>Останинского</w:t>
      </w:r>
      <w:proofErr w:type="spellEnd"/>
      <w:r w:rsidRPr="00181586">
        <w:rPr>
          <w:sz w:val="20"/>
          <w:szCs w:val="20"/>
        </w:rPr>
        <w:t xml:space="preserve"> сельсовета Северного района (главного администратора источников финансирования дефицита бюджета </w:t>
      </w:r>
      <w:proofErr w:type="spellStart"/>
      <w:r w:rsidRPr="00181586">
        <w:rPr>
          <w:sz w:val="20"/>
          <w:szCs w:val="20"/>
        </w:rPr>
        <w:lastRenderedPageBreak/>
        <w:t>Останинского</w:t>
      </w:r>
      <w:proofErr w:type="spellEnd"/>
      <w:r w:rsidRPr="00181586">
        <w:rPr>
          <w:sz w:val="20"/>
          <w:szCs w:val="20"/>
        </w:rPr>
        <w:t xml:space="preserve"> сельсовета Северного района)" </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 "Порядком составления и ведения кассового плана местного бюджета </w:t>
      </w:r>
      <w:proofErr w:type="spellStart"/>
      <w:r w:rsidRPr="00181586">
        <w:rPr>
          <w:sz w:val="20"/>
          <w:szCs w:val="20"/>
        </w:rPr>
        <w:t>Останинского</w:t>
      </w:r>
      <w:proofErr w:type="spellEnd"/>
      <w:r w:rsidRPr="00181586">
        <w:rPr>
          <w:sz w:val="20"/>
          <w:szCs w:val="20"/>
        </w:rPr>
        <w:t xml:space="preserve"> сельсовета Северного района».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11.3. Для изменения показателей, отраженных на лицевом счете, клиентом представляется уведомление об уточнении вида и принадлежности платежа в виде электронного документа посредством АС "УРМ".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При наличии у клиента документов, подтверждающих необходимость внесения изменений в показатели, отраженные на лицевом счете клиента, к электронному документу должны быть прикреплены графические файлы, содержащие изображения указанных документов.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В случае отсутствия ЭП, одновременно с электронным документом клиент представляет </w:t>
      </w:r>
      <w:hyperlink w:anchor="P3089" w:history="1">
        <w:r w:rsidRPr="00181586">
          <w:rPr>
            <w:color w:val="0000FF"/>
            <w:sz w:val="20"/>
            <w:szCs w:val="20"/>
          </w:rPr>
          <w:t>ходатайство</w:t>
        </w:r>
      </w:hyperlink>
      <w:r w:rsidRPr="00181586">
        <w:rPr>
          <w:sz w:val="20"/>
          <w:szCs w:val="20"/>
        </w:rPr>
        <w:t xml:space="preserve"> об изменении показателей, отраженных на лицевом счете (приложение N 11.1 к настоящему Порядку), на бумажном носителе.</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11.4. Рассмотрение представленных клиентами уведомлений об уточнении вида и принадлежности платежа производится не позднее второго рабочего дня, следующего за днем представления уведомления.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По результатам рассмотрения, уведомления должны быть обработаны и отражены на лицевых счетах клиентов по соответствующим кодам бюджетной классификации либо отклонены с указанием причины отклонения.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11.5. Представленные уведомления об уточнении вида и принадлежности проверяются на: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а) соответствие уведомления в электронной форме ходатайству об изменении показателей, отраженных на лицевом счете, на бумажном носителе в случае отсутствия ЭП;</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б) наличие активной ЭП на уведомлении при использовании ЭП;</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в) соответствие подписей на платежных документах, по которым необходимо произвести уточнение вида и принадлежности средств, карточке образцов подписей (в случае отсутствия ЭП);</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г) соответствие лицевого счета и (или) бюджетной классификации и (или) дополнительных классификаторов, указанных в уведомлении, экономическому содержанию, лицевому счету и дополнительным классификаторам уточняемого документа;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д) соответствие номера бюджетного и денежного обязательств, указанных в уведомлении, номеру бюджетных и денежных обязательств в уточняемом документе;</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е) правомерность передачи показателей с лицевого счета клиента на лицевой счет иного клиента.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11.6. Проверяемые реквизиты ходатайства об изменении показателей, отраженных на лицевых счетах, представляемого получателями средств, должны соответствовать следующим требованиям: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в графе 1 указывается лицевой счет, на котором ранее отражались показатели (уточняемый лицевой счет);</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в графе 2 указывается лицевой счет, на котором необходимо отразить показатели (уточненный лицевой счет).</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Если изменения лицевого счета в показателях не требуется, то графа 2 не заполняется;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в графе 3 указываются коды бюджетной классификации и дополнительных классификаторов, по которым ранее отражались показатели на лицевом счете (уточняемый КБК);</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в графе 4 указываются коды бюджетной классификации и дополнительных классификаторов, по которым необходимо отразить показатели на лицевых счетах (уточненный КБК).</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Если изменения кодов бюджетной классификации и дополнительных классификаторов в показателях не требуется, то графа 4 не заполняется;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в графах 5, 6, 7 и 8 указываются соответствующие реквизиты уточняемого платежного документа.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lastRenderedPageBreak/>
        <w:t>В графе 5 указывается наименование соответствующего документа, по которому производится уточнение (платежное поручение по кассовым поступлениям, платежное поручение по кассовым выплатам, уведомление, объявление на взнос наличными);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в случае необходимости уточнения показателей по кассовым поступлениям, кассовым выплатам, по которым существуют отраженные на лицевых счетах бюджетные обязательства, в графах 9 и 10 указываются соответствующие реквизиты бюджетного обязательства по уточненному КБК и/или уточненному лицевому счету;</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в случае необходимости уточнения показателей по кассовым поступлениями, выплатам, по которым существуют принятые денежные обязательства, в графах 11 и 12 указываются соответствующие номера денежных обязательств по уточненному КБК и/или уточненному лицевому счету;</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в случае необходимости уточнения показателей по кассовым поступлениям, выплатам в части типа средств, в графах 13 и 14 указываются соответствующие типы средств по уточненному КБК и/или уточненному лицевому счету.</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Если изменения типа средств в показателях не требуется, то графа 14 не заполняется.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11.7. Прошедшие контроль уведомления об уточнении вида и принадлежности платежа по бюджетным средствам направляются в Управление Федерального казначейства по Новосибирской области для отражения уточнения платежей на едином счете бюджета.</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right"/>
        <w:outlineLvl w:val="1"/>
        <w:rPr>
          <w:sz w:val="20"/>
          <w:szCs w:val="20"/>
        </w:rPr>
      </w:pPr>
    </w:p>
    <w:p w:rsidR="00181586" w:rsidRPr="00181586" w:rsidRDefault="00181586" w:rsidP="00181586">
      <w:pPr>
        <w:widowControl w:val="0"/>
        <w:autoSpaceDE w:val="0"/>
        <w:autoSpaceDN w:val="0"/>
        <w:adjustRightInd w:val="0"/>
        <w:ind w:firstLine="720"/>
        <w:jc w:val="right"/>
        <w:outlineLvl w:val="1"/>
        <w:rPr>
          <w:sz w:val="20"/>
          <w:szCs w:val="20"/>
        </w:rPr>
      </w:pPr>
    </w:p>
    <w:p w:rsidR="00181586" w:rsidRPr="00181586" w:rsidRDefault="00181586" w:rsidP="00181586">
      <w:pPr>
        <w:widowControl w:val="0"/>
        <w:autoSpaceDE w:val="0"/>
        <w:autoSpaceDN w:val="0"/>
        <w:adjustRightInd w:val="0"/>
        <w:ind w:firstLine="720"/>
        <w:jc w:val="right"/>
        <w:outlineLvl w:val="1"/>
        <w:rPr>
          <w:sz w:val="20"/>
          <w:szCs w:val="20"/>
        </w:rPr>
      </w:pPr>
    </w:p>
    <w:p w:rsidR="00181586" w:rsidRPr="00181586" w:rsidRDefault="00181586" w:rsidP="00181586">
      <w:pPr>
        <w:widowControl w:val="0"/>
        <w:autoSpaceDE w:val="0"/>
        <w:autoSpaceDN w:val="0"/>
        <w:adjustRightInd w:val="0"/>
        <w:ind w:firstLine="720"/>
        <w:jc w:val="right"/>
        <w:outlineLvl w:val="1"/>
        <w:rPr>
          <w:sz w:val="20"/>
          <w:szCs w:val="20"/>
        </w:rPr>
      </w:pPr>
    </w:p>
    <w:p w:rsidR="00181586" w:rsidRPr="00181586" w:rsidRDefault="00181586" w:rsidP="00181586">
      <w:pPr>
        <w:widowControl w:val="0"/>
        <w:autoSpaceDE w:val="0"/>
        <w:autoSpaceDN w:val="0"/>
        <w:adjustRightInd w:val="0"/>
        <w:ind w:firstLine="720"/>
        <w:jc w:val="right"/>
        <w:outlineLvl w:val="1"/>
        <w:rPr>
          <w:sz w:val="20"/>
          <w:szCs w:val="20"/>
        </w:rPr>
      </w:pPr>
    </w:p>
    <w:p w:rsidR="00181586" w:rsidRPr="00181586" w:rsidRDefault="00181586" w:rsidP="00181586">
      <w:pPr>
        <w:widowControl w:val="0"/>
        <w:autoSpaceDE w:val="0"/>
        <w:autoSpaceDN w:val="0"/>
        <w:adjustRightInd w:val="0"/>
        <w:ind w:firstLine="720"/>
        <w:jc w:val="right"/>
        <w:outlineLvl w:val="1"/>
        <w:rPr>
          <w:sz w:val="20"/>
          <w:szCs w:val="20"/>
        </w:rPr>
      </w:pPr>
    </w:p>
    <w:p w:rsidR="00181586" w:rsidRPr="00181586" w:rsidRDefault="00181586" w:rsidP="00181586">
      <w:pPr>
        <w:widowControl w:val="0"/>
        <w:autoSpaceDE w:val="0"/>
        <w:autoSpaceDN w:val="0"/>
        <w:adjustRightInd w:val="0"/>
        <w:ind w:firstLine="720"/>
        <w:jc w:val="right"/>
        <w:outlineLvl w:val="1"/>
        <w:rPr>
          <w:sz w:val="20"/>
          <w:szCs w:val="20"/>
        </w:rPr>
      </w:pPr>
    </w:p>
    <w:p w:rsidR="00181586" w:rsidRPr="00181586" w:rsidRDefault="00181586" w:rsidP="00181586">
      <w:pPr>
        <w:widowControl w:val="0"/>
        <w:autoSpaceDE w:val="0"/>
        <w:autoSpaceDN w:val="0"/>
        <w:adjustRightInd w:val="0"/>
        <w:ind w:firstLine="720"/>
        <w:jc w:val="right"/>
        <w:outlineLvl w:val="1"/>
        <w:rPr>
          <w:sz w:val="20"/>
          <w:szCs w:val="20"/>
        </w:rPr>
      </w:pPr>
      <w:r w:rsidRPr="00181586">
        <w:rPr>
          <w:sz w:val="20"/>
          <w:szCs w:val="20"/>
        </w:rPr>
        <w:lastRenderedPageBreak/>
        <w:t>Приложения</w:t>
      </w:r>
    </w:p>
    <w:p w:rsidR="00181586" w:rsidRPr="00181586" w:rsidRDefault="00181586" w:rsidP="00181586">
      <w:pPr>
        <w:spacing w:after="1" w:line="276" w:lineRule="auto"/>
        <w:rPr>
          <w:rFonts w:eastAsiaTheme="minorEastAsia"/>
          <w:sz w:val="22"/>
          <w:szCs w:val="22"/>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r w:rsidRPr="00181586">
        <w:rPr>
          <w:sz w:val="20"/>
          <w:szCs w:val="20"/>
        </w:rPr>
        <w:t>Приложение N 2.1</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jc w:val="both"/>
        <w:rPr>
          <w:sz w:val="22"/>
          <w:szCs w:val="22"/>
        </w:rPr>
      </w:pPr>
      <w:bookmarkStart w:id="207" w:name="P1101"/>
      <w:bookmarkEnd w:id="207"/>
      <w:r w:rsidRPr="00181586">
        <w:rPr>
          <w:sz w:val="22"/>
          <w:szCs w:val="22"/>
        </w:rPr>
        <w:t xml:space="preserve">                     Карточка образцов подписей N ____</w:t>
      </w:r>
    </w:p>
    <w:p w:rsidR="00181586" w:rsidRPr="00181586" w:rsidRDefault="00181586" w:rsidP="00181586">
      <w:pPr>
        <w:widowControl w:val="0"/>
        <w:autoSpaceDE w:val="0"/>
        <w:autoSpaceDN w:val="0"/>
        <w:adjustRightInd w:val="0"/>
        <w:jc w:val="both"/>
        <w:rPr>
          <w:sz w:val="22"/>
          <w:szCs w:val="22"/>
        </w:rPr>
      </w:pPr>
      <w:r w:rsidRPr="00181586">
        <w:rPr>
          <w:sz w:val="22"/>
          <w:szCs w:val="22"/>
        </w:rPr>
        <w:t xml:space="preserve">         к лицевым счетам N _____________________________________</w:t>
      </w:r>
    </w:p>
    <w:p w:rsidR="00181586" w:rsidRPr="00181586" w:rsidRDefault="00181586" w:rsidP="00181586">
      <w:pPr>
        <w:widowControl w:val="0"/>
        <w:autoSpaceDE w:val="0"/>
        <w:autoSpaceDN w:val="0"/>
        <w:adjustRightInd w:val="0"/>
        <w:jc w:val="both"/>
        <w:rPr>
          <w:sz w:val="22"/>
          <w:szCs w:val="22"/>
        </w:rPr>
      </w:pPr>
      <w:r w:rsidRPr="00181586">
        <w:rPr>
          <w:sz w:val="22"/>
          <w:szCs w:val="22"/>
        </w:rPr>
        <w:t xml:space="preserve">                    от "____" ______________ 20____ г.</w:t>
      </w:r>
    </w:p>
    <w:p w:rsidR="00181586" w:rsidRPr="00181586" w:rsidRDefault="00181586" w:rsidP="00181586">
      <w:pPr>
        <w:widowControl w:val="0"/>
        <w:autoSpaceDE w:val="0"/>
        <w:autoSpaceDN w:val="0"/>
        <w:adjustRightInd w:val="0"/>
        <w:jc w:val="both"/>
        <w:rPr>
          <w:sz w:val="22"/>
          <w:szCs w:val="22"/>
        </w:rPr>
      </w:pPr>
    </w:p>
    <w:p w:rsidR="00181586" w:rsidRPr="00181586" w:rsidRDefault="00181586" w:rsidP="00181586">
      <w:pPr>
        <w:widowControl w:val="0"/>
        <w:autoSpaceDE w:val="0"/>
        <w:autoSpaceDN w:val="0"/>
        <w:adjustRightInd w:val="0"/>
        <w:jc w:val="both"/>
        <w:rPr>
          <w:sz w:val="22"/>
          <w:szCs w:val="22"/>
        </w:rPr>
      </w:pPr>
      <w:r w:rsidRPr="00181586">
        <w:rPr>
          <w:sz w:val="22"/>
          <w:szCs w:val="22"/>
        </w:rPr>
        <w:t>Наименование клиента ______________________________________________________</w:t>
      </w:r>
    </w:p>
    <w:p w:rsidR="00181586" w:rsidRPr="00181586" w:rsidRDefault="00181586" w:rsidP="00181586">
      <w:pPr>
        <w:widowControl w:val="0"/>
        <w:autoSpaceDE w:val="0"/>
        <w:autoSpaceDN w:val="0"/>
        <w:adjustRightInd w:val="0"/>
        <w:jc w:val="both"/>
        <w:rPr>
          <w:sz w:val="22"/>
          <w:szCs w:val="22"/>
        </w:rPr>
      </w:pPr>
      <w:r w:rsidRPr="00181586">
        <w:rPr>
          <w:sz w:val="22"/>
          <w:szCs w:val="22"/>
        </w:rPr>
        <w:t>___________________________________________________________________________</w:t>
      </w:r>
    </w:p>
    <w:p w:rsidR="00181586" w:rsidRPr="00181586" w:rsidRDefault="00181586" w:rsidP="00181586">
      <w:pPr>
        <w:widowControl w:val="0"/>
        <w:autoSpaceDE w:val="0"/>
        <w:autoSpaceDN w:val="0"/>
        <w:adjustRightInd w:val="0"/>
        <w:jc w:val="both"/>
        <w:rPr>
          <w:sz w:val="22"/>
          <w:szCs w:val="22"/>
        </w:rPr>
      </w:pPr>
      <w:r w:rsidRPr="00181586">
        <w:rPr>
          <w:sz w:val="22"/>
          <w:szCs w:val="22"/>
        </w:rPr>
        <w:t>ИНН/КПП ___________________________________________________________________</w:t>
      </w:r>
    </w:p>
    <w:p w:rsidR="00181586" w:rsidRPr="00181586" w:rsidRDefault="00181586" w:rsidP="00181586">
      <w:pPr>
        <w:widowControl w:val="0"/>
        <w:autoSpaceDE w:val="0"/>
        <w:autoSpaceDN w:val="0"/>
        <w:adjustRightInd w:val="0"/>
        <w:jc w:val="both"/>
        <w:rPr>
          <w:sz w:val="22"/>
          <w:szCs w:val="22"/>
        </w:rPr>
      </w:pPr>
      <w:r w:rsidRPr="00181586">
        <w:rPr>
          <w:sz w:val="22"/>
          <w:szCs w:val="22"/>
        </w:rPr>
        <w:t>Местонахождение ___________________________________________________________</w:t>
      </w:r>
    </w:p>
    <w:p w:rsidR="00181586" w:rsidRPr="00181586" w:rsidRDefault="00181586" w:rsidP="00181586">
      <w:pPr>
        <w:widowControl w:val="0"/>
        <w:autoSpaceDE w:val="0"/>
        <w:autoSpaceDN w:val="0"/>
        <w:adjustRightInd w:val="0"/>
        <w:jc w:val="both"/>
        <w:rPr>
          <w:sz w:val="22"/>
          <w:szCs w:val="22"/>
        </w:rPr>
      </w:pPr>
      <w:r w:rsidRPr="00181586">
        <w:rPr>
          <w:sz w:val="22"/>
          <w:szCs w:val="22"/>
        </w:rPr>
        <w:t>Почтовый адрес ____________________________________________________________</w:t>
      </w:r>
    </w:p>
    <w:p w:rsidR="00181586" w:rsidRPr="00181586" w:rsidRDefault="00181586" w:rsidP="00181586">
      <w:pPr>
        <w:widowControl w:val="0"/>
        <w:autoSpaceDE w:val="0"/>
        <w:autoSpaceDN w:val="0"/>
        <w:adjustRightInd w:val="0"/>
        <w:jc w:val="both"/>
        <w:rPr>
          <w:sz w:val="22"/>
          <w:szCs w:val="22"/>
        </w:rPr>
      </w:pPr>
      <w:r w:rsidRPr="00181586">
        <w:rPr>
          <w:sz w:val="22"/>
          <w:szCs w:val="22"/>
        </w:rPr>
        <w:t>Телефон ___________________________________________________________________</w:t>
      </w:r>
    </w:p>
    <w:p w:rsidR="00181586" w:rsidRPr="00181586" w:rsidRDefault="00181586" w:rsidP="00181586">
      <w:pPr>
        <w:widowControl w:val="0"/>
        <w:autoSpaceDE w:val="0"/>
        <w:autoSpaceDN w:val="0"/>
        <w:adjustRightInd w:val="0"/>
        <w:jc w:val="both"/>
        <w:rPr>
          <w:sz w:val="22"/>
          <w:szCs w:val="22"/>
        </w:rPr>
      </w:pPr>
      <w:r w:rsidRPr="00181586">
        <w:rPr>
          <w:sz w:val="22"/>
          <w:szCs w:val="22"/>
        </w:rPr>
        <w:t>Главный распорядитель _____________________________________________________</w:t>
      </w:r>
    </w:p>
    <w:p w:rsidR="00181586" w:rsidRPr="00181586" w:rsidRDefault="00181586" w:rsidP="00181586">
      <w:pPr>
        <w:widowControl w:val="0"/>
        <w:autoSpaceDE w:val="0"/>
        <w:autoSpaceDN w:val="0"/>
        <w:adjustRightInd w:val="0"/>
        <w:jc w:val="both"/>
        <w:rPr>
          <w:sz w:val="22"/>
          <w:szCs w:val="22"/>
        </w:rPr>
      </w:pPr>
      <w:r w:rsidRPr="00181586">
        <w:rPr>
          <w:sz w:val="22"/>
          <w:szCs w:val="22"/>
        </w:rPr>
        <w:t>___________________________________________________________________________</w:t>
      </w:r>
    </w:p>
    <w:p w:rsidR="00181586" w:rsidRPr="00181586" w:rsidRDefault="00181586" w:rsidP="00181586">
      <w:pPr>
        <w:widowControl w:val="0"/>
        <w:autoSpaceDE w:val="0"/>
        <w:autoSpaceDN w:val="0"/>
        <w:adjustRightInd w:val="0"/>
        <w:jc w:val="both"/>
        <w:rPr>
          <w:sz w:val="22"/>
          <w:szCs w:val="22"/>
        </w:rPr>
      </w:pPr>
    </w:p>
    <w:p w:rsidR="00181586" w:rsidRPr="00181586" w:rsidRDefault="00181586" w:rsidP="00181586">
      <w:pPr>
        <w:widowControl w:val="0"/>
        <w:autoSpaceDE w:val="0"/>
        <w:autoSpaceDN w:val="0"/>
        <w:adjustRightInd w:val="0"/>
        <w:jc w:val="both"/>
        <w:rPr>
          <w:sz w:val="22"/>
          <w:szCs w:val="22"/>
        </w:rPr>
      </w:pPr>
      <w:r w:rsidRPr="00181586">
        <w:rPr>
          <w:sz w:val="22"/>
          <w:szCs w:val="22"/>
        </w:rPr>
        <w:t xml:space="preserve">    Образцы   подписей должностных лиц клиента, имеющих право подписи</w:t>
      </w:r>
    </w:p>
    <w:p w:rsidR="00181586" w:rsidRPr="00181586" w:rsidRDefault="00181586" w:rsidP="00181586">
      <w:pPr>
        <w:widowControl w:val="0"/>
        <w:autoSpaceDE w:val="0"/>
        <w:autoSpaceDN w:val="0"/>
        <w:adjustRightInd w:val="0"/>
        <w:jc w:val="both"/>
        <w:rPr>
          <w:sz w:val="22"/>
          <w:szCs w:val="22"/>
        </w:rPr>
      </w:pPr>
      <w:r w:rsidRPr="00181586">
        <w:rPr>
          <w:sz w:val="22"/>
          <w:szCs w:val="22"/>
        </w:rPr>
        <w:t>платежных документов при совершении операции по лицевому счету</w:t>
      </w:r>
    </w:p>
    <w:p w:rsidR="00181586" w:rsidRPr="00181586" w:rsidRDefault="00181586" w:rsidP="00181586">
      <w:pPr>
        <w:widowControl w:val="0"/>
        <w:autoSpaceDE w:val="0"/>
        <w:autoSpaceDN w:val="0"/>
        <w:adjustRightInd w:val="0"/>
        <w:jc w:val="both"/>
        <w:rPr>
          <w:sz w:val="20"/>
          <w:szCs w:val="20"/>
        </w:rPr>
      </w:pPr>
    </w:p>
    <w:p w:rsidR="00181586" w:rsidRPr="00181586" w:rsidRDefault="00181586" w:rsidP="00181586">
      <w:pPr>
        <w:widowControl w:val="0"/>
        <w:autoSpaceDE w:val="0"/>
        <w:autoSpaceDN w:val="0"/>
        <w:adjustRightInd w:val="0"/>
        <w:jc w:val="both"/>
        <w:rPr>
          <w:sz w:val="20"/>
          <w:szCs w:val="20"/>
        </w:rPr>
      </w:pPr>
    </w:p>
    <w:p w:rsidR="00181586" w:rsidRPr="00181586" w:rsidRDefault="00181586" w:rsidP="00181586">
      <w:pPr>
        <w:widowControl w:val="0"/>
        <w:autoSpaceDE w:val="0"/>
        <w:autoSpaceDN w:val="0"/>
        <w:adjustRightInd w:val="0"/>
        <w:ind w:firstLine="720"/>
        <w:jc w:val="both"/>
        <w:rPr>
          <w:sz w:val="20"/>
          <w:szCs w:val="20"/>
        </w:rPr>
      </w:pPr>
    </w:p>
    <w:p w:rsidR="00181586" w:rsidRPr="00181586" w:rsidRDefault="00181586" w:rsidP="00181586">
      <w:pPr>
        <w:spacing w:after="1" w:line="276" w:lineRule="auto"/>
        <w:rPr>
          <w:rFonts w:eastAsiaTheme="minorEastAsia"/>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587"/>
        <w:gridCol w:w="1814"/>
        <w:gridCol w:w="1587"/>
        <w:gridCol w:w="2381"/>
      </w:tblGrid>
      <w:tr w:rsidR="00181586" w:rsidRPr="00181586" w:rsidTr="0059241D">
        <w:tc>
          <w:tcPr>
            <w:tcW w:w="1701" w:type="dxa"/>
          </w:tcPr>
          <w:p w:rsidR="00181586" w:rsidRPr="00181586" w:rsidRDefault="00181586" w:rsidP="00181586">
            <w:pPr>
              <w:widowControl w:val="0"/>
              <w:autoSpaceDE w:val="0"/>
              <w:autoSpaceDN w:val="0"/>
              <w:adjustRightInd w:val="0"/>
              <w:ind w:firstLine="720"/>
              <w:rPr>
                <w:sz w:val="20"/>
                <w:szCs w:val="20"/>
              </w:rPr>
            </w:pPr>
            <w:r w:rsidRPr="00181586">
              <w:rPr>
                <w:sz w:val="20"/>
                <w:szCs w:val="20"/>
              </w:rPr>
              <w:t>Право подписи</w:t>
            </w:r>
          </w:p>
        </w:tc>
        <w:tc>
          <w:tcPr>
            <w:tcW w:w="1587" w:type="dxa"/>
          </w:tcPr>
          <w:p w:rsidR="00181586" w:rsidRPr="00181586" w:rsidRDefault="00181586" w:rsidP="00181586">
            <w:pPr>
              <w:widowControl w:val="0"/>
              <w:autoSpaceDE w:val="0"/>
              <w:autoSpaceDN w:val="0"/>
              <w:adjustRightInd w:val="0"/>
              <w:ind w:firstLine="720"/>
              <w:rPr>
                <w:sz w:val="20"/>
                <w:szCs w:val="20"/>
              </w:rPr>
            </w:pPr>
            <w:r w:rsidRPr="00181586">
              <w:rPr>
                <w:sz w:val="20"/>
                <w:szCs w:val="20"/>
              </w:rPr>
              <w:t>Должность</w:t>
            </w:r>
          </w:p>
        </w:tc>
        <w:tc>
          <w:tcPr>
            <w:tcW w:w="1814" w:type="dxa"/>
          </w:tcPr>
          <w:p w:rsidR="00181586" w:rsidRPr="00181586" w:rsidRDefault="00181586" w:rsidP="00181586">
            <w:pPr>
              <w:widowControl w:val="0"/>
              <w:autoSpaceDE w:val="0"/>
              <w:autoSpaceDN w:val="0"/>
              <w:adjustRightInd w:val="0"/>
              <w:ind w:firstLine="720"/>
              <w:rPr>
                <w:sz w:val="20"/>
                <w:szCs w:val="20"/>
              </w:rPr>
            </w:pPr>
            <w:r w:rsidRPr="00181586">
              <w:rPr>
                <w:sz w:val="20"/>
                <w:szCs w:val="20"/>
              </w:rPr>
              <w:t>Фамилия, имя, отчество</w:t>
            </w:r>
          </w:p>
        </w:tc>
        <w:tc>
          <w:tcPr>
            <w:tcW w:w="1587" w:type="dxa"/>
          </w:tcPr>
          <w:p w:rsidR="00181586" w:rsidRPr="00181586" w:rsidRDefault="00181586" w:rsidP="00181586">
            <w:pPr>
              <w:widowControl w:val="0"/>
              <w:autoSpaceDE w:val="0"/>
              <w:autoSpaceDN w:val="0"/>
              <w:adjustRightInd w:val="0"/>
              <w:ind w:firstLine="720"/>
              <w:rPr>
                <w:sz w:val="20"/>
                <w:szCs w:val="20"/>
              </w:rPr>
            </w:pPr>
            <w:r w:rsidRPr="00181586">
              <w:rPr>
                <w:sz w:val="20"/>
                <w:szCs w:val="20"/>
              </w:rPr>
              <w:t>Образец подписи</w:t>
            </w:r>
          </w:p>
        </w:tc>
        <w:tc>
          <w:tcPr>
            <w:tcW w:w="2381" w:type="dxa"/>
          </w:tcPr>
          <w:p w:rsidR="00181586" w:rsidRPr="00181586" w:rsidRDefault="00181586" w:rsidP="00181586">
            <w:pPr>
              <w:widowControl w:val="0"/>
              <w:autoSpaceDE w:val="0"/>
              <w:autoSpaceDN w:val="0"/>
              <w:adjustRightInd w:val="0"/>
              <w:ind w:firstLine="720"/>
              <w:rPr>
                <w:sz w:val="20"/>
                <w:szCs w:val="20"/>
              </w:rPr>
            </w:pPr>
            <w:r w:rsidRPr="00181586">
              <w:rPr>
                <w:sz w:val="20"/>
                <w:szCs w:val="20"/>
              </w:rPr>
              <w:t>Срок полномочий лиц, временно пользующихся правом подписи</w:t>
            </w:r>
          </w:p>
        </w:tc>
      </w:tr>
      <w:tr w:rsidR="00181586" w:rsidRPr="00181586" w:rsidTr="0059241D">
        <w:tc>
          <w:tcPr>
            <w:tcW w:w="1701"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1</w:t>
            </w:r>
          </w:p>
        </w:tc>
        <w:tc>
          <w:tcPr>
            <w:tcW w:w="1587"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2</w:t>
            </w:r>
          </w:p>
        </w:tc>
        <w:tc>
          <w:tcPr>
            <w:tcW w:w="1814"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3</w:t>
            </w:r>
          </w:p>
        </w:tc>
        <w:tc>
          <w:tcPr>
            <w:tcW w:w="1587"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4</w:t>
            </w:r>
          </w:p>
        </w:tc>
        <w:tc>
          <w:tcPr>
            <w:tcW w:w="2381"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5</w:t>
            </w:r>
          </w:p>
        </w:tc>
      </w:tr>
      <w:tr w:rsidR="00181586" w:rsidRPr="00181586" w:rsidTr="0059241D">
        <w:tc>
          <w:tcPr>
            <w:tcW w:w="1701" w:type="dxa"/>
            <w:vMerge w:val="restart"/>
            <w:vAlign w:val="center"/>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первой</w:t>
            </w:r>
          </w:p>
        </w:tc>
        <w:tc>
          <w:tcPr>
            <w:tcW w:w="1587" w:type="dxa"/>
          </w:tcPr>
          <w:p w:rsidR="00181586" w:rsidRPr="00181586" w:rsidRDefault="00181586" w:rsidP="00181586">
            <w:pPr>
              <w:widowControl w:val="0"/>
              <w:autoSpaceDE w:val="0"/>
              <w:autoSpaceDN w:val="0"/>
              <w:adjustRightInd w:val="0"/>
              <w:ind w:firstLine="720"/>
              <w:jc w:val="center"/>
              <w:rPr>
                <w:sz w:val="20"/>
                <w:szCs w:val="20"/>
              </w:rPr>
            </w:pPr>
          </w:p>
        </w:tc>
        <w:tc>
          <w:tcPr>
            <w:tcW w:w="1814" w:type="dxa"/>
          </w:tcPr>
          <w:p w:rsidR="00181586" w:rsidRPr="00181586" w:rsidRDefault="00181586" w:rsidP="00181586">
            <w:pPr>
              <w:widowControl w:val="0"/>
              <w:autoSpaceDE w:val="0"/>
              <w:autoSpaceDN w:val="0"/>
              <w:adjustRightInd w:val="0"/>
              <w:ind w:firstLine="720"/>
              <w:jc w:val="center"/>
              <w:rPr>
                <w:sz w:val="20"/>
                <w:szCs w:val="20"/>
              </w:rPr>
            </w:pPr>
          </w:p>
        </w:tc>
        <w:tc>
          <w:tcPr>
            <w:tcW w:w="1587" w:type="dxa"/>
          </w:tcPr>
          <w:p w:rsidR="00181586" w:rsidRPr="00181586" w:rsidRDefault="00181586" w:rsidP="00181586">
            <w:pPr>
              <w:widowControl w:val="0"/>
              <w:autoSpaceDE w:val="0"/>
              <w:autoSpaceDN w:val="0"/>
              <w:adjustRightInd w:val="0"/>
              <w:ind w:firstLine="720"/>
              <w:jc w:val="center"/>
              <w:rPr>
                <w:sz w:val="20"/>
                <w:szCs w:val="20"/>
              </w:rPr>
            </w:pPr>
          </w:p>
        </w:tc>
        <w:tc>
          <w:tcPr>
            <w:tcW w:w="2381" w:type="dxa"/>
          </w:tcPr>
          <w:p w:rsidR="00181586" w:rsidRPr="00181586" w:rsidRDefault="00181586" w:rsidP="00181586">
            <w:pPr>
              <w:widowControl w:val="0"/>
              <w:autoSpaceDE w:val="0"/>
              <w:autoSpaceDN w:val="0"/>
              <w:adjustRightInd w:val="0"/>
              <w:ind w:firstLine="720"/>
              <w:jc w:val="center"/>
              <w:rPr>
                <w:sz w:val="20"/>
                <w:szCs w:val="20"/>
              </w:rPr>
            </w:pPr>
          </w:p>
        </w:tc>
      </w:tr>
      <w:tr w:rsidR="00181586" w:rsidRPr="00181586" w:rsidTr="0059241D">
        <w:tc>
          <w:tcPr>
            <w:tcW w:w="1701" w:type="dxa"/>
            <w:vMerge/>
          </w:tcPr>
          <w:p w:rsidR="00181586" w:rsidRPr="00181586" w:rsidRDefault="00181586" w:rsidP="00181586">
            <w:pPr>
              <w:spacing w:after="200" w:line="276" w:lineRule="auto"/>
              <w:rPr>
                <w:rFonts w:eastAsiaTheme="minorEastAsia"/>
              </w:rPr>
            </w:pPr>
          </w:p>
        </w:tc>
        <w:tc>
          <w:tcPr>
            <w:tcW w:w="1587" w:type="dxa"/>
          </w:tcPr>
          <w:p w:rsidR="00181586" w:rsidRPr="00181586" w:rsidRDefault="00181586" w:rsidP="00181586">
            <w:pPr>
              <w:widowControl w:val="0"/>
              <w:autoSpaceDE w:val="0"/>
              <w:autoSpaceDN w:val="0"/>
              <w:adjustRightInd w:val="0"/>
              <w:ind w:firstLine="720"/>
              <w:jc w:val="center"/>
              <w:rPr>
                <w:sz w:val="20"/>
                <w:szCs w:val="20"/>
              </w:rPr>
            </w:pPr>
          </w:p>
        </w:tc>
        <w:tc>
          <w:tcPr>
            <w:tcW w:w="1814" w:type="dxa"/>
          </w:tcPr>
          <w:p w:rsidR="00181586" w:rsidRPr="00181586" w:rsidRDefault="00181586" w:rsidP="00181586">
            <w:pPr>
              <w:widowControl w:val="0"/>
              <w:autoSpaceDE w:val="0"/>
              <w:autoSpaceDN w:val="0"/>
              <w:adjustRightInd w:val="0"/>
              <w:ind w:firstLine="720"/>
              <w:jc w:val="center"/>
              <w:rPr>
                <w:sz w:val="20"/>
                <w:szCs w:val="20"/>
              </w:rPr>
            </w:pPr>
          </w:p>
        </w:tc>
        <w:tc>
          <w:tcPr>
            <w:tcW w:w="1587" w:type="dxa"/>
          </w:tcPr>
          <w:p w:rsidR="00181586" w:rsidRPr="00181586" w:rsidRDefault="00181586" w:rsidP="00181586">
            <w:pPr>
              <w:widowControl w:val="0"/>
              <w:autoSpaceDE w:val="0"/>
              <w:autoSpaceDN w:val="0"/>
              <w:adjustRightInd w:val="0"/>
              <w:ind w:firstLine="720"/>
              <w:jc w:val="center"/>
              <w:rPr>
                <w:sz w:val="20"/>
                <w:szCs w:val="20"/>
              </w:rPr>
            </w:pPr>
          </w:p>
        </w:tc>
        <w:tc>
          <w:tcPr>
            <w:tcW w:w="2381" w:type="dxa"/>
          </w:tcPr>
          <w:p w:rsidR="00181586" w:rsidRPr="00181586" w:rsidRDefault="00181586" w:rsidP="00181586">
            <w:pPr>
              <w:widowControl w:val="0"/>
              <w:autoSpaceDE w:val="0"/>
              <w:autoSpaceDN w:val="0"/>
              <w:adjustRightInd w:val="0"/>
              <w:ind w:firstLine="720"/>
              <w:jc w:val="center"/>
              <w:rPr>
                <w:sz w:val="20"/>
                <w:szCs w:val="20"/>
              </w:rPr>
            </w:pPr>
          </w:p>
        </w:tc>
      </w:tr>
      <w:tr w:rsidR="00181586" w:rsidRPr="00181586" w:rsidTr="0059241D">
        <w:tc>
          <w:tcPr>
            <w:tcW w:w="1701" w:type="dxa"/>
            <w:vMerge w:val="restart"/>
            <w:vAlign w:val="center"/>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второй</w:t>
            </w:r>
          </w:p>
        </w:tc>
        <w:tc>
          <w:tcPr>
            <w:tcW w:w="1587" w:type="dxa"/>
          </w:tcPr>
          <w:p w:rsidR="00181586" w:rsidRPr="00181586" w:rsidRDefault="00181586" w:rsidP="00181586">
            <w:pPr>
              <w:widowControl w:val="0"/>
              <w:autoSpaceDE w:val="0"/>
              <w:autoSpaceDN w:val="0"/>
              <w:adjustRightInd w:val="0"/>
              <w:ind w:firstLine="720"/>
              <w:jc w:val="center"/>
              <w:rPr>
                <w:sz w:val="20"/>
                <w:szCs w:val="20"/>
              </w:rPr>
            </w:pPr>
          </w:p>
        </w:tc>
        <w:tc>
          <w:tcPr>
            <w:tcW w:w="1814" w:type="dxa"/>
          </w:tcPr>
          <w:p w:rsidR="00181586" w:rsidRPr="00181586" w:rsidRDefault="00181586" w:rsidP="00181586">
            <w:pPr>
              <w:widowControl w:val="0"/>
              <w:autoSpaceDE w:val="0"/>
              <w:autoSpaceDN w:val="0"/>
              <w:adjustRightInd w:val="0"/>
              <w:ind w:firstLine="720"/>
              <w:jc w:val="center"/>
              <w:rPr>
                <w:sz w:val="20"/>
                <w:szCs w:val="20"/>
              </w:rPr>
            </w:pPr>
          </w:p>
        </w:tc>
        <w:tc>
          <w:tcPr>
            <w:tcW w:w="1587" w:type="dxa"/>
          </w:tcPr>
          <w:p w:rsidR="00181586" w:rsidRPr="00181586" w:rsidRDefault="00181586" w:rsidP="00181586">
            <w:pPr>
              <w:widowControl w:val="0"/>
              <w:autoSpaceDE w:val="0"/>
              <w:autoSpaceDN w:val="0"/>
              <w:adjustRightInd w:val="0"/>
              <w:ind w:firstLine="720"/>
              <w:jc w:val="center"/>
              <w:rPr>
                <w:sz w:val="20"/>
                <w:szCs w:val="20"/>
              </w:rPr>
            </w:pPr>
          </w:p>
        </w:tc>
        <w:tc>
          <w:tcPr>
            <w:tcW w:w="2381" w:type="dxa"/>
          </w:tcPr>
          <w:p w:rsidR="00181586" w:rsidRPr="00181586" w:rsidRDefault="00181586" w:rsidP="00181586">
            <w:pPr>
              <w:widowControl w:val="0"/>
              <w:autoSpaceDE w:val="0"/>
              <w:autoSpaceDN w:val="0"/>
              <w:adjustRightInd w:val="0"/>
              <w:ind w:firstLine="720"/>
              <w:jc w:val="center"/>
              <w:rPr>
                <w:sz w:val="20"/>
                <w:szCs w:val="20"/>
              </w:rPr>
            </w:pPr>
          </w:p>
        </w:tc>
      </w:tr>
      <w:tr w:rsidR="00181586" w:rsidRPr="00181586" w:rsidTr="0059241D">
        <w:tc>
          <w:tcPr>
            <w:tcW w:w="1701" w:type="dxa"/>
            <w:vMerge/>
          </w:tcPr>
          <w:p w:rsidR="00181586" w:rsidRPr="00181586" w:rsidRDefault="00181586" w:rsidP="00181586">
            <w:pPr>
              <w:spacing w:after="200" w:line="276" w:lineRule="auto"/>
              <w:rPr>
                <w:rFonts w:eastAsiaTheme="minorEastAsia"/>
              </w:rPr>
            </w:pPr>
          </w:p>
        </w:tc>
        <w:tc>
          <w:tcPr>
            <w:tcW w:w="1587" w:type="dxa"/>
          </w:tcPr>
          <w:p w:rsidR="00181586" w:rsidRPr="00181586" w:rsidRDefault="00181586" w:rsidP="00181586">
            <w:pPr>
              <w:widowControl w:val="0"/>
              <w:autoSpaceDE w:val="0"/>
              <w:autoSpaceDN w:val="0"/>
              <w:adjustRightInd w:val="0"/>
              <w:ind w:firstLine="720"/>
              <w:jc w:val="center"/>
              <w:rPr>
                <w:sz w:val="20"/>
                <w:szCs w:val="20"/>
              </w:rPr>
            </w:pPr>
          </w:p>
        </w:tc>
        <w:tc>
          <w:tcPr>
            <w:tcW w:w="1814" w:type="dxa"/>
          </w:tcPr>
          <w:p w:rsidR="00181586" w:rsidRPr="00181586" w:rsidRDefault="00181586" w:rsidP="00181586">
            <w:pPr>
              <w:widowControl w:val="0"/>
              <w:autoSpaceDE w:val="0"/>
              <w:autoSpaceDN w:val="0"/>
              <w:adjustRightInd w:val="0"/>
              <w:ind w:firstLine="720"/>
              <w:jc w:val="center"/>
              <w:rPr>
                <w:sz w:val="20"/>
                <w:szCs w:val="20"/>
              </w:rPr>
            </w:pPr>
          </w:p>
        </w:tc>
        <w:tc>
          <w:tcPr>
            <w:tcW w:w="1587" w:type="dxa"/>
          </w:tcPr>
          <w:p w:rsidR="00181586" w:rsidRPr="00181586" w:rsidRDefault="00181586" w:rsidP="00181586">
            <w:pPr>
              <w:widowControl w:val="0"/>
              <w:autoSpaceDE w:val="0"/>
              <w:autoSpaceDN w:val="0"/>
              <w:adjustRightInd w:val="0"/>
              <w:ind w:firstLine="720"/>
              <w:jc w:val="center"/>
              <w:rPr>
                <w:sz w:val="20"/>
                <w:szCs w:val="20"/>
              </w:rPr>
            </w:pPr>
          </w:p>
        </w:tc>
        <w:tc>
          <w:tcPr>
            <w:tcW w:w="2381" w:type="dxa"/>
          </w:tcPr>
          <w:p w:rsidR="00181586" w:rsidRPr="00181586" w:rsidRDefault="00181586" w:rsidP="00181586">
            <w:pPr>
              <w:widowControl w:val="0"/>
              <w:autoSpaceDE w:val="0"/>
              <w:autoSpaceDN w:val="0"/>
              <w:adjustRightInd w:val="0"/>
              <w:ind w:firstLine="720"/>
              <w:jc w:val="center"/>
              <w:rPr>
                <w:sz w:val="20"/>
                <w:szCs w:val="20"/>
              </w:rPr>
            </w:pPr>
          </w:p>
        </w:tc>
      </w:tr>
    </w:tbl>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jc w:val="both"/>
        <w:rPr>
          <w:sz w:val="20"/>
          <w:szCs w:val="20"/>
        </w:rPr>
      </w:pPr>
    </w:p>
    <w:p w:rsidR="00181586" w:rsidRPr="00181586" w:rsidRDefault="00181586" w:rsidP="00181586">
      <w:pPr>
        <w:widowControl w:val="0"/>
        <w:autoSpaceDE w:val="0"/>
        <w:autoSpaceDN w:val="0"/>
        <w:adjustRightInd w:val="0"/>
        <w:jc w:val="both"/>
        <w:rPr>
          <w:sz w:val="20"/>
          <w:szCs w:val="20"/>
        </w:rPr>
      </w:pPr>
    </w:p>
    <w:p w:rsidR="00181586" w:rsidRPr="00181586" w:rsidRDefault="00181586" w:rsidP="00181586">
      <w:pPr>
        <w:widowControl w:val="0"/>
        <w:autoSpaceDE w:val="0"/>
        <w:autoSpaceDN w:val="0"/>
        <w:adjustRightInd w:val="0"/>
        <w:jc w:val="both"/>
        <w:rPr>
          <w:sz w:val="20"/>
          <w:szCs w:val="20"/>
        </w:rPr>
      </w:pPr>
    </w:p>
    <w:p w:rsidR="00181586" w:rsidRPr="00181586" w:rsidRDefault="00181586" w:rsidP="00181586">
      <w:pPr>
        <w:widowControl w:val="0"/>
        <w:autoSpaceDE w:val="0"/>
        <w:autoSpaceDN w:val="0"/>
        <w:adjustRightInd w:val="0"/>
        <w:jc w:val="both"/>
        <w:rPr>
          <w:sz w:val="22"/>
          <w:szCs w:val="22"/>
        </w:rPr>
      </w:pPr>
      <w:r w:rsidRPr="00181586">
        <w:rPr>
          <w:sz w:val="22"/>
          <w:szCs w:val="22"/>
        </w:rPr>
        <w:t>Руководитель _________________________ ____________________________________</w:t>
      </w:r>
    </w:p>
    <w:p w:rsidR="00181586" w:rsidRPr="00181586" w:rsidRDefault="00181586" w:rsidP="00181586">
      <w:pPr>
        <w:widowControl w:val="0"/>
        <w:autoSpaceDE w:val="0"/>
        <w:autoSpaceDN w:val="0"/>
        <w:adjustRightInd w:val="0"/>
        <w:jc w:val="both"/>
        <w:rPr>
          <w:sz w:val="22"/>
          <w:szCs w:val="22"/>
        </w:rPr>
      </w:pPr>
      <w:r w:rsidRPr="00181586">
        <w:rPr>
          <w:sz w:val="22"/>
          <w:szCs w:val="22"/>
        </w:rPr>
        <w:t xml:space="preserve">                     (подпись)               (расшифровка подписи)</w:t>
      </w:r>
    </w:p>
    <w:p w:rsidR="00181586" w:rsidRPr="00181586" w:rsidRDefault="00181586" w:rsidP="00181586">
      <w:pPr>
        <w:widowControl w:val="0"/>
        <w:autoSpaceDE w:val="0"/>
        <w:autoSpaceDN w:val="0"/>
        <w:adjustRightInd w:val="0"/>
        <w:jc w:val="both"/>
        <w:rPr>
          <w:sz w:val="22"/>
          <w:szCs w:val="22"/>
        </w:rPr>
      </w:pPr>
    </w:p>
    <w:p w:rsidR="00181586" w:rsidRPr="00181586" w:rsidRDefault="00181586" w:rsidP="00181586">
      <w:pPr>
        <w:widowControl w:val="0"/>
        <w:autoSpaceDE w:val="0"/>
        <w:autoSpaceDN w:val="0"/>
        <w:adjustRightInd w:val="0"/>
        <w:jc w:val="both"/>
        <w:rPr>
          <w:sz w:val="22"/>
          <w:szCs w:val="22"/>
        </w:rPr>
      </w:pPr>
    </w:p>
    <w:p w:rsidR="00181586" w:rsidRPr="00181586" w:rsidRDefault="00181586" w:rsidP="00181586">
      <w:pPr>
        <w:widowControl w:val="0"/>
        <w:autoSpaceDE w:val="0"/>
        <w:autoSpaceDN w:val="0"/>
        <w:adjustRightInd w:val="0"/>
        <w:jc w:val="both"/>
        <w:rPr>
          <w:sz w:val="22"/>
          <w:szCs w:val="22"/>
        </w:rPr>
      </w:pPr>
      <w:r w:rsidRPr="00181586">
        <w:rPr>
          <w:sz w:val="22"/>
          <w:szCs w:val="22"/>
        </w:rPr>
        <w:t>Главный бухгалтер _________________________ _______________________________</w:t>
      </w:r>
    </w:p>
    <w:p w:rsidR="00181586" w:rsidRPr="00181586" w:rsidRDefault="00181586" w:rsidP="00181586">
      <w:pPr>
        <w:widowControl w:val="0"/>
        <w:autoSpaceDE w:val="0"/>
        <w:autoSpaceDN w:val="0"/>
        <w:adjustRightInd w:val="0"/>
        <w:jc w:val="both"/>
        <w:rPr>
          <w:sz w:val="22"/>
          <w:szCs w:val="22"/>
        </w:rPr>
      </w:pPr>
      <w:r w:rsidRPr="00181586">
        <w:rPr>
          <w:sz w:val="22"/>
          <w:szCs w:val="22"/>
        </w:rPr>
        <w:t xml:space="preserve">                     (подпись)               (расшифровка подписи)</w:t>
      </w:r>
    </w:p>
    <w:p w:rsidR="00181586" w:rsidRPr="00181586" w:rsidRDefault="00181586" w:rsidP="00181586">
      <w:pPr>
        <w:widowControl w:val="0"/>
        <w:autoSpaceDE w:val="0"/>
        <w:autoSpaceDN w:val="0"/>
        <w:adjustRightInd w:val="0"/>
        <w:jc w:val="both"/>
        <w:rPr>
          <w:sz w:val="22"/>
          <w:szCs w:val="22"/>
        </w:rPr>
      </w:pPr>
      <w:r w:rsidRPr="00181586">
        <w:rPr>
          <w:sz w:val="22"/>
          <w:szCs w:val="22"/>
        </w:rPr>
        <w:t xml:space="preserve">   </w:t>
      </w:r>
    </w:p>
    <w:p w:rsidR="00181586" w:rsidRPr="00181586" w:rsidRDefault="00181586" w:rsidP="00181586">
      <w:pPr>
        <w:widowControl w:val="0"/>
        <w:autoSpaceDE w:val="0"/>
        <w:autoSpaceDN w:val="0"/>
        <w:adjustRightInd w:val="0"/>
        <w:jc w:val="both"/>
        <w:rPr>
          <w:sz w:val="22"/>
          <w:szCs w:val="22"/>
        </w:rPr>
      </w:pPr>
    </w:p>
    <w:p w:rsidR="00181586" w:rsidRPr="00181586" w:rsidRDefault="00181586" w:rsidP="00181586">
      <w:pPr>
        <w:widowControl w:val="0"/>
        <w:autoSpaceDE w:val="0"/>
        <w:autoSpaceDN w:val="0"/>
        <w:adjustRightInd w:val="0"/>
        <w:jc w:val="both"/>
        <w:rPr>
          <w:sz w:val="22"/>
          <w:szCs w:val="22"/>
        </w:rPr>
      </w:pPr>
    </w:p>
    <w:p w:rsidR="00181586" w:rsidRPr="00181586" w:rsidRDefault="00181586" w:rsidP="00181586">
      <w:pPr>
        <w:widowControl w:val="0"/>
        <w:autoSpaceDE w:val="0"/>
        <w:autoSpaceDN w:val="0"/>
        <w:adjustRightInd w:val="0"/>
        <w:jc w:val="both"/>
        <w:rPr>
          <w:sz w:val="22"/>
          <w:szCs w:val="22"/>
        </w:rPr>
      </w:pPr>
      <w:r w:rsidRPr="00181586">
        <w:rPr>
          <w:sz w:val="22"/>
          <w:szCs w:val="22"/>
        </w:rPr>
        <w:t xml:space="preserve"> М.П.</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right"/>
        <w:outlineLvl w:val="3"/>
        <w:rPr>
          <w:sz w:val="20"/>
          <w:szCs w:val="20"/>
        </w:rPr>
      </w:pPr>
    </w:p>
    <w:p w:rsidR="00181586" w:rsidRPr="00181586" w:rsidRDefault="00181586" w:rsidP="00181586">
      <w:pPr>
        <w:widowControl w:val="0"/>
        <w:autoSpaceDE w:val="0"/>
        <w:autoSpaceDN w:val="0"/>
        <w:adjustRightInd w:val="0"/>
        <w:ind w:firstLine="720"/>
        <w:jc w:val="right"/>
        <w:outlineLvl w:val="3"/>
        <w:rPr>
          <w:sz w:val="20"/>
          <w:szCs w:val="20"/>
        </w:rPr>
      </w:pPr>
    </w:p>
    <w:p w:rsidR="00181586" w:rsidRPr="00181586" w:rsidRDefault="00181586" w:rsidP="00181586">
      <w:pPr>
        <w:widowControl w:val="0"/>
        <w:autoSpaceDE w:val="0"/>
        <w:autoSpaceDN w:val="0"/>
        <w:adjustRightInd w:val="0"/>
        <w:ind w:firstLine="720"/>
        <w:jc w:val="right"/>
        <w:outlineLvl w:val="3"/>
        <w:rPr>
          <w:sz w:val="20"/>
          <w:szCs w:val="20"/>
        </w:rPr>
      </w:pPr>
    </w:p>
    <w:p w:rsidR="00181586" w:rsidRPr="00181586" w:rsidRDefault="00181586" w:rsidP="00181586">
      <w:pPr>
        <w:widowControl w:val="0"/>
        <w:autoSpaceDE w:val="0"/>
        <w:autoSpaceDN w:val="0"/>
        <w:adjustRightInd w:val="0"/>
        <w:ind w:firstLine="720"/>
        <w:jc w:val="right"/>
        <w:outlineLvl w:val="3"/>
        <w:rPr>
          <w:sz w:val="20"/>
          <w:szCs w:val="20"/>
        </w:rPr>
      </w:pPr>
    </w:p>
    <w:p w:rsidR="00181586" w:rsidRPr="00181586" w:rsidRDefault="00181586" w:rsidP="00181586">
      <w:pPr>
        <w:widowControl w:val="0"/>
        <w:autoSpaceDE w:val="0"/>
        <w:autoSpaceDN w:val="0"/>
        <w:adjustRightInd w:val="0"/>
        <w:ind w:firstLine="720"/>
        <w:jc w:val="right"/>
        <w:outlineLvl w:val="3"/>
        <w:rPr>
          <w:sz w:val="20"/>
          <w:szCs w:val="20"/>
        </w:rPr>
      </w:pPr>
    </w:p>
    <w:p w:rsidR="00181586" w:rsidRPr="00181586" w:rsidRDefault="00181586" w:rsidP="00181586">
      <w:pPr>
        <w:widowControl w:val="0"/>
        <w:autoSpaceDE w:val="0"/>
        <w:autoSpaceDN w:val="0"/>
        <w:adjustRightInd w:val="0"/>
        <w:ind w:firstLine="720"/>
        <w:jc w:val="right"/>
        <w:outlineLvl w:val="3"/>
        <w:rPr>
          <w:sz w:val="20"/>
          <w:szCs w:val="20"/>
        </w:rPr>
      </w:pPr>
    </w:p>
    <w:p w:rsidR="00181586" w:rsidRPr="00181586" w:rsidRDefault="00181586" w:rsidP="00181586">
      <w:pPr>
        <w:widowControl w:val="0"/>
        <w:autoSpaceDE w:val="0"/>
        <w:autoSpaceDN w:val="0"/>
        <w:adjustRightInd w:val="0"/>
        <w:ind w:firstLine="720"/>
        <w:jc w:val="right"/>
        <w:outlineLvl w:val="3"/>
        <w:rPr>
          <w:sz w:val="20"/>
          <w:szCs w:val="20"/>
        </w:rPr>
      </w:pPr>
    </w:p>
    <w:p w:rsidR="00181586" w:rsidRPr="00181586" w:rsidRDefault="00181586" w:rsidP="00181586">
      <w:pPr>
        <w:widowControl w:val="0"/>
        <w:autoSpaceDE w:val="0"/>
        <w:autoSpaceDN w:val="0"/>
        <w:adjustRightInd w:val="0"/>
        <w:ind w:firstLine="720"/>
        <w:jc w:val="right"/>
        <w:outlineLvl w:val="3"/>
        <w:rPr>
          <w:sz w:val="20"/>
          <w:szCs w:val="20"/>
        </w:rPr>
      </w:pPr>
      <w:r w:rsidRPr="00181586">
        <w:rPr>
          <w:sz w:val="20"/>
          <w:szCs w:val="20"/>
        </w:rPr>
        <w:lastRenderedPageBreak/>
        <w:t>Оборотная сторона</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jc w:val="both"/>
        <w:rPr>
          <w:sz w:val="22"/>
          <w:szCs w:val="22"/>
        </w:rPr>
      </w:pPr>
      <w:r w:rsidRPr="00181586">
        <w:rPr>
          <w:sz w:val="22"/>
          <w:szCs w:val="22"/>
        </w:rPr>
        <w:t>___________________________________________________________________________</w:t>
      </w:r>
    </w:p>
    <w:p w:rsidR="00181586" w:rsidRPr="00181586" w:rsidRDefault="00181586" w:rsidP="00181586">
      <w:pPr>
        <w:widowControl w:val="0"/>
        <w:autoSpaceDE w:val="0"/>
        <w:autoSpaceDN w:val="0"/>
        <w:adjustRightInd w:val="0"/>
        <w:jc w:val="both"/>
        <w:rPr>
          <w:sz w:val="22"/>
          <w:szCs w:val="22"/>
        </w:rPr>
      </w:pPr>
      <w:r w:rsidRPr="00181586">
        <w:rPr>
          <w:sz w:val="22"/>
          <w:szCs w:val="22"/>
        </w:rPr>
        <w:t>Отметка  вышестоящей  организации  об  удостоверении  полномочий и подписей</w:t>
      </w:r>
    </w:p>
    <w:p w:rsidR="00181586" w:rsidRPr="00181586" w:rsidRDefault="00181586" w:rsidP="00181586">
      <w:pPr>
        <w:widowControl w:val="0"/>
        <w:autoSpaceDE w:val="0"/>
        <w:autoSpaceDN w:val="0"/>
        <w:adjustRightInd w:val="0"/>
        <w:jc w:val="both"/>
        <w:rPr>
          <w:sz w:val="22"/>
          <w:szCs w:val="22"/>
        </w:rPr>
      </w:pPr>
    </w:p>
    <w:p w:rsidR="00181586" w:rsidRPr="00181586" w:rsidRDefault="00181586" w:rsidP="00181586">
      <w:pPr>
        <w:widowControl w:val="0"/>
        <w:autoSpaceDE w:val="0"/>
        <w:autoSpaceDN w:val="0"/>
        <w:adjustRightInd w:val="0"/>
        <w:jc w:val="both"/>
        <w:rPr>
          <w:sz w:val="22"/>
          <w:szCs w:val="22"/>
        </w:rPr>
      </w:pPr>
      <w:r w:rsidRPr="00181586">
        <w:rPr>
          <w:sz w:val="22"/>
          <w:szCs w:val="22"/>
        </w:rPr>
        <w:t>Руководитель _________________________ ____________________________________</w:t>
      </w:r>
    </w:p>
    <w:p w:rsidR="00181586" w:rsidRPr="00181586" w:rsidRDefault="00181586" w:rsidP="00181586">
      <w:pPr>
        <w:widowControl w:val="0"/>
        <w:autoSpaceDE w:val="0"/>
        <w:autoSpaceDN w:val="0"/>
        <w:adjustRightInd w:val="0"/>
        <w:jc w:val="both"/>
        <w:rPr>
          <w:sz w:val="22"/>
          <w:szCs w:val="22"/>
        </w:rPr>
      </w:pPr>
      <w:r w:rsidRPr="00181586">
        <w:rPr>
          <w:sz w:val="22"/>
          <w:szCs w:val="22"/>
        </w:rPr>
        <w:t>(зам. руководителя)  (подпись)               (расшифровка подписи)</w:t>
      </w:r>
    </w:p>
    <w:p w:rsidR="00181586" w:rsidRPr="00181586" w:rsidRDefault="00181586" w:rsidP="00181586">
      <w:pPr>
        <w:widowControl w:val="0"/>
        <w:autoSpaceDE w:val="0"/>
        <w:autoSpaceDN w:val="0"/>
        <w:adjustRightInd w:val="0"/>
        <w:jc w:val="both"/>
        <w:rPr>
          <w:sz w:val="22"/>
          <w:szCs w:val="22"/>
        </w:rPr>
      </w:pPr>
      <w:r w:rsidRPr="00181586">
        <w:rPr>
          <w:sz w:val="22"/>
          <w:szCs w:val="22"/>
        </w:rPr>
        <w:t>М.П.</w:t>
      </w:r>
    </w:p>
    <w:p w:rsidR="00181586" w:rsidRPr="00181586" w:rsidRDefault="00181586" w:rsidP="00181586">
      <w:pPr>
        <w:widowControl w:val="0"/>
        <w:autoSpaceDE w:val="0"/>
        <w:autoSpaceDN w:val="0"/>
        <w:adjustRightInd w:val="0"/>
        <w:jc w:val="both"/>
        <w:rPr>
          <w:sz w:val="22"/>
          <w:szCs w:val="22"/>
        </w:rPr>
      </w:pPr>
    </w:p>
    <w:p w:rsidR="00181586" w:rsidRPr="00181586" w:rsidRDefault="00181586" w:rsidP="00181586">
      <w:pPr>
        <w:widowControl w:val="0"/>
        <w:autoSpaceDE w:val="0"/>
        <w:autoSpaceDN w:val="0"/>
        <w:adjustRightInd w:val="0"/>
        <w:jc w:val="both"/>
        <w:rPr>
          <w:sz w:val="22"/>
          <w:szCs w:val="22"/>
        </w:rPr>
      </w:pPr>
      <w:r w:rsidRPr="00181586">
        <w:rPr>
          <w:sz w:val="22"/>
          <w:szCs w:val="22"/>
        </w:rPr>
        <w:t>"____" ______________ 20____ г.</w:t>
      </w:r>
    </w:p>
    <w:p w:rsidR="00181586" w:rsidRPr="00181586" w:rsidRDefault="00181586" w:rsidP="00181586">
      <w:pPr>
        <w:widowControl w:val="0"/>
        <w:autoSpaceDE w:val="0"/>
        <w:autoSpaceDN w:val="0"/>
        <w:adjustRightInd w:val="0"/>
        <w:jc w:val="both"/>
        <w:rPr>
          <w:sz w:val="22"/>
          <w:szCs w:val="22"/>
        </w:rPr>
      </w:pPr>
    </w:p>
    <w:p w:rsidR="00181586" w:rsidRPr="00181586" w:rsidRDefault="00181586" w:rsidP="00181586">
      <w:pPr>
        <w:widowControl w:val="0"/>
        <w:autoSpaceDE w:val="0"/>
        <w:autoSpaceDN w:val="0"/>
        <w:adjustRightInd w:val="0"/>
        <w:jc w:val="both"/>
        <w:rPr>
          <w:sz w:val="22"/>
          <w:szCs w:val="22"/>
        </w:rPr>
      </w:pPr>
      <w:r w:rsidRPr="00181586">
        <w:rPr>
          <w:sz w:val="22"/>
          <w:szCs w:val="22"/>
        </w:rPr>
        <w:t>===========================================================================</w:t>
      </w:r>
    </w:p>
    <w:p w:rsidR="00181586" w:rsidRPr="00181586" w:rsidRDefault="00181586" w:rsidP="00181586">
      <w:pPr>
        <w:widowControl w:val="0"/>
        <w:autoSpaceDE w:val="0"/>
        <w:autoSpaceDN w:val="0"/>
        <w:adjustRightInd w:val="0"/>
        <w:jc w:val="both"/>
        <w:rPr>
          <w:sz w:val="22"/>
          <w:szCs w:val="22"/>
        </w:rPr>
      </w:pPr>
    </w:p>
    <w:p w:rsidR="00181586" w:rsidRPr="00181586" w:rsidRDefault="00181586" w:rsidP="00181586">
      <w:pPr>
        <w:widowControl w:val="0"/>
        <w:autoSpaceDE w:val="0"/>
        <w:autoSpaceDN w:val="0"/>
        <w:adjustRightInd w:val="0"/>
        <w:jc w:val="both"/>
        <w:rPr>
          <w:sz w:val="22"/>
          <w:szCs w:val="22"/>
        </w:rPr>
      </w:pPr>
      <w:r w:rsidRPr="00181586">
        <w:rPr>
          <w:sz w:val="22"/>
          <w:szCs w:val="22"/>
        </w:rPr>
        <w:t>Удостоверительная   надпись  о  засвидетельствовании  подлинности  подписей</w:t>
      </w:r>
    </w:p>
    <w:p w:rsidR="00181586" w:rsidRPr="00181586" w:rsidRDefault="00181586" w:rsidP="00181586">
      <w:pPr>
        <w:widowControl w:val="0"/>
        <w:autoSpaceDE w:val="0"/>
        <w:autoSpaceDN w:val="0"/>
        <w:adjustRightInd w:val="0"/>
        <w:jc w:val="both"/>
        <w:rPr>
          <w:sz w:val="22"/>
          <w:szCs w:val="22"/>
        </w:rPr>
      </w:pPr>
      <w:r w:rsidRPr="00181586">
        <w:rPr>
          <w:sz w:val="22"/>
          <w:szCs w:val="22"/>
        </w:rPr>
        <w:t>___________________________________________________________________________</w:t>
      </w:r>
    </w:p>
    <w:p w:rsidR="00181586" w:rsidRPr="00181586" w:rsidRDefault="00181586" w:rsidP="00181586">
      <w:pPr>
        <w:widowControl w:val="0"/>
        <w:autoSpaceDE w:val="0"/>
        <w:autoSpaceDN w:val="0"/>
        <w:adjustRightInd w:val="0"/>
        <w:jc w:val="both"/>
        <w:rPr>
          <w:sz w:val="22"/>
          <w:szCs w:val="22"/>
        </w:rPr>
      </w:pPr>
      <w:r w:rsidRPr="00181586">
        <w:rPr>
          <w:sz w:val="22"/>
          <w:szCs w:val="22"/>
        </w:rPr>
        <w:t xml:space="preserve">         (город (село, поселок, район, край, область, республика)</w:t>
      </w:r>
    </w:p>
    <w:p w:rsidR="00181586" w:rsidRPr="00181586" w:rsidRDefault="00181586" w:rsidP="00181586">
      <w:pPr>
        <w:widowControl w:val="0"/>
        <w:autoSpaceDE w:val="0"/>
        <w:autoSpaceDN w:val="0"/>
        <w:adjustRightInd w:val="0"/>
        <w:jc w:val="both"/>
        <w:rPr>
          <w:sz w:val="22"/>
          <w:szCs w:val="22"/>
        </w:rPr>
      </w:pPr>
      <w:r w:rsidRPr="00181586">
        <w:rPr>
          <w:sz w:val="22"/>
          <w:szCs w:val="22"/>
        </w:rPr>
        <w:t>___________________________________________________________________________</w:t>
      </w:r>
    </w:p>
    <w:p w:rsidR="00181586" w:rsidRPr="00181586" w:rsidRDefault="00181586" w:rsidP="00181586">
      <w:pPr>
        <w:widowControl w:val="0"/>
        <w:autoSpaceDE w:val="0"/>
        <w:autoSpaceDN w:val="0"/>
        <w:adjustRightInd w:val="0"/>
        <w:jc w:val="both"/>
        <w:rPr>
          <w:sz w:val="22"/>
          <w:szCs w:val="22"/>
        </w:rPr>
      </w:pPr>
      <w:r w:rsidRPr="00181586">
        <w:rPr>
          <w:sz w:val="22"/>
          <w:szCs w:val="22"/>
        </w:rPr>
        <w:t xml:space="preserve">                    (дата (число, месяц, год) прописью)</w:t>
      </w:r>
    </w:p>
    <w:p w:rsidR="00181586" w:rsidRPr="00181586" w:rsidRDefault="00181586" w:rsidP="00181586">
      <w:pPr>
        <w:widowControl w:val="0"/>
        <w:autoSpaceDE w:val="0"/>
        <w:autoSpaceDN w:val="0"/>
        <w:adjustRightInd w:val="0"/>
        <w:jc w:val="both"/>
        <w:rPr>
          <w:sz w:val="22"/>
          <w:szCs w:val="22"/>
        </w:rPr>
      </w:pPr>
      <w:r w:rsidRPr="00181586">
        <w:rPr>
          <w:sz w:val="22"/>
          <w:szCs w:val="22"/>
        </w:rPr>
        <w:t>Я, _______________________________________________________________________,</w:t>
      </w:r>
    </w:p>
    <w:p w:rsidR="00181586" w:rsidRPr="00181586" w:rsidRDefault="00181586" w:rsidP="00181586">
      <w:pPr>
        <w:widowControl w:val="0"/>
        <w:autoSpaceDE w:val="0"/>
        <w:autoSpaceDN w:val="0"/>
        <w:adjustRightInd w:val="0"/>
        <w:jc w:val="both"/>
        <w:rPr>
          <w:sz w:val="22"/>
          <w:szCs w:val="22"/>
        </w:rPr>
      </w:pPr>
      <w:r w:rsidRPr="00181586">
        <w:rPr>
          <w:sz w:val="22"/>
          <w:szCs w:val="22"/>
        </w:rPr>
        <w:t xml:space="preserve">                         (фамилия, имя, отчество)</w:t>
      </w:r>
    </w:p>
    <w:p w:rsidR="00181586" w:rsidRPr="00181586" w:rsidRDefault="00181586" w:rsidP="00181586">
      <w:pPr>
        <w:widowControl w:val="0"/>
        <w:autoSpaceDE w:val="0"/>
        <w:autoSpaceDN w:val="0"/>
        <w:adjustRightInd w:val="0"/>
        <w:jc w:val="both"/>
        <w:rPr>
          <w:sz w:val="22"/>
          <w:szCs w:val="22"/>
        </w:rPr>
      </w:pPr>
      <w:r w:rsidRPr="00181586">
        <w:rPr>
          <w:sz w:val="22"/>
          <w:szCs w:val="22"/>
        </w:rPr>
        <w:t>нотариус __________________________________________________________________</w:t>
      </w:r>
    </w:p>
    <w:p w:rsidR="00181586" w:rsidRPr="00181586" w:rsidRDefault="00181586" w:rsidP="00181586">
      <w:pPr>
        <w:widowControl w:val="0"/>
        <w:autoSpaceDE w:val="0"/>
        <w:autoSpaceDN w:val="0"/>
        <w:adjustRightInd w:val="0"/>
        <w:jc w:val="both"/>
        <w:rPr>
          <w:sz w:val="22"/>
          <w:szCs w:val="22"/>
        </w:rPr>
      </w:pPr>
      <w:r w:rsidRPr="00181586">
        <w:rPr>
          <w:sz w:val="22"/>
          <w:szCs w:val="22"/>
        </w:rPr>
        <w:t xml:space="preserve">              (наименование государственной территориальной конторы или</w:t>
      </w:r>
    </w:p>
    <w:p w:rsidR="00181586" w:rsidRPr="00181586" w:rsidRDefault="00181586" w:rsidP="00181586">
      <w:pPr>
        <w:widowControl w:val="0"/>
        <w:autoSpaceDE w:val="0"/>
        <w:autoSpaceDN w:val="0"/>
        <w:adjustRightInd w:val="0"/>
        <w:jc w:val="both"/>
        <w:rPr>
          <w:sz w:val="22"/>
          <w:szCs w:val="22"/>
        </w:rPr>
      </w:pPr>
      <w:r w:rsidRPr="00181586">
        <w:rPr>
          <w:sz w:val="22"/>
          <w:szCs w:val="22"/>
        </w:rPr>
        <w:t xml:space="preserve">                                нотариального округа)</w:t>
      </w:r>
    </w:p>
    <w:p w:rsidR="00181586" w:rsidRPr="00181586" w:rsidRDefault="00181586" w:rsidP="00181586">
      <w:pPr>
        <w:widowControl w:val="0"/>
        <w:autoSpaceDE w:val="0"/>
        <w:autoSpaceDN w:val="0"/>
        <w:adjustRightInd w:val="0"/>
        <w:jc w:val="both"/>
        <w:rPr>
          <w:sz w:val="22"/>
          <w:szCs w:val="22"/>
        </w:rPr>
      </w:pPr>
      <w:r w:rsidRPr="00181586">
        <w:rPr>
          <w:sz w:val="22"/>
          <w:szCs w:val="22"/>
        </w:rPr>
        <w:t>свидетельствую подлинность подписи граждан: _______________________________</w:t>
      </w:r>
    </w:p>
    <w:p w:rsidR="00181586" w:rsidRPr="00181586" w:rsidRDefault="00181586" w:rsidP="00181586">
      <w:pPr>
        <w:widowControl w:val="0"/>
        <w:autoSpaceDE w:val="0"/>
        <w:autoSpaceDN w:val="0"/>
        <w:adjustRightInd w:val="0"/>
        <w:jc w:val="both"/>
        <w:rPr>
          <w:sz w:val="22"/>
          <w:szCs w:val="22"/>
        </w:rPr>
      </w:pPr>
      <w:r w:rsidRPr="00181586">
        <w:rPr>
          <w:sz w:val="22"/>
          <w:szCs w:val="22"/>
        </w:rPr>
        <w:t>___________________________________________________________________________</w:t>
      </w:r>
    </w:p>
    <w:p w:rsidR="00181586" w:rsidRPr="00181586" w:rsidRDefault="00181586" w:rsidP="00181586">
      <w:pPr>
        <w:widowControl w:val="0"/>
        <w:autoSpaceDE w:val="0"/>
        <w:autoSpaceDN w:val="0"/>
        <w:adjustRightInd w:val="0"/>
        <w:jc w:val="both"/>
        <w:rPr>
          <w:sz w:val="22"/>
          <w:szCs w:val="22"/>
        </w:rPr>
      </w:pPr>
      <w:r w:rsidRPr="00181586">
        <w:rPr>
          <w:sz w:val="22"/>
          <w:szCs w:val="22"/>
        </w:rPr>
        <w:t xml:space="preserve">              (фамилия, имя, отчество подписавшего документ)</w:t>
      </w:r>
    </w:p>
    <w:p w:rsidR="00181586" w:rsidRPr="00181586" w:rsidRDefault="00181586" w:rsidP="00181586">
      <w:pPr>
        <w:widowControl w:val="0"/>
        <w:autoSpaceDE w:val="0"/>
        <w:autoSpaceDN w:val="0"/>
        <w:adjustRightInd w:val="0"/>
        <w:jc w:val="both"/>
        <w:rPr>
          <w:sz w:val="22"/>
          <w:szCs w:val="22"/>
        </w:rPr>
      </w:pPr>
      <w:r w:rsidRPr="00181586">
        <w:rPr>
          <w:sz w:val="22"/>
          <w:szCs w:val="22"/>
        </w:rPr>
        <w:t>которая     сделана    в    моем    присутствии.    Личность    подписавших</w:t>
      </w:r>
    </w:p>
    <w:p w:rsidR="00181586" w:rsidRPr="00181586" w:rsidRDefault="00181586" w:rsidP="00181586">
      <w:pPr>
        <w:widowControl w:val="0"/>
        <w:autoSpaceDE w:val="0"/>
        <w:autoSpaceDN w:val="0"/>
        <w:adjustRightInd w:val="0"/>
        <w:jc w:val="both"/>
        <w:rPr>
          <w:sz w:val="22"/>
          <w:szCs w:val="22"/>
        </w:rPr>
      </w:pPr>
      <w:r w:rsidRPr="00181586">
        <w:rPr>
          <w:sz w:val="22"/>
          <w:szCs w:val="22"/>
        </w:rPr>
        <w:t>документ установлена.</w:t>
      </w:r>
    </w:p>
    <w:p w:rsidR="00181586" w:rsidRPr="00181586" w:rsidRDefault="00181586" w:rsidP="00181586">
      <w:pPr>
        <w:widowControl w:val="0"/>
        <w:autoSpaceDE w:val="0"/>
        <w:autoSpaceDN w:val="0"/>
        <w:adjustRightInd w:val="0"/>
        <w:jc w:val="both"/>
        <w:rPr>
          <w:sz w:val="22"/>
          <w:szCs w:val="22"/>
        </w:rPr>
      </w:pPr>
      <w:r w:rsidRPr="00181586">
        <w:rPr>
          <w:sz w:val="22"/>
          <w:szCs w:val="22"/>
        </w:rPr>
        <w:t>Зарегистрировано в реестре за N ___________________________________________</w:t>
      </w:r>
    </w:p>
    <w:p w:rsidR="00181586" w:rsidRPr="00181586" w:rsidRDefault="00181586" w:rsidP="00181586">
      <w:pPr>
        <w:widowControl w:val="0"/>
        <w:autoSpaceDE w:val="0"/>
        <w:autoSpaceDN w:val="0"/>
        <w:adjustRightInd w:val="0"/>
        <w:jc w:val="both"/>
        <w:rPr>
          <w:sz w:val="22"/>
          <w:szCs w:val="22"/>
        </w:rPr>
      </w:pPr>
      <w:r w:rsidRPr="00181586">
        <w:rPr>
          <w:sz w:val="22"/>
          <w:szCs w:val="22"/>
        </w:rPr>
        <w:t>Взыскано госпошлины (по тарифу) ___________________________________________</w:t>
      </w:r>
    </w:p>
    <w:p w:rsidR="00181586" w:rsidRPr="00181586" w:rsidRDefault="00181586" w:rsidP="00181586">
      <w:pPr>
        <w:widowControl w:val="0"/>
        <w:autoSpaceDE w:val="0"/>
        <w:autoSpaceDN w:val="0"/>
        <w:adjustRightInd w:val="0"/>
        <w:jc w:val="both"/>
        <w:rPr>
          <w:sz w:val="22"/>
          <w:szCs w:val="22"/>
        </w:rPr>
      </w:pPr>
      <w:r w:rsidRPr="00181586">
        <w:rPr>
          <w:sz w:val="22"/>
          <w:szCs w:val="22"/>
        </w:rPr>
        <w:t>Нотариус ___________________</w:t>
      </w:r>
    </w:p>
    <w:p w:rsidR="00181586" w:rsidRPr="00181586" w:rsidRDefault="00181586" w:rsidP="00181586">
      <w:pPr>
        <w:widowControl w:val="0"/>
        <w:autoSpaceDE w:val="0"/>
        <w:autoSpaceDN w:val="0"/>
        <w:adjustRightInd w:val="0"/>
        <w:jc w:val="both"/>
        <w:rPr>
          <w:sz w:val="22"/>
          <w:szCs w:val="22"/>
        </w:rPr>
      </w:pPr>
      <w:r w:rsidRPr="00181586">
        <w:rPr>
          <w:sz w:val="22"/>
          <w:szCs w:val="22"/>
        </w:rPr>
        <w:t xml:space="preserve">              (подпись)</w:t>
      </w:r>
    </w:p>
    <w:p w:rsidR="00181586" w:rsidRPr="00181586" w:rsidRDefault="00181586" w:rsidP="00181586">
      <w:pPr>
        <w:widowControl w:val="0"/>
        <w:autoSpaceDE w:val="0"/>
        <w:autoSpaceDN w:val="0"/>
        <w:adjustRightInd w:val="0"/>
        <w:jc w:val="both"/>
        <w:rPr>
          <w:sz w:val="22"/>
          <w:szCs w:val="22"/>
        </w:rPr>
      </w:pPr>
      <w:r w:rsidRPr="00181586">
        <w:rPr>
          <w:sz w:val="22"/>
          <w:szCs w:val="22"/>
        </w:rPr>
        <w:t>М.П.</w:t>
      </w:r>
    </w:p>
    <w:p w:rsidR="00181586" w:rsidRPr="00181586" w:rsidRDefault="00181586" w:rsidP="00181586">
      <w:pPr>
        <w:widowControl w:val="0"/>
        <w:autoSpaceDE w:val="0"/>
        <w:autoSpaceDN w:val="0"/>
        <w:adjustRightInd w:val="0"/>
        <w:jc w:val="both"/>
        <w:rPr>
          <w:sz w:val="22"/>
          <w:szCs w:val="22"/>
        </w:rPr>
      </w:pPr>
      <w:r w:rsidRPr="00181586">
        <w:rPr>
          <w:sz w:val="22"/>
          <w:szCs w:val="22"/>
        </w:rPr>
        <w:t>===========================================================================</w:t>
      </w:r>
    </w:p>
    <w:p w:rsidR="00181586" w:rsidRPr="00181586" w:rsidRDefault="00181586" w:rsidP="00181586">
      <w:pPr>
        <w:widowControl w:val="0"/>
        <w:autoSpaceDE w:val="0"/>
        <w:autoSpaceDN w:val="0"/>
        <w:adjustRightInd w:val="0"/>
        <w:jc w:val="both"/>
        <w:rPr>
          <w:sz w:val="22"/>
          <w:szCs w:val="22"/>
        </w:rPr>
      </w:pPr>
      <w:r w:rsidRPr="00181586">
        <w:rPr>
          <w:sz w:val="22"/>
          <w:szCs w:val="22"/>
        </w:rPr>
        <w:t>Отметка администрации __________ района  Новосибирской области о</w:t>
      </w:r>
    </w:p>
    <w:p w:rsidR="00181586" w:rsidRPr="00181586" w:rsidRDefault="00181586" w:rsidP="00181586">
      <w:pPr>
        <w:widowControl w:val="0"/>
        <w:autoSpaceDE w:val="0"/>
        <w:autoSpaceDN w:val="0"/>
        <w:adjustRightInd w:val="0"/>
        <w:jc w:val="both"/>
        <w:rPr>
          <w:sz w:val="22"/>
          <w:szCs w:val="22"/>
        </w:rPr>
      </w:pPr>
      <w:r w:rsidRPr="00181586">
        <w:rPr>
          <w:sz w:val="22"/>
          <w:szCs w:val="22"/>
        </w:rPr>
        <w:t>приеме образцов подписей</w:t>
      </w:r>
    </w:p>
    <w:p w:rsidR="00181586" w:rsidRPr="00181586" w:rsidRDefault="00181586" w:rsidP="00181586">
      <w:pPr>
        <w:widowControl w:val="0"/>
        <w:autoSpaceDE w:val="0"/>
        <w:autoSpaceDN w:val="0"/>
        <w:adjustRightInd w:val="0"/>
        <w:jc w:val="both"/>
        <w:rPr>
          <w:sz w:val="22"/>
          <w:szCs w:val="22"/>
        </w:rPr>
      </w:pPr>
    </w:p>
    <w:p w:rsidR="00181586" w:rsidRPr="00181586" w:rsidRDefault="00181586" w:rsidP="00181586">
      <w:pPr>
        <w:widowControl w:val="0"/>
        <w:autoSpaceDE w:val="0"/>
        <w:autoSpaceDN w:val="0"/>
        <w:adjustRightInd w:val="0"/>
        <w:jc w:val="both"/>
        <w:rPr>
          <w:sz w:val="22"/>
          <w:szCs w:val="22"/>
        </w:rPr>
      </w:pPr>
      <w:r w:rsidRPr="00181586">
        <w:rPr>
          <w:sz w:val="22"/>
          <w:szCs w:val="22"/>
        </w:rPr>
        <w:t>_______________  _________________________</w:t>
      </w:r>
    </w:p>
    <w:p w:rsidR="00181586" w:rsidRPr="00181586" w:rsidRDefault="00181586" w:rsidP="00181586">
      <w:pPr>
        <w:widowControl w:val="0"/>
        <w:autoSpaceDE w:val="0"/>
        <w:autoSpaceDN w:val="0"/>
        <w:adjustRightInd w:val="0"/>
        <w:jc w:val="both"/>
        <w:rPr>
          <w:sz w:val="22"/>
          <w:szCs w:val="22"/>
        </w:rPr>
      </w:pPr>
      <w:r w:rsidRPr="00181586">
        <w:rPr>
          <w:sz w:val="22"/>
          <w:szCs w:val="22"/>
        </w:rPr>
        <w:t xml:space="preserve">       должность                  (подпись)       (расшифровка подписи)</w:t>
      </w:r>
    </w:p>
    <w:p w:rsidR="00181586" w:rsidRPr="00181586" w:rsidRDefault="00181586" w:rsidP="00181586">
      <w:pPr>
        <w:widowControl w:val="0"/>
        <w:autoSpaceDE w:val="0"/>
        <w:autoSpaceDN w:val="0"/>
        <w:adjustRightInd w:val="0"/>
        <w:jc w:val="both"/>
        <w:rPr>
          <w:sz w:val="22"/>
          <w:szCs w:val="22"/>
        </w:rPr>
      </w:pPr>
    </w:p>
    <w:p w:rsidR="00181586" w:rsidRPr="00181586" w:rsidRDefault="00181586" w:rsidP="00181586">
      <w:pPr>
        <w:widowControl w:val="0"/>
        <w:autoSpaceDE w:val="0"/>
        <w:autoSpaceDN w:val="0"/>
        <w:adjustRightInd w:val="0"/>
        <w:jc w:val="both"/>
        <w:rPr>
          <w:sz w:val="22"/>
          <w:szCs w:val="22"/>
        </w:rPr>
      </w:pPr>
      <w:r w:rsidRPr="00181586">
        <w:rPr>
          <w:sz w:val="22"/>
          <w:szCs w:val="22"/>
        </w:rPr>
        <w:t>Исполнитель ________________________    ___________________________________</w:t>
      </w:r>
    </w:p>
    <w:p w:rsidR="00181586" w:rsidRPr="00181586" w:rsidRDefault="00181586" w:rsidP="00181586">
      <w:pPr>
        <w:widowControl w:val="0"/>
        <w:autoSpaceDE w:val="0"/>
        <w:autoSpaceDN w:val="0"/>
        <w:adjustRightInd w:val="0"/>
        <w:jc w:val="both"/>
        <w:rPr>
          <w:sz w:val="22"/>
          <w:szCs w:val="22"/>
        </w:rPr>
      </w:pPr>
      <w:r w:rsidRPr="00181586">
        <w:rPr>
          <w:sz w:val="22"/>
          <w:szCs w:val="22"/>
        </w:rPr>
        <w:t xml:space="preserve">                   (подпись)                   (расшифровка подписи)</w:t>
      </w:r>
    </w:p>
    <w:p w:rsidR="00181586" w:rsidRPr="00181586" w:rsidRDefault="00181586" w:rsidP="00181586">
      <w:pPr>
        <w:widowControl w:val="0"/>
        <w:autoSpaceDE w:val="0"/>
        <w:autoSpaceDN w:val="0"/>
        <w:adjustRightInd w:val="0"/>
        <w:jc w:val="both"/>
        <w:rPr>
          <w:sz w:val="22"/>
          <w:szCs w:val="22"/>
        </w:rPr>
      </w:pPr>
    </w:p>
    <w:p w:rsidR="00181586" w:rsidRPr="00181586" w:rsidRDefault="00181586" w:rsidP="00181586">
      <w:pPr>
        <w:widowControl w:val="0"/>
        <w:autoSpaceDE w:val="0"/>
        <w:autoSpaceDN w:val="0"/>
        <w:adjustRightInd w:val="0"/>
        <w:jc w:val="both"/>
        <w:rPr>
          <w:sz w:val="22"/>
          <w:szCs w:val="22"/>
        </w:rPr>
      </w:pPr>
      <w:r w:rsidRPr="00181586">
        <w:rPr>
          <w:sz w:val="22"/>
          <w:szCs w:val="22"/>
        </w:rPr>
        <w:t>"____" ______________ 20____ г.</w:t>
      </w:r>
    </w:p>
    <w:p w:rsidR="00181586" w:rsidRPr="00181586" w:rsidRDefault="00181586" w:rsidP="00181586">
      <w:pPr>
        <w:widowControl w:val="0"/>
        <w:autoSpaceDE w:val="0"/>
        <w:autoSpaceDN w:val="0"/>
        <w:adjustRightInd w:val="0"/>
        <w:jc w:val="both"/>
        <w:rPr>
          <w:sz w:val="22"/>
          <w:szCs w:val="22"/>
        </w:rPr>
      </w:pPr>
    </w:p>
    <w:p w:rsidR="00181586" w:rsidRPr="00181586" w:rsidRDefault="00181586" w:rsidP="00181586">
      <w:pPr>
        <w:widowControl w:val="0"/>
        <w:autoSpaceDE w:val="0"/>
        <w:autoSpaceDN w:val="0"/>
        <w:adjustRightInd w:val="0"/>
        <w:jc w:val="both"/>
        <w:rPr>
          <w:sz w:val="22"/>
          <w:szCs w:val="22"/>
        </w:rPr>
      </w:pPr>
      <w:r w:rsidRPr="00181586">
        <w:rPr>
          <w:sz w:val="22"/>
          <w:szCs w:val="22"/>
        </w:rPr>
        <w:t>Особые отметки: ___________________________________________________________</w:t>
      </w:r>
    </w:p>
    <w:p w:rsidR="00181586" w:rsidRPr="00181586" w:rsidRDefault="00181586" w:rsidP="00181586">
      <w:pPr>
        <w:widowControl w:val="0"/>
        <w:autoSpaceDE w:val="0"/>
        <w:autoSpaceDN w:val="0"/>
        <w:adjustRightInd w:val="0"/>
        <w:ind w:firstLine="540"/>
        <w:jc w:val="both"/>
        <w:rPr>
          <w:sz w:val="20"/>
          <w:szCs w:val="22"/>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r w:rsidRPr="00181586">
        <w:rPr>
          <w:sz w:val="20"/>
          <w:szCs w:val="20"/>
        </w:rPr>
        <w:lastRenderedPageBreak/>
        <w:t>Приложение N 2.2</w:t>
      </w:r>
    </w:p>
    <w:p w:rsidR="00181586" w:rsidRPr="00181586" w:rsidRDefault="00181586" w:rsidP="00181586">
      <w:pPr>
        <w:widowControl w:val="0"/>
        <w:autoSpaceDE w:val="0"/>
        <w:autoSpaceDN w:val="0"/>
        <w:adjustRightInd w:val="0"/>
        <w:ind w:firstLine="540"/>
        <w:jc w:val="center"/>
        <w:rPr>
          <w:b/>
          <w:sz w:val="20"/>
          <w:szCs w:val="20"/>
        </w:rPr>
      </w:pPr>
    </w:p>
    <w:p w:rsidR="00181586" w:rsidRPr="00181586" w:rsidRDefault="00181586" w:rsidP="00181586">
      <w:pPr>
        <w:widowControl w:val="0"/>
        <w:autoSpaceDE w:val="0"/>
        <w:autoSpaceDN w:val="0"/>
        <w:adjustRightInd w:val="0"/>
        <w:jc w:val="center"/>
        <w:rPr>
          <w:b/>
          <w:sz w:val="20"/>
          <w:szCs w:val="20"/>
        </w:rPr>
      </w:pPr>
      <w:bookmarkStart w:id="208" w:name="P1211"/>
      <w:bookmarkEnd w:id="208"/>
      <w:r w:rsidRPr="00181586">
        <w:rPr>
          <w:b/>
          <w:sz w:val="20"/>
          <w:szCs w:val="20"/>
        </w:rPr>
        <w:t>ДОГОВОР N ________</w:t>
      </w:r>
    </w:p>
    <w:p w:rsidR="00181586" w:rsidRPr="00181586" w:rsidRDefault="00181586" w:rsidP="00181586">
      <w:pPr>
        <w:widowControl w:val="0"/>
        <w:autoSpaceDE w:val="0"/>
        <w:autoSpaceDN w:val="0"/>
        <w:adjustRightInd w:val="0"/>
        <w:jc w:val="center"/>
        <w:rPr>
          <w:sz w:val="20"/>
          <w:szCs w:val="20"/>
        </w:rPr>
      </w:pPr>
      <w:r w:rsidRPr="00181586">
        <w:rPr>
          <w:sz w:val="20"/>
          <w:szCs w:val="20"/>
        </w:rPr>
        <w:t>НА РАСЧЕТНОЕ ОБСЛУЖИВАНИЕ ЛИЦЕВЫХ СЧЕТОВ</w:t>
      </w:r>
    </w:p>
    <w:p w:rsidR="00181586" w:rsidRPr="00181586" w:rsidRDefault="00181586" w:rsidP="00181586">
      <w:pPr>
        <w:widowControl w:val="0"/>
        <w:autoSpaceDE w:val="0"/>
        <w:autoSpaceDN w:val="0"/>
        <w:adjustRightInd w:val="0"/>
        <w:jc w:val="center"/>
        <w:rPr>
          <w:sz w:val="20"/>
          <w:szCs w:val="20"/>
        </w:rPr>
      </w:pPr>
      <w:r w:rsidRPr="00181586">
        <w:rPr>
          <w:sz w:val="20"/>
          <w:szCs w:val="20"/>
        </w:rPr>
        <w:t>В АДМИНИСТРАЦИИ ____________ РАЙОНА НОВОСИБИРСКОЙ ОБЛАСТИ</w:t>
      </w:r>
    </w:p>
    <w:p w:rsidR="00181586" w:rsidRPr="00181586" w:rsidRDefault="00181586" w:rsidP="00181586">
      <w:pPr>
        <w:widowControl w:val="0"/>
        <w:autoSpaceDE w:val="0"/>
        <w:autoSpaceDN w:val="0"/>
        <w:adjustRightInd w:val="0"/>
        <w:jc w:val="both"/>
        <w:rPr>
          <w:sz w:val="20"/>
          <w:szCs w:val="20"/>
        </w:rPr>
      </w:pPr>
    </w:p>
    <w:p w:rsidR="00181586" w:rsidRPr="00181586" w:rsidRDefault="00181586" w:rsidP="00181586">
      <w:pPr>
        <w:widowControl w:val="0"/>
        <w:autoSpaceDE w:val="0"/>
        <w:autoSpaceDN w:val="0"/>
        <w:adjustRightInd w:val="0"/>
        <w:rPr>
          <w:sz w:val="20"/>
          <w:szCs w:val="20"/>
        </w:rPr>
      </w:pPr>
      <w:r w:rsidRPr="00181586">
        <w:rPr>
          <w:sz w:val="20"/>
          <w:szCs w:val="20"/>
        </w:rPr>
        <w:t>г. ___________                                                                                                      "____" ______________ 20__ г.</w:t>
      </w:r>
    </w:p>
    <w:p w:rsidR="00181586" w:rsidRPr="00181586" w:rsidRDefault="00181586" w:rsidP="00181586">
      <w:pPr>
        <w:widowControl w:val="0"/>
        <w:autoSpaceDE w:val="0"/>
        <w:autoSpaceDN w:val="0"/>
        <w:adjustRightInd w:val="0"/>
        <w:jc w:val="both"/>
        <w:rPr>
          <w:sz w:val="20"/>
          <w:szCs w:val="20"/>
        </w:rPr>
      </w:pPr>
    </w:p>
    <w:p w:rsidR="00181586" w:rsidRPr="00181586" w:rsidRDefault="00181586" w:rsidP="00181586">
      <w:pPr>
        <w:widowControl w:val="0"/>
        <w:autoSpaceDE w:val="0"/>
        <w:autoSpaceDN w:val="0"/>
        <w:adjustRightInd w:val="0"/>
        <w:jc w:val="both"/>
        <w:rPr>
          <w:sz w:val="22"/>
          <w:szCs w:val="22"/>
        </w:rPr>
      </w:pPr>
      <w:r w:rsidRPr="00181586">
        <w:rPr>
          <w:sz w:val="22"/>
          <w:szCs w:val="22"/>
        </w:rPr>
        <w:t xml:space="preserve">    Администрация ____________ района Новосибирской области,</w:t>
      </w:r>
    </w:p>
    <w:p w:rsidR="00181586" w:rsidRPr="00181586" w:rsidRDefault="00181586" w:rsidP="00181586">
      <w:pPr>
        <w:widowControl w:val="0"/>
        <w:autoSpaceDE w:val="0"/>
        <w:autoSpaceDN w:val="0"/>
        <w:adjustRightInd w:val="0"/>
        <w:jc w:val="both"/>
        <w:rPr>
          <w:sz w:val="22"/>
          <w:szCs w:val="22"/>
        </w:rPr>
      </w:pPr>
      <w:r w:rsidRPr="00181586">
        <w:rPr>
          <w:sz w:val="22"/>
          <w:szCs w:val="22"/>
        </w:rPr>
        <w:t>именуемое   в дальнейшем «Администрация», в лице главы ____________ района ____________________________, действующего</w:t>
      </w:r>
    </w:p>
    <w:p w:rsidR="00181586" w:rsidRPr="00181586" w:rsidRDefault="00181586" w:rsidP="00181586">
      <w:pPr>
        <w:widowControl w:val="0"/>
        <w:autoSpaceDE w:val="0"/>
        <w:autoSpaceDN w:val="0"/>
        <w:adjustRightInd w:val="0"/>
        <w:jc w:val="both"/>
        <w:rPr>
          <w:sz w:val="22"/>
          <w:szCs w:val="22"/>
        </w:rPr>
      </w:pPr>
      <w:r w:rsidRPr="00181586">
        <w:rPr>
          <w:sz w:val="22"/>
          <w:szCs w:val="22"/>
        </w:rPr>
        <w:t>на основании _____________________, с одной стороны, и ________________________________</w:t>
      </w:r>
    </w:p>
    <w:p w:rsidR="00181586" w:rsidRPr="00181586" w:rsidRDefault="00181586" w:rsidP="00181586">
      <w:pPr>
        <w:widowControl w:val="0"/>
        <w:autoSpaceDE w:val="0"/>
        <w:autoSpaceDN w:val="0"/>
        <w:adjustRightInd w:val="0"/>
        <w:jc w:val="both"/>
        <w:rPr>
          <w:sz w:val="22"/>
          <w:szCs w:val="22"/>
        </w:rPr>
      </w:pPr>
      <w:r w:rsidRPr="00181586">
        <w:rPr>
          <w:sz w:val="22"/>
          <w:szCs w:val="22"/>
        </w:rPr>
        <w:t>___________________________________________________________________________________,</w:t>
      </w:r>
    </w:p>
    <w:p w:rsidR="00181586" w:rsidRPr="00181586" w:rsidRDefault="00181586" w:rsidP="00181586">
      <w:pPr>
        <w:widowControl w:val="0"/>
        <w:autoSpaceDE w:val="0"/>
        <w:autoSpaceDN w:val="0"/>
        <w:adjustRightInd w:val="0"/>
        <w:jc w:val="both"/>
        <w:rPr>
          <w:sz w:val="22"/>
          <w:szCs w:val="22"/>
        </w:rPr>
      </w:pPr>
      <w:r w:rsidRPr="00181586">
        <w:rPr>
          <w:sz w:val="22"/>
          <w:szCs w:val="22"/>
        </w:rPr>
        <w:t>именуемый(</w:t>
      </w:r>
      <w:proofErr w:type="spellStart"/>
      <w:r w:rsidRPr="00181586">
        <w:rPr>
          <w:sz w:val="22"/>
          <w:szCs w:val="22"/>
        </w:rPr>
        <w:t>ое</w:t>
      </w:r>
      <w:proofErr w:type="spellEnd"/>
      <w:r w:rsidRPr="00181586">
        <w:rPr>
          <w:sz w:val="22"/>
          <w:szCs w:val="22"/>
        </w:rPr>
        <w:t>) в дальнейшем "Клиент", в лице __________________________________________</w:t>
      </w:r>
    </w:p>
    <w:p w:rsidR="00181586" w:rsidRPr="00181586" w:rsidRDefault="00181586" w:rsidP="00181586">
      <w:pPr>
        <w:widowControl w:val="0"/>
        <w:autoSpaceDE w:val="0"/>
        <w:autoSpaceDN w:val="0"/>
        <w:adjustRightInd w:val="0"/>
        <w:jc w:val="both"/>
        <w:rPr>
          <w:sz w:val="22"/>
          <w:szCs w:val="22"/>
        </w:rPr>
      </w:pPr>
      <w:r w:rsidRPr="00181586">
        <w:rPr>
          <w:sz w:val="22"/>
          <w:szCs w:val="22"/>
        </w:rPr>
        <w:t>___________________________________________________________________________________,</w:t>
      </w:r>
    </w:p>
    <w:p w:rsidR="00181586" w:rsidRPr="00181586" w:rsidRDefault="00181586" w:rsidP="00181586">
      <w:pPr>
        <w:widowControl w:val="0"/>
        <w:autoSpaceDE w:val="0"/>
        <w:autoSpaceDN w:val="0"/>
        <w:adjustRightInd w:val="0"/>
        <w:jc w:val="both"/>
        <w:rPr>
          <w:sz w:val="22"/>
          <w:szCs w:val="22"/>
        </w:rPr>
      </w:pPr>
      <w:r w:rsidRPr="00181586">
        <w:rPr>
          <w:sz w:val="22"/>
          <w:szCs w:val="22"/>
        </w:rPr>
        <w:t>действующего на основании ______________________________, с другой стороны,</w:t>
      </w:r>
    </w:p>
    <w:p w:rsidR="00181586" w:rsidRPr="00181586" w:rsidRDefault="00181586" w:rsidP="00181586">
      <w:pPr>
        <w:widowControl w:val="0"/>
        <w:autoSpaceDE w:val="0"/>
        <w:autoSpaceDN w:val="0"/>
        <w:adjustRightInd w:val="0"/>
        <w:jc w:val="both"/>
        <w:rPr>
          <w:sz w:val="22"/>
          <w:szCs w:val="22"/>
        </w:rPr>
      </w:pPr>
      <w:r w:rsidRPr="00181586">
        <w:rPr>
          <w:sz w:val="22"/>
          <w:szCs w:val="22"/>
        </w:rPr>
        <w:t>именуемые   в   дальнейшем   "Стороны», заключили   настоящий Договор о</w:t>
      </w:r>
    </w:p>
    <w:p w:rsidR="00181586" w:rsidRPr="00181586" w:rsidRDefault="00181586" w:rsidP="00181586">
      <w:pPr>
        <w:widowControl w:val="0"/>
        <w:autoSpaceDE w:val="0"/>
        <w:autoSpaceDN w:val="0"/>
        <w:adjustRightInd w:val="0"/>
        <w:jc w:val="both"/>
        <w:rPr>
          <w:sz w:val="22"/>
          <w:szCs w:val="22"/>
        </w:rPr>
      </w:pPr>
      <w:r w:rsidRPr="00181586">
        <w:rPr>
          <w:sz w:val="22"/>
          <w:szCs w:val="22"/>
        </w:rPr>
        <w:t>нижеследующем:</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center"/>
        <w:outlineLvl w:val="3"/>
        <w:rPr>
          <w:sz w:val="20"/>
          <w:szCs w:val="20"/>
        </w:rPr>
      </w:pPr>
      <w:r w:rsidRPr="00181586">
        <w:rPr>
          <w:sz w:val="20"/>
          <w:szCs w:val="20"/>
        </w:rPr>
        <w:t>1. ПРЕДМЕТ ДОГОВОРА</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r w:rsidRPr="00181586">
        <w:rPr>
          <w:sz w:val="20"/>
          <w:szCs w:val="20"/>
        </w:rPr>
        <w:t>1.1. Администрация обеспечивает расчетное обслуживание лицевых счетов Клиента в пределах доведенных бюджетных данных и отраженных на лицевых счетах бюджетных обязательств, а также в пределах остатков на счетах.</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1.2. Администрация открывает Клиенту лицевые счета, которые служат для отражения сумм соответствующих бюджетных данных, бюджетных и денежных обязательств, остатков средств на начало и конец года, кассовых поступлений и кассовых выплат.</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1.3. При выполнении настоящего Договора Стороны руководствуются Порядком открытия и ведения лицевых счетов муниципальных казенных учреждений ___________ района Новосибирской области.</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center"/>
        <w:outlineLvl w:val="3"/>
        <w:rPr>
          <w:sz w:val="20"/>
          <w:szCs w:val="20"/>
        </w:rPr>
      </w:pPr>
      <w:r w:rsidRPr="00181586">
        <w:rPr>
          <w:sz w:val="20"/>
          <w:szCs w:val="20"/>
        </w:rPr>
        <w:t>2. ОБЯЗАННОСТИ СТОРОН</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r w:rsidRPr="00181586">
        <w:rPr>
          <w:sz w:val="20"/>
          <w:szCs w:val="20"/>
        </w:rPr>
        <w:t>2.1. Администрация обязуется: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2.1.1. Открыть Клиенту необходимые ему лицевые счета в установленном порядке.</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2.1.2. Ежедневно в установленном порядке осуществлять прием и санкционирование документов Клиента, необходимых для оплаты расходов.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2.1.3. Контролировать подлинность подписей на документах Клиента.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2.1.4. Осуществлять платежи за счет средств местного бюджета по поручению Клиента со счетов Администрации в пределах доведенных на лицевой счет Клиента бюджетных данных, отраженных на лицевом счете бюджетных обязательств, а также в пределах остатка на едином счете бюджета (по средствам, поступившим во временное распоряжение Клиента, - только в пределах остатков на лицевом счете Клиента).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2.1.5. Ежедневно отражать операции по кассовым поступлениям и кассовым выплатам на лицевых счетах Клиента на основании выписок Управления Федерального казначейства или Сибирского ГУ Банка России по счетам Администрации, по мере осуществления операций предоставлять Клиенту выписки из его лицевых счетов.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2.1.6. Консультировать Клиента по вопросам, возникающим в процессе расчетного обслуживания, в том числе использования автоматизированного удаленного рабочего места Клиента.</w:t>
      </w:r>
    </w:p>
    <w:p w:rsidR="00181586" w:rsidRPr="00181586" w:rsidRDefault="00181586" w:rsidP="00181586">
      <w:pPr>
        <w:widowControl w:val="0"/>
        <w:autoSpaceDE w:val="0"/>
        <w:autoSpaceDN w:val="0"/>
        <w:adjustRightInd w:val="0"/>
        <w:spacing w:before="220"/>
        <w:ind w:firstLine="540"/>
        <w:jc w:val="both"/>
        <w:rPr>
          <w:sz w:val="20"/>
          <w:szCs w:val="20"/>
        </w:rPr>
      </w:pP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2.1.7. Информировать Клиента о порядке исполнения сводной бюджетной росписи и порядке организации казначейского исполнения местного бюджета, а также о внесении изменений в них.</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2.1.8. Сохранять тайну операций по лицевым счетам Клиента и иную конфиденциальную информацию, в том числе персональные данные, полученную в процессе ведения лицевых счетов.</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r w:rsidRPr="00181586">
        <w:rPr>
          <w:sz w:val="20"/>
          <w:szCs w:val="20"/>
        </w:rPr>
        <w:t>2.2. Клиент обязуется: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2.2.1. Представить в Администрацию документы, требуемые для открытия необходимых ему лицевых счетов в соответствии с действующим законодательством.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2.2.2. Нести ответственность за достоверность сведений, указанных в документах, предоставленных в Администрацию.</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2.2.3. Своевременно в установленном порядке информировать Администрацию обо всех изменениях в сведениях и документах, представленных в Администрацию.</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2.2.4. Оформлять документы, необходимые для оплаты расходов в соответствии с нормативными документами Министерства финансов Российской Федерации, Банка России и администрации ________района Новосибирской области; соблюдать порядок оформления электронных документов.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2.2.5. Обеспечить целевое и эффективное использование средств местного бюджета.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2.2.6. Обеспечить использование средств, поступивших во временное распоряжение, в соответствии с разрешением на открытие лицевого счета.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2.2.7. В течение трех дней с момента получения выписки из лицевых счетов информировать Администрацию о суммах, ошибочно отраженных в соответствующем лицевом счете.</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2.2.8. Сохранять в тайне конфиденциальную информацию, в том числе персональные данные, полученную в процессе расчетного обслуживания лицевых счетов.</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center"/>
        <w:outlineLvl w:val="3"/>
        <w:rPr>
          <w:sz w:val="20"/>
          <w:szCs w:val="20"/>
        </w:rPr>
      </w:pPr>
      <w:r w:rsidRPr="00181586">
        <w:rPr>
          <w:sz w:val="20"/>
          <w:szCs w:val="20"/>
        </w:rPr>
        <w:t>3. ПРАВА СТОРОН</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r w:rsidRPr="00181586">
        <w:rPr>
          <w:sz w:val="20"/>
          <w:szCs w:val="20"/>
        </w:rPr>
        <w:t>3.1. Администрация имеет право:</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3.1.1. Требовать от Клиента правильности оформления и своевременности представления документов, необходимых для открытия и ведения его лицевых счетов.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3.1.2. Осуществлять контроль правильности оформления и своевременности представления Клиентом документов, необходимых для оплаты расходов.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3.1.3. Отказывать Клиенту в оплате расходов при нарушении им техники оформления платежных документов, отсутствии или несоответствии документов, служащих основаниями платежей, а также, если подписи на документах будут признаны не соответствующими образцам.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3.1.4. Приостанавливать или прекращать оплату расходов Клиенту в случаях, установленных нормативными правовыми актами.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3.1.5. При обнаружении ошибочных записей в лицевом счете Клиента производить сверку и вносить в лицевые счета соответствующие изменения в </w:t>
      </w:r>
      <w:proofErr w:type="spellStart"/>
      <w:r w:rsidRPr="00181586">
        <w:rPr>
          <w:sz w:val="20"/>
          <w:szCs w:val="20"/>
        </w:rPr>
        <w:t>безакцептном</w:t>
      </w:r>
      <w:proofErr w:type="spellEnd"/>
      <w:r w:rsidRPr="00181586">
        <w:rPr>
          <w:sz w:val="20"/>
          <w:szCs w:val="20"/>
        </w:rPr>
        <w:t xml:space="preserve"> порядке.</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3.1.6. Возвращать без исполнения документы Клиента со дня, следующего за днем расторжения настоящего Договора.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3.1.7. Представлять третьим лицам информацию по лицевым счетам Клиента, в том числе персональные данные, в исключительных случаях, прямо предусмотренных законодательством Российской Федерации.</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r w:rsidRPr="00181586">
        <w:rPr>
          <w:sz w:val="20"/>
          <w:szCs w:val="20"/>
        </w:rPr>
        <w:t>3.2. Клиент имеет право:</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3.2.1. Получать от Администрации всю необходимую информацию об операциях, проведенных по лицевым счетам.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3.2.2. Контролировать своевременность и правильность проведения операций по лицевым счетам.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3.2.3. Требовать от Администрации восстановления неправильно зачисленных и списанных с лицевых счетов сумм.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3.2.4. Консультироваться в Администрации по вопросам оформления документов, необходимых для </w:t>
      </w:r>
      <w:r w:rsidRPr="00181586">
        <w:rPr>
          <w:sz w:val="20"/>
          <w:szCs w:val="20"/>
        </w:rPr>
        <w:lastRenderedPageBreak/>
        <w:t>осуществления кассовых поступлений и кассовых выплат, получения наличных средств, другим вопросам, возникающим в процессе расчетного обслуживания.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3.2.5. Получать дубликат выписки в случае ее утери по письменному заявлению.</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center"/>
        <w:outlineLvl w:val="3"/>
        <w:rPr>
          <w:sz w:val="20"/>
          <w:szCs w:val="20"/>
        </w:rPr>
      </w:pPr>
      <w:r w:rsidRPr="00181586">
        <w:rPr>
          <w:sz w:val="20"/>
          <w:szCs w:val="20"/>
        </w:rPr>
        <w:t>4. ОТВЕТСТВЕННОСТЬ СТОРОН</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r w:rsidRPr="00181586">
        <w:rPr>
          <w:sz w:val="20"/>
          <w:szCs w:val="20"/>
        </w:rPr>
        <w:t>4.1. За нарушение принятых по настоящему Договору обязательств Стороны несут ответственность в соответствии с действующим законодательством Российской Федерации.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4.2. Каждая из Сторон не несет ответственности за неисполнение или несвоевременное исполнение принятых на себя по настоящему Договору обязательств вследствие обстоятельств, возникших не по вине Сторон.</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4.3. Администрация не несет ответственности: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по обязательствам Клиента, превышающим доведенные бюджетные данные (за исключением средств, поступивших во временное распоряжение клиента), а также поступления на счет;</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за нарушение сроков платежей по причине неверного оформления документов Клиентом;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за неверное указание сумм, указанных в платежных документах, и реквизитов;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за сроки платежа при неправильном оформлении Клиентом платежных (расчетно-денежных) документов или несоответствие их сопроводительным документам, обосновывающим назначение платежа;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за неисполнение или ненадлежащее исполнение обязательств по причине недостоверности сведений, указанных в документах, предоставленных Клиентом.</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center"/>
        <w:outlineLvl w:val="3"/>
        <w:rPr>
          <w:sz w:val="20"/>
          <w:szCs w:val="20"/>
        </w:rPr>
      </w:pPr>
      <w:r w:rsidRPr="00181586">
        <w:rPr>
          <w:sz w:val="20"/>
          <w:szCs w:val="20"/>
        </w:rPr>
        <w:t>5. РАЗРЕШЕНИЕ СПОРОВ</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r w:rsidRPr="00181586">
        <w:rPr>
          <w:sz w:val="20"/>
          <w:szCs w:val="20"/>
        </w:rPr>
        <w:t>5.1. Все споры, которые могут возникнуть при исполнении настоящего Договора, Стороны будут стремиться решить путем переговоров.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5.2. В случае </w:t>
      </w:r>
      <w:proofErr w:type="spellStart"/>
      <w:r w:rsidRPr="00181586">
        <w:rPr>
          <w:sz w:val="20"/>
          <w:szCs w:val="20"/>
        </w:rPr>
        <w:t>недостижения</w:t>
      </w:r>
      <w:proofErr w:type="spellEnd"/>
      <w:r w:rsidRPr="00181586">
        <w:rPr>
          <w:sz w:val="20"/>
          <w:szCs w:val="20"/>
        </w:rPr>
        <w:t xml:space="preserve"> соглашения по спорам, возникающим между Сторонами в связи с неисполнением или ненадлежащим исполнением условий настоящего Договора, разрешаются в соответствии с действующим законодательством Российской Федерации.</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center"/>
        <w:outlineLvl w:val="3"/>
        <w:rPr>
          <w:sz w:val="20"/>
          <w:szCs w:val="20"/>
        </w:rPr>
      </w:pPr>
      <w:r w:rsidRPr="00181586">
        <w:rPr>
          <w:sz w:val="20"/>
          <w:szCs w:val="20"/>
        </w:rPr>
        <w:t>6. СРОК ДЕЙСТВИЯ ДОГОВОРА</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r w:rsidRPr="00181586">
        <w:rPr>
          <w:sz w:val="20"/>
          <w:szCs w:val="20"/>
        </w:rPr>
        <w:t>6.1. Настоящий Договор заключен на один год, вступает в силу с момента подписания его обеими Сторонами и прекращает свое действие с момента закрытия лицевого счета Клиента. Договор считается пролонгированным на следующий год, если до истечения срока ни одна из Сторон не уведомила другую о его прекращении письменно не позднее чем за месяц.</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6.2. Изменения и дополнения к настоящему Договору производятся по взаимной договоренности Сторон путем составления дополнительного соглашения. Досрочное расторжение Договора производится по основаниям и в порядке, предусмотренном законодательством Российской Федерации.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6.3. Настоящий Договор составлен в двух экземплярах, имеющих равную юридическую силу, один из которых находится в Администрации, второй - выдается Клиенту.</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center"/>
        <w:outlineLvl w:val="3"/>
        <w:rPr>
          <w:sz w:val="20"/>
          <w:szCs w:val="20"/>
        </w:rPr>
      </w:pPr>
      <w:r w:rsidRPr="00181586">
        <w:rPr>
          <w:sz w:val="20"/>
          <w:szCs w:val="20"/>
        </w:rPr>
        <w:t>7. ЮРИДИЧЕСКИЕ АДРЕСА И ПОДПИСИ СТОРОН</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jc w:val="both"/>
        <w:rPr>
          <w:sz w:val="22"/>
          <w:szCs w:val="22"/>
        </w:rPr>
      </w:pPr>
      <w:r w:rsidRPr="00181586">
        <w:rPr>
          <w:sz w:val="22"/>
          <w:szCs w:val="22"/>
        </w:rPr>
        <w:t>Администрация ____________                                                                   КЛИЕНТ</w:t>
      </w:r>
    </w:p>
    <w:p w:rsidR="00181586" w:rsidRPr="00181586" w:rsidRDefault="00181586" w:rsidP="00181586">
      <w:pPr>
        <w:widowControl w:val="0"/>
        <w:autoSpaceDE w:val="0"/>
        <w:autoSpaceDN w:val="0"/>
        <w:adjustRightInd w:val="0"/>
        <w:jc w:val="both"/>
        <w:rPr>
          <w:sz w:val="22"/>
          <w:szCs w:val="22"/>
        </w:rPr>
      </w:pPr>
      <w:r w:rsidRPr="00181586">
        <w:rPr>
          <w:sz w:val="22"/>
          <w:szCs w:val="22"/>
        </w:rPr>
        <w:t>района Новосибирской области</w:t>
      </w:r>
    </w:p>
    <w:p w:rsidR="00181586" w:rsidRPr="00181586" w:rsidRDefault="00181586" w:rsidP="00181586">
      <w:pPr>
        <w:widowControl w:val="0"/>
        <w:autoSpaceDE w:val="0"/>
        <w:autoSpaceDN w:val="0"/>
        <w:adjustRightInd w:val="0"/>
        <w:jc w:val="both"/>
        <w:rPr>
          <w:sz w:val="22"/>
          <w:szCs w:val="22"/>
        </w:rPr>
      </w:pPr>
      <w:r w:rsidRPr="00181586">
        <w:rPr>
          <w:sz w:val="22"/>
          <w:szCs w:val="22"/>
        </w:rPr>
        <w:t>633340, г. Болотное,</w:t>
      </w:r>
    </w:p>
    <w:p w:rsidR="00181586" w:rsidRPr="00181586" w:rsidRDefault="00181586" w:rsidP="00181586">
      <w:pPr>
        <w:widowControl w:val="0"/>
        <w:autoSpaceDE w:val="0"/>
        <w:autoSpaceDN w:val="0"/>
        <w:adjustRightInd w:val="0"/>
        <w:jc w:val="both"/>
        <w:rPr>
          <w:sz w:val="22"/>
          <w:szCs w:val="22"/>
        </w:rPr>
      </w:pPr>
      <w:r w:rsidRPr="00181586">
        <w:rPr>
          <w:sz w:val="22"/>
          <w:szCs w:val="22"/>
        </w:rPr>
        <w:t>ул. Советская,9</w:t>
      </w:r>
    </w:p>
    <w:p w:rsidR="00181586" w:rsidRPr="00181586" w:rsidRDefault="00181586" w:rsidP="00181586">
      <w:pPr>
        <w:widowControl w:val="0"/>
        <w:autoSpaceDE w:val="0"/>
        <w:autoSpaceDN w:val="0"/>
        <w:adjustRightInd w:val="0"/>
        <w:jc w:val="both"/>
        <w:rPr>
          <w:sz w:val="22"/>
          <w:szCs w:val="22"/>
        </w:rPr>
      </w:pPr>
    </w:p>
    <w:p w:rsidR="00181586" w:rsidRPr="00181586" w:rsidRDefault="00181586" w:rsidP="00181586">
      <w:pPr>
        <w:widowControl w:val="0"/>
        <w:autoSpaceDE w:val="0"/>
        <w:autoSpaceDN w:val="0"/>
        <w:adjustRightInd w:val="0"/>
        <w:jc w:val="both"/>
        <w:rPr>
          <w:sz w:val="22"/>
          <w:szCs w:val="22"/>
        </w:rPr>
      </w:pPr>
      <w:r w:rsidRPr="00181586">
        <w:rPr>
          <w:sz w:val="22"/>
          <w:szCs w:val="22"/>
        </w:rPr>
        <w:t>М.П.                                                                                                               М.П.</w:t>
      </w:r>
    </w:p>
    <w:p w:rsidR="00181586" w:rsidRPr="00181586" w:rsidRDefault="00181586" w:rsidP="00181586">
      <w:pPr>
        <w:widowControl w:val="0"/>
        <w:autoSpaceDE w:val="0"/>
        <w:autoSpaceDN w:val="0"/>
        <w:adjustRightInd w:val="0"/>
        <w:jc w:val="both"/>
        <w:rPr>
          <w:sz w:val="22"/>
          <w:szCs w:val="22"/>
        </w:rPr>
      </w:pPr>
    </w:p>
    <w:p w:rsidR="00181586" w:rsidRPr="00181586" w:rsidRDefault="00181586" w:rsidP="00181586">
      <w:pPr>
        <w:widowControl w:val="0"/>
        <w:autoSpaceDE w:val="0"/>
        <w:autoSpaceDN w:val="0"/>
        <w:adjustRightInd w:val="0"/>
        <w:jc w:val="both"/>
        <w:rPr>
          <w:sz w:val="22"/>
          <w:szCs w:val="22"/>
        </w:rPr>
      </w:pPr>
      <w:r w:rsidRPr="00181586">
        <w:rPr>
          <w:sz w:val="22"/>
          <w:szCs w:val="22"/>
        </w:rPr>
        <w:t>_________________/ __________/                                                         _________________/ __________/</w:t>
      </w:r>
    </w:p>
    <w:p w:rsidR="00181586" w:rsidRPr="00181586" w:rsidRDefault="00181586" w:rsidP="00181586">
      <w:pPr>
        <w:widowControl w:val="0"/>
        <w:autoSpaceDE w:val="0"/>
        <w:autoSpaceDN w:val="0"/>
        <w:adjustRightInd w:val="0"/>
        <w:jc w:val="both"/>
        <w:rPr>
          <w:sz w:val="22"/>
          <w:szCs w:val="22"/>
        </w:rPr>
      </w:pPr>
      <w:r w:rsidRPr="00181586">
        <w:rPr>
          <w:sz w:val="22"/>
          <w:szCs w:val="22"/>
        </w:rPr>
        <w:t>"____" __________ 20____ года                                                           "____" __________ 20____ года</w:t>
      </w:r>
    </w:p>
    <w:p w:rsidR="00181586" w:rsidRPr="00181586" w:rsidRDefault="00181586" w:rsidP="00181586">
      <w:pPr>
        <w:widowControl w:val="0"/>
        <w:autoSpaceDE w:val="0"/>
        <w:autoSpaceDN w:val="0"/>
        <w:adjustRightInd w:val="0"/>
        <w:ind w:firstLine="720"/>
        <w:jc w:val="right"/>
        <w:outlineLvl w:val="2"/>
        <w:rPr>
          <w:sz w:val="20"/>
          <w:szCs w:val="20"/>
        </w:rPr>
      </w:pPr>
      <w:r w:rsidRPr="00181586">
        <w:rPr>
          <w:sz w:val="20"/>
          <w:szCs w:val="20"/>
        </w:rPr>
        <w:lastRenderedPageBreak/>
        <w:t>Приложение N 2.3</w:t>
      </w:r>
    </w:p>
    <w:p w:rsidR="00181586" w:rsidRPr="00181586" w:rsidRDefault="00181586" w:rsidP="00181586">
      <w:pPr>
        <w:spacing w:after="1" w:line="276" w:lineRule="auto"/>
        <w:rPr>
          <w:rFonts w:eastAsiaTheme="minorEastAsia"/>
          <w:sz w:val="22"/>
          <w:szCs w:val="22"/>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jc w:val="center"/>
        <w:rPr>
          <w:b/>
          <w:sz w:val="22"/>
          <w:szCs w:val="22"/>
        </w:rPr>
      </w:pPr>
      <w:bookmarkStart w:id="209" w:name="P1317"/>
      <w:bookmarkEnd w:id="209"/>
      <w:r w:rsidRPr="00181586">
        <w:rPr>
          <w:b/>
          <w:sz w:val="22"/>
          <w:szCs w:val="22"/>
        </w:rPr>
        <w:t>ДОГОВОР N _________</w:t>
      </w:r>
    </w:p>
    <w:p w:rsidR="00181586" w:rsidRPr="00181586" w:rsidRDefault="00181586" w:rsidP="00181586">
      <w:pPr>
        <w:widowControl w:val="0"/>
        <w:autoSpaceDE w:val="0"/>
        <w:autoSpaceDN w:val="0"/>
        <w:adjustRightInd w:val="0"/>
        <w:jc w:val="center"/>
        <w:rPr>
          <w:sz w:val="22"/>
          <w:szCs w:val="22"/>
        </w:rPr>
      </w:pPr>
      <w:r w:rsidRPr="00181586">
        <w:rPr>
          <w:sz w:val="22"/>
          <w:szCs w:val="22"/>
        </w:rPr>
        <w:t>регламентирующий взаимоотношения сторон в процессе обмена</w:t>
      </w:r>
    </w:p>
    <w:p w:rsidR="00181586" w:rsidRPr="00181586" w:rsidRDefault="00181586" w:rsidP="00181586">
      <w:pPr>
        <w:widowControl w:val="0"/>
        <w:autoSpaceDE w:val="0"/>
        <w:autoSpaceDN w:val="0"/>
        <w:adjustRightInd w:val="0"/>
        <w:jc w:val="center"/>
        <w:rPr>
          <w:sz w:val="22"/>
          <w:szCs w:val="22"/>
        </w:rPr>
      </w:pPr>
      <w:r w:rsidRPr="00181586">
        <w:rPr>
          <w:sz w:val="22"/>
          <w:szCs w:val="22"/>
        </w:rPr>
        <w:t>электронными документами с электронной подписью</w:t>
      </w:r>
    </w:p>
    <w:p w:rsidR="00181586" w:rsidRPr="00181586" w:rsidRDefault="00181586" w:rsidP="00181586">
      <w:pPr>
        <w:widowControl w:val="0"/>
        <w:autoSpaceDE w:val="0"/>
        <w:autoSpaceDN w:val="0"/>
        <w:adjustRightInd w:val="0"/>
        <w:jc w:val="both"/>
        <w:rPr>
          <w:sz w:val="22"/>
          <w:szCs w:val="22"/>
        </w:rPr>
      </w:pPr>
    </w:p>
    <w:p w:rsidR="00181586" w:rsidRPr="00181586" w:rsidRDefault="00181586" w:rsidP="00181586">
      <w:pPr>
        <w:widowControl w:val="0"/>
        <w:autoSpaceDE w:val="0"/>
        <w:autoSpaceDN w:val="0"/>
        <w:adjustRightInd w:val="0"/>
        <w:jc w:val="both"/>
        <w:rPr>
          <w:sz w:val="22"/>
          <w:szCs w:val="22"/>
        </w:rPr>
      </w:pPr>
      <w:r w:rsidRPr="00181586">
        <w:rPr>
          <w:sz w:val="22"/>
          <w:szCs w:val="22"/>
        </w:rPr>
        <w:t>г. ______________                                                                                "____" ______________ 20____ г.</w:t>
      </w:r>
    </w:p>
    <w:p w:rsidR="00181586" w:rsidRPr="00181586" w:rsidRDefault="00181586" w:rsidP="00181586">
      <w:pPr>
        <w:widowControl w:val="0"/>
        <w:autoSpaceDE w:val="0"/>
        <w:autoSpaceDN w:val="0"/>
        <w:adjustRightInd w:val="0"/>
        <w:jc w:val="both"/>
        <w:rPr>
          <w:sz w:val="22"/>
          <w:szCs w:val="22"/>
        </w:rPr>
      </w:pPr>
    </w:p>
    <w:p w:rsidR="00181586" w:rsidRPr="00181586" w:rsidRDefault="00181586" w:rsidP="00181586">
      <w:pPr>
        <w:widowControl w:val="0"/>
        <w:autoSpaceDE w:val="0"/>
        <w:autoSpaceDN w:val="0"/>
        <w:adjustRightInd w:val="0"/>
        <w:jc w:val="both"/>
        <w:rPr>
          <w:sz w:val="22"/>
          <w:szCs w:val="22"/>
        </w:rPr>
      </w:pPr>
      <w:r w:rsidRPr="00181586">
        <w:rPr>
          <w:sz w:val="22"/>
          <w:szCs w:val="22"/>
        </w:rPr>
        <w:t xml:space="preserve">    Администрация ____________района Новосибирской области,</w:t>
      </w:r>
    </w:p>
    <w:p w:rsidR="00181586" w:rsidRPr="00181586" w:rsidRDefault="00181586" w:rsidP="00181586">
      <w:pPr>
        <w:widowControl w:val="0"/>
        <w:autoSpaceDE w:val="0"/>
        <w:autoSpaceDN w:val="0"/>
        <w:adjustRightInd w:val="0"/>
        <w:jc w:val="both"/>
        <w:rPr>
          <w:sz w:val="22"/>
          <w:szCs w:val="22"/>
        </w:rPr>
      </w:pPr>
      <w:r w:rsidRPr="00181586">
        <w:rPr>
          <w:sz w:val="22"/>
          <w:szCs w:val="22"/>
        </w:rPr>
        <w:t>именуемая   в   дальнейшем   Администрация, в лице Главы _________________ района ________________________________________,</w:t>
      </w:r>
    </w:p>
    <w:p w:rsidR="00181586" w:rsidRPr="00181586" w:rsidRDefault="00181586" w:rsidP="00181586">
      <w:pPr>
        <w:widowControl w:val="0"/>
        <w:autoSpaceDE w:val="0"/>
        <w:autoSpaceDN w:val="0"/>
        <w:adjustRightInd w:val="0"/>
        <w:jc w:val="both"/>
        <w:rPr>
          <w:sz w:val="22"/>
          <w:szCs w:val="22"/>
        </w:rPr>
      </w:pPr>
      <w:r w:rsidRPr="00181586">
        <w:rPr>
          <w:sz w:val="22"/>
          <w:szCs w:val="22"/>
        </w:rPr>
        <w:t>действующего на основании _____________________________, с одной стороны, и</w:t>
      </w:r>
    </w:p>
    <w:p w:rsidR="00181586" w:rsidRPr="00181586" w:rsidRDefault="00181586" w:rsidP="00181586">
      <w:pPr>
        <w:widowControl w:val="0"/>
        <w:autoSpaceDE w:val="0"/>
        <w:autoSpaceDN w:val="0"/>
        <w:adjustRightInd w:val="0"/>
        <w:jc w:val="both"/>
        <w:rPr>
          <w:sz w:val="22"/>
          <w:szCs w:val="22"/>
        </w:rPr>
      </w:pPr>
      <w:r w:rsidRPr="00181586">
        <w:rPr>
          <w:sz w:val="22"/>
          <w:szCs w:val="22"/>
        </w:rPr>
        <w:t>__________________________________________________________________________,</w:t>
      </w:r>
    </w:p>
    <w:p w:rsidR="00181586" w:rsidRPr="00181586" w:rsidRDefault="00181586" w:rsidP="00181586">
      <w:pPr>
        <w:widowControl w:val="0"/>
        <w:autoSpaceDE w:val="0"/>
        <w:autoSpaceDN w:val="0"/>
        <w:adjustRightInd w:val="0"/>
        <w:jc w:val="both"/>
        <w:rPr>
          <w:sz w:val="22"/>
          <w:szCs w:val="22"/>
        </w:rPr>
      </w:pPr>
      <w:r w:rsidRPr="00181586">
        <w:rPr>
          <w:sz w:val="22"/>
          <w:szCs w:val="22"/>
        </w:rPr>
        <w:t>именуемое(</w:t>
      </w:r>
      <w:proofErr w:type="spellStart"/>
      <w:r w:rsidRPr="00181586">
        <w:rPr>
          <w:sz w:val="22"/>
          <w:szCs w:val="22"/>
        </w:rPr>
        <w:t>ый</w:t>
      </w:r>
      <w:proofErr w:type="spellEnd"/>
      <w:r w:rsidRPr="00181586">
        <w:rPr>
          <w:sz w:val="22"/>
          <w:szCs w:val="22"/>
        </w:rPr>
        <w:t>)    в       дальнейшем       Организация,       в      лице</w:t>
      </w:r>
    </w:p>
    <w:p w:rsidR="00181586" w:rsidRPr="00181586" w:rsidRDefault="00181586" w:rsidP="00181586">
      <w:pPr>
        <w:widowControl w:val="0"/>
        <w:autoSpaceDE w:val="0"/>
        <w:autoSpaceDN w:val="0"/>
        <w:adjustRightInd w:val="0"/>
        <w:jc w:val="both"/>
        <w:rPr>
          <w:sz w:val="22"/>
          <w:szCs w:val="22"/>
        </w:rPr>
      </w:pPr>
      <w:r w:rsidRPr="00181586">
        <w:rPr>
          <w:sz w:val="22"/>
          <w:szCs w:val="22"/>
        </w:rPr>
        <w:t>_______________________________________________, действующего на основании</w:t>
      </w:r>
    </w:p>
    <w:p w:rsidR="00181586" w:rsidRPr="00181586" w:rsidRDefault="00181586" w:rsidP="00181586">
      <w:pPr>
        <w:widowControl w:val="0"/>
        <w:autoSpaceDE w:val="0"/>
        <w:autoSpaceDN w:val="0"/>
        <w:adjustRightInd w:val="0"/>
        <w:jc w:val="both"/>
        <w:rPr>
          <w:sz w:val="22"/>
          <w:szCs w:val="22"/>
        </w:rPr>
      </w:pPr>
      <w:r w:rsidRPr="00181586">
        <w:rPr>
          <w:sz w:val="22"/>
          <w:szCs w:val="22"/>
        </w:rPr>
        <w:t>_______________, с другой стороны, вместе именуемые Сторонами, заключили</w:t>
      </w:r>
    </w:p>
    <w:p w:rsidR="00181586" w:rsidRPr="00181586" w:rsidRDefault="00181586" w:rsidP="00181586">
      <w:pPr>
        <w:widowControl w:val="0"/>
        <w:autoSpaceDE w:val="0"/>
        <w:autoSpaceDN w:val="0"/>
        <w:adjustRightInd w:val="0"/>
        <w:jc w:val="both"/>
        <w:rPr>
          <w:sz w:val="22"/>
          <w:szCs w:val="22"/>
        </w:rPr>
      </w:pPr>
      <w:r w:rsidRPr="00181586">
        <w:rPr>
          <w:sz w:val="22"/>
          <w:szCs w:val="22"/>
        </w:rPr>
        <w:t>договор о нижеследующем:</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center"/>
        <w:outlineLvl w:val="3"/>
        <w:rPr>
          <w:sz w:val="20"/>
          <w:szCs w:val="20"/>
        </w:rPr>
      </w:pPr>
      <w:r w:rsidRPr="00181586">
        <w:rPr>
          <w:sz w:val="20"/>
          <w:szCs w:val="20"/>
        </w:rPr>
        <w:t>1. Предмет договора</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r w:rsidRPr="00181586">
        <w:rPr>
          <w:sz w:val="20"/>
          <w:szCs w:val="20"/>
        </w:rPr>
        <w:t>В целях оптимизации работы и оперативного обмена документами в процессе исполнения местного бюджета ________ района Новосибирской области, кассового обслуживания исполнения местного бюджета ________района Новосибирской области и расчетно-кассового обслуживания лицевых счетов получателей средств местного бюджета ___________ района Новосибирской области, Стороны договорились о создании корпоративной информационной системы (далее - Системы).</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Под термином Система Стороны понимают информационную систему, участниками которой может быть ограниченный круг лиц, определенный ее владельцем или соглашением участников этой Системы.</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Настоящий Договор регулирует взаимоотношения Сторон, определяет права и обязанности, а также ответственность Сторон, возникающие в процессе обмена электронными документами с электронной подписью (далее - ЭП) между Администрацией и Организацией в рамках Системы с использованием автоматизированных информационных систем (далее - АС).</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В Системе действуют Удостоверяющие центры (УЦ), осуществляющие деятельность согласно действующему законодательству. Перечень, порядок предоставления и стоимость услуг УЦ определяется отдельными договорами, заключаемыми между:</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УЦ и Организацией в части документов, направляемых Организацией в Администрацию;</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УЦ и Администрацией в части документов, направляемых Администрацией в Организацию.</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Стороны признают, что электронные документы с ЭП, передающиеся в Системе, сформированные в соответствии с требованиями законодательства Российской Федерации и настоящего Договора, являются равнозначными аналогичным документам на бумажных носителях с собственноручной подписью и печатью.</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В Системе используются следующие АС, предназначенные для обработки, контроля, хранения, защиты и передачи информации: "Бюджет", "Удаленное рабочее место", программный модуль "Сервер доступа к данным АС "Бюджет" и государственная информационная система в сфере закупок Новосибирской области (далее - ГИСЗ НСО).</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Указанные АС признаются Сторонами достаточными для обеспечения надежной, эффективной и безопасной работы.</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Посредством ГИСЗ НСО Организация передает в АС "Бюджет" сведения о бюджетных обязательствах, уточнения к сведениям о бюджетных обязательствах, сведения о денежных обязательствах, уточнения к сведениям о денежных обязательствах.</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Посредством АС "Бюджет", "Удаленное рабочее место" и программного модуля "Сервер доступа к данным АС "Бюджет" Организация передает в АС "Бюджет" платежные поручения и уведомления об уточнении вида и принадлежности платежа.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lastRenderedPageBreak/>
        <w:t>Электронный документ влечет возникновение прав и обязанностей Сторон по настоящему Соглашению, если он надлежащим образом оформлен передающей Стороной, подписан ЭП, передан по автоматизированной системе, а принимающей Стороной получен, проверен и принят к исполнению. Свидетельством того, что электронный документ принят к исполнению, является отметка об изменении статуса документа в автоматизированной системе.</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Взаимоотношения Организации и оператора ГИСЗ НСО в процессе обмена электронными документами регулируются заключенным между ними двусторонним соглашением.</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center"/>
        <w:outlineLvl w:val="3"/>
        <w:rPr>
          <w:sz w:val="20"/>
          <w:szCs w:val="20"/>
        </w:rPr>
      </w:pPr>
      <w:r w:rsidRPr="00181586">
        <w:rPr>
          <w:sz w:val="20"/>
          <w:szCs w:val="20"/>
        </w:rPr>
        <w:t>2. Права и обязанности Сторон</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center"/>
        <w:outlineLvl w:val="4"/>
        <w:rPr>
          <w:sz w:val="20"/>
          <w:szCs w:val="20"/>
        </w:rPr>
      </w:pPr>
      <w:r w:rsidRPr="00181586">
        <w:rPr>
          <w:sz w:val="20"/>
          <w:szCs w:val="20"/>
        </w:rPr>
        <w:t>Администрация обязуется</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r w:rsidRPr="00181586">
        <w:rPr>
          <w:sz w:val="20"/>
          <w:szCs w:val="20"/>
        </w:rPr>
        <w:t>Установить, настроить и поддерживать в рабочем состоянии АС для отправки, приема, проверки и дальнейшей обработки электронного документа с ЭП.</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Назначить ответственных должностных лиц за поддержание в рабочем состоянии и обеспечивающих безопасность функционирования своей части АС.</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Регулярно получать в УЦ и устанавливать в АС сертификаты открытых ключей ЭП представителя Организации.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Регулярно получать в УЦ и устанавливать в АС список отозванных сертификатов открытых ключей ЭП представителей Организации.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Немедленно прекратить прием платежных документов с ЭП и связаться с Организацией при возникновении подозрений на угрозу несанкционированного доступа к расчетам, до выяснения обстоятельств произошедшего. Угрозой несанкционированного доступа считается также появление поврежденных документов.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Хранить электронные документы с ЭП в электронных архивах с сохранением всех реквизитов, включая все заверяющие ЭП. Срок хранения электронных документов должен соответствовать сроку хранения их бумажных аналогов.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Осуществлять операции по лицевым счетам Организации, открытым в Администрации, на основании электронных документов, поступивших по АС, в порядке, предусмотренном Договорами на обслуживание лицевых счетов получателя бюджетных средств.</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Формировать и отправлять электронные документы в пакетах отчетных форм.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Использовать для формирования и проверки ЭП под электронными документами сертифицированные ФАПСИ/ФСБ средства электронной цифровой подписи.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Обеспечить использование и хранение средств ЭП, организацию безопасности рабочего места, перечень и процедуру назначения ответственных лиц.</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center"/>
        <w:outlineLvl w:val="4"/>
        <w:rPr>
          <w:sz w:val="20"/>
          <w:szCs w:val="20"/>
        </w:rPr>
      </w:pPr>
      <w:r w:rsidRPr="00181586">
        <w:rPr>
          <w:sz w:val="20"/>
          <w:szCs w:val="20"/>
        </w:rPr>
        <w:t>Администрация имеет право</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r w:rsidRPr="00181586">
        <w:rPr>
          <w:sz w:val="20"/>
          <w:szCs w:val="20"/>
        </w:rPr>
        <w:t>Приостановить прием электронных документов от Организации в случаях нарушения или ненадлежащего выполнения Организацией условий настоящего Договора, а также для предотвращения конфликтных ситуаций и обеспечения безопасности функционирования системы.</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Инициировать разбор возникшей конфликтной ситуации.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Приостановить отправку электронных документов, подписанных ЭП, в случаях нарушения или ненадлежащего выполнения Организацией условий настоящего Договора, а также для предотвращения конфликтных ситуаций и обеспечения безопасности функционирования системы.</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center"/>
        <w:outlineLvl w:val="4"/>
        <w:rPr>
          <w:sz w:val="20"/>
          <w:szCs w:val="20"/>
        </w:rPr>
      </w:pPr>
      <w:r w:rsidRPr="00181586">
        <w:rPr>
          <w:sz w:val="20"/>
          <w:szCs w:val="20"/>
        </w:rPr>
        <w:t>Организация обязуется</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r w:rsidRPr="00181586">
        <w:rPr>
          <w:sz w:val="20"/>
          <w:szCs w:val="20"/>
        </w:rPr>
        <w:t>Установить, настроить и поддерживать в рабочем состоянии АС для создания, подписания, отправки и приема электронных документов с ЭП.</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Назначить следующих ответственных должностных лиц:</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lastRenderedPageBreak/>
        <w:t>- Должностное лицо, имеющее право подписывать ЭП электронные документы в Системе.</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Должностное лицо, имеющее право проверять ЭП на электронном документе.</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Должностное лицо, ответственное за хранение средств ЭП.</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Должностное лицо, ответственное за поддержание в рабочем состоянии и обеспечение безопасности функционирования своей части АС.</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Доставлять в Администрацию документы на бумажных носителях, если по какой-либо причине не может своевременно доставить электронные документы с ЭП средствами АС.</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Обеспечить порядок создания, подписи, отправки и приема электронных документов с ЭП, а также организацию безопасности рабочего места с АС.</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Использовать для формирования и проверки ЭП под электронными документами сертифицированные ФАПСИ/ФСБ средства электронной цифровой подписи.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Хранить документы на бумажных носителях в Организации в соответствии с правилами организации государственного архивного дела.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Немедленно уведомлять Администрацию о компрометации ключей ЭП.</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В случае компрометации ключевой информации немедленно прекратить работу со скомпрометированными ключами ЭП и известить Администрацию.</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Обеспечить сохранность ключей ЭП.</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Обеспечить использование и хранение средств ЭП, организацию безопасности рабочего места, перечень и процедуру назначения ответственных лиц согласно </w:t>
      </w:r>
      <w:hyperlink w:anchor="P1521" w:history="1">
        <w:r w:rsidRPr="00181586">
          <w:rPr>
            <w:color w:val="0000FF"/>
            <w:sz w:val="20"/>
            <w:szCs w:val="20"/>
          </w:rPr>
          <w:t>Инструкции</w:t>
        </w:r>
      </w:hyperlink>
      <w:r w:rsidRPr="00181586">
        <w:rPr>
          <w:sz w:val="20"/>
          <w:szCs w:val="20"/>
        </w:rPr>
        <w:t xml:space="preserve"> для Организации, являющейся неотъемлемой частью настоящего договора (приложение N 1).</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center"/>
        <w:outlineLvl w:val="4"/>
        <w:rPr>
          <w:sz w:val="20"/>
          <w:szCs w:val="20"/>
        </w:rPr>
      </w:pPr>
      <w:r w:rsidRPr="00181586">
        <w:rPr>
          <w:sz w:val="20"/>
          <w:szCs w:val="20"/>
        </w:rPr>
        <w:t>Организация имеет право</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r w:rsidRPr="00181586">
        <w:rPr>
          <w:sz w:val="20"/>
          <w:szCs w:val="20"/>
        </w:rPr>
        <w:t>Вносить предложения по изменению порядка функционирования Системы, структуре и содержанию нормативных документов, регламентирующих функционирование Системы.</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Инициировать разбор возникшей конфликтной ситуации.</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center"/>
        <w:outlineLvl w:val="3"/>
        <w:rPr>
          <w:sz w:val="20"/>
          <w:szCs w:val="20"/>
        </w:rPr>
      </w:pPr>
      <w:r w:rsidRPr="00181586">
        <w:rPr>
          <w:sz w:val="20"/>
          <w:szCs w:val="20"/>
        </w:rPr>
        <w:t>3. Ответственность Сторон</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r w:rsidRPr="00181586">
        <w:rPr>
          <w:sz w:val="20"/>
          <w:szCs w:val="20"/>
        </w:rPr>
        <w:t>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Администрация несет ответственность за проверку ЭП под электронными документами Организации.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Организация несет ответственность за назначение уполномоченных должностных лиц, имеющих право подписывать электронные документы ЭП.</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Организация несет ответственность за проверку ЭП под электронными документами Организации.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Организация несет ответственность за сохранность и безопасное использование средств ЭП, в том числе ключа ЭП.</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В случае компрометации ключа ЭП, Администрация не несет ответственности за любые последствия, наступившие вследствие несвоевременного оповещения Администрации о факте компрометации.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Стороны не несут ответственности за неисполнение обязательств по настоящему Соглашению в случае возникновения обстоятельств непреодолимой силы (форс-мажор), включая, но не ограничиваясь стихийными бедствиями, военными действиями, забастовками, отключениями подачи электроэнергии.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Администрация не несет ответственности за правомерность надлежащим образом оформленной Организацией операции по расходу со Счета Организации, а также за убытки, понесенные Организацией вследствие отказов и несвоевременности действий лиц, в пользу которых осуществляется расчетная операция по поручению Организации.</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center"/>
        <w:outlineLvl w:val="3"/>
        <w:rPr>
          <w:sz w:val="20"/>
          <w:szCs w:val="20"/>
        </w:rPr>
      </w:pPr>
      <w:r w:rsidRPr="00181586">
        <w:rPr>
          <w:sz w:val="20"/>
          <w:szCs w:val="20"/>
        </w:rPr>
        <w:t>4. Компрометация ключа ЭП.</w:t>
      </w:r>
    </w:p>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Действия при компрометации ключа ЭП</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r w:rsidRPr="00181586">
        <w:rPr>
          <w:sz w:val="20"/>
          <w:szCs w:val="20"/>
        </w:rPr>
        <w:t>Под компрометацией ключа ЭП понимается, но этим не ограничивается: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Потеря ключевых носителей.</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Потеря ключевых носителей с их последующим обнаружением.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Увольнение сотрудников, имевших доступ к ключевой информации.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Нарушение правил хранения и уничтожения (после окончания срока действия) секретного ключа.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Возникновение подозрений на утечку информации или ее искажение в системе конфиденциальной связи.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Нарушение печати на сейфе с ключевыми носителями.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Случаи, когда нельзя достоверно установить, что произошло с ключевыми носителями, содержащими ключевую информацию (в том числе случаи, когда ключевой носитель вышел из строя и доказательно не опровергнута возможность того, что данный факт произошел в результате несанкционированных действий злоумышленника).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В случае наступления событий, указанных в настоящем разделе, Организация обязана незамедлительно сообщить об этом Администрации.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При обращении Организации в Администрацию последняя обязуется отклонить все необработанные документы.</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center"/>
        <w:outlineLvl w:val="3"/>
        <w:rPr>
          <w:sz w:val="20"/>
          <w:szCs w:val="20"/>
        </w:rPr>
      </w:pPr>
      <w:r w:rsidRPr="00181586">
        <w:rPr>
          <w:sz w:val="20"/>
          <w:szCs w:val="20"/>
        </w:rPr>
        <w:t>5. Порядок разбора конфликтных (спорных)</w:t>
      </w:r>
    </w:p>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ситуаций в отношении электронных документов</w:t>
      </w:r>
    </w:p>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с ЭП (далее - Конфликтных ситуаций)</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r w:rsidRPr="00181586">
        <w:rPr>
          <w:sz w:val="20"/>
          <w:szCs w:val="20"/>
        </w:rPr>
        <w:t>В Системе определяются следующие Конфликтные ситуации, связанные с использованием электронных документов с ЭП:</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Одна из Сторон оспаривает авторство электронного документа с ЭП.</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Одна из Сторон оспаривает подлинность электронного документа с ЭП.</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Одна из Сторон оспаривает факт получения/отправки электронного документа с ЭП.</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Для разбора Конфликтных ситуаций Стороны принимают следующий порядок:</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В случае возникновения спора, одна из Сторон инициирует разбор Конфликтной ситуации путем направления уведомления (письма), подписанного уполномоченным на то лицом, другой Стороне с изложением причин разногласия.</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center"/>
        <w:outlineLvl w:val="4"/>
        <w:rPr>
          <w:sz w:val="20"/>
          <w:szCs w:val="20"/>
        </w:rPr>
      </w:pPr>
      <w:r w:rsidRPr="00181586">
        <w:rPr>
          <w:sz w:val="20"/>
          <w:szCs w:val="20"/>
        </w:rPr>
        <w:t>5.1. Создание комиссии для разбора Конфликтных ситуаций</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r w:rsidRPr="00181586">
        <w:rPr>
          <w:sz w:val="20"/>
          <w:szCs w:val="20"/>
        </w:rPr>
        <w:t>Для объективного разбора Конфликтной ситуации создается комиссия.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Комиссия должна состоять не менее чем из четырех человек (по два человека от каждой Стороны). В комиссию могут быть включены независимые эксперты.</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Члены комиссии от каждой Стороны назначаются приказами каждой Стороны.</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В случае привлечения независимых экспертов, эксперт считается назначенным только при согласии обеих Сторон.</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Дата сбора комиссии должна быть определена не позднее 7 дней с момента отправки предложения о создании комиссии.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Комиссия осуществляет свою работу сроком от 1 (одного) до 3 (трех) рабочих дней.</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center"/>
        <w:outlineLvl w:val="4"/>
        <w:rPr>
          <w:sz w:val="20"/>
          <w:szCs w:val="20"/>
        </w:rPr>
      </w:pPr>
      <w:bookmarkStart w:id="210" w:name="P1438"/>
      <w:bookmarkEnd w:id="210"/>
      <w:r w:rsidRPr="00181586">
        <w:rPr>
          <w:sz w:val="20"/>
          <w:szCs w:val="20"/>
        </w:rPr>
        <w:t>5.2. Документы, представляемые Сторонами</w:t>
      </w:r>
    </w:p>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для разбора Конфликтных ситуаций</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r w:rsidRPr="00181586">
        <w:rPr>
          <w:sz w:val="20"/>
          <w:szCs w:val="20"/>
        </w:rPr>
        <w:t>Администрация представляет:</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Корневой сертификат уполномоченного лица Удостоверяющего центра.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Список отозванных сертификатов в электронном виде, действующий на момент поступления спорного документа.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Сертификат уполномоченного лица Организации в электронном виде.</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Электронный документ с ЭП, в отношении которого ведется разбирательство.</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Документы, относительно спорного электронного документа с ЭП, полученные в УЦ, если таковые запрашивались.</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Организация представляет:</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Ключевой носитель с ключами ЭП.</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Сертификат открытого ключа ЭП в электронном виде.</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Сертификат открытого ключа ЭП на бумажном носителе.</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Корневой сертификат уполномоченного лица Удостоверяющего центра.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Документы относительно спорного электронного документа с ЭП, полученные в Удостоверяющем центре, если таковые запрашивались.</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center"/>
        <w:outlineLvl w:val="4"/>
        <w:rPr>
          <w:sz w:val="20"/>
          <w:szCs w:val="20"/>
        </w:rPr>
      </w:pPr>
    </w:p>
    <w:p w:rsidR="00181586" w:rsidRPr="00181586" w:rsidRDefault="00181586" w:rsidP="00181586">
      <w:pPr>
        <w:widowControl w:val="0"/>
        <w:autoSpaceDE w:val="0"/>
        <w:autoSpaceDN w:val="0"/>
        <w:adjustRightInd w:val="0"/>
        <w:ind w:firstLine="720"/>
        <w:jc w:val="center"/>
        <w:outlineLvl w:val="4"/>
        <w:rPr>
          <w:sz w:val="20"/>
          <w:szCs w:val="20"/>
        </w:rPr>
      </w:pPr>
      <w:r w:rsidRPr="00181586">
        <w:rPr>
          <w:sz w:val="20"/>
          <w:szCs w:val="20"/>
        </w:rPr>
        <w:t>5.3. Техническое обеспечение для проведения</w:t>
      </w:r>
    </w:p>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экспертных исследований в ходе заседания комиссии</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r w:rsidRPr="00181586">
        <w:rPr>
          <w:sz w:val="20"/>
          <w:szCs w:val="20"/>
        </w:rPr>
        <w:t>Рабочая станция с установленной частью АС Организации, а также применявшимся средством ЭП.</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Рабочая станция с установленной частью АС Администрации, а также применявшимся средством ЭП.</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center"/>
        <w:outlineLvl w:val="4"/>
        <w:rPr>
          <w:sz w:val="20"/>
          <w:szCs w:val="20"/>
        </w:rPr>
      </w:pPr>
      <w:r w:rsidRPr="00181586">
        <w:rPr>
          <w:sz w:val="20"/>
          <w:szCs w:val="20"/>
        </w:rPr>
        <w:t>5.4. Регламент заседания комиссии и</w:t>
      </w:r>
    </w:p>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проведения экспертных исследований</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r w:rsidRPr="00181586">
        <w:rPr>
          <w:sz w:val="20"/>
          <w:szCs w:val="20"/>
        </w:rPr>
        <w:t>Сравнение сертификатов открытых ключей как в электронном виде, так и на бумажных носителях, находящихся у Организации и Администрации.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Рассмотрение документов, полученных в Удостоверяющем центре, если такие документы были представлены хотя бы одной из Сторон.</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Проверка журнала использования ключевого носителя.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Тестовая подпись аналогичного электронного документа средствами части АС Организации, его отправка и проверка частью АС Администрации с использованием предоставленных ключевых носителей с записанными на них ключами ЭП и сертификатов открытых ключей.</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Любая из Сторон может потребовать дополнительных исследований, проверок и экспериментов, которые, по ее мнению, могут внести дополнительную ясность в разрешение Конфликтной ситуации.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В случае если Сторона, подлинность исходящего электронного документа которой оспаривается, не в состоянии предоставить какие-либо из материалов, указанных в </w:t>
      </w:r>
      <w:hyperlink w:anchor="P1438" w:history="1">
        <w:r w:rsidRPr="00181586">
          <w:rPr>
            <w:color w:val="0000FF"/>
            <w:sz w:val="20"/>
            <w:szCs w:val="20"/>
          </w:rPr>
          <w:t>пункте 5.2</w:t>
        </w:r>
      </w:hyperlink>
      <w:r w:rsidRPr="00181586">
        <w:rPr>
          <w:sz w:val="20"/>
          <w:szCs w:val="20"/>
        </w:rPr>
        <w:t xml:space="preserve"> настоящего Договора, - спор считается разрешенным в пользу другой Стороны.</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center"/>
        <w:outlineLvl w:val="4"/>
        <w:rPr>
          <w:sz w:val="20"/>
          <w:szCs w:val="20"/>
        </w:rPr>
      </w:pPr>
      <w:r w:rsidRPr="00181586">
        <w:rPr>
          <w:sz w:val="20"/>
          <w:szCs w:val="20"/>
        </w:rPr>
        <w:t>5.5. Заключение</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r w:rsidRPr="00181586">
        <w:rPr>
          <w:sz w:val="20"/>
          <w:szCs w:val="20"/>
        </w:rPr>
        <w:t>Результаты всех исследований, проверок и экспериментов обязательно отражаются в протоколе заседания, где отражаются: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lastRenderedPageBreak/>
        <w:t>- состав комиссии;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установленные обстоятельства, приведшие к оспариванию электронного документа;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порядок действий членов комиссии;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выводы по установлению подлинности оспариваемого документа и вины Сторон.</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Протокол заседания подписывается всеми членами комиссии.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По итогам заседания составляется заключение, в котором отражается возможность (или невозможность) разрешения Конфликтной ситуации, а также указывается Сторона, в чью пользу было вынесено решение.</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Заключение подписывается всеми членами комиссии и является обязательным для исполнения Сторонами.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Члены комиссии, не согласные с требованиями большинства, подписывают заключение с возражениями, которые прикладываются к заключению.</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Стороны признают решения комиссии, оформленные заключением, обязательными для участников споров и обязуются добровольно исполнять решения комиссии по указанным вопросам в установленные сроки.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К заключению прикладываются копии документов, представленных на заседании комиссии, за исключением ключевого носителя с ключами ЭП.</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Заключение выполняется в двух экземплярах (по одному экземпляру для каждой Стороны).</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center"/>
        <w:outlineLvl w:val="4"/>
        <w:rPr>
          <w:sz w:val="20"/>
          <w:szCs w:val="20"/>
        </w:rPr>
      </w:pPr>
      <w:r w:rsidRPr="00181586">
        <w:rPr>
          <w:sz w:val="20"/>
          <w:szCs w:val="20"/>
        </w:rPr>
        <w:t>5.6. Внештатные ситуации</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r w:rsidRPr="00181586">
        <w:rPr>
          <w:sz w:val="20"/>
          <w:szCs w:val="20"/>
        </w:rPr>
        <w:t>В случае если предложение о создании комиссии оставлено другой Стороной без ответа, либо Сторона отказывается от участия в работе комиссии, либо в процессе работы комиссии чинились препятствия, не позволившие комиссии составить заключение надлежащим образом, заинтересованная Сторона составляет заключение в одностороннем порядке с указанием причины последнего. В указанном заключении фиксируются обстоятельства, позволяющие сделать вывод о том, что оспариваемый документ является подлинным, либо формируется вывод об обратном. Указанное заключение направляется другой Стороне для сведения.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В случае если при разрешении Конфликтной ситуации Стороны не согласились с заключением комиссии, они могут передать возникший между ними спор, связанный с применением ЭП, на рассмотрение суда.</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center"/>
        <w:outlineLvl w:val="3"/>
        <w:rPr>
          <w:sz w:val="20"/>
          <w:szCs w:val="20"/>
        </w:rPr>
      </w:pPr>
      <w:r w:rsidRPr="00181586">
        <w:rPr>
          <w:sz w:val="20"/>
          <w:szCs w:val="20"/>
        </w:rPr>
        <w:t>6. Срок действия договора</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r w:rsidRPr="00181586">
        <w:rPr>
          <w:sz w:val="20"/>
          <w:szCs w:val="20"/>
        </w:rPr>
        <w:t>Настоящий договор вступает в силу с момента подписания его обеими Сторонами и действует в течение одного года.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Договор может быть расторгнут в одностороннем порядке по инициативе одной из Сторон путем предупреждения другой Стороны не менее чем за 10 дней до предполагаемой даты расторжения.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Договор считается пролонгированным на следующий год, если не менее чем за 1 месяц до истечения срока действия Договора ни одна из Сторон не заявит в установленном порядке о его расторжении.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Все изменения настоящего Договора производятся по соглашению Сторон и действительны в том случае, если они составлены в письменной форме и имеют собственноручные подписи обеих Сторон.</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Договор составлен в двух экземплярах, каждый из которых является подлинным и имеет одинаковую юридическую силу. Один экземпляр находится в Администрации, другой - у Организации.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Споры и разногласия, которые могут возникнуть при исполнении настоящего Договора, будут по возможности решаться путем переговоров между Сторонами. В случае невозможности разрешения споров путем переговоров, Стороны передают их на рассмотрение в Арбитражный суд.</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center"/>
        <w:outlineLvl w:val="3"/>
        <w:rPr>
          <w:sz w:val="20"/>
          <w:szCs w:val="20"/>
        </w:rPr>
      </w:pPr>
      <w:r w:rsidRPr="00181586">
        <w:rPr>
          <w:sz w:val="20"/>
          <w:szCs w:val="20"/>
        </w:rPr>
        <w:t>7. ЮРИДИЧЕСКИЕ АДРЕСА И ПОДПИСИ СТОРОН</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jc w:val="both"/>
        <w:rPr>
          <w:sz w:val="20"/>
          <w:szCs w:val="20"/>
        </w:rPr>
      </w:pPr>
      <w:r w:rsidRPr="00181586">
        <w:rPr>
          <w:sz w:val="20"/>
          <w:szCs w:val="20"/>
        </w:rPr>
        <w:t xml:space="preserve">         Администрация                                                                                                         Организация</w:t>
      </w:r>
    </w:p>
    <w:p w:rsidR="00181586" w:rsidRPr="00181586" w:rsidRDefault="00181586" w:rsidP="00181586">
      <w:pPr>
        <w:widowControl w:val="0"/>
        <w:autoSpaceDE w:val="0"/>
        <w:autoSpaceDN w:val="0"/>
        <w:adjustRightInd w:val="0"/>
        <w:jc w:val="both"/>
        <w:rPr>
          <w:sz w:val="20"/>
          <w:szCs w:val="20"/>
        </w:rPr>
      </w:pPr>
      <w:r w:rsidRPr="00181586">
        <w:rPr>
          <w:sz w:val="20"/>
          <w:szCs w:val="20"/>
        </w:rPr>
        <w:t>-----, г. _____________</w:t>
      </w:r>
    </w:p>
    <w:p w:rsidR="00181586" w:rsidRPr="00181586" w:rsidRDefault="00181586" w:rsidP="00181586">
      <w:pPr>
        <w:widowControl w:val="0"/>
        <w:autoSpaceDE w:val="0"/>
        <w:autoSpaceDN w:val="0"/>
        <w:adjustRightInd w:val="0"/>
        <w:jc w:val="both"/>
        <w:rPr>
          <w:sz w:val="20"/>
          <w:szCs w:val="20"/>
        </w:rPr>
      </w:pPr>
      <w:r w:rsidRPr="00181586">
        <w:rPr>
          <w:sz w:val="20"/>
          <w:szCs w:val="20"/>
        </w:rPr>
        <w:t>Новосибирской области</w:t>
      </w:r>
    </w:p>
    <w:p w:rsidR="00181586" w:rsidRPr="00181586" w:rsidRDefault="00181586" w:rsidP="00181586">
      <w:pPr>
        <w:widowControl w:val="0"/>
        <w:autoSpaceDE w:val="0"/>
        <w:autoSpaceDN w:val="0"/>
        <w:adjustRightInd w:val="0"/>
        <w:jc w:val="both"/>
        <w:rPr>
          <w:sz w:val="20"/>
          <w:szCs w:val="20"/>
        </w:rPr>
      </w:pPr>
      <w:r w:rsidRPr="00181586">
        <w:rPr>
          <w:sz w:val="20"/>
          <w:szCs w:val="20"/>
        </w:rPr>
        <w:t>ул.____________, --</w:t>
      </w:r>
    </w:p>
    <w:p w:rsidR="00181586" w:rsidRPr="00181586" w:rsidRDefault="00181586" w:rsidP="00181586">
      <w:pPr>
        <w:widowControl w:val="0"/>
        <w:autoSpaceDE w:val="0"/>
        <w:autoSpaceDN w:val="0"/>
        <w:adjustRightInd w:val="0"/>
        <w:jc w:val="both"/>
        <w:rPr>
          <w:sz w:val="20"/>
          <w:szCs w:val="20"/>
        </w:rPr>
      </w:pPr>
    </w:p>
    <w:p w:rsidR="00181586" w:rsidRPr="00181586" w:rsidRDefault="00181586" w:rsidP="00181586">
      <w:pPr>
        <w:widowControl w:val="0"/>
        <w:autoSpaceDE w:val="0"/>
        <w:autoSpaceDN w:val="0"/>
        <w:adjustRightInd w:val="0"/>
        <w:jc w:val="both"/>
        <w:rPr>
          <w:sz w:val="20"/>
          <w:szCs w:val="20"/>
        </w:rPr>
      </w:pPr>
      <w:r w:rsidRPr="00181586">
        <w:rPr>
          <w:sz w:val="20"/>
          <w:szCs w:val="20"/>
        </w:rPr>
        <w:t>М.П.                                                                                                                                        М.П.</w:t>
      </w:r>
    </w:p>
    <w:p w:rsidR="00181586" w:rsidRPr="00181586" w:rsidRDefault="00181586" w:rsidP="00181586">
      <w:pPr>
        <w:widowControl w:val="0"/>
        <w:autoSpaceDE w:val="0"/>
        <w:autoSpaceDN w:val="0"/>
        <w:adjustRightInd w:val="0"/>
        <w:jc w:val="both"/>
        <w:rPr>
          <w:sz w:val="20"/>
          <w:szCs w:val="20"/>
        </w:rPr>
      </w:pPr>
    </w:p>
    <w:p w:rsidR="00181586" w:rsidRPr="00181586" w:rsidRDefault="00181586" w:rsidP="00181586">
      <w:pPr>
        <w:widowControl w:val="0"/>
        <w:autoSpaceDE w:val="0"/>
        <w:autoSpaceDN w:val="0"/>
        <w:adjustRightInd w:val="0"/>
        <w:jc w:val="both"/>
        <w:rPr>
          <w:sz w:val="20"/>
          <w:szCs w:val="20"/>
        </w:rPr>
      </w:pPr>
      <w:r w:rsidRPr="00181586">
        <w:rPr>
          <w:sz w:val="20"/>
          <w:szCs w:val="20"/>
        </w:rPr>
        <w:t>_________________/ ________/                                                                          __________________/ ________/</w:t>
      </w:r>
    </w:p>
    <w:p w:rsidR="00181586" w:rsidRPr="00181586" w:rsidRDefault="00181586" w:rsidP="00181586">
      <w:pPr>
        <w:widowControl w:val="0"/>
        <w:autoSpaceDE w:val="0"/>
        <w:autoSpaceDN w:val="0"/>
        <w:adjustRightInd w:val="0"/>
        <w:jc w:val="both"/>
        <w:rPr>
          <w:sz w:val="20"/>
          <w:szCs w:val="20"/>
        </w:rPr>
      </w:pPr>
      <w:r w:rsidRPr="00181586">
        <w:rPr>
          <w:sz w:val="20"/>
          <w:szCs w:val="20"/>
        </w:rPr>
        <w:t>"____" __________ 20____ года                                                                          "____" __________ 20____ года</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right"/>
        <w:outlineLvl w:val="3"/>
        <w:rPr>
          <w:sz w:val="20"/>
          <w:szCs w:val="20"/>
        </w:rPr>
      </w:pPr>
      <w:r w:rsidRPr="00181586">
        <w:rPr>
          <w:sz w:val="20"/>
          <w:szCs w:val="20"/>
        </w:rPr>
        <w:t>Приложение N 1</w:t>
      </w:r>
    </w:p>
    <w:p w:rsidR="00181586" w:rsidRPr="00181586" w:rsidRDefault="00181586" w:rsidP="00181586">
      <w:pPr>
        <w:widowControl w:val="0"/>
        <w:autoSpaceDE w:val="0"/>
        <w:autoSpaceDN w:val="0"/>
        <w:adjustRightInd w:val="0"/>
        <w:ind w:firstLine="720"/>
        <w:jc w:val="right"/>
        <w:rPr>
          <w:sz w:val="20"/>
          <w:szCs w:val="20"/>
        </w:rPr>
      </w:pPr>
      <w:r w:rsidRPr="00181586">
        <w:rPr>
          <w:sz w:val="20"/>
          <w:szCs w:val="20"/>
        </w:rPr>
        <w:t>к договору N ________</w:t>
      </w:r>
    </w:p>
    <w:p w:rsidR="00181586" w:rsidRPr="00181586" w:rsidRDefault="00181586" w:rsidP="00181586">
      <w:pPr>
        <w:widowControl w:val="0"/>
        <w:autoSpaceDE w:val="0"/>
        <w:autoSpaceDN w:val="0"/>
        <w:adjustRightInd w:val="0"/>
        <w:ind w:firstLine="720"/>
        <w:jc w:val="right"/>
        <w:rPr>
          <w:sz w:val="20"/>
          <w:szCs w:val="20"/>
        </w:rPr>
      </w:pPr>
      <w:r w:rsidRPr="00181586">
        <w:rPr>
          <w:sz w:val="20"/>
          <w:szCs w:val="20"/>
        </w:rPr>
        <w:t>от "__" ________ 20__ г.</w:t>
      </w:r>
    </w:p>
    <w:p w:rsidR="00181586" w:rsidRPr="00181586" w:rsidRDefault="00181586" w:rsidP="00181586">
      <w:pPr>
        <w:spacing w:after="1" w:line="276" w:lineRule="auto"/>
        <w:rPr>
          <w:rFonts w:eastAsiaTheme="minorEastAsia"/>
          <w:sz w:val="22"/>
          <w:szCs w:val="22"/>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center"/>
        <w:rPr>
          <w:sz w:val="20"/>
          <w:szCs w:val="20"/>
        </w:rPr>
      </w:pPr>
      <w:bookmarkStart w:id="211" w:name="P1521"/>
      <w:bookmarkEnd w:id="211"/>
      <w:r w:rsidRPr="00181586">
        <w:rPr>
          <w:sz w:val="20"/>
          <w:szCs w:val="20"/>
        </w:rPr>
        <w:t>Инструкция</w:t>
      </w:r>
    </w:p>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по организации деятельности учреждений в</w:t>
      </w:r>
    </w:p>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процессе обмена электронными документами,</w:t>
      </w:r>
    </w:p>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подписанными электронной подписью</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center"/>
        <w:outlineLvl w:val="4"/>
        <w:rPr>
          <w:sz w:val="20"/>
          <w:szCs w:val="20"/>
        </w:rPr>
      </w:pPr>
      <w:r w:rsidRPr="00181586">
        <w:rPr>
          <w:sz w:val="20"/>
          <w:szCs w:val="20"/>
        </w:rPr>
        <w:t>1. Термины и определения</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r w:rsidRPr="00181586">
        <w:rPr>
          <w:sz w:val="20"/>
          <w:szCs w:val="20"/>
        </w:rPr>
        <w:t>1.1. Автоматизированные информационные системы (АС) - предназначенные для обработки, контроля, хранения, защиты и передачи информации системы "Бюджет", "Удаленное рабочее место", программный модуль "Сервер доступа к данным АС "Бюджет", ГИСЗ НСО.</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1.2. Средства электронной подписи (ЭП) - аппаратные и (или) программные средства, обеспечивающие формирование ЭП под электронными документами Организацией и проверку ЭП под документами Администрации.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1.3. Закрытый ключ ЭП - уникальная последовательность символов, предназначенная для формирования ЭП под электронными документами, является конфиденциальной информацией, относится к средствам ЭП.</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1.4. Открытый ключ ЭП - уникальная последовательность символов, предназначенная для проверки ЭП под электронными документами.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1.5. Сертификат открытого ключа ЭП - электронный документ, содержащий реквизиты владельца закрытого ключа ЭП, а также открытый ключ ЭП.</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1.6. Ключевой носитель - аппаратное устройство, на котором записан Закрытый ключ ЭП.</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center"/>
        <w:outlineLvl w:val="4"/>
        <w:rPr>
          <w:sz w:val="20"/>
          <w:szCs w:val="20"/>
        </w:rPr>
      </w:pPr>
      <w:r w:rsidRPr="00181586">
        <w:rPr>
          <w:sz w:val="20"/>
          <w:szCs w:val="20"/>
        </w:rPr>
        <w:t>2. Общие положения</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r w:rsidRPr="00181586">
        <w:rPr>
          <w:sz w:val="20"/>
          <w:szCs w:val="20"/>
        </w:rPr>
        <w:t>2.1. Настоящая Инструкция определяет:</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перечень ответственных должностных лиц и порядок их назначения;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обязанности ответственных должностных лиц;</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порядок хранения Средств ЭП;</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порядок использования Средств ЭП в АС;</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организацию безопасности рабочих мест ответственных должностных лиц.</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2.2. Настоящая Инструкция предназначена для получателей и главного распорядителя бюджетных средств (Организаций) и является обязательной для исполнения руководителем и назначенными должностными лицами Организаций.</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center"/>
        <w:outlineLvl w:val="4"/>
        <w:rPr>
          <w:sz w:val="20"/>
          <w:szCs w:val="20"/>
        </w:rPr>
      </w:pPr>
      <w:r w:rsidRPr="00181586">
        <w:rPr>
          <w:sz w:val="20"/>
          <w:szCs w:val="20"/>
        </w:rPr>
        <w:t>3. Перечень должностных лиц</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bookmarkStart w:id="212" w:name="P1547"/>
      <w:bookmarkEnd w:id="212"/>
      <w:r w:rsidRPr="00181586">
        <w:rPr>
          <w:sz w:val="20"/>
          <w:szCs w:val="20"/>
        </w:rPr>
        <w:lastRenderedPageBreak/>
        <w:t>3.1. Организации необходимо назначить следующих ответственных лиц:</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сотрудника, уполномоченного формировать ЭП под электронными документами Организации;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сотрудника, уполномоченного проверять ЭП под электронными документами Администрации;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сотрудника, ответственного за хранение средств ЭП.</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3.2. Для обеспечения бесперебойной работы рекомендуется назначать как минимум двух сотрудников, уполномоченных формировать и проверять ЭП под электронными документами.</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center"/>
        <w:outlineLvl w:val="4"/>
        <w:rPr>
          <w:sz w:val="20"/>
          <w:szCs w:val="20"/>
        </w:rPr>
      </w:pPr>
      <w:r w:rsidRPr="00181586">
        <w:rPr>
          <w:sz w:val="20"/>
          <w:szCs w:val="20"/>
        </w:rPr>
        <w:t>4. Порядок назначения должностных лиц</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r w:rsidRPr="00181586">
        <w:rPr>
          <w:sz w:val="20"/>
          <w:szCs w:val="20"/>
        </w:rPr>
        <w:t xml:space="preserve">4.1. Должностные лица, указанные в </w:t>
      </w:r>
      <w:hyperlink w:anchor="P1547" w:history="1">
        <w:r w:rsidRPr="00181586">
          <w:rPr>
            <w:color w:val="0000FF"/>
            <w:sz w:val="20"/>
            <w:szCs w:val="20"/>
          </w:rPr>
          <w:t>пункте 3.1</w:t>
        </w:r>
      </w:hyperlink>
      <w:r w:rsidRPr="00181586">
        <w:rPr>
          <w:sz w:val="20"/>
          <w:szCs w:val="20"/>
        </w:rPr>
        <w:t>, назначаются и освобождаются от обязанностей приказом руководителя Организации.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4.2. Должностные лица, указанные в </w:t>
      </w:r>
      <w:hyperlink w:anchor="P1547" w:history="1">
        <w:r w:rsidRPr="00181586">
          <w:rPr>
            <w:color w:val="0000FF"/>
            <w:sz w:val="20"/>
            <w:szCs w:val="20"/>
          </w:rPr>
          <w:t>пункте 3.1</w:t>
        </w:r>
      </w:hyperlink>
      <w:r w:rsidRPr="00181586">
        <w:rPr>
          <w:sz w:val="20"/>
          <w:szCs w:val="20"/>
        </w:rPr>
        <w:t>, назначаются из числа сотрудников Организации.</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center"/>
        <w:outlineLvl w:val="4"/>
        <w:rPr>
          <w:sz w:val="20"/>
          <w:szCs w:val="20"/>
        </w:rPr>
      </w:pPr>
      <w:r w:rsidRPr="00181586">
        <w:rPr>
          <w:sz w:val="20"/>
          <w:szCs w:val="20"/>
        </w:rPr>
        <w:t>5. Обязанности должностных лиц</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r w:rsidRPr="00181586">
        <w:rPr>
          <w:sz w:val="20"/>
          <w:szCs w:val="20"/>
        </w:rPr>
        <w:t>5.1. Сотрудники, уполномоченные формировать ЭП под электронными документами Организации и проверять ЭП под электронными документами Администрации, обязаны:</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не разглашать конфиденциальную информацию, к которой они допущены, рубежи ее защиты, в том числе пароли и сведения о ключах ЭП;</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соблюдать требования данной Инструкции к обеспечению безопасности конфиденциальной информации;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сообщать руководству о ставших ему известными попытках посторонних лиц получить сведения конфиденциального характера;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уничтожить закрытый ключ ЭП в порядке, установленном настоящей Инструкцией, передать средства ЭП, эксплуатационную документацию руководителю Организации при увольнении или освобождении от исполнения обязанностей сотрудника, уполномоченного формировать ЭП под электронным документом;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немедленно уведомлять руководство о фактах утраты Закрытого ключа ЭП, умышленного или неумышленного повреждения АС и Средств ЭП, которые могут привести к разглашению защищаемых сведений конфиденциального характера, а также о причинах и условиях возможной утечки таких сведений;</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 не нарушать процедуры отправления, подписания и получения электронных документов, подписанных ЭП, описанные в </w:t>
      </w:r>
      <w:hyperlink w:anchor="P1588" w:history="1">
        <w:r w:rsidRPr="00181586">
          <w:rPr>
            <w:color w:val="0000FF"/>
            <w:sz w:val="20"/>
            <w:szCs w:val="20"/>
          </w:rPr>
          <w:t>разделе 7</w:t>
        </w:r>
      </w:hyperlink>
      <w:r w:rsidRPr="00181586">
        <w:rPr>
          <w:sz w:val="20"/>
          <w:szCs w:val="20"/>
        </w:rPr>
        <w:t xml:space="preserve"> настоящей Инструкции;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сдавать на хранение ключевой носитель с Закрытым ключом ЭП, когда в его использовании нет необходимости, а также в конце рабочего дня в порядке, установленном настоящей Инструкцией;</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неукоснительно соблюдать все положения настоящей Инструкции.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5.2. Ответственный сотрудник за хранение средств ЭП обязан:</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не разглашать конфиденциальную информацию, к которой он допущен, рубежи ее защиты, в том числе пароли и сведения о ключах ЭП;</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соблюдать требования настоящего Порядка к обеспечению безопасности конфиденциальной информации;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сообщать руководству о ставших ему известными попытках посторонних лиц получить сведения конфиденциального характера;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обеспечить хранение, выдачу и учет средств ЭП в порядке, установленном настоящей Инструкцией;</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выдавать ключевые носители с записанными на них Закрытыми ключами ЭП исключительно сотрудникам, уполномоченным формировать ЭП под электронным документом;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lastRenderedPageBreak/>
        <w:t>- немедленно уведомлять руководство о фактах недостачи Средств ЭП;</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неукоснительно соблюдать все положения настоящей Инструкции.</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center"/>
        <w:outlineLvl w:val="4"/>
        <w:rPr>
          <w:sz w:val="20"/>
          <w:szCs w:val="20"/>
        </w:rPr>
      </w:pPr>
      <w:r w:rsidRPr="00181586">
        <w:rPr>
          <w:sz w:val="20"/>
          <w:szCs w:val="20"/>
        </w:rPr>
        <w:t>6. Порядок хранения Средств ЭП</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r w:rsidRPr="00181586">
        <w:rPr>
          <w:sz w:val="20"/>
          <w:szCs w:val="20"/>
        </w:rPr>
        <w:t>6.1. Все Средства ЭП хранятся непосредственно в Организации.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6.2. Сотрудник, ответственный за хранение Средств ЭП, обязан принять их на хранение, сделав пометку в Журнале учета использования ключевых носителей.</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6.3. Все Средства ЭП, а также пароли, </w:t>
      </w:r>
      <w:proofErr w:type="spellStart"/>
      <w:r w:rsidRPr="00181586">
        <w:rPr>
          <w:sz w:val="20"/>
          <w:szCs w:val="20"/>
        </w:rPr>
        <w:t>пин</w:t>
      </w:r>
      <w:proofErr w:type="spellEnd"/>
      <w:r w:rsidRPr="00181586">
        <w:rPr>
          <w:sz w:val="20"/>
          <w:szCs w:val="20"/>
        </w:rPr>
        <w:t>-коды и т.п. хранятся в сейфе, кроме установленного на рабочее место АС программного обеспечения.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6.4. Ключи от сейфа хранить в месте, обеспечивающем возможность постоянного контроля за ними. В случае наличия замка с шифром, предотвращать разглашение шифра.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6.5. Дубликат ключей от сейфа находится у руководителя в опечатанном конверте.</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6.6. При необходимости использования Средств ЭП, в частности ключевого носителя с Закрытым ключом ЭП, сотрудник, уполномоченный формировать ЭП под электронным документом, принимает ключевой носитель под роспись в Журнале учета использования ключевых носителей.</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6.7. После использования ключевого носителя сотрудник, ответственный за хранение Средств ЭП, принимает ключевой носитель под роспись, делая пометку в Журнале учета использования ключевых носителей.</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center"/>
        <w:outlineLvl w:val="4"/>
        <w:rPr>
          <w:sz w:val="20"/>
          <w:szCs w:val="20"/>
        </w:rPr>
      </w:pPr>
      <w:bookmarkStart w:id="213" w:name="P1588"/>
      <w:bookmarkEnd w:id="213"/>
      <w:r w:rsidRPr="00181586">
        <w:rPr>
          <w:sz w:val="20"/>
          <w:szCs w:val="20"/>
        </w:rPr>
        <w:t>7. Порядок использования Средств ЭП в АС</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r w:rsidRPr="00181586">
        <w:rPr>
          <w:sz w:val="20"/>
          <w:szCs w:val="20"/>
        </w:rPr>
        <w:t>7.1. Средства ЭП используются исключительно для формирования ЭП под электронными документами Организации и проверки ЭП под электронными документами Администрации в электронном документообороте, реализованном средствами АС.</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Использование ЭП при других организационно-правовых или финансовых отношениях строго запрещено.</w:t>
      </w:r>
    </w:p>
    <w:p w:rsidR="00181586" w:rsidRPr="00181586" w:rsidRDefault="00181586" w:rsidP="00181586">
      <w:pPr>
        <w:widowControl w:val="0"/>
        <w:autoSpaceDE w:val="0"/>
        <w:autoSpaceDN w:val="0"/>
        <w:adjustRightInd w:val="0"/>
        <w:spacing w:before="220"/>
        <w:ind w:firstLine="540"/>
        <w:jc w:val="both"/>
        <w:rPr>
          <w:sz w:val="20"/>
          <w:szCs w:val="20"/>
        </w:rPr>
      </w:pPr>
      <w:bookmarkStart w:id="214" w:name="P1592"/>
      <w:bookmarkEnd w:id="214"/>
      <w:r w:rsidRPr="00181586">
        <w:rPr>
          <w:sz w:val="20"/>
          <w:szCs w:val="20"/>
        </w:rPr>
        <w:t>7.2. Процедура отправки и подписи электронного документа ЭП осуществляется следующим образом: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Сотрудник, уполномоченный формировать ЭП под электронным документом, средствами АС формирует электронный документ.</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Документ распечатывается на бумажном носителе в одном экземпляре. На распечатанном документе ставятся подписи ответственных лиц и печать Организации.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Документ на бумажном носителе, подписанный ответственными лицами и заверенный печатью, передается сотруднику, уполномоченному формировать ЭП под электронным документом, и является основанием для отправки электронного документа, подписанного ЭП.</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Сотрудник, уполномоченный формировать ЭП под электронным документом, удостоверяется в подлинности подписей и печати, поставленных на документе.</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Сотрудник, уполномоченный формировать ЭП под электронным документом, в обязательном порядке, в случае установки АС в сетевой конфигурации, обязан обеспечить прекращение работы АС на всех рабочих местах, кроме рабочего места, с которого будет осуществляться отправка документов и их подпись ЭП.</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Для актуализации данных и удостоверения того, что подписываются документы, по своему содержанию соответствующие подписанным ответственными лицами на бумажных носителях, сотрудник, уполномоченный формировать ЭП под электронным документом, обязан на рабочем месте, с которого будет отправляться документ, нажать в интерфейсе АС кнопку "Выполнить", после чего сравнить данные документа на бумажном носителе с электронным аналогом.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В случае положительного результата проверки, сотрудник, уполномоченный формировать ЭП под электронным документом, получает под роспись ключевой носитель и присоединяет его к соответствующему порту (дисководу), находящемуся на системном блоке.</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lastRenderedPageBreak/>
        <w:t>- В случае отрицательного результата проверки сотрудник, уполномоченный формировать ЭП под электронным документом, сообщает об этом руководителю Организации.</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Сотрудник, уполномоченный формировать ЭП под электронным документом, производит отправку документа средствами АС.</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После отправления документа необходимо извлечь ключевой носитель из порта (дисковода).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Сдать ключевой носитель сотруднику, ответственному за хранение средств ЭП.</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xml:space="preserve">- В случае правильного выполнения всего алгоритма </w:t>
      </w:r>
      <w:hyperlink w:anchor="P1592" w:history="1">
        <w:r w:rsidRPr="00181586">
          <w:rPr>
            <w:color w:val="0000FF"/>
            <w:sz w:val="20"/>
            <w:szCs w:val="20"/>
          </w:rPr>
          <w:t>пункта 7.2</w:t>
        </w:r>
      </w:hyperlink>
      <w:r w:rsidRPr="00181586">
        <w:rPr>
          <w:sz w:val="20"/>
          <w:szCs w:val="20"/>
        </w:rPr>
        <w:t xml:space="preserve"> и отсутствия ошибок, выданных АС, документ считается отправленным верно.</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7.3. Процедура получения электронного документа с ЭП осуществляется следующим образом: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при получении документов от Администрации, сотрудник Организации осуществляет проверку ЭП на предмет подлинности подписи в соответствии с Инструкцией пользователя;</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проверка ЭП на пакетах осуществляется нажатием на кнопку проверки ЭП;</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в случае положительного результата проверки, сотрудник Организации осуществляет работу с документами и их хранение в соответствии с требованиями действующего законодательства, утвержденным порядком документооборота в Организации и правилами организации государственного архивного дела;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 если ключ был скомпрометирован, уполномоченный сотрудник Организации незамедлительно уведомляет об этом Администрацию и приостанавливает свою работу до выяснения причин для принятия решения о последующих действиях.</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Организация несет ответственность за проверку ЭП (ее достоверности) под своими электронными документами.</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center"/>
        <w:outlineLvl w:val="4"/>
        <w:rPr>
          <w:sz w:val="20"/>
          <w:szCs w:val="20"/>
        </w:rPr>
      </w:pPr>
      <w:r w:rsidRPr="00181586">
        <w:rPr>
          <w:sz w:val="20"/>
          <w:szCs w:val="20"/>
        </w:rPr>
        <w:t>8. Организация безопасности рабочего</w:t>
      </w:r>
    </w:p>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места с установленной АС</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r w:rsidRPr="00181586">
        <w:rPr>
          <w:sz w:val="20"/>
          <w:szCs w:val="20"/>
        </w:rPr>
        <w:t>8.1. Рабочая станция, на которой установлены АС и средства ЭП, размещается таким образом, чтобы доступ к ней был ограничен кругом лиц, имеющих право формировать ЭП под электронным документом.</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8.2. Системный блок рабочей станции должен быть опломбирован или опечатан.</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8.3. В качестве ключевых носителей используются только съемные аппаратные устройства.</w:t>
      </w:r>
    </w:p>
    <w:p w:rsidR="00181586" w:rsidRPr="00181586" w:rsidRDefault="00181586" w:rsidP="00181586">
      <w:pPr>
        <w:widowControl w:val="0"/>
        <w:autoSpaceDE w:val="0"/>
        <w:autoSpaceDN w:val="0"/>
        <w:adjustRightInd w:val="0"/>
        <w:spacing w:before="220"/>
        <w:ind w:firstLine="540"/>
        <w:jc w:val="both"/>
        <w:rPr>
          <w:sz w:val="20"/>
          <w:szCs w:val="20"/>
        </w:rPr>
      </w:pPr>
      <w:r w:rsidRPr="00181586">
        <w:rPr>
          <w:sz w:val="20"/>
          <w:szCs w:val="20"/>
        </w:rPr>
        <w:t>8.4. Пароли для входа в операционную систему и для аутентификации на сервере должны храниться в тайне и меняться не реже одного раза в три месяца.</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r w:rsidRPr="00181586">
        <w:rPr>
          <w:sz w:val="20"/>
          <w:szCs w:val="20"/>
        </w:rPr>
        <w:lastRenderedPageBreak/>
        <w:t>Приложение N 2.4</w:t>
      </w:r>
    </w:p>
    <w:p w:rsidR="00181586" w:rsidRPr="00181586" w:rsidRDefault="00181586" w:rsidP="00181586">
      <w:pPr>
        <w:widowControl w:val="0"/>
        <w:autoSpaceDE w:val="0"/>
        <w:autoSpaceDN w:val="0"/>
        <w:adjustRightInd w:val="0"/>
        <w:jc w:val="both"/>
        <w:rPr>
          <w:rFonts w:ascii="Courier New" w:hAnsi="Courier New" w:cs="Courier New"/>
          <w:sz w:val="20"/>
          <w:szCs w:val="20"/>
        </w:rPr>
      </w:pPr>
      <w:r w:rsidRPr="00181586">
        <w:rPr>
          <w:sz w:val="20"/>
          <w:szCs w:val="20"/>
        </w:rPr>
        <w:t xml:space="preserve"> </w:t>
      </w:r>
      <w:r w:rsidRPr="00181586">
        <w:rPr>
          <w:rFonts w:ascii="Courier New" w:hAnsi="Courier New" w:cs="Courier New"/>
          <w:sz w:val="20"/>
          <w:szCs w:val="20"/>
        </w:rPr>
        <w:t xml:space="preserve"> </w:t>
      </w:r>
    </w:p>
    <w:p w:rsidR="00181586" w:rsidRPr="00181586" w:rsidRDefault="00181586" w:rsidP="00181586">
      <w:pPr>
        <w:widowControl w:val="0"/>
        <w:autoSpaceDE w:val="0"/>
        <w:autoSpaceDN w:val="0"/>
        <w:adjustRightInd w:val="0"/>
        <w:jc w:val="both"/>
        <w:rPr>
          <w:rFonts w:ascii="Courier New" w:hAnsi="Courier New" w:cs="Courier New"/>
          <w:sz w:val="20"/>
          <w:szCs w:val="20"/>
        </w:rPr>
      </w:pPr>
    </w:p>
    <w:p w:rsidR="00181586" w:rsidRPr="00181586" w:rsidRDefault="00181586" w:rsidP="00181586">
      <w:pPr>
        <w:widowControl w:val="0"/>
        <w:autoSpaceDE w:val="0"/>
        <w:autoSpaceDN w:val="0"/>
        <w:adjustRightInd w:val="0"/>
        <w:spacing w:before="260"/>
        <w:jc w:val="both"/>
        <w:rPr>
          <w:sz w:val="20"/>
          <w:szCs w:val="20"/>
        </w:rPr>
      </w:pPr>
      <w:r w:rsidRPr="00181586">
        <w:rPr>
          <w:sz w:val="20"/>
          <w:szCs w:val="20"/>
        </w:rPr>
        <w:t>Представляется на бланке                                                                                    ______________________________</w:t>
      </w:r>
    </w:p>
    <w:p w:rsidR="00181586" w:rsidRPr="00181586" w:rsidRDefault="00181586" w:rsidP="00181586">
      <w:pPr>
        <w:widowControl w:val="0"/>
        <w:autoSpaceDE w:val="0"/>
        <w:autoSpaceDN w:val="0"/>
        <w:adjustRightInd w:val="0"/>
        <w:jc w:val="both"/>
        <w:rPr>
          <w:sz w:val="20"/>
          <w:szCs w:val="20"/>
        </w:rPr>
      </w:pPr>
      <w:r w:rsidRPr="00181586">
        <w:rPr>
          <w:sz w:val="20"/>
          <w:szCs w:val="20"/>
        </w:rPr>
        <w:t xml:space="preserve">      Администрации                                                                                               (наименование получателя средств</w:t>
      </w:r>
    </w:p>
    <w:p w:rsidR="00181586" w:rsidRPr="00181586" w:rsidRDefault="00181586" w:rsidP="00181586">
      <w:pPr>
        <w:widowControl w:val="0"/>
        <w:autoSpaceDE w:val="0"/>
        <w:autoSpaceDN w:val="0"/>
        <w:adjustRightInd w:val="0"/>
        <w:jc w:val="both"/>
        <w:rPr>
          <w:sz w:val="20"/>
          <w:szCs w:val="20"/>
        </w:rPr>
      </w:pPr>
      <w:r w:rsidRPr="00181586">
        <w:rPr>
          <w:sz w:val="20"/>
          <w:szCs w:val="20"/>
        </w:rPr>
        <w:t xml:space="preserve">                                                                                                                                              местного бюджета )</w:t>
      </w:r>
    </w:p>
    <w:p w:rsidR="00181586" w:rsidRPr="00181586" w:rsidRDefault="00181586" w:rsidP="00181586">
      <w:pPr>
        <w:widowControl w:val="0"/>
        <w:autoSpaceDE w:val="0"/>
        <w:autoSpaceDN w:val="0"/>
        <w:adjustRightInd w:val="0"/>
        <w:jc w:val="both"/>
        <w:rPr>
          <w:sz w:val="20"/>
          <w:szCs w:val="20"/>
        </w:rPr>
      </w:pPr>
    </w:p>
    <w:p w:rsidR="00181586" w:rsidRPr="00181586" w:rsidRDefault="00181586" w:rsidP="00181586">
      <w:pPr>
        <w:widowControl w:val="0"/>
        <w:autoSpaceDE w:val="0"/>
        <w:autoSpaceDN w:val="0"/>
        <w:adjustRightInd w:val="0"/>
        <w:jc w:val="both"/>
        <w:rPr>
          <w:sz w:val="20"/>
          <w:szCs w:val="20"/>
        </w:rPr>
      </w:pPr>
      <w:bookmarkStart w:id="215" w:name="P1689"/>
      <w:bookmarkEnd w:id="215"/>
      <w:r w:rsidRPr="00181586">
        <w:rPr>
          <w:sz w:val="20"/>
          <w:szCs w:val="20"/>
        </w:rPr>
        <w:t xml:space="preserve">                                </w:t>
      </w:r>
    </w:p>
    <w:p w:rsidR="00181586" w:rsidRPr="00181586" w:rsidRDefault="00181586" w:rsidP="00181586">
      <w:pPr>
        <w:widowControl w:val="0"/>
        <w:autoSpaceDE w:val="0"/>
        <w:autoSpaceDN w:val="0"/>
        <w:adjustRightInd w:val="0"/>
        <w:jc w:val="both"/>
        <w:rPr>
          <w:sz w:val="20"/>
          <w:szCs w:val="20"/>
        </w:rPr>
      </w:pPr>
    </w:p>
    <w:p w:rsidR="00181586" w:rsidRPr="00181586" w:rsidRDefault="00181586" w:rsidP="00181586">
      <w:pPr>
        <w:widowControl w:val="0"/>
        <w:autoSpaceDE w:val="0"/>
        <w:autoSpaceDN w:val="0"/>
        <w:adjustRightInd w:val="0"/>
        <w:jc w:val="both"/>
        <w:rPr>
          <w:sz w:val="20"/>
          <w:szCs w:val="20"/>
        </w:rPr>
      </w:pPr>
    </w:p>
    <w:p w:rsidR="00181586" w:rsidRPr="00181586" w:rsidRDefault="00181586" w:rsidP="00181586">
      <w:pPr>
        <w:widowControl w:val="0"/>
        <w:autoSpaceDE w:val="0"/>
        <w:autoSpaceDN w:val="0"/>
        <w:adjustRightInd w:val="0"/>
        <w:jc w:val="both"/>
        <w:rPr>
          <w:sz w:val="20"/>
          <w:szCs w:val="20"/>
        </w:rPr>
      </w:pPr>
    </w:p>
    <w:p w:rsidR="00181586" w:rsidRPr="00181586" w:rsidRDefault="00181586" w:rsidP="00181586">
      <w:pPr>
        <w:widowControl w:val="0"/>
        <w:autoSpaceDE w:val="0"/>
        <w:autoSpaceDN w:val="0"/>
        <w:adjustRightInd w:val="0"/>
        <w:jc w:val="both"/>
        <w:rPr>
          <w:sz w:val="20"/>
          <w:szCs w:val="20"/>
        </w:rPr>
      </w:pPr>
    </w:p>
    <w:p w:rsidR="00181586" w:rsidRPr="00181586" w:rsidRDefault="00181586" w:rsidP="00181586">
      <w:pPr>
        <w:widowControl w:val="0"/>
        <w:autoSpaceDE w:val="0"/>
        <w:autoSpaceDN w:val="0"/>
        <w:adjustRightInd w:val="0"/>
        <w:jc w:val="both"/>
        <w:rPr>
          <w:sz w:val="22"/>
          <w:szCs w:val="22"/>
        </w:rPr>
      </w:pPr>
    </w:p>
    <w:p w:rsidR="00181586" w:rsidRPr="00181586" w:rsidRDefault="00181586" w:rsidP="00181586">
      <w:pPr>
        <w:widowControl w:val="0"/>
        <w:autoSpaceDE w:val="0"/>
        <w:autoSpaceDN w:val="0"/>
        <w:adjustRightInd w:val="0"/>
        <w:jc w:val="center"/>
      </w:pPr>
    </w:p>
    <w:p w:rsidR="00181586" w:rsidRPr="00181586" w:rsidRDefault="00181586" w:rsidP="00181586">
      <w:pPr>
        <w:widowControl w:val="0"/>
        <w:autoSpaceDE w:val="0"/>
        <w:autoSpaceDN w:val="0"/>
        <w:adjustRightInd w:val="0"/>
        <w:jc w:val="center"/>
      </w:pPr>
    </w:p>
    <w:p w:rsidR="00181586" w:rsidRPr="00181586" w:rsidRDefault="00181586" w:rsidP="00181586">
      <w:pPr>
        <w:widowControl w:val="0"/>
        <w:autoSpaceDE w:val="0"/>
        <w:autoSpaceDN w:val="0"/>
        <w:adjustRightInd w:val="0"/>
        <w:jc w:val="center"/>
      </w:pPr>
      <w:r w:rsidRPr="00181586">
        <w:t>УВЕДОМЛЕНИЕ</w:t>
      </w:r>
    </w:p>
    <w:p w:rsidR="00181586" w:rsidRPr="00181586" w:rsidRDefault="00181586" w:rsidP="00181586">
      <w:pPr>
        <w:widowControl w:val="0"/>
        <w:autoSpaceDE w:val="0"/>
        <w:autoSpaceDN w:val="0"/>
        <w:adjustRightInd w:val="0"/>
        <w:jc w:val="center"/>
      </w:pPr>
      <w:r w:rsidRPr="00181586">
        <w:t>о ______________________ лицевого счета</w:t>
      </w:r>
    </w:p>
    <w:p w:rsidR="00181586" w:rsidRPr="00181586" w:rsidRDefault="00181586" w:rsidP="00181586">
      <w:pPr>
        <w:widowControl w:val="0"/>
        <w:autoSpaceDE w:val="0"/>
        <w:autoSpaceDN w:val="0"/>
        <w:adjustRightInd w:val="0"/>
        <w:jc w:val="both"/>
        <w:rPr>
          <w:sz w:val="20"/>
          <w:szCs w:val="20"/>
        </w:rPr>
      </w:pPr>
    </w:p>
    <w:p w:rsidR="00181586" w:rsidRPr="00181586" w:rsidRDefault="00181586" w:rsidP="00181586">
      <w:pPr>
        <w:widowControl w:val="0"/>
        <w:autoSpaceDE w:val="0"/>
        <w:autoSpaceDN w:val="0"/>
        <w:adjustRightInd w:val="0"/>
        <w:jc w:val="both"/>
      </w:pPr>
      <w:r w:rsidRPr="00181586">
        <w:t xml:space="preserve">    Администрация _____________ района Новосибирской  области сообщает о _________________________________  лицевого счета                 ______________</w:t>
      </w:r>
    </w:p>
    <w:p w:rsidR="00181586" w:rsidRPr="00181586" w:rsidRDefault="00181586" w:rsidP="00181586">
      <w:pPr>
        <w:widowControl w:val="0"/>
        <w:autoSpaceDE w:val="0"/>
        <w:autoSpaceDN w:val="0"/>
        <w:adjustRightInd w:val="0"/>
        <w:jc w:val="both"/>
        <w:rPr>
          <w:sz w:val="20"/>
          <w:szCs w:val="20"/>
        </w:rPr>
      </w:pPr>
      <w:r w:rsidRPr="00181586">
        <w:rPr>
          <w:sz w:val="22"/>
          <w:szCs w:val="22"/>
        </w:rPr>
        <w:t xml:space="preserve">               (</w:t>
      </w:r>
      <w:r w:rsidRPr="00181586">
        <w:rPr>
          <w:sz w:val="20"/>
          <w:szCs w:val="20"/>
        </w:rPr>
        <w:t>открытии, переоформлении,                                              (вид лицевого</w:t>
      </w:r>
    </w:p>
    <w:p w:rsidR="00181586" w:rsidRPr="00181586" w:rsidRDefault="00181586" w:rsidP="00181586">
      <w:pPr>
        <w:widowControl w:val="0"/>
        <w:autoSpaceDE w:val="0"/>
        <w:autoSpaceDN w:val="0"/>
        <w:adjustRightInd w:val="0"/>
        <w:jc w:val="both"/>
        <w:rPr>
          <w:sz w:val="20"/>
          <w:szCs w:val="20"/>
        </w:rPr>
      </w:pPr>
      <w:r w:rsidRPr="00181586">
        <w:rPr>
          <w:sz w:val="20"/>
          <w:szCs w:val="20"/>
        </w:rPr>
        <w:t xml:space="preserve">                       закрытии)                                                                              счета)</w:t>
      </w:r>
    </w:p>
    <w:p w:rsidR="00181586" w:rsidRPr="00181586" w:rsidRDefault="00181586" w:rsidP="00181586">
      <w:pPr>
        <w:widowControl w:val="0"/>
        <w:autoSpaceDE w:val="0"/>
        <w:autoSpaceDN w:val="0"/>
        <w:adjustRightInd w:val="0"/>
        <w:jc w:val="both"/>
        <w:rPr>
          <w:sz w:val="22"/>
          <w:szCs w:val="22"/>
        </w:rPr>
      </w:pPr>
      <w:r w:rsidRPr="00181586">
        <w:rPr>
          <w:sz w:val="22"/>
          <w:szCs w:val="22"/>
        </w:rPr>
        <w:t>___________________________________________________________________________</w:t>
      </w:r>
    </w:p>
    <w:p w:rsidR="00181586" w:rsidRPr="00181586" w:rsidRDefault="00181586" w:rsidP="00181586">
      <w:pPr>
        <w:widowControl w:val="0"/>
        <w:autoSpaceDE w:val="0"/>
        <w:autoSpaceDN w:val="0"/>
        <w:adjustRightInd w:val="0"/>
        <w:jc w:val="both"/>
        <w:rPr>
          <w:sz w:val="20"/>
          <w:szCs w:val="20"/>
        </w:rPr>
      </w:pPr>
      <w:r w:rsidRPr="00181586">
        <w:rPr>
          <w:sz w:val="22"/>
          <w:szCs w:val="22"/>
        </w:rPr>
        <w:t xml:space="preserve">                     </w:t>
      </w:r>
      <w:r w:rsidRPr="00181586">
        <w:rPr>
          <w:sz w:val="20"/>
          <w:szCs w:val="20"/>
        </w:rPr>
        <w:t>(наименование получателя средств)</w:t>
      </w:r>
    </w:p>
    <w:p w:rsidR="00181586" w:rsidRPr="00181586" w:rsidRDefault="00181586" w:rsidP="00181586">
      <w:pPr>
        <w:widowControl w:val="0"/>
        <w:autoSpaceDE w:val="0"/>
        <w:autoSpaceDN w:val="0"/>
        <w:adjustRightInd w:val="0"/>
        <w:jc w:val="both"/>
      </w:pPr>
      <w:r w:rsidRPr="00181586">
        <w:t>N ______________________ на балансовом счете N ____________________________</w:t>
      </w:r>
    </w:p>
    <w:p w:rsidR="00181586" w:rsidRPr="00181586" w:rsidRDefault="00181586" w:rsidP="00181586">
      <w:pPr>
        <w:widowControl w:val="0"/>
        <w:autoSpaceDE w:val="0"/>
        <w:autoSpaceDN w:val="0"/>
        <w:adjustRightInd w:val="0"/>
        <w:jc w:val="both"/>
      </w:pPr>
      <w:r w:rsidRPr="00181586">
        <w:t>в банке __________________________________________________________________.</w:t>
      </w:r>
    </w:p>
    <w:p w:rsidR="00181586" w:rsidRPr="00181586" w:rsidRDefault="00181586" w:rsidP="00181586">
      <w:pPr>
        <w:widowControl w:val="0"/>
        <w:autoSpaceDE w:val="0"/>
        <w:autoSpaceDN w:val="0"/>
        <w:adjustRightInd w:val="0"/>
        <w:jc w:val="both"/>
      </w:pPr>
      <w:r w:rsidRPr="00181586">
        <w:t>Дата __________________________ лицевого счета: __________________________.</w:t>
      </w:r>
    </w:p>
    <w:p w:rsidR="00181586" w:rsidRPr="00181586" w:rsidRDefault="00181586" w:rsidP="00181586">
      <w:pPr>
        <w:widowControl w:val="0"/>
        <w:autoSpaceDE w:val="0"/>
        <w:autoSpaceDN w:val="0"/>
        <w:adjustRightInd w:val="0"/>
        <w:jc w:val="both"/>
        <w:rPr>
          <w:sz w:val="20"/>
          <w:szCs w:val="20"/>
        </w:rPr>
      </w:pPr>
      <w:r w:rsidRPr="00181586">
        <w:rPr>
          <w:sz w:val="20"/>
          <w:szCs w:val="20"/>
        </w:rPr>
        <w:t xml:space="preserve">     (открытия, переоформления,                            (дата)</w:t>
      </w:r>
    </w:p>
    <w:p w:rsidR="00181586" w:rsidRPr="00181586" w:rsidRDefault="00181586" w:rsidP="00181586">
      <w:pPr>
        <w:widowControl w:val="0"/>
        <w:autoSpaceDE w:val="0"/>
        <w:autoSpaceDN w:val="0"/>
        <w:adjustRightInd w:val="0"/>
        <w:jc w:val="both"/>
        <w:rPr>
          <w:sz w:val="20"/>
          <w:szCs w:val="20"/>
        </w:rPr>
      </w:pPr>
      <w:r w:rsidRPr="00181586">
        <w:rPr>
          <w:sz w:val="20"/>
          <w:szCs w:val="20"/>
        </w:rPr>
        <w:t xml:space="preserve">              закрытия)</w:t>
      </w:r>
    </w:p>
    <w:p w:rsidR="00181586" w:rsidRPr="00181586" w:rsidRDefault="00181586" w:rsidP="00181586">
      <w:pPr>
        <w:widowControl w:val="0"/>
        <w:autoSpaceDE w:val="0"/>
        <w:autoSpaceDN w:val="0"/>
        <w:adjustRightInd w:val="0"/>
        <w:jc w:val="both"/>
        <w:rPr>
          <w:sz w:val="20"/>
          <w:szCs w:val="20"/>
        </w:rPr>
      </w:pP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r w:rsidRPr="00181586">
        <w:t xml:space="preserve">Глава ______________района </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r w:rsidRPr="00181586">
        <w:rPr>
          <w:sz w:val="20"/>
          <w:szCs w:val="20"/>
        </w:rPr>
        <w:lastRenderedPageBreak/>
        <w:t>Приложение N 2.5</w:t>
      </w:r>
    </w:p>
    <w:p w:rsidR="00181586" w:rsidRPr="00181586" w:rsidRDefault="00181586" w:rsidP="00181586">
      <w:pPr>
        <w:spacing w:after="1" w:line="276" w:lineRule="auto"/>
        <w:rPr>
          <w:rFonts w:eastAsiaTheme="minorEastAsia"/>
          <w:sz w:val="22"/>
          <w:szCs w:val="22"/>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jc w:val="center"/>
      </w:pPr>
      <w:bookmarkStart w:id="216" w:name="P1716"/>
      <w:bookmarkEnd w:id="216"/>
      <w:r w:rsidRPr="00181586">
        <w:t>Заявление</w:t>
      </w:r>
    </w:p>
    <w:p w:rsidR="00181586" w:rsidRPr="00181586" w:rsidRDefault="00181586" w:rsidP="00181586">
      <w:pPr>
        <w:widowControl w:val="0"/>
        <w:autoSpaceDE w:val="0"/>
        <w:autoSpaceDN w:val="0"/>
        <w:adjustRightInd w:val="0"/>
        <w:jc w:val="center"/>
      </w:pPr>
      <w:r w:rsidRPr="00181586">
        <w:t>на открытие лицевого счета</w:t>
      </w:r>
    </w:p>
    <w:p w:rsidR="00181586" w:rsidRPr="00181586" w:rsidRDefault="00181586" w:rsidP="00181586">
      <w:pPr>
        <w:widowControl w:val="0"/>
        <w:autoSpaceDE w:val="0"/>
        <w:autoSpaceDN w:val="0"/>
        <w:adjustRightInd w:val="0"/>
        <w:jc w:val="both"/>
        <w:rPr>
          <w:sz w:val="20"/>
          <w:szCs w:val="20"/>
        </w:rPr>
      </w:pPr>
    </w:p>
    <w:p w:rsidR="00181586" w:rsidRPr="00181586" w:rsidRDefault="00181586" w:rsidP="00181586">
      <w:pPr>
        <w:widowControl w:val="0"/>
        <w:autoSpaceDE w:val="0"/>
        <w:autoSpaceDN w:val="0"/>
        <w:adjustRightInd w:val="0"/>
        <w:jc w:val="center"/>
      </w:pPr>
      <w:r w:rsidRPr="00181586">
        <w:t>от "____" ______________ 20__ г.</w:t>
      </w: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r w:rsidRPr="00181586">
        <w:t>Наименование клиента ______________________________________________________</w:t>
      </w:r>
    </w:p>
    <w:p w:rsidR="00181586" w:rsidRPr="00181586" w:rsidRDefault="00181586" w:rsidP="00181586">
      <w:pPr>
        <w:widowControl w:val="0"/>
        <w:autoSpaceDE w:val="0"/>
        <w:autoSpaceDN w:val="0"/>
        <w:adjustRightInd w:val="0"/>
        <w:jc w:val="both"/>
      </w:pPr>
      <w:r w:rsidRPr="00181586">
        <w:t>ИНН/КПП клиента ___________________________________________________________</w:t>
      </w:r>
    </w:p>
    <w:p w:rsidR="00181586" w:rsidRPr="00181586" w:rsidRDefault="00181586" w:rsidP="00181586">
      <w:pPr>
        <w:widowControl w:val="0"/>
        <w:autoSpaceDE w:val="0"/>
        <w:autoSpaceDN w:val="0"/>
        <w:adjustRightInd w:val="0"/>
        <w:jc w:val="both"/>
      </w:pPr>
      <w:r w:rsidRPr="00181586">
        <w:t>Наименование главного распорядителя бюджетных средств _____________________</w:t>
      </w:r>
    </w:p>
    <w:p w:rsidR="00181586" w:rsidRPr="00181586" w:rsidRDefault="00181586" w:rsidP="00181586">
      <w:pPr>
        <w:widowControl w:val="0"/>
        <w:autoSpaceDE w:val="0"/>
        <w:autoSpaceDN w:val="0"/>
        <w:adjustRightInd w:val="0"/>
        <w:jc w:val="both"/>
      </w:pPr>
      <w:r w:rsidRPr="00181586">
        <w:t>___________________________________________________________________________</w:t>
      </w:r>
    </w:p>
    <w:p w:rsidR="00181586" w:rsidRPr="00181586" w:rsidRDefault="00181586" w:rsidP="00181586">
      <w:pPr>
        <w:widowControl w:val="0"/>
        <w:autoSpaceDE w:val="0"/>
        <w:autoSpaceDN w:val="0"/>
        <w:adjustRightInd w:val="0"/>
        <w:jc w:val="both"/>
      </w:pPr>
      <w:r w:rsidRPr="00181586">
        <w:t>Прошу открыть лицевой счет ________________________________________________</w:t>
      </w:r>
    </w:p>
    <w:p w:rsidR="00181586" w:rsidRPr="00181586" w:rsidRDefault="00181586" w:rsidP="00181586">
      <w:pPr>
        <w:widowControl w:val="0"/>
        <w:autoSpaceDE w:val="0"/>
        <w:autoSpaceDN w:val="0"/>
        <w:adjustRightInd w:val="0"/>
        <w:jc w:val="both"/>
      </w:pPr>
      <w:r w:rsidRPr="00181586">
        <w:t xml:space="preserve">                                         (вид лицевого счета)</w:t>
      </w:r>
    </w:p>
    <w:p w:rsidR="00181586" w:rsidRPr="00181586" w:rsidRDefault="00181586" w:rsidP="00181586">
      <w:pPr>
        <w:widowControl w:val="0"/>
        <w:autoSpaceDE w:val="0"/>
        <w:autoSpaceDN w:val="0"/>
        <w:adjustRightInd w:val="0"/>
        <w:jc w:val="both"/>
      </w:pPr>
      <w:r w:rsidRPr="00181586">
        <w:t>Приложения:</w:t>
      </w:r>
    </w:p>
    <w:p w:rsidR="00181586" w:rsidRPr="00181586" w:rsidRDefault="00181586" w:rsidP="00181586">
      <w:pPr>
        <w:widowControl w:val="0"/>
        <w:autoSpaceDE w:val="0"/>
        <w:autoSpaceDN w:val="0"/>
        <w:adjustRightInd w:val="0"/>
        <w:jc w:val="both"/>
      </w:pPr>
      <w:r w:rsidRPr="00181586">
        <w:t>1. ________________________________________________________________________</w:t>
      </w:r>
    </w:p>
    <w:p w:rsidR="00181586" w:rsidRPr="00181586" w:rsidRDefault="00181586" w:rsidP="00181586">
      <w:pPr>
        <w:widowControl w:val="0"/>
        <w:autoSpaceDE w:val="0"/>
        <w:autoSpaceDN w:val="0"/>
        <w:adjustRightInd w:val="0"/>
        <w:jc w:val="both"/>
      </w:pPr>
      <w:r w:rsidRPr="00181586">
        <w:t>2. ________________________________________________________________________</w:t>
      </w:r>
    </w:p>
    <w:p w:rsidR="00181586" w:rsidRPr="00181586" w:rsidRDefault="00181586" w:rsidP="00181586">
      <w:pPr>
        <w:widowControl w:val="0"/>
        <w:autoSpaceDE w:val="0"/>
        <w:autoSpaceDN w:val="0"/>
        <w:adjustRightInd w:val="0"/>
        <w:jc w:val="both"/>
      </w:pPr>
      <w:r w:rsidRPr="00181586">
        <w:t>3. ________________________________________________________________________</w:t>
      </w:r>
    </w:p>
    <w:p w:rsidR="00181586" w:rsidRPr="00181586" w:rsidRDefault="00181586" w:rsidP="00181586">
      <w:pPr>
        <w:widowControl w:val="0"/>
        <w:autoSpaceDE w:val="0"/>
        <w:autoSpaceDN w:val="0"/>
        <w:adjustRightInd w:val="0"/>
        <w:jc w:val="both"/>
      </w:pPr>
      <w:r w:rsidRPr="00181586">
        <w:t>4. ________________________________________________________________________</w:t>
      </w:r>
    </w:p>
    <w:p w:rsidR="00181586" w:rsidRPr="00181586" w:rsidRDefault="00181586" w:rsidP="00181586">
      <w:pPr>
        <w:widowControl w:val="0"/>
        <w:autoSpaceDE w:val="0"/>
        <w:autoSpaceDN w:val="0"/>
        <w:adjustRightInd w:val="0"/>
        <w:jc w:val="both"/>
      </w:pPr>
      <w:r w:rsidRPr="00181586">
        <w:t>5. ________________________________________________________________________</w:t>
      </w:r>
    </w:p>
    <w:p w:rsidR="00181586" w:rsidRPr="00181586" w:rsidRDefault="00181586" w:rsidP="00181586">
      <w:pPr>
        <w:widowControl w:val="0"/>
        <w:autoSpaceDE w:val="0"/>
        <w:autoSpaceDN w:val="0"/>
        <w:adjustRightInd w:val="0"/>
        <w:jc w:val="both"/>
      </w:pPr>
      <w:r w:rsidRPr="00181586">
        <w:t>6. ________________________________________________________________________</w:t>
      </w: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r w:rsidRPr="00181586">
        <w:t>Руководитель _______________________ ______________________________________</w:t>
      </w:r>
    </w:p>
    <w:p w:rsidR="00181586" w:rsidRPr="00181586" w:rsidRDefault="00181586" w:rsidP="00181586">
      <w:pPr>
        <w:widowControl w:val="0"/>
        <w:autoSpaceDE w:val="0"/>
        <w:autoSpaceDN w:val="0"/>
        <w:adjustRightInd w:val="0"/>
        <w:jc w:val="both"/>
      </w:pPr>
      <w:r w:rsidRPr="00181586">
        <w:t xml:space="preserve">                    (подпись)                 (расшифровка подписи)</w:t>
      </w:r>
    </w:p>
    <w:p w:rsidR="00181586" w:rsidRPr="00181586" w:rsidRDefault="00181586" w:rsidP="00181586">
      <w:pPr>
        <w:widowControl w:val="0"/>
        <w:autoSpaceDE w:val="0"/>
        <w:autoSpaceDN w:val="0"/>
        <w:adjustRightInd w:val="0"/>
        <w:jc w:val="both"/>
      </w:pPr>
      <w:r w:rsidRPr="00181586">
        <w:t>Главный бухгалтер _______________________ _________________________________</w:t>
      </w:r>
    </w:p>
    <w:p w:rsidR="00181586" w:rsidRPr="00181586" w:rsidRDefault="00181586" w:rsidP="00181586">
      <w:pPr>
        <w:widowControl w:val="0"/>
        <w:autoSpaceDE w:val="0"/>
        <w:autoSpaceDN w:val="0"/>
        <w:adjustRightInd w:val="0"/>
        <w:jc w:val="both"/>
      </w:pPr>
      <w:r w:rsidRPr="00181586">
        <w:t xml:space="preserve">                     </w:t>
      </w: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r w:rsidRPr="00181586">
        <w:t xml:space="preserve">                              (подпись)            (расшифровка подписи)</w:t>
      </w:r>
    </w:p>
    <w:p w:rsidR="00181586" w:rsidRPr="00181586" w:rsidRDefault="00181586" w:rsidP="00181586">
      <w:pPr>
        <w:widowControl w:val="0"/>
        <w:autoSpaceDE w:val="0"/>
        <w:autoSpaceDN w:val="0"/>
        <w:adjustRightInd w:val="0"/>
        <w:jc w:val="both"/>
      </w:pPr>
      <w:r w:rsidRPr="00181586">
        <w:t>М.П.</w:t>
      </w:r>
    </w:p>
    <w:p w:rsidR="00181586" w:rsidRPr="00181586" w:rsidRDefault="00181586" w:rsidP="00181586">
      <w:pPr>
        <w:widowControl w:val="0"/>
        <w:pBdr>
          <w:bottom w:val="double" w:sz="6" w:space="1" w:color="auto"/>
        </w:pBdr>
        <w:autoSpaceDE w:val="0"/>
        <w:autoSpaceDN w:val="0"/>
        <w:adjustRightInd w:val="0"/>
        <w:jc w:val="both"/>
      </w:pP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r w:rsidRPr="00181586">
        <w:t>Отметка  администрации ______________района Новосибирской области</w:t>
      </w: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r w:rsidRPr="00181586">
        <w:t>Открыт лицевой счет N _____________________________________________________</w:t>
      </w: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r w:rsidRPr="00181586">
        <w:t xml:space="preserve"> _______________  _________________________</w:t>
      </w:r>
    </w:p>
    <w:p w:rsidR="00181586" w:rsidRPr="00181586" w:rsidRDefault="00181586" w:rsidP="00181586">
      <w:pPr>
        <w:widowControl w:val="0"/>
        <w:autoSpaceDE w:val="0"/>
        <w:autoSpaceDN w:val="0"/>
        <w:adjustRightInd w:val="0"/>
        <w:jc w:val="both"/>
        <w:rPr>
          <w:sz w:val="20"/>
          <w:szCs w:val="20"/>
        </w:rPr>
      </w:pPr>
      <w:r w:rsidRPr="00181586">
        <w:rPr>
          <w:sz w:val="20"/>
          <w:szCs w:val="20"/>
        </w:rPr>
        <w:t xml:space="preserve">         (должность) </w:t>
      </w:r>
      <w:r w:rsidRPr="00181586">
        <w:t xml:space="preserve">    </w:t>
      </w:r>
      <w:r w:rsidRPr="00181586">
        <w:rPr>
          <w:sz w:val="20"/>
          <w:szCs w:val="20"/>
        </w:rPr>
        <w:t>(подпись)       (расшифровка подписи)</w:t>
      </w: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r w:rsidRPr="00181586">
        <w:t>Исполнитель _______________________  ______________________________________</w:t>
      </w:r>
    </w:p>
    <w:p w:rsidR="00181586" w:rsidRPr="00181586" w:rsidRDefault="00181586" w:rsidP="00181586">
      <w:pPr>
        <w:widowControl w:val="0"/>
        <w:autoSpaceDE w:val="0"/>
        <w:autoSpaceDN w:val="0"/>
        <w:adjustRightInd w:val="0"/>
        <w:jc w:val="both"/>
        <w:rPr>
          <w:sz w:val="20"/>
          <w:szCs w:val="20"/>
        </w:rPr>
      </w:pPr>
      <w:r w:rsidRPr="00181586">
        <w:t xml:space="preserve">                                              </w:t>
      </w:r>
      <w:r w:rsidRPr="00181586">
        <w:rPr>
          <w:sz w:val="20"/>
          <w:szCs w:val="20"/>
        </w:rPr>
        <w:t>(подпись)                  (расшифровка подписи)</w:t>
      </w: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r w:rsidRPr="00181586">
        <w:t>"____" __________________ 20____ г.</w:t>
      </w:r>
    </w:p>
    <w:p w:rsidR="00181586" w:rsidRPr="00181586" w:rsidRDefault="00181586" w:rsidP="00181586">
      <w:pPr>
        <w:widowControl w:val="0"/>
        <w:autoSpaceDE w:val="0"/>
        <w:autoSpaceDN w:val="0"/>
        <w:adjustRightInd w:val="0"/>
        <w:ind w:firstLine="540"/>
        <w:jc w:val="both"/>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r w:rsidRPr="00181586">
        <w:rPr>
          <w:sz w:val="20"/>
          <w:szCs w:val="20"/>
        </w:rPr>
        <w:lastRenderedPageBreak/>
        <w:t>Приложение N 2.6</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jc w:val="center"/>
      </w:pPr>
      <w:bookmarkStart w:id="217" w:name="P1761"/>
      <w:bookmarkEnd w:id="217"/>
      <w:r w:rsidRPr="00181586">
        <w:t>Разрешение N ________</w:t>
      </w:r>
    </w:p>
    <w:p w:rsidR="00181586" w:rsidRPr="00181586" w:rsidRDefault="00181586" w:rsidP="00181586">
      <w:pPr>
        <w:widowControl w:val="0"/>
        <w:autoSpaceDE w:val="0"/>
        <w:autoSpaceDN w:val="0"/>
        <w:adjustRightInd w:val="0"/>
        <w:jc w:val="center"/>
      </w:pPr>
      <w:r w:rsidRPr="00181586">
        <w:t>на открытие лицевого счета по учету операций, поступающих во временное</w:t>
      </w:r>
    </w:p>
    <w:p w:rsidR="00181586" w:rsidRPr="00181586" w:rsidRDefault="00181586" w:rsidP="00181586">
      <w:pPr>
        <w:widowControl w:val="0"/>
        <w:autoSpaceDE w:val="0"/>
        <w:autoSpaceDN w:val="0"/>
        <w:adjustRightInd w:val="0"/>
        <w:jc w:val="center"/>
      </w:pPr>
      <w:r w:rsidRPr="00181586">
        <w:t>распоряжение казенного учреждения, в министерстве финансов и налоговой</w:t>
      </w:r>
    </w:p>
    <w:p w:rsidR="00181586" w:rsidRPr="00181586" w:rsidRDefault="00181586" w:rsidP="00181586">
      <w:pPr>
        <w:widowControl w:val="0"/>
        <w:autoSpaceDE w:val="0"/>
        <w:autoSpaceDN w:val="0"/>
        <w:adjustRightInd w:val="0"/>
        <w:jc w:val="center"/>
      </w:pPr>
      <w:r w:rsidRPr="00181586">
        <w:t>политики Новосибирской области</w:t>
      </w:r>
    </w:p>
    <w:p w:rsidR="00181586" w:rsidRPr="00181586" w:rsidRDefault="00181586" w:rsidP="00181586">
      <w:pPr>
        <w:widowControl w:val="0"/>
        <w:autoSpaceDE w:val="0"/>
        <w:autoSpaceDN w:val="0"/>
        <w:adjustRightInd w:val="0"/>
        <w:jc w:val="both"/>
        <w:rPr>
          <w:sz w:val="20"/>
          <w:szCs w:val="20"/>
        </w:rPr>
      </w:pPr>
    </w:p>
    <w:p w:rsidR="00181586" w:rsidRPr="00181586" w:rsidRDefault="00181586" w:rsidP="00181586">
      <w:pPr>
        <w:widowControl w:val="0"/>
        <w:autoSpaceDE w:val="0"/>
        <w:autoSpaceDN w:val="0"/>
        <w:adjustRightInd w:val="0"/>
        <w:jc w:val="center"/>
      </w:pPr>
      <w:r w:rsidRPr="00181586">
        <w:t>от "____" ______________ 20__ г.</w:t>
      </w:r>
    </w:p>
    <w:p w:rsidR="00181586" w:rsidRPr="00181586" w:rsidRDefault="00181586" w:rsidP="00181586">
      <w:pPr>
        <w:widowControl w:val="0"/>
        <w:autoSpaceDE w:val="0"/>
        <w:autoSpaceDN w:val="0"/>
        <w:adjustRightInd w:val="0"/>
        <w:jc w:val="both"/>
        <w:rPr>
          <w:sz w:val="20"/>
          <w:szCs w:val="20"/>
        </w:rPr>
      </w:pPr>
    </w:p>
    <w:p w:rsidR="00181586" w:rsidRPr="00181586" w:rsidRDefault="00181586" w:rsidP="00181586">
      <w:pPr>
        <w:widowControl w:val="0"/>
        <w:autoSpaceDE w:val="0"/>
        <w:autoSpaceDN w:val="0"/>
        <w:adjustRightInd w:val="0"/>
        <w:jc w:val="both"/>
      </w:pPr>
      <w:r w:rsidRPr="00181586">
        <w:t>Главный распорядитель _____________________________________________________</w:t>
      </w: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r w:rsidRPr="00181586">
        <w:t>Получатель ________________________________________________________________</w:t>
      </w:r>
    </w:p>
    <w:p w:rsidR="00181586" w:rsidRPr="00181586" w:rsidRDefault="00181586" w:rsidP="00181586">
      <w:pPr>
        <w:widowControl w:val="0"/>
        <w:autoSpaceDE w:val="0"/>
        <w:autoSpaceDN w:val="0"/>
        <w:adjustRightInd w:val="0"/>
        <w:jc w:val="both"/>
      </w:pPr>
      <w:r w:rsidRPr="00181586">
        <w:t>___________________________________________________________________________</w:t>
      </w: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r w:rsidRPr="00181586">
        <w:t>Источники образования и направления использования средств:</w:t>
      </w:r>
    </w:p>
    <w:p w:rsidR="00181586" w:rsidRPr="00181586" w:rsidRDefault="00181586" w:rsidP="00181586">
      <w:pPr>
        <w:widowControl w:val="0"/>
        <w:autoSpaceDE w:val="0"/>
        <w:autoSpaceDN w:val="0"/>
        <w:adjustRightInd w:val="0"/>
        <w:ind w:firstLine="540"/>
        <w:jc w:val="both"/>
        <w:rPr>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1587"/>
        <w:gridCol w:w="3288"/>
        <w:gridCol w:w="1871"/>
      </w:tblGrid>
      <w:tr w:rsidR="00181586" w:rsidRPr="00181586" w:rsidTr="0059241D">
        <w:tc>
          <w:tcPr>
            <w:tcW w:w="2324" w:type="dxa"/>
          </w:tcPr>
          <w:p w:rsidR="00181586" w:rsidRPr="00181586" w:rsidRDefault="00181586" w:rsidP="00181586">
            <w:pPr>
              <w:widowControl w:val="0"/>
              <w:autoSpaceDE w:val="0"/>
              <w:autoSpaceDN w:val="0"/>
              <w:adjustRightInd w:val="0"/>
              <w:ind w:firstLine="720"/>
              <w:jc w:val="both"/>
            </w:pPr>
            <w:r w:rsidRPr="00181586">
              <w:t>Источник образования средств (подробно)</w:t>
            </w:r>
          </w:p>
        </w:tc>
        <w:tc>
          <w:tcPr>
            <w:tcW w:w="1587" w:type="dxa"/>
          </w:tcPr>
          <w:p w:rsidR="00181586" w:rsidRPr="00181586" w:rsidRDefault="00181586" w:rsidP="00181586">
            <w:pPr>
              <w:widowControl w:val="0"/>
              <w:autoSpaceDE w:val="0"/>
              <w:autoSpaceDN w:val="0"/>
              <w:adjustRightInd w:val="0"/>
              <w:ind w:firstLine="720"/>
              <w:jc w:val="both"/>
            </w:pPr>
            <w:r w:rsidRPr="00181586">
              <w:t>Источник образования средств (сокращенно)</w:t>
            </w:r>
          </w:p>
        </w:tc>
        <w:tc>
          <w:tcPr>
            <w:tcW w:w="3288" w:type="dxa"/>
          </w:tcPr>
          <w:p w:rsidR="00181586" w:rsidRPr="00181586" w:rsidRDefault="00181586" w:rsidP="00181586">
            <w:pPr>
              <w:widowControl w:val="0"/>
              <w:autoSpaceDE w:val="0"/>
              <w:autoSpaceDN w:val="0"/>
              <w:adjustRightInd w:val="0"/>
              <w:ind w:firstLine="720"/>
              <w:jc w:val="both"/>
            </w:pPr>
            <w:r w:rsidRPr="00181586">
              <w:t>Наименование, дата и номер нормативного правового акта, номер статьи (пункта) нормативно-правового акта; положения уставного документа</w:t>
            </w:r>
          </w:p>
        </w:tc>
        <w:tc>
          <w:tcPr>
            <w:tcW w:w="1871" w:type="dxa"/>
          </w:tcPr>
          <w:p w:rsidR="00181586" w:rsidRPr="00181586" w:rsidRDefault="00181586" w:rsidP="00181586">
            <w:pPr>
              <w:widowControl w:val="0"/>
              <w:autoSpaceDE w:val="0"/>
              <w:autoSpaceDN w:val="0"/>
              <w:adjustRightInd w:val="0"/>
              <w:ind w:firstLine="720"/>
              <w:jc w:val="both"/>
            </w:pPr>
            <w:r w:rsidRPr="00181586">
              <w:t>Направления использования средств</w:t>
            </w:r>
          </w:p>
        </w:tc>
      </w:tr>
      <w:tr w:rsidR="00181586" w:rsidRPr="00181586" w:rsidTr="0059241D">
        <w:tc>
          <w:tcPr>
            <w:tcW w:w="2324"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1</w:t>
            </w:r>
          </w:p>
        </w:tc>
        <w:tc>
          <w:tcPr>
            <w:tcW w:w="1587"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2</w:t>
            </w:r>
          </w:p>
        </w:tc>
        <w:tc>
          <w:tcPr>
            <w:tcW w:w="3288"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3</w:t>
            </w:r>
          </w:p>
        </w:tc>
        <w:tc>
          <w:tcPr>
            <w:tcW w:w="1871"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4</w:t>
            </w:r>
          </w:p>
        </w:tc>
      </w:tr>
      <w:tr w:rsidR="00181586" w:rsidRPr="00181586" w:rsidTr="0059241D">
        <w:tc>
          <w:tcPr>
            <w:tcW w:w="2324" w:type="dxa"/>
          </w:tcPr>
          <w:p w:rsidR="00181586" w:rsidRPr="00181586" w:rsidRDefault="00181586" w:rsidP="00181586">
            <w:pPr>
              <w:widowControl w:val="0"/>
              <w:autoSpaceDE w:val="0"/>
              <w:autoSpaceDN w:val="0"/>
              <w:adjustRightInd w:val="0"/>
              <w:ind w:firstLine="720"/>
              <w:jc w:val="both"/>
              <w:rPr>
                <w:sz w:val="20"/>
                <w:szCs w:val="20"/>
              </w:rPr>
            </w:pPr>
          </w:p>
        </w:tc>
        <w:tc>
          <w:tcPr>
            <w:tcW w:w="1587" w:type="dxa"/>
          </w:tcPr>
          <w:p w:rsidR="00181586" w:rsidRPr="00181586" w:rsidRDefault="00181586" w:rsidP="00181586">
            <w:pPr>
              <w:widowControl w:val="0"/>
              <w:autoSpaceDE w:val="0"/>
              <w:autoSpaceDN w:val="0"/>
              <w:adjustRightInd w:val="0"/>
              <w:ind w:firstLine="720"/>
              <w:jc w:val="both"/>
              <w:rPr>
                <w:sz w:val="20"/>
                <w:szCs w:val="20"/>
              </w:rPr>
            </w:pPr>
          </w:p>
        </w:tc>
        <w:tc>
          <w:tcPr>
            <w:tcW w:w="3288" w:type="dxa"/>
          </w:tcPr>
          <w:p w:rsidR="00181586" w:rsidRPr="00181586" w:rsidRDefault="00181586" w:rsidP="00181586">
            <w:pPr>
              <w:widowControl w:val="0"/>
              <w:autoSpaceDE w:val="0"/>
              <w:autoSpaceDN w:val="0"/>
              <w:adjustRightInd w:val="0"/>
              <w:ind w:firstLine="720"/>
              <w:jc w:val="both"/>
              <w:rPr>
                <w:sz w:val="20"/>
                <w:szCs w:val="20"/>
              </w:rPr>
            </w:pPr>
          </w:p>
        </w:tc>
        <w:tc>
          <w:tcPr>
            <w:tcW w:w="1871" w:type="dxa"/>
          </w:tcPr>
          <w:p w:rsidR="00181586" w:rsidRPr="00181586" w:rsidRDefault="00181586" w:rsidP="00181586">
            <w:pPr>
              <w:widowControl w:val="0"/>
              <w:autoSpaceDE w:val="0"/>
              <w:autoSpaceDN w:val="0"/>
              <w:adjustRightInd w:val="0"/>
              <w:ind w:firstLine="720"/>
              <w:jc w:val="both"/>
              <w:rPr>
                <w:sz w:val="20"/>
                <w:szCs w:val="20"/>
              </w:rPr>
            </w:pPr>
          </w:p>
        </w:tc>
      </w:tr>
      <w:tr w:rsidR="00181586" w:rsidRPr="00181586" w:rsidTr="0059241D">
        <w:tc>
          <w:tcPr>
            <w:tcW w:w="2324" w:type="dxa"/>
          </w:tcPr>
          <w:p w:rsidR="00181586" w:rsidRPr="00181586" w:rsidRDefault="00181586" w:rsidP="00181586">
            <w:pPr>
              <w:widowControl w:val="0"/>
              <w:autoSpaceDE w:val="0"/>
              <w:autoSpaceDN w:val="0"/>
              <w:adjustRightInd w:val="0"/>
              <w:ind w:firstLine="720"/>
              <w:jc w:val="both"/>
              <w:rPr>
                <w:sz w:val="20"/>
                <w:szCs w:val="20"/>
              </w:rPr>
            </w:pPr>
          </w:p>
        </w:tc>
        <w:tc>
          <w:tcPr>
            <w:tcW w:w="1587" w:type="dxa"/>
          </w:tcPr>
          <w:p w:rsidR="00181586" w:rsidRPr="00181586" w:rsidRDefault="00181586" w:rsidP="00181586">
            <w:pPr>
              <w:widowControl w:val="0"/>
              <w:autoSpaceDE w:val="0"/>
              <w:autoSpaceDN w:val="0"/>
              <w:adjustRightInd w:val="0"/>
              <w:ind w:firstLine="720"/>
              <w:jc w:val="center"/>
              <w:rPr>
                <w:sz w:val="20"/>
                <w:szCs w:val="20"/>
              </w:rPr>
            </w:pPr>
          </w:p>
        </w:tc>
        <w:tc>
          <w:tcPr>
            <w:tcW w:w="3288" w:type="dxa"/>
          </w:tcPr>
          <w:p w:rsidR="00181586" w:rsidRPr="00181586" w:rsidRDefault="00181586" w:rsidP="00181586">
            <w:pPr>
              <w:widowControl w:val="0"/>
              <w:autoSpaceDE w:val="0"/>
              <w:autoSpaceDN w:val="0"/>
              <w:adjustRightInd w:val="0"/>
              <w:ind w:firstLine="720"/>
              <w:jc w:val="both"/>
              <w:rPr>
                <w:sz w:val="20"/>
                <w:szCs w:val="20"/>
              </w:rPr>
            </w:pPr>
          </w:p>
        </w:tc>
        <w:tc>
          <w:tcPr>
            <w:tcW w:w="1871" w:type="dxa"/>
          </w:tcPr>
          <w:p w:rsidR="00181586" w:rsidRPr="00181586" w:rsidRDefault="00181586" w:rsidP="00181586">
            <w:pPr>
              <w:widowControl w:val="0"/>
              <w:autoSpaceDE w:val="0"/>
              <w:autoSpaceDN w:val="0"/>
              <w:adjustRightInd w:val="0"/>
              <w:ind w:firstLine="720"/>
              <w:jc w:val="center"/>
              <w:rPr>
                <w:sz w:val="20"/>
                <w:szCs w:val="20"/>
              </w:rPr>
            </w:pPr>
          </w:p>
        </w:tc>
      </w:tr>
    </w:tbl>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jc w:val="both"/>
      </w:pPr>
      <w:r w:rsidRPr="00181586">
        <w:t>Руководитель ________________________ _____________________________________</w:t>
      </w:r>
    </w:p>
    <w:p w:rsidR="00181586" w:rsidRPr="00181586" w:rsidRDefault="00181586" w:rsidP="00181586">
      <w:pPr>
        <w:widowControl w:val="0"/>
        <w:autoSpaceDE w:val="0"/>
        <w:autoSpaceDN w:val="0"/>
        <w:adjustRightInd w:val="0"/>
        <w:jc w:val="both"/>
        <w:rPr>
          <w:sz w:val="20"/>
          <w:szCs w:val="20"/>
        </w:rPr>
      </w:pPr>
      <w:r w:rsidRPr="00181586">
        <w:rPr>
          <w:sz w:val="20"/>
          <w:szCs w:val="20"/>
        </w:rPr>
        <w:t xml:space="preserve">                    (подпись)                 (расшифровка подписи)</w:t>
      </w:r>
    </w:p>
    <w:p w:rsidR="00181586" w:rsidRPr="00181586" w:rsidRDefault="00181586" w:rsidP="00181586">
      <w:pPr>
        <w:widowControl w:val="0"/>
        <w:autoSpaceDE w:val="0"/>
        <w:autoSpaceDN w:val="0"/>
        <w:adjustRightInd w:val="0"/>
        <w:jc w:val="both"/>
        <w:rPr>
          <w:sz w:val="20"/>
          <w:szCs w:val="20"/>
        </w:rPr>
      </w:pPr>
    </w:p>
    <w:p w:rsidR="00181586" w:rsidRPr="00181586" w:rsidRDefault="00181586" w:rsidP="00181586">
      <w:pPr>
        <w:widowControl w:val="0"/>
        <w:autoSpaceDE w:val="0"/>
        <w:autoSpaceDN w:val="0"/>
        <w:adjustRightInd w:val="0"/>
        <w:jc w:val="both"/>
      </w:pPr>
      <w:r w:rsidRPr="00181586">
        <w:t>Главный бухгалтер ________________________ ________________________________</w:t>
      </w:r>
    </w:p>
    <w:p w:rsidR="00181586" w:rsidRPr="00181586" w:rsidRDefault="00181586" w:rsidP="00181586">
      <w:pPr>
        <w:widowControl w:val="0"/>
        <w:autoSpaceDE w:val="0"/>
        <w:autoSpaceDN w:val="0"/>
        <w:adjustRightInd w:val="0"/>
        <w:jc w:val="both"/>
        <w:rPr>
          <w:sz w:val="20"/>
          <w:szCs w:val="20"/>
        </w:rPr>
      </w:pPr>
      <w:r w:rsidRPr="00181586">
        <w:rPr>
          <w:sz w:val="20"/>
          <w:szCs w:val="20"/>
        </w:rPr>
        <w:t xml:space="preserve">                    (подпись)                 (расшифровка подписи)</w:t>
      </w:r>
    </w:p>
    <w:p w:rsidR="00181586" w:rsidRPr="00181586" w:rsidRDefault="00181586" w:rsidP="00181586">
      <w:pPr>
        <w:widowControl w:val="0"/>
        <w:autoSpaceDE w:val="0"/>
        <w:autoSpaceDN w:val="0"/>
        <w:adjustRightInd w:val="0"/>
        <w:jc w:val="both"/>
        <w:rPr>
          <w:sz w:val="20"/>
          <w:szCs w:val="20"/>
        </w:rPr>
      </w:pPr>
    </w:p>
    <w:p w:rsidR="00181586" w:rsidRPr="00181586" w:rsidRDefault="00181586" w:rsidP="00181586">
      <w:pPr>
        <w:widowControl w:val="0"/>
        <w:autoSpaceDE w:val="0"/>
        <w:autoSpaceDN w:val="0"/>
        <w:adjustRightInd w:val="0"/>
        <w:jc w:val="both"/>
      </w:pPr>
      <w:r w:rsidRPr="00181586">
        <w:t>М.П.</w:t>
      </w: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r w:rsidRPr="00181586">
        <w:t>"____" ______________ 20____ г.</w:t>
      </w:r>
    </w:p>
    <w:p w:rsidR="00181586" w:rsidRPr="00181586" w:rsidRDefault="00181586" w:rsidP="00181586">
      <w:pPr>
        <w:widowControl w:val="0"/>
        <w:autoSpaceDE w:val="0"/>
        <w:autoSpaceDN w:val="0"/>
        <w:adjustRightInd w:val="0"/>
        <w:ind w:firstLine="540"/>
        <w:jc w:val="both"/>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r w:rsidRPr="00181586">
        <w:rPr>
          <w:sz w:val="20"/>
          <w:szCs w:val="20"/>
        </w:rPr>
        <w:lastRenderedPageBreak/>
        <w:t>Приложение N 2.7</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jc w:val="center"/>
      </w:pPr>
      <w:bookmarkStart w:id="218" w:name="P1808"/>
      <w:bookmarkEnd w:id="218"/>
      <w:r w:rsidRPr="00181586">
        <w:t>ДОВЕРЕННОСТЬ</w:t>
      </w:r>
    </w:p>
    <w:p w:rsidR="00181586" w:rsidRPr="00181586" w:rsidRDefault="00181586" w:rsidP="00181586">
      <w:pPr>
        <w:widowControl w:val="0"/>
        <w:autoSpaceDE w:val="0"/>
        <w:autoSpaceDN w:val="0"/>
        <w:adjustRightInd w:val="0"/>
        <w:jc w:val="both"/>
        <w:rPr>
          <w:sz w:val="20"/>
          <w:szCs w:val="20"/>
        </w:rPr>
      </w:pPr>
    </w:p>
    <w:p w:rsidR="00181586" w:rsidRPr="00181586" w:rsidRDefault="00181586" w:rsidP="00181586">
      <w:pPr>
        <w:widowControl w:val="0"/>
        <w:autoSpaceDE w:val="0"/>
        <w:autoSpaceDN w:val="0"/>
        <w:adjustRightInd w:val="0"/>
        <w:jc w:val="both"/>
      </w:pPr>
      <w:r w:rsidRPr="00181586">
        <w:t>Дана _______________________________________________________________ в том,</w:t>
      </w:r>
    </w:p>
    <w:p w:rsidR="00181586" w:rsidRPr="00181586" w:rsidRDefault="00181586" w:rsidP="00181586">
      <w:pPr>
        <w:widowControl w:val="0"/>
        <w:autoSpaceDE w:val="0"/>
        <w:autoSpaceDN w:val="0"/>
        <w:adjustRightInd w:val="0"/>
        <w:jc w:val="both"/>
        <w:rPr>
          <w:sz w:val="20"/>
          <w:szCs w:val="20"/>
        </w:rPr>
      </w:pPr>
      <w:r w:rsidRPr="00181586">
        <w:rPr>
          <w:sz w:val="20"/>
          <w:szCs w:val="20"/>
        </w:rPr>
        <w:t xml:space="preserve">                         (фамилия, имя, отчество)</w:t>
      </w:r>
    </w:p>
    <w:p w:rsidR="00181586" w:rsidRPr="00181586" w:rsidRDefault="00181586" w:rsidP="00181586">
      <w:pPr>
        <w:widowControl w:val="0"/>
        <w:autoSpaceDE w:val="0"/>
        <w:autoSpaceDN w:val="0"/>
        <w:adjustRightInd w:val="0"/>
        <w:jc w:val="both"/>
      </w:pPr>
      <w:r w:rsidRPr="00181586">
        <w:t>что  ему  (ей)  поручается  получать  письма  и  иные документы на бумажных</w:t>
      </w:r>
    </w:p>
    <w:p w:rsidR="00181586" w:rsidRPr="00181586" w:rsidRDefault="00181586" w:rsidP="00181586">
      <w:pPr>
        <w:widowControl w:val="0"/>
        <w:autoSpaceDE w:val="0"/>
        <w:autoSpaceDN w:val="0"/>
        <w:adjustRightInd w:val="0"/>
        <w:jc w:val="both"/>
      </w:pPr>
      <w:r w:rsidRPr="00181586">
        <w:t>носителях по лицевым счетам _______________________________________________</w:t>
      </w:r>
    </w:p>
    <w:p w:rsidR="00181586" w:rsidRPr="00181586" w:rsidRDefault="00181586" w:rsidP="00181586">
      <w:pPr>
        <w:widowControl w:val="0"/>
        <w:autoSpaceDE w:val="0"/>
        <w:autoSpaceDN w:val="0"/>
        <w:adjustRightInd w:val="0"/>
        <w:jc w:val="both"/>
      </w:pPr>
      <w:r w:rsidRPr="00181586">
        <w:t>___________________________________________________________________________</w:t>
      </w:r>
    </w:p>
    <w:p w:rsidR="00181586" w:rsidRPr="00181586" w:rsidRDefault="00181586" w:rsidP="00181586">
      <w:pPr>
        <w:widowControl w:val="0"/>
        <w:autoSpaceDE w:val="0"/>
        <w:autoSpaceDN w:val="0"/>
        <w:adjustRightInd w:val="0"/>
        <w:jc w:val="both"/>
        <w:rPr>
          <w:sz w:val="20"/>
          <w:szCs w:val="20"/>
        </w:rPr>
      </w:pPr>
      <w:r w:rsidRPr="00181586">
        <w:rPr>
          <w:sz w:val="20"/>
          <w:szCs w:val="20"/>
        </w:rPr>
        <w:t xml:space="preserve">                          (номера лицевых счетов)</w:t>
      </w:r>
    </w:p>
    <w:p w:rsidR="00181586" w:rsidRPr="00181586" w:rsidRDefault="00181586" w:rsidP="00181586">
      <w:pPr>
        <w:widowControl w:val="0"/>
        <w:autoSpaceDE w:val="0"/>
        <w:autoSpaceDN w:val="0"/>
        <w:adjustRightInd w:val="0"/>
        <w:jc w:val="both"/>
      </w:pPr>
      <w:r w:rsidRPr="00181586">
        <w:t>__________________________________________________________________________,</w:t>
      </w:r>
    </w:p>
    <w:p w:rsidR="00181586" w:rsidRPr="00181586" w:rsidRDefault="00181586" w:rsidP="00181586">
      <w:pPr>
        <w:widowControl w:val="0"/>
        <w:autoSpaceDE w:val="0"/>
        <w:autoSpaceDN w:val="0"/>
        <w:adjustRightInd w:val="0"/>
        <w:jc w:val="both"/>
        <w:rPr>
          <w:sz w:val="20"/>
          <w:szCs w:val="20"/>
        </w:rPr>
      </w:pPr>
      <w:r w:rsidRPr="00181586">
        <w:rPr>
          <w:sz w:val="20"/>
          <w:szCs w:val="20"/>
        </w:rPr>
        <w:t xml:space="preserve">                        (наименование организации)</w:t>
      </w:r>
    </w:p>
    <w:p w:rsidR="00181586" w:rsidRPr="00181586" w:rsidRDefault="00181586" w:rsidP="00181586">
      <w:pPr>
        <w:widowControl w:val="0"/>
        <w:autoSpaceDE w:val="0"/>
        <w:autoSpaceDN w:val="0"/>
        <w:adjustRightInd w:val="0"/>
        <w:jc w:val="both"/>
      </w:pPr>
      <w:r w:rsidRPr="00181586">
        <w:t>открытым   в  администрации _____________района   Новосибирской области.</w:t>
      </w: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r w:rsidRPr="00181586">
        <w:t>Паспортные данные: серия ____ N ____________ выдан "____" ________ 20___ г.</w:t>
      </w:r>
    </w:p>
    <w:p w:rsidR="00181586" w:rsidRPr="00181586" w:rsidRDefault="00181586" w:rsidP="00181586">
      <w:pPr>
        <w:widowControl w:val="0"/>
        <w:autoSpaceDE w:val="0"/>
        <w:autoSpaceDN w:val="0"/>
        <w:adjustRightInd w:val="0"/>
        <w:jc w:val="both"/>
      </w:pPr>
      <w:r w:rsidRPr="00181586">
        <w:t>___________________________________________________________________________</w:t>
      </w:r>
    </w:p>
    <w:p w:rsidR="00181586" w:rsidRPr="00181586" w:rsidRDefault="00181586" w:rsidP="00181586">
      <w:pPr>
        <w:widowControl w:val="0"/>
        <w:autoSpaceDE w:val="0"/>
        <w:autoSpaceDN w:val="0"/>
        <w:adjustRightInd w:val="0"/>
        <w:jc w:val="both"/>
        <w:rPr>
          <w:sz w:val="20"/>
          <w:szCs w:val="20"/>
        </w:rPr>
      </w:pPr>
      <w:r w:rsidRPr="00181586">
        <w:rPr>
          <w:sz w:val="20"/>
          <w:szCs w:val="20"/>
        </w:rPr>
        <w:t xml:space="preserve">                                (кем выдан)</w:t>
      </w: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r w:rsidRPr="00181586">
        <w:t>Зарегистрирован(а) по адресу: _____________________________________________</w:t>
      </w:r>
    </w:p>
    <w:p w:rsidR="00181586" w:rsidRPr="00181586" w:rsidRDefault="00181586" w:rsidP="00181586">
      <w:pPr>
        <w:widowControl w:val="0"/>
        <w:autoSpaceDE w:val="0"/>
        <w:autoSpaceDN w:val="0"/>
        <w:adjustRightInd w:val="0"/>
        <w:jc w:val="both"/>
      </w:pPr>
      <w:r w:rsidRPr="00181586">
        <w:t>___________________________________________________________________________</w:t>
      </w: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r w:rsidRPr="00181586">
        <w:t>Доверенность действительна: _______________________________________________</w:t>
      </w: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r w:rsidRPr="00181586">
        <w:t>Подпись доверенного лица _____________________________________ удостоверяю.</w:t>
      </w:r>
    </w:p>
    <w:p w:rsidR="00181586" w:rsidRPr="00181586" w:rsidRDefault="00181586" w:rsidP="00181586">
      <w:pPr>
        <w:widowControl w:val="0"/>
        <w:autoSpaceDE w:val="0"/>
        <w:autoSpaceDN w:val="0"/>
        <w:adjustRightInd w:val="0"/>
        <w:jc w:val="both"/>
      </w:pPr>
      <w:r w:rsidRPr="00181586">
        <w:t xml:space="preserve">                                       (подпись)</w:t>
      </w: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r w:rsidRPr="00181586">
        <w:t>Руководитель организации _____________________ ____________________________</w:t>
      </w:r>
    </w:p>
    <w:p w:rsidR="00181586" w:rsidRPr="00181586" w:rsidRDefault="00181586" w:rsidP="00181586">
      <w:pPr>
        <w:widowControl w:val="0"/>
        <w:autoSpaceDE w:val="0"/>
        <w:autoSpaceDN w:val="0"/>
        <w:adjustRightInd w:val="0"/>
        <w:jc w:val="both"/>
        <w:rPr>
          <w:sz w:val="20"/>
          <w:szCs w:val="20"/>
        </w:rPr>
      </w:pPr>
      <w:r w:rsidRPr="00181586">
        <w:rPr>
          <w:sz w:val="20"/>
          <w:szCs w:val="20"/>
        </w:rPr>
        <w:t xml:space="preserve">                                                                                    (подпись)           (расшифровка подписи)</w:t>
      </w: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r w:rsidRPr="00181586">
        <w:t>М.П. организации</w:t>
      </w:r>
    </w:p>
    <w:p w:rsidR="00181586" w:rsidRPr="00181586" w:rsidRDefault="00181586" w:rsidP="00181586">
      <w:pPr>
        <w:widowControl w:val="0"/>
        <w:autoSpaceDE w:val="0"/>
        <w:autoSpaceDN w:val="0"/>
        <w:adjustRightInd w:val="0"/>
        <w:jc w:val="both"/>
      </w:pPr>
      <w:r w:rsidRPr="00181586">
        <w:t xml:space="preserve">    "____" ______________ 20____ г.</w:t>
      </w: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rPr>
          <w:sz w:val="20"/>
          <w:szCs w:val="20"/>
        </w:rPr>
      </w:pPr>
      <w:r w:rsidRPr="00181586">
        <w:rPr>
          <w:sz w:val="20"/>
          <w:szCs w:val="20"/>
        </w:rPr>
        <w:t>===========================================================================</w:t>
      </w:r>
    </w:p>
    <w:p w:rsidR="00181586" w:rsidRPr="00181586" w:rsidRDefault="00181586" w:rsidP="00181586">
      <w:pPr>
        <w:widowControl w:val="0"/>
        <w:autoSpaceDE w:val="0"/>
        <w:autoSpaceDN w:val="0"/>
        <w:adjustRightInd w:val="0"/>
        <w:jc w:val="both"/>
      </w:pPr>
      <w:r w:rsidRPr="00181586">
        <w:t>Отметка администрации _____________района Новосибирской области</w:t>
      </w: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r w:rsidRPr="00181586">
        <w:t>Открыт лицевой счет N _____________________________________________________</w:t>
      </w:r>
    </w:p>
    <w:p w:rsidR="00181586" w:rsidRPr="00181586" w:rsidRDefault="00181586" w:rsidP="00181586">
      <w:pPr>
        <w:widowControl w:val="0"/>
        <w:autoSpaceDE w:val="0"/>
        <w:autoSpaceDN w:val="0"/>
        <w:adjustRightInd w:val="0"/>
        <w:jc w:val="both"/>
        <w:rPr>
          <w:highlight w:val="yellow"/>
        </w:rPr>
      </w:pPr>
      <w:r w:rsidRPr="00181586">
        <w:rPr>
          <w:highlight w:val="yellow"/>
        </w:rPr>
        <w:t>____________      ________    ____________________</w:t>
      </w:r>
    </w:p>
    <w:p w:rsidR="00181586" w:rsidRPr="00181586" w:rsidRDefault="00181586" w:rsidP="00181586">
      <w:pPr>
        <w:widowControl w:val="0"/>
        <w:autoSpaceDE w:val="0"/>
        <w:autoSpaceDN w:val="0"/>
        <w:adjustRightInd w:val="0"/>
        <w:jc w:val="both"/>
        <w:rPr>
          <w:sz w:val="20"/>
          <w:szCs w:val="20"/>
        </w:rPr>
      </w:pPr>
      <w:r w:rsidRPr="00181586">
        <w:rPr>
          <w:sz w:val="20"/>
          <w:szCs w:val="20"/>
          <w:highlight w:val="yellow"/>
        </w:rPr>
        <w:t xml:space="preserve">         (должность) </w:t>
      </w:r>
      <w:r w:rsidRPr="00181586">
        <w:rPr>
          <w:highlight w:val="yellow"/>
        </w:rPr>
        <w:t xml:space="preserve">    </w:t>
      </w:r>
      <w:r w:rsidRPr="00181586">
        <w:rPr>
          <w:sz w:val="20"/>
          <w:szCs w:val="20"/>
          <w:highlight w:val="yellow"/>
        </w:rPr>
        <w:t>(подпись)       (расшифровка подписи)</w:t>
      </w:r>
    </w:p>
    <w:p w:rsidR="00181586" w:rsidRPr="00181586" w:rsidRDefault="00181586" w:rsidP="00181586">
      <w:pPr>
        <w:widowControl w:val="0"/>
        <w:autoSpaceDE w:val="0"/>
        <w:autoSpaceDN w:val="0"/>
        <w:adjustRightInd w:val="0"/>
        <w:jc w:val="both"/>
        <w:rPr>
          <w:sz w:val="20"/>
          <w:szCs w:val="20"/>
        </w:rPr>
      </w:pPr>
    </w:p>
    <w:p w:rsidR="00181586" w:rsidRPr="00181586" w:rsidRDefault="00181586" w:rsidP="00181586">
      <w:pPr>
        <w:widowControl w:val="0"/>
        <w:autoSpaceDE w:val="0"/>
        <w:autoSpaceDN w:val="0"/>
        <w:adjustRightInd w:val="0"/>
        <w:jc w:val="both"/>
      </w:pPr>
      <w:r w:rsidRPr="00181586">
        <w:t>Исполнитель ________________________    ___________________________________</w:t>
      </w:r>
    </w:p>
    <w:p w:rsidR="00181586" w:rsidRPr="00181586" w:rsidRDefault="00181586" w:rsidP="00181586">
      <w:pPr>
        <w:widowControl w:val="0"/>
        <w:autoSpaceDE w:val="0"/>
        <w:autoSpaceDN w:val="0"/>
        <w:adjustRightInd w:val="0"/>
        <w:jc w:val="both"/>
        <w:rPr>
          <w:sz w:val="20"/>
          <w:szCs w:val="20"/>
        </w:rPr>
      </w:pPr>
      <w:r w:rsidRPr="00181586">
        <w:rPr>
          <w:sz w:val="20"/>
          <w:szCs w:val="20"/>
        </w:rPr>
        <w:t xml:space="preserve">                                                             (подпись)                   (расшифровка подписи)</w:t>
      </w:r>
    </w:p>
    <w:p w:rsidR="00181586" w:rsidRPr="00181586" w:rsidRDefault="00181586" w:rsidP="00181586">
      <w:pPr>
        <w:widowControl w:val="0"/>
        <w:autoSpaceDE w:val="0"/>
        <w:autoSpaceDN w:val="0"/>
        <w:adjustRightInd w:val="0"/>
        <w:jc w:val="both"/>
        <w:rPr>
          <w:sz w:val="20"/>
          <w:szCs w:val="20"/>
        </w:rPr>
      </w:pPr>
    </w:p>
    <w:p w:rsidR="00181586" w:rsidRPr="00181586" w:rsidRDefault="00181586" w:rsidP="00181586">
      <w:pPr>
        <w:widowControl w:val="0"/>
        <w:autoSpaceDE w:val="0"/>
        <w:autoSpaceDN w:val="0"/>
        <w:adjustRightInd w:val="0"/>
        <w:jc w:val="both"/>
      </w:pPr>
      <w:r w:rsidRPr="00181586">
        <w:t>"____" ______________ 20____ г.</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r w:rsidRPr="00181586">
        <w:rPr>
          <w:sz w:val="20"/>
          <w:szCs w:val="20"/>
        </w:rPr>
        <w:lastRenderedPageBreak/>
        <w:t>Приложение N 3.1</w:t>
      </w:r>
    </w:p>
    <w:p w:rsidR="00181586" w:rsidRPr="00181586" w:rsidRDefault="00181586" w:rsidP="00181586">
      <w:pPr>
        <w:spacing w:after="1" w:line="276" w:lineRule="auto"/>
        <w:rPr>
          <w:rFonts w:eastAsiaTheme="minorEastAsia"/>
          <w:sz w:val="22"/>
          <w:szCs w:val="22"/>
        </w:rPr>
      </w:pPr>
    </w:p>
    <w:p w:rsidR="00181586" w:rsidRPr="00181586" w:rsidRDefault="00181586" w:rsidP="00181586">
      <w:pPr>
        <w:widowControl w:val="0"/>
        <w:autoSpaceDE w:val="0"/>
        <w:autoSpaceDN w:val="0"/>
        <w:adjustRightInd w:val="0"/>
        <w:ind w:firstLine="720"/>
        <w:rPr>
          <w:sz w:val="20"/>
          <w:szCs w:val="20"/>
        </w:rPr>
      </w:pPr>
    </w:p>
    <w:p w:rsidR="00181586" w:rsidRPr="00181586" w:rsidRDefault="00181586" w:rsidP="00181586">
      <w:pPr>
        <w:widowControl w:val="0"/>
        <w:autoSpaceDE w:val="0"/>
        <w:autoSpaceDN w:val="0"/>
        <w:adjustRightInd w:val="0"/>
        <w:jc w:val="center"/>
      </w:pPr>
      <w:bookmarkStart w:id="219" w:name="P1862"/>
      <w:bookmarkEnd w:id="219"/>
      <w:r w:rsidRPr="00181586">
        <w:t>Заявление</w:t>
      </w:r>
    </w:p>
    <w:p w:rsidR="00181586" w:rsidRPr="00181586" w:rsidRDefault="00181586" w:rsidP="00181586">
      <w:pPr>
        <w:widowControl w:val="0"/>
        <w:autoSpaceDE w:val="0"/>
        <w:autoSpaceDN w:val="0"/>
        <w:adjustRightInd w:val="0"/>
        <w:jc w:val="center"/>
      </w:pPr>
      <w:r w:rsidRPr="00181586">
        <w:t>на переоформление лицевых счетов</w:t>
      </w:r>
    </w:p>
    <w:p w:rsidR="00181586" w:rsidRPr="00181586" w:rsidRDefault="00181586" w:rsidP="00181586">
      <w:pPr>
        <w:widowControl w:val="0"/>
        <w:autoSpaceDE w:val="0"/>
        <w:autoSpaceDN w:val="0"/>
        <w:adjustRightInd w:val="0"/>
        <w:jc w:val="center"/>
      </w:pPr>
    </w:p>
    <w:p w:rsidR="00181586" w:rsidRPr="00181586" w:rsidRDefault="00181586" w:rsidP="00181586">
      <w:pPr>
        <w:widowControl w:val="0"/>
        <w:autoSpaceDE w:val="0"/>
        <w:autoSpaceDN w:val="0"/>
        <w:adjustRightInd w:val="0"/>
        <w:jc w:val="center"/>
      </w:pPr>
      <w:r w:rsidRPr="00181586">
        <w:t>от "____" ______________ 20____ г.</w:t>
      </w: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r w:rsidRPr="00181586">
        <w:t>Номера лицевых счетов _____________________________________________________</w:t>
      </w:r>
    </w:p>
    <w:p w:rsidR="00181586" w:rsidRPr="00181586" w:rsidRDefault="00181586" w:rsidP="00181586">
      <w:pPr>
        <w:widowControl w:val="0"/>
        <w:autoSpaceDE w:val="0"/>
        <w:autoSpaceDN w:val="0"/>
        <w:adjustRightInd w:val="0"/>
        <w:jc w:val="both"/>
      </w:pPr>
      <w:r w:rsidRPr="00181586">
        <w:t>Наименование клиента ______________________________________________________</w:t>
      </w:r>
    </w:p>
    <w:p w:rsidR="00181586" w:rsidRPr="00181586" w:rsidRDefault="00181586" w:rsidP="00181586">
      <w:pPr>
        <w:widowControl w:val="0"/>
        <w:autoSpaceDE w:val="0"/>
        <w:autoSpaceDN w:val="0"/>
        <w:adjustRightInd w:val="0"/>
        <w:jc w:val="both"/>
      </w:pPr>
      <w:r w:rsidRPr="00181586">
        <w:t>ИНН/КПП клиента ___________________________________________________________</w:t>
      </w: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r w:rsidRPr="00181586">
        <w:t>Причина переоформления ____________________________________________________</w:t>
      </w:r>
    </w:p>
    <w:p w:rsidR="00181586" w:rsidRPr="00181586" w:rsidRDefault="00181586" w:rsidP="00181586">
      <w:pPr>
        <w:widowControl w:val="0"/>
        <w:autoSpaceDE w:val="0"/>
        <w:autoSpaceDN w:val="0"/>
        <w:adjustRightInd w:val="0"/>
        <w:jc w:val="both"/>
      </w:pPr>
      <w:r w:rsidRPr="00181586">
        <w:t>Основание для переоформления ______________________________________________</w:t>
      </w:r>
    </w:p>
    <w:p w:rsidR="00181586" w:rsidRPr="00181586" w:rsidRDefault="00181586" w:rsidP="00181586">
      <w:pPr>
        <w:widowControl w:val="0"/>
        <w:autoSpaceDE w:val="0"/>
        <w:autoSpaceDN w:val="0"/>
        <w:adjustRightInd w:val="0"/>
        <w:jc w:val="both"/>
        <w:rPr>
          <w:sz w:val="20"/>
          <w:szCs w:val="20"/>
        </w:rPr>
      </w:pPr>
      <w:r w:rsidRPr="00181586">
        <w:rPr>
          <w:sz w:val="20"/>
          <w:szCs w:val="20"/>
        </w:rPr>
        <w:t xml:space="preserve">                                                                             (наименование документа)</w:t>
      </w: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r w:rsidRPr="00181586">
        <w:t>Прошу изменить наименование клиента на:</w:t>
      </w:r>
    </w:p>
    <w:p w:rsidR="00181586" w:rsidRPr="00181586" w:rsidRDefault="00181586" w:rsidP="00181586">
      <w:pPr>
        <w:widowControl w:val="0"/>
        <w:autoSpaceDE w:val="0"/>
        <w:autoSpaceDN w:val="0"/>
        <w:adjustRightInd w:val="0"/>
        <w:jc w:val="both"/>
      </w:pPr>
      <w:r w:rsidRPr="00181586">
        <w:t>___________________________________________________________________________</w:t>
      </w:r>
    </w:p>
    <w:p w:rsidR="00181586" w:rsidRPr="00181586" w:rsidRDefault="00181586" w:rsidP="00181586">
      <w:pPr>
        <w:widowControl w:val="0"/>
        <w:autoSpaceDE w:val="0"/>
        <w:autoSpaceDN w:val="0"/>
        <w:adjustRightInd w:val="0"/>
        <w:jc w:val="both"/>
        <w:rPr>
          <w:sz w:val="20"/>
          <w:szCs w:val="20"/>
        </w:rPr>
      </w:pPr>
      <w:r w:rsidRPr="00181586">
        <w:t xml:space="preserve">                       </w:t>
      </w:r>
      <w:r w:rsidRPr="00181586">
        <w:rPr>
          <w:sz w:val="20"/>
          <w:szCs w:val="20"/>
        </w:rPr>
        <w:t>(новое наименование клиента)</w:t>
      </w: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r w:rsidRPr="00181586">
        <w:t>Приложения:</w:t>
      </w:r>
    </w:p>
    <w:p w:rsidR="00181586" w:rsidRPr="00181586" w:rsidRDefault="00181586" w:rsidP="00181586">
      <w:pPr>
        <w:widowControl w:val="0"/>
        <w:autoSpaceDE w:val="0"/>
        <w:autoSpaceDN w:val="0"/>
        <w:adjustRightInd w:val="0"/>
        <w:jc w:val="both"/>
      </w:pPr>
      <w:r w:rsidRPr="00181586">
        <w:t>1. ________________________________________________________________________</w:t>
      </w:r>
    </w:p>
    <w:p w:rsidR="00181586" w:rsidRPr="00181586" w:rsidRDefault="00181586" w:rsidP="00181586">
      <w:pPr>
        <w:widowControl w:val="0"/>
        <w:autoSpaceDE w:val="0"/>
        <w:autoSpaceDN w:val="0"/>
        <w:adjustRightInd w:val="0"/>
        <w:jc w:val="both"/>
      </w:pPr>
      <w:r w:rsidRPr="00181586">
        <w:t>2. ________________________________________________________________________</w:t>
      </w:r>
    </w:p>
    <w:p w:rsidR="00181586" w:rsidRPr="00181586" w:rsidRDefault="00181586" w:rsidP="00181586">
      <w:pPr>
        <w:widowControl w:val="0"/>
        <w:autoSpaceDE w:val="0"/>
        <w:autoSpaceDN w:val="0"/>
        <w:adjustRightInd w:val="0"/>
        <w:jc w:val="both"/>
      </w:pPr>
      <w:r w:rsidRPr="00181586">
        <w:t>3. ________________________________________________________________________</w:t>
      </w:r>
    </w:p>
    <w:p w:rsidR="00181586" w:rsidRPr="00181586" w:rsidRDefault="00181586" w:rsidP="00181586">
      <w:pPr>
        <w:widowControl w:val="0"/>
        <w:autoSpaceDE w:val="0"/>
        <w:autoSpaceDN w:val="0"/>
        <w:adjustRightInd w:val="0"/>
        <w:jc w:val="both"/>
      </w:pPr>
      <w:r w:rsidRPr="00181586">
        <w:t>4. ________________________________________________________________________</w:t>
      </w: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r w:rsidRPr="00181586">
        <w:t>5. ________________________________________________________________________</w:t>
      </w: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r w:rsidRPr="00181586">
        <w:t>Руководитель ________________________ _____________________________________</w:t>
      </w:r>
    </w:p>
    <w:p w:rsidR="00181586" w:rsidRPr="00181586" w:rsidRDefault="00181586" w:rsidP="00181586">
      <w:pPr>
        <w:widowControl w:val="0"/>
        <w:autoSpaceDE w:val="0"/>
        <w:autoSpaceDN w:val="0"/>
        <w:adjustRightInd w:val="0"/>
        <w:jc w:val="both"/>
        <w:rPr>
          <w:sz w:val="20"/>
          <w:szCs w:val="20"/>
        </w:rPr>
      </w:pPr>
      <w:r w:rsidRPr="00181586">
        <w:rPr>
          <w:sz w:val="20"/>
          <w:szCs w:val="20"/>
        </w:rPr>
        <w:t xml:space="preserve">                                                                (подпись)                 (расшифровка подписи)</w:t>
      </w: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r w:rsidRPr="00181586">
        <w:t>Главный бухгалтер ________________________ ________________________________</w:t>
      </w:r>
    </w:p>
    <w:p w:rsidR="00181586" w:rsidRPr="00181586" w:rsidRDefault="00181586" w:rsidP="00181586">
      <w:pPr>
        <w:widowControl w:val="0"/>
        <w:autoSpaceDE w:val="0"/>
        <w:autoSpaceDN w:val="0"/>
        <w:adjustRightInd w:val="0"/>
        <w:jc w:val="both"/>
        <w:rPr>
          <w:sz w:val="20"/>
          <w:szCs w:val="20"/>
        </w:rPr>
      </w:pPr>
      <w:r w:rsidRPr="00181586">
        <w:rPr>
          <w:sz w:val="20"/>
          <w:szCs w:val="20"/>
        </w:rPr>
        <w:t xml:space="preserve">                                                                    (подпись)                 (расшифровка подписи)</w:t>
      </w:r>
    </w:p>
    <w:p w:rsidR="00181586" w:rsidRPr="00181586" w:rsidRDefault="00181586" w:rsidP="00181586">
      <w:pPr>
        <w:widowControl w:val="0"/>
        <w:autoSpaceDE w:val="0"/>
        <w:autoSpaceDN w:val="0"/>
        <w:adjustRightInd w:val="0"/>
        <w:jc w:val="both"/>
        <w:rPr>
          <w:sz w:val="20"/>
          <w:szCs w:val="20"/>
        </w:rPr>
      </w:pPr>
    </w:p>
    <w:p w:rsidR="00181586" w:rsidRPr="00181586" w:rsidRDefault="00181586" w:rsidP="00181586">
      <w:pPr>
        <w:widowControl w:val="0"/>
        <w:autoSpaceDE w:val="0"/>
        <w:autoSpaceDN w:val="0"/>
        <w:adjustRightInd w:val="0"/>
        <w:jc w:val="both"/>
      </w:pPr>
      <w:r w:rsidRPr="00181586">
        <w:t>М.П.</w:t>
      </w:r>
    </w:p>
    <w:p w:rsidR="00181586" w:rsidRPr="00181586" w:rsidRDefault="00181586" w:rsidP="00181586">
      <w:pPr>
        <w:widowControl w:val="0"/>
        <w:autoSpaceDE w:val="0"/>
        <w:autoSpaceDN w:val="0"/>
        <w:adjustRightInd w:val="0"/>
        <w:jc w:val="both"/>
        <w:rPr>
          <w:sz w:val="20"/>
          <w:szCs w:val="20"/>
        </w:rPr>
      </w:pPr>
      <w:r w:rsidRPr="00181586">
        <w:rPr>
          <w:sz w:val="20"/>
          <w:szCs w:val="20"/>
        </w:rPr>
        <w:t>===========================================================================</w:t>
      </w:r>
    </w:p>
    <w:p w:rsidR="00181586" w:rsidRPr="00181586" w:rsidRDefault="00181586" w:rsidP="00181586">
      <w:pPr>
        <w:widowControl w:val="0"/>
        <w:autoSpaceDE w:val="0"/>
        <w:autoSpaceDN w:val="0"/>
        <w:adjustRightInd w:val="0"/>
        <w:jc w:val="both"/>
      </w:pPr>
      <w:r w:rsidRPr="00181586">
        <w:t>Отметка администрации _____________района Новосибирской области</w:t>
      </w:r>
    </w:p>
    <w:p w:rsidR="00181586" w:rsidRPr="00181586" w:rsidRDefault="00181586" w:rsidP="00181586">
      <w:pPr>
        <w:widowControl w:val="0"/>
        <w:autoSpaceDE w:val="0"/>
        <w:autoSpaceDN w:val="0"/>
        <w:adjustRightInd w:val="0"/>
        <w:jc w:val="both"/>
        <w:rPr>
          <w:sz w:val="20"/>
          <w:szCs w:val="20"/>
        </w:rPr>
      </w:pPr>
    </w:p>
    <w:p w:rsidR="00181586" w:rsidRPr="00181586" w:rsidRDefault="00181586" w:rsidP="00181586">
      <w:pPr>
        <w:widowControl w:val="0"/>
        <w:autoSpaceDE w:val="0"/>
        <w:autoSpaceDN w:val="0"/>
        <w:adjustRightInd w:val="0"/>
        <w:jc w:val="both"/>
        <w:rPr>
          <w:sz w:val="20"/>
          <w:szCs w:val="20"/>
        </w:rPr>
      </w:pPr>
      <w:r w:rsidRPr="00181586">
        <w:t>Переоформлены лицевые счета N</w:t>
      </w:r>
      <w:r w:rsidRPr="00181586">
        <w:rPr>
          <w:sz w:val="20"/>
          <w:szCs w:val="20"/>
        </w:rPr>
        <w:t xml:space="preserve"> _____________________________________________</w:t>
      </w:r>
    </w:p>
    <w:p w:rsidR="00181586" w:rsidRPr="00181586" w:rsidRDefault="00181586" w:rsidP="00181586">
      <w:pPr>
        <w:widowControl w:val="0"/>
        <w:autoSpaceDE w:val="0"/>
        <w:autoSpaceDN w:val="0"/>
        <w:adjustRightInd w:val="0"/>
        <w:jc w:val="both"/>
        <w:rPr>
          <w:sz w:val="20"/>
          <w:szCs w:val="20"/>
        </w:rPr>
      </w:pPr>
    </w:p>
    <w:p w:rsidR="00181586" w:rsidRPr="00181586" w:rsidRDefault="00181586" w:rsidP="00181586">
      <w:pPr>
        <w:widowControl w:val="0"/>
        <w:autoSpaceDE w:val="0"/>
        <w:autoSpaceDN w:val="0"/>
        <w:adjustRightInd w:val="0"/>
        <w:jc w:val="both"/>
      </w:pPr>
      <w:r w:rsidRPr="00181586">
        <w:t>____________      ________    ____________________</w:t>
      </w:r>
    </w:p>
    <w:p w:rsidR="00181586" w:rsidRPr="00181586" w:rsidRDefault="00181586" w:rsidP="00181586">
      <w:pPr>
        <w:widowControl w:val="0"/>
        <w:autoSpaceDE w:val="0"/>
        <w:autoSpaceDN w:val="0"/>
        <w:adjustRightInd w:val="0"/>
        <w:jc w:val="both"/>
        <w:rPr>
          <w:sz w:val="20"/>
          <w:szCs w:val="20"/>
        </w:rPr>
      </w:pPr>
      <w:r w:rsidRPr="00181586">
        <w:rPr>
          <w:sz w:val="20"/>
          <w:szCs w:val="20"/>
        </w:rPr>
        <w:t xml:space="preserve">         (должность) </w:t>
      </w:r>
      <w:r w:rsidRPr="00181586">
        <w:t xml:space="preserve">    </w:t>
      </w:r>
      <w:r w:rsidRPr="00181586">
        <w:rPr>
          <w:sz w:val="20"/>
          <w:szCs w:val="20"/>
        </w:rPr>
        <w:t>(подпись)       (расшифровка подписи)</w:t>
      </w:r>
    </w:p>
    <w:p w:rsidR="00181586" w:rsidRPr="00181586" w:rsidRDefault="00181586" w:rsidP="00181586">
      <w:pPr>
        <w:widowControl w:val="0"/>
        <w:autoSpaceDE w:val="0"/>
        <w:autoSpaceDN w:val="0"/>
        <w:adjustRightInd w:val="0"/>
        <w:jc w:val="both"/>
        <w:rPr>
          <w:sz w:val="20"/>
          <w:szCs w:val="20"/>
        </w:rPr>
      </w:pPr>
    </w:p>
    <w:p w:rsidR="00181586" w:rsidRPr="00181586" w:rsidRDefault="00181586" w:rsidP="00181586">
      <w:pPr>
        <w:widowControl w:val="0"/>
        <w:autoSpaceDE w:val="0"/>
        <w:autoSpaceDN w:val="0"/>
        <w:adjustRightInd w:val="0"/>
        <w:jc w:val="both"/>
      </w:pPr>
      <w:r w:rsidRPr="00181586">
        <w:t>Исполнитель ________________________    ___________________________________</w:t>
      </w:r>
    </w:p>
    <w:p w:rsidR="00181586" w:rsidRPr="00181586" w:rsidRDefault="00181586" w:rsidP="00181586">
      <w:pPr>
        <w:widowControl w:val="0"/>
        <w:autoSpaceDE w:val="0"/>
        <w:autoSpaceDN w:val="0"/>
        <w:adjustRightInd w:val="0"/>
        <w:jc w:val="both"/>
        <w:rPr>
          <w:sz w:val="20"/>
          <w:szCs w:val="20"/>
        </w:rPr>
      </w:pPr>
      <w:r w:rsidRPr="00181586">
        <w:rPr>
          <w:sz w:val="20"/>
          <w:szCs w:val="20"/>
        </w:rPr>
        <w:t xml:space="preserve">                                                                (подпись)                   (расшифровка подписи)</w:t>
      </w:r>
    </w:p>
    <w:p w:rsidR="00181586" w:rsidRPr="00181586" w:rsidRDefault="00181586" w:rsidP="00181586">
      <w:pPr>
        <w:widowControl w:val="0"/>
        <w:autoSpaceDE w:val="0"/>
        <w:autoSpaceDN w:val="0"/>
        <w:adjustRightInd w:val="0"/>
        <w:jc w:val="both"/>
        <w:rPr>
          <w:sz w:val="20"/>
          <w:szCs w:val="20"/>
        </w:rPr>
      </w:pPr>
    </w:p>
    <w:p w:rsidR="00181586" w:rsidRPr="00181586" w:rsidRDefault="00181586" w:rsidP="00181586">
      <w:pPr>
        <w:widowControl w:val="0"/>
        <w:autoSpaceDE w:val="0"/>
        <w:autoSpaceDN w:val="0"/>
        <w:adjustRightInd w:val="0"/>
        <w:jc w:val="both"/>
      </w:pPr>
      <w:r w:rsidRPr="00181586">
        <w:t>"____" ______________ 20____ г.</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r w:rsidRPr="00181586">
        <w:rPr>
          <w:sz w:val="20"/>
          <w:szCs w:val="20"/>
        </w:rPr>
        <w:t>Приложение N 4.1</w:t>
      </w:r>
    </w:p>
    <w:p w:rsidR="00181586" w:rsidRPr="00181586" w:rsidRDefault="00181586" w:rsidP="00181586">
      <w:pPr>
        <w:spacing w:after="1" w:line="276" w:lineRule="auto"/>
        <w:rPr>
          <w:rFonts w:eastAsiaTheme="minorEastAsia"/>
          <w:sz w:val="22"/>
          <w:szCs w:val="22"/>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jc w:val="center"/>
      </w:pPr>
      <w:bookmarkStart w:id="220" w:name="P1958"/>
      <w:bookmarkEnd w:id="220"/>
      <w:r w:rsidRPr="00181586">
        <w:t>Заявление</w:t>
      </w:r>
    </w:p>
    <w:p w:rsidR="00181586" w:rsidRPr="00181586" w:rsidRDefault="00181586" w:rsidP="00181586">
      <w:pPr>
        <w:widowControl w:val="0"/>
        <w:autoSpaceDE w:val="0"/>
        <w:autoSpaceDN w:val="0"/>
        <w:adjustRightInd w:val="0"/>
        <w:jc w:val="center"/>
      </w:pPr>
      <w:r w:rsidRPr="00181586">
        <w:t>на закрытие лицевых счетов</w:t>
      </w:r>
    </w:p>
    <w:p w:rsidR="00181586" w:rsidRPr="00181586" w:rsidRDefault="00181586" w:rsidP="00181586">
      <w:pPr>
        <w:widowControl w:val="0"/>
        <w:autoSpaceDE w:val="0"/>
        <w:autoSpaceDN w:val="0"/>
        <w:adjustRightInd w:val="0"/>
        <w:jc w:val="center"/>
      </w:pPr>
    </w:p>
    <w:p w:rsidR="00181586" w:rsidRPr="00181586" w:rsidRDefault="00181586" w:rsidP="00181586">
      <w:pPr>
        <w:widowControl w:val="0"/>
        <w:autoSpaceDE w:val="0"/>
        <w:autoSpaceDN w:val="0"/>
        <w:adjustRightInd w:val="0"/>
        <w:jc w:val="center"/>
      </w:pPr>
      <w:r w:rsidRPr="00181586">
        <w:t>от "____" ______________ 20____ г.</w:t>
      </w: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r w:rsidRPr="00181586">
        <w:t>Наименование клиента ______________________________________________________</w:t>
      </w:r>
    </w:p>
    <w:p w:rsidR="00181586" w:rsidRPr="00181586" w:rsidRDefault="00181586" w:rsidP="00181586">
      <w:pPr>
        <w:widowControl w:val="0"/>
        <w:autoSpaceDE w:val="0"/>
        <w:autoSpaceDN w:val="0"/>
        <w:adjustRightInd w:val="0"/>
        <w:jc w:val="both"/>
      </w:pPr>
      <w:r w:rsidRPr="00181586">
        <w:t>ИНН/КПП клиента ___________________________________________________________</w:t>
      </w:r>
    </w:p>
    <w:p w:rsidR="00181586" w:rsidRPr="00181586" w:rsidRDefault="00181586" w:rsidP="00181586">
      <w:pPr>
        <w:widowControl w:val="0"/>
        <w:autoSpaceDE w:val="0"/>
        <w:autoSpaceDN w:val="0"/>
        <w:adjustRightInd w:val="0"/>
        <w:jc w:val="both"/>
      </w:pPr>
      <w:r w:rsidRPr="00181586">
        <w:t>Наименование главного распорядителя бюджетных средств _____________________</w:t>
      </w:r>
    </w:p>
    <w:p w:rsidR="00181586" w:rsidRPr="00181586" w:rsidRDefault="00181586" w:rsidP="00181586">
      <w:pPr>
        <w:widowControl w:val="0"/>
        <w:autoSpaceDE w:val="0"/>
        <w:autoSpaceDN w:val="0"/>
        <w:adjustRightInd w:val="0"/>
        <w:jc w:val="both"/>
      </w:pPr>
      <w:r w:rsidRPr="00181586">
        <w:t>___________________________________________________________________________</w:t>
      </w:r>
    </w:p>
    <w:p w:rsidR="00181586" w:rsidRPr="00181586" w:rsidRDefault="00181586" w:rsidP="00181586">
      <w:pPr>
        <w:widowControl w:val="0"/>
        <w:autoSpaceDE w:val="0"/>
        <w:autoSpaceDN w:val="0"/>
        <w:adjustRightInd w:val="0"/>
        <w:jc w:val="both"/>
      </w:pPr>
      <w:r w:rsidRPr="00181586">
        <w:t>Прошу закрыть лицевые счета _______________________________________________</w:t>
      </w:r>
    </w:p>
    <w:p w:rsidR="00181586" w:rsidRPr="00181586" w:rsidRDefault="00181586" w:rsidP="00181586">
      <w:pPr>
        <w:widowControl w:val="0"/>
        <w:autoSpaceDE w:val="0"/>
        <w:autoSpaceDN w:val="0"/>
        <w:adjustRightInd w:val="0"/>
        <w:jc w:val="both"/>
        <w:rPr>
          <w:sz w:val="20"/>
          <w:szCs w:val="20"/>
        </w:rPr>
      </w:pPr>
      <w:r w:rsidRPr="00181586">
        <w:rPr>
          <w:sz w:val="20"/>
          <w:szCs w:val="20"/>
        </w:rPr>
        <w:t xml:space="preserve">                                                                                     (номера лицевых счетов)</w:t>
      </w:r>
    </w:p>
    <w:p w:rsidR="00181586" w:rsidRPr="00181586" w:rsidRDefault="00181586" w:rsidP="00181586">
      <w:pPr>
        <w:widowControl w:val="0"/>
        <w:autoSpaceDE w:val="0"/>
        <w:autoSpaceDN w:val="0"/>
        <w:adjustRightInd w:val="0"/>
        <w:jc w:val="both"/>
      </w:pPr>
      <w:r w:rsidRPr="00181586">
        <w:t>в связи с _________________________________________________________________</w:t>
      </w: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r w:rsidRPr="00181586">
        <w:t>Приложения:</w:t>
      </w:r>
    </w:p>
    <w:p w:rsidR="00181586" w:rsidRPr="00181586" w:rsidRDefault="00181586" w:rsidP="00181586">
      <w:pPr>
        <w:widowControl w:val="0"/>
        <w:autoSpaceDE w:val="0"/>
        <w:autoSpaceDN w:val="0"/>
        <w:adjustRightInd w:val="0"/>
        <w:jc w:val="both"/>
      </w:pPr>
      <w:r w:rsidRPr="00181586">
        <w:t>1. ________________________________________________________________________</w:t>
      </w:r>
    </w:p>
    <w:p w:rsidR="00181586" w:rsidRPr="00181586" w:rsidRDefault="00181586" w:rsidP="00181586">
      <w:pPr>
        <w:widowControl w:val="0"/>
        <w:autoSpaceDE w:val="0"/>
        <w:autoSpaceDN w:val="0"/>
        <w:adjustRightInd w:val="0"/>
        <w:jc w:val="both"/>
      </w:pPr>
      <w:r w:rsidRPr="00181586">
        <w:t>2. ________________________________________________________________________</w:t>
      </w: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r w:rsidRPr="00181586">
        <w:t>Руководитель ________________________ _____________________________________</w:t>
      </w:r>
    </w:p>
    <w:p w:rsidR="00181586" w:rsidRPr="00181586" w:rsidRDefault="00181586" w:rsidP="00181586">
      <w:pPr>
        <w:widowControl w:val="0"/>
        <w:autoSpaceDE w:val="0"/>
        <w:autoSpaceDN w:val="0"/>
        <w:adjustRightInd w:val="0"/>
        <w:jc w:val="both"/>
        <w:rPr>
          <w:sz w:val="20"/>
          <w:szCs w:val="20"/>
        </w:rPr>
      </w:pPr>
      <w:r w:rsidRPr="00181586">
        <w:rPr>
          <w:sz w:val="20"/>
          <w:szCs w:val="20"/>
        </w:rPr>
        <w:t xml:space="preserve">                                                              (подпись)                 (расшифровка подписи)</w:t>
      </w:r>
    </w:p>
    <w:p w:rsidR="00181586" w:rsidRPr="00181586" w:rsidRDefault="00181586" w:rsidP="00181586">
      <w:pPr>
        <w:widowControl w:val="0"/>
        <w:autoSpaceDE w:val="0"/>
        <w:autoSpaceDN w:val="0"/>
        <w:adjustRightInd w:val="0"/>
        <w:jc w:val="both"/>
        <w:rPr>
          <w:sz w:val="20"/>
          <w:szCs w:val="20"/>
        </w:rPr>
      </w:pPr>
    </w:p>
    <w:p w:rsidR="00181586" w:rsidRPr="00181586" w:rsidRDefault="00181586" w:rsidP="00181586">
      <w:pPr>
        <w:widowControl w:val="0"/>
        <w:autoSpaceDE w:val="0"/>
        <w:autoSpaceDN w:val="0"/>
        <w:adjustRightInd w:val="0"/>
        <w:jc w:val="both"/>
      </w:pPr>
      <w:r w:rsidRPr="00181586">
        <w:t>Главный бухгалтер ________________________ ________________________________</w:t>
      </w:r>
    </w:p>
    <w:p w:rsidR="00181586" w:rsidRPr="00181586" w:rsidRDefault="00181586" w:rsidP="00181586">
      <w:pPr>
        <w:widowControl w:val="0"/>
        <w:autoSpaceDE w:val="0"/>
        <w:autoSpaceDN w:val="0"/>
        <w:adjustRightInd w:val="0"/>
        <w:jc w:val="both"/>
        <w:rPr>
          <w:sz w:val="20"/>
          <w:szCs w:val="20"/>
        </w:rPr>
      </w:pPr>
      <w:r w:rsidRPr="00181586">
        <w:rPr>
          <w:sz w:val="20"/>
          <w:szCs w:val="20"/>
        </w:rPr>
        <w:t xml:space="preserve">                                                                         (подпись)                 (расшифровка подписи)</w:t>
      </w: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r w:rsidRPr="00181586">
        <w:t>М.П.</w:t>
      </w:r>
    </w:p>
    <w:p w:rsidR="00181586" w:rsidRPr="00181586" w:rsidRDefault="00181586" w:rsidP="00181586">
      <w:pPr>
        <w:widowControl w:val="0"/>
        <w:autoSpaceDE w:val="0"/>
        <w:autoSpaceDN w:val="0"/>
        <w:adjustRightInd w:val="0"/>
        <w:jc w:val="both"/>
        <w:rPr>
          <w:sz w:val="20"/>
          <w:szCs w:val="20"/>
        </w:rPr>
      </w:pPr>
    </w:p>
    <w:p w:rsidR="00181586" w:rsidRPr="00181586" w:rsidRDefault="00181586" w:rsidP="00181586">
      <w:pPr>
        <w:widowControl w:val="0"/>
        <w:autoSpaceDE w:val="0"/>
        <w:autoSpaceDN w:val="0"/>
        <w:adjustRightInd w:val="0"/>
        <w:jc w:val="both"/>
        <w:rPr>
          <w:sz w:val="20"/>
          <w:szCs w:val="20"/>
        </w:rPr>
      </w:pPr>
      <w:r w:rsidRPr="00181586">
        <w:rPr>
          <w:sz w:val="20"/>
          <w:szCs w:val="20"/>
        </w:rPr>
        <w:t>===========================================================================</w:t>
      </w:r>
    </w:p>
    <w:p w:rsidR="00181586" w:rsidRPr="00181586" w:rsidRDefault="00181586" w:rsidP="00181586">
      <w:pPr>
        <w:widowControl w:val="0"/>
        <w:autoSpaceDE w:val="0"/>
        <w:autoSpaceDN w:val="0"/>
        <w:adjustRightInd w:val="0"/>
        <w:jc w:val="both"/>
      </w:pPr>
      <w:r w:rsidRPr="00181586">
        <w:t>Отметка администрации _____________района Новосибирской области</w:t>
      </w:r>
    </w:p>
    <w:p w:rsidR="00181586" w:rsidRPr="00181586" w:rsidRDefault="00181586" w:rsidP="00181586">
      <w:pPr>
        <w:widowControl w:val="0"/>
        <w:autoSpaceDE w:val="0"/>
        <w:autoSpaceDN w:val="0"/>
        <w:adjustRightInd w:val="0"/>
        <w:jc w:val="both"/>
        <w:rPr>
          <w:sz w:val="20"/>
          <w:szCs w:val="20"/>
        </w:rPr>
      </w:pPr>
    </w:p>
    <w:p w:rsidR="00181586" w:rsidRPr="00181586" w:rsidRDefault="00181586" w:rsidP="00181586">
      <w:pPr>
        <w:widowControl w:val="0"/>
        <w:autoSpaceDE w:val="0"/>
        <w:autoSpaceDN w:val="0"/>
        <w:adjustRightInd w:val="0"/>
        <w:jc w:val="both"/>
      </w:pPr>
      <w:r w:rsidRPr="00181586">
        <w:t>О закрытии лицевого счета N _______________________________________________</w:t>
      </w:r>
    </w:p>
    <w:p w:rsidR="00181586" w:rsidRPr="00181586" w:rsidRDefault="00181586" w:rsidP="00181586">
      <w:pPr>
        <w:widowControl w:val="0"/>
        <w:autoSpaceDE w:val="0"/>
        <w:autoSpaceDN w:val="0"/>
        <w:adjustRightInd w:val="0"/>
        <w:jc w:val="both"/>
        <w:rPr>
          <w:sz w:val="20"/>
          <w:szCs w:val="20"/>
        </w:rPr>
      </w:pPr>
    </w:p>
    <w:p w:rsidR="00181586" w:rsidRPr="00181586" w:rsidRDefault="00181586" w:rsidP="00181586">
      <w:pPr>
        <w:widowControl w:val="0"/>
        <w:autoSpaceDE w:val="0"/>
        <w:autoSpaceDN w:val="0"/>
        <w:adjustRightInd w:val="0"/>
        <w:jc w:val="both"/>
      </w:pPr>
      <w:r w:rsidRPr="00181586">
        <w:t>____________      ________    ____________________</w:t>
      </w:r>
    </w:p>
    <w:p w:rsidR="00181586" w:rsidRPr="00181586" w:rsidRDefault="00181586" w:rsidP="00181586">
      <w:pPr>
        <w:widowControl w:val="0"/>
        <w:autoSpaceDE w:val="0"/>
        <w:autoSpaceDN w:val="0"/>
        <w:adjustRightInd w:val="0"/>
        <w:jc w:val="both"/>
        <w:rPr>
          <w:sz w:val="20"/>
          <w:szCs w:val="20"/>
        </w:rPr>
      </w:pPr>
      <w:r w:rsidRPr="00181586">
        <w:rPr>
          <w:sz w:val="20"/>
          <w:szCs w:val="20"/>
        </w:rPr>
        <w:t xml:space="preserve">         (должность) </w:t>
      </w:r>
      <w:r w:rsidRPr="00181586">
        <w:t xml:space="preserve">    </w:t>
      </w:r>
      <w:r w:rsidRPr="00181586">
        <w:rPr>
          <w:sz w:val="20"/>
          <w:szCs w:val="20"/>
        </w:rPr>
        <w:t>(подпись)       (расшифровка подписи)</w:t>
      </w:r>
    </w:p>
    <w:p w:rsidR="00181586" w:rsidRPr="00181586" w:rsidRDefault="00181586" w:rsidP="00181586">
      <w:pPr>
        <w:widowControl w:val="0"/>
        <w:autoSpaceDE w:val="0"/>
        <w:autoSpaceDN w:val="0"/>
        <w:adjustRightInd w:val="0"/>
        <w:jc w:val="both"/>
        <w:rPr>
          <w:sz w:val="20"/>
          <w:szCs w:val="20"/>
        </w:rPr>
      </w:pPr>
    </w:p>
    <w:p w:rsidR="00181586" w:rsidRPr="00181586" w:rsidRDefault="00181586" w:rsidP="00181586">
      <w:pPr>
        <w:widowControl w:val="0"/>
        <w:autoSpaceDE w:val="0"/>
        <w:autoSpaceDN w:val="0"/>
        <w:adjustRightInd w:val="0"/>
        <w:jc w:val="both"/>
      </w:pPr>
      <w:r w:rsidRPr="00181586">
        <w:t>Исполнитель ________________________    ___________________________________</w:t>
      </w:r>
    </w:p>
    <w:p w:rsidR="00181586" w:rsidRPr="00181586" w:rsidRDefault="00181586" w:rsidP="00181586">
      <w:pPr>
        <w:widowControl w:val="0"/>
        <w:autoSpaceDE w:val="0"/>
        <w:autoSpaceDN w:val="0"/>
        <w:adjustRightInd w:val="0"/>
        <w:jc w:val="both"/>
        <w:rPr>
          <w:sz w:val="20"/>
          <w:szCs w:val="20"/>
        </w:rPr>
      </w:pPr>
      <w:r w:rsidRPr="00181586">
        <w:rPr>
          <w:sz w:val="20"/>
          <w:szCs w:val="20"/>
        </w:rPr>
        <w:t xml:space="preserve">                                                            (подпись)                   (расшифровка подписи)</w:t>
      </w:r>
    </w:p>
    <w:p w:rsidR="00181586" w:rsidRPr="00181586" w:rsidRDefault="00181586" w:rsidP="00181586">
      <w:pPr>
        <w:widowControl w:val="0"/>
        <w:autoSpaceDE w:val="0"/>
        <w:autoSpaceDN w:val="0"/>
        <w:adjustRightInd w:val="0"/>
        <w:jc w:val="both"/>
        <w:rPr>
          <w:sz w:val="20"/>
          <w:szCs w:val="20"/>
        </w:rPr>
      </w:pPr>
    </w:p>
    <w:p w:rsidR="00181586" w:rsidRPr="00181586" w:rsidRDefault="00181586" w:rsidP="00181586">
      <w:pPr>
        <w:widowControl w:val="0"/>
        <w:autoSpaceDE w:val="0"/>
        <w:autoSpaceDN w:val="0"/>
        <w:adjustRightInd w:val="0"/>
        <w:jc w:val="both"/>
      </w:pPr>
      <w:r w:rsidRPr="00181586">
        <w:t>"____" ______________ 20____ г.</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r w:rsidRPr="00181586">
        <w:rPr>
          <w:sz w:val="20"/>
          <w:szCs w:val="20"/>
        </w:rPr>
        <w:lastRenderedPageBreak/>
        <w:t>Приложение N 4.2</w:t>
      </w:r>
    </w:p>
    <w:p w:rsidR="00181586" w:rsidRPr="00181586" w:rsidRDefault="00181586" w:rsidP="00181586">
      <w:pPr>
        <w:spacing w:after="1" w:line="276" w:lineRule="auto"/>
        <w:rPr>
          <w:rFonts w:eastAsiaTheme="minorEastAsia"/>
          <w:sz w:val="22"/>
          <w:szCs w:val="22"/>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jc w:val="center"/>
      </w:pPr>
      <w:bookmarkStart w:id="221" w:name="P2004"/>
      <w:bookmarkEnd w:id="221"/>
      <w:r w:rsidRPr="00181586">
        <w:t>Акт сверки</w:t>
      </w:r>
    </w:p>
    <w:p w:rsidR="00181586" w:rsidRPr="00181586" w:rsidRDefault="00181586" w:rsidP="00181586">
      <w:pPr>
        <w:widowControl w:val="0"/>
        <w:autoSpaceDE w:val="0"/>
        <w:autoSpaceDN w:val="0"/>
        <w:adjustRightInd w:val="0"/>
        <w:jc w:val="center"/>
      </w:pPr>
      <w:r w:rsidRPr="00181586">
        <w:t>операций по лицевому счету N _____________</w:t>
      </w:r>
    </w:p>
    <w:p w:rsidR="00181586" w:rsidRPr="00181586" w:rsidRDefault="00181586" w:rsidP="00181586">
      <w:pPr>
        <w:widowControl w:val="0"/>
        <w:autoSpaceDE w:val="0"/>
        <w:autoSpaceDN w:val="0"/>
        <w:adjustRightInd w:val="0"/>
        <w:jc w:val="center"/>
      </w:pPr>
      <w:r w:rsidRPr="00181586">
        <w:t>от "____" ______________ 20____ г.</w:t>
      </w:r>
    </w:p>
    <w:p w:rsidR="00181586" w:rsidRPr="00181586" w:rsidRDefault="00181586" w:rsidP="00181586">
      <w:pPr>
        <w:widowControl w:val="0"/>
        <w:autoSpaceDE w:val="0"/>
        <w:autoSpaceDN w:val="0"/>
        <w:adjustRightInd w:val="0"/>
        <w:jc w:val="both"/>
        <w:rPr>
          <w:sz w:val="20"/>
          <w:szCs w:val="20"/>
        </w:rPr>
      </w:pPr>
    </w:p>
    <w:p w:rsidR="00181586" w:rsidRPr="00181586" w:rsidRDefault="00181586" w:rsidP="00181586">
      <w:pPr>
        <w:widowControl w:val="0"/>
        <w:autoSpaceDE w:val="0"/>
        <w:autoSpaceDN w:val="0"/>
        <w:adjustRightInd w:val="0"/>
        <w:jc w:val="both"/>
      </w:pPr>
      <w:r w:rsidRPr="00181586">
        <w:t>Наименование клиента ______________________________________________________</w:t>
      </w:r>
    </w:p>
    <w:p w:rsidR="00181586" w:rsidRPr="00181586" w:rsidRDefault="00181586" w:rsidP="00181586">
      <w:pPr>
        <w:widowControl w:val="0"/>
        <w:autoSpaceDE w:val="0"/>
        <w:autoSpaceDN w:val="0"/>
        <w:adjustRightInd w:val="0"/>
        <w:jc w:val="both"/>
      </w:pPr>
      <w:r w:rsidRPr="00181586">
        <w:t>ИНН/КПП клиента ___________________________________________________________</w:t>
      </w:r>
    </w:p>
    <w:p w:rsidR="00181586" w:rsidRPr="00181586" w:rsidRDefault="00181586" w:rsidP="00181586">
      <w:pPr>
        <w:widowControl w:val="0"/>
        <w:autoSpaceDE w:val="0"/>
        <w:autoSpaceDN w:val="0"/>
        <w:adjustRightInd w:val="0"/>
        <w:jc w:val="both"/>
      </w:pPr>
      <w:r w:rsidRPr="00181586">
        <w:t>Наименование главного распорядителя бюджетных средств _____________________</w:t>
      </w: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r w:rsidRPr="00181586">
        <w:t>Единица измерения: руб.</w:t>
      </w:r>
    </w:p>
    <w:p w:rsidR="00181586" w:rsidRPr="00181586" w:rsidRDefault="00181586" w:rsidP="00181586">
      <w:pPr>
        <w:widowControl w:val="0"/>
        <w:autoSpaceDE w:val="0"/>
        <w:autoSpaceDN w:val="0"/>
        <w:adjustRightInd w:val="0"/>
        <w:ind w:firstLine="540"/>
        <w:jc w:val="both"/>
        <w:rPr>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624"/>
        <w:gridCol w:w="992"/>
        <w:gridCol w:w="709"/>
        <w:gridCol w:w="1417"/>
        <w:gridCol w:w="1134"/>
        <w:gridCol w:w="850"/>
        <w:gridCol w:w="1077"/>
        <w:gridCol w:w="1050"/>
        <w:gridCol w:w="1134"/>
      </w:tblGrid>
      <w:tr w:rsidR="00181586" w:rsidRPr="00181586" w:rsidTr="0059241D">
        <w:tc>
          <w:tcPr>
            <w:tcW w:w="794" w:type="dxa"/>
            <w:vMerge w:val="restart"/>
          </w:tcPr>
          <w:p w:rsidR="00181586" w:rsidRPr="00181586" w:rsidRDefault="00181586" w:rsidP="00181586">
            <w:pPr>
              <w:widowControl w:val="0"/>
              <w:autoSpaceDE w:val="0"/>
              <w:autoSpaceDN w:val="0"/>
              <w:adjustRightInd w:val="0"/>
              <w:ind w:firstLine="720"/>
              <w:jc w:val="center"/>
              <w:rPr>
                <w:sz w:val="20"/>
                <w:szCs w:val="20"/>
              </w:rPr>
            </w:pPr>
            <w:bookmarkStart w:id="222" w:name="P2014"/>
            <w:bookmarkEnd w:id="222"/>
            <w:r w:rsidRPr="00181586">
              <w:rPr>
                <w:sz w:val="20"/>
                <w:szCs w:val="20"/>
              </w:rPr>
              <w:t>Коды бюджетной классификации</w:t>
            </w:r>
          </w:p>
        </w:tc>
        <w:tc>
          <w:tcPr>
            <w:tcW w:w="624" w:type="dxa"/>
            <w:vMerge w:val="restart"/>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Тип средств</w:t>
            </w:r>
          </w:p>
        </w:tc>
        <w:tc>
          <w:tcPr>
            <w:tcW w:w="992" w:type="dxa"/>
            <w:vMerge w:val="restart"/>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 xml:space="preserve">КОСГУ </w:t>
            </w:r>
          </w:p>
        </w:tc>
        <w:tc>
          <w:tcPr>
            <w:tcW w:w="709" w:type="dxa"/>
            <w:vMerge w:val="restart"/>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КРКС</w:t>
            </w:r>
          </w:p>
        </w:tc>
        <w:tc>
          <w:tcPr>
            <w:tcW w:w="1417" w:type="dxa"/>
            <w:vMerge w:val="restart"/>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Лимиты бюджетных обязательств</w:t>
            </w:r>
          </w:p>
        </w:tc>
        <w:tc>
          <w:tcPr>
            <w:tcW w:w="1134" w:type="dxa"/>
            <w:vMerge w:val="restart"/>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Кассовый план за текущий месяц</w:t>
            </w:r>
          </w:p>
        </w:tc>
        <w:tc>
          <w:tcPr>
            <w:tcW w:w="1927" w:type="dxa"/>
            <w:gridSpan w:val="2"/>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Кассовый расход</w:t>
            </w:r>
          </w:p>
        </w:tc>
        <w:tc>
          <w:tcPr>
            <w:tcW w:w="1050" w:type="dxa"/>
            <w:vMerge w:val="restart"/>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Остаток лимитов на год (лимиты-расходы)</w:t>
            </w:r>
          </w:p>
        </w:tc>
        <w:tc>
          <w:tcPr>
            <w:tcW w:w="1134" w:type="dxa"/>
            <w:vMerge w:val="restart"/>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Остаток кассового плана на тек. месяц</w:t>
            </w:r>
          </w:p>
          <w:p w:rsidR="00181586" w:rsidRPr="00181586" w:rsidRDefault="00181586" w:rsidP="00181586">
            <w:pPr>
              <w:widowControl w:val="0"/>
              <w:autoSpaceDE w:val="0"/>
              <w:autoSpaceDN w:val="0"/>
              <w:adjustRightInd w:val="0"/>
              <w:ind w:firstLine="720"/>
              <w:jc w:val="center"/>
              <w:rPr>
                <w:sz w:val="20"/>
                <w:szCs w:val="20"/>
              </w:rPr>
            </w:pPr>
          </w:p>
        </w:tc>
      </w:tr>
      <w:tr w:rsidR="00181586" w:rsidRPr="00181586" w:rsidTr="0059241D">
        <w:tc>
          <w:tcPr>
            <w:tcW w:w="794" w:type="dxa"/>
            <w:vMerge/>
          </w:tcPr>
          <w:p w:rsidR="00181586" w:rsidRPr="00181586" w:rsidRDefault="00181586" w:rsidP="00181586">
            <w:pPr>
              <w:spacing w:after="200" w:line="276" w:lineRule="auto"/>
              <w:rPr>
                <w:rFonts w:eastAsiaTheme="minorEastAsia"/>
              </w:rPr>
            </w:pPr>
          </w:p>
        </w:tc>
        <w:tc>
          <w:tcPr>
            <w:tcW w:w="624" w:type="dxa"/>
            <w:vMerge/>
          </w:tcPr>
          <w:p w:rsidR="00181586" w:rsidRPr="00181586" w:rsidRDefault="00181586" w:rsidP="00181586">
            <w:pPr>
              <w:spacing w:after="200" w:line="276" w:lineRule="auto"/>
              <w:rPr>
                <w:rFonts w:eastAsiaTheme="minorEastAsia"/>
              </w:rPr>
            </w:pPr>
          </w:p>
        </w:tc>
        <w:tc>
          <w:tcPr>
            <w:tcW w:w="992" w:type="dxa"/>
            <w:vMerge/>
          </w:tcPr>
          <w:p w:rsidR="00181586" w:rsidRPr="00181586" w:rsidRDefault="00181586" w:rsidP="00181586">
            <w:pPr>
              <w:spacing w:after="200" w:line="276" w:lineRule="auto"/>
              <w:rPr>
                <w:rFonts w:eastAsiaTheme="minorEastAsia"/>
              </w:rPr>
            </w:pPr>
          </w:p>
        </w:tc>
        <w:tc>
          <w:tcPr>
            <w:tcW w:w="709" w:type="dxa"/>
            <w:vMerge/>
          </w:tcPr>
          <w:p w:rsidR="00181586" w:rsidRPr="00181586" w:rsidRDefault="00181586" w:rsidP="00181586">
            <w:pPr>
              <w:spacing w:after="200" w:line="276" w:lineRule="auto"/>
              <w:rPr>
                <w:rFonts w:eastAsiaTheme="minorEastAsia"/>
              </w:rPr>
            </w:pPr>
          </w:p>
        </w:tc>
        <w:tc>
          <w:tcPr>
            <w:tcW w:w="1417" w:type="dxa"/>
            <w:vMerge/>
          </w:tcPr>
          <w:p w:rsidR="00181586" w:rsidRPr="00181586" w:rsidRDefault="00181586" w:rsidP="00181586">
            <w:pPr>
              <w:spacing w:after="200" w:line="276" w:lineRule="auto"/>
              <w:rPr>
                <w:rFonts w:eastAsiaTheme="minorEastAsia"/>
              </w:rPr>
            </w:pPr>
          </w:p>
        </w:tc>
        <w:tc>
          <w:tcPr>
            <w:tcW w:w="1134" w:type="dxa"/>
            <w:vMerge/>
          </w:tcPr>
          <w:p w:rsidR="00181586" w:rsidRPr="00181586" w:rsidRDefault="00181586" w:rsidP="00181586">
            <w:pPr>
              <w:spacing w:after="200" w:line="276" w:lineRule="auto"/>
              <w:rPr>
                <w:rFonts w:eastAsiaTheme="minorEastAsia"/>
              </w:rPr>
            </w:pPr>
          </w:p>
        </w:tc>
        <w:tc>
          <w:tcPr>
            <w:tcW w:w="850"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Кассовый расход</w:t>
            </w:r>
          </w:p>
        </w:tc>
        <w:tc>
          <w:tcPr>
            <w:tcW w:w="1077"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Восстановление кассового расхода</w:t>
            </w:r>
          </w:p>
        </w:tc>
        <w:tc>
          <w:tcPr>
            <w:tcW w:w="1050" w:type="dxa"/>
            <w:vMerge/>
          </w:tcPr>
          <w:p w:rsidR="00181586" w:rsidRPr="00181586" w:rsidRDefault="00181586" w:rsidP="00181586">
            <w:pPr>
              <w:spacing w:after="200" w:line="276" w:lineRule="auto"/>
              <w:rPr>
                <w:rFonts w:eastAsiaTheme="minorEastAsia"/>
              </w:rPr>
            </w:pPr>
          </w:p>
        </w:tc>
        <w:tc>
          <w:tcPr>
            <w:tcW w:w="1134" w:type="dxa"/>
            <w:vMerge/>
          </w:tcPr>
          <w:p w:rsidR="00181586" w:rsidRPr="00181586" w:rsidRDefault="00181586" w:rsidP="00181586">
            <w:pPr>
              <w:spacing w:after="200" w:line="276" w:lineRule="auto"/>
              <w:rPr>
                <w:rFonts w:eastAsiaTheme="minorEastAsia"/>
              </w:rPr>
            </w:pPr>
          </w:p>
        </w:tc>
      </w:tr>
      <w:tr w:rsidR="00181586" w:rsidRPr="00181586" w:rsidTr="0059241D">
        <w:tc>
          <w:tcPr>
            <w:tcW w:w="794"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1</w:t>
            </w:r>
          </w:p>
        </w:tc>
        <w:tc>
          <w:tcPr>
            <w:tcW w:w="624"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2</w:t>
            </w:r>
          </w:p>
        </w:tc>
        <w:tc>
          <w:tcPr>
            <w:tcW w:w="992"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3</w:t>
            </w:r>
          </w:p>
        </w:tc>
        <w:tc>
          <w:tcPr>
            <w:tcW w:w="709"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4</w:t>
            </w:r>
          </w:p>
        </w:tc>
        <w:tc>
          <w:tcPr>
            <w:tcW w:w="1417"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5</w:t>
            </w:r>
          </w:p>
        </w:tc>
        <w:tc>
          <w:tcPr>
            <w:tcW w:w="1134"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6</w:t>
            </w:r>
          </w:p>
        </w:tc>
        <w:tc>
          <w:tcPr>
            <w:tcW w:w="850"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7</w:t>
            </w:r>
          </w:p>
        </w:tc>
        <w:tc>
          <w:tcPr>
            <w:tcW w:w="1077"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8</w:t>
            </w:r>
          </w:p>
        </w:tc>
        <w:tc>
          <w:tcPr>
            <w:tcW w:w="1050"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9</w:t>
            </w:r>
          </w:p>
        </w:tc>
        <w:tc>
          <w:tcPr>
            <w:tcW w:w="1134"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10</w:t>
            </w:r>
          </w:p>
        </w:tc>
      </w:tr>
      <w:tr w:rsidR="00181586" w:rsidRPr="00181586" w:rsidTr="0059241D">
        <w:tc>
          <w:tcPr>
            <w:tcW w:w="794" w:type="dxa"/>
          </w:tcPr>
          <w:p w:rsidR="00181586" w:rsidRPr="00181586" w:rsidRDefault="00181586" w:rsidP="00181586">
            <w:pPr>
              <w:widowControl w:val="0"/>
              <w:autoSpaceDE w:val="0"/>
              <w:autoSpaceDN w:val="0"/>
              <w:adjustRightInd w:val="0"/>
              <w:ind w:firstLine="720"/>
              <w:jc w:val="both"/>
              <w:rPr>
                <w:sz w:val="20"/>
                <w:szCs w:val="20"/>
              </w:rPr>
            </w:pPr>
          </w:p>
        </w:tc>
        <w:tc>
          <w:tcPr>
            <w:tcW w:w="624" w:type="dxa"/>
          </w:tcPr>
          <w:p w:rsidR="00181586" w:rsidRPr="00181586" w:rsidRDefault="00181586" w:rsidP="00181586">
            <w:pPr>
              <w:widowControl w:val="0"/>
              <w:autoSpaceDE w:val="0"/>
              <w:autoSpaceDN w:val="0"/>
              <w:adjustRightInd w:val="0"/>
              <w:ind w:firstLine="720"/>
              <w:jc w:val="both"/>
              <w:rPr>
                <w:sz w:val="20"/>
                <w:szCs w:val="20"/>
              </w:rPr>
            </w:pPr>
          </w:p>
        </w:tc>
        <w:tc>
          <w:tcPr>
            <w:tcW w:w="992" w:type="dxa"/>
          </w:tcPr>
          <w:p w:rsidR="00181586" w:rsidRPr="00181586" w:rsidRDefault="00181586" w:rsidP="00181586">
            <w:pPr>
              <w:widowControl w:val="0"/>
              <w:autoSpaceDE w:val="0"/>
              <w:autoSpaceDN w:val="0"/>
              <w:adjustRightInd w:val="0"/>
              <w:ind w:firstLine="720"/>
              <w:jc w:val="both"/>
              <w:rPr>
                <w:sz w:val="20"/>
                <w:szCs w:val="20"/>
              </w:rPr>
            </w:pPr>
          </w:p>
        </w:tc>
        <w:tc>
          <w:tcPr>
            <w:tcW w:w="709" w:type="dxa"/>
          </w:tcPr>
          <w:p w:rsidR="00181586" w:rsidRPr="00181586" w:rsidRDefault="00181586" w:rsidP="00181586">
            <w:pPr>
              <w:widowControl w:val="0"/>
              <w:autoSpaceDE w:val="0"/>
              <w:autoSpaceDN w:val="0"/>
              <w:adjustRightInd w:val="0"/>
              <w:ind w:firstLine="720"/>
              <w:jc w:val="both"/>
              <w:rPr>
                <w:sz w:val="20"/>
                <w:szCs w:val="20"/>
              </w:rPr>
            </w:pPr>
          </w:p>
        </w:tc>
        <w:tc>
          <w:tcPr>
            <w:tcW w:w="1417" w:type="dxa"/>
          </w:tcPr>
          <w:p w:rsidR="00181586" w:rsidRPr="00181586" w:rsidRDefault="00181586" w:rsidP="00181586">
            <w:pPr>
              <w:widowControl w:val="0"/>
              <w:autoSpaceDE w:val="0"/>
              <w:autoSpaceDN w:val="0"/>
              <w:adjustRightInd w:val="0"/>
              <w:ind w:firstLine="720"/>
              <w:jc w:val="both"/>
              <w:rPr>
                <w:sz w:val="20"/>
                <w:szCs w:val="20"/>
              </w:rPr>
            </w:pPr>
          </w:p>
        </w:tc>
        <w:tc>
          <w:tcPr>
            <w:tcW w:w="1134" w:type="dxa"/>
          </w:tcPr>
          <w:p w:rsidR="00181586" w:rsidRPr="00181586" w:rsidRDefault="00181586" w:rsidP="00181586">
            <w:pPr>
              <w:widowControl w:val="0"/>
              <w:autoSpaceDE w:val="0"/>
              <w:autoSpaceDN w:val="0"/>
              <w:adjustRightInd w:val="0"/>
              <w:ind w:firstLine="720"/>
              <w:jc w:val="both"/>
              <w:rPr>
                <w:sz w:val="20"/>
                <w:szCs w:val="20"/>
              </w:rPr>
            </w:pPr>
          </w:p>
        </w:tc>
        <w:tc>
          <w:tcPr>
            <w:tcW w:w="850" w:type="dxa"/>
          </w:tcPr>
          <w:p w:rsidR="00181586" w:rsidRPr="00181586" w:rsidRDefault="00181586" w:rsidP="00181586">
            <w:pPr>
              <w:widowControl w:val="0"/>
              <w:autoSpaceDE w:val="0"/>
              <w:autoSpaceDN w:val="0"/>
              <w:adjustRightInd w:val="0"/>
              <w:ind w:firstLine="720"/>
              <w:jc w:val="both"/>
              <w:rPr>
                <w:sz w:val="20"/>
                <w:szCs w:val="20"/>
              </w:rPr>
            </w:pPr>
          </w:p>
        </w:tc>
        <w:tc>
          <w:tcPr>
            <w:tcW w:w="1077" w:type="dxa"/>
          </w:tcPr>
          <w:p w:rsidR="00181586" w:rsidRPr="00181586" w:rsidRDefault="00181586" w:rsidP="00181586">
            <w:pPr>
              <w:widowControl w:val="0"/>
              <w:autoSpaceDE w:val="0"/>
              <w:autoSpaceDN w:val="0"/>
              <w:adjustRightInd w:val="0"/>
              <w:ind w:firstLine="720"/>
              <w:jc w:val="both"/>
              <w:rPr>
                <w:sz w:val="20"/>
                <w:szCs w:val="20"/>
              </w:rPr>
            </w:pPr>
          </w:p>
        </w:tc>
        <w:tc>
          <w:tcPr>
            <w:tcW w:w="1050" w:type="dxa"/>
          </w:tcPr>
          <w:p w:rsidR="00181586" w:rsidRPr="00181586" w:rsidRDefault="00181586" w:rsidP="00181586">
            <w:pPr>
              <w:widowControl w:val="0"/>
              <w:autoSpaceDE w:val="0"/>
              <w:autoSpaceDN w:val="0"/>
              <w:adjustRightInd w:val="0"/>
              <w:ind w:firstLine="720"/>
              <w:jc w:val="both"/>
              <w:rPr>
                <w:sz w:val="20"/>
                <w:szCs w:val="20"/>
              </w:rPr>
            </w:pPr>
          </w:p>
        </w:tc>
        <w:tc>
          <w:tcPr>
            <w:tcW w:w="1134" w:type="dxa"/>
          </w:tcPr>
          <w:p w:rsidR="00181586" w:rsidRPr="00181586" w:rsidRDefault="00181586" w:rsidP="00181586">
            <w:pPr>
              <w:widowControl w:val="0"/>
              <w:autoSpaceDE w:val="0"/>
              <w:autoSpaceDN w:val="0"/>
              <w:adjustRightInd w:val="0"/>
              <w:ind w:firstLine="720"/>
              <w:jc w:val="both"/>
              <w:rPr>
                <w:sz w:val="20"/>
                <w:szCs w:val="20"/>
              </w:rPr>
            </w:pPr>
          </w:p>
        </w:tc>
      </w:tr>
      <w:tr w:rsidR="00181586" w:rsidRPr="00181586" w:rsidTr="0059241D">
        <w:tc>
          <w:tcPr>
            <w:tcW w:w="794" w:type="dxa"/>
          </w:tcPr>
          <w:p w:rsidR="00181586" w:rsidRPr="00181586" w:rsidRDefault="00181586" w:rsidP="00181586">
            <w:pPr>
              <w:widowControl w:val="0"/>
              <w:autoSpaceDE w:val="0"/>
              <w:autoSpaceDN w:val="0"/>
              <w:adjustRightInd w:val="0"/>
              <w:ind w:firstLine="720"/>
              <w:jc w:val="both"/>
              <w:rPr>
                <w:sz w:val="20"/>
                <w:szCs w:val="20"/>
              </w:rPr>
            </w:pPr>
          </w:p>
        </w:tc>
        <w:tc>
          <w:tcPr>
            <w:tcW w:w="624" w:type="dxa"/>
          </w:tcPr>
          <w:p w:rsidR="00181586" w:rsidRPr="00181586" w:rsidRDefault="00181586" w:rsidP="00181586">
            <w:pPr>
              <w:widowControl w:val="0"/>
              <w:autoSpaceDE w:val="0"/>
              <w:autoSpaceDN w:val="0"/>
              <w:adjustRightInd w:val="0"/>
              <w:ind w:firstLine="720"/>
              <w:jc w:val="both"/>
              <w:rPr>
                <w:sz w:val="20"/>
                <w:szCs w:val="20"/>
              </w:rPr>
            </w:pPr>
          </w:p>
        </w:tc>
        <w:tc>
          <w:tcPr>
            <w:tcW w:w="992" w:type="dxa"/>
          </w:tcPr>
          <w:p w:rsidR="00181586" w:rsidRPr="00181586" w:rsidRDefault="00181586" w:rsidP="00181586">
            <w:pPr>
              <w:widowControl w:val="0"/>
              <w:autoSpaceDE w:val="0"/>
              <w:autoSpaceDN w:val="0"/>
              <w:adjustRightInd w:val="0"/>
              <w:ind w:firstLine="720"/>
              <w:jc w:val="both"/>
              <w:rPr>
                <w:sz w:val="20"/>
                <w:szCs w:val="20"/>
              </w:rPr>
            </w:pPr>
          </w:p>
        </w:tc>
        <w:tc>
          <w:tcPr>
            <w:tcW w:w="709" w:type="dxa"/>
          </w:tcPr>
          <w:p w:rsidR="00181586" w:rsidRPr="00181586" w:rsidRDefault="00181586" w:rsidP="00181586">
            <w:pPr>
              <w:widowControl w:val="0"/>
              <w:autoSpaceDE w:val="0"/>
              <w:autoSpaceDN w:val="0"/>
              <w:adjustRightInd w:val="0"/>
              <w:ind w:firstLine="720"/>
              <w:jc w:val="both"/>
              <w:rPr>
                <w:sz w:val="20"/>
                <w:szCs w:val="20"/>
              </w:rPr>
            </w:pPr>
          </w:p>
        </w:tc>
        <w:tc>
          <w:tcPr>
            <w:tcW w:w="1417" w:type="dxa"/>
          </w:tcPr>
          <w:p w:rsidR="00181586" w:rsidRPr="00181586" w:rsidRDefault="00181586" w:rsidP="00181586">
            <w:pPr>
              <w:widowControl w:val="0"/>
              <w:autoSpaceDE w:val="0"/>
              <w:autoSpaceDN w:val="0"/>
              <w:adjustRightInd w:val="0"/>
              <w:ind w:firstLine="720"/>
              <w:jc w:val="both"/>
              <w:rPr>
                <w:sz w:val="20"/>
                <w:szCs w:val="20"/>
              </w:rPr>
            </w:pPr>
          </w:p>
        </w:tc>
        <w:tc>
          <w:tcPr>
            <w:tcW w:w="1134" w:type="dxa"/>
          </w:tcPr>
          <w:p w:rsidR="00181586" w:rsidRPr="00181586" w:rsidRDefault="00181586" w:rsidP="00181586">
            <w:pPr>
              <w:widowControl w:val="0"/>
              <w:autoSpaceDE w:val="0"/>
              <w:autoSpaceDN w:val="0"/>
              <w:adjustRightInd w:val="0"/>
              <w:ind w:firstLine="720"/>
              <w:jc w:val="both"/>
              <w:rPr>
                <w:sz w:val="20"/>
                <w:szCs w:val="20"/>
              </w:rPr>
            </w:pPr>
          </w:p>
        </w:tc>
        <w:tc>
          <w:tcPr>
            <w:tcW w:w="850" w:type="dxa"/>
          </w:tcPr>
          <w:p w:rsidR="00181586" w:rsidRPr="00181586" w:rsidRDefault="00181586" w:rsidP="00181586">
            <w:pPr>
              <w:widowControl w:val="0"/>
              <w:autoSpaceDE w:val="0"/>
              <w:autoSpaceDN w:val="0"/>
              <w:adjustRightInd w:val="0"/>
              <w:ind w:firstLine="720"/>
              <w:jc w:val="both"/>
              <w:rPr>
                <w:sz w:val="20"/>
                <w:szCs w:val="20"/>
              </w:rPr>
            </w:pPr>
          </w:p>
        </w:tc>
        <w:tc>
          <w:tcPr>
            <w:tcW w:w="1077" w:type="dxa"/>
          </w:tcPr>
          <w:p w:rsidR="00181586" w:rsidRPr="00181586" w:rsidRDefault="00181586" w:rsidP="00181586">
            <w:pPr>
              <w:widowControl w:val="0"/>
              <w:autoSpaceDE w:val="0"/>
              <w:autoSpaceDN w:val="0"/>
              <w:adjustRightInd w:val="0"/>
              <w:ind w:firstLine="720"/>
              <w:jc w:val="both"/>
              <w:rPr>
                <w:sz w:val="20"/>
                <w:szCs w:val="20"/>
              </w:rPr>
            </w:pPr>
          </w:p>
        </w:tc>
        <w:tc>
          <w:tcPr>
            <w:tcW w:w="1050" w:type="dxa"/>
          </w:tcPr>
          <w:p w:rsidR="00181586" w:rsidRPr="00181586" w:rsidRDefault="00181586" w:rsidP="00181586">
            <w:pPr>
              <w:widowControl w:val="0"/>
              <w:autoSpaceDE w:val="0"/>
              <w:autoSpaceDN w:val="0"/>
              <w:adjustRightInd w:val="0"/>
              <w:ind w:firstLine="720"/>
              <w:jc w:val="both"/>
              <w:rPr>
                <w:sz w:val="20"/>
                <w:szCs w:val="20"/>
              </w:rPr>
            </w:pPr>
          </w:p>
        </w:tc>
        <w:tc>
          <w:tcPr>
            <w:tcW w:w="1134" w:type="dxa"/>
          </w:tcPr>
          <w:p w:rsidR="00181586" w:rsidRPr="00181586" w:rsidRDefault="00181586" w:rsidP="00181586">
            <w:pPr>
              <w:widowControl w:val="0"/>
              <w:autoSpaceDE w:val="0"/>
              <w:autoSpaceDN w:val="0"/>
              <w:adjustRightInd w:val="0"/>
              <w:ind w:firstLine="720"/>
              <w:jc w:val="both"/>
              <w:rPr>
                <w:sz w:val="20"/>
                <w:szCs w:val="20"/>
              </w:rPr>
            </w:pPr>
          </w:p>
        </w:tc>
      </w:tr>
      <w:tr w:rsidR="00181586" w:rsidRPr="00181586" w:rsidTr="0059241D">
        <w:tc>
          <w:tcPr>
            <w:tcW w:w="794" w:type="dxa"/>
          </w:tcPr>
          <w:p w:rsidR="00181586" w:rsidRPr="00181586" w:rsidRDefault="00181586" w:rsidP="00181586">
            <w:pPr>
              <w:widowControl w:val="0"/>
              <w:autoSpaceDE w:val="0"/>
              <w:autoSpaceDN w:val="0"/>
              <w:adjustRightInd w:val="0"/>
              <w:ind w:firstLine="720"/>
              <w:jc w:val="both"/>
              <w:rPr>
                <w:sz w:val="20"/>
                <w:szCs w:val="20"/>
              </w:rPr>
            </w:pPr>
          </w:p>
        </w:tc>
        <w:tc>
          <w:tcPr>
            <w:tcW w:w="624" w:type="dxa"/>
          </w:tcPr>
          <w:p w:rsidR="00181586" w:rsidRPr="00181586" w:rsidRDefault="00181586" w:rsidP="00181586">
            <w:pPr>
              <w:widowControl w:val="0"/>
              <w:autoSpaceDE w:val="0"/>
              <w:autoSpaceDN w:val="0"/>
              <w:adjustRightInd w:val="0"/>
              <w:ind w:firstLine="720"/>
              <w:jc w:val="both"/>
              <w:rPr>
                <w:sz w:val="20"/>
                <w:szCs w:val="20"/>
              </w:rPr>
            </w:pPr>
          </w:p>
        </w:tc>
        <w:tc>
          <w:tcPr>
            <w:tcW w:w="992" w:type="dxa"/>
          </w:tcPr>
          <w:p w:rsidR="00181586" w:rsidRPr="00181586" w:rsidRDefault="00181586" w:rsidP="00181586">
            <w:pPr>
              <w:widowControl w:val="0"/>
              <w:autoSpaceDE w:val="0"/>
              <w:autoSpaceDN w:val="0"/>
              <w:adjustRightInd w:val="0"/>
              <w:ind w:firstLine="720"/>
              <w:jc w:val="both"/>
              <w:rPr>
                <w:sz w:val="20"/>
                <w:szCs w:val="20"/>
              </w:rPr>
            </w:pPr>
          </w:p>
        </w:tc>
        <w:tc>
          <w:tcPr>
            <w:tcW w:w="709" w:type="dxa"/>
          </w:tcPr>
          <w:p w:rsidR="00181586" w:rsidRPr="00181586" w:rsidRDefault="00181586" w:rsidP="00181586">
            <w:pPr>
              <w:widowControl w:val="0"/>
              <w:autoSpaceDE w:val="0"/>
              <w:autoSpaceDN w:val="0"/>
              <w:adjustRightInd w:val="0"/>
              <w:ind w:firstLine="720"/>
              <w:jc w:val="both"/>
              <w:rPr>
                <w:sz w:val="20"/>
                <w:szCs w:val="20"/>
              </w:rPr>
            </w:pPr>
          </w:p>
        </w:tc>
        <w:tc>
          <w:tcPr>
            <w:tcW w:w="1417" w:type="dxa"/>
          </w:tcPr>
          <w:p w:rsidR="00181586" w:rsidRPr="00181586" w:rsidRDefault="00181586" w:rsidP="00181586">
            <w:pPr>
              <w:widowControl w:val="0"/>
              <w:autoSpaceDE w:val="0"/>
              <w:autoSpaceDN w:val="0"/>
              <w:adjustRightInd w:val="0"/>
              <w:ind w:firstLine="720"/>
              <w:jc w:val="both"/>
              <w:rPr>
                <w:sz w:val="20"/>
                <w:szCs w:val="20"/>
              </w:rPr>
            </w:pPr>
          </w:p>
        </w:tc>
        <w:tc>
          <w:tcPr>
            <w:tcW w:w="1134" w:type="dxa"/>
          </w:tcPr>
          <w:p w:rsidR="00181586" w:rsidRPr="00181586" w:rsidRDefault="00181586" w:rsidP="00181586">
            <w:pPr>
              <w:widowControl w:val="0"/>
              <w:autoSpaceDE w:val="0"/>
              <w:autoSpaceDN w:val="0"/>
              <w:adjustRightInd w:val="0"/>
              <w:ind w:firstLine="720"/>
              <w:jc w:val="both"/>
              <w:rPr>
                <w:sz w:val="20"/>
                <w:szCs w:val="20"/>
              </w:rPr>
            </w:pPr>
          </w:p>
        </w:tc>
        <w:tc>
          <w:tcPr>
            <w:tcW w:w="850" w:type="dxa"/>
          </w:tcPr>
          <w:p w:rsidR="00181586" w:rsidRPr="00181586" w:rsidRDefault="00181586" w:rsidP="00181586">
            <w:pPr>
              <w:widowControl w:val="0"/>
              <w:autoSpaceDE w:val="0"/>
              <w:autoSpaceDN w:val="0"/>
              <w:adjustRightInd w:val="0"/>
              <w:ind w:firstLine="720"/>
              <w:jc w:val="both"/>
              <w:rPr>
                <w:sz w:val="20"/>
                <w:szCs w:val="20"/>
              </w:rPr>
            </w:pPr>
          </w:p>
        </w:tc>
        <w:tc>
          <w:tcPr>
            <w:tcW w:w="1077" w:type="dxa"/>
          </w:tcPr>
          <w:p w:rsidR="00181586" w:rsidRPr="00181586" w:rsidRDefault="00181586" w:rsidP="00181586">
            <w:pPr>
              <w:widowControl w:val="0"/>
              <w:autoSpaceDE w:val="0"/>
              <w:autoSpaceDN w:val="0"/>
              <w:adjustRightInd w:val="0"/>
              <w:ind w:firstLine="720"/>
              <w:jc w:val="both"/>
              <w:rPr>
                <w:sz w:val="20"/>
                <w:szCs w:val="20"/>
              </w:rPr>
            </w:pPr>
          </w:p>
        </w:tc>
        <w:tc>
          <w:tcPr>
            <w:tcW w:w="1050" w:type="dxa"/>
          </w:tcPr>
          <w:p w:rsidR="00181586" w:rsidRPr="00181586" w:rsidRDefault="00181586" w:rsidP="00181586">
            <w:pPr>
              <w:widowControl w:val="0"/>
              <w:autoSpaceDE w:val="0"/>
              <w:autoSpaceDN w:val="0"/>
              <w:adjustRightInd w:val="0"/>
              <w:ind w:firstLine="720"/>
              <w:jc w:val="both"/>
              <w:rPr>
                <w:sz w:val="20"/>
                <w:szCs w:val="20"/>
              </w:rPr>
            </w:pPr>
          </w:p>
        </w:tc>
        <w:tc>
          <w:tcPr>
            <w:tcW w:w="1134" w:type="dxa"/>
          </w:tcPr>
          <w:p w:rsidR="00181586" w:rsidRPr="00181586" w:rsidRDefault="00181586" w:rsidP="00181586">
            <w:pPr>
              <w:widowControl w:val="0"/>
              <w:autoSpaceDE w:val="0"/>
              <w:autoSpaceDN w:val="0"/>
              <w:adjustRightInd w:val="0"/>
              <w:ind w:firstLine="720"/>
              <w:jc w:val="both"/>
              <w:rPr>
                <w:sz w:val="20"/>
                <w:szCs w:val="20"/>
              </w:rPr>
            </w:pPr>
          </w:p>
        </w:tc>
      </w:tr>
      <w:tr w:rsidR="00181586" w:rsidRPr="00181586" w:rsidTr="0059241D">
        <w:tc>
          <w:tcPr>
            <w:tcW w:w="794" w:type="dxa"/>
          </w:tcPr>
          <w:p w:rsidR="00181586" w:rsidRPr="00181586" w:rsidRDefault="00181586" w:rsidP="00181586">
            <w:pPr>
              <w:widowControl w:val="0"/>
              <w:autoSpaceDE w:val="0"/>
              <w:autoSpaceDN w:val="0"/>
              <w:adjustRightInd w:val="0"/>
              <w:ind w:firstLine="720"/>
              <w:jc w:val="both"/>
              <w:rPr>
                <w:sz w:val="20"/>
                <w:szCs w:val="20"/>
              </w:rPr>
            </w:pPr>
            <w:r w:rsidRPr="00181586">
              <w:rPr>
                <w:sz w:val="20"/>
                <w:szCs w:val="20"/>
              </w:rPr>
              <w:t>Итого</w:t>
            </w:r>
          </w:p>
        </w:tc>
        <w:tc>
          <w:tcPr>
            <w:tcW w:w="624" w:type="dxa"/>
          </w:tcPr>
          <w:p w:rsidR="00181586" w:rsidRPr="00181586" w:rsidRDefault="00181586" w:rsidP="00181586">
            <w:pPr>
              <w:widowControl w:val="0"/>
              <w:autoSpaceDE w:val="0"/>
              <w:autoSpaceDN w:val="0"/>
              <w:adjustRightInd w:val="0"/>
              <w:ind w:firstLine="720"/>
              <w:jc w:val="both"/>
              <w:rPr>
                <w:sz w:val="20"/>
                <w:szCs w:val="20"/>
              </w:rPr>
            </w:pPr>
          </w:p>
        </w:tc>
        <w:tc>
          <w:tcPr>
            <w:tcW w:w="992" w:type="dxa"/>
          </w:tcPr>
          <w:p w:rsidR="00181586" w:rsidRPr="00181586" w:rsidRDefault="00181586" w:rsidP="00181586">
            <w:pPr>
              <w:widowControl w:val="0"/>
              <w:autoSpaceDE w:val="0"/>
              <w:autoSpaceDN w:val="0"/>
              <w:adjustRightInd w:val="0"/>
              <w:ind w:firstLine="720"/>
              <w:jc w:val="both"/>
              <w:rPr>
                <w:sz w:val="20"/>
                <w:szCs w:val="20"/>
              </w:rPr>
            </w:pPr>
          </w:p>
        </w:tc>
        <w:tc>
          <w:tcPr>
            <w:tcW w:w="709" w:type="dxa"/>
          </w:tcPr>
          <w:p w:rsidR="00181586" w:rsidRPr="00181586" w:rsidRDefault="00181586" w:rsidP="00181586">
            <w:pPr>
              <w:widowControl w:val="0"/>
              <w:autoSpaceDE w:val="0"/>
              <w:autoSpaceDN w:val="0"/>
              <w:adjustRightInd w:val="0"/>
              <w:ind w:firstLine="720"/>
              <w:jc w:val="both"/>
              <w:rPr>
                <w:sz w:val="20"/>
                <w:szCs w:val="20"/>
              </w:rPr>
            </w:pPr>
          </w:p>
        </w:tc>
        <w:tc>
          <w:tcPr>
            <w:tcW w:w="1417" w:type="dxa"/>
          </w:tcPr>
          <w:p w:rsidR="00181586" w:rsidRPr="00181586" w:rsidRDefault="00181586" w:rsidP="00181586">
            <w:pPr>
              <w:widowControl w:val="0"/>
              <w:autoSpaceDE w:val="0"/>
              <w:autoSpaceDN w:val="0"/>
              <w:adjustRightInd w:val="0"/>
              <w:ind w:firstLine="720"/>
              <w:jc w:val="both"/>
              <w:rPr>
                <w:sz w:val="20"/>
                <w:szCs w:val="20"/>
              </w:rPr>
            </w:pPr>
          </w:p>
        </w:tc>
        <w:tc>
          <w:tcPr>
            <w:tcW w:w="1134" w:type="dxa"/>
          </w:tcPr>
          <w:p w:rsidR="00181586" w:rsidRPr="00181586" w:rsidRDefault="00181586" w:rsidP="00181586">
            <w:pPr>
              <w:widowControl w:val="0"/>
              <w:autoSpaceDE w:val="0"/>
              <w:autoSpaceDN w:val="0"/>
              <w:adjustRightInd w:val="0"/>
              <w:ind w:firstLine="720"/>
              <w:jc w:val="both"/>
              <w:rPr>
                <w:sz w:val="20"/>
                <w:szCs w:val="20"/>
              </w:rPr>
            </w:pPr>
          </w:p>
        </w:tc>
        <w:tc>
          <w:tcPr>
            <w:tcW w:w="850" w:type="dxa"/>
          </w:tcPr>
          <w:p w:rsidR="00181586" w:rsidRPr="00181586" w:rsidRDefault="00181586" w:rsidP="00181586">
            <w:pPr>
              <w:widowControl w:val="0"/>
              <w:autoSpaceDE w:val="0"/>
              <w:autoSpaceDN w:val="0"/>
              <w:adjustRightInd w:val="0"/>
              <w:ind w:firstLine="720"/>
              <w:jc w:val="both"/>
              <w:rPr>
                <w:sz w:val="20"/>
                <w:szCs w:val="20"/>
              </w:rPr>
            </w:pPr>
          </w:p>
        </w:tc>
        <w:tc>
          <w:tcPr>
            <w:tcW w:w="1077" w:type="dxa"/>
          </w:tcPr>
          <w:p w:rsidR="00181586" w:rsidRPr="00181586" w:rsidRDefault="00181586" w:rsidP="00181586">
            <w:pPr>
              <w:widowControl w:val="0"/>
              <w:autoSpaceDE w:val="0"/>
              <w:autoSpaceDN w:val="0"/>
              <w:adjustRightInd w:val="0"/>
              <w:ind w:firstLine="720"/>
              <w:jc w:val="both"/>
              <w:rPr>
                <w:sz w:val="20"/>
                <w:szCs w:val="20"/>
              </w:rPr>
            </w:pPr>
          </w:p>
        </w:tc>
        <w:tc>
          <w:tcPr>
            <w:tcW w:w="1050" w:type="dxa"/>
          </w:tcPr>
          <w:p w:rsidR="00181586" w:rsidRPr="00181586" w:rsidRDefault="00181586" w:rsidP="00181586">
            <w:pPr>
              <w:widowControl w:val="0"/>
              <w:autoSpaceDE w:val="0"/>
              <w:autoSpaceDN w:val="0"/>
              <w:adjustRightInd w:val="0"/>
              <w:ind w:firstLine="720"/>
              <w:jc w:val="both"/>
              <w:rPr>
                <w:sz w:val="20"/>
                <w:szCs w:val="20"/>
              </w:rPr>
            </w:pPr>
          </w:p>
        </w:tc>
        <w:tc>
          <w:tcPr>
            <w:tcW w:w="1134" w:type="dxa"/>
          </w:tcPr>
          <w:p w:rsidR="00181586" w:rsidRPr="00181586" w:rsidRDefault="00181586" w:rsidP="00181586">
            <w:pPr>
              <w:widowControl w:val="0"/>
              <w:autoSpaceDE w:val="0"/>
              <w:autoSpaceDN w:val="0"/>
              <w:adjustRightInd w:val="0"/>
              <w:ind w:firstLine="720"/>
              <w:jc w:val="both"/>
              <w:rPr>
                <w:sz w:val="20"/>
                <w:szCs w:val="20"/>
              </w:rPr>
            </w:pPr>
          </w:p>
        </w:tc>
      </w:tr>
    </w:tbl>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jc w:val="both"/>
      </w:pPr>
      <w:r w:rsidRPr="00181586">
        <w:t>Руководитель ________________________ _____________________________________</w:t>
      </w:r>
    </w:p>
    <w:p w:rsidR="00181586" w:rsidRPr="00181586" w:rsidRDefault="00181586" w:rsidP="00181586">
      <w:pPr>
        <w:widowControl w:val="0"/>
        <w:autoSpaceDE w:val="0"/>
        <w:autoSpaceDN w:val="0"/>
        <w:adjustRightInd w:val="0"/>
        <w:jc w:val="both"/>
        <w:rPr>
          <w:sz w:val="20"/>
          <w:szCs w:val="20"/>
        </w:rPr>
      </w:pPr>
      <w:r w:rsidRPr="00181586">
        <w:t xml:space="preserve">                                                    </w:t>
      </w:r>
      <w:r w:rsidRPr="00181586">
        <w:rPr>
          <w:sz w:val="20"/>
          <w:szCs w:val="20"/>
        </w:rPr>
        <w:t>(подпись)                 (расшифровка подписи)</w:t>
      </w:r>
    </w:p>
    <w:p w:rsidR="00181586" w:rsidRPr="00181586" w:rsidRDefault="00181586" w:rsidP="00181586">
      <w:pPr>
        <w:widowControl w:val="0"/>
        <w:autoSpaceDE w:val="0"/>
        <w:autoSpaceDN w:val="0"/>
        <w:adjustRightInd w:val="0"/>
        <w:jc w:val="both"/>
      </w:pPr>
      <w:r w:rsidRPr="00181586">
        <w:t>Главный бухгалтер ________________________ ________________________________</w:t>
      </w:r>
    </w:p>
    <w:p w:rsidR="00181586" w:rsidRPr="00181586" w:rsidRDefault="00181586" w:rsidP="00181586">
      <w:pPr>
        <w:widowControl w:val="0"/>
        <w:autoSpaceDE w:val="0"/>
        <w:autoSpaceDN w:val="0"/>
        <w:adjustRightInd w:val="0"/>
        <w:jc w:val="both"/>
        <w:rPr>
          <w:sz w:val="20"/>
          <w:szCs w:val="20"/>
        </w:rPr>
      </w:pPr>
      <w:r w:rsidRPr="00181586">
        <w:t xml:space="preserve">                                                     </w:t>
      </w:r>
      <w:r w:rsidRPr="00181586">
        <w:rPr>
          <w:sz w:val="20"/>
          <w:szCs w:val="20"/>
        </w:rPr>
        <w:t>(подпись)                 (расшифровка подписи)</w:t>
      </w:r>
    </w:p>
    <w:p w:rsidR="00181586" w:rsidRPr="00181586" w:rsidRDefault="00181586" w:rsidP="00181586">
      <w:pPr>
        <w:widowControl w:val="0"/>
        <w:autoSpaceDE w:val="0"/>
        <w:autoSpaceDN w:val="0"/>
        <w:adjustRightInd w:val="0"/>
        <w:jc w:val="both"/>
      </w:pPr>
      <w:r w:rsidRPr="00181586">
        <w:t>М.П.</w:t>
      </w:r>
    </w:p>
    <w:p w:rsidR="00181586" w:rsidRPr="00181586" w:rsidRDefault="00181586" w:rsidP="00181586">
      <w:pPr>
        <w:widowControl w:val="0"/>
        <w:autoSpaceDE w:val="0"/>
        <w:autoSpaceDN w:val="0"/>
        <w:adjustRightInd w:val="0"/>
        <w:jc w:val="both"/>
        <w:rPr>
          <w:sz w:val="20"/>
          <w:szCs w:val="20"/>
        </w:rPr>
      </w:pPr>
      <w:r w:rsidRPr="00181586">
        <w:rPr>
          <w:sz w:val="20"/>
          <w:szCs w:val="20"/>
        </w:rPr>
        <w:t>===========================================================================</w:t>
      </w:r>
    </w:p>
    <w:p w:rsidR="00181586" w:rsidRPr="00181586" w:rsidRDefault="00181586" w:rsidP="00181586">
      <w:pPr>
        <w:widowControl w:val="0"/>
        <w:autoSpaceDE w:val="0"/>
        <w:autoSpaceDN w:val="0"/>
        <w:adjustRightInd w:val="0"/>
        <w:jc w:val="both"/>
      </w:pPr>
      <w:r w:rsidRPr="00181586">
        <w:t>Отметка администрации _____________района Новосибирской области</w:t>
      </w:r>
    </w:p>
    <w:p w:rsidR="00181586" w:rsidRPr="00181586" w:rsidRDefault="00181586" w:rsidP="00181586">
      <w:pPr>
        <w:widowControl w:val="0"/>
        <w:autoSpaceDE w:val="0"/>
        <w:autoSpaceDN w:val="0"/>
        <w:adjustRightInd w:val="0"/>
        <w:jc w:val="both"/>
        <w:rPr>
          <w:sz w:val="20"/>
          <w:szCs w:val="20"/>
        </w:rPr>
      </w:pPr>
    </w:p>
    <w:p w:rsidR="00181586" w:rsidRPr="00181586" w:rsidRDefault="00181586" w:rsidP="00181586">
      <w:pPr>
        <w:widowControl w:val="0"/>
        <w:autoSpaceDE w:val="0"/>
        <w:autoSpaceDN w:val="0"/>
        <w:adjustRightInd w:val="0"/>
        <w:jc w:val="both"/>
      </w:pPr>
      <w:r w:rsidRPr="00181586">
        <w:t>____________      ________    ____________________</w:t>
      </w:r>
    </w:p>
    <w:p w:rsidR="00181586" w:rsidRPr="00181586" w:rsidRDefault="00181586" w:rsidP="00181586">
      <w:pPr>
        <w:widowControl w:val="0"/>
        <w:autoSpaceDE w:val="0"/>
        <w:autoSpaceDN w:val="0"/>
        <w:adjustRightInd w:val="0"/>
        <w:jc w:val="both"/>
        <w:rPr>
          <w:sz w:val="20"/>
          <w:szCs w:val="20"/>
        </w:rPr>
      </w:pPr>
      <w:r w:rsidRPr="00181586">
        <w:rPr>
          <w:sz w:val="20"/>
          <w:szCs w:val="20"/>
        </w:rPr>
        <w:t xml:space="preserve">         (должность) </w:t>
      </w:r>
      <w:r w:rsidRPr="00181586">
        <w:t xml:space="preserve">    </w:t>
      </w:r>
      <w:r w:rsidRPr="00181586">
        <w:rPr>
          <w:sz w:val="20"/>
          <w:szCs w:val="20"/>
        </w:rPr>
        <w:t>(подпись)       (расшифровка подписи)</w:t>
      </w:r>
    </w:p>
    <w:p w:rsidR="00181586" w:rsidRPr="00181586" w:rsidRDefault="00181586" w:rsidP="00181586">
      <w:pPr>
        <w:widowControl w:val="0"/>
        <w:autoSpaceDE w:val="0"/>
        <w:autoSpaceDN w:val="0"/>
        <w:adjustRightInd w:val="0"/>
        <w:jc w:val="both"/>
        <w:rPr>
          <w:sz w:val="20"/>
          <w:szCs w:val="20"/>
        </w:rPr>
      </w:pPr>
    </w:p>
    <w:p w:rsidR="00181586" w:rsidRPr="00181586" w:rsidRDefault="00181586" w:rsidP="00181586">
      <w:pPr>
        <w:widowControl w:val="0"/>
        <w:autoSpaceDE w:val="0"/>
        <w:autoSpaceDN w:val="0"/>
        <w:adjustRightInd w:val="0"/>
        <w:jc w:val="both"/>
      </w:pPr>
      <w:r w:rsidRPr="00181586">
        <w:t>Исполнитель ________________________    ___________________________________</w:t>
      </w:r>
    </w:p>
    <w:p w:rsidR="00181586" w:rsidRPr="00181586" w:rsidRDefault="00181586" w:rsidP="00181586">
      <w:pPr>
        <w:widowControl w:val="0"/>
        <w:autoSpaceDE w:val="0"/>
        <w:autoSpaceDN w:val="0"/>
        <w:adjustRightInd w:val="0"/>
        <w:jc w:val="both"/>
        <w:rPr>
          <w:sz w:val="20"/>
          <w:szCs w:val="20"/>
        </w:rPr>
      </w:pPr>
      <w:r w:rsidRPr="00181586">
        <w:rPr>
          <w:sz w:val="20"/>
          <w:szCs w:val="20"/>
        </w:rPr>
        <w:t xml:space="preserve">                                                            (подпись)                   (расшифровка подписи)</w:t>
      </w:r>
    </w:p>
    <w:p w:rsidR="00181586" w:rsidRPr="00181586" w:rsidRDefault="00181586" w:rsidP="00181586">
      <w:pPr>
        <w:widowControl w:val="0"/>
        <w:autoSpaceDE w:val="0"/>
        <w:autoSpaceDN w:val="0"/>
        <w:adjustRightInd w:val="0"/>
        <w:jc w:val="both"/>
        <w:rPr>
          <w:sz w:val="20"/>
          <w:szCs w:val="20"/>
        </w:rPr>
      </w:pPr>
    </w:p>
    <w:p w:rsidR="00181586" w:rsidRPr="00181586" w:rsidRDefault="00181586" w:rsidP="00181586">
      <w:pPr>
        <w:widowControl w:val="0"/>
        <w:autoSpaceDE w:val="0"/>
        <w:autoSpaceDN w:val="0"/>
        <w:adjustRightInd w:val="0"/>
        <w:jc w:val="both"/>
      </w:pPr>
      <w:r w:rsidRPr="00181586">
        <w:t>"____" ______________ 20____ г.</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r w:rsidRPr="00181586">
        <w:rPr>
          <w:sz w:val="20"/>
          <w:szCs w:val="20"/>
        </w:rPr>
        <w:lastRenderedPageBreak/>
        <w:t>Приложение N 5.1</w:t>
      </w:r>
    </w:p>
    <w:p w:rsidR="00181586" w:rsidRPr="00181586" w:rsidRDefault="00181586" w:rsidP="00181586">
      <w:pPr>
        <w:spacing w:after="1" w:line="276" w:lineRule="auto"/>
        <w:rPr>
          <w:rFonts w:eastAsiaTheme="minorEastAsia"/>
          <w:sz w:val="22"/>
          <w:szCs w:val="22"/>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jc w:val="both"/>
      </w:pPr>
      <w:r w:rsidRPr="00181586">
        <w:t xml:space="preserve">     администрация ______________ района Новосибирской области</w:t>
      </w: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center"/>
      </w:pPr>
      <w:bookmarkStart w:id="223" w:name="P2151"/>
      <w:bookmarkEnd w:id="223"/>
      <w:r w:rsidRPr="00181586">
        <w:t>ВЫПИСКА</w:t>
      </w:r>
    </w:p>
    <w:p w:rsidR="00181586" w:rsidRPr="00181586" w:rsidRDefault="00181586" w:rsidP="00181586">
      <w:pPr>
        <w:widowControl w:val="0"/>
        <w:autoSpaceDE w:val="0"/>
        <w:autoSpaceDN w:val="0"/>
        <w:adjustRightInd w:val="0"/>
        <w:jc w:val="center"/>
      </w:pPr>
      <w:r w:rsidRPr="00181586">
        <w:t>по лицевому счету N __________ за ______________</w:t>
      </w: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r w:rsidRPr="00181586">
        <w:t>___________________________________________________________________________</w:t>
      </w:r>
    </w:p>
    <w:p w:rsidR="00181586" w:rsidRPr="00181586" w:rsidRDefault="00181586" w:rsidP="00181586">
      <w:pPr>
        <w:widowControl w:val="0"/>
        <w:autoSpaceDE w:val="0"/>
        <w:autoSpaceDN w:val="0"/>
        <w:adjustRightInd w:val="0"/>
        <w:jc w:val="both"/>
      </w:pPr>
      <w:r w:rsidRPr="00181586">
        <w:t xml:space="preserve">                       (наименование лицевого счета)</w:t>
      </w: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r w:rsidRPr="00181586">
        <w:t>Последний день операций по счету ______________</w:t>
      </w: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r w:rsidRPr="00181586">
        <w:t>Входящий остаток                 ______________</w:t>
      </w:r>
    </w:p>
    <w:p w:rsidR="00181586" w:rsidRPr="00181586" w:rsidRDefault="00181586" w:rsidP="00181586">
      <w:pPr>
        <w:widowControl w:val="0"/>
        <w:autoSpaceDE w:val="0"/>
        <w:autoSpaceDN w:val="0"/>
        <w:adjustRightInd w:val="0"/>
        <w:jc w:val="both"/>
      </w:pPr>
      <w:r w:rsidRPr="00181586">
        <w:t>Всего поступило                  ______________</w:t>
      </w:r>
    </w:p>
    <w:p w:rsidR="00181586" w:rsidRPr="00181586" w:rsidRDefault="00181586" w:rsidP="00181586">
      <w:pPr>
        <w:widowControl w:val="0"/>
        <w:autoSpaceDE w:val="0"/>
        <w:autoSpaceDN w:val="0"/>
        <w:adjustRightInd w:val="0"/>
        <w:jc w:val="both"/>
      </w:pPr>
      <w:r w:rsidRPr="00181586">
        <w:t>Расход                           ______________</w:t>
      </w:r>
    </w:p>
    <w:p w:rsidR="00181586" w:rsidRPr="00181586" w:rsidRDefault="00181586" w:rsidP="00181586">
      <w:pPr>
        <w:widowControl w:val="0"/>
        <w:autoSpaceDE w:val="0"/>
        <w:autoSpaceDN w:val="0"/>
        <w:adjustRightInd w:val="0"/>
        <w:jc w:val="both"/>
      </w:pPr>
      <w:r w:rsidRPr="00181586">
        <w:t>Исходящий остаток                ______________</w:t>
      </w:r>
    </w:p>
    <w:p w:rsidR="00181586" w:rsidRPr="00181586" w:rsidRDefault="00181586" w:rsidP="00181586">
      <w:pPr>
        <w:widowControl w:val="0"/>
        <w:autoSpaceDE w:val="0"/>
        <w:autoSpaceDN w:val="0"/>
        <w:adjustRightInd w:val="0"/>
        <w:ind w:firstLine="540"/>
        <w:jc w:val="both"/>
      </w:pPr>
    </w:p>
    <w:tbl>
      <w:tblPr>
        <w:tblW w:w="89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67"/>
        <w:gridCol w:w="709"/>
        <w:gridCol w:w="709"/>
        <w:gridCol w:w="567"/>
        <w:gridCol w:w="992"/>
        <w:gridCol w:w="1020"/>
        <w:gridCol w:w="1248"/>
        <w:gridCol w:w="795"/>
        <w:gridCol w:w="907"/>
        <w:gridCol w:w="907"/>
      </w:tblGrid>
      <w:tr w:rsidR="00181586" w:rsidRPr="00181586" w:rsidTr="0059241D">
        <w:tc>
          <w:tcPr>
            <w:tcW w:w="567" w:type="dxa"/>
            <w:vMerge w:val="restart"/>
            <w:vAlign w:val="center"/>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N оп.</w:t>
            </w:r>
          </w:p>
          <w:p w:rsidR="00181586" w:rsidRPr="00181586" w:rsidRDefault="00181586" w:rsidP="00181586">
            <w:pPr>
              <w:widowControl w:val="0"/>
              <w:autoSpaceDE w:val="0"/>
              <w:autoSpaceDN w:val="0"/>
              <w:adjustRightInd w:val="0"/>
              <w:ind w:firstLine="720"/>
              <w:jc w:val="center"/>
              <w:rPr>
                <w:sz w:val="20"/>
                <w:szCs w:val="20"/>
              </w:rPr>
            </w:pPr>
          </w:p>
        </w:tc>
        <w:tc>
          <w:tcPr>
            <w:tcW w:w="3544" w:type="dxa"/>
            <w:gridSpan w:val="5"/>
            <w:vMerge w:val="restart"/>
            <w:vAlign w:val="center"/>
          </w:tcPr>
          <w:p w:rsidR="00181586" w:rsidRPr="00181586" w:rsidRDefault="00181586" w:rsidP="00181586">
            <w:pPr>
              <w:widowControl w:val="0"/>
              <w:autoSpaceDE w:val="0"/>
              <w:autoSpaceDN w:val="0"/>
              <w:adjustRightInd w:val="0"/>
              <w:ind w:firstLine="720"/>
              <w:jc w:val="center"/>
            </w:pPr>
            <w:r w:rsidRPr="00181586">
              <w:t>Бюджетная классификация</w:t>
            </w:r>
          </w:p>
          <w:p w:rsidR="00181586" w:rsidRPr="00181586" w:rsidRDefault="00181586" w:rsidP="00181586">
            <w:pPr>
              <w:widowControl w:val="0"/>
              <w:autoSpaceDE w:val="0"/>
              <w:autoSpaceDN w:val="0"/>
              <w:adjustRightInd w:val="0"/>
              <w:ind w:firstLine="720"/>
              <w:jc w:val="center"/>
              <w:rPr>
                <w:sz w:val="20"/>
                <w:szCs w:val="20"/>
              </w:rPr>
            </w:pPr>
          </w:p>
        </w:tc>
        <w:tc>
          <w:tcPr>
            <w:tcW w:w="1020" w:type="dxa"/>
            <w:vMerge w:val="restart"/>
            <w:vAlign w:val="center"/>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Счет</w:t>
            </w:r>
          </w:p>
          <w:p w:rsidR="00181586" w:rsidRPr="00181586" w:rsidRDefault="00181586" w:rsidP="00181586">
            <w:pPr>
              <w:widowControl w:val="0"/>
              <w:autoSpaceDE w:val="0"/>
              <w:autoSpaceDN w:val="0"/>
              <w:adjustRightInd w:val="0"/>
              <w:ind w:firstLine="720"/>
              <w:jc w:val="center"/>
              <w:rPr>
                <w:sz w:val="20"/>
                <w:szCs w:val="20"/>
              </w:rPr>
            </w:pPr>
          </w:p>
        </w:tc>
        <w:tc>
          <w:tcPr>
            <w:tcW w:w="1248" w:type="dxa"/>
            <w:vMerge w:val="restart"/>
            <w:vAlign w:val="center"/>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Корреспондирующий счет</w:t>
            </w:r>
          </w:p>
          <w:p w:rsidR="00181586" w:rsidRPr="00181586" w:rsidRDefault="00181586" w:rsidP="00181586">
            <w:pPr>
              <w:widowControl w:val="0"/>
              <w:autoSpaceDE w:val="0"/>
              <w:autoSpaceDN w:val="0"/>
              <w:adjustRightInd w:val="0"/>
              <w:ind w:firstLine="720"/>
              <w:jc w:val="center"/>
              <w:rPr>
                <w:sz w:val="20"/>
                <w:szCs w:val="20"/>
              </w:rPr>
            </w:pPr>
          </w:p>
        </w:tc>
        <w:tc>
          <w:tcPr>
            <w:tcW w:w="795" w:type="dxa"/>
            <w:vMerge w:val="restart"/>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 документа</w:t>
            </w:r>
          </w:p>
        </w:tc>
        <w:tc>
          <w:tcPr>
            <w:tcW w:w="1814" w:type="dxa"/>
            <w:gridSpan w:val="2"/>
            <w:vAlign w:val="center"/>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Обороты</w:t>
            </w:r>
          </w:p>
        </w:tc>
      </w:tr>
      <w:tr w:rsidR="00181586" w:rsidRPr="00181586" w:rsidTr="0059241D">
        <w:trPr>
          <w:trHeight w:val="253"/>
        </w:trPr>
        <w:tc>
          <w:tcPr>
            <w:tcW w:w="567" w:type="dxa"/>
            <w:vMerge/>
          </w:tcPr>
          <w:p w:rsidR="00181586" w:rsidRPr="00181586" w:rsidRDefault="00181586" w:rsidP="00181586">
            <w:pPr>
              <w:widowControl w:val="0"/>
              <w:autoSpaceDE w:val="0"/>
              <w:autoSpaceDN w:val="0"/>
              <w:adjustRightInd w:val="0"/>
              <w:ind w:firstLine="720"/>
              <w:jc w:val="center"/>
              <w:rPr>
                <w:sz w:val="20"/>
                <w:szCs w:val="20"/>
              </w:rPr>
            </w:pPr>
          </w:p>
        </w:tc>
        <w:tc>
          <w:tcPr>
            <w:tcW w:w="3544" w:type="dxa"/>
            <w:gridSpan w:val="5"/>
            <w:vMerge/>
          </w:tcPr>
          <w:p w:rsidR="00181586" w:rsidRPr="00181586" w:rsidRDefault="00181586" w:rsidP="00181586">
            <w:pPr>
              <w:spacing w:after="200" w:line="276" w:lineRule="auto"/>
              <w:rPr>
                <w:rFonts w:eastAsiaTheme="minorEastAsia"/>
              </w:rPr>
            </w:pPr>
          </w:p>
        </w:tc>
        <w:tc>
          <w:tcPr>
            <w:tcW w:w="1020" w:type="dxa"/>
            <w:vMerge/>
          </w:tcPr>
          <w:p w:rsidR="00181586" w:rsidRPr="00181586" w:rsidRDefault="00181586" w:rsidP="00181586">
            <w:pPr>
              <w:widowControl w:val="0"/>
              <w:autoSpaceDE w:val="0"/>
              <w:autoSpaceDN w:val="0"/>
              <w:adjustRightInd w:val="0"/>
              <w:ind w:firstLine="720"/>
              <w:jc w:val="center"/>
              <w:rPr>
                <w:sz w:val="20"/>
                <w:szCs w:val="20"/>
              </w:rPr>
            </w:pPr>
          </w:p>
        </w:tc>
        <w:tc>
          <w:tcPr>
            <w:tcW w:w="1248" w:type="dxa"/>
            <w:vMerge/>
          </w:tcPr>
          <w:p w:rsidR="00181586" w:rsidRPr="00181586" w:rsidRDefault="00181586" w:rsidP="00181586">
            <w:pPr>
              <w:widowControl w:val="0"/>
              <w:autoSpaceDE w:val="0"/>
              <w:autoSpaceDN w:val="0"/>
              <w:adjustRightInd w:val="0"/>
              <w:ind w:firstLine="720"/>
              <w:jc w:val="center"/>
              <w:rPr>
                <w:sz w:val="20"/>
                <w:szCs w:val="20"/>
              </w:rPr>
            </w:pPr>
          </w:p>
        </w:tc>
        <w:tc>
          <w:tcPr>
            <w:tcW w:w="795" w:type="dxa"/>
            <w:vMerge/>
          </w:tcPr>
          <w:p w:rsidR="00181586" w:rsidRPr="00181586" w:rsidRDefault="00181586" w:rsidP="00181586">
            <w:pPr>
              <w:widowControl w:val="0"/>
              <w:autoSpaceDE w:val="0"/>
              <w:autoSpaceDN w:val="0"/>
              <w:adjustRightInd w:val="0"/>
              <w:ind w:firstLine="720"/>
              <w:jc w:val="center"/>
              <w:rPr>
                <w:sz w:val="20"/>
                <w:szCs w:val="20"/>
              </w:rPr>
            </w:pPr>
          </w:p>
        </w:tc>
        <w:tc>
          <w:tcPr>
            <w:tcW w:w="907" w:type="dxa"/>
            <w:vMerge w:val="restart"/>
            <w:vAlign w:val="center"/>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Дебет</w:t>
            </w:r>
          </w:p>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9</w:t>
            </w:r>
          </w:p>
        </w:tc>
        <w:tc>
          <w:tcPr>
            <w:tcW w:w="907" w:type="dxa"/>
            <w:vMerge w:val="restart"/>
            <w:vAlign w:val="center"/>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Кредит</w:t>
            </w:r>
          </w:p>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10</w:t>
            </w:r>
          </w:p>
        </w:tc>
      </w:tr>
      <w:tr w:rsidR="00181586" w:rsidRPr="00181586" w:rsidTr="0059241D">
        <w:trPr>
          <w:trHeight w:val="212"/>
        </w:trPr>
        <w:tc>
          <w:tcPr>
            <w:tcW w:w="567" w:type="dxa"/>
            <w:vMerge/>
            <w:vAlign w:val="center"/>
          </w:tcPr>
          <w:p w:rsidR="00181586" w:rsidRPr="00181586" w:rsidRDefault="00181586" w:rsidP="00181586">
            <w:pPr>
              <w:widowControl w:val="0"/>
              <w:autoSpaceDE w:val="0"/>
              <w:autoSpaceDN w:val="0"/>
              <w:adjustRightInd w:val="0"/>
              <w:ind w:firstLine="720"/>
              <w:jc w:val="center"/>
              <w:rPr>
                <w:sz w:val="20"/>
                <w:szCs w:val="20"/>
              </w:rPr>
            </w:pPr>
          </w:p>
        </w:tc>
        <w:tc>
          <w:tcPr>
            <w:tcW w:w="567" w:type="dxa"/>
            <w:vAlign w:val="center"/>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ФКР</w:t>
            </w:r>
          </w:p>
        </w:tc>
        <w:tc>
          <w:tcPr>
            <w:tcW w:w="709" w:type="dxa"/>
            <w:vAlign w:val="center"/>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ППП</w:t>
            </w:r>
          </w:p>
        </w:tc>
        <w:tc>
          <w:tcPr>
            <w:tcW w:w="709" w:type="dxa"/>
            <w:vAlign w:val="center"/>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КЦСР</w:t>
            </w:r>
          </w:p>
        </w:tc>
        <w:tc>
          <w:tcPr>
            <w:tcW w:w="567" w:type="dxa"/>
            <w:vAlign w:val="center"/>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КВР</w:t>
            </w:r>
          </w:p>
        </w:tc>
        <w:tc>
          <w:tcPr>
            <w:tcW w:w="992" w:type="dxa"/>
            <w:vAlign w:val="center"/>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КОСГУ</w:t>
            </w:r>
          </w:p>
        </w:tc>
        <w:tc>
          <w:tcPr>
            <w:tcW w:w="1020" w:type="dxa"/>
            <w:vMerge/>
            <w:vAlign w:val="center"/>
          </w:tcPr>
          <w:p w:rsidR="00181586" w:rsidRPr="00181586" w:rsidRDefault="00181586" w:rsidP="00181586">
            <w:pPr>
              <w:widowControl w:val="0"/>
              <w:autoSpaceDE w:val="0"/>
              <w:autoSpaceDN w:val="0"/>
              <w:adjustRightInd w:val="0"/>
              <w:ind w:firstLine="720"/>
              <w:jc w:val="center"/>
              <w:rPr>
                <w:sz w:val="20"/>
                <w:szCs w:val="20"/>
              </w:rPr>
            </w:pPr>
          </w:p>
        </w:tc>
        <w:tc>
          <w:tcPr>
            <w:tcW w:w="1248" w:type="dxa"/>
            <w:vMerge/>
            <w:vAlign w:val="center"/>
          </w:tcPr>
          <w:p w:rsidR="00181586" w:rsidRPr="00181586" w:rsidRDefault="00181586" w:rsidP="00181586">
            <w:pPr>
              <w:widowControl w:val="0"/>
              <w:autoSpaceDE w:val="0"/>
              <w:autoSpaceDN w:val="0"/>
              <w:adjustRightInd w:val="0"/>
              <w:ind w:firstLine="720"/>
              <w:jc w:val="center"/>
              <w:rPr>
                <w:sz w:val="20"/>
                <w:szCs w:val="20"/>
              </w:rPr>
            </w:pPr>
          </w:p>
        </w:tc>
        <w:tc>
          <w:tcPr>
            <w:tcW w:w="795" w:type="dxa"/>
            <w:vMerge/>
          </w:tcPr>
          <w:p w:rsidR="00181586" w:rsidRPr="00181586" w:rsidRDefault="00181586" w:rsidP="00181586">
            <w:pPr>
              <w:widowControl w:val="0"/>
              <w:autoSpaceDE w:val="0"/>
              <w:autoSpaceDN w:val="0"/>
              <w:adjustRightInd w:val="0"/>
              <w:ind w:firstLine="720"/>
              <w:jc w:val="center"/>
              <w:rPr>
                <w:sz w:val="20"/>
                <w:szCs w:val="20"/>
              </w:rPr>
            </w:pPr>
          </w:p>
        </w:tc>
        <w:tc>
          <w:tcPr>
            <w:tcW w:w="907" w:type="dxa"/>
            <w:vMerge/>
            <w:vAlign w:val="center"/>
          </w:tcPr>
          <w:p w:rsidR="00181586" w:rsidRPr="00181586" w:rsidRDefault="00181586" w:rsidP="00181586">
            <w:pPr>
              <w:widowControl w:val="0"/>
              <w:autoSpaceDE w:val="0"/>
              <w:autoSpaceDN w:val="0"/>
              <w:adjustRightInd w:val="0"/>
              <w:ind w:firstLine="720"/>
              <w:jc w:val="center"/>
              <w:rPr>
                <w:sz w:val="20"/>
                <w:szCs w:val="20"/>
              </w:rPr>
            </w:pPr>
          </w:p>
        </w:tc>
        <w:tc>
          <w:tcPr>
            <w:tcW w:w="907" w:type="dxa"/>
            <w:vMerge/>
            <w:vAlign w:val="center"/>
          </w:tcPr>
          <w:p w:rsidR="00181586" w:rsidRPr="00181586" w:rsidRDefault="00181586" w:rsidP="00181586">
            <w:pPr>
              <w:widowControl w:val="0"/>
              <w:autoSpaceDE w:val="0"/>
              <w:autoSpaceDN w:val="0"/>
              <w:adjustRightInd w:val="0"/>
              <w:ind w:firstLine="720"/>
              <w:jc w:val="center"/>
              <w:rPr>
                <w:sz w:val="20"/>
                <w:szCs w:val="20"/>
              </w:rPr>
            </w:pPr>
          </w:p>
        </w:tc>
      </w:tr>
      <w:tr w:rsidR="00181586" w:rsidRPr="00181586" w:rsidTr="0059241D">
        <w:trPr>
          <w:trHeight w:val="217"/>
        </w:trPr>
        <w:tc>
          <w:tcPr>
            <w:tcW w:w="567" w:type="dxa"/>
          </w:tcPr>
          <w:p w:rsidR="00181586" w:rsidRPr="00181586" w:rsidRDefault="00181586" w:rsidP="00181586">
            <w:pPr>
              <w:widowControl w:val="0"/>
              <w:autoSpaceDE w:val="0"/>
              <w:autoSpaceDN w:val="0"/>
              <w:adjustRightInd w:val="0"/>
              <w:ind w:firstLine="720"/>
              <w:jc w:val="both"/>
              <w:rPr>
                <w:sz w:val="20"/>
                <w:szCs w:val="20"/>
              </w:rPr>
            </w:pPr>
            <w:r w:rsidRPr="00181586">
              <w:rPr>
                <w:sz w:val="20"/>
                <w:szCs w:val="20"/>
              </w:rPr>
              <w:t>1</w:t>
            </w:r>
          </w:p>
        </w:tc>
        <w:tc>
          <w:tcPr>
            <w:tcW w:w="567" w:type="dxa"/>
          </w:tcPr>
          <w:p w:rsidR="00181586" w:rsidRPr="00181586" w:rsidRDefault="00181586" w:rsidP="00181586">
            <w:pPr>
              <w:widowControl w:val="0"/>
              <w:autoSpaceDE w:val="0"/>
              <w:autoSpaceDN w:val="0"/>
              <w:adjustRightInd w:val="0"/>
              <w:ind w:firstLine="720"/>
              <w:jc w:val="both"/>
              <w:rPr>
                <w:sz w:val="20"/>
                <w:szCs w:val="20"/>
              </w:rPr>
            </w:pPr>
            <w:r w:rsidRPr="00181586">
              <w:rPr>
                <w:sz w:val="20"/>
                <w:szCs w:val="20"/>
              </w:rPr>
              <w:t>2</w:t>
            </w:r>
          </w:p>
        </w:tc>
        <w:tc>
          <w:tcPr>
            <w:tcW w:w="709" w:type="dxa"/>
          </w:tcPr>
          <w:p w:rsidR="00181586" w:rsidRPr="00181586" w:rsidRDefault="00181586" w:rsidP="00181586">
            <w:pPr>
              <w:widowControl w:val="0"/>
              <w:autoSpaceDE w:val="0"/>
              <w:autoSpaceDN w:val="0"/>
              <w:adjustRightInd w:val="0"/>
              <w:ind w:firstLine="720"/>
              <w:jc w:val="both"/>
              <w:rPr>
                <w:sz w:val="20"/>
                <w:szCs w:val="20"/>
              </w:rPr>
            </w:pPr>
            <w:r w:rsidRPr="00181586">
              <w:rPr>
                <w:sz w:val="20"/>
                <w:szCs w:val="20"/>
              </w:rPr>
              <w:t>3</w:t>
            </w:r>
          </w:p>
        </w:tc>
        <w:tc>
          <w:tcPr>
            <w:tcW w:w="709" w:type="dxa"/>
          </w:tcPr>
          <w:p w:rsidR="00181586" w:rsidRPr="00181586" w:rsidRDefault="00181586" w:rsidP="00181586">
            <w:pPr>
              <w:widowControl w:val="0"/>
              <w:autoSpaceDE w:val="0"/>
              <w:autoSpaceDN w:val="0"/>
              <w:adjustRightInd w:val="0"/>
              <w:ind w:firstLine="720"/>
              <w:jc w:val="both"/>
              <w:rPr>
                <w:sz w:val="20"/>
                <w:szCs w:val="20"/>
              </w:rPr>
            </w:pPr>
            <w:r w:rsidRPr="00181586">
              <w:rPr>
                <w:sz w:val="20"/>
                <w:szCs w:val="20"/>
              </w:rPr>
              <w:t>4</w:t>
            </w:r>
          </w:p>
        </w:tc>
        <w:tc>
          <w:tcPr>
            <w:tcW w:w="567" w:type="dxa"/>
          </w:tcPr>
          <w:p w:rsidR="00181586" w:rsidRPr="00181586" w:rsidRDefault="00181586" w:rsidP="00181586">
            <w:pPr>
              <w:widowControl w:val="0"/>
              <w:autoSpaceDE w:val="0"/>
              <w:autoSpaceDN w:val="0"/>
              <w:adjustRightInd w:val="0"/>
              <w:ind w:firstLine="720"/>
              <w:jc w:val="both"/>
              <w:rPr>
                <w:sz w:val="20"/>
                <w:szCs w:val="20"/>
              </w:rPr>
            </w:pPr>
            <w:r w:rsidRPr="00181586">
              <w:rPr>
                <w:sz w:val="20"/>
                <w:szCs w:val="20"/>
              </w:rPr>
              <w:t>5</w:t>
            </w:r>
          </w:p>
        </w:tc>
        <w:tc>
          <w:tcPr>
            <w:tcW w:w="992" w:type="dxa"/>
          </w:tcPr>
          <w:p w:rsidR="00181586" w:rsidRPr="00181586" w:rsidRDefault="00181586" w:rsidP="00181586">
            <w:pPr>
              <w:widowControl w:val="0"/>
              <w:autoSpaceDE w:val="0"/>
              <w:autoSpaceDN w:val="0"/>
              <w:adjustRightInd w:val="0"/>
              <w:ind w:firstLine="720"/>
              <w:jc w:val="both"/>
              <w:rPr>
                <w:sz w:val="20"/>
                <w:szCs w:val="20"/>
              </w:rPr>
            </w:pPr>
            <w:r w:rsidRPr="00181586">
              <w:rPr>
                <w:sz w:val="20"/>
                <w:szCs w:val="20"/>
              </w:rPr>
              <w:t>6</w:t>
            </w:r>
          </w:p>
        </w:tc>
        <w:tc>
          <w:tcPr>
            <w:tcW w:w="1020" w:type="dxa"/>
          </w:tcPr>
          <w:p w:rsidR="00181586" w:rsidRPr="00181586" w:rsidRDefault="00181586" w:rsidP="00181586">
            <w:pPr>
              <w:widowControl w:val="0"/>
              <w:autoSpaceDE w:val="0"/>
              <w:autoSpaceDN w:val="0"/>
              <w:adjustRightInd w:val="0"/>
              <w:ind w:firstLine="720"/>
              <w:jc w:val="both"/>
              <w:rPr>
                <w:sz w:val="20"/>
                <w:szCs w:val="20"/>
              </w:rPr>
            </w:pPr>
            <w:r w:rsidRPr="00181586">
              <w:rPr>
                <w:sz w:val="20"/>
                <w:szCs w:val="20"/>
              </w:rPr>
              <w:t>7</w:t>
            </w:r>
          </w:p>
        </w:tc>
        <w:tc>
          <w:tcPr>
            <w:tcW w:w="1248" w:type="dxa"/>
          </w:tcPr>
          <w:p w:rsidR="00181586" w:rsidRPr="00181586" w:rsidRDefault="00181586" w:rsidP="00181586">
            <w:pPr>
              <w:widowControl w:val="0"/>
              <w:autoSpaceDE w:val="0"/>
              <w:autoSpaceDN w:val="0"/>
              <w:adjustRightInd w:val="0"/>
              <w:ind w:firstLine="720"/>
              <w:jc w:val="both"/>
              <w:rPr>
                <w:sz w:val="20"/>
                <w:szCs w:val="20"/>
              </w:rPr>
            </w:pPr>
            <w:r w:rsidRPr="00181586">
              <w:rPr>
                <w:sz w:val="20"/>
                <w:szCs w:val="20"/>
              </w:rPr>
              <w:t>8</w:t>
            </w:r>
          </w:p>
        </w:tc>
        <w:tc>
          <w:tcPr>
            <w:tcW w:w="795" w:type="dxa"/>
          </w:tcPr>
          <w:p w:rsidR="00181586" w:rsidRPr="00181586" w:rsidRDefault="00181586" w:rsidP="00181586">
            <w:pPr>
              <w:widowControl w:val="0"/>
              <w:autoSpaceDE w:val="0"/>
              <w:autoSpaceDN w:val="0"/>
              <w:adjustRightInd w:val="0"/>
              <w:ind w:firstLine="720"/>
              <w:jc w:val="both"/>
              <w:rPr>
                <w:sz w:val="20"/>
                <w:szCs w:val="20"/>
              </w:rPr>
            </w:pPr>
            <w:r w:rsidRPr="00181586">
              <w:rPr>
                <w:sz w:val="20"/>
                <w:szCs w:val="20"/>
              </w:rPr>
              <w:t>9</w:t>
            </w:r>
          </w:p>
        </w:tc>
        <w:tc>
          <w:tcPr>
            <w:tcW w:w="907" w:type="dxa"/>
          </w:tcPr>
          <w:p w:rsidR="00181586" w:rsidRPr="00181586" w:rsidRDefault="00181586" w:rsidP="00181586">
            <w:pPr>
              <w:widowControl w:val="0"/>
              <w:autoSpaceDE w:val="0"/>
              <w:autoSpaceDN w:val="0"/>
              <w:adjustRightInd w:val="0"/>
              <w:ind w:firstLine="720"/>
              <w:jc w:val="both"/>
              <w:rPr>
                <w:sz w:val="20"/>
                <w:szCs w:val="20"/>
              </w:rPr>
            </w:pPr>
            <w:r w:rsidRPr="00181586">
              <w:rPr>
                <w:sz w:val="20"/>
                <w:szCs w:val="20"/>
              </w:rPr>
              <w:t>10</w:t>
            </w:r>
          </w:p>
        </w:tc>
        <w:tc>
          <w:tcPr>
            <w:tcW w:w="907" w:type="dxa"/>
          </w:tcPr>
          <w:p w:rsidR="00181586" w:rsidRPr="00181586" w:rsidRDefault="00181586" w:rsidP="00181586">
            <w:pPr>
              <w:widowControl w:val="0"/>
              <w:autoSpaceDE w:val="0"/>
              <w:autoSpaceDN w:val="0"/>
              <w:adjustRightInd w:val="0"/>
              <w:ind w:firstLine="720"/>
              <w:jc w:val="both"/>
              <w:rPr>
                <w:sz w:val="20"/>
                <w:szCs w:val="20"/>
              </w:rPr>
            </w:pPr>
            <w:r w:rsidRPr="00181586">
              <w:rPr>
                <w:sz w:val="20"/>
                <w:szCs w:val="20"/>
              </w:rPr>
              <w:t>11</w:t>
            </w:r>
          </w:p>
        </w:tc>
      </w:tr>
      <w:tr w:rsidR="00181586" w:rsidRPr="00181586" w:rsidTr="0059241D">
        <w:tc>
          <w:tcPr>
            <w:tcW w:w="567" w:type="dxa"/>
          </w:tcPr>
          <w:p w:rsidR="00181586" w:rsidRPr="00181586" w:rsidRDefault="00181586" w:rsidP="00181586">
            <w:pPr>
              <w:widowControl w:val="0"/>
              <w:autoSpaceDE w:val="0"/>
              <w:autoSpaceDN w:val="0"/>
              <w:adjustRightInd w:val="0"/>
              <w:ind w:firstLine="720"/>
              <w:jc w:val="both"/>
              <w:rPr>
                <w:sz w:val="20"/>
                <w:szCs w:val="20"/>
              </w:rPr>
            </w:pPr>
          </w:p>
        </w:tc>
        <w:tc>
          <w:tcPr>
            <w:tcW w:w="567" w:type="dxa"/>
          </w:tcPr>
          <w:p w:rsidR="00181586" w:rsidRPr="00181586" w:rsidRDefault="00181586" w:rsidP="00181586">
            <w:pPr>
              <w:widowControl w:val="0"/>
              <w:autoSpaceDE w:val="0"/>
              <w:autoSpaceDN w:val="0"/>
              <w:adjustRightInd w:val="0"/>
              <w:ind w:firstLine="720"/>
              <w:jc w:val="both"/>
              <w:rPr>
                <w:sz w:val="20"/>
                <w:szCs w:val="20"/>
              </w:rPr>
            </w:pPr>
          </w:p>
        </w:tc>
        <w:tc>
          <w:tcPr>
            <w:tcW w:w="709" w:type="dxa"/>
          </w:tcPr>
          <w:p w:rsidR="00181586" w:rsidRPr="00181586" w:rsidRDefault="00181586" w:rsidP="00181586">
            <w:pPr>
              <w:widowControl w:val="0"/>
              <w:autoSpaceDE w:val="0"/>
              <w:autoSpaceDN w:val="0"/>
              <w:adjustRightInd w:val="0"/>
              <w:ind w:firstLine="720"/>
              <w:jc w:val="both"/>
              <w:rPr>
                <w:sz w:val="20"/>
                <w:szCs w:val="20"/>
              </w:rPr>
            </w:pPr>
          </w:p>
        </w:tc>
        <w:tc>
          <w:tcPr>
            <w:tcW w:w="709" w:type="dxa"/>
          </w:tcPr>
          <w:p w:rsidR="00181586" w:rsidRPr="00181586" w:rsidRDefault="00181586" w:rsidP="00181586">
            <w:pPr>
              <w:widowControl w:val="0"/>
              <w:autoSpaceDE w:val="0"/>
              <w:autoSpaceDN w:val="0"/>
              <w:adjustRightInd w:val="0"/>
              <w:ind w:firstLine="720"/>
              <w:jc w:val="both"/>
              <w:rPr>
                <w:sz w:val="20"/>
                <w:szCs w:val="20"/>
              </w:rPr>
            </w:pPr>
          </w:p>
        </w:tc>
        <w:tc>
          <w:tcPr>
            <w:tcW w:w="567" w:type="dxa"/>
          </w:tcPr>
          <w:p w:rsidR="00181586" w:rsidRPr="00181586" w:rsidRDefault="00181586" w:rsidP="00181586">
            <w:pPr>
              <w:widowControl w:val="0"/>
              <w:autoSpaceDE w:val="0"/>
              <w:autoSpaceDN w:val="0"/>
              <w:adjustRightInd w:val="0"/>
              <w:ind w:firstLine="720"/>
              <w:jc w:val="both"/>
              <w:rPr>
                <w:sz w:val="20"/>
                <w:szCs w:val="20"/>
              </w:rPr>
            </w:pPr>
          </w:p>
        </w:tc>
        <w:tc>
          <w:tcPr>
            <w:tcW w:w="992" w:type="dxa"/>
          </w:tcPr>
          <w:p w:rsidR="00181586" w:rsidRPr="00181586" w:rsidRDefault="00181586" w:rsidP="00181586">
            <w:pPr>
              <w:widowControl w:val="0"/>
              <w:autoSpaceDE w:val="0"/>
              <w:autoSpaceDN w:val="0"/>
              <w:adjustRightInd w:val="0"/>
              <w:ind w:firstLine="720"/>
              <w:jc w:val="both"/>
              <w:rPr>
                <w:sz w:val="20"/>
                <w:szCs w:val="20"/>
              </w:rPr>
            </w:pPr>
          </w:p>
        </w:tc>
        <w:tc>
          <w:tcPr>
            <w:tcW w:w="1020" w:type="dxa"/>
          </w:tcPr>
          <w:p w:rsidR="00181586" w:rsidRPr="00181586" w:rsidRDefault="00181586" w:rsidP="00181586">
            <w:pPr>
              <w:widowControl w:val="0"/>
              <w:autoSpaceDE w:val="0"/>
              <w:autoSpaceDN w:val="0"/>
              <w:adjustRightInd w:val="0"/>
              <w:ind w:firstLine="720"/>
              <w:jc w:val="both"/>
              <w:rPr>
                <w:sz w:val="20"/>
                <w:szCs w:val="20"/>
              </w:rPr>
            </w:pPr>
          </w:p>
        </w:tc>
        <w:tc>
          <w:tcPr>
            <w:tcW w:w="1248" w:type="dxa"/>
          </w:tcPr>
          <w:p w:rsidR="00181586" w:rsidRPr="00181586" w:rsidRDefault="00181586" w:rsidP="00181586">
            <w:pPr>
              <w:widowControl w:val="0"/>
              <w:autoSpaceDE w:val="0"/>
              <w:autoSpaceDN w:val="0"/>
              <w:adjustRightInd w:val="0"/>
              <w:ind w:firstLine="720"/>
              <w:jc w:val="both"/>
              <w:rPr>
                <w:sz w:val="20"/>
                <w:szCs w:val="20"/>
              </w:rPr>
            </w:pPr>
          </w:p>
        </w:tc>
        <w:tc>
          <w:tcPr>
            <w:tcW w:w="795" w:type="dxa"/>
          </w:tcPr>
          <w:p w:rsidR="00181586" w:rsidRPr="00181586" w:rsidRDefault="00181586" w:rsidP="00181586">
            <w:pPr>
              <w:widowControl w:val="0"/>
              <w:autoSpaceDE w:val="0"/>
              <w:autoSpaceDN w:val="0"/>
              <w:adjustRightInd w:val="0"/>
              <w:ind w:firstLine="720"/>
              <w:jc w:val="both"/>
              <w:rPr>
                <w:sz w:val="20"/>
                <w:szCs w:val="20"/>
              </w:rPr>
            </w:pPr>
          </w:p>
        </w:tc>
        <w:tc>
          <w:tcPr>
            <w:tcW w:w="907" w:type="dxa"/>
          </w:tcPr>
          <w:p w:rsidR="00181586" w:rsidRPr="00181586" w:rsidRDefault="00181586" w:rsidP="00181586">
            <w:pPr>
              <w:widowControl w:val="0"/>
              <w:autoSpaceDE w:val="0"/>
              <w:autoSpaceDN w:val="0"/>
              <w:adjustRightInd w:val="0"/>
              <w:ind w:firstLine="720"/>
              <w:jc w:val="both"/>
              <w:rPr>
                <w:sz w:val="20"/>
                <w:szCs w:val="20"/>
              </w:rPr>
            </w:pPr>
          </w:p>
        </w:tc>
        <w:tc>
          <w:tcPr>
            <w:tcW w:w="907" w:type="dxa"/>
          </w:tcPr>
          <w:p w:rsidR="00181586" w:rsidRPr="00181586" w:rsidRDefault="00181586" w:rsidP="00181586">
            <w:pPr>
              <w:widowControl w:val="0"/>
              <w:autoSpaceDE w:val="0"/>
              <w:autoSpaceDN w:val="0"/>
              <w:adjustRightInd w:val="0"/>
              <w:ind w:firstLine="720"/>
              <w:jc w:val="both"/>
              <w:rPr>
                <w:sz w:val="20"/>
                <w:szCs w:val="20"/>
              </w:rPr>
            </w:pPr>
          </w:p>
        </w:tc>
      </w:tr>
      <w:tr w:rsidR="00181586" w:rsidRPr="00181586" w:rsidTr="0059241D">
        <w:tc>
          <w:tcPr>
            <w:tcW w:w="567" w:type="dxa"/>
          </w:tcPr>
          <w:p w:rsidR="00181586" w:rsidRPr="00181586" w:rsidRDefault="00181586" w:rsidP="00181586">
            <w:pPr>
              <w:widowControl w:val="0"/>
              <w:autoSpaceDE w:val="0"/>
              <w:autoSpaceDN w:val="0"/>
              <w:adjustRightInd w:val="0"/>
              <w:ind w:firstLine="720"/>
              <w:jc w:val="both"/>
              <w:rPr>
                <w:sz w:val="20"/>
                <w:szCs w:val="20"/>
              </w:rPr>
            </w:pPr>
          </w:p>
        </w:tc>
        <w:tc>
          <w:tcPr>
            <w:tcW w:w="567" w:type="dxa"/>
          </w:tcPr>
          <w:p w:rsidR="00181586" w:rsidRPr="00181586" w:rsidRDefault="00181586" w:rsidP="00181586">
            <w:pPr>
              <w:widowControl w:val="0"/>
              <w:autoSpaceDE w:val="0"/>
              <w:autoSpaceDN w:val="0"/>
              <w:adjustRightInd w:val="0"/>
              <w:ind w:firstLine="720"/>
              <w:jc w:val="both"/>
              <w:rPr>
                <w:sz w:val="20"/>
                <w:szCs w:val="20"/>
              </w:rPr>
            </w:pPr>
          </w:p>
        </w:tc>
        <w:tc>
          <w:tcPr>
            <w:tcW w:w="709" w:type="dxa"/>
          </w:tcPr>
          <w:p w:rsidR="00181586" w:rsidRPr="00181586" w:rsidRDefault="00181586" w:rsidP="00181586">
            <w:pPr>
              <w:widowControl w:val="0"/>
              <w:autoSpaceDE w:val="0"/>
              <w:autoSpaceDN w:val="0"/>
              <w:adjustRightInd w:val="0"/>
              <w:ind w:firstLine="720"/>
              <w:jc w:val="both"/>
              <w:rPr>
                <w:sz w:val="20"/>
                <w:szCs w:val="20"/>
              </w:rPr>
            </w:pPr>
          </w:p>
        </w:tc>
        <w:tc>
          <w:tcPr>
            <w:tcW w:w="709" w:type="dxa"/>
          </w:tcPr>
          <w:p w:rsidR="00181586" w:rsidRPr="00181586" w:rsidRDefault="00181586" w:rsidP="00181586">
            <w:pPr>
              <w:widowControl w:val="0"/>
              <w:autoSpaceDE w:val="0"/>
              <w:autoSpaceDN w:val="0"/>
              <w:adjustRightInd w:val="0"/>
              <w:ind w:firstLine="720"/>
              <w:jc w:val="both"/>
              <w:rPr>
                <w:sz w:val="20"/>
                <w:szCs w:val="20"/>
              </w:rPr>
            </w:pPr>
          </w:p>
        </w:tc>
        <w:tc>
          <w:tcPr>
            <w:tcW w:w="567" w:type="dxa"/>
          </w:tcPr>
          <w:p w:rsidR="00181586" w:rsidRPr="00181586" w:rsidRDefault="00181586" w:rsidP="00181586">
            <w:pPr>
              <w:widowControl w:val="0"/>
              <w:autoSpaceDE w:val="0"/>
              <w:autoSpaceDN w:val="0"/>
              <w:adjustRightInd w:val="0"/>
              <w:ind w:firstLine="720"/>
              <w:jc w:val="both"/>
              <w:rPr>
                <w:sz w:val="20"/>
                <w:szCs w:val="20"/>
              </w:rPr>
            </w:pPr>
          </w:p>
        </w:tc>
        <w:tc>
          <w:tcPr>
            <w:tcW w:w="992" w:type="dxa"/>
          </w:tcPr>
          <w:p w:rsidR="00181586" w:rsidRPr="00181586" w:rsidRDefault="00181586" w:rsidP="00181586">
            <w:pPr>
              <w:widowControl w:val="0"/>
              <w:autoSpaceDE w:val="0"/>
              <w:autoSpaceDN w:val="0"/>
              <w:adjustRightInd w:val="0"/>
              <w:ind w:firstLine="720"/>
              <w:jc w:val="both"/>
              <w:rPr>
                <w:sz w:val="20"/>
                <w:szCs w:val="20"/>
              </w:rPr>
            </w:pPr>
          </w:p>
        </w:tc>
        <w:tc>
          <w:tcPr>
            <w:tcW w:w="1020" w:type="dxa"/>
          </w:tcPr>
          <w:p w:rsidR="00181586" w:rsidRPr="00181586" w:rsidRDefault="00181586" w:rsidP="00181586">
            <w:pPr>
              <w:widowControl w:val="0"/>
              <w:autoSpaceDE w:val="0"/>
              <w:autoSpaceDN w:val="0"/>
              <w:adjustRightInd w:val="0"/>
              <w:ind w:firstLine="720"/>
              <w:jc w:val="both"/>
              <w:rPr>
                <w:sz w:val="20"/>
                <w:szCs w:val="20"/>
              </w:rPr>
            </w:pPr>
          </w:p>
        </w:tc>
        <w:tc>
          <w:tcPr>
            <w:tcW w:w="1248" w:type="dxa"/>
          </w:tcPr>
          <w:p w:rsidR="00181586" w:rsidRPr="00181586" w:rsidRDefault="00181586" w:rsidP="00181586">
            <w:pPr>
              <w:widowControl w:val="0"/>
              <w:autoSpaceDE w:val="0"/>
              <w:autoSpaceDN w:val="0"/>
              <w:adjustRightInd w:val="0"/>
              <w:ind w:firstLine="720"/>
              <w:jc w:val="both"/>
              <w:rPr>
                <w:sz w:val="20"/>
                <w:szCs w:val="20"/>
              </w:rPr>
            </w:pPr>
          </w:p>
        </w:tc>
        <w:tc>
          <w:tcPr>
            <w:tcW w:w="795" w:type="dxa"/>
          </w:tcPr>
          <w:p w:rsidR="00181586" w:rsidRPr="00181586" w:rsidRDefault="00181586" w:rsidP="00181586">
            <w:pPr>
              <w:widowControl w:val="0"/>
              <w:autoSpaceDE w:val="0"/>
              <w:autoSpaceDN w:val="0"/>
              <w:adjustRightInd w:val="0"/>
              <w:ind w:firstLine="720"/>
              <w:jc w:val="both"/>
              <w:rPr>
                <w:sz w:val="20"/>
                <w:szCs w:val="20"/>
              </w:rPr>
            </w:pPr>
          </w:p>
        </w:tc>
        <w:tc>
          <w:tcPr>
            <w:tcW w:w="907" w:type="dxa"/>
          </w:tcPr>
          <w:p w:rsidR="00181586" w:rsidRPr="00181586" w:rsidRDefault="00181586" w:rsidP="00181586">
            <w:pPr>
              <w:widowControl w:val="0"/>
              <w:autoSpaceDE w:val="0"/>
              <w:autoSpaceDN w:val="0"/>
              <w:adjustRightInd w:val="0"/>
              <w:ind w:firstLine="720"/>
              <w:jc w:val="both"/>
              <w:rPr>
                <w:sz w:val="20"/>
                <w:szCs w:val="20"/>
              </w:rPr>
            </w:pPr>
          </w:p>
        </w:tc>
        <w:tc>
          <w:tcPr>
            <w:tcW w:w="907" w:type="dxa"/>
          </w:tcPr>
          <w:p w:rsidR="00181586" w:rsidRPr="00181586" w:rsidRDefault="00181586" w:rsidP="00181586">
            <w:pPr>
              <w:widowControl w:val="0"/>
              <w:autoSpaceDE w:val="0"/>
              <w:autoSpaceDN w:val="0"/>
              <w:adjustRightInd w:val="0"/>
              <w:ind w:firstLine="720"/>
              <w:jc w:val="both"/>
              <w:rPr>
                <w:sz w:val="20"/>
                <w:szCs w:val="20"/>
              </w:rPr>
            </w:pPr>
          </w:p>
        </w:tc>
      </w:tr>
      <w:tr w:rsidR="00181586" w:rsidRPr="00181586" w:rsidTr="0059241D">
        <w:tc>
          <w:tcPr>
            <w:tcW w:w="1134" w:type="dxa"/>
            <w:gridSpan w:val="2"/>
          </w:tcPr>
          <w:p w:rsidR="00181586" w:rsidRPr="00181586" w:rsidRDefault="00181586" w:rsidP="00181586">
            <w:pPr>
              <w:widowControl w:val="0"/>
              <w:autoSpaceDE w:val="0"/>
              <w:autoSpaceDN w:val="0"/>
              <w:adjustRightInd w:val="0"/>
              <w:ind w:firstLine="720"/>
              <w:jc w:val="both"/>
              <w:rPr>
                <w:sz w:val="20"/>
                <w:szCs w:val="20"/>
              </w:rPr>
            </w:pPr>
            <w:r w:rsidRPr="00181586">
              <w:rPr>
                <w:sz w:val="20"/>
                <w:szCs w:val="20"/>
              </w:rPr>
              <w:t>Обороты</w:t>
            </w:r>
          </w:p>
        </w:tc>
        <w:tc>
          <w:tcPr>
            <w:tcW w:w="709" w:type="dxa"/>
          </w:tcPr>
          <w:p w:rsidR="00181586" w:rsidRPr="00181586" w:rsidRDefault="00181586" w:rsidP="00181586">
            <w:pPr>
              <w:widowControl w:val="0"/>
              <w:autoSpaceDE w:val="0"/>
              <w:autoSpaceDN w:val="0"/>
              <w:adjustRightInd w:val="0"/>
              <w:ind w:firstLine="720"/>
              <w:jc w:val="both"/>
              <w:rPr>
                <w:sz w:val="20"/>
                <w:szCs w:val="20"/>
              </w:rPr>
            </w:pPr>
          </w:p>
        </w:tc>
        <w:tc>
          <w:tcPr>
            <w:tcW w:w="709" w:type="dxa"/>
          </w:tcPr>
          <w:p w:rsidR="00181586" w:rsidRPr="00181586" w:rsidRDefault="00181586" w:rsidP="00181586">
            <w:pPr>
              <w:widowControl w:val="0"/>
              <w:autoSpaceDE w:val="0"/>
              <w:autoSpaceDN w:val="0"/>
              <w:adjustRightInd w:val="0"/>
              <w:ind w:firstLine="720"/>
              <w:jc w:val="both"/>
              <w:rPr>
                <w:sz w:val="20"/>
                <w:szCs w:val="20"/>
              </w:rPr>
            </w:pPr>
          </w:p>
        </w:tc>
        <w:tc>
          <w:tcPr>
            <w:tcW w:w="567" w:type="dxa"/>
          </w:tcPr>
          <w:p w:rsidR="00181586" w:rsidRPr="00181586" w:rsidRDefault="00181586" w:rsidP="00181586">
            <w:pPr>
              <w:widowControl w:val="0"/>
              <w:autoSpaceDE w:val="0"/>
              <w:autoSpaceDN w:val="0"/>
              <w:adjustRightInd w:val="0"/>
              <w:ind w:firstLine="720"/>
              <w:jc w:val="both"/>
              <w:rPr>
                <w:sz w:val="20"/>
                <w:szCs w:val="20"/>
              </w:rPr>
            </w:pPr>
          </w:p>
        </w:tc>
        <w:tc>
          <w:tcPr>
            <w:tcW w:w="992" w:type="dxa"/>
          </w:tcPr>
          <w:p w:rsidR="00181586" w:rsidRPr="00181586" w:rsidRDefault="00181586" w:rsidP="00181586">
            <w:pPr>
              <w:widowControl w:val="0"/>
              <w:autoSpaceDE w:val="0"/>
              <w:autoSpaceDN w:val="0"/>
              <w:adjustRightInd w:val="0"/>
              <w:ind w:firstLine="720"/>
              <w:jc w:val="both"/>
              <w:rPr>
                <w:sz w:val="20"/>
                <w:szCs w:val="20"/>
              </w:rPr>
            </w:pPr>
          </w:p>
        </w:tc>
        <w:tc>
          <w:tcPr>
            <w:tcW w:w="1020" w:type="dxa"/>
          </w:tcPr>
          <w:p w:rsidR="00181586" w:rsidRPr="00181586" w:rsidRDefault="00181586" w:rsidP="00181586">
            <w:pPr>
              <w:widowControl w:val="0"/>
              <w:autoSpaceDE w:val="0"/>
              <w:autoSpaceDN w:val="0"/>
              <w:adjustRightInd w:val="0"/>
              <w:ind w:firstLine="720"/>
              <w:jc w:val="both"/>
              <w:rPr>
                <w:sz w:val="20"/>
                <w:szCs w:val="20"/>
              </w:rPr>
            </w:pPr>
          </w:p>
        </w:tc>
        <w:tc>
          <w:tcPr>
            <w:tcW w:w="1248" w:type="dxa"/>
          </w:tcPr>
          <w:p w:rsidR="00181586" w:rsidRPr="00181586" w:rsidRDefault="00181586" w:rsidP="00181586">
            <w:pPr>
              <w:widowControl w:val="0"/>
              <w:autoSpaceDE w:val="0"/>
              <w:autoSpaceDN w:val="0"/>
              <w:adjustRightInd w:val="0"/>
              <w:ind w:firstLine="720"/>
              <w:jc w:val="both"/>
              <w:rPr>
                <w:sz w:val="20"/>
                <w:szCs w:val="20"/>
              </w:rPr>
            </w:pPr>
          </w:p>
        </w:tc>
        <w:tc>
          <w:tcPr>
            <w:tcW w:w="795" w:type="dxa"/>
          </w:tcPr>
          <w:p w:rsidR="00181586" w:rsidRPr="00181586" w:rsidRDefault="00181586" w:rsidP="00181586">
            <w:pPr>
              <w:widowControl w:val="0"/>
              <w:autoSpaceDE w:val="0"/>
              <w:autoSpaceDN w:val="0"/>
              <w:adjustRightInd w:val="0"/>
              <w:ind w:firstLine="720"/>
              <w:jc w:val="both"/>
              <w:rPr>
                <w:sz w:val="20"/>
                <w:szCs w:val="20"/>
              </w:rPr>
            </w:pPr>
          </w:p>
        </w:tc>
        <w:tc>
          <w:tcPr>
            <w:tcW w:w="907" w:type="dxa"/>
          </w:tcPr>
          <w:p w:rsidR="00181586" w:rsidRPr="00181586" w:rsidRDefault="00181586" w:rsidP="00181586">
            <w:pPr>
              <w:widowControl w:val="0"/>
              <w:autoSpaceDE w:val="0"/>
              <w:autoSpaceDN w:val="0"/>
              <w:adjustRightInd w:val="0"/>
              <w:ind w:firstLine="720"/>
              <w:jc w:val="both"/>
              <w:rPr>
                <w:sz w:val="20"/>
                <w:szCs w:val="20"/>
              </w:rPr>
            </w:pPr>
          </w:p>
        </w:tc>
        <w:tc>
          <w:tcPr>
            <w:tcW w:w="907" w:type="dxa"/>
          </w:tcPr>
          <w:p w:rsidR="00181586" w:rsidRPr="00181586" w:rsidRDefault="00181586" w:rsidP="00181586">
            <w:pPr>
              <w:widowControl w:val="0"/>
              <w:autoSpaceDE w:val="0"/>
              <w:autoSpaceDN w:val="0"/>
              <w:adjustRightInd w:val="0"/>
              <w:ind w:firstLine="720"/>
              <w:jc w:val="both"/>
              <w:rPr>
                <w:sz w:val="20"/>
                <w:szCs w:val="20"/>
              </w:rPr>
            </w:pPr>
          </w:p>
        </w:tc>
      </w:tr>
      <w:tr w:rsidR="00181586" w:rsidRPr="00181586" w:rsidTr="0059241D">
        <w:tc>
          <w:tcPr>
            <w:tcW w:w="1134" w:type="dxa"/>
            <w:gridSpan w:val="2"/>
            <w:vAlign w:val="bottom"/>
          </w:tcPr>
          <w:p w:rsidR="00181586" w:rsidRPr="00181586" w:rsidRDefault="00181586" w:rsidP="00181586">
            <w:pPr>
              <w:widowControl w:val="0"/>
              <w:autoSpaceDE w:val="0"/>
              <w:autoSpaceDN w:val="0"/>
              <w:adjustRightInd w:val="0"/>
              <w:ind w:firstLine="720"/>
              <w:jc w:val="both"/>
              <w:rPr>
                <w:sz w:val="20"/>
                <w:szCs w:val="20"/>
              </w:rPr>
            </w:pPr>
            <w:r w:rsidRPr="00181586">
              <w:rPr>
                <w:sz w:val="20"/>
                <w:szCs w:val="20"/>
              </w:rPr>
              <w:t>Итого по счету</w:t>
            </w:r>
          </w:p>
        </w:tc>
        <w:tc>
          <w:tcPr>
            <w:tcW w:w="709" w:type="dxa"/>
            <w:vAlign w:val="bottom"/>
          </w:tcPr>
          <w:p w:rsidR="00181586" w:rsidRPr="00181586" w:rsidRDefault="00181586" w:rsidP="00181586">
            <w:pPr>
              <w:widowControl w:val="0"/>
              <w:autoSpaceDE w:val="0"/>
              <w:autoSpaceDN w:val="0"/>
              <w:adjustRightInd w:val="0"/>
              <w:ind w:firstLine="720"/>
              <w:jc w:val="both"/>
              <w:rPr>
                <w:sz w:val="20"/>
                <w:szCs w:val="20"/>
              </w:rPr>
            </w:pPr>
          </w:p>
        </w:tc>
        <w:tc>
          <w:tcPr>
            <w:tcW w:w="709" w:type="dxa"/>
            <w:vAlign w:val="bottom"/>
          </w:tcPr>
          <w:p w:rsidR="00181586" w:rsidRPr="00181586" w:rsidRDefault="00181586" w:rsidP="00181586">
            <w:pPr>
              <w:widowControl w:val="0"/>
              <w:autoSpaceDE w:val="0"/>
              <w:autoSpaceDN w:val="0"/>
              <w:adjustRightInd w:val="0"/>
              <w:ind w:firstLine="720"/>
              <w:jc w:val="both"/>
              <w:rPr>
                <w:sz w:val="20"/>
                <w:szCs w:val="20"/>
              </w:rPr>
            </w:pPr>
          </w:p>
        </w:tc>
        <w:tc>
          <w:tcPr>
            <w:tcW w:w="567" w:type="dxa"/>
            <w:vAlign w:val="bottom"/>
          </w:tcPr>
          <w:p w:rsidR="00181586" w:rsidRPr="00181586" w:rsidRDefault="00181586" w:rsidP="00181586">
            <w:pPr>
              <w:widowControl w:val="0"/>
              <w:autoSpaceDE w:val="0"/>
              <w:autoSpaceDN w:val="0"/>
              <w:adjustRightInd w:val="0"/>
              <w:ind w:firstLine="720"/>
              <w:jc w:val="both"/>
              <w:rPr>
                <w:sz w:val="20"/>
                <w:szCs w:val="20"/>
              </w:rPr>
            </w:pPr>
          </w:p>
        </w:tc>
        <w:tc>
          <w:tcPr>
            <w:tcW w:w="992" w:type="dxa"/>
          </w:tcPr>
          <w:p w:rsidR="00181586" w:rsidRPr="00181586" w:rsidRDefault="00181586" w:rsidP="00181586">
            <w:pPr>
              <w:widowControl w:val="0"/>
              <w:autoSpaceDE w:val="0"/>
              <w:autoSpaceDN w:val="0"/>
              <w:adjustRightInd w:val="0"/>
              <w:ind w:firstLine="720"/>
              <w:jc w:val="both"/>
              <w:rPr>
                <w:sz w:val="20"/>
                <w:szCs w:val="20"/>
              </w:rPr>
            </w:pPr>
          </w:p>
        </w:tc>
        <w:tc>
          <w:tcPr>
            <w:tcW w:w="1020" w:type="dxa"/>
          </w:tcPr>
          <w:p w:rsidR="00181586" w:rsidRPr="00181586" w:rsidRDefault="00181586" w:rsidP="00181586">
            <w:pPr>
              <w:widowControl w:val="0"/>
              <w:autoSpaceDE w:val="0"/>
              <w:autoSpaceDN w:val="0"/>
              <w:adjustRightInd w:val="0"/>
              <w:ind w:firstLine="720"/>
              <w:jc w:val="both"/>
              <w:rPr>
                <w:sz w:val="20"/>
                <w:szCs w:val="20"/>
              </w:rPr>
            </w:pPr>
          </w:p>
        </w:tc>
        <w:tc>
          <w:tcPr>
            <w:tcW w:w="1248" w:type="dxa"/>
          </w:tcPr>
          <w:p w:rsidR="00181586" w:rsidRPr="00181586" w:rsidRDefault="00181586" w:rsidP="00181586">
            <w:pPr>
              <w:widowControl w:val="0"/>
              <w:autoSpaceDE w:val="0"/>
              <w:autoSpaceDN w:val="0"/>
              <w:adjustRightInd w:val="0"/>
              <w:ind w:firstLine="720"/>
              <w:jc w:val="both"/>
              <w:rPr>
                <w:sz w:val="20"/>
                <w:szCs w:val="20"/>
              </w:rPr>
            </w:pPr>
          </w:p>
        </w:tc>
        <w:tc>
          <w:tcPr>
            <w:tcW w:w="795" w:type="dxa"/>
          </w:tcPr>
          <w:p w:rsidR="00181586" w:rsidRPr="00181586" w:rsidRDefault="00181586" w:rsidP="00181586">
            <w:pPr>
              <w:widowControl w:val="0"/>
              <w:autoSpaceDE w:val="0"/>
              <w:autoSpaceDN w:val="0"/>
              <w:adjustRightInd w:val="0"/>
              <w:ind w:firstLine="720"/>
              <w:jc w:val="both"/>
              <w:rPr>
                <w:sz w:val="20"/>
                <w:szCs w:val="20"/>
              </w:rPr>
            </w:pPr>
          </w:p>
        </w:tc>
        <w:tc>
          <w:tcPr>
            <w:tcW w:w="907" w:type="dxa"/>
          </w:tcPr>
          <w:p w:rsidR="00181586" w:rsidRPr="00181586" w:rsidRDefault="00181586" w:rsidP="00181586">
            <w:pPr>
              <w:widowControl w:val="0"/>
              <w:autoSpaceDE w:val="0"/>
              <w:autoSpaceDN w:val="0"/>
              <w:adjustRightInd w:val="0"/>
              <w:ind w:firstLine="720"/>
              <w:jc w:val="both"/>
              <w:rPr>
                <w:sz w:val="20"/>
                <w:szCs w:val="20"/>
              </w:rPr>
            </w:pPr>
          </w:p>
        </w:tc>
        <w:tc>
          <w:tcPr>
            <w:tcW w:w="907" w:type="dxa"/>
          </w:tcPr>
          <w:p w:rsidR="00181586" w:rsidRPr="00181586" w:rsidRDefault="00181586" w:rsidP="00181586">
            <w:pPr>
              <w:widowControl w:val="0"/>
              <w:autoSpaceDE w:val="0"/>
              <w:autoSpaceDN w:val="0"/>
              <w:adjustRightInd w:val="0"/>
              <w:ind w:firstLine="720"/>
              <w:jc w:val="both"/>
              <w:rPr>
                <w:sz w:val="20"/>
                <w:szCs w:val="20"/>
              </w:rPr>
            </w:pPr>
          </w:p>
        </w:tc>
      </w:tr>
    </w:tbl>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jc w:val="both"/>
      </w:pPr>
      <w:r w:rsidRPr="00181586">
        <w:t>Исполнитель _______________________  ______________________________________</w:t>
      </w:r>
    </w:p>
    <w:p w:rsidR="00181586" w:rsidRPr="00181586" w:rsidRDefault="00181586" w:rsidP="00181586">
      <w:pPr>
        <w:widowControl w:val="0"/>
        <w:autoSpaceDE w:val="0"/>
        <w:autoSpaceDN w:val="0"/>
        <w:adjustRightInd w:val="0"/>
        <w:jc w:val="both"/>
        <w:rPr>
          <w:sz w:val="20"/>
          <w:szCs w:val="20"/>
        </w:rPr>
      </w:pPr>
      <w:r w:rsidRPr="00181586">
        <w:rPr>
          <w:sz w:val="20"/>
          <w:szCs w:val="20"/>
        </w:rPr>
        <w:t xml:space="preserve">                                                          (подпись)                  (расшифровка подписи)</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r w:rsidRPr="00181586">
        <w:rPr>
          <w:sz w:val="20"/>
          <w:szCs w:val="20"/>
        </w:rPr>
        <w:lastRenderedPageBreak/>
        <w:t>Приложение N 5.2</w:t>
      </w:r>
    </w:p>
    <w:p w:rsidR="00181586" w:rsidRPr="00181586" w:rsidRDefault="00181586" w:rsidP="00181586">
      <w:pPr>
        <w:spacing w:after="1" w:line="276" w:lineRule="auto"/>
        <w:rPr>
          <w:rFonts w:eastAsiaTheme="minorEastAsia"/>
          <w:sz w:val="22"/>
          <w:szCs w:val="22"/>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jc w:val="center"/>
      </w:pPr>
      <w:bookmarkStart w:id="224" w:name="P2237"/>
      <w:bookmarkEnd w:id="224"/>
      <w:r w:rsidRPr="00181586">
        <w:t>СПРАВКА</w:t>
      </w:r>
    </w:p>
    <w:p w:rsidR="00181586" w:rsidRPr="00181586" w:rsidRDefault="00181586" w:rsidP="00181586">
      <w:pPr>
        <w:widowControl w:val="0"/>
        <w:autoSpaceDE w:val="0"/>
        <w:autoSpaceDN w:val="0"/>
        <w:adjustRightInd w:val="0"/>
        <w:jc w:val="center"/>
      </w:pPr>
      <w:r w:rsidRPr="00181586">
        <w:t>о финансировании и кассовых расходах получателей бюджетных средств</w:t>
      </w:r>
    </w:p>
    <w:p w:rsidR="00181586" w:rsidRPr="00181586" w:rsidRDefault="00181586" w:rsidP="00181586">
      <w:pPr>
        <w:widowControl w:val="0"/>
        <w:autoSpaceDE w:val="0"/>
        <w:autoSpaceDN w:val="0"/>
        <w:adjustRightInd w:val="0"/>
        <w:jc w:val="center"/>
      </w:pPr>
      <w:r w:rsidRPr="00181586">
        <w:t>за ______________ 20____ г.</w:t>
      </w:r>
    </w:p>
    <w:p w:rsidR="00181586" w:rsidRPr="00181586" w:rsidRDefault="00181586" w:rsidP="00181586">
      <w:pPr>
        <w:widowControl w:val="0"/>
        <w:autoSpaceDE w:val="0"/>
        <w:autoSpaceDN w:val="0"/>
        <w:adjustRightInd w:val="0"/>
        <w:jc w:val="center"/>
        <w:rPr>
          <w:sz w:val="20"/>
          <w:szCs w:val="20"/>
        </w:rPr>
      </w:pPr>
      <w:r w:rsidRPr="00181586">
        <w:rPr>
          <w:sz w:val="20"/>
          <w:szCs w:val="20"/>
        </w:rPr>
        <w:t>(месяц)</w:t>
      </w: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r w:rsidRPr="00181586">
        <w:t>___________________________________________________________________________</w:t>
      </w:r>
    </w:p>
    <w:p w:rsidR="00181586" w:rsidRPr="00181586" w:rsidRDefault="00181586" w:rsidP="00181586">
      <w:pPr>
        <w:widowControl w:val="0"/>
        <w:autoSpaceDE w:val="0"/>
        <w:autoSpaceDN w:val="0"/>
        <w:adjustRightInd w:val="0"/>
        <w:jc w:val="both"/>
        <w:rPr>
          <w:sz w:val="20"/>
          <w:szCs w:val="20"/>
        </w:rPr>
      </w:pPr>
      <w:r w:rsidRPr="00181586">
        <w:rPr>
          <w:sz w:val="20"/>
          <w:szCs w:val="20"/>
        </w:rPr>
        <w:t xml:space="preserve">                       (наименование лицевого счета)</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spacing w:after="200" w:line="276" w:lineRule="auto"/>
        <w:rPr>
          <w:rFonts w:eastAsiaTheme="minorEastAsia"/>
          <w:sz w:val="22"/>
          <w:szCs w:val="22"/>
        </w:rPr>
      </w:pPr>
    </w:p>
    <w:tbl>
      <w:tblPr>
        <w:tblW w:w="77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
        <w:gridCol w:w="1386"/>
        <w:gridCol w:w="1124"/>
        <w:gridCol w:w="968"/>
        <w:gridCol w:w="968"/>
        <w:gridCol w:w="733"/>
        <w:gridCol w:w="669"/>
        <w:gridCol w:w="1206"/>
        <w:gridCol w:w="992"/>
        <w:gridCol w:w="972"/>
      </w:tblGrid>
      <w:tr w:rsidR="00181586" w:rsidRPr="00181586" w:rsidTr="0059241D">
        <w:trPr>
          <w:trHeight w:val="658"/>
        </w:trPr>
        <w:tc>
          <w:tcPr>
            <w:tcW w:w="709" w:type="dxa"/>
            <w:vMerge w:val="restart"/>
            <w:vAlign w:val="center"/>
          </w:tcPr>
          <w:p w:rsidR="00181586" w:rsidRPr="00181586" w:rsidRDefault="00181586" w:rsidP="00181586">
            <w:pPr>
              <w:spacing w:after="200" w:line="276" w:lineRule="auto"/>
              <w:rPr>
                <w:rFonts w:eastAsiaTheme="minorEastAsia"/>
                <w:sz w:val="18"/>
                <w:szCs w:val="16"/>
              </w:rPr>
            </w:pPr>
            <w:r w:rsidRPr="00181586">
              <w:rPr>
                <w:rFonts w:eastAsiaTheme="minorEastAsia"/>
                <w:sz w:val="18"/>
                <w:szCs w:val="16"/>
              </w:rPr>
              <w:t>Лицевой счет</w:t>
            </w:r>
          </w:p>
        </w:tc>
        <w:tc>
          <w:tcPr>
            <w:tcW w:w="993" w:type="dxa"/>
            <w:vMerge w:val="restart"/>
            <w:vAlign w:val="center"/>
          </w:tcPr>
          <w:p w:rsidR="00181586" w:rsidRPr="00181586" w:rsidRDefault="00181586" w:rsidP="00181586">
            <w:pPr>
              <w:spacing w:after="200" w:line="276" w:lineRule="auto"/>
              <w:rPr>
                <w:rFonts w:eastAsiaTheme="minorEastAsia"/>
                <w:sz w:val="18"/>
                <w:szCs w:val="16"/>
              </w:rPr>
            </w:pPr>
            <w:r w:rsidRPr="00181586">
              <w:rPr>
                <w:rFonts w:eastAsiaTheme="minorEastAsia"/>
                <w:sz w:val="18"/>
                <w:szCs w:val="16"/>
              </w:rPr>
              <w:t>Бюджетная классификация</w:t>
            </w:r>
          </w:p>
        </w:tc>
        <w:tc>
          <w:tcPr>
            <w:tcW w:w="567" w:type="dxa"/>
            <w:vMerge w:val="restart"/>
            <w:vAlign w:val="center"/>
          </w:tcPr>
          <w:p w:rsidR="00181586" w:rsidRPr="00181586" w:rsidRDefault="00181586" w:rsidP="00181586">
            <w:pPr>
              <w:spacing w:after="200" w:line="276" w:lineRule="auto"/>
              <w:jc w:val="center"/>
              <w:rPr>
                <w:rFonts w:eastAsiaTheme="minorEastAsia"/>
                <w:sz w:val="18"/>
                <w:szCs w:val="16"/>
              </w:rPr>
            </w:pPr>
            <w:r w:rsidRPr="00181586">
              <w:rPr>
                <w:rFonts w:eastAsiaTheme="minorEastAsia"/>
                <w:sz w:val="18"/>
                <w:szCs w:val="16"/>
              </w:rPr>
              <w:t>Лимиты бюджетных средств</w:t>
            </w:r>
          </w:p>
        </w:tc>
        <w:tc>
          <w:tcPr>
            <w:tcW w:w="708" w:type="dxa"/>
            <w:vMerge w:val="restart"/>
            <w:vAlign w:val="center"/>
          </w:tcPr>
          <w:p w:rsidR="00181586" w:rsidRPr="00181586" w:rsidRDefault="00181586" w:rsidP="00181586">
            <w:pPr>
              <w:spacing w:after="200" w:line="276" w:lineRule="auto"/>
              <w:jc w:val="center"/>
              <w:rPr>
                <w:rFonts w:eastAsiaTheme="minorEastAsia"/>
                <w:sz w:val="18"/>
                <w:szCs w:val="16"/>
              </w:rPr>
            </w:pPr>
            <w:r w:rsidRPr="00181586">
              <w:rPr>
                <w:rFonts w:eastAsiaTheme="minorEastAsia"/>
                <w:sz w:val="18"/>
                <w:szCs w:val="16"/>
              </w:rPr>
              <w:t>Кассовый план по текущий квартал</w:t>
            </w:r>
          </w:p>
        </w:tc>
        <w:tc>
          <w:tcPr>
            <w:tcW w:w="709" w:type="dxa"/>
            <w:vMerge w:val="restart"/>
            <w:vAlign w:val="center"/>
          </w:tcPr>
          <w:p w:rsidR="00181586" w:rsidRPr="00181586" w:rsidRDefault="00181586" w:rsidP="00181586">
            <w:pPr>
              <w:spacing w:after="200" w:line="276" w:lineRule="auto"/>
              <w:jc w:val="center"/>
              <w:rPr>
                <w:rFonts w:eastAsiaTheme="minorEastAsia"/>
                <w:sz w:val="18"/>
                <w:szCs w:val="16"/>
              </w:rPr>
            </w:pPr>
            <w:r w:rsidRPr="00181586">
              <w:rPr>
                <w:rFonts w:eastAsiaTheme="minorEastAsia"/>
                <w:sz w:val="18"/>
                <w:szCs w:val="16"/>
              </w:rPr>
              <w:t>Кассовый план на текущий месяц</w:t>
            </w:r>
          </w:p>
        </w:tc>
        <w:tc>
          <w:tcPr>
            <w:tcW w:w="1559" w:type="dxa"/>
            <w:gridSpan w:val="2"/>
          </w:tcPr>
          <w:p w:rsidR="00181586" w:rsidRPr="00181586" w:rsidRDefault="00181586" w:rsidP="00181586">
            <w:pPr>
              <w:spacing w:after="200" w:line="276" w:lineRule="auto"/>
              <w:jc w:val="center"/>
              <w:rPr>
                <w:rFonts w:eastAsiaTheme="minorEastAsia"/>
                <w:sz w:val="18"/>
                <w:szCs w:val="16"/>
              </w:rPr>
            </w:pPr>
            <w:r w:rsidRPr="00181586">
              <w:rPr>
                <w:rFonts w:eastAsiaTheme="minorEastAsia"/>
                <w:sz w:val="18"/>
                <w:szCs w:val="16"/>
              </w:rPr>
              <w:t>Кассовый расход</w:t>
            </w:r>
          </w:p>
          <w:p w:rsidR="00181586" w:rsidRPr="00181586" w:rsidRDefault="00181586" w:rsidP="00181586">
            <w:pPr>
              <w:spacing w:after="200" w:line="276" w:lineRule="auto"/>
              <w:jc w:val="center"/>
              <w:rPr>
                <w:rFonts w:eastAsiaTheme="minorEastAsia"/>
                <w:sz w:val="18"/>
                <w:szCs w:val="16"/>
              </w:rPr>
            </w:pPr>
          </w:p>
        </w:tc>
        <w:tc>
          <w:tcPr>
            <w:tcW w:w="851" w:type="dxa"/>
            <w:vMerge w:val="restart"/>
            <w:vAlign w:val="center"/>
          </w:tcPr>
          <w:p w:rsidR="00181586" w:rsidRPr="00181586" w:rsidRDefault="00181586" w:rsidP="00181586">
            <w:pPr>
              <w:spacing w:after="200" w:line="276" w:lineRule="auto"/>
              <w:jc w:val="center"/>
              <w:rPr>
                <w:rFonts w:eastAsiaTheme="minorEastAsia"/>
                <w:sz w:val="18"/>
                <w:szCs w:val="16"/>
              </w:rPr>
            </w:pPr>
            <w:r w:rsidRPr="00181586">
              <w:rPr>
                <w:rFonts w:eastAsiaTheme="minorEastAsia"/>
                <w:sz w:val="18"/>
                <w:szCs w:val="16"/>
              </w:rPr>
              <w:t>Остаток лимитов бюджетных обязательств на год (лимиты – расход за год)</w:t>
            </w:r>
          </w:p>
        </w:tc>
        <w:tc>
          <w:tcPr>
            <w:tcW w:w="992" w:type="dxa"/>
            <w:vMerge w:val="restart"/>
            <w:vAlign w:val="center"/>
          </w:tcPr>
          <w:p w:rsidR="00181586" w:rsidRPr="00181586" w:rsidRDefault="00181586" w:rsidP="00181586">
            <w:pPr>
              <w:spacing w:after="200" w:line="276" w:lineRule="auto"/>
              <w:jc w:val="center"/>
              <w:rPr>
                <w:rFonts w:eastAsiaTheme="minorEastAsia"/>
                <w:sz w:val="18"/>
                <w:szCs w:val="16"/>
              </w:rPr>
            </w:pPr>
            <w:r w:rsidRPr="00181586">
              <w:rPr>
                <w:rFonts w:eastAsiaTheme="minorEastAsia"/>
                <w:sz w:val="18"/>
                <w:szCs w:val="16"/>
              </w:rPr>
              <w:t>Остаток кассового плана с начала года</w:t>
            </w:r>
          </w:p>
        </w:tc>
        <w:tc>
          <w:tcPr>
            <w:tcW w:w="709" w:type="dxa"/>
            <w:vMerge w:val="restart"/>
            <w:vAlign w:val="center"/>
          </w:tcPr>
          <w:p w:rsidR="00181586" w:rsidRPr="00181586" w:rsidRDefault="00181586" w:rsidP="00181586">
            <w:pPr>
              <w:spacing w:after="200" w:line="276" w:lineRule="auto"/>
              <w:jc w:val="center"/>
              <w:rPr>
                <w:rFonts w:eastAsiaTheme="minorEastAsia"/>
                <w:sz w:val="18"/>
                <w:szCs w:val="16"/>
              </w:rPr>
            </w:pPr>
            <w:r w:rsidRPr="00181586">
              <w:rPr>
                <w:rFonts w:eastAsiaTheme="minorEastAsia"/>
                <w:sz w:val="18"/>
                <w:szCs w:val="16"/>
              </w:rPr>
              <w:t>Остаток кассового плана за месяц</w:t>
            </w:r>
          </w:p>
        </w:tc>
      </w:tr>
      <w:tr w:rsidR="00181586" w:rsidRPr="00181586" w:rsidTr="0059241D">
        <w:trPr>
          <w:trHeight w:val="225"/>
        </w:trPr>
        <w:tc>
          <w:tcPr>
            <w:tcW w:w="709" w:type="dxa"/>
            <w:vMerge/>
            <w:vAlign w:val="bottom"/>
          </w:tcPr>
          <w:p w:rsidR="00181586" w:rsidRPr="00181586" w:rsidRDefault="00181586" w:rsidP="00181586">
            <w:pPr>
              <w:spacing w:after="200" w:line="276" w:lineRule="auto"/>
              <w:jc w:val="center"/>
              <w:rPr>
                <w:rFonts w:eastAsiaTheme="minorEastAsia"/>
                <w:sz w:val="18"/>
                <w:szCs w:val="18"/>
              </w:rPr>
            </w:pPr>
          </w:p>
        </w:tc>
        <w:tc>
          <w:tcPr>
            <w:tcW w:w="993" w:type="dxa"/>
            <w:vMerge/>
            <w:vAlign w:val="bottom"/>
          </w:tcPr>
          <w:p w:rsidR="00181586" w:rsidRPr="00181586" w:rsidRDefault="00181586" w:rsidP="00181586">
            <w:pPr>
              <w:spacing w:after="200" w:line="276" w:lineRule="auto"/>
              <w:jc w:val="center"/>
              <w:rPr>
                <w:rFonts w:eastAsiaTheme="minorEastAsia"/>
                <w:sz w:val="18"/>
                <w:szCs w:val="18"/>
              </w:rPr>
            </w:pPr>
          </w:p>
        </w:tc>
        <w:tc>
          <w:tcPr>
            <w:tcW w:w="567" w:type="dxa"/>
            <w:vMerge/>
            <w:vAlign w:val="bottom"/>
          </w:tcPr>
          <w:p w:rsidR="00181586" w:rsidRPr="00181586" w:rsidRDefault="00181586" w:rsidP="00181586">
            <w:pPr>
              <w:spacing w:after="200" w:line="276" w:lineRule="auto"/>
              <w:jc w:val="center"/>
              <w:rPr>
                <w:rFonts w:eastAsiaTheme="minorEastAsia"/>
                <w:sz w:val="18"/>
                <w:szCs w:val="18"/>
              </w:rPr>
            </w:pPr>
          </w:p>
        </w:tc>
        <w:tc>
          <w:tcPr>
            <w:tcW w:w="708" w:type="dxa"/>
            <w:vMerge/>
            <w:vAlign w:val="bottom"/>
          </w:tcPr>
          <w:p w:rsidR="00181586" w:rsidRPr="00181586" w:rsidRDefault="00181586" w:rsidP="00181586">
            <w:pPr>
              <w:spacing w:after="200" w:line="276" w:lineRule="auto"/>
              <w:jc w:val="center"/>
              <w:rPr>
                <w:rFonts w:eastAsiaTheme="minorEastAsia"/>
                <w:sz w:val="18"/>
                <w:szCs w:val="18"/>
              </w:rPr>
            </w:pPr>
          </w:p>
        </w:tc>
        <w:tc>
          <w:tcPr>
            <w:tcW w:w="709" w:type="dxa"/>
            <w:vMerge/>
            <w:vAlign w:val="bottom"/>
          </w:tcPr>
          <w:p w:rsidR="00181586" w:rsidRPr="00181586" w:rsidRDefault="00181586" w:rsidP="00181586">
            <w:pPr>
              <w:spacing w:after="200" w:line="276" w:lineRule="auto"/>
              <w:jc w:val="center"/>
              <w:rPr>
                <w:rFonts w:eastAsiaTheme="minorEastAsia"/>
                <w:sz w:val="18"/>
                <w:szCs w:val="18"/>
              </w:rPr>
            </w:pPr>
          </w:p>
        </w:tc>
        <w:tc>
          <w:tcPr>
            <w:tcW w:w="851" w:type="dxa"/>
          </w:tcPr>
          <w:p w:rsidR="00181586" w:rsidRPr="00181586" w:rsidRDefault="00181586" w:rsidP="00181586">
            <w:pPr>
              <w:spacing w:after="200" w:line="276" w:lineRule="auto"/>
              <w:jc w:val="center"/>
              <w:rPr>
                <w:rFonts w:eastAsiaTheme="minorEastAsia"/>
                <w:sz w:val="18"/>
                <w:szCs w:val="18"/>
              </w:rPr>
            </w:pPr>
            <w:r w:rsidRPr="00181586">
              <w:rPr>
                <w:rFonts w:eastAsiaTheme="minorEastAsia"/>
                <w:sz w:val="18"/>
                <w:szCs w:val="18"/>
              </w:rPr>
              <w:t>С начала года</w:t>
            </w:r>
          </w:p>
        </w:tc>
        <w:tc>
          <w:tcPr>
            <w:tcW w:w="708" w:type="dxa"/>
          </w:tcPr>
          <w:p w:rsidR="00181586" w:rsidRPr="00181586" w:rsidRDefault="00181586" w:rsidP="00181586">
            <w:pPr>
              <w:spacing w:after="200" w:line="276" w:lineRule="auto"/>
              <w:jc w:val="center"/>
              <w:rPr>
                <w:rFonts w:eastAsiaTheme="minorEastAsia"/>
                <w:sz w:val="18"/>
                <w:szCs w:val="18"/>
              </w:rPr>
            </w:pPr>
            <w:r w:rsidRPr="00181586">
              <w:rPr>
                <w:rFonts w:eastAsiaTheme="minorEastAsia"/>
                <w:sz w:val="18"/>
                <w:szCs w:val="18"/>
              </w:rPr>
              <w:t>За месяц</w:t>
            </w:r>
          </w:p>
        </w:tc>
        <w:tc>
          <w:tcPr>
            <w:tcW w:w="851" w:type="dxa"/>
            <w:vMerge/>
            <w:noWrap/>
            <w:vAlign w:val="bottom"/>
          </w:tcPr>
          <w:p w:rsidR="00181586" w:rsidRPr="00181586" w:rsidRDefault="00181586" w:rsidP="00181586">
            <w:pPr>
              <w:spacing w:after="200" w:line="276" w:lineRule="auto"/>
              <w:jc w:val="center"/>
              <w:rPr>
                <w:rFonts w:eastAsiaTheme="minorEastAsia"/>
                <w:sz w:val="18"/>
                <w:szCs w:val="18"/>
              </w:rPr>
            </w:pPr>
          </w:p>
        </w:tc>
        <w:tc>
          <w:tcPr>
            <w:tcW w:w="992" w:type="dxa"/>
            <w:vMerge/>
            <w:noWrap/>
            <w:vAlign w:val="bottom"/>
          </w:tcPr>
          <w:p w:rsidR="00181586" w:rsidRPr="00181586" w:rsidRDefault="00181586" w:rsidP="00181586">
            <w:pPr>
              <w:spacing w:after="200" w:line="276" w:lineRule="auto"/>
              <w:jc w:val="center"/>
              <w:rPr>
                <w:rFonts w:eastAsiaTheme="minorEastAsia"/>
                <w:sz w:val="18"/>
                <w:szCs w:val="18"/>
              </w:rPr>
            </w:pPr>
          </w:p>
        </w:tc>
        <w:tc>
          <w:tcPr>
            <w:tcW w:w="709" w:type="dxa"/>
            <w:vMerge/>
            <w:noWrap/>
            <w:vAlign w:val="bottom"/>
          </w:tcPr>
          <w:p w:rsidR="00181586" w:rsidRPr="00181586" w:rsidRDefault="00181586" w:rsidP="00181586">
            <w:pPr>
              <w:spacing w:after="200" w:line="276" w:lineRule="auto"/>
              <w:jc w:val="center"/>
              <w:rPr>
                <w:rFonts w:eastAsiaTheme="minorEastAsia"/>
                <w:sz w:val="18"/>
                <w:szCs w:val="18"/>
              </w:rPr>
            </w:pPr>
          </w:p>
        </w:tc>
      </w:tr>
      <w:tr w:rsidR="00181586" w:rsidRPr="00181586" w:rsidTr="0059241D">
        <w:trPr>
          <w:trHeight w:val="225"/>
        </w:trPr>
        <w:tc>
          <w:tcPr>
            <w:tcW w:w="709" w:type="dxa"/>
            <w:vAlign w:val="bottom"/>
          </w:tcPr>
          <w:p w:rsidR="00181586" w:rsidRPr="00181586" w:rsidRDefault="00181586" w:rsidP="00181586">
            <w:pPr>
              <w:spacing w:after="200" w:line="276" w:lineRule="auto"/>
              <w:jc w:val="center"/>
              <w:rPr>
                <w:rFonts w:eastAsiaTheme="minorEastAsia"/>
                <w:sz w:val="18"/>
                <w:szCs w:val="18"/>
              </w:rPr>
            </w:pPr>
            <w:r w:rsidRPr="00181586">
              <w:rPr>
                <w:rFonts w:eastAsiaTheme="minorEastAsia"/>
                <w:sz w:val="18"/>
                <w:szCs w:val="18"/>
              </w:rPr>
              <w:t>1</w:t>
            </w:r>
          </w:p>
        </w:tc>
        <w:tc>
          <w:tcPr>
            <w:tcW w:w="993" w:type="dxa"/>
            <w:vAlign w:val="bottom"/>
          </w:tcPr>
          <w:p w:rsidR="00181586" w:rsidRPr="00181586" w:rsidRDefault="00181586" w:rsidP="00181586">
            <w:pPr>
              <w:spacing w:after="200" w:line="276" w:lineRule="auto"/>
              <w:jc w:val="center"/>
              <w:rPr>
                <w:rFonts w:eastAsiaTheme="minorEastAsia"/>
                <w:sz w:val="18"/>
                <w:szCs w:val="18"/>
              </w:rPr>
            </w:pPr>
            <w:r w:rsidRPr="00181586">
              <w:rPr>
                <w:rFonts w:eastAsiaTheme="minorEastAsia"/>
                <w:sz w:val="18"/>
                <w:szCs w:val="18"/>
              </w:rPr>
              <w:t>2</w:t>
            </w:r>
          </w:p>
        </w:tc>
        <w:tc>
          <w:tcPr>
            <w:tcW w:w="567" w:type="dxa"/>
            <w:vAlign w:val="bottom"/>
          </w:tcPr>
          <w:p w:rsidR="00181586" w:rsidRPr="00181586" w:rsidRDefault="00181586" w:rsidP="00181586">
            <w:pPr>
              <w:spacing w:after="200" w:line="276" w:lineRule="auto"/>
              <w:jc w:val="center"/>
              <w:rPr>
                <w:rFonts w:eastAsiaTheme="minorEastAsia"/>
                <w:sz w:val="18"/>
                <w:szCs w:val="18"/>
              </w:rPr>
            </w:pPr>
            <w:r w:rsidRPr="00181586">
              <w:rPr>
                <w:rFonts w:eastAsiaTheme="minorEastAsia"/>
                <w:sz w:val="18"/>
                <w:szCs w:val="18"/>
              </w:rPr>
              <w:t>3</w:t>
            </w:r>
          </w:p>
        </w:tc>
        <w:tc>
          <w:tcPr>
            <w:tcW w:w="708" w:type="dxa"/>
            <w:vAlign w:val="bottom"/>
          </w:tcPr>
          <w:p w:rsidR="00181586" w:rsidRPr="00181586" w:rsidRDefault="00181586" w:rsidP="00181586">
            <w:pPr>
              <w:spacing w:after="200" w:line="276" w:lineRule="auto"/>
              <w:jc w:val="center"/>
              <w:rPr>
                <w:rFonts w:eastAsiaTheme="minorEastAsia"/>
                <w:sz w:val="18"/>
                <w:szCs w:val="18"/>
              </w:rPr>
            </w:pPr>
            <w:r w:rsidRPr="00181586">
              <w:rPr>
                <w:rFonts w:eastAsiaTheme="minorEastAsia"/>
                <w:sz w:val="18"/>
                <w:szCs w:val="18"/>
              </w:rPr>
              <w:t>4</w:t>
            </w:r>
          </w:p>
        </w:tc>
        <w:tc>
          <w:tcPr>
            <w:tcW w:w="709" w:type="dxa"/>
            <w:vAlign w:val="bottom"/>
          </w:tcPr>
          <w:p w:rsidR="00181586" w:rsidRPr="00181586" w:rsidRDefault="00181586" w:rsidP="00181586">
            <w:pPr>
              <w:spacing w:after="200" w:line="276" w:lineRule="auto"/>
              <w:jc w:val="center"/>
              <w:rPr>
                <w:rFonts w:eastAsiaTheme="minorEastAsia"/>
                <w:sz w:val="18"/>
                <w:szCs w:val="18"/>
              </w:rPr>
            </w:pPr>
            <w:r w:rsidRPr="00181586">
              <w:rPr>
                <w:rFonts w:eastAsiaTheme="minorEastAsia"/>
                <w:sz w:val="18"/>
                <w:szCs w:val="18"/>
              </w:rPr>
              <w:t>5</w:t>
            </w:r>
          </w:p>
        </w:tc>
        <w:tc>
          <w:tcPr>
            <w:tcW w:w="851" w:type="dxa"/>
          </w:tcPr>
          <w:p w:rsidR="00181586" w:rsidRPr="00181586" w:rsidRDefault="00181586" w:rsidP="00181586">
            <w:pPr>
              <w:spacing w:after="200" w:line="276" w:lineRule="auto"/>
              <w:jc w:val="center"/>
              <w:rPr>
                <w:rFonts w:eastAsiaTheme="minorEastAsia"/>
                <w:sz w:val="18"/>
                <w:szCs w:val="18"/>
              </w:rPr>
            </w:pPr>
            <w:r w:rsidRPr="00181586">
              <w:rPr>
                <w:rFonts w:eastAsiaTheme="minorEastAsia"/>
                <w:sz w:val="18"/>
                <w:szCs w:val="18"/>
              </w:rPr>
              <w:t>6</w:t>
            </w:r>
          </w:p>
        </w:tc>
        <w:tc>
          <w:tcPr>
            <w:tcW w:w="708" w:type="dxa"/>
          </w:tcPr>
          <w:p w:rsidR="00181586" w:rsidRPr="00181586" w:rsidRDefault="00181586" w:rsidP="00181586">
            <w:pPr>
              <w:spacing w:after="200" w:line="276" w:lineRule="auto"/>
              <w:jc w:val="center"/>
              <w:rPr>
                <w:rFonts w:eastAsiaTheme="minorEastAsia"/>
                <w:sz w:val="18"/>
                <w:szCs w:val="18"/>
              </w:rPr>
            </w:pPr>
            <w:r w:rsidRPr="00181586">
              <w:rPr>
                <w:rFonts w:eastAsiaTheme="minorEastAsia"/>
                <w:sz w:val="18"/>
                <w:szCs w:val="18"/>
              </w:rPr>
              <w:t>7</w:t>
            </w:r>
          </w:p>
        </w:tc>
        <w:tc>
          <w:tcPr>
            <w:tcW w:w="851" w:type="dxa"/>
            <w:noWrap/>
            <w:vAlign w:val="bottom"/>
          </w:tcPr>
          <w:p w:rsidR="00181586" w:rsidRPr="00181586" w:rsidRDefault="00181586" w:rsidP="00181586">
            <w:pPr>
              <w:spacing w:after="200" w:line="276" w:lineRule="auto"/>
              <w:jc w:val="center"/>
              <w:rPr>
                <w:rFonts w:eastAsiaTheme="minorEastAsia"/>
                <w:sz w:val="18"/>
                <w:szCs w:val="18"/>
              </w:rPr>
            </w:pPr>
            <w:r w:rsidRPr="00181586">
              <w:rPr>
                <w:rFonts w:eastAsiaTheme="minorEastAsia"/>
                <w:sz w:val="18"/>
                <w:szCs w:val="18"/>
              </w:rPr>
              <w:t>8</w:t>
            </w:r>
          </w:p>
        </w:tc>
        <w:tc>
          <w:tcPr>
            <w:tcW w:w="992" w:type="dxa"/>
            <w:noWrap/>
            <w:vAlign w:val="bottom"/>
          </w:tcPr>
          <w:p w:rsidR="00181586" w:rsidRPr="00181586" w:rsidRDefault="00181586" w:rsidP="00181586">
            <w:pPr>
              <w:spacing w:after="200" w:line="276" w:lineRule="auto"/>
              <w:jc w:val="center"/>
              <w:rPr>
                <w:rFonts w:eastAsiaTheme="minorEastAsia"/>
                <w:sz w:val="18"/>
                <w:szCs w:val="18"/>
              </w:rPr>
            </w:pPr>
            <w:r w:rsidRPr="00181586">
              <w:rPr>
                <w:rFonts w:eastAsiaTheme="minorEastAsia"/>
                <w:sz w:val="18"/>
                <w:szCs w:val="18"/>
              </w:rPr>
              <w:t>9</w:t>
            </w:r>
          </w:p>
        </w:tc>
        <w:tc>
          <w:tcPr>
            <w:tcW w:w="709" w:type="dxa"/>
            <w:noWrap/>
            <w:vAlign w:val="bottom"/>
          </w:tcPr>
          <w:p w:rsidR="00181586" w:rsidRPr="00181586" w:rsidRDefault="00181586" w:rsidP="00181586">
            <w:pPr>
              <w:spacing w:after="200" w:line="276" w:lineRule="auto"/>
              <w:jc w:val="center"/>
              <w:rPr>
                <w:rFonts w:eastAsiaTheme="minorEastAsia"/>
                <w:sz w:val="18"/>
                <w:szCs w:val="18"/>
              </w:rPr>
            </w:pPr>
            <w:r w:rsidRPr="00181586">
              <w:rPr>
                <w:rFonts w:eastAsiaTheme="minorEastAsia"/>
                <w:sz w:val="18"/>
                <w:szCs w:val="18"/>
              </w:rPr>
              <w:t>10</w:t>
            </w:r>
          </w:p>
        </w:tc>
      </w:tr>
      <w:tr w:rsidR="00181586" w:rsidRPr="00181586" w:rsidTr="0059241D">
        <w:trPr>
          <w:trHeight w:val="225"/>
        </w:trPr>
        <w:tc>
          <w:tcPr>
            <w:tcW w:w="709" w:type="dxa"/>
            <w:vAlign w:val="bottom"/>
          </w:tcPr>
          <w:p w:rsidR="00181586" w:rsidRPr="00181586" w:rsidRDefault="00181586" w:rsidP="00181586">
            <w:pPr>
              <w:spacing w:after="200" w:line="276" w:lineRule="auto"/>
              <w:rPr>
                <w:rFonts w:eastAsiaTheme="minorEastAsia"/>
                <w:sz w:val="16"/>
                <w:szCs w:val="16"/>
              </w:rPr>
            </w:pPr>
            <w:r w:rsidRPr="00181586">
              <w:rPr>
                <w:rFonts w:eastAsiaTheme="minorEastAsia"/>
                <w:sz w:val="16"/>
                <w:szCs w:val="16"/>
              </w:rPr>
              <w:t> </w:t>
            </w:r>
          </w:p>
        </w:tc>
        <w:tc>
          <w:tcPr>
            <w:tcW w:w="993" w:type="dxa"/>
            <w:vAlign w:val="bottom"/>
          </w:tcPr>
          <w:p w:rsidR="00181586" w:rsidRPr="00181586" w:rsidRDefault="00181586" w:rsidP="00181586">
            <w:pPr>
              <w:spacing w:after="200" w:line="276" w:lineRule="auto"/>
              <w:rPr>
                <w:rFonts w:eastAsiaTheme="minorEastAsia"/>
                <w:sz w:val="16"/>
                <w:szCs w:val="16"/>
              </w:rPr>
            </w:pPr>
            <w:r w:rsidRPr="00181586">
              <w:rPr>
                <w:rFonts w:eastAsiaTheme="minorEastAsia"/>
                <w:sz w:val="16"/>
                <w:szCs w:val="16"/>
              </w:rPr>
              <w:t> </w:t>
            </w:r>
          </w:p>
        </w:tc>
        <w:tc>
          <w:tcPr>
            <w:tcW w:w="567" w:type="dxa"/>
            <w:vAlign w:val="bottom"/>
          </w:tcPr>
          <w:p w:rsidR="00181586" w:rsidRPr="00181586" w:rsidRDefault="00181586" w:rsidP="00181586">
            <w:pPr>
              <w:spacing w:after="200" w:line="276" w:lineRule="auto"/>
              <w:rPr>
                <w:rFonts w:eastAsiaTheme="minorEastAsia"/>
                <w:sz w:val="16"/>
                <w:szCs w:val="16"/>
              </w:rPr>
            </w:pPr>
          </w:p>
        </w:tc>
        <w:tc>
          <w:tcPr>
            <w:tcW w:w="708" w:type="dxa"/>
            <w:vAlign w:val="bottom"/>
          </w:tcPr>
          <w:p w:rsidR="00181586" w:rsidRPr="00181586" w:rsidRDefault="00181586" w:rsidP="00181586">
            <w:pPr>
              <w:spacing w:after="200" w:line="276" w:lineRule="auto"/>
              <w:rPr>
                <w:rFonts w:eastAsiaTheme="minorEastAsia"/>
                <w:sz w:val="16"/>
                <w:szCs w:val="16"/>
              </w:rPr>
            </w:pPr>
          </w:p>
        </w:tc>
        <w:tc>
          <w:tcPr>
            <w:tcW w:w="709" w:type="dxa"/>
            <w:vAlign w:val="bottom"/>
          </w:tcPr>
          <w:p w:rsidR="00181586" w:rsidRPr="00181586" w:rsidRDefault="00181586" w:rsidP="00181586">
            <w:pPr>
              <w:spacing w:after="200" w:line="276" w:lineRule="auto"/>
              <w:rPr>
                <w:rFonts w:eastAsiaTheme="minorEastAsia"/>
                <w:sz w:val="16"/>
                <w:szCs w:val="16"/>
              </w:rPr>
            </w:pPr>
          </w:p>
        </w:tc>
        <w:tc>
          <w:tcPr>
            <w:tcW w:w="851" w:type="dxa"/>
          </w:tcPr>
          <w:p w:rsidR="00181586" w:rsidRPr="00181586" w:rsidRDefault="00181586" w:rsidP="00181586">
            <w:pPr>
              <w:spacing w:after="200" w:line="276" w:lineRule="auto"/>
              <w:rPr>
                <w:rFonts w:eastAsiaTheme="minorEastAsia"/>
                <w:sz w:val="16"/>
                <w:szCs w:val="16"/>
              </w:rPr>
            </w:pPr>
          </w:p>
        </w:tc>
        <w:tc>
          <w:tcPr>
            <w:tcW w:w="708" w:type="dxa"/>
          </w:tcPr>
          <w:p w:rsidR="00181586" w:rsidRPr="00181586" w:rsidRDefault="00181586" w:rsidP="00181586">
            <w:pPr>
              <w:spacing w:after="200" w:line="276" w:lineRule="auto"/>
              <w:rPr>
                <w:rFonts w:eastAsiaTheme="minorEastAsia"/>
                <w:sz w:val="16"/>
                <w:szCs w:val="16"/>
              </w:rPr>
            </w:pPr>
          </w:p>
        </w:tc>
        <w:tc>
          <w:tcPr>
            <w:tcW w:w="851" w:type="dxa"/>
            <w:noWrap/>
            <w:vAlign w:val="bottom"/>
          </w:tcPr>
          <w:p w:rsidR="00181586" w:rsidRPr="00181586" w:rsidRDefault="00181586" w:rsidP="00181586">
            <w:pPr>
              <w:spacing w:after="200" w:line="276" w:lineRule="auto"/>
              <w:rPr>
                <w:rFonts w:eastAsiaTheme="minorEastAsia"/>
                <w:sz w:val="16"/>
                <w:szCs w:val="16"/>
              </w:rPr>
            </w:pPr>
            <w:r w:rsidRPr="00181586">
              <w:rPr>
                <w:rFonts w:eastAsiaTheme="minorEastAsia"/>
                <w:sz w:val="16"/>
                <w:szCs w:val="16"/>
              </w:rPr>
              <w:t> </w:t>
            </w:r>
          </w:p>
        </w:tc>
        <w:tc>
          <w:tcPr>
            <w:tcW w:w="992" w:type="dxa"/>
            <w:noWrap/>
            <w:vAlign w:val="bottom"/>
          </w:tcPr>
          <w:p w:rsidR="00181586" w:rsidRPr="00181586" w:rsidRDefault="00181586" w:rsidP="00181586">
            <w:pPr>
              <w:spacing w:after="200" w:line="276" w:lineRule="auto"/>
              <w:rPr>
                <w:rFonts w:eastAsiaTheme="minorEastAsia"/>
                <w:sz w:val="16"/>
                <w:szCs w:val="16"/>
              </w:rPr>
            </w:pPr>
            <w:r w:rsidRPr="00181586">
              <w:rPr>
                <w:rFonts w:eastAsiaTheme="minorEastAsia"/>
                <w:sz w:val="16"/>
                <w:szCs w:val="16"/>
              </w:rPr>
              <w:t> </w:t>
            </w:r>
          </w:p>
        </w:tc>
        <w:tc>
          <w:tcPr>
            <w:tcW w:w="709" w:type="dxa"/>
            <w:noWrap/>
            <w:vAlign w:val="bottom"/>
          </w:tcPr>
          <w:p w:rsidR="00181586" w:rsidRPr="00181586" w:rsidRDefault="00181586" w:rsidP="00181586">
            <w:pPr>
              <w:spacing w:after="200" w:line="276" w:lineRule="auto"/>
              <w:rPr>
                <w:rFonts w:eastAsiaTheme="minorEastAsia"/>
                <w:sz w:val="16"/>
                <w:szCs w:val="16"/>
              </w:rPr>
            </w:pPr>
            <w:r w:rsidRPr="00181586">
              <w:rPr>
                <w:rFonts w:eastAsiaTheme="minorEastAsia"/>
                <w:sz w:val="16"/>
                <w:szCs w:val="16"/>
              </w:rPr>
              <w:t> </w:t>
            </w:r>
          </w:p>
        </w:tc>
      </w:tr>
      <w:tr w:rsidR="00181586" w:rsidRPr="00181586" w:rsidTr="0059241D">
        <w:trPr>
          <w:trHeight w:val="225"/>
        </w:trPr>
        <w:tc>
          <w:tcPr>
            <w:tcW w:w="709" w:type="dxa"/>
            <w:vAlign w:val="bottom"/>
          </w:tcPr>
          <w:p w:rsidR="00181586" w:rsidRPr="00181586" w:rsidRDefault="00181586" w:rsidP="00181586">
            <w:pPr>
              <w:spacing w:after="200" w:line="276" w:lineRule="auto"/>
              <w:rPr>
                <w:rFonts w:eastAsiaTheme="minorEastAsia"/>
                <w:sz w:val="16"/>
                <w:szCs w:val="16"/>
              </w:rPr>
            </w:pPr>
          </w:p>
        </w:tc>
        <w:tc>
          <w:tcPr>
            <w:tcW w:w="993" w:type="dxa"/>
            <w:vAlign w:val="bottom"/>
          </w:tcPr>
          <w:p w:rsidR="00181586" w:rsidRPr="00181586" w:rsidRDefault="00181586" w:rsidP="00181586">
            <w:pPr>
              <w:spacing w:after="200" w:line="276" w:lineRule="auto"/>
              <w:rPr>
                <w:rFonts w:eastAsiaTheme="minorEastAsia"/>
                <w:sz w:val="16"/>
                <w:szCs w:val="16"/>
              </w:rPr>
            </w:pPr>
          </w:p>
        </w:tc>
        <w:tc>
          <w:tcPr>
            <w:tcW w:w="567" w:type="dxa"/>
            <w:vAlign w:val="bottom"/>
          </w:tcPr>
          <w:p w:rsidR="00181586" w:rsidRPr="00181586" w:rsidRDefault="00181586" w:rsidP="00181586">
            <w:pPr>
              <w:spacing w:after="200" w:line="276" w:lineRule="auto"/>
              <w:rPr>
                <w:rFonts w:eastAsiaTheme="minorEastAsia"/>
                <w:sz w:val="16"/>
                <w:szCs w:val="16"/>
              </w:rPr>
            </w:pPr>
          </w:p>
        </w:tc>
        <w:tc>
          <w:tcPr>
            <w:tcW w:w="708" w:type="dxa"/>
            <w:vAlign w:val="bottom"/>
          </w:tcPr>
          <w:p w:rsidR="00181586" w:rsidRPr="00181586" w:rsidRDefault="00181586" w:rsidP="00181586">
            <w:pPr>
              <w:spacing w:after="200" w:line="276" w:lineRule="auto"/>
              <w:rPr>
                <w:rFonts w:eastAsiaTheme="minorEastAsia"/>
                <w:sz w:val="16"/>
                <w:szCs w:val="16"/>
              </w:rPr>
            </w:pPr>
          </w:p>
        </w:tc>
        <w:tc>
          <w:tcPr>
            <w:tcW w:w="709" w:type="dxa"/>
            <w:vAlign w:val="bottom"/>
          </w:tcPr>
          <w:p w:rsidR="00181586" w:rsidRPr="00181586" w:rsidRDefault="00181586" w:rsidP="00181586">
            <w:pPr>
              <w:spacing w:after="200" w:line="276" w:lineRule="auto"/>
              <w:rPr>
                <w:rFonts w:eastAsiaTheme="minorEastAsia"/>
                <w:sz w:val="16"/>
                <w:szCs w:val="16"/>
              </w:rPr>
            </w:pPr>
          </w:p>
        </w:tc>
        <w:tc>
          <w:tcPr>
            <w:tcW w:w="851" w:type="dxa"/>
          </w:tcPr>
          <w:p w:rsidR="00181586" w:rsidRPr="00181586" w:rsidRDefault="00181586" w:rsidP="00181586">
            <w:pPr>
              <w:spacing w:after="200" w:line="276" w:lineRule="auto"/>
              <w:rPr>
                <w:rFonts w:eastAsiaTheme="minorEastAsia"/>
                <w:sz w:val="16"/>
                <w:szCs w:val="16"/>
              </w:rPr>
            </w:pPr>
          </w:p>
        </w:tc>
        <w:tc>
          <w:tcPr>
            <w:tcW w:w="708" w:type="dxa"/>
          </w:tcPr>
          <w:p w:rsidR="00181586" w:rsidRPr="00181586" w:rsidRDefault="00181586" w:rsidP="00181586">
            <w:pPr>
              <w:spacing w:after="200" w:line="276" w:lineRule="auto"/>
              <w:rPr>
                <w:rFonts w:eastAsiaTheme="minorEastAsia"/>
                <w:sz w:val="16"/>
                <w:szCs w:val="16"/>
              </w:rPr>
            </w:pPr>
          </w:p>
        </w:tc>
        <w:tc>
          <w:tcPr>
            <w:tcW w:w="851" w:type="dxa"/>
            <w:noWrap/>
            <w:vAlign w:val="bottom"/>
          </w:tcPr>
          <w:p w:rsidR="00181586" w:rsidRPr="00181586" w:rsidRDefault="00181586" w:rsidP="00181586">
            <w:pPr>
              <w:spacing w:after="200" w:line="276" w:lineRule="auto"/>
              <w:rPr>
                <w:rFonts w:eastAsiaTheme="minorEastAsia"/>
                <w:sz w:val="16"/>
                <w:szCs w:val="16"/>
              </w:rPr>
            </w:pPr>
          </w:p>
        </w:tc>
        <w:tc>
          <w:tcPr>
            <w:tcW w:w="992" w:type="dxa"/>
            <w:noWrap/>
            <w:vAlign w:val="bottom"/>
          </w:tcPr>
          <w:p w:rsidR="00181586" w:rsidRPr="00181586" w:rsidRDefault="00181586" w:rsidP="00181586">
            <w:pPr>
              <w:spacing w:after="200" w:line="276" w:lineRule="auto"/>
              <w:rPr>
                <w:rFonts w:eastAsiaTheme="minorEastAsia"/>
                <w:sz w:val="16"/>
                <w:szCs w:val="16"/>
              </w:rPr>
            </w:pPr>
          </w:p>
        </w:tc>
        <w:tc>
          <w:tcPr>
            <w:tcW w:w="709" w:type="dxa"/>
            <w:noWrap/>
            <w:vAlign w:val="bottom"/>
          </w:tcPr>
          <w:p w:rsidR="00181586" w:rsidRPr="00181586" w:rsidRDefault="00181586" w:rsidP="00181586">
            <w:pPr>
              <w:spacing w:after="200" w:line="276" w:lineRule="auto"/>
              <w:rPr>
                <w:rFonts w:eastAsiaTheme="minorEastAsia"/>
                <w:sz w:val="16"/>
                <w:szCs w:val="16"/>
              </w:rPr>
            </w:pPr>
          </w:p>
        </w:tc>
      </w:tr>
      <w:tr w:rsidR="00181586" w:rsidRPr="00181586" w:rsidTr="0059241D">
        <w:trPr>
          <w:trHeight w:val="225"/>
        </w:trPr>
        <w:tc>
          <w:tcPr>
            <w:tcW w:w="709" w:type="dxa"/>
            <w:noWrap/>
            <w:vAlign w:val="bottom"/>
          </w:tcPr>
          <w:p w:rsidR="00181586" w:rsidRPr="00181586" w:rsidRDefault="00181586" w:rsidP="00181586">
            <w:pPr>
              <w:spacing w:after="200" w:line="276" w:lineRule="auto"/>
              <w:rPr>
                <w:rFonts w:eastAsiaTheme="minorEastAsia"/>
                <w:sz w:val="18"/>
                <w:szCs w:val="18"/>
              </w:rPr>
            </w:pPr>
            <w:r w:rsidRPr="00181586">
              <w:rPr>
                <w:rFonts w:eastAsiaTheme="minorEastAsia"/>
                <w:sz w:val="18"/>
                <w:szCs w:val="18"/>
              </w:rPr>
              <w:t>Всего</w:t>
            </w:r>
          </w:p>
        </w:tc>
        <w:tc>
          <w:tcPr>
            <w:tcW w:w="993" w:type="dxa"/>
            <w:noWrap/>
            <w:vAlign w:val="bottom"/>
          </w:tcPr>
          <w:p w:rsidR="00181586" w:rsidRPr="00181586" w:rsidRDefault="00181586" w:rsidP="00181586">
            <w:pPr>
              <w:spacing w:after="200" w:line="276" w:lineRule="auto"/>
              <w:rPr>
                <w:rFonts w:eastAsiaTheme="minorEastAsia"/>
                <w:sz w:val="16"/>
                <w:szCs w:val="16"/>
              </w:rPr>
            </w:pPr>
            <w:r w:rsidRPr="00181586">
              <w:rPr>
                <w:rFonts w:eastAsiaTheme="minorEastAsia"/>
                <w:sz w:val="16"/>
                <w:szCs w:val="16"/>
              </w:rPr>
              <w:t> </w:t>
            </w:r>
          </w:p>
        </w:tc>
        <w:tc>
          <w:tcPr>
            <w:tcW w:w="567" w:type="dxa"/>
            <w:vAlign w:val="bottom"/>
          </w:tcPr>
          <w:p w:rsidR="00181586" w:rsidRPr="00181586" w:rsidRDefault="00181586" w:rsidP="00181586">
            <w:pPr>
              <w:spacing w:after="200" w:line="276" w:lineRule="auto"/>
              <w:rPr>
                <w:rFonts w:eastAsiaTheme="minorEastAsia"/>
                <w:sz w:val="16"/>
                <w:szCs w:val="16"/>
              </w:rPr>
            </w:pPr>
          </w:p>
        </w:tc>
        <w:tc>
          <w:tcPr>
            <w:tcW w:w="708" w:type="dxa"/>
            <w:vAlign w:val="bottom"/>
          </w:tcPr>
          <w:p w:rsidR="00181586" w:rsidRPr="00181586" w:rsidRDefault="00181586" w:rsidP="00181586">
            <w:pPr>
              <w:spacing w:after="200" w:line="276" w:lineRule="auto"/>
              <w:rPr>
                <w:rFonts w:eastAsiaTheme="minorEastAsia"/>
                <w:sz w:val="16"/>
                <w:szCs w:val="16"/>
              </w:rPr>
            </w:pPr>
          </w:p>
        </w:tc>
        <w:tc>
          <w:tcPr>
            <w:tcW w:w="709" w:type="dxa"/>
            <w:vAlign w:val="bottom"/>
          </w:tcPr>
          <w:p w:rsidR="00181586" w:rsidRPr="00181586" w:rsidRDefault="00181586" w:rsidP="00181586">
            <w:pPr>
              <w:spacing w:after="200" w:line="276" w:lineRule="auto"/>
              <w:rPr>
                <w:rFonts w:eastAsiaTheme="minorEastAsia"/>
                <w:sz w:val="16"/>
                <w:szCs w:val="16"/>
              </w:rPr>
            </w:pPr>
          </w:p>
        </w:tc>
        <w:tc>
          <w:tcPr>
            <w:tcW w:w="851" w:type="dxa"/>
          </w:tcPr>
          <w:p w:rsidR="00181586" w:rsidRPr="00181586" w:rsidRDefault="00181586" w:rsidP="00181586">
            <w:pPr>
              <w:spacing w:after="200" w:line="276" w:lineRule="auto"/>
              <w:rPr>
                <w:rFonts w:eastAsiaTheme="minorEastAsia"/>
                <w:sz w:val="16"/>
                <w:szCs w:val="16"/>
              </w:rPr>
            </w:pPr>
          </w:p>
        </w:tc>
        <w:tc>
          <w:tcPr>
            <w:tcW w:w="708" w:type="dxa"/>
          </w:tcPr>
          <w:p w:rsidR="00181586" w:rsidRPr="00181586" w:rsidRDefault="00181586" w:rsidP="00181586">
            <w:pPr>
              <w:spacing w:after="200" w:line="276" w:lineRule="auto"/>
              <w:rPr>
                <w:rFonts w:eastAsiaTheme="minorEastAsia"/>
                <w:sz w:val="16"/>
                <w:szCs w:val="16"/>
              </w:rPr>
            </w:pPr>
          </w:p>
        </w:tc>
        <w:tc>
          <w:tcPr>
            <w:tcW w:w="851" w:type="dxa"/>
            <w:noWrap/>
            <w:vAlign w:val="bottom"/>
          </w:tcPr>
          <w:p w:rsidR="00181586" w:rsidRPr="00181586" w:rsidRDefault="00181586" w:rsidP="00181586">
            <w:pPr>
              <w:spacing w:after="200" w:line="276" w:lineRule="auto"/>
              <w:rPr>
                <w:rFonts w:eastAsiaTheme="minorEastAsia"/>
                <w:sz w:val="16"/>
                <w:szCs w:val="16"/>
              </w:rPr>
            </w:pPr>
            <w:r w:rsidRPr="00181586">
              <w:rPr>
                <w:rFonts w:eastAsiaTheme="minorEastAsia"/>
                <w:sz w:val="16"/>
                <w:szCs w:val="16"/>
              </w:rPr>
              <w:t> </w:t>
            </w:r>
          </w:p>
        </w:tc>
        <w:tc>
          <w:tcPr>
            <w:tcW w:w="992" w:type="dxa"/>
            <w:noWrap/>
            <w:vAlign w:val="bottom"/>
          </w:tcPr>
          <w:p w:rsidR="00181586" w:rsidRPr="00181586" w:rsidRDefault="00181586" w:rsidP="00181586">
            <w:pPr>
              <w:spacing w:after="200" w:line="276" w:lineRule="auto"/>
              <w:rPr>
                <w:rFonts w:eastAsiaTheme="minorEastAsia"/>
                <w:sz w:val="16"/>
                <w:szCs w:val="16"/>
              </w:rPr>
            </w:pPr>
            <w:r w:rsidRPr="00181586">
              <w:rPr>
                <w:rFonts w:eastAsiaTheme="minorEastAsia"/>
                <w:sz w:val="16"/>
                <w:szCs w:val="16"/>
              </w:rPr>
              <w:t> </w:t>
            </w:r>
          </w:p>
        </w:tc>
        <w:tc>
          <w:tcPr>
            <w:tcW w:w="709" w:type="dxa"/>
            <w:noWrap/>
            <w:vAlign w:val="bottom"/>
          </w:tcPr>
          <w:p w:rsidR="00181586" w:rsidRPr="00181586" w:rsidRDefault="00181586" w:rsidP="00181586">
            <w:pPr>
              <w:spacing w:after="200" w:line="276" w:lineRule="auto"/>
              <w:rPr>
                <w:rFonts w:eastAsiaTheme="minorEastAsia"/>
                <w:sz w:val="16"/>
                <w:szCs w:val="16"/>
              </w:rPr>
            </w:pPr>
            <w:r w:rsidRPr="00181586">
              <w:rPr>
                <w:rFonts w:eastAsiaTheme="minorEastAsia"/>
                <w:sz w:val="16"/>
                <w:szCs w:val="16"/>
              </w:rPr>
              <w:t> </w:t>
            </w:r>
          </w:p>
        </w:tc>
      </w:tr>
    </w:tbl>
    <w:p w:rsidR="00181586" w:rsidRPr="00181586" w:rsidRDefault="00181586" w:rsidP="00181586">
      <w:pPr>
        <w:spacing w:after="200" w:line="276" w:lineRule="auto"/>
        <w:rPr>
          <w:rFonts w:eastAsiaTheme="minorEastAsia"/>
          <w:sz w:val="22"/>
          <w:szCs w:val="22"/>
        </w:rPr>
      </w:pPr>
    </w:p>
    <w:p w:rsidR="00181586" w:rsidRPr="00181586" w:rsidRDefault="00181586" w:rsidP="00181586">
      <w:pPr>
        <w:spacing w:after="200" w:line="276" w:lineRule="auto"/>
        <w:rPr>
          <w:rFonts w:eastAsiaTheme="minorEastAsia"/>
          <w:sz w:val="22"/>
          <w:szCs w:val="22"/>
        </w:rPr>
      </w:pPr>
    </w:p>
    <w:p w:rsidR="00181586" w:rsidRPr="00181586" w:rsidRDefault="00181586" w:rsidP="00181586">
      <w:pPr>
        <w:spacing w:after="200" w:line="276" w:lineRule="auto"/>
        <w:rPr>
          <w:rFonts w:eastAsiaTheme="minorEastAsia"/>
          <w:sz w:val="22"/>
          <w:szCs w:val="22"/>
        </w:rPr>
      </w:pPr>
    </w:p>
    <w:p w:rsidR="00181586" w:rsidRPr="00181586" w:rsidRDefault="00181586" w:rsidP="00181586">
      <w:pPr>
        <w:spacing w:after="200" w:line="276" w:lineRule="auto"/>
        <w:rPr>
          <w:rFonts w:eastAsiaTheme="minorEastAsia"/>
          <w:sz w:val="22"/>
          <w:szCs w:val="22"/>
        </w:rPr>
      </w:pPr>
    </w:p>
    <w:p w:rsidR="00181586" w:rsidRPr="00181586" w:rsidRDefault="00181586" w:rsidP="00181586">
      <w:pPr>
        <w:spacing w:after="200" w:line="276" w:lineRule="auto"/>
        <w:rPr>
          <w:rFonts w:eastAsiaTheme="minorEastAsia"/>
          <w:sz w:val="22"/>
          <w:szCs w:val="22"/>
        </w:rPr>
      </w:pPr>
    </w:p>
    <w:p w:rsidR="00181586" w:rsidRPr="00181586" w:rsidRDefault="00181586" w:rsidP="00181586">
      <w:pPr>
        <w:spacing w:after="200" w:line="276" w:lineRule="auto"/>
        <w:rPr>
          <w:rFonts w:eastAsiaTheme="minorEastAsia"/>
          <w:sz w:val="22"/>
          <w:szCs w:val="22"/>
        </w:rPr>
      </w:pPr>
    </w:p>
    <w:p w:rsidR="00181586" w:rsidRPr="00181586" w:rsidRDefault="00181586" w:rsidP="00181586">
      <w:pPr>
        <w:spacing w:after="200" w:line="276" w:lineRule="auto"/>
        <w:rPr>
          <w:rFonts w:eastAsiaTheme="minorEastAsia"/>
          <w:sz w:val="22"/>
          <w:szCs w:val="22"/>
        </w:rPr>
      </w:pPr>
    </w:p>
    <w:p w:rsidR="00181586" w:rsidRPr="00181586" w:rsidRDefault="00181586" w:rsidP="00181586">
      <w:pPr>
        <w:spacing w:after="200" w:line="276" w:lineRule="auto"/>
        <w:rPr>
          <w:rFonts w:eastAsiaTheme="minorEastAsia"/>
          <w:sz w:val="22"/>
          <w:szCs w:val="22"/>
        </w:rPr>
      </w:pPr>
      <w:r w:rsidRPr="00181586">
        <w:rPr>
          <w:rFonts w:eastAsiaTheme="minorEastAsia"/>
          <w:sz w:val="22"/>
          <w:szCs w:val="22"/>
        </w:rPr>
        <w:t>Исполнитель                                               ____________           ________________________</w:t>
      </w:r>
    </w:p>
    <w:p w:rsidR="00181586" w:rsidRPr="00181586" w:rsidRDefault="00181586" w:rsidP="00181586">
      <w:pPr>
        <w:spacing w:after="200" w:line="276" w:lineRule="auto"/>
        <w:rPr>
          <w:rFonts w:eastAsiaTheme="minorEastAsia"/>
          <w:sz w:val="18"/>
          <w:szCs w:val="18"/>
        </w:rPr>
      </w:pPr>
      <w:r w:rsidRPr="00181586">
        <w:rPr>
          <w:rFonts w:eastAsiaTheme="minorEastAsia"/>
          <w:sz w:val="18"/>
          <w:szCs w:val="18"/>
        </w:rPr>
        <w:t xml:space="preserve">                                                                                          (подпись)                            (расшифровка подписи)</w:t>
      </w:r>
    </w:p>
    <w:p w:rsidR="00181586" w:rsidRPr="00181586" w:rsidRDefault="00181586" w:rsidP="00181586">
      <w:pPr>
        <w:spacing w:after="200" w:line="276" w:lineRule="auto"/>
        <w:rPr>
          <w:rFonts w:asciiTheme="minorHAnsi" w:eastAsiaTheme="minorEastAsia" w:hAnsiTheme="minorHAnsi" w:cstheme="minorBidi"/>
          <w:sz w:val="22"/>
          <w:szCs w:val="22"/>
        </w:rPr>
      </w:pPr>
    </w:p>
    <w:p w:rsidR="00181586" w:rsidRPr="00181586" w:rsidRDefault="00181586" w:rsidP="00181586">
      <w:pPr>
        <w:spacing w:after="200" w:line="276" w:lineRule="auto"/>
        <w:rPr>
          <w:rFonts w:eastAsiaTheme="minorEastAsia"/>
          <w:sz w:val="22"/>
          <w:szCs w:val="22"/>
        </w:rPr>
        <w:sectPr w:rsidR="00181586" w:rsidRPr="00181586" w:rsidSect="00A638A9">
          <w:pgSz w:w="11906" w:h="16838"/>
          <w:pgMar w:top="1134" w:right="850" w:bottom="851" w:left="1701" w:header="708" w:footer="708" w:gutter="0"/>
          <w:cols w:space="708"/>
          <w:docGrid w:linePitch="360"/>
        </w:sectPr>
      </w:pPr>
    </w:p>
    <w:p w:rsidR="00181586" w:rsidRPr="00181586" w:rsidRDefault="00181586" w:rsidP="00181586">
      <w:pPr>
        <w:widowControl w:val="0"/>
        <w:autoSpaceDE w:val="0"/>
        <w:autoSpaceDN w:val="0"/>
        <w:adjustRightInd w:val="0"/>
        <w:ind w:firstLine="720"/>
        <w:jc w:val="right"/>
        <w:outlineLvl w:val="2"/>
        <w:rPr>
          <w:rFonts w:ascii="Arial" w:hAnsi="Arial" w:cs="Arial"/>
          <w:sz w:val="20"/>
          <w:szCs w:val="20"/>
        </w:rPr>
      </w:pPr>
      <w:r w:rsidRPr="00181586">
        <w:rPr>
          <w:rFonts w:ascii="Arial" w:hAnsi="Arial" w:cs="Arial"/>
          <w:sz w:val="20"/>
          <w:szCs w:val="20"/>
        </w:rPr>
        <w:lastRenderedPageBreak/>
        <w:t>Приложение N 6.1</w:t>
      </w:r>
    </w:p>
    <w:p w:rsidR="00181586" w:rsidRPr="00181586" w:rsidRDefault="00181586" w:rsidP="00181586">
      <w:pPr>
        <w:widowControl w:val="0"/>
        <w:autoSpaceDE w:val="0"/>
        <w:autoSpaceDN w:val="0"/>
        <w:adjustRightInd w:val="0"/>
        <w:ind w:firstLine="540"/>
        <w:jc w:val="both"/>
        <w:rPr>
          <w:rFonts w:ascii="Arial" w:hAnsi="Arial" w:cs="Arial"/>
          <w:sz w:val="20"/>
          <w:szCs w:val="20"/>
        </w:rPr>
      </w:pPr>
    </w:p>
    <w:p w:rsidR="00181586" w:rsidRPr="00181586" w:rsidRDefault="00181586" w:rsidP="00181586">
      <w:pPr>
        <w:widowControl w:val="0"/>
        <w:autoSpaceDE w:val="0"/>
        <w:autoSpaceDN w:val="0"/>
        <w:adjustRightInd w:val="0"/>
        <w:ind w:firstLine="720"/>
        <w:jc w:val="center"/>
        <w:rPr>
          <w:rFonts w:ascii="Arial" w:hAnsi="Arial" w:cs="Arial"/>
          <w:sz w:val="20"/>
          <w:szCs w:val="20"/>
        </w:rPr>
      </w:pPr>
      <w:bookmarkStart w:id="225" w:name="P2342"/>
      <w:bookmarkEnd w:id="225"/>
      <w:r w:rsidRPr="00181586">
        <w:rPr>
          <w:rFonts w:ascii="Arial" w:hAnsi="Arial" w:cs="Arial"/>
          <w:sz w:val="20"/>
          <w:szCs w:val="20"/>
        </w:rPr>
        <w:t>Справка</w:t>
      </w:r>
    </w:p>
    <w:p w:rsidR="00181586" w:rsidRPr="00181586" w:rsidRDefault="00181586" w:rsidP="00181586">
      <w:pPr>
        <w:widowControl w:val="0"/>
        <w:autoSpaceDE w:val="0"/>
        <w:autoSpaceDN w:val="0"/>
        <w:adjustRightInd w:val="0"/>
        <w:ind w:firstLine="720"/>
        <w:jc w:val="center"/>
        <w:rPr>
          <w:rFonts w:ascii="Arial" w:hAnsi="Arial" w:cs="Arial"/>
          <w:sz w:val="20"/>
          <w:szCs w:val="20"/>
        </w:rPr>
      </w:pPr>
      <w:r w:rsidRPr="00181586">
        <w:rPr>
          <w:rFonts w:ascii="Arial" w:hAnsi="Arial" w:cs="Arial"/>
          <w:sz w:val="20"/>
          <w:szCs w:val="20"/>
        </w:rPr>
        <w:t>о невыясненных поступлениях за период</w:t>
      </w:r>
    </w:p>
    <w:p w:rsidR="00181586" w:rsidRPr="00181586" w:rsidRDefault="00181586" w:rsidP="00181586">
      <w:pPr>
        <w:widowControl w:val="0"/>
        <w:autoSpaceDE w:val="0"/>
        <w:autoSpaceDN w:val="0"/>
        <w:adjustRightInd w:val="0"/>
        <w:ind w:firstLine="720"/>
        <w:jc w:val="center"/>
        <w:rPr>
          <w:rFonts w:ascii="Arial" w:hAnsi="Arial" w:cs="Arial"/>
          <w:sz w:val="20"/>
          <w:szCs w:val="20"/>
        </w:rPr>
      </w:pPr>
      <w:r w:rsidRPr="00181586">
        <w:rPr>
          <w:rFonts w:ascii="Arial" w:hAnsi="Arial" w:cs="Arial"/>
          <w:sz w:val="20"/>
          <w:szCs w:val="20"/>
        </w:rPr>
        <w:t xml:space="preserve">с ________ по ________ </w:t>
      </w:r>
      <w:proofErr w:type="spellStart"/>
      <w:r w:rsidRPr="00181586">
        <w:rPr>
          <w:rFonts w:ascii="Arial" w:hAnsi="Arial" w:cs="Arial"/>
          <w:sz w:val="20"/>
          <w:szCs w:val="20"/>
        </w:rPr>
        <w:t>по</w:t>
      </w:r>
      <w:proofErr w:type="spellEnd"/>
      <w:r w:rsidRPr="00181586">
        <w:rPr>
          <w:rFonts w:ascii="Arial" w:hAnsi="Arial" w:cs="Arial"/>
          <w:sz w:val="20"/>
          <w:szCs w:val="20"/>
        </w:rPr>
        <w:t xml:space="preserve"> л/с ____________</w:t>
      </w:r>
    </w:p>
    <w:p w:rsidR="00181586" w:rsidRPr="00181586" w:rsidRDefault="00181586" w:rsidP="00181586">
      <w:pPr>
        <w:widowControl w:val="0"/>
        <w:autoSpaceDE w:val="0"/>
        <w:autoSpaceDN w:val="0"/>
        <w:adjustRightInd w:val="0"/>
        <w:ind w:firstLine="540"/>
        <w:jc w:val="both"/>
        <w:rPr>
          <w:rFonts w:ascii="Arial" w:hAnsi="Arial" w:cs="Arial"/>
          <w:sz w:val="20"/>
          <w:szCs w:val="20"/>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077"/>
        <w:gridCol w:w="1020"/>
        <w:gridCol w:w="1134"/>
        <w:gridCol w:w="850"/>
        <w:gridCol w:w="1134"/>
        <w:gridCol w:w="1134"/>
        <w:gridCol w:w="1077"/>
        <w:gridCol w:w="794"/>
      </w:tblGrid>
      <w:tr w:rsidR="00181586" w:rsidRPr="00181586" w:rsidTr="0059241D">
        <w:tc>
          <w:tcPr>
            <w:tcW w:w="850" w:type="dxa"/>
            <w:vAlign w:val="center"/>
          </w:tcPr>
          <w:p w:rsidR="00181586" w:rsidRPr="00181586" w:rsidRDefault="00181586" w:rsidP="00181586">
            <w:pPr>
              <w:widowControl w:val="0"/>
              <w:autoSpaceDE w:val="0"/>
              <w:autoSpaceDN w:val="0"/>
              <w:adjustRightInd w:val="0"/>
              <w:ind w:firstLine="720"/>
              <w:jc w:val="center"/>
              <w:rPr>
                <w:rFonts w:ascii="Arial" w:hAnsi="Arial" w:cs="Arial"/>
                <w:sz w:val="20"/>
                <w:szCs w:val="20"/>
              </w:rPr>
            </w:pPr>
            <w:r w:rsidRPr="00181586">
              <w:rPr>
                <w:rFonts w:ascii="Arial" w:hAnsi="Arial" w:cs="Arial"/>
                <w:sz w:val="20"/>
                <w:szCs w:val="20"/>
              </w:rPr>
              <w:t>Код дохода</w:t>
            </w:r>
          </w:p>
        </w:tc>
        <w:tc>
          <w:tcPr>
            <w:tcW w:w="1077" w:type="dxa"/>
            <w:vAlign w:val="center"/>
          </w:tcPr>
          <w:p w:rsidR="00181586" w:rsidRPr="00181586" w:rsidRDefault="00181586" w:rsidP="00181586">
            <w:pPr>
              <w:widowControl w:val="0"/>
              <w:autoSpaceDE w:val="0"/>
              <w:autoSpaceDN w:val="0"/>
              <w:adjustRightInd w:val="0"/>
              <w:ind w:firstLine="720"/>
              <w:jc w:val="center"/>
              <w:rPr>
                <w:rFonts w:ascii="Arial" w:hAnsi="Arial" w:cs="Arial"/>
                <w:sz w:val="20"/>
                <w:szCs w:val="20"/>
              </w:rPr>
            </w:pPr>
            <w:r w:rsidRPr="00181586">
              <w:rPr>
                <w:rFonts w:ascii="Arial" w:hAnsi="Arial" w:cs="Arial"/>
                <w:sz w:val="20"/>
                <w:szCs w:val="20"/>
              </w:rPr>
              <w:t>Лицевой счет</w:t>
            </w:r>
          </w:p>
        </w:tc>
        <w:tc>
          <w:tcPr>
            <w:tcW w:w="1020" w:type="dxa"/>
            <w:vAlign w:val="center"/>
          </w:tcPr>
          <w:p w:rsidR="00181586" w:rsidRPr="00181586" w:rsidRDefault="00181586" w:rsidP="00181586">
            <w:pPr>
              <w:widowControl w:val="0"/>
              <w:autoSpaceDE w:val="0"/>
              <w:autoSpaceDN w:val="0"/>
              <w:adjustRightInd w:val="0"/>
              <w:ind w:firstLine="720"/>
              <w:jc w:val="center"/>
              <w:rPr>
                <w:rFonts w:ascii="Arial" w:hAnsi="Arial" w:cs="Arial"/>
                <w:sz w:val="20"/>
                <w:szCs w:val="20"/>
              </w:rPr>
            </w:pPr>
            <w:r w:rsidRPr="00181586">
              <w:rPr>
                <w:rFonts w:ascii="Arial" w:hAnsi="Arial" w:cs="Arial"/>
                <w:sz w:val="20"/>
                <w:szCs w:val="20"/>
              </w:rPr>
              <w:t>Получатель</w:t>
            </w:r>
          </w:p>
        </w:tc>
        <w:tc>
          <w:tcPr>
            <w:tcW w:w="1134" w:type="dxa"/>
            <w:vAlign w:val="center"/>
          </w:tcPr>
          <w:p w:rsidR="00181586" w:rsidRPr="00181586" w:rsidRDefault="00181586" w:rsidP="00181586">
            <w:pPr>
              <w:widowControl w:val="0"/>
              <w:autoSpaceDE w:val="0"/>
              <w:autoSpaceDN w:val="0"/>
              <w:adjustRightInd w:val="0"/>
              <w:ind w:firstLine="720"/>
              <w:jc w:val="center"/>
              <w:rPr>
                <w:rFonts w:ascii="Arial" w:hAnsi="Arial" w:cs="Arial"/>
                <w:sz w:val="20"/>
                <w:szCs w:val="20"/>
              </w:rPr>
            </w:pPr>
            <w:r w:rsidRPr="00181586">
              <w:rPr>
                <w:rFonts w:ascii="Arial" w:hAnsi="Arial" w:cs="Arial"/>
                <w:sz w:val="20"/>
                <w:szCs w:val="20"/>
              </w:rPr>
              <w:t>Плательщик</w:t>
            </w:r>
          </w:p>
        </w:tc>
        <w:tc>
          <w:tcPr>
            <w:tcW w:w="850" w:type="dxa"/>
            <w:vAlign w:val="center"/>
          </w:tcPr>
          <w:p w:rsidR="00181586" w:rsidRPr="00181586" w:rsidRDefault="00181586" w:rsidP="00181586">
            <w:pPr>
              <w:widowControl w:val="0"/>
              <w:autoSpaceDE w:val="0"/>
              <w:autoSpaceDN w:val="0"/>
              <w:adjustRightInd w:val="0"/>
              <w:ind w:firstLine="720"/>
              <w:jc w:val="center"/>
              <w:rPr>
                <w:rFonts w:ascii="Arial" w:hAnsi="Arial" w:cs="Arial"/>
                <w:sz w:val="20"/>
                <w:szCs w:val="20"/>
              </w:rPr>
            </w:pPr>
            <w:r w:rsidRPr="00181586">
              <w:rPr>
                <w:rFonts w:ascii="Arial" w:hAnsi="Arial" w:cs="Arial"/>
                <w:sz w:val="20"/>
                <w:szCs w:val="20"/>
              </w:rPr>
              <w:t>Примечание</w:t>
            </w:r>
          </w:p>
        </w:tc>
        <w:tc>
          <w:tcPr>
            <w:tcW w:w="1134" w:type="dxa"/>
            <w:vAlign w:val="center"/>
          </w:tcPr>
          <w:p w:rsidR="00181586" w:rsidRPr="00181586" w:rsidRDefault="00181586" w:rsidP="00181586">
            <w:pPr>
              <w:widowControl w:val="0"/>
              <w:autoSpaceDE w:val="0"/>
              <w:autoSpaceDN w:val="0"/>
              <w:adjustRightInd w:val="0"/>
              <w:ind w:firstLine="720"/>
              <w:jc w:val="center"/>
              <w:rPr>
                <w:rFonts w:ascii="Arial" w:hAnsi="Arial" w:cs="Arial"/>
                <w:sz w:val="20"/>
                <w:szCs w:val="20"/>
              </w:rPr>
            </w:pPr>
            <w:r w:rsidRPr="00181586">
              <w:rPr>
                <w:rFonts w:ascii="Arial" w:hAnsi="Arial" w:cs="Arial"/>
                <w:sz w:val="20"/>
                <w:szCs w:val="20"/>
              </w:rPr>
              <w:t>Номер документа</w:t>
            </w:r>
          </w:p>
        </w:tc>
        <w:tc>
          <w:tcPr>
            <w:tcW w:w="1134" w:type="dxa"/>
            <w:vAlign w:val="center"/>
          </w:tcPr>
          <w:p w:rsidR="00181586" w:rsidRPr="00181586" w:rsidRDefault="00181586" w:rsidP="00181586">
            <w:pPr>
              <w:widowControl w:val="0"/>
              <w:autoSpaceDE w:val="0"/>
              <w:autoSpaceDN w:val="0"/>
              <w:adjustRightInd w:val="0"/>
              <w:ind w:firstLine="720"/>
              <w:jc w:val="center"/>
              <w:rPr>
                <w:rFonts w:ascii="Arial" w:hAnsi="Arial" w:cs="Arial"/>
                <w:sz w:val="20"/>
                <w:szCs w:val="20"/>
              </w:rPr>
            </w:pPr>
            <w:r w:rsidRPr="00181586">
              <w:rPr>
                <w:rFonts w:ascii="Arial" w:hAnsi="Arial" w:cs="Arial"/>
                <w:sz w:val="20"/>
                <w:szCs w:val="20"/>
              </w:rPr>
              <w:t>Дата документа</w:t>
            </w:r>
          </w:p>
        </w:tc>
        <w:tc>
          <w:tcPr>
            <w:tcW w:w="1077" w:type="dxa"/>
            <w:vAlign w:val="center"/>
          </w:tcPr>
          <w:p w:rsidR="00181586" w:rsidRPr="00181586" w:rsidRDefault="00181586" w:rsidP="00181586">
            <w:pPr>
              <w:widowControl w:val="0"/>
              <w:autoSpaceDE w:val="0"/>
              <w:autoSpaceDN w:val="0"/>
              <w:adjustRightInd w:val="0"/>
              <w:ind w:firstLine="720"/>
              <w:jc w:val="center"/>
              <w:rPr>
                <w:rFonts w:ascii="Arial" w:hAnsi="Arial" w:cs="Arial"/>
                <w:sz w:val="20"/>
                <w:szCs w:val="20"/>
              </w:rPr>
            </w:pPr>
            <w:r w:rsidRPr="00181586">
              <w:rPr>
                <w:rFonts w:ascii="Arial" w:hAnsi="Arial" w:cs="Arial"/>
                <w:sz w:val="20"/>
                <w:szCs w:val="20"/>
              </w:rPr>
              <w:t>Дата принятия</w:t>
            </w:r>
          </w:p>
        </w:tc>
        <w:tc>
          <w:tcPr>
            <w:tcW w:w="794" w:type="dxa"/>
            <w:vAlign w:val="center"/>
          </w:tcPr>
          <w:p w:rsidR="00181586" w:rsidRPr="00181586" w:rsidRDefault="00181586" w:rsidP="00181586">
            <w:pPr>
              <w:widowControl w:val="0"/>
              <w:autoSpaceDE w:val="0"/>
              <w:autoSpaceDN w:val="0"/>
              <w:adjustRightInd w:val="0"/>
              <w:ind w:firstLine="720"/>
              <w:jc w:val="center"/>
              <w:rPr>
                <w:rFonts w:ascii="Arial" w:hAnsi="Arial" w:cs="Arial"/>
                <w:sz w:val="20"/>
                <w:szCs w:val="20"/>
              </w:rPr>
            </w:pPr>
            <w:r w:rsidRPr="00181586">
              <w:rPr>
                <w:rFonts w:ascii="Arial" w:hAnsi="Arial" w:cs="Arial"/>
                <w:sz w:val="20"/>
                <w:szCs w:val="20"/>
              </w:rPr>
              <w:t>Сумма</w:t>
            </w:r>
          </w:p>
        </w:tc>
      </w:tr>
      <w:tr w:rsidR="00181586" w:rsidRPr="00181586" w:rsidTr="0059241D">
        <w:tc>
          <w:tcPr>
            <w:tcW w:w="850" w:type="dxa"/>
            <w:vAlign w:val="center"/>
          </w:tcPr>
          <w:p w:rsidR="00181586" w:rsidRPr="00181586" w:rsidRDefault="00181586" w:rsidP="00181586">
            <w:pPr>
              <w:widowControl w:val="0"/>
              <w:autoSpaceDE w:val="0"/>
              <w:autoSpaceDN w:val="0"/>
              <w:adjustRightInd w:val="0"/>
              <w:ind w:firstLine="720"/>
              <w:jc w:val="center"/>
              <w:rPr>
                <w:rFonts w:ascii="Arial" w:hAnsi="Arial" w:cs="Arial"/>
                <w:sz w:val="20"/>
                <w:szCs w:val="20"/>
              </w:rPr>
            </w:pPr>
            <w:r w:rsidRPr="00181586">
              <w:rPr>
                <w:rFonts w:ascii="Arial" w:hAnsi="Arial" w:cs="Arial"/>
                <w:sz w:val="20"/>
                <w:szCs w:val="20"/>
              </w:rPr>
              <w:t>1</w:t>
            </w:r>
          </w:p>
        </w:tc>
        <w:tc>
          <w:tcPr>
            <w:tcW w:w="1077" w:type="dxa"/>
            <w:vAlign w:val="center"/>
          </w:tcPr>
          <w:p w:rsidR="00181586" w:rsidRPr="00181586" w:rsidRDefault="00181586" w:rsidP="00181586">
            <w:pPr>
              <w:widowControl w:val="0"/>
              <w:autoSpaceDE w:val="0"/>
              <w:autoSpaceDN w:val="0"/>
              <w:adjustRightInd w:val="0"/>
              <w:ind w:firstLine="720"/>
              <w:jc w:val="center"/>
              <w:rPr>
                <w:rFonts w:ascii="Arial" w:hAnsi="Arial" w:cs="Arial"/>
                <w:sz w:val="20"/>
                <w:szCs w:val="20"/>
              </w:rPr>
            </w:pPr>
            <w:r w:rsidRPr="00181586">
              <w:rPr>
                <w:rFonts w:ascii="Arial" w:hAnsi="Arial" w:cs="Arial"/>
                <w:sz w:val="20"/>
                <w:szCs w:val="20"/>
              </w:rPr>
              <w:t>2</w:t>
            </w:r>
          </w:p>
        </w:tc>
        <w:tc>
          <w:tcPr>
            <w:tcW w:w="1020" w:type="dxa"/>
            <w:vAlign w:val="center"/>
          </w:tcPr>
          <w:p w:rsidR="00181586" w:rsidRPr="00181586" w:rsidRDefault="00181586" w:rsidP="00181586">
            <w:pPr>
              <w:widowControl w:val="0"/>
              <w:autoSpaceDE w:val="0"/>
              <w:autoSpaceDN w:val="0"/>
              <w:adjustRightInd w:val="0"/>
              <w:ind w:firstLine="720"/>
              <w:jc w:val="center"/>
              <w:rPr>
                <w:rFonts w:ascii="Arial" w:hAnsi="Arial" w:cs="Arial"/>
                <w:sz w:val="20"/>
                <w:szCs w:val="20"/>
              </w:rPr>
            </w:pPr>
            <w:r w:rsidRPr="00181586">
              <w:rPr>
                <w:rFonts w:ascii="Arial" w:hAnsi="Arial" w:cs="Arial"/>
                <w:sz w:val="20"/>
                <w:szCs w:val="20"/>
              </w:rPr>
              <w:t>3</w:t>
            </w:r>
          </w:p>
        </w:tc>
        <w:tc>
          <w:tcPr>
            <w:tcW w:w="1134" w:type="dxa"/>
            <w:vAlign w:val="center"/>
          </w:tcPr>
          <w:p w:rsidR="00181586" w:rsidRPr="00181586" w:rsidRDefault="00181586" w:rsidP="00181586">
            <w:pPr>
              <w:widowControl w:val="0"/>
              <w:autoSpaceDE w:val="0"/>
              <w:autoSpaceDN w:val="0"/>
              <w:adjustRightInd w:val="0"/>
              <w:ind w:firstLine="720"/>
              <w:jc w:val="center"/>
              <w:rPr>
                <w:rFonts w:ascii="Arial" w:hAnsi="Arial" w:cs="Arial"/>
                <w:sz w:val="20"/>
                <w:szCs w:val="20"/>
              </w:rPr>
            </w:pPr>
            <w:r w:rsidRPr="00181586">
              <w:rPr>
                <w:rFonts w:ascii="Arial" w:hAnsi="Arial" w:cs="Arial"/>
                <w:sz w:val="20"/>
                <w:szCs w:val="20"/>
              </w:rPr>
              <w:t>4</w:t>
            </w:r>
          </w:p>
        </w:tc>
        <w:tc>
          <w:tcPr>
            <w:tcW w:w="850" w:type="dxa"/>
            <w:vAlign w:val="center"/>
          </w:tcPr>
          <w:p w:rsidR="00181586" w:rsidRPr="00181586" w:rsidRDefault="00181586" w:rsidP="00181586">
            <w:pPr>
              <w:widowControl w:val="0"/>
              <w:autoSpaceDE w:val="0"/>
              <w:autoSpaceDN w:val="0"/>
              <w:adjustRightInd w:val="0"/>
              <w:ind w:firstLine="720"/>
              <w:jc w:val="center"/>
              <w:rPr>
                <w:rFonts w:ascii="Arial" w:hAnsi="Arial" w:cs="Arial"/>
                <w:sz w:val="20"/>
                <w:szCs w:val="20"/>
              </w:rPr>
            </w:pPr>
            <w:r w:rsidRPr="00181586">
              <w:rPr>
                <w:rFonts w:ascii="Arial" w:hAnsi="Arial" w:cs="Arial"/>
                <w:sz w:val="20"/>
                <w:szCs w:val="20"/>
              </w:rPr>
              <w:t>5</w:t>
            </w:r>
          </w:p>
        </w:tc>
        <w:tc>
          <w:tcPr>
            <w:tcW w:w="1134" w:type="dxa"/>
            <w:vAlign w:val="center"/>
          </w:tcPr>
          <w:p w:rsidR="00181586" w:rsidRPr="00181586" w:rsidRDefault="00181586" w:rsidP="00181586">
            <w:pPr>
              <w:widowControl w:val="0"/>
              <w:autoSpaceDE w:val="0"/>
              <w:autoSpaceDN w:val="0"/>
              <w:adjustRightInd w:val="0"/>
              <w:ind w:firstLine="720"/>
              <w:jc w:val="center"/>
              <w:rPr>
                <w:rFonts w:ascii="Arial" w:hAnsi="Arial" w:cs="Arial"/>
                <w:sz w:val="20"/>
                <w:szCs w:val="20"/>
              </w:rPr>
            </w:pPr>
            <w:r w:rsidRPr="00181586">
              <w:rPr>
                <w:rFonts w:ascii="Arial" w:hAnsi="Arial" w:cs="Arial"/>
                <w:sz w:val="20"/>
                <w:szCs w:val="20"/>
              </w:rPr>
              <w:t>6</w:t>
            </w:r>
          </w:p>
        </w:tc>
        <w:tc>
          <w:tcPr>
            <w:tcW w:w="1134" w:type="dxa"/>
            <w:vAlign w:val="center"/>
          </w:tcPr>
          <w:p w:rsidR="00181586" w:rsidRPr="00181586" w:rsidRDefault="00181586" w:rsidP="00181586">
            <w:pPr>
              <w:widowControl w:val="0"/>
              <w:autoSpaceDE w:val="0"/>
              <w:autoSpaceDN w:val="0"/>
              <w:adjustRightInd w:val="0"/>
              <w:ind w:firstLine="720"/>
              <w:jc w:val="center"/>
              <w:rPr>
                <w:rFonts w:ascii="Arial" w:hAnsi="Arial" w:cs="Arial"/>
                <w:sz w:val="20"/>
                <w:szCs w:val="20"/>
              </w:rPr>
            </w:pPr>
            <w:r w:rsidRPr="00181586">
              <w:rPr>
                <w:rFonts w:ascii="Arial" w:hAnsi="Arial" w:cs="Arial"/>
                <w:sz w:val="20"/>
                <w:szCs w:val="20"/>
              </w:rPr>
              <w:t>7</w:t>
            </w:r>
          </w:p>
        </w:tc>
        <w:tc>
          <w:tcPr>
            <w:tcW w:w="1077" w:type="dxa"/>
            <w:vAlign w:val="center"/>
          </w:tcPr>
          <w:p w:rsidR="00181586" w:rsidRPr="00181586" w:rsidRDefault="00181586" w:rsidP="00181586">
            <w:pPr>
              <w:widowControl w:val="0"/>
              <w:autoSpaceDE w:val="0"/>
              <w:autoSpaceDN w:val="0"/>
              <w:adjustRightInd w:val="0"/>
              <w:ind w:firstLine="720"/>
              <w:jc w:val="center"/>
              <w:rPr>
                <w:rFonts w:ascii="Arial" w:hAnsi="Arial" w:cs="Arial"/>
                <w:sz w:val="20"/>
                <w:szCs w:val="20"/>
              </w:rPr>
            </w:pPr>
            <w:r w:rsidRPr="00181586">
              <w:rPr>
                <w:rFonts w:ascii="Arial" w:hAnsi="Arial" w:cs="Arial"/>
                <w:sz w:val="20"/>
                <w:szCs w:val="20"/>
              </w:rPr>
              <w:t>8</w:t>
            </w:r>
          </w:p>
        </w:tc>
        <w:tc>
          <w:tcPr>
            <w:tcW w:w="794" w:type="dxa"/>
            <w:vAlign w:val="center"/>
          </w:tcPr>
          <w:p w:rsidR="00181586" w:rsidRPr="00181586" w:rsidRDefault="00181586" w:rsidP="00181586">
            <w:pPr>
              <w:widowControl w:val="0"/>
              <w:autoSpaceDE w:val="0"/>
              <w:autoSpaceDN w:val="0"/>
              <w:adjustRightInd w:val="0"/>
              <w:ind w:firstLine="720"/>
              <w:jc w:val="center"/>
              <w:rPr>
                <w:rFonts w:ascii="Arial" w:hAnsi="Arial" w:cs="Arial"/>
                <w:sz w:val="20"/>
                <w:szCs w:val="20"/>
              </w:rPr>
            </w:pPr>
            <w:r w:rsidRPr="00181586">
              <w:rPr>
                <w:rFonts w:ascii="Arial" w:hAnsi="Arial" w:cs="Arial"/>
                <w:sz w:val="20"/>
                <w:szCs w:val="20"/>
              </w:rPr>
              <w:t>9</w:t>
            </w:r>
          </w:p>
        </w:tc>
      </w:tr>
      <w:tr w:rsidR="00181586" w:rsidRPr="00181586" w:rsidTr="0059241D">
        <w:tc>
          <w:tcPr>
            <w:tcW w:w="850" w:type="dxa"/>
            <w:vAlign w:val="center"/>
          </w:tcPr>
          <w:p w:rsidR="00181586" w:rsidRPr="00181586" w:rsidRDefault="00181586" w:rsidP="00181586">
            <w:pPr>
              <w:widowControl w:val="0"/>
              <w:autoSpaceDE w:val="0"/>
              <w:autoSpaceDN w:val="0"/>
              <w:adjustRightInd w:val="0"/>
              <w:ind w:firstLine="720"/>
              <w:jc w:val="center"/>
              <w:rPr>
                <w:rFonts w:ascii="Arial" w:hAnsi="Arial" w:cs="Arial"/>
                <w:sz w:val="20"/>
                <w:szCs w:val="20"/>
              </w:rPr>
            </w:pPr>
          </w:p>
        </w:tc>
        <w:tc>
          <w:tcPr>
            <w:tcW w:w="1077" w:type="dxa"/>
            <w:vAlign w:val="center"/>
          </w:tcPr>
          <w:p w:rsidR="00181586" w:rsidRPr="00181586" w:rsidRDefault="00181586" w:rsidP="00181586">
            <w:pPr>
              <w:widowControl w:val="0"/>
              <w:autoSpaceDE w:val="0"/>
              <w:autoSpaceDN w:val="0"/>
              <w:adjustRightInd w:val="0"/>
              <w:ind w:firstLine="720"/>
              <w:jc w:val="center"/>
              <w:rPr>
                <w:rFonts w:ascii="Arial" w:hAnsi="Arial" w:cs="Arial"/>
                <w:sz w:val="20"/>
                <w:szCs w:val="20"/>
              </w:rPr>
            </w:pPr>
          </w:p>
        </w:tc>
        <w:tc>
          <w:tcPr>
            <w:tcW w:w="1020" w:type="dxa"/>
            <w:vAlign w:val="center"/>
          </w:tcPr>
          <w:p w:rsidR="00181586" w:rsidRPr="00181586" w:rsidRDefault="00181586" w:rsidP="00181586">
            <w:pPr>
              <w:widowControl w:val="0"/>
              <w:autoSpaceDE w:val="0"/>
              <w:autoSpaceDN w:val="0"/>
              <w:adjustRightInd w:val="0"/>
              <w:ind w:firstLine="720"/>
              <w:jc w:val="center"/>
              <w:rPr>
                <w:rFonts w:ascii="Arial" w:hAnsi="Arial" w:cs="Arial"/>
                <w:sz w:val="20"/>
                <w:szCs w:val="20"/>
              </w:rPr>
            </w:pPr>
          </w:p>
        </w:tc>
        <w:tc>
          <w:tcPr>
            <w:tcW w:w="1134" w:type="dxa"/>
            <w:vAlign w:val="center"/>
          </w:tcPr>
          <w:p w:rsidR="00181586" w:rsidRPr="00181586" w:rsidRDefault="00181586" w:rsidP="00181586">
            <w:pPr>
              <w:widowControl w:val="0"/>
              <w:autoSpaceDE w:val="0"/>
              <w:autoSpaceDN w:val="0"/>
              <w:adjustRightInd w:val="0"/>
              <w:ind w:firstLine="720"/>
              <w:jc w:val="center"/>
              <w:rPr>
                <w:rFonts w:ascii="Arial" w:hAnsi="Arial" w:cs="Arial"/>
                <w:sz w:val="20"/>
                <w:szCs w:val="20"/>
              </w:rPr>
            </w:pPr>
          </w:p>
        </w:tc>
        <w:tc>
          <w:tcPr>
            <w:tcW w:w="850" w:type="dxa"/>
            <w:vAlign w:val="center"/>
          </w:tcPr>
          <w:p w:rsidR="00181586" w:rsidRPr="00181586" w:rsidRDefault="00181586" w:rsidP="00181586">
            <w:pPr>
              <w:widowControl w:val="0"/>
              <w:autoSpaceDE w:val="0"/>
              <w:autoSpaceDN w:val="0"/>
              <w:adjustRightInd w:val="0"/>
              <w:ind w:firstLine="720"/>
              <w:jc w:val="center"/>
              <w:rPr>
                <w:rFonts w:ascii="Arial" w:hAnsi="Arial" w:cs="Arial"/>
                <w:sz w:val="20"/>
                <w:szCs w:val="20"/>
              </w:rPr>
            </w:pPr>
          </w:p>
        </w:tc>
        <w:tc>
          <w:tcPr>
            <w:tcW w:w="1134" w:type="dxa"/>
            <w:vAlign w:val="center"/>
          </w:tcPr>
          <w:p w:rsidR="00181586" w:rsidRPr="00181586" w:rsidRDefault="00181586" w:rsidP="00181586">
            <w:pPr>
              <w:widowControl w:val="0"/>
              <w:autoSpaceDE w:val="0"/>
              <w:autoSpaceDN w:val="0"/>
              <w:adjustRightInd w:val="0"/>
              <w:ind w:firstLine="720"/>
              <w:jc w:val="center"/>
              <w:rPr>
                <w:rFonts w:ascii="Arial" w:hAnsi="Arial" w:cs="Arial"/>
                <w:sz w:val="20"/>
                <w:szCs w:val="20"/>
              </w:rPr>
            </w:pPr>
          </w:p>
        </w:tc>
        <w:tc>
          <w:tcPr>
            <w:tcW w:w="1134" w:type="dxa"/>
            <w:vAlign w:val="center"/>
          </w:tcPr>
          <w:p w:rsidR="00181586" w:rsidRPr="00181586" w:rsidRDefault="00181586" w:rsidP="00181586">
            <w:pPr>
              <w:widowControl w:val="0"/>
              <w:autoSpaceDE w:val="0"/>
              <w:autoSpaceDN w:val="0"/>
              <w:adjustRightInd w:val="0"/>
              <w:ind w:firstLine="720"/>
              <w:jc w:val="center"/>
              <w:rPr>
                <w:rFonts w:ascii="Arial" w:hAnsi="Arial" w:cs="Arial"/>
                <w:sz w:val="20"/>
                <w:szCs w:val="20"/>
              </w:rPr>
            </w:pPr>
          </w:p>
        </w:tc>
        <w:tc>
          <w:tcPr>
            <w:tcW w:w="1077" w:type="dxa"/>
            <w:vAlign w:val="center"/>
          </w:tcPr>
          <w:p w:rsidR="00181586" w:rsidRPr="00181586" w:rsidRDefault="00181586" w:rsidP="00181586">
            <w:pPr>
              <w:widowControl w:val="0"/>
              <w:autoSpaceDE w:val="0"/>
              <w:autoSpaceDN w:val="0"/>
              <w:adjustRightInd w:val="0"/>
              <w:ind w:firstLine="720"/>
              <w:jc w:val="center"/>
              <w:rPr>
                <w:rFonts w:ascii="Arial" w:hAnsi="Arial" w:cs="Arial"/>
                <w:sz w:val="20"/>
                <w:szCs w:val="20"/>
              </w:rPr>
            </w:pPr>
          </w:p>
        </w:tc>
        <w:tc>
          <w:tcPr>
            <w:tcW w:w="794" w:type="dxa"/>
            <w:vAlign w:val="center"/>
          </w:tcPr>
          <w:p w:rsidR="00181586" w:rsidRPr="00181586" w:rsidRDefault="00181586" w:rsidP="00181586">
            <w:pPr>
              <w:widowControl w:val="0"/>
              <w:autoSpaceDE w:val="0"/>
              <w:autoSpaceDN w:val="0"/>
              <w:adjustRightInd w:val="0"/>
              <w:ind w:firstLine="720"/>
              <w:jc w:val="center"/>
              <w:rPr>
                <w:rFonts w:ascii="Arial" w:hAnsi="Arial" w:cs="Arial"/>
                <w:sz w:val="20"/>
                <w:szCs w:val="20"/>
              </w:rPr>
            </w:pPr>
          </w:p>
        </w:tc>
      </w:tr>
      <w:tr w:rsidR="00181586" w:rsidRPr="00181586" w:rsidTr="0059241D">
        <w:tc>
          <w:tcPr>
            <w:tcW w:w="850" w:type="dxa"/>
            <w:vAlign w:val="center"/>
          </w:tcPr>
          <w:p w:rsidR="00181586" w:rsidRPr="00181586" w:rsidRDefault="00181586" w:rsidP="00181586">
            <w:pPr>
              <w:widowControl w:val="0"/>
              <w:autoSpaceDE w:val="0"/>
              <w:autoSpaceDN w:val="0"/>
              <w:adjustRightInd w:val="0"/>
              <w:ind w:firstLine="720"/>
              <w:jc w:val="center"/>
              <w:rPr>
                <w:rFonts w:ascii="Arial" w:hAnsi="Arial" w:cs="Arial"/>
                <w:sz w:val="20"/>
                <w:szCs w:val="20"/>
              </w:rPr>
            </w:pPr>
          </w:p>
        </w:tc>
        <w:tc>
          <w:tcPr>
            <w:tcW w:w="1077" w:type="dxa"/>
            <w:vAlign w:val="center"/>
          </w:tcPr>
          <w:p w:rsidR="00181586" w:rsidRPr="00181586" w:rsidRDefault="00181586" w:rsidP="00181586">
            <w:pPr>
              <w:widowControl w:val="0"/>
              <w:autoSpaceDE w:val="0"/>
              <w:autoSpaceDN w:val="0"/>
              <w:adjustRightInd w:val="0"/>
              <w:ind w:firstLine="720"/>
              <w:jc w:val="center"/>
              <w:rPr>
                <w:rFonts w:ascii="Arial" w:hAnsi="Arial" w:cs="Arial"/>
                <w:sz w:val="20"/>
                <w:szCs w:val="20"/>
              </w:rPr>
            </w:pPr>
          </w:p>
        </w:tc>
        <w:tc>
          <w:tcPr>
            <w:tcW w:w="1020" w:type="dxa"/>
            <w:vAlign w:val="center"/>
          </w:tcPr>
          <w:p w:rsidR="00181586" w:rsidRPr="00181586" w:rsidRDefault="00181586" w:rsidP="00181586">
            <w:pPr>
              <w:widowControl w:val="0"/>
              <w:autoSpaceDE w:val="0"/>
              <w:autoSpaceDN w:val="0"/>
              <w:adjustRightInd w:val="0"/>
              <w:ind w:firstLine="720"/>
              <w:jc w:val="center"/>
              <w:rPr>
                <w:rFonts w:ascii="Arial" w:hAnsi="Arial" w:cs="Arial"/>
                <w:sz w:val="20"/>
                <w:szCs w:val="20"/>
              </w:rPr>
            </w:pPr>
          </w:p>
        </w:tc>
        <w:tc>
          <w:tcPr>
            <w:tcW w:w="1134" w:type="dxa"/>
            <w:vAlign w:val="center"/>
          </w:tcPr>
          <w:p w:rsidR="00181586" w:rsidRPr="00181586" w:rsidRDefault="00181586" w:rsidP="00181586">
            <w:pPr>
              <w:widowControl w:val="0"/>
              <w:autoSpaceDE w:val="0"/>
              <w:autoSpaceDN w:val="0"/>
              <w:adjustRightInd w:val="0"/>
              <w:ind w:firstLine="720"/>
              <w:jc w:val="center"/>
              <w:rPr>
                <w:rFonts w:ascii="Arial" w:hAnsi="Arial" w:cs="Arial"/>
                <w:sz w:val="20"/>
                <w:szCs w:val="20"/>
              </w:rPr>
            </w:pPr>
          </w:p>
        </w:tc>
        <w:tc>
          <w:tcPr>
            <w:tcW w:w="850" w:type="dxa"/>
            <w:vAlign w:val="center"/>
          </w:tcPr>
          <w:p w:rsidR="00181586" w:rsidRPr="00181586" w:rsidRDefault="00181586" w:rsidP="00181586">
            <w:pPr>
              <w:widowControl w:val="0"/>
              <w:autoSpaceDE w:val="0"/>
              <w:autoSpaceDN w:val="0"/>
              <w:adjustRightInd w:val="0"/>
              <w:ind w:firstLine="720"/>
              <w:jc w:val="center"/>
              <w:rPr>
                <w:rFonts w:ascii="Arial" w:hAnsi="Arial" w:cs="Arial"/>
                <w:sz w:val="20"/>
                <w:szCs w:val="20"/>
              </w:rPr>
            </w:pPr>
          </w:p>
        </w:tc>
        <w:tc>
          <w:tcPr>
            <w:tcW w:w="1134" w:type="dxa"/>
            <w:vAlign w:val="center"/>
          </w:tcPr>
          <w:p w:rsidR="00181586" w:rsidRPr="00181586" w:rsidRDefault="00181586" w:rsidP="00181586">
            <w:pPr>
              <w:widowControl w:val="0"/>
              <w:autoSpaceDE w:val="0"/>
              <w:autoSpaceDN w:val="0"/>
              <w:adjustRightInd w:val="0"/>
              <w:ind w:firstLine="720"/>
              <w:jc w:val="center"/>
              <w:rPr>
                <w:rFonts w:ascii="Arial" w:hAnsi="Arial" w:cs="Arial"/>
                <w:sz w:val="20"/>
                <w:szCs w:val="20"/>
              </w:rPr>
            </w:pPr>
          </w:p>
        </w:tc>
        <w:tc>
          <w:tcPr>
            <w:tcW w:w="1134" w:type="dxa"/>
            <w:vAlign w:val="center"/>
          </w:tcPr>
          <w:p w:rsidR="00181586" w:rsidRPr="00181586" w:rsidRDefault="00181586" w:rsidP="00181586">
            <w:pPr>
              <w:widowControl w:val="0"/>
              <w:autoSpaceDE w:val="0"/>
              <w:autoSpaceDN w:val="0"/>
              <w:adjustRightInd w:val="0"/>
              <w:ind w:firstLine="720"/>
              <w:jc w:val="center"/>
              <w:rPr>
                <w:rFonts w:ascii="Arial" w:hAnsi="Arial" w:cs="Arial"/>
                <w:sz w:val="20"/>
                <w:szCs w:val="20"/>
              </w:rPr>
            </w:pPr>
          </w:p>
        </w:tc>
        <w:tc>
          <w:tcPr>
            <w:tcW w:w="1077" w:type="dxa"/>
            <w:vAlign w:val="center"/>
          </w:tcPr>
          <w:p w:rsidR="00181586" w:rsidRPr="00181586" w:rsidRDefault="00181586" w:rsidP="00181586">
            <w:pPr>
              <w:widowControl w:val="0"/>
              <w:autoSpaceDE w:val="0"/>
              <w:autoSpaceDN w:val="0"/>
              <w:adjustRightInd w:val="0"/>
              <w:ind w:firstLine="720"/>
              <w:jc w:val="center"/>
              <w:rPr>
                <w:rFonts w:ascii="Arial" w:hAnsi="Arial" w:cs="Arial"/>
                <w:sz w:val="20"/>
                <w:szCs w:val="20"/>
              </w:rPr>
            </w:pPr>
          </w:p>
        </w:tc>
        <w:tc>
          <w:tcPr>
            <w:tcW w:w="794" w:type="dxa"/>
            <w:vAlign w:val="center"/>
          </w:tcPr>
          <w:p w:rsidR="00181586" w:rsidRPr="00181586" w:rsidRDefault="00181586" w:rsidP="00181586">
            <w:pPr>
              <w:widowControl w:val="0"/>
              <w:autoSpaceDE w:val="0"/>
              <w:autoSpaceDN w:val="0"/>
              <w:adjustRightInd w:val="0"/>
              <w:ind w:firstLine="720"/>
              <w:jc w:val="center"/>
              <w:rPr>
                <w:rFonts w:ascii="Arial" w:hAnsi="Arial" w:cs="Arial"/>
                <w:sz w:val="20"/>
                <w:szCs w:val="20"/>
              </w:rPr>
            </w:pPr>
          </w:p>
        </w:tc>
      </w:tr>
    </w:tbl>
    <w:p w:rsidR="00181586" w:rsidRPr="00181586" w:rsidRDefault="00181586" w:rsidP="00181586">
      <w:pPr>
        <w:widowControl w:val="0"/>
        <w:autoSpaceDE w:val="0"/>
        <w:autoSpaceDN w:val="0"/>
        <w:adjustRightInd w:val="0"/>
        <w:ind w:firstLine="540"/>
        <w:jc w:val="both"/>
        <w:rPr>
          <w:rFonts w:ascii="Arial" w:hAnsi="Arial" w:cs="Arial"/>
          <w:sz w:val="20"/>
          <w:szCs w:val="20"/>
        </w:rPr>
      </w:pPr>
    </w:p>
    <w:p w:rsidR="00181586" w:rsidRPr="00181586" w:rsidRDefault="00181586" w:rsidP="00181586">
      <w:pPr>
        <w:widowControl w:val="0"/>
        <w:autoSpaceDE w:val="0"/>
        <w:autoSpaceDN w:val="0"/>
        <w:adjustRightInd w:val="0"/>
        <w:ind w:firstLine="720"/>
        <w:rPr>
          <w:rFonts w:ascii="Arial" w:hAnsi="Arial" w:cs="Arial"/>
          <w:sz w:val="20"/>
          <w:szCs w:val="20"/>
        </w:rPr>
      </w:pPr>
      <w:r w:rsidRPr="00181586">
        <w:rPr>
          <w:rFonts w:ascii="Arial" w:hAnsi="Arial" w:cs="Arial"/>
          <w:sz w:val="20"/>
          <w:szCs w:val="20"/>
        </w:rPr>
        <w:t>Исполнитель __________________</w:t>
      </w:r>
    </w:p>
    <w:p w:rsidR="00181586" w:rsidRPr="00181586" w:rsidRDefault="00181586" w:rsidP="00181586">
      <w:pPr>
        <w:widowControl w:val="0"/>
        <w:autoSpaceDE w:val="0"/>
        <w:autoSpaceDN w:val="0"/>
        <w:adjustRightInd w:val="0"/>
        <w:ind w:firstLine="540"/>
        <w:jc w:val="both"/>
        <w:rPr>
          <w:rFonts w:ascii="Arial" w:hAnsi="Arial" w:cs="Arial"/>
          <w:sz w:val="20"/>
          <w:szCs w:val="20"/>
        </w:rPr>
      </w:pPr>
    </w:p>
    <w:p w:rsidR="00181586" w:rsidRPr="00181586" w:rsidRDefault="00181586" w:rsidP="00181586">
      <w:pPr>
        <w:widowControl w:val="0"/>
        <w:autoSpaceDE w:val="0"/>
        <w:autoSpaceDN w:val="0"/>
        <w:adjustRightInd w:val="0"/>
        <w:ind w:firstLine="540"/>
        <w:jc w:val="both"/>
        <w:rPr>
          <w:rFonts w:ascii="Arial" w:hAnsi="Arial" w:cs="Arial"/>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r w:rsidRPr="00181586">
        <w:rPr>
          <w:sz w:val="20"/>
          <w:szCs w:val="20"/>
        </w:rPr>
        <w:t>Приложение N 6.2</w:t>
      </w:r>
    </w:p>
    <w:p w:rsidR="00181586" w:rsidRPr="00181586" w:rsidRDefault="00181586" w:rsidP="00181586">
      <w:pPr>
        <w:spacing w:after="1" w:line="276" w:lineRule="auto"/>
        <w:rPr>
          <w:rFonts w:eastAsiaTheme="minorEastAsia"/>
          <w:sz w:val="22"/>
          <w:szCs w:val="22"/>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jc w:val="both"/>
      </w:pPr>
      <w:r w:rsidRPr="00181586">
        <w:t>┌────────────────────┐</w:t>
      </w:r>
    </w:p>
    <w:p w:rsidR="00181586" w:rsidRPr="00181586" w:rsidRDefault="00181586" w:rsidP="00181586">
      <w:pPr>
        <w:widowControl w:val="0"/>
        <w:autoSpaceDE w:val="0"/>
        <w:autoSpaceDN w:val="0"/>
        <w:adjustRightInd w:val="0"/>
        <w:jc w:val="both"/>
      </w:pPr>
      <w:r w:rsidRPr="00181586">
        <w:t>│ Представляется на  │</w:t>
      </w:r>
    </w:p>
    <w:p w:rsidR="00181586" w:rsidRPr="00181586" w:rsidRDefault="00181586" w:rsidP="00181586">
      <w:pPr>
        <w:widowControl w:val="0"/>
        <w:autoSpaceDE w:val="0"/>
        <w:autoSpaceDN w:val="0"/>
        <w:adjustRightInd w:val="0"/>
        <w:jc w:val="both"/>
      </w:pPr>
      <w:r w:rsidRPr="00181586">
        <w:t>│ бланке получателя  │</w:t>
      </w:r>
    </w:p>
    <w:p w:rsidR="00181586" w:rsidRPr="00181586" w:rsidRDefault="00181586" w:rsidP="00181586">
      <w:pPr>
        <w:widowControl w:val="0"/>
        <w:autoSpaceDE w:val="0"/>
        <w:autoSpaceDN w:val="0"/>
        <w:adjustRightInd w:val="0"/>
        <w:jc w:val="both"/>
      </w:pPr>
      <w:r w:rsidRPr="00181586">
        <w:t>│      средств       │</w:t>
      </w:r>
    </w:p>
    <w:p w:rsidR="00181586" w:rsidRPr="00181586" w:rsidRDefault="00181586" w:rsidP="00181586">
      <w:pPr>
        <w:widowControl w:val="0"/>
        <w:autoSpaceDE w:val="0"/>
        <w:autoSpaceDN w:val="0"/>
        <w:adjustRightInd w:val="0"/>
        <w:jc w:val="both"/>
      </w:pPr>
      <w:r w:rsidRPr="00181586">
        <w:t>└────────────────────┘</w:t>
      </w: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bookmarkStart w:id="226" w:name="P2378"/>
      <w:bookmarkEnd w:id="226"/>
      <w:r w:rsidRPr="00181586">
        <w:t>Об уточнении невыясненных платежей</w:t>
      </w: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r w:rsidRPr="00181586">
        <w:t>_______________________________ доводит до Вашего сведения реестр платежных</w:t>
      </w:r>
    </w:p>
    <w:p w:rsidR="00181586" w:rsidRPr="00181586" w:rsidRDefault="00181586" w:rsidP="00181586">
      <w:pPr>
        <w:widowControl w:val="0"/>
        <w:autoSpaceDE w:val="0"/>
        <w:autoSpaceDN w:val="0"/>
        <w:adjustRightInd w:val="0"/>
        <w:jc w:val="both"/>
      </w:pPr>
      <w:r w:rsidRPr="00181586">
        <w:t xml:space="preserve">    (наименование клиента)</w:t>
      </w:r>
    </w:p>
    <w:p w:rsidR="00181586" w:rsidRPr="00181586" w:rsidRDefault="00181586" w:rsidP="00181586">
      <w:pPr>
        <w:widowControl w:val="0"/>
        <w:autoSpaceDE w:val="0"/>
        <w:autoSpaceDN w:val="0"/>
        <w:adjustRightInd w:val="0"/>
        <w:jc w:val="both"/>
      </w:pPr>
      <w:r w:rsidRPr="00181586">
        <w:t>документов, по   которым   необходимо   произвести   уточнение   вида   и</w:t>
      </w:r>
    </w:p>
    <w:p w:rsidR="00181586" w:rsidRPr="00181586" w:rsidRDefault="00181586" w:rsidP="00181586">
      <w:pPr>
        <w:widowControl w:val="0"/>
        <w:autoSpaceDE w:val="0"/>
        <w:autoSpaceDN w:val="0"/>
        <w:adjustRightInd w:val="0"/>
        <w:jc w:val="both"/>
      </w:pPr>
      <w:r w:rsidRPr="00181586">
        <w:t>принадлежности средств, поступивших на лицевой счет N ___________________ и</w:t>
      </w:r>
    </w:p>
    <w:p w:rsidR="00181586" w:rsidRPr="00181586" w:rsidRDefault="00181586" w:rsidP="00181586">
      <w:pPr>
        <w:widowControl w:val="0"/>
        <w:autoSpaceDE w:val="0"/>
        <w:autoSpaceDN w:val="0"/>
        <w:adjustRightInd w:val="0"/>
        <w:jc w:val="both"/>
      </w:pPr>
      <w:r w:rsidRPr="00181586">
        <w:t>учтенных в качестве невыясненных платежей:</w:t>
      </w:r>
    </w:p>
    <w:p w:rsidR="00181586" w:rsidRPr="00181586" w:rsidRDefault="00181586" w:rsidP="00181586">
      <w:pPr>
        <w:widowControl w:val="0"/>
        <w:autoSpaceDE w:val="0"/>
        <w:autoSpaceDN w:val="0"/>
        <w:adjustRightInd w:val="0"/>
        <w:ind w:firstLine="540"/>
        <w:jc w:val="both"/>
      </w:pPr>
    </w:p>
    <w:p w:rsidR="00181586" w:rsidRPr="00181586" w:rsidRDefault="00181586" w:rsidP="00181586">
      <w:pPr>
        <w:spacing w:after="200" w:line="276" w:lineRule="auto"/>
        <w:rPr>
          <w:rFonts w:eastAsiaTheme="minorEastAsia"/>
        </w:rPr>
        <w:sectPr w:rsidR="00181586" w:rsidRPr="00181586">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191"/>
        <w:gridCol w:w="1077"/>
        <w:gridCol w:w="1531"/>
        <w:gridCol w:w="2154"/>
        <w:gridCol w:w="1814"/>
        <w:gridCol w:w="1247"/>
        <w:gridCol w:w="1984"/>
        <w:gridCol w:w="1587"/>
      </w:tblGrid>
      <w:tr w:rsidR="00181586" w:rsidRPr="00181586" w:rsidTr="0059241D">
        <w:tc>
          <w:tcPr>
            <w:tcW w:w="1020"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lastRenderedPageBreak/>
              <w:t>N платежного документа</w:t>
            </w:r>
          </w:p>
        </w:tc>
        <w:tc>
          <w:tcPr>
            <w:tcW w:w="1191"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Дата платежного документа</w:t>
            </w:r>
          </w:p>
        </w:tc>
        <w:tc>
          <w:tcPr>
            <w:tcW w:w="1077"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Сумма, рублей</w:t>
            </w:r>
          </w:p>
        </w:tc>
        <w:tc>
          <w:tcPr>
            <w:tcW w:w="1531"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Наименование плательщика</w:t>
            </w:r>
          </w:p>
        </w:tc>
        <w:tc>
          <w:tcPr>
            <w:tcW w:w="2154"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Код бюджетной классификации</w:t>
            </w:r>
          </w:p>
        </w:tc>
        <w:tc>
          <w:tcPr>
            <w:tcW w:w="1814"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Источник формирования по Разрешению</w:t>
            </w:r>
          </w:p>
        </w:tc>
        <w:tc>
          <w:tcPr>
            <w:tcW w:w="1247"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N БО (бюджетного обязательства)</w:t>
            </w:r>
          </w:p>
        </w:tc>
        <w:tc>
          <w:tcPr>
            <w:tcW w:w="1984"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N денежного обязательства (документа исполнения)</w:t>
            </w:r>
          </w:p>
        </w:tc>
        <w:tc>
          <w:tcPr>
            <w:tcW w:w="1587"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 xml:space="preserve">Тип средств, код субсидии, КРКС, КОСГУ, </w:t>
            </w:r>
            <w:proofErr w:type="spellStart"/>
            <w:r w:rsidRPr="00181586">
              <w:rPr>
                <w:sz w:val="20"/>
                <w:szCs w:val="20"/>
              </w:rPr>
              <w:t>субКОСГУ</w:t>
            </w:r>
            <w:proofErr w:type="spellEnd"/>
            <w:r w:rsidRPr="00181586">
              <w:rPr>
                <w:sz w:val="20"/>
                <w:szCs w:val="20"/>
              </w:rPr>
              <w:t>, код целевых средств</w:t>
            </w:r>
          </w:p>
        </w:tc>
      </w:tr>
      <w:tr w:rsidR="00181586" w:rsidRPr="00181586" w:rsidTr="0059241D">
        <w:tc>
          <w:tcPr>
            <w:tcW w:w="1020"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1</w:t>
            </w:r>
          </w:p>
        </w:tc>
        <w:tc>
          <w:tcPr>
            <w:tcW w:w="1191"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2</w:t>
            </w:r>
          </w:p>
        </w:tc>
        <w:tc>
          <w:tcPr>
            <w:tcW w:w="1077"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3</w:t>
            </w:r>
          </w:p>
        </w:tc>
        <w:tc>
          <w:tcPr>
            <w:tcW w:w="1531"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4</w:t>
            </w:r>
          </w:p>
        </w:tc>
        <w:tc>
          <w:tcPr>
            <w:tcW w:w="2154"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5</w:t>
            </w:r>
          </w:p>
        </w:tc>
        <w:tc>
          <w:tcPr>
            <w:tcW w:w="1814"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6</w:t>
            </w:r>
          </w:p>
        </w:tc>
        <w:tc>
          <w:tcPr>
            <w:tcW w:w="1247"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7</w:t>
            </w:r>
          </w:p>
        </w:tc>
        <w:tc>
          <w:tcPr>
            <w:tcW w:w="1984"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8</w:t>
            </w:r>
          </w:p>
        </w:tc>
        <w:tc>
          <w:tcPr>
            <w:tcW w:w="1587"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9</w:t>
            </w:r>
          </w:p>
        </w:tc>
      </w:tr>
      <w:tr w:rsidR="00181586" w:rsidRPr="00181586" w:rsidTr="0059241D">
        <w:tc>
          <w:tcPr>
            <w:tcW w:w="1020" w:type="dxa"/>
          </w:tcPr>
          <w:p w:rsidR="00181586" w:rsidRPr="00181586" w:rsidRDefault="00181586" w:rsidP="00181586">
            <w:pPr>
              <w:widowControl w:val="0"/>
              <w:autoSpaceDE w:val="0"/>
              <w:autoSpaceDN w:val="0"/>
              <w:adjustRightInd w:val="0"/>
              <w:ind w:firstLine="720"/>
              <w:jc w:val="center"/>
              <w:rPr>
                <w:sz w:val="20"/>
                <w:szCs w:val="20"/>
              </w:rPr>
            </w:pPr>
          </w:p>
        </w:tc>
        <w:tc>
          <w:tcPr>
            <w:tcW w:w="1191" w:type="dxa"/>
          </w:tcPr>
          <w:p w:rsidR="00181586" w:rsidRPr="00181586" w:rsidRDefault="00181586" w:rsidP="00181586">
            <w:pPr>
              <w:widowControl w:val="0"/>
              <w:autoSpaceDE w:val="0"/>
              <w:autoSpaceDN w:val="0"/>
              <w:adjustRightInd w:val="0"/>
              <w:ind w:firstLine="720"/>
              <w:jc w:val="center"/>
              <w:rPr>
                <w:sz w:val="20"/>
                <w:szCs w:val="20"/>
              </w:rPr>
            </w:pPr>
          </w:p>
        </w:tc>
        <w:tc>
          <w:tcPr>
            <w:tcW w:w="1077" w:type="dxa"/>
          </w:tcPr>
          <w:p w:rsidR="00181586" w:rsidRPr="00181586" w:rsidRDefault="00181586" w:rsidP="00181586">
            <w:pPr>
              <w:widowControl w:val="0"/>
              <w:autoSpaceDE w:val="0"/>
              <w:autoSpaceDN w:val="0"/>
              <w:adjustRightInd w:val="0"/>
              <w:ind w:firstLine="720"/>
              <w:jc w:val="center"/>
              <w:rPr>
                <w:sz w:val="20"/>
                <w:szCs w:val="20"/>
              </w:rPr>
            </w:pPr>
          </w:p>
        </w:tc>
        <w:tc>
          <w:tcPr>
            <w:tcW w:w="1531" w:type="dxa"/>
          </w:tcPr>
          <w:p w:rsidR="00181586" w:rsidRPr="00181586" w:rsidRDefault="00181586" w:rsidP="00181586">
            <w:pPr>
              <w:widowControl w:val="0"/>
              <w:autoSpaceDE w:val="0"/>
              <w:autoSpaceDN w:val="0"/>
              <w:adjustRightInd w:val="0"/>
              <w:ind w:firstLine="720"/>
              <w:jc w:val="center"/>
              <w:rPr>
                <w:sz w:val="20"/>
                <w:szCs w:val="20"/>
              </w:rPr>
            </w:pPr>
          </w:p>
        </w:tc>
        <w:tc>
          <w:tcPr>
            <w:tcW w:w="2154" w:type="dxa"/>
          </w:tcPr>
          <w:p w:rsidR="00181586" w:rsidRPr="00181586" w:rsidRDefault="00181586" w:rsidP="00181586">
            <w:pPr>
              <w:widowControl w:val="0"/>
              <w:autoSpaceDE w:val="0"/>
              <w:autoSpaceDN w:val="0"/>
              <w:adjustRightInd w:val="0"/>
              <w:ind w:firstLine="720"/>
              <w:jc w:val="center"/>
              <w:rPr>
                <w:sz w:val="20"/>
                <w:szCs w:val="20"/>
              </w:rPr>
            </w:pPr>
          </w:p>
        </w:tc>
        <w:tc>
          <w:tcPr>
            <w:tcW w:w="1814" w:type="dxa"/>
          </w:tcPr>
          <w:p w:rsidR="00181586" w:rsidRPr="00181586" w:rsidRDefault="00181586" w:rsidP="00181586">
            <w:pPr>
              <w:widowControl w:val="0"/>
              <w:autoSpaceDE w:val="0"/>
              <w:autoSpaceDN w:val="0"/>
              <w:adjustRightInd w:val="0"/>
              <w:ind w:firstLine="720"/>
              <w:jc w:val="center"/>
              <w:rPr>
                <w:sz w:val="20"/>
                <w:szCs w:val="20"/>
              </w:rPr>
            </w:pPr>
          </w:p>
        </w:tc>
        <w:tc>
          <w:tcPr>
            <w:tcW w:w="1247" w:type="dxa"/>
          </w:tcPr>
          <w:p w:rsidR="00181586" w:rsidRPr="00181586" w:rsidRDefault="00181586" w:rsidP="00181586">
            <w:pPr>
              <w:widowControl w:val="0"/>
              <w:autoSpaceDE w:val="0"/>
              <w:autoSpaceDN w:val="0"/>
              <w:adjustRightInd w:val="0"/>
              <w:ind w:firstLine="720"/>
              <w:jc w:val="center"/>
              <w:rPr>
                <w:sz w:val="20"/>
                <w:szCs w:val="20"/>
              </w:rPr>
            </w:pPr>
          </w:p>
        </w:tc>
        <w:tc>
          <w:tcPr>
            <w:tcW w:w="1984" w:type="dxa"/>
          </w:tcPr>
          <w:p w:rsidR="00181586" w:rsidRPr="00181586" w:rsidRDefault="00181586" w:rsidP="00181586">
            <w:pPr>
              <w:widowControl w:val="0"/>
              <w:autoSpaceDE w:val="0"/>
              <w:autoSpaceDN w:val="0"/>
              <w:adjustRightInd w:val="0"/>
              <w:ind w:firstLine="720"/>
              <w:jc w:val="center"/>
              <w:rPr>
                <w:sz w:val="20"/>
                <w:szCs w:val="20"/>
              </w:rPr>
            </w:pPr>
          </w:p>
        </w:tc>
        <w:tc>
          <w:tcPr>
            <w:tcW w:w="1587" w:type="dxa"/>
          </w:tcPr>
          <w:p w:rsidR="00181586" w:rsidRPr="00181586" w:rsidRDefault="00181586" w:rsidP="00181586">
            <w:pPr>
              <w:widowControl w:val="0"/>
              <w:autoSpaceDE w:val="0"/>
              <w:autoSpaceDN w:val="0"/>
              <w:adjustRightInd w:val="0"/>
              <w:ind w:firstLine="720"/>
              <w:jc w:val="center"/>
              <w:rPr>
                <w:sz w:val="20"/>
                <w:szCs w:val="20"/>
              </w:rPr>
            </w:pPr>
          </w:p>
        </w:tc>
      </w:tr>
      <w:tr w:rsidR="00181586" w:rsidRPr="00181586" w:rsidTr="0059241D">
        <w:tc>
          <w:tcPr>
            <w:tcW w:w="1020" w:type="dxa"/>
          </w:tcPr>
          <w:p w:rsidR="00181586" w:rsidRPr="00181586" w:rsidRDefault="00181586" w:rsidP="00181586">
            <w:pPr>
              <w:widowControl w:val="0"/>
              <w:autoSpaceDE w:val="0"/>
              <w:autoSpaceDN w:val="0"/>
              <w:adjustRightInd w:val="0"/>
              <w:ind w:firstLine="720"/>
              <w:jc w:val="center"/>
              <w:rPr>
                <w:sz w:val="20"/>
                <w:szCs w:val="20"/>
              </w:rPr>
            </w:pPr>
          </w:p>
        </w:tc>
        <w:tc>
          <w:tcPr>
            <w:tcW w:w="1191" w:type="dxa"/>
          </w:tcPr>
          <w:p w:rsidR="00181586" w:rsidRPr="00181586" w:rsidRDefault="00181586" w:rsidP="00181586">
            <w:pPr>
              <w:widowControl w:val="0"/>
              <w:autoSpaceDE w:val="0"/>
              <w:autoSpaceDN w:val="0"/>
              <w:adjustRightInd w:val="0"/>
              <w:ind w:firstLine="720"/>
              <w:jc w:val="center"/>
              <w:rPr>
                <w:sz w:val="20"/>
                <w:szCs w:val="20"/>
              </w:rPr>
            </w:pPr>
          </w:p>
        </w:tc>
        <w:tc>
          <w:tcPr>
            <w:tcW w:w="1077" w:type="dxa"/>
          </w:tcPr>
          <w:p w:rsidR="00181586" w:rsidRPr="00181586" w:rsidRDefault="00181586" w:rsidP="00181586">
            <w:pPr>
              <w:widowControl w:val="0"/>
              <w:autoSpaceDE w:val="0"/>
              <w:autoSpaceDN w:val="0"/>
              <w:adjustRightInd w:val="0"/>
              <w:ind w:firstLine="720"/>
              <w:jc w:val="center"/>
              <w:rPr>
                <w:sz w:val="20"/>
                <w:szCs w:val="20"/>
              </w:rPr>
            </w:pPr>
          </w:p>
        </w:tc>
        <w:tc>
          <w:tcPr>
            <w:tcW w:w="1531" w:type="dxa"/>
          </w:tcPr>
          <w:p w:rsidR="00181586" w:rsidRPr="00181586" w:rsidRDefault="00181586" w:rsidP="00181586">
            <w:pPr>
              <w:widowControl w:val="0"/>
              <w:autoSpaceDE w:val="0"/>
              <w:autoSpaceDN w:val="0"/>
              <w:adjustRightInd w:val="0"/>
              <w:ind w:firstLine="720"/>
              <w:jc w:val="center"/>
              <w:rPr>
                <w:sz w:val="20"/>
                <w:szCs w:val="20"/>
              </w:rPr>
            </w:pPr>
          </w:p>
        </w:tc>
        <w:tc>
          <w:tcPr>
            <w:tcW w:w="2154" w:type="dxa"/>
          </w:tcPr>
          <w:p w:rsidR="00181586" w:rsidRPr="00181586" w:rsidRDefault="00181586" w:rsidP="00181586">
            <w:pPr>
              <w:widowControl w:val="0"/>
              <w:autoSpaceDE w:val="0"/>
              <w:autoSpaceDN w:val="0"/>
              <w:adjustRightInd w:val="0"/>
              <w:ind w:firstLine="720"/>
              <w:jc w:val="center"/>
              <w:rPr>
                <w:sz w:val="20"/>
                <w:szCs w:val="20"/>
              </w:rPr>
            </w:pPr>
          </w:p>
        </w:tc>
        <w:tc>
          <w:tcPr>
            <w:tcW w:w="1814" w:type="dxa"/>
          </w:tcPr>
          <w:p w:rsidR="00181586" w:rsidRPr="00181586" w:rsidRDefault="00181586" w:rsidP="00181586">
            <w:pPr>
              <w:widowControl w:val="0"/>
              <w:autoSpaceDE w:val="0"/>
              <w:autoSpaceDN w:val="0"/>
              <w:adjustRightInd w:val="0"/>
              <w:ind w:firstLine="720"/>
              <w:jc w:val="center"/>
              <w:rPr>
                <w:sz w:val="20"/>
                <w:szCs w:val="20"/>
              </w:rPr>
            </w:pPr>
          </w:p>
        </w:tc>
        <w:tc>
          <w:tcPr>
            <w:tcW w:w="1247" w:type="dxa"/>
          </w:tcPr>
          <w:p w:rsidR="00181586" w:rsidRPr="00181586" w:rsidRDefault="00181586" w:rsidP="00181586">
            <w:pPr>
              <w:widowControl w:val="0"/>
              <w:autoSpaceDE w:val="0"/>
              <w:autoSpaceDN w:val="0"/>
              <w:adjustRightInd w:val="0"/>
              <w:ind w:firstLine="720"/>
              <w:jc w:val="center"/>
              <w:rPr>
                <w:sz w:val="20"/>
                <w:szCs w:val="20"/>
              </w:rPr>
            </w:pPr>
          </w:p>
        </w:tc>
        <w:tc>
          <w:tcPr>
            <w:tcW w:w="1984" w:type="dxa"/>
          </w:tcPr>
          <w:p w:rsidR="00181586" w:rsidRPr="00181586" w:rsidRDefault="00181586" w:rsidP="00181586">
            <w:pPr>
              <w:widowControl w:val="0"/>
              <w:autoSpaceDE w:val="0"/>
              <w:autoSpaceDN w:val="0"/>
              <w:adjustRightInd w:val="0"/>
              <w:ind w:firstLine="720"/>
              <w:jc w:val="center"/>
              <w:rPr>
                <w:sz w:val="20"/>
                <w:szCs w:val="20"/>
              </w:rPr>
            </w:pPr>
          </w:p>
        </w:tc>
        <w:tc>
          <w:tcPr>
            <w:tcW w:w="1587" w:type="dxa"/>
          </w:tcPr>
          <w:p w:rsidR="00181586" w:rsidRPr="00181586" w:rsidRDefault="00181586" w:rsidP="00181586">
            <w:pPr>
              <w:widowControl w:val="0"/>
              <w:autoSpaceDE w:val="0"/>
              <w:autoSpaceDN w:val="0"/>
              <w:adjustRightInd w:val="0"/>
              <w:ind w:firstLine="720"/>
              <w:jc w:val="center"/>
              <w:rPr>
                <w:sz w:val="20"/>
                <w:szCs w:val="20"/>
              </w:rPr>
            </w:pPr>
          </w:p>
        </w:tc>
      </w:tr>
      <w:tr w:rsidR="00181586" w:rsidRPr="00181586" w:rsidTr="0059241D">
        <w:tc>
          <w:tcPr>
            <w:tcW w:w="1020" w:type="dxa"/>
          </w:tcPr>
          <w:p w:rsidR="00181586" w:rsidRPr="00181586" w:rsidRDefault="00181586" w:rsidP="00181586">
            <w:pPr>
              <w:widowControl w:val="0"/>
              <w:autoSpaceDE w:val="0"/>
              <w:autoSpaceDN w:val="0"/>
              <w:adjustRightInd w:val="0"/>
              <w:ind w:firstLine="720"/>
              <w:jc w:val="center"/>
              <w:rPr>
                <w:sz w:val="20"/>
                <w:szCs w:val="20"/>
              </w:rPr>
            </w:pPr>
          </w:p>
        </w:tc>
        <w:tc>
          <w:tcPr>
            <w:tcW w:w="1191" w:type="dxa"/>
          </w:tcPr>
          <w:p w:rsidR="00181586" w:rsidRPr="00181586" w:rsidRDefault="00181586" w:rsidP="00181586">
            <w:pPr>
              <w:widowControl w:val="0"/>
              <w:autoSpaceDE w:val="0"/>
              <w:autoSpaceDN w:val="0"/>
              <w:adjustRightInd w:val="0"/>
              <w:ind w:firstLine="720"/>
              <w:jc w:val="center"/>
              <w:rPr>
                <w:sz w:val="20"/>
                <w:szCs w:val="20"/>
              </w:rPr>
            </w:pPr>
          </w:p>
        </w:tc>
        <w:tc>
          <w:tcPr>
            <w:tcW w:w="1077" w:type="dxa"/>
          </w:tcPr>
          <w:p w:rsidR="00181586" w:rsidRPr="00181586" w:rsidRDefault="00181586" w:rsidP="00181586">
            <w:pPr>
              <w:widowControl w:val="0"/>
              <w:autoSpaceDE w:val="0"/>
              <w:autoSpaceDN w:val="0"/>
              <w:adjustRightInd w:val="0"/>
              <w:ind w:firstLine="720"/>
              <w:jc w:val="center"/>
              <w:rPr>
                <w:sz w:val="20"/>
                <w:szCs w:val="20"/>
              </w:rPr>
            </w:pPr>
          </w:p>
        </w:tc>
        <w:tc>
          <w:tcPr>
            <w:tcW w:w="1531" w:type="dxa"/>
          </w:tcPr>
          <w:p w:rsidR="00181586" w:rsidRPr="00181586" w:rsidRDefault="00181586" w:rsidP="00181586">
            <w:pPr>
              <w:widowControl w:val="0"/>
              <w:autoSpaceDE w:val="0"/>
              <w:autoSpaceDN w:val="0"/>
              <w:adjustRightInd w:val="0"/>
              <w:ind w:firstLine="720"/>
              <w:jc w:val="center"/>
              <w:rPr>
                <w:sz w:val="20"/>
                <w:szCs w:val="20"/>
              </w:rPr>
            </w:pPr>
          </w:p>
        </w:tc>
        <w:tc>
          <w:tcPr>
            <w:tcW w:w="2154" w:type="dxa"/>
          </w:tcPr>
          <w:p w:rsidR="00181586" w:rsidRPr="00181586" w:rsidRDefault="00181586" w:rsidP="00181586">
            <w:pPr>
              <w:widowControl w:val="0"/>
              <w:autoSpaceDE w:val="0"/>
              <w:autoSpaceDN w:val="0"/>
              <w:adjustRightInd w:val="0"/>
              <w:ind w:firstLine="720"/>
              <w:jc w:val="center"/>
              <w:rPr>
                <w:sz w:val="20"/>
                <w:szCs w:val="20"/>
              </w:rPr>
            </w:pPr>
          </w:p>
        </w:tc>
        <w:tc>
          <w:tcPr>
            <w:tcW w:w="1814" w:type="dxa"/>
          </w:tcPr>
          <w:p w:rsidR="00181586" w:rsidRPr="00181586" w:rsidRDefault="00181586" w:rsidP="00181586">
            <w:pPr>
              <w:widowControl w:val="0"/>
              <w:autoSpaceDE w:val="0"/>
              <w:autoSpaceDN w:val="0"/>
              <w:adjustRightInd w:val="0"/>
              <w:ind w:firstLine="720"/>
              <w:jc w:val="center"/>
              <w:rPr>
                <w:sz w:val="20"/>
                <w:szCs w:val="20"/>
              </w:rPr>
            </w:pPr>
          </w:p>
        </w:tc>
        <w:tc>
          <w:tcPr>
            <w:tcW w:w="1247" w:type="dxa"/>
          </w:tcPr>
          <w:p w:rsidR="00181586" w:rsidRPr="00181586" w:rsidRDefault="00181586" w:rsidP="00181586">
            <w:pPr>
              <w:widowControl w:val="0"/>
              <w:autoSpaceDE w:val="0"/>
              <w:autoSpaceDN w:val="0"/>
              <w:adjustRightInd w:val="0"/>
              <w:ind w:firstLine="720"/>
              <w:jc w:val="center"/>
              <w:rPr>
                <w:sz w:val="20"/>
                <w:szCs w:val="20"/>
              </w:rPr>
            </w:pPr>
          </w:p>
        </w:tc>
        <w:tc>
          <w:tcPr>
            <w:tcW w:w="1984" w:type="dxa"/>
          </w:tcPr>
          <w:p w:rsidR="00181586" w:rsidRPr="00181586" w:rsidRDefault="00181586" w:rsidP="00181586">
            <w:pPr>
              <w:widowControl w:val="0"/>
              <w:autoSpaceDE w:val="0"/>
              <w:autoSpaceDN w:val="0"/>
              <w:adjustRightInd w:val="0"/>
              <w:ind w:firstLine="720"/>
              <w:jc w:val="center"/>
              <w:rPr>
                <w:sz w:val="20"/>
                <w:szCs w:val="20"/>
              </w:rPr>
            </w:pPr>
          </w:p>
        </w:tc>
        <w:tc>
          <w:tcPr>
            <w:tcW w:w="1587" w:type="dxa"/>
          </w:tcPr>
          <w:p w:rsidR="00181586" w:rsidRPr="00181586" w:rsidRDefault="00181586" w:rsidP="00181586">
            <w:pPr>
              <w:widowControl w:val="0"/>
              <w:autoSpaceDE w:val="0"/>
              <w:autoSpaceDN w:val="0"/>
              <w:adjustRightInd w:val="0"/>
              <w:ind w:firstLine="720"/>
              <w:jc w:val="center"/>
              <w:rPr>
                <w:sz w:val="20"/>
                <w:szCs w:val="20"/>
              </w:rPr>
            </w:pPr>
          </w:p>
        </w:tc>
      </w:tr>
      <w:tr w:rsidR="00181586" w:rsidRPr="00181586" w:rsidTr="0059241D">
        <w:tc>
          <w:tcPr>
            <w:tcW w:w="1020" w:type="dxa"/>
          </w:tcPr>
          <w:p w:rsidR="00181586" w:rsidRPr="00181586" w:rsidRDefault="00181586" w:rsidP="00181586">
            <w:pPr>
              <w:widowControl w:val="0"/>
              <w:autoSpaceDE w:val="0"/>
              <w:autoSpaceDN w:val="0"/>
              <w:adjustRightInd w:val="0"/>
              <w:ind w:firstLine="720"/>
              <w:jc w:val="center"/>
              <w:rPr>
                <w:sz w:val="20"/>
                <w:szCs w:val="20"/>
              </w:rPr>
            </w:pPr>
          </w:p>
        </w:tc>
        <w:tc>
          <w:tcPr>
            <w:tcW w:w="1191" w:type="dxa"/>
          </w:tcPr>
          <w:p w:rsidR="00181586" w:rsidRPr="00181586" w:rsidRDefault="00181586" w:rsidP="00181586">
            <w:pPr>
              <w:widowControl w:val="0"/>
              <w:autoSpaceDE w:val="0"/>
              <w:autoSpaceDN w:val="0"/>
              <w:adjustRightInd w:val="0"/>
              <w:ind w:firstLine="720"/>
              <w:jc w:val="center"/>
              <w:rPr>
                <w:sz w:val="20"/>
                <w:szCs w:val="20"/>
              </w:rPr>
            </w:pPr>
          </w:p>
        </w:tc>
        <w:tc>
          <w:tcPr>
            <w:tcW w:w="1077" w:type="dxa"/>
          </w:tcPr>
          <w:p w:rsidR="00181586" w:rsidRPr="00181586" w:rsidRDefault="00181586" w:rsidP="00181586">
            <w:pPr>
              <w:widowControl w:val="0"/>
              <w:autoSpaceDE w:val="0"/>
              <w:autoSpaceDN w:val="0"/>
              <w:adjustRightInd w:val="0"/>
              <w:ind w:firstLine="720"/>
              <w:jc w:val="center"/>
              <w:rPr>
                <w:sz w:val="20"/>
                <w:szCs w:val="20"/>
              </w:rPr>
            </w:pPr>
          </w:p>
        </w:tc>
        <w:tc>
          <w:tcPr>
            <w:tcW w:w="1531" w:type="dxa"/>
          </w:tcPr>
          <w:p w:rsidR="00181586" w:rsidRPr="00181586" w:rsidRDefault="00181586" w:rsidP="00181586">
            <w:pPr>
              <w:widowControl w:val="0"/>
              <w:autoSpaceDE w:val="0"/>
              <w:autoSpaceDN w:val="0"/>
              <w:adjustRightInd w:val="0"/>
              <w:ind w:firstLine="720"/>
              <w:jc w:val="center"/>
              <w:rPr>
                <w:sz w:val="20"/>
                <w:szCs w:val="20"/>
              </w:rPr>
            </w:pPr>
          </w:p>
        </w:tc>
        <w:tc>
          <w:tcPr>
            <w:tcW w:w="2154" w:type="dxa"/>
          </w:tcPr>
          <w:p w:rsidR="00181586" w:rsidRPr="00181586" w:rsidRDefault="00181586" w:rsidP="00181586">
            <w:pPr>
              <w:widowControl w:val="0"/>
              <w:autoSpaceDE w:val="0"/>
              <w:autoSpaceDN w:val="0"/>
              <w:adjustRightInd w:val="0"/>
              <w:ind w:firstLine="720"/>
              <w:jc w:val="center"/>
              <w:rPr>
                <w:sz w:val="20"/>
                <w:szCs w:val="20"/>
              </w:rPr>
            </w:pPr>
          </w:p>
        </w:tc>
        <w:tc>
          <w:tcPr>
            <w:tcW w:w="1814" w:type="dxa"/>
          </w:tcPr>
          <w:p w:rsidR="00181586" w:rsidRPr="00181586" w:rsidRDefault="00181586" w:rsidP="00181586">
            <w:pPr>
              <w:widowControl w:val="0"/>
              <w:autoSpaceDE w:val="0"/>
              <w:autoSpaceDN w:val="0"/>
              <w:adjustRightInd w:val="0"/>
              <w:ind w:firstLine="720"/>
              <w:jc w:val="center"/>
              <w:rPr>
                <w:sz w:val="20"/>
                <w:szCs w:val="20"/>
              </w:rPr>
            </w:pPr>
          </w:p>
        </w:tc>
        <w:tc>
          <w:tcPr>
            <w:tcW w:w="1247" w:type="dxa"/>
          </w:tcPr>
          <w:p w:rsidR="00181586" w:rsidRPr="00181586" w:rsidRDefault="00181586" w:rsidP="00181586">
            <w:pPr>
              <w:widowControl w:val="0"/>
              <w:autoSpaceDE w:val="0"/>
              <w:autoSpaceDN w:val="0"/>
              <w:adjustRightInd w:val="0"/>
              <w:ind w:firstLine="720"/>
              <w:jc w:val="center"/>
              <w:rPr>
                <w:sz w:val="20"/>
                <w:szCs w:val="20"/>
              </w:rPr>
            </w:pPr>
          </w:p>
        </w:tc>
        <w:tc>
          <w:tcPr>
            <w:tcW w:w="1984" w:type="dxa"/>
          </w:tcPr>
          <w:p w:rsidR="00181586" w:rsidRPr="00181586" w:rsidRDefault="00181586" w:rsidP="00181586">
            <w:pPr>
              <w:widowControl w:val="0"/>
              <w:autoSpaceDE w:val="0"/>
              <w:autoSpaceDN w:val="0"/>
              <w:adjustRightInd w:val="0"/>
              <w:ind w:firstLine="720"/>
              <w:jc w:val="center"/>
              <w:rPr>
                <w:sz w:val="20"/>
                <w:szCs w:val="20"/>
              </w:rPr>
            </w:pPr>
          </w:p>
        </w:tc>
        <w:tc>
          <w:tcPr>
            <w:tcW w:w="1587" w:type="dxa"/>
          </w:tcPr>
          <w:p w:rsidR="00181586" w:rsidRPr="00181586" w:rsidRDefault="00181586" w:rsidP="00181586">
            <w:pPr>
              <w:widowControl w:val="0"/>
              <w:autoSpaceDE w:val="0"/>
              <w:autoSpaceDN w:val="0"/>
              <w:adjustRightInd w:val="0"/>
              <w:ind w:firstLine="720"/>
              <w:jc w:val="center"/>
              <w:rPr>
                <w:sz w:val="20"/>
                <w:szCs w:val="20"/>
              </w:rPr>
            </w:pPr>
          </w:p>
        </w:tc>
      </w:tr>
    </w:tbl>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jc w:val="both"/>
      </w:pPr>
      <w:r w:rsidRPr="00181586">
        <w:t>Руководитель ________________________ _____________________________________</w:t>
      </w:r>
    </w:p>
    <w:p w:rsidR="00181586" w:rsidRPr="00181586" w:rsidRDefault="00181586" w:rsidP="00181586">
      <w:pPr>
        <w:widowControl w:val="0"/>
        <w:autoSpaceDE w:val="0"/>
        <w:autoSpaceDN w:val="0"/>
        <w:adjustRightInd w:val="0"/>
        <w:jc w:val="both"/>
        <w:rPr>
          <w:sz w:val="20"/>
          <w:szCs w:val="20"/>
        </w:rPr>
      </w:pPr>
      <w:r w:rsidRPr="00181586">
        <w:rPr>
          <w:sz w:val="20"/>
          <w:szCs w:val="20"/>
        </w:rPr>
        <w:t xml:space="preserve">                                                            (подпись)                 (расшифровка подписи)</w:t>
      </w:r>
    </w:p>
    <w:p w:rsidR="00181586" w:rsidRPr="00181586" w:rsidRDefault="00181586" w:rsidP="00181586">
      <w:pPr>
        <w:widowControl w:val="0"/>
        <w:autoSpaceDE w:val="0"/>
        <w:autoSpaceDN w:val="0"/>
        <w:adjustRightInd w:val="0"/>
        <w:jc w:val="both"/>
      </w:pPr>
      <w:r w:rsidRPr="00181586">
        <w:t>Главный бухгалтер ________________________ ________________________________</w:t>
      </w:r>
    </w:p>
    <w:p w:rsidR="00181586" w:rsidRPr="00181586" w:rsidRDefault="00181586" w:rsidP="00181586">
      <w:pPr>
        <w:widowControl w:val="0"/>
        <w:autoSpaceDE w:val="0"/>
        <w:autoSpaceDN w:val="0"/>
        <w:adjustRightInd w:val="0"/>
        <w:jc w:val="both"/>
        <w:rPr>
          <w:sz w:val="20"/>
          <w:szCs w:val="20"/>
        </w:rPr>
      </w:pPr>
      <w:r w:rsidRPr="00181586">
        <w:rPr>
          <w:sz w:val="20"/>
          <w:szCs w:val="20"/>
        </w:rPr>
        <w:t xml:space="preserve">                                                            (подпись)                 (расшифровка подписи)</w:t>
      </w:r>
    </w:p>
    <w:p w:rsidR="00181586" w:rsidRPr="00181586" w:rsidRDefault="00181586" w:rsidP="00181586">
      <w:pPr>
        <w:widowControl w:val="0"/>
        <w:autoSpaceDE w:val="0"/>
        <w:autoSpaceDN w:val="0"/>
        <w:adjustRightInd w:val="0"/>
        <w:jc w:val="both"/>
        <w:rPr>
          <w:sz w:val="20"/>
          <w:szCs w:val="20"/>
        </w:rPr>
      </w:pPr>
    </w:p>
    <w:p w:rsidR="00181586" w:rsidRPr="00181586" w:rsidRDefault="00181586" w:rsidP="00181586">
      <w:pPr>
        <w:widowControl w:val="0"/>
        <w:autoSpaceDE w:val="0"/>
        <w:autoSpaceDN w:val="0"/>
        <w:adjustRightInd w:val="0"/>
        <w:jc w:val="both"/>
        <w:rPr>
          <w:sz w:val="20"/>
          <w:szCs w:val="20"/>
        </w:rPr>
      </w:pPr>
      <w:r w:rsidRPr="00181586">
        <w:rPr>
          <w:sz w:val="20"/>
          <w:szCs w:val="20"/>
        </w:rPr>
        <w:t>М.П.</w:t>
      </w:r>
    </w:p>
    <w:p w:rsidR="00181586" w:rsidRPr="00181586" w:rsidRDefault="00181586" w:rsidP="00181586">
      <w:pPr>
        <w:widowControl w:val="0"/>
        <w:autoSpaceDE w:val="0"/>
        <w:autoSpaceDN w:val="0"/>
        <w:adjustRightInd w:val="0"/>
        <w:jc w:val="both"/>
        <w:rPr>
          <w:sz w:val="20"/>
          <w:szCs w:val="20"/>
        </w:rPr>
      </w:pPr>
    </w:p>
    <w:p w:rsidR="00181586" w:rsidRPr="00181586" w:rsidRDefault="00181586" w:rsidP="00181586">
      <w:pPr>
        <w:widowControl w:val="0"/>
        <w:autoSpaceDE w:val="0"/>
        <w:autoSpaceDN w:val="0"/>
        <w:adjustRightInd w:val="0"/>
        <w:jc w:val="both"/>
      </w:pPr>
      <w:r w:rsidRPr="00181586">
        <w:t>Тел. ________________ и Ф.И.О. исполнителя от клиента _____________________</w:t>
      </w:r>
    </w:p>
    <w:p w:rsidR="00181586" w:rsidRPr="00181586" w:rsidRDefault="00181586" w:rsidP="00181586">
      <w:pPr>
        <w:widowControl w:val="0"/>
        <w:autoSpaceDE w:val="0"/>
        <w:autoSpaceDN w:val="0"/>
        <w:adjustRightInd w:val="0"/>
        <w:jc w:val="both"/>
        <w:rPr>
          <w:sz w:val="20"/>
          <w:szCs w:val="20"/>
        </w:rPr>
      </w:pPr>
    </w:p>
    <w:p w:rsidR="00181586" w:rsidRPr="00181586" w:rsidRDefault="00181586" w:rsidP="00181586">
      <w:pPr>
        <w:widowControl w:val="0"/>
        <w:autoSpaceDE w:val="0"/>
        <w:autoSpaceDN w:val="0"/>
        <w:adjustRightInd w:val="0"/>
        <w:jc w:val="both"/>
        <w:rPr>
          <w:sz w:val="20"/>
          <w:szCs w:val="20"/>
        </w:rPr>
      </w:pPr>
      <w:r w:rsidRPr="00181586">
        <w:rPr>
          <w:sz w:val="20"/>
          <w:szCs w:val="20"/>
        </w:rPr>
        <w:t>===========================================================================</w:t>
      </w:r>
    </w:p>
    <w:p w:rsidR="00181586" w:rsidRPr="00181586" w:rsidRDefault="00181586" w:rsidP="00181586">
      <w:pPr>
        <w:widowControl w:val="0"/>
        <w:autoSpaceDE w:val="0"/>
        <w:autoSpaceDN w:val="0"/>
        <w:adjustRightInd w:val="0"/>
        <w:jc w:val="both"/>
        <w:rPr>
          <w:sz w:val="20"/>
          <w:szCs w:val="20"/>
        </w:rPr>
      </w:pPr>
    </w:p>
    <w:p w:rsidR="00181586" w:rsidRPr="00181586" w:rsidRDefault="00181586" w:rsidP="00181586">
      <w:pPr>
        <w:widowControl w:val="0"/>
        <w:autoSpaceDE w:val="0"/>
        <w:autoSpaceDN w:val="0"/>
        <w:adjustRightInd w:val="0"/>
        <w:jc w:val="both"/>
      </w:pPr>
      <w:r w:rsidRPr="00181586">
        <w:t>Отметка Администрации об исполнении</w:t>
      </w: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r w:rsidRPr="00181586">
        <w:t>Подпись исполнителя от Администрации __________________</w:t>
      </w: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r w:rsidRPr="00181586">
        <w:t>____ ______________ 20____ года</w:t>
      </w: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r w:rsidRPr="00181586">
        <w:t>Причины отклонения ________________________________________________________</w:t>
      </w:r>
    </w:p>
    <w:p w:rsidR="00181586" w:rsidRPr="00181586" w:rsidRDefault="00181586" w:rsidP="00181586">
      <w:pPr>
        <w:spacing w:after="200" w:line="276" w:lineRule="auto"/>
        <w:rPr>
          <w:rFonts w:eastAsiaTheme="minorEastAsia"/>
        </w:rPr>
        <w:sectPr w:rsidR="00181586" w:rsidRPr="00181586">
          <w:pgSz w:w="16838" w:h="11905" w:orient="landscape"/>
          <w:pgMar w:top="1701" w:right="1134" w:bottom="850" w:left="1134" w:header="0" w:footer="0" w:gutter="0"/>
          <w:cols w:space="720"/>
        </w:sect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r w:rsidRPr="00181586">
        <w:rPr>
          <w:sz w:val="20"/>
          <w:szCs w:val="20"/>
        </w:rPr>
        <w:t>Приложение N 7.1</w:t>
      </w: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tbl>
      <w:tblPr>
        <w:tblStyle w:val="62"/>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283"/>
        <w:gridCol w:w="425"/>
        <w:gridCol w:w="1418"/>
        <w:gridCol w:w="567"/>
        <w:gridCol w:w="2830"/>
      </w:tblGrid>
      <w:tr w:rsidR="00181586" w:rsidRPr="00181586" w:rsidTr="0059241D">
        <w:trPr>
          <w:trHeight w:val="426"/>
        </w:trPr>
        <w:tc>
          <w:tcPr>
            <w:tcW w:w="4395" w:type="dxa"/>
            <w:tcBorders>
              <w:bottom w:val="single" w:sz="4" w:space="0" w:color="auto"/>
            </w:tcBorders>
          </w:tcPr>
          <w:p w:rsidR="00181586" w:rsidRPr="00181586" w:rsidRDefault="00181586" w:rsidP="00181586">
            <w:pPr>
              <w:autoSpaceDE w:val="0"/>
              <w:autoSpaceDN w:val="0"/>
              <w:adjustRightInd w:val="0"/>
              <w:contextualSpacing/>
            </w:pPr>
            <w:r w:rsidRPr="00181586">
              <w:t>Выдать в сумме</w:t>
            </w:r>
          </w:p>
          <w:p w:rsidR="00181586" w:rsidRPr="00181586" w:rsidRDefault="00181586" w:rsidP="00181586">
            <w:pPr>
              <w:autoSpaceDE w:val="0"/>
              <w:autoSpaceDN w:val="0"/>
              <w:adjustRightInd w:val="0"/>
              <w:contextualSpacing/>
              <w:jc w:val="both"/>
            </w:pPr>
            <w:r w:rsidRPr="00181586">
              <w:t>00 рублей 00 копеек</w:t>
            </w:r>
          </w:p>
        </w:tc>
        <w:tc>
          <w:tcPr>
            <w:tcW w:w="283" w:type="dxa"/>
            <w:vMerge w:val="restart"/>
          </w:tcPr>
          <w:p w:rsidR="00181586" w:rsidRPr="00181586" w:rsidRDefault="00181586" w:rsidP="00181586">
            <w:pPr>
              <w:autoSpaceDE w:val="0"/>
              <w:autoSpaceDN w:val="0"/>
              <w:adjustRightInd w:val="0"/>
              <w:contextualSpacing/>
              <w:jc w:val="both"/>
              <w:rPr>
                <w:sz w:val="20"/>
                <w:szCs w:val="20"/>
              </w:rPr>
            </w:pPr>
          </w:p>
        </w:tc>
        <w:tc>
          <w:tcPr>
            <w:tcW w:w="5240" w:type="dxa"/>
            <w:gridSpan w:val="4"/>
            <w:tcBorders>
              <w:bottom w:val="single" w:sz="4" w:space="0" w:color="auto"/>
            </w:tcBorders>
          </w:tcPr>
          <w:p w:rsidR="00181586" w:rsidRPr="00181586" w:rsidRDefault="00181586" w:rsidP="00181586">
            <w:pPr>
              <w:autoSpaceDE w:val="0"/>
              <w:autoSpaceDN w:val="0"/>
              <w:adjustRightInd w:val="0"/>
              <w:contextualSpacing/>
            </w:pPr>
          </w:p>
        </w:tc>
      </w:tr>
      <w:tr w:rsidR="00181586" w:rsidRPr="00181586" w:rsidTr="0059241D">
        <w:trPr>
          <w:trHeight w:val="294"/>
        </w:trPr>
        <w:tc>
          <w:tcPr>
            <w:tcW w:w="4395" w:type="dxa"/>
            <w:tcBorders>
              <w:top w:val="single" w:sz="4" w:space="0" w:color="auto"/>
              <w:bottom w:val="single" w:sz="4" w:space="0" w:color="auto"/>
            </w:tcBorders>
          </w:tcPr>
          <w:p w:rsidR="00181586" w:rsidRPr="00181586" w:rsidRDefault="00181586" w:rsidP="00181586">
            <w:pPr>
              <w:autoSpaceDE w:val="0"/>
              <w:autoSpaceDN w:val="0"/>
              <w:adjustRightInd w:val="0"/>
              <w:contextualSpacing/>
              <w:jc w:val="center"/>
              <w:rPr>
                <w:sz w:val="16"/>
                <w:szCs w:val="16"/>
              </w:rPr>
            </w:pPr>
            <w:r w:rsidRPr="00181586">
              <w:rPr>
                <w:sz w:val="16"/>
                <w:szCs w:val="16"/>
              </w:rPr>
              <w:t>(сумма цифрами в рублях)</w:t>
            </w:r>
          </w:p>
          <w:p w:rsidR="00181586" w:rsidRPr="00181586" w:rsidRDefault="00181586" w:rsidP="00181586">
            <w:pPr>
              <w:autoSpaceDE w:val="0"/>
              <w:autoSpaceDN w:val="0"/>
              <w:adjustRightInd w:val="0"/>
              <w:contextualSpacing/>
              <w:jc w:val="both"/>
            </w:pPr>
          </w:p>
        </w:tc>
        <w:tc>
          <w:tcPr>
            <w:tcW w:w="283" w:type="dxa"/>
            <w:vMerge/>
          </w:tcPr>
          <w:p w:rsidR="00181586" w:rsidRPr="00181586" w:rsidRDefault="00181586" w:rsidP="00181586">
            <w:pPr>
              <w:autoSpaceDE w:val="0"/>
              <w:autoSpaceDN w:val="0"/>
              <w:adjustRightInd w:val="0"/>
              <w:contextualSpacing/>
              <w:jc w:val="both"/>
            </w:pPr>
          </w:p>
        </w:tc>
        <w:tc>
          <w:tcPr>
            <w:tcW w:w="5240" w:type="dxa"/>
            <w:gridSpan w:val="4"/>
            <w:tcBorders>
              <w:top w:val="single" w:sz="4" w:space="0" w:color="auto"/>
              <w:bottom w:val="single" w:sz="4" w:space="0" w:color="auto"/>
            </w:tcBorders>
          </w:tcPr>
          <w:p w:rsidR="00181586" w:rsidRPr="00181586" w:rsidRDefault="00181586" w:rsidP="00181586">
            <w:pPr>
              <w:autoSpaceDE w:val="0"/>
              <w:autoSpaceDN w:val="0"/>
              <w:adjustRightInd w:val="0"/>
              <w:contextualSpacing/>
              <w:jc w:val="center"/>
              <w:rPr>
                <w:sz w:val="16"/>
                <w:szCs w:val="16"/>
              </w:rPr>
            </w:pPr>
            <w:r w:rsidRPr="00181586">
              <w:rPr>
                <w:sz w:val="16"/>
                <w:szCs w:val="16"/>
              </w:rPr>
              <w:t>(должность руководителя</w:t>
            </w:r>
          </w:p>
          <w:p w:rsidR="00181586" w:rsidRPr="00181586" w:rsidRDefault="00181586" w:rsidP="00181586">
            <w:pPr>
              <w:autoSpaceDE w:val="0"/>
              <w:autoSpaceDN w:val="0"/>
              <w:adjustRightInd w:val="0"/>
              <w:contextualSpacing/>
            </w:pPr>
          </w:p>
        </w:tc>
      </w:tr>
      <w:tr w:rsidR="00181586" w:rsidRPr="00181586" w:rsidTr="0059241D">
        <w:trPr>
          <w:trHeight w:val="294"/>
        </w:trPr>
        <w:tc>
          <w:tcPr>
            <w:tcW w:w="4395" w:type="dxa"/>
            <w:tcBorders>
              <w:top w:val="single" w:sz="4" w:space="0" w:color="auto"/>
              <w:bottom w:val="single" w:sz="4" w:space="0" w:color="auto"/>
            </w:tcBorders>
          </w:tcPr>
          <w:p w:rsidR="00181586" w:rsidRPr="00181586" w:rsidRDefault="00181586" w:rsidP="00181586">
            <w:pPr>
              <w:autoSpaceDE w:val="0"/>
              <w:autoSpaceDN w:val="0"/>
              <w:adjustRightInd w:val="0"/>
              <w:contextualSpacing/>
              <w:jc w:val="center"/>
              <w:rPr>
                <w:sz w:val="16"/>
                <w:szCs w:val="16"/>
              </w:rPr>
            </w:pPr>
          </w:p>
        </w:tc>
        <w:tc>
          <w:tcPr>
            <w:tcW w:w="283" w:type="dxa"/>
            <w:vMerge/>
          </w:tcPr>
          <w:p w:rsidR="00181586" w:rsidRPr="00181586" w:rsidRDefault="00181586" w:rsidP="00181586">
            <w:pPr>
              <w:autoSpaceDE w:val="0"/>
              <w:autoSpaceDN w:val="0"/>
              <w:adjustRightInd w:val="0"/>
              <w:contextualSpacing/>
              <w:jc w:val="both"/>
            </w:pPr>
          </w:p>
        </w:tc>
        <w:tc>
          <w:tcPr>
            <w:tcW w:w="5240" w:type="dxa"/>
            <w:gridSpan w:val="4"/>
            <w:tcBorders>
              <w:top w:val="single" w:sz="4" w:space="0" w:color="auto"/>
              <w:bottom w:val="single" w:sz="4" w:space="0" w:color="auto"/>
            </w:tcBorders>
          </w:tcPr>
          <w:p w:rsidR="00181586" w:rsidRPr="00181586" w:rsidRDefault="00181586" w:rsidP="00181586">
            <w:pPr>
              <w:autoSpaceDE w:val="0"/>
              <w:autoSpaceDN w:val="0"/>
              <w:adjustRightInd w:val="0"/>
              <w:contextualSpacing/>
              <w:jc w:val="center"/>
              <w:rPr>
                <w:sz w:val="16"/>
                <w:szCs w:val="16"/>
              </w:rPr>
            </w:pPr>
          </w:p>
        </w:tc>
      </w:tr>
      <w:tr w:rsidR="00181586" w:rsidRPr="00181586" w:rsidTr="0059241D">
        <w:trPr>
          <w:trHeight w:val="116"/>
        </w:trPr>
        <w:tc>
          <w:tcPr>
            <w:tcW w:w="4395" w:type="dxa"/>
            <w:tcBorders>
              <w:top w:val="single" w:sz="4" w:space="0" w:color="auto"/>
              <w:bottom w:val="single" w:sz="4" w:space="0" w:color="auto"/>
            </w:tcBorders>
          </w:tcPr>
          <w:p w:rsidR="00181586" w:rsidRPr="00181586" w:rsidRDefault="00181586" w:rsidP="00181586">
            <w:pPr>
              <w:autoSpaceDE w:val="0"/>
              <w:autoSpaceDN w:val="0"/>
              <w:adjustRightInd w:val="0"/>
              <w:contextualSpacing/>
              <w:jc w:val="center"/>
            </w:pPr>
            <w:r w:rsidRPr="00181586">
              <w:rPr>
                <w:sz w:val="16"/>
                <w:szCs w:val="16"/>
              </w:rPr>
              <w:t>(должность</w:t>
            </w:r>
          </w:p>
          <w:p w:rsidR="00181586" w:rsidRPr="00181586" w:rsidRDefault="00181586" w:rsidP="00181586">
            <w:pPr>
              <w:autoSpaceDE w:val="0"/>
              <w:autoSpaceDN w:val="0"/>
              <w:adjustRightInd w:val="0"/>
              <w:contextualSpacing/>
              <w:jc w:val="both"/>
            </w:pPr>
          </w:p>
        </w:tc>
        <w:tc>
          <w:tcPr>
            <w:tcW w:w="283" w:type="dxa"/>
            <w:vMerge/>
          </w:tcPr>
          <w:p w:rsidR="00181586" w:rsidRPr="00181586" w:rsidRDefault="00181586" w:rsidP="00181586">
            <w:pPr>
              <w:autoSpaceDE w:val="0"/>
              <w:autoSpaceDN w:val="0"/>
              <w:adjustRightInd w:val="0"/>
              <w:contextualSpacing/>
              <w:jc w:val="both"/>
            </w:pPr>
          </w:p>
        </w:tc>
        <w:tc>
          <w:tcPr>
            <w:tcW w:w="5240" w:type="dxa"/>
            <w:gridSpan w:val="4"/>
            <w:tcBorders>
              <w:top w:val="single" w:sz="4" w:space="0" w:color="auto"/>
              <w:bottom w:val="single" w:sz="4" w:space="0" w:color="auto"/>
            </w:tcBorders>
          </w:tcPr>
          <w:p w:rsidR="00181586" w:rsidRPr="00181586" w:rsidRDefault="00181586" w:rsidP="00181586">
            <w:pPr>
              <w:autoSpaceDE w:val="0"/>
              <w:autoSpaceDN w:val="0"/>
              <w:adjustRightInd w:val="0"/>
              <w:contextualSpacing/>
              <w:jc w:val="center"/>
              <w:rPr>
                <w:sz w:val="16"/>
                <w:szCs w:val="16"/>
              </w:rPr>
            </w:pPr>
            <w:r w:rsidRPr="00181586">
              <w:rPr>
                <w:sz w:val="16"/>
                <w:szCs w:val="16"/>
              </w:rPr>
              <w:t>учреждения)</w:t>
            </w:r>
          </w:p>
          <w:p w:rsidR="00181586" w:rsidRPr="00181586" w:rsidRDefault="00181586" w:rsidP="00181586">
            <w:pPr>
              <w:autoSpaceDE w:val="0"/>
              <w:autoSpaceDN w:val="0"/>
              <w:adjustRightInd w:val="0"/>
              <w:contextualSpacing/>
            </w:pPr>
          </w:p>
        </w:tc>
      </w:tr>
      <w:tr w:rsidR="00181586" w:rsidRPr="00181586" w:rsidTr="0059241D">
        <w:trPr>
          <w:trHeight w:val="258"/>
        </w:trPr>
        <w:tc>
          <w:tcPr>
            <w:tcW w:w="4395" w:type="dxa"/>
            <w:tcBorders>
              <w:top w:val="single" w:sz="4" w:space="0" w:color="auto"/>
              <w:bottom w:val="single" w:sz="4" w:space="0" w:color="auto"/>
            </w:tcBorders>
          </w:tcPr>
          <w:p w:rsidR="00181586" w:rsidRPr="00181586" w:rsidRDefault="00181586" w:rsidP="00181586">
            <w:pPr>
              <w:autoSpaceDE w:val="0"/>
              <w:autoSpaceDN w:val="0"/>
              <w:adjustRightInd w:val="0"/>
              <w:contextualSpacing/>
              <w:jc w:val="center"/>
              <w:rPr>
                <w:sz w:val="16"/>
                <w:szCs w:val="16"/>
              </w:rPr>
            </w:pPr>
            <w:r w:rsidRPr="00181586">
              <w:rPr>
                <w:sz w:val="16"/>
                <w:szCs w:val="16"/>
              </w:rPr>
              <w:t>руководителя</w:t>
            </w:r>
          </w:p>
          <w:p w:rsidR="00181586" w:rsidRPr="00181586" w:rsidRDefault="00181586" w:rsidP="00181586">
            <w:pPr>
              <w:autoSpaceDE w:val="0"/>
              <w:autoSpaceDN w:val="0"/>
              <w:adjustRightInd w:val="0"/>
              <w:contextualSpacing/>
              <w:jc w:val="both"/>
            </w:pPr>
          </w:p>
        </w:tc>
        <w:tc>
          <w:tcPr>
            <w:tcW w:w="283" w:type="dxa"/>
            <w:vMerge/>
          </w:tcPr>
          <w:p w:rsidR="00181586" w:rsidRPr="00181586" w:rsidRDefault="00181586" w:rsidP="00181586">
            <w:pPr>
              <w:autoSpaceDE w:val="0"/>
              <w:autoSpaceDN w:val="0"/>
              <w:adjustRightInd w:val="0"/>
              <w:contextualSpacing/>
              <w:jc w:val="both"/>
            </w:pPr>
          </w:p>
        </w:tc>
        <w:tc>
          <w:tcPr>
            <w:tcW w:w="5240" w:type="dxa"/>
            <w:gridSpan w:val="4"/>
            <w:tcBorders>
              <w:top w:val="single" w:sz="4" w:space="0" w:color="auto"/>
              <w:bottom w:val="single" w:sz="4" w:space="0" w:color="auto"/>
            </w:tcBorders>
          </w:tcPr>
          <w:p w:rsidR="00181586" w:rsidRPr="00181586" w:rsidRDefault="00181586" w:rsidP="00181586">
            <w:pPr>
              <w:autoSpaceDE w:val="0"/>
              <w:autoSpaceDN w:val="0"/>
              <w:adjustRightInd w:val="0"/>
              <w:contextualSpacing/>
              <w:jc w:val="center"/>
              <w:rPr>
                <w:sz w:val="16"/>
                <w:szCs w:val="16"/>
              </w:rPr>
            </w:pPr>
            <w:r w:rsidRPr="00181586">
              <w:rPr>
                <w:sz w:val="16"/>
                <w:szCs w:val="16"/>
              </w:rPr>
              <w:t>(Ф.И.О. руководителя учреждения)</w:t>
            </w:r>
          </w:p>
          <w:p w:rsidR="00181586" w:rsidRPr="00181586" w:rsidRDefault="00181586" w:rsidP="00181586">
            <w:pPr>
              <w:autoSpaceDE w:val="0"/>
              <w:autoSpaceDN w:val="0"/>
              <w:adjustRightInd w:val="0"/>
              <w:contextualSpacing/>
            </w:pPr>
          </w:p>
        </w:tc>
      </w:tr>
      <w:tr w:rsidR="00181586" w:rsidRPr="00181586" w:rsidTr="0059241D">
        <w:trPr>
          <w:trHeight w:val="230"/>
        </w:trPr>
        <w:tc>
          <w:tcPr>
            <w:tcW w:w="4395" w:type="dxa"/>
            <w:vMerge w:val="restart"/>
            <w:tcBorders>
              <w:top w:val="single" w:sz="4" w:space="0" w:color="auto"/>
              <w:bottom w:val="single" w:sz="4" w:space="0" w:color="auto"/>
            </w:tcBorders>
          </w:tcPr>
          <w:p w:rsidR="00181586" w:rsidRPr="00181586" w:rsidRDefault="00181586" w:rsidP="00181586">
            <w:pPr>
              <w:autoSpaceDE w:val="0"/>
              <w:autoSpaceDN w:val="0"/>
              <w:adjustRightInd w:val="0"/>
              <w:contextualSpacing/>
              <w:jc w:val="center"/>
              <w:rPr>
                <w:sz w:val="16"/>
                <w:szCs w:val="16"/>
              </w:rPr>
            </w:pPr>
            <w:r w:rsidRPr="00181586">
              <w:rPr>
                <w:sz w:val="16"/>
                <w:szCs w:val="16"/>
              </w:rPr>
              <w:t>учреждения)</w:t>
            </w:r>
          </w:p>
          <w:p w:rsidR="00181586" w:rsidRPr="00181586" w:rsidRDefault="00181586" w:rsidP="00181586">
            <w:pPr>
              <w:autoSpaceDE w:val="0"/>
              <w:autoSpaceDN w:val="0"/>
              <w:adjustRightInd w:val="0"/>
              <w:contextualSpacing/>
              <w:rPr>
                <w:sz w:val="20"/>
                <w:szCs w:val="20"/>
              </w:rPr>
            </w:pPr>
          </w:p>
          <w:p w:rsidR="00181586" w:rsidRPr="00181586" w:rsidRDefault="00181586" w:rsidP="00181586">
            <w:pPr>
              <w:autoSpaceDE w:val="0"/>
              <w:autoSpaceDN w:val="0"/>
              <w:adjustRightInd w:val="0"/>
              <w:contextualSpacing/>
              <w:jc w:val="both"/>
              <w:rPr>
                <w:sz w:val="20"/>
                <w:szCs w:val="20"/>
              </w:rPr>
            </w:pPr>
          </w:p>
        </w:tc>
        <w:tc>
          <w:tcPr>
            <w:tcW w:w="283" w:type="dxa"/>
            <w:vMerge/>
          </w:tcPr>
          <w:p w:rsidR="00181586" w:rsidRPr="00181586" w:rsidRDefault="00181586" w:rsidP="00181586">
            <w:pPr>
              <w:autoSpaceDE w:val="0"/>
              <w:autoSpaceDN w:val="0"/>
              <w:adjustRightInd w:val="0"/>
              <w:contextualSpacing/>
              <w:jc w:val="both"/>
            </w:pPr>
          </w:p>
        </w:tc>
        <w:tc>
          <w:tcPr>
            <w:tcW w:w="5240" w:type="dxa"/>
            <w:gridSpan w:val="4"/>
            <w:tcBorders>
              <w:top w:val="single" w:sz="4" w:space="0" w:color="auto"/>
              <w:bottom w:val="single" w:sz="4" w:space="0" w:color="auto"/>
            </w:tcBorders>
          </w:tcPr>
          <w:p w:rsidR="00181586" w:rsidRPr="00181586" w:rsidRDefault="00181586" w:rsidP="00181586">
            <w:pPr>
              <w:autoSpaceDE w:val="0"/>
              <w:autoSpaceDN w:val="0"/>
              <w:adjustRightInd w:val="0"/>
              <w:contextualSpacing/>
              <w:rPr>
                <w:sz w:val="20"/>
                <w:szCs w:val="20"/>
              </w:rPr>
            </w:pPr>
          </w:p>
        </w:tc>
      </w:tr>
      <w:tr w:rsidR="00181586" w:rsidRPr="00181586" w:rsidTr="0059241D">
        <w:trPr>
          <w:trHeight w:val="230"/>
        </w:trPr>
        <w:tc>
          <w:tcPr>
            <w:tcW w:w="4395" w:type="dxa"/>
            <w:vMerge/>
            <w:tcBorders>
              <w:top w:val="single" w:sz="4" w:space="0" w:color="auto"/>
              <w:bottom w:val="single" w:sz="4" w:space="0" w:color="auto"/>
            </w:tcBorders>
          </w:tcPr>
          <w:p w:rsidR="00181586" w:rsidRPr="00181586" w:rsidRDefault="00181586" w:rsidP="00181586">
            <w:pPr>
              <w:autoSpaceDE w:val="0"/>
              <w:autoSpaceDN w:val="0"/>
              <w:adjustRightInd w:val="0"/>
              <w:contextualSpacing/>
              <w:rPr>
                <w:sz w:val="20"/>
                <w:szCs w:val="20"/>
              </w:rPr>
            </w:pPr>
          </w:p>
        </w:tc>
        <w:tc>
          <w:tcPr>
            <w:tcW w:w="283" w:type="dxa"/>
            <w:vMerge/>
          </w:tcPr>
          <w:p w:rsidR="00181586" w:rsidRPr="00181586" w:rsidRDefault="00181586" w:rsidP="00181586">
            <w:pPr>
              <w:autoSpaceDE w:val="0"/>
              <w:autoSpaceDN w:val="0"/>
              <w:adjustRightInd w:val="0"/>
              <w:contextualSpacing/>
              <w:rPr>
                <w:sz w:val="20"/>
                <w:szCs w:val="20"/>
              </w:rPr>
            </w:pPr>
          </w:p>
        </w:tc>
        <w:tc>
          <w:tcPr>
            <w:tcW w:w="5240" w:type="dxa"/>
            <w:gridSpan w:val="4"/>
            <w:vMerge w:val="restart"/>
            <w:tcBorders>
              <w:top w:val="single" w:sz="4" w:space="0" w:color="auto"/>
              <w:bottom w:val="single" w:sz="4" w:space="0" w:color="auto"/>
            </w:tcBorders>
          </w:tcPr>
          <w:p w:rsidR="00181586" w:rsidRPr="00181586" w:rsidRDefault="00181586" w:rsidP="00181586">
            <w:pPr>
              <w:autoSpaceDE w:val="0"/>
              <w:autoSpaceDN w:val="0"/>
              <w:adjustRightInd w:val="0"/>
              <w:contextualSpacing/>
              <w:jc w:val="center"/>
              <w:rPr>
                <w:sz w:val="16"/>
                <w:szCs w:val="16"/>
              </w:rPr>
            </w:pPr>
            <w:r w:rsidRPr="00181586">
              <w:rPr>
                <w:sz w:val="16"/>
                <w:szCs w:val="16"/>
              </w:rPr>
              <w:t>(должность подотчетного лица)</w:t>
            </w:r>
          </w:p>
          <w:p w:rsidR="00181586" w:rsidRPr="00181586" w:rsidRDefault="00181586" w:rsidP="00181586">
            <w:pPr>
              <w:autoSpaceDE w:val="0"/>
              <w:autoSpaceDN w:val="0"/>
              <w:adjustRightInd w:val="0"/>
            </w:pPr>
          </w:p>
          <w:p w:rsidR="00181586" w:rsidRPr="00181586" w:rsidRDefault="00181586" w:rsidP="00181586">
            <w:pPr>
              <w:autoSpaceDE w:val="0"/>
              <w:autoSpaceDN w:val="0"/>
              <w:adjustRightInd w:val="0"/>
            </w:pPr>
          </w:p>
        </w:tc>
      </w:tr>
      <w:tr w:rsidR="00181586" w:rsidRPr="00181586" w:rsidTr="0059241D">
        <w:trPr>
          <w:trHeight w:val="276"/>
        </w:trPr>
        <w:tc>
          <w:tcPr>
            <w:tcW w:w="4395" w:type="dxa"/>
            <w:vMerge w:val="restart"/>
            <w:tcBorders>
              <w:top w:val="single" w:sz="4" w:space="0" w:color="auto"/>
              <w:bottom w:val="single" w:sz="4" w:space="0" w:color="auto"/>
            </w:tcBorders>
          </w:tcPr>
          <w:p w:rsidR="00181586" w:rsidRPr="00181586" w:rsidRDefault="00181586" w:rsidP="00181586">
            <w:pPr>
              <w:autoSpaceDE w:val="0"/>
              <w:autoSpaceDN w:val="0"/>
              <w:adjustRightInd w:val="0"/>
              <w:contextualSpacing/>
              <w:jc w:val="center"/>
              <w:rPr>
                <w:sz w:val="16"/>
                <w:szCs w:val="16"/>
              </w:rPr>
            </w:pPr>
            <w:r w:rsidRPr="00181586">
              <w:rPr>
                <w:sz w:val="16"/>
                <w:szCs w:val="16"/>
              </w:rPr>
              <w:t>(Ф.И.О. руководителя учреждения)</w:t>
            </w:r>
          </w:p>
          <w:p w:rsidR="00181586" w:rsidRPr="00181586" w:rsidRDefault="00181586" w:rsidP="00181586">
            <w:pPr>
              <w:autoSpaceDE w:val="0"/>
              <w:autoSpaceDN w:val="0"/>
              <w:adjustRightInd w:val="0"/>
              <w:contextualSpacing/>
              <w:rPr>
                <w:sz w:val="20"/>
                <w:szCs w:val="20"/>
              </w:rPr>
            </w:pPr>
          </w:p>
          <w:p w:rsidR="00181586" w:rsidRPr="00181586" w:rsidRDefault="00181586" w:rsidP="00181586">
            <w:pPr>
              <w:autoSpaceDE w:val="0"/>
              <w:autoSpaceDN w:val="0"/>
              <w:adjustRightInd w:val="0"/>
              <w:contextualSpacing/>
              <w:jc w:val="both"/>
            </w:pPr>
          </w:p>
        </w:tc>
        <w:tc>
          <w:tcPr>
            <w:tcW w:w="283" w:type="dxa"/>
            <w:vMerge/>
          </w:tcPr>
          <w:p w:rsidR="00181586" w:rsidRPr="00181586" w:rsidRDefault="00181586" w:rsidP="00181586">
            <w:pPr>
              <w:autoSpaceDE w:val="0"/>
              <w:autoSpaceDN w:val="0"/>
              <w:adjustRightInd w:val="0"/>
              <w:contextualSpacing/>
              <w:rPr>
                <w:sz w:val="20"/>
                <w:szCs w:val="20"/>
              </w:rPr>
            </w:pPr>
          </w:p>
        </w:tc>
        <w:tc>
          <w:tcPr>
            <w:tcW w:w="5240" w:type="dxa"/>
            <w:gridSpan w:val="4"/>
            <w:vMerge/>
            <w:tcBorders>
              <w:bottom w:val="single" w:sz="4" w:space="0" w:color="auto"/>
            </w:tcBorders>
          </w:tcPr>
          <w:p w:rsidR="00181586" w:rsidRPr="00181586" w:rsidRDefault="00181586" w:rsidP="00181586">
            <w:pPr>
              <w:autoSpaceDE w:val="0"/>
              <w:autoSpaceDN w:val="0"/>
              <w:adjustRightInd w:val="0"/>
              <w:contextualSpacing/>
              <w:jc w:val="center"/>
              <w:rPr>
                <w:sz w:val="20"/>
                <w:szCs w:val="20"/>
              </w:rPr>
            </w:pPr>
          </w:p>
        </w:tc>
      </w:tr>
      <w:tr w:rsidR="00181586" w:rsidRPr="00181586" w:rsidTr="0059241D">
        <w:trPr>
          <w:trHeight w:val="230"/>
        </w:trPr>
        <w:tc>
          <w:tcPr>
            <w:tcW w:w="4395" w:type="dxa"/>
            <w:vMerge/>
            <w:tcBorders>
              <w:bottom w:val="single" w:sz="4" w:space="0" w:color="auto"/>
            </w:tcBorders>
          </w:tcPr>
          <w:p w:rsidR="00181586" w:rsidRPr="00181586" w:rsidRDefault="00181586" w:rsidP="00181586">
            <w:pPr>
              <w:autoSpaceDE w:val="0"/>
              <w:autoSpaceDN w:val="0"/>
              <w:adjustRightInd w:val="0"/>
              <w:contextualSpacing/>
              <w:rPr>
                <w:sz w:val="20"/>
                <w:szCs w:val="20"/>
              </w:rPr>
            </w:pPr>
          </w:p>
        </w:tc>
        <w:tc>
          <w:tcPr>
            <w:tcW w:w="283" w:type="dxa"/>
            <w:vMerge/>
          </w:tcPr>
          <w:p w:rsidR="00181586" w:rsidRPr="00181586" w:rsidRDefault="00181586" w:rsidP="00181586">
            <w:pPr>
              <w:autoSpaceDE w:val="0"/>
              <w:autoSpaceDN w:val="0"/>
              <w:adjustRightInd w:val="0"/>
              <w:contextualSpacing/>
              <w:rPr>
                <w:sz w:val="20"/>
                <w:szCs w:val="20"/>
              </w:rPr>
            </w:pPr>
          </w:p>
        </w:tc>
        <w:tc>
          <w:tcPr>
            <w:tcW w:w="425" w:type="dxa"/>
            <w:vMerge w:val="restart"/>
          </w:tcPr>
          <w:p w:rsidR="00181586" w:rsidRPr="00181586" w:rsidRDefault="00181586" w:rsidP="00181586">
            <w:pPr>
              <w:autoSpaceDE w:val="0"/>
              <w:autoSpaceDN w:val="0"/>
              <w:adjustRightInd w:val="0"/>
              <w:contextualSpacing/>
            </w:pPr>
          </w:p>
          <w:p w:rsidR="00181586" w:rsidRPr="00181586" w:rsidRDefault="00181586" w:rsidP="00181586">
            <w:pPr>
              <w:autoSpaceDE w:val="0"/>
              <w:autoSpaceDN w:val="0"/>
              <w:adjustRightInd w:val="0"/>
              <w:contextualSpacing/>
            </w:pPr>
            <w:r w:rsidRPr="00181586">
              <w:rPr>
                <w:lang w:val="en-US"/>
              </w:rPr>
              <w:t>N</w:t>
            </w:r>
          </w:p>
        </w:tc>
        <w:tc>
          <w:tcPr>
            <w:tcW w:w="1418" w:type="dxa"/>
            <w:vMerge w:val="restart"/>
            <w:tcBorders>
              <w:bottom w:val="single" w:sz="4" w:space="0" w:color="auto"/>
            </w:tcBorders>
          </w:tcPr>
          <w:p w:rsidR="00181586" w:rsidRPr="00181586" w:rsidRDefault="00181586" w:rsidP="00181586">
            <w:pPr>
              <w:autoSpaceDE w:val="0"/>
              <w:autoSpaceDN w:val="0"/>
              <w:adjustRightInd w:val="0"/>
              <w:contextualSpacing/>
            </w:pPr>
          </w:p>
          <w:p w:rsidR="00181586" w:rsidRPr="00181586" w:rsidRDefault="00181586" w:rsidP="00181586">
            <w:pPr>
              <w:autoSpaceDE w:val="0"/>
              <w:autoSpaceDN w:val="0"/>
              <w:adjustRightInd w:val="0"/>
              <w:contextualSpacing/>
            </w:pPr>
          </w:p>
        </w:tc>
        <w:tc>
          <w:tcPr>
            <w:tcW w:w="567" w:type="dxa"/>
            <w:vMerge w:val="restart"/>
          </w:tcPr>
          <w:p w:rsidR="00181586" w:rsidRPr="00181586" w:rsidRDefault="00181586" w:rsidP="00181586">
            <w:pPr>
              <w:autoSpaceDE w:val="0"/>
              <w:autoSpaceDN w:val="0"/>
              <w:adjustRightInd w:val="0"/>
              <w:contextualSpacing/>
            </w:pPr>
          </w:p>
          <w:p w:rsidR="00181586" w:rsidRPr="00181586" w:rsidRDefault="00181586" w:rsidP="00181586">
            <w:pPr>
              <w:autoSpaceDE w:val="0"/>
              <w:autoSpaceDN w:val="0"/>
              <w:adjustRightInd w:val="0"/>
              <w:contextualSpacing/>
            </w:pPr>
            <w:r w:rsidRPr="00181586">
              <w:t>от</w:t>
            </w:r>
          </w:p>
        </w:tc>
        <w:tc>
          <w:tcPr>
            <w:tcW w:w="2830" w:type="dxa"/>
            <w:vMerge w:val="restart"/>
            <w:tcBorders>
              <w:top w:val="single" w:sz="4" w:space="0" w:color="auto"/>
              <w:left w:val="nil"/>
            </w:tcBorders>
          </w:tcPr>
          <w:p w:rsidR="00181586" w:rsidRPr="00181586" w:rsidRDefault="00181586" w:rsidP="00181586">
            <w:pPr>
              <w:autoSpaceDE w:val="0"/>
              <w:autoSpaceDN w:val="0"/>
              <w:adjustRightInd w:val="0"/>
              <w:contextualSpacing/>
            </w:pPr>
          </w:p>
          <w:p w:rsidR="00181586" w:rsidRPr="00181586" w:rsidRDefault="00181586" w:rsidP="00181586">
            <w:pPr>
              <w:autoSpaceDE w:val="0"/>
              <w:autoSpaceDN w:val="0"/>
              <w:adjustRightInd w:val="0"/>
              <w:contextualSpacing/>
            </w:pPr>
          </w:p>
        </w:tc>
      </w:tr>
      <w:tr w:rsidR="00181586" w:rsidRPr="00181586" w:rsidTr="0059241D">
        <w:trPr>
          <w:trHeight w:val="276"/>
        </w:trPr>
        <w:tc>
          <w:tcPr>
            <w:tcW w:w="4395" w:type="dxa"/>
            <w:vMerge w:val="restart"/>
            <w:tcBorders>
              <w:top w:val="single" w:sz="4" w:space="0" w:color="auto"/>
              <w:bottom w:val="single" w:sz="4" w:space="0" w:color="auto"/>
            </w:tcBorders>
          </w:tcPr>
          <w:p w:rsidR="00181586" w:rsidRPr="00181586" w:rsidRDefault="00181586" w:rsidP="00181586">
            <w:pPr>
              <w:autoSpaceDE w:val="0"/>
              <w:autoSpaceDN w:val="0"/>
              <w:adjustRightInd w:val="0"/>
              <w:contextualSpacing/>
              <w:jc w:val="center"/>
              <w:rPr>
                <w:sz w:val="16"/>
                <w:szCs w:val="16"/>
              </w:rPr>
            </w:pPr>
            <w:r w:rsidRPr="00181586">
              <w:rPr>
                <w:sz w:val="16"/>
                <w:szCs w:val="16"/>
              </w:rPr>
              <w:t>(подпись)</w:t>
            </w:r>
          </w:p>
          <w:p w:rsidR="00181586" w:rsidRPr="00181586" w:rsidRDefault="00181586" w:rsidP="00181586">
            <w:pPr>
              <w:autoSpaceDE w:val="0"/>
              <w:autoSpaceDN w:val="0"/>
              <w:adjustRightInd w:val="0"/>
              <w:contextualSpacing/>
              <w:jc w:val="center"/>
            </w:pPr>
          </w:p>
        </w:tc>
        <w:tc>
          <w:tcPr>
            <w:tcW w:w="283" w:type="dxa"/>
            <w:vMerge/>
          </w:tcPr>
          <w:p w:rsidR="00181586" w:rsidRPr="00181586" w:rsidRDefault="00181586" w:rsidP="00181586">
            <w:pPr>
              <w:autoSpaceDE w:val="0"/>
              <w:autoSpaceDN w:val="0"/>
              <w:adjustRightInd w:val="0"/>
              <w:contextualSpacing/>
              <w:rPr>
                <w:sz w:val="20"/>
                <w:szCs w:val="20"/>
              </w:rPr>
            </w:pPr>
          </w:p>
        </w:tc>
        <w:tc>
          <w:tcPr>
            <w:tcW w:w="425" w:type="dxa"/>
            <w:vMerge/>
          </w:tcPr>
          <w:p w:rsidR="00181586" w:rsidRPr="00181586" w:rsidRDefault="00181586" w:rsidP="00181586">
            <w:pPr>
              <w:autoSpaceDE w:val="0"/>
              <w:autoSpaceDN w:val="0"/>
              <w:adjustRightInd w:val="0"/>
              <w:contextualSpacing/>
              <w:jc w:val="center"/>
              <w:rPr>
                <w:sz w:val="20"/>
                <w:szCs w:val="20"/>
              </w:rPr>
            </w:pPr>
          </w:p>
        </w:tc>
        <w:tc>
          <w:tcPr>
            <w:tcW w:w="1418" w:type="dxa"/>
            <w:vMerge/>
            <w:tcBorders>
              <w:bottom w:val="single" w:sz="4" w:space="0" w:color="auto"/>
            </w:tcBorders>
          </w:tcPr>
          <w:p w:rsidR="00181586" w:rsidRPr="00181586" w:rsidRDefault="00181586" w:rsidP="00181586">
            <w:pPr>
              <w:autoSpaceDE w:val="0"/>
              <w:autoSpaceDN w:val="0"/>
              <w:adjustRightInd w:val="0"/>
              <w:contextualSpacing/>
              <w:jc w:val="center"/>
              <w:rPr>
                <w:sz w:val="20"/>
                <w:szCs w:val="20"/>
              </w:rPr>
            </w:pPr>
          </w:p>
        </w:tc>
        <w:tc>
          <w:tcPr>
            <w:tcW w:w="567" w:type="dxa"/>
            <w:vMerge/>
          </w:tcPr>
          <w:p w:rsidR="00181586" w:rsidRPr="00181586" w:rsidRDefault="00181586" w:rsidP="00181586">
            <w:pPr>
              <w:autoSpaceDE w:val="0"/>
              <w:autoSpaceDN w:val="0"/>
              <w:adjustRightInd w:val="0"/>
              <w:contextualSpacing/>
              <w:jc w:val="center"/>
              <w:rPr>
                <w:sz w:val="20"/>
                <w:szCs w:val="20"/>
              </w:rPr>
            </w:pPr>
          </w:p>
        </w:tc>
        <w:tc>
          <w:tcPr>
            <w:tcW w:w="2830" w:type="dxa"/>
            <w:vMerge/>
            <w:tcBorders>
              <w:left w:val="nil"/>
              <w:bottom w:val="single" w:sz="4" w:space="0" w:color="auto"/>
            </w:tcBorders>
          </w:tcPr>
          <w:p w:rsidR="00181586" w:rsidRPr="00181586" w:rsidRDefault="00181586" w:rsidP="00181586">
            <w:pPr>
              <w:autoSpaceDE w:val="0"/>
              <w:autoSpaceDN w:val="0"/>
              <w:adjustRightInd w:val="0"/>
              <w:contextualSpacing/>
              <w:jc w:val="center"/>
              <w:rPr>
                <w:sz w:val="20"/>
                <w:szCs w:val="20"/>
              </w:rPr>
            </w:pPr>
          </w:p>
        </w:tc>
      </w:tr>
      <w:tr w:rsidR="00181586" w:rsidRPr="00181586" w:rsidTr="0059241D">
        <w:trPr>
          <w:trHeight w:val="230"/>
        </w:trPr>
        <w:tc>
          <w:tcPr>
            <w:tcW w:w="4395" w:type="dxa"/>
            <w:vMerge/>
            <w:tcBorders>
              <w:bottom w:val="single" w:sz="4" w:space="0" w:color="auto"/>
            </w:tcBorders>
          </w:tcPr>
          <w:p w:rsidR="00181586" w:rsidRPr="00181586" w:rsidRDefault="00181586" w:rsidP="00181586">
            <w:pPr>
              <w:autoSpaceDE w:val="0"/>
              <w:autoSpaceDN w:val="0"/>
              <w:adjustRightInd w:val="0"/>
              <w:contextualSpacing/>
              <w:jc w:val="center"/>
              <w:rPr>
                <w:sz w:val="20"/>
                <w:szCs w:val="20"/>
              </w:rPr>
            </w:pPr>
          </w:p>
        </w:tc>
        <w:tc>
          <w:tcPr>
            <w:tcW w:w="283" w:type="dxa"/>
            <w:vMerge/>
          </w:tcPr>
          <w:p w:rsidR="00181586" w:rsidRPr="00181586" w:rsidRDefault="00181586" w:rsidP="00181586">
            <w:pPr>
              <w:autoSpaceDE w:val="0"/>
              <w:autoSpaceDN w:val="0"/>
              <w:adjustRightInd w:val="0"/>
              <w:contextualSpacing/>
              <w:rPr>
                <w:sz w:val="20"/>
                <w:szCs w:val="20"/>
              </w:rPr>
            </w:pPr>
          </w:p>
        </w:tc>
        <w:tc>
          <w:tcPr>
            <w:tcW w:w="5240" w:type="dxa"/>
            <w:gridSpan w:val="4"/>
            <w:vMerge w:val="restart"/>
          </w:tcPr>
          <w:p w:rsidR="00181586" w:rsidRPr="00181586" w:rsidRDefault="00181586" w:rsidP="00181586">
            <w:pPr>
              <w:autoSpaceDE w:val="0"/>
              <w:autoSpaceDN w:val="0"/>
              <w:adjustRightInd w:val="0"/>
              <w:contextualSpacing/>
              <w:rPr>
                <w:sz w:val="20"/>
                <w:szCs w:val="20"/>
              </w:rPr>
            </w:pPr>
          </w:p>
        </w:tc>
      </w:tr>
      <w:tr w:rsidR="00181586" w:rsidRPr="00181586" w:rsidTr="0059241D">
        <w:trPr>
          <w:trHeight w:val="96"/>
        </w:trPr>
        <w:tc>
          <w:tcPr>
            <w:tcW w:w="4395" w:type="dxa"/>
            <w:tcBorders>
              <w:top w:val="single" w:sz="4" w:space="0" w:color="auto"/>
            </w:tcBorders>
          </w:tcPr>
          <w:p w:rsidR="00181586" w:rsidRPr="00181586" w:rsidRDefault="00181586" w:rsidP="00181586">
            <w:pPr>
              <w:autoSpaceDE w:val="0"/>
              <w:autoSpaceDN w:val="0"/>
              <w:adjustRightInd w:val="0"/>
              <w:contextualSpacing/>
              <w:jc w:val="center"/>
              <w:rPr>
                <w:sz w:val="16"/>
                <w:szCs w:val="16"/>
              </w:rPr>
            </w:pPr>
            <w:r w:rsidRPr="00181586">
              <w:rPr>
                <w:sz w:val="16"/>
                <w:szCs w:val="16"/>
              </w:rPr>
              <w:t>(Дата)</w:t>
            </w:r>
          </w:p>
        </w:tc>
        <w:tc>
          <w:tcPr>
            <w:tcW w:w="283" w:type="dxa"/>
            <w:vMerge/>
          </w:tcPr>
          <w:p w:rsidR="00181586" w:rsidRPr="00181586" w:rsidRDefault="00181586" w:rsidP="00181586">
            <w:pPr>
              <w:autoSpaceDE w:val="0"/>
              <w:autoSpaceDN w:val="0"/>
              <w:adjustRightInd w:val="0"/>
              <w:contextualSpacing/>
              <w:rPr>
                <w:sz w:val="20"/>
                <w:szCs w:val="20"/>
              </w:rPr>
            </w:pPr>
          </w:p>
        </w:tc>
        <w:tc>
          <w:tcPr>
            <w:tcW w:w="5240" w:type="dxa"/>
            <w:gridSpan w:val="4"/>
            <w:vMerge/>
          </w:tcPr>
          <w:p w:rsidR="00181586" w:rsidRPr="00181586" w:rsidRDefault="00181586" w:rsidP="00181586">
            <w:pPr>
              <w:autoSpaceDE w:val="0"/>
              <w:autoSpaceDN w:val="0"/>
              <w:adjustRightInd w:val="0"/>
              <w:contextualSpacing/>
              <w:jc w:val="center"/>
              <w:rPr>
                <w:sz w:val="20"/>
                <w:szCs w:val="20"/>
              </w:rPr>
            </w:pPr>
          </w:p>
        </w:tc>
      </w:tr>
    </w:tbl>
    <w:p w:rsidR="00181586" w:rsidRPr="00181586" w:rsidRDefault="00181586" w:rsidP="00181586">
      <w:pPr>
        <w:jc w:val="both"/>
        <w:rPr>
          <w:rFonts w:eastAsiaTheme="minorEastAsia"/>
          <w:sz w:val="20"/>
          <w:szCs w:val="20"/>
        </w:rPr>
      </w:pPr>
    </w:p>
    <w:p w:rsidR="00181586" w:rsidRPr="00181586" w:rsidRDefault="00181586" w:rsidP="00181586">
      <w:pPr>
        <w:autoSpaceDE w:val="0"/>
        <w:autoSpaceDN w:val="0"/>
        <w:adjustRightInd w:val="0"/>
        <w:jc w:val="center"/>
        <w:rPr>
          <w:rFonts w:eastAsiaTheme="minorEastAsia"/>
        </w:rPr>
      </w:pPr>
      <w:r w:rsidRPr="00181586">
        <w:rPr>
          <w:rFonts w:eastAsiaTheme="minorEastAsia"/>
        </w:rPr>
        <w:t>Заявление о выдаче денежных средств под отчет</w:t>
      </w:r>
    </w:p>
    <w:tbl>
      <w:tblPr>
        <w:tblW w:w="0" w:type="auto"/>
        <w:tblInd w:w="3" w:type="dxa"/>
        <w:tblLook w:val="0000" w:firstRow="0" w:lastRow="0" w:firstColumn="0" w:lastColumn="0" w:noHBand="0" w:noVBand="0"/>
      </w:tblPr>
      <w:tblGrid>
        <w:gridCol w:w="401"/>
        <w:gridCol w:w="1671"/>
        <w:gridCol w:w="1893"/>
        <w:gridCol w:w="1303"/>
        <w:gridCol w:w="1753"/>
        <w:gridCol w:w="639"/>
        <w:gridCol w:w="1265"/>
        <w:gridCol w:w="642"/>
      </w:tblGrid>
      <w:tr w:rsidR="00181586" w:rsidRPr="00181586" w:rsidTr="0059241D">
        <w:trPr>
          <w:gridBefore w:val="1"/>
          <w:wBefore w:w="415" w:type="dxa"/>
          <w:trHeight w:val="301"/>
        </w:trPr>
        <w:tc>
          <w:tcPr>
            <w:tcW w:w="5061" w:type="dxa"/>
            <w:gridSpan w:val="3"/>
          </w:tcPr>
          <w:p w:rsidR="00181586" w:rsidRPr="00181586" w:rsidRDefault="00181586" w:rsidP="00181586">
            <w:pPr>
              <w:autoSpaceDE w:val="0"/>
              <w:autoSpaceDN w:val="0"/>
              <w:adjustRightInd w:val="0"/>
              <w:jc w:val="both"/>
              <w:rPr>
                <w:rFonts w:eastAsiaTheme="minorEastAsia"/>
                <w:sz w:val="20"/>
                <w:szCs w:val="20"/>
              </w:rPr>
            </w:pPr>
            <w:r w:rsidRPr="00181586">
              <w:rPr>
                <w:rFonts w:eastAsiaTheme="minorEastAsia"/>
              </w:rPr>
              <w:t>Прошу выдать мне денежные средства в сумме</w:t>
            </w:r>
          </w:p>
        </w:tc>
        <w:tc>
          <w:tcPr>
            <w:tcW w:w="1834" w:type="dxa"/>
            <w:tcBorders>
              <w:bottom w:val="single" w:sz="4" w:space="0" w:color="auto"/>
            </w:tcBorders>
          </w:tcPr>
          <w:p w:rsidR="00181586" w:rsidRPr="00181586" w:rsidRDefault="00181586" w:rsidP="00181586">
            <w:pPr>
              <w:autoSpaceDE w:val="0"/>
              <w:autoSpaceDN w:val="0"/>
              <w:adjustRightInd w:val="0"/>
              <w:jc w:val="center"/>
              <w:rPr>
                <w:rFonts w:eastAsiaTheme="minorEastAsia"/>
              </w:rPr>
            </w:pPr>
            <w:r w:rsidRPr="00181586">
              <w:rPr>
                <w:rFonts w:eastAsiaTheme="minorEastAsia"/>
              </w:rPr>
              <w:t>00</w:t>
            </w:r>
          </w:p>
        </w:tc>
        <w:tc>
          <w:tcPr>
            <w:tcW w:w="639" w:type="dxa"/>
          </w:tcPr>
          <w:p w:rsidR="00181586" w:rsidRPr="00181586" w:rsidRDefault="00181586" w:rsidP="00181586">
            <w:pPr>
              <w:autoSpaceDE w:val="0"/>
              <w:autoSpaceDN w:val="0"/>
              <w:adjustRightInd w:val="0"/>
              <w:jc w:val="both"/>
              <w:rPr>
                <w:rFonts w:eastAsiaTheme="minorEastAsia"/>
                <w:sz w:val="20"/>
                <w:szCs w:val="20"/>
              </w:rPr>
            </w:pPr>
            <w:r w:rsidRPr="00181586">
              <w:rPr>
                <w:rFonts w:eastAsiaTheme="minorEastAsia"/>
              </w:rPr>
              <w:t>руб.</w:t>
            </w:r>
          </w:p>
        </w:tc>
        <w:tc>
          <w:tcPr>
            <w:tcW w:w="1316" w:type="dxa"/>
            <w:tcBorders>
              <w:bottom w:val="single" w:sz="4" w:space="0" w:color="auto"/>
            </w:tcBorders>
          </w:tcPr>
          <w:p w:rsidR="00181586" w:rsidRPr="00181586" w:rsidRDefault="00181586" w:rsidP="00181586">
            <w:pPr>
              <w:autoSpaceDE w:val="0"/>
              <w:autoSpaceDN w:val="0"/>
              <w:adjustRightInd w:val="0"/>
              <w:jc w:val="center"/>
              <w:rPr>
                <w:rFonts w:eastAsiaTheme="minorEastAsia"/>
              </w:rPr>
            </w:pPr>
            <w:r w:rsidRPr="00181586">
              <w:rPr>
                <w:rFonts w:eastAsiaTheme="minorEastAsia"/>
              </w:rPr>
              <w:t>00</w:t>
            </w:r>
          </w:p>
        </w:tc>
        <w:tc>
          <w:tcPr>
            <w:tcW w:w="642" w:type="dxa"/>
          </w:tcPr>
          <w:p w:rsidR="00181586" w:rsidRPr="00181586" w:rsidRDefault="00181586" w:rsidP="00181586">
            <w:pPr>
              <w:autoSpaceDE w:val="0"/>
              <w:autoSpaceDN w:val="0"/>
              <w:adjustRightInd w:val="0"/>
              <w:jc w:val="both"/>
              <w:rPr>
                <w:rFonts w:eastAsiaTheme="minorEastAsia"/>
                <w:sz w:val="20"/>
                <w:szCs w:val="20"/>
              </w:rPr>
            </w:pPr>
            <w:r w:rsidRPr="00181586">
              <w:rPr>
                <w:rFonts w:eastAsiaTheme="minorEastAsia"/>
              </w:rPr>
              <w:t>коп.</w:t>
            </w:r>
          </w:p>
        </w:tc>
      </w:tr>
      <w:tr w:rsidR="00181586" w:rsidRPr="00181586" w:rsidTr="0059241D">
        <w:trPr>
          <w:trHeight w:val="196"/>
        </w:trPr>
        <w:tc>
          <w:tcPr>
            <w:tcW w:w="9907" w:type="dxa"/>
            <w:gridSpan w:val="8"/>
            <w:tcBorders>
              <w:bottom w:val="single" w:sz="4" w:space="0" w:color="auto"/>
            </w:tcBorders>
          </w:tcPr>
          <w:p w:rsidR="00181586" w:rsidRPr="00181586" w:rsidRDefault="00181586" w:rsidP="00181586">
            <w:pPr>
              <w:autoSpaceDE w:val="0"/>
              <w:autoSpaceDN w:val="0"/>
              <w:adjustRightInd w:val="0"/>
              <w:rPr>
                <w:rFonts w:eastAsiaTheme="minorEastAsia"/>
              </w:rPr>
            </w:pPr>
            <w:r w:rsidRPr="00181586">
              <w:rPr>
                <w:rFonts w:eastAsiaTheme="minorEastAsia"/>
              </w:rPr>
              <w:t>( рублей 00 копеек)</w:t>
            </w:r>
          </w:p>
        </w:tc>
      </w:tr>
      <w:tr w:rsidR="00181586" w:rsidRPr="00181586" w:rsidTr="0059241D">
        <w:trPr>
          <w:trHeight w:val="370"/>
        </w:trPr>
        <w:tc>
          <w:tcPr>
            <w:tcW w:w="2124" w:type="dxa"/>
            <w:gridSpan w:val="2"/>
            <w:tcBorders>
              <w:top w:val="single" w:sz="4" w:space="0" w:color="auto"/>
            </w:tcBorders>
          </w:tcPr>
          <w:p w:rsidR="00181586" w:rsidRPr="00181586" w:rsidRDefault="00181586" w:rsidP="00181586">
            <w:pPr>
              <w:autoSpaceDE w:val="0"/>
              <w:autoSpaceDN w:val="0"/>
              <w:adjustRightInd w:val="0"/>
              <w:jc w:val="both"/>
              <w:rPr>
                <w:rFonts w:eastAsiaTheme="minorEastAsia"/>
                <w:sz w:val="16"/>
                <w:szCs w:val="16"/>
              </w:rPr>
            </w:pPr>
          </w:p>
          <w:p w:rsidR="00181586" w:rsidRPr="00181586" w:rsidRDefault="00181586" w:rsidP="00181586">
            <w:pPr>
              <w:autoSpaceDE w:val="0"/>
              <w:autoSpaceDN w:val="0"/>
              <w:adjustRightInd w:val="0"/>
              <w:jc w:val="both"/>
              <w:rPr>
                <w:rFonts w:eastAsiaTheme="minorEastAsia"/>
              </w:rPr>
            </w:pPr>
            <w:r w:rsidRPr="00181586">
              <w:rPr>
                <w:rFonts w:eastAsiaTheme="minorEastAsia"/>
              </w:rPr>
              <w:t>на срок</w:t>
            </w:r>
          </w:p>
        </w:tc>
        <w:tc>
          <w:tcPr>
            <w:tcW w:w="7783" w:type="dxa"/>
            <w:gridSpan w:val="6"/>
            <w:tcBorders>
              <w:top w:val="single" w:sz="4" w:space="0" w:color="auto"/>
              <w:bottom w:val="single" w:sz="4" w:space="0" w:color="auto"/>
            </w:tcBorders>
          </w:tcPr>
          <w:p w:rsidR="00181586" w:rsidRPr="00181586" w:rsidRDefault="00181586" w:rsidP="00181586">
            <w:pPr>
              <w:autoSpaceDE w:val="0"/>
              <w:autoSpaceDN w:val="0"/>
              <w:adjustRightInd w:val="0"/>
              <w:jc w:val="center"/>
              <w:rPr>
                <w:rFonts w:eastAsiaTheme="minorEastAsia"/>
                <w:sz w:val="16"/>
                <w:szCs w:val="16"/>
              </w:rPr>
            </w:pPr>
            <w:r w:rsidRPr="00181586">
              <w:rPr>
                <w:rFonts w:eastAsiaTheme="minorEastAsia"/>
                <w:sz w:val="16"/>
                <w:szCs w:val="16"/>
              </w:rPr>
              <w:t>(сумма цифрами в рублях и прописью в круглых скобках)</w:t>
            </w:r>
          </w:p>
          <w:p w:rsidR="00181586" w:rsidRPr="00181586" w:rsidRDefault="00181586" w:rsidP="00181586">
            <w:pPr>
              <w:autoSpaceDE w:val="0"/>
              <w:autoSpaceDN w:val="0"/>
              <w:adjustRightInd w:val="0"/>
              <w:rPr>
                <w:rFonts w:eastAsiaTheme="minorEastAsia"/>
              </w:rPr>
            </w:pPr>
            <w:r w:rsidRPr="00181586">
              <w:rPr>
                <w:rFonts w:eastAsiaTheme="minorEastAsia"/>
              </w:rPr>
              <w:t>-- (----) календарных дней</w:t>
            </w:r>
          </w:p>
        </w:tc>
      </w:tr>
      <w:tr w:rsidR="00181586" w:rsidRPr="00181586" w:rsidTr="0059241D">
        <w:trPr>
          <w:trHeight w:val="407"/>
        </w:trPr>
        <w:tc>
          <w:tcPr>
            <w:tcW w:w="2124" w:type="dxa"/>
            <w:gridSpan w:val="2"/>
            <w:tcBorders>
              <w:top w:val="single" w:sz="4" w:space="0" w:color="auto"/>
            </w:tcBorders>
          </w:tcPr>
          <w:p w:rsidR="00181586" w:rsidRPr="00181586" w:rsidRDefault="00181586" w:rsidP="00181586">
            <w:pPr>
              <w:autoSpaceDE w:val="0"/>
              <w:autoSpaceDN w:val="0"/>
              <w:adjustRightInd w:val="0"/>
              <w:jc w:val="both"/>
              <w:rPr>
                <w:rFonts w:eastAsiaTheme="minorEastAsia"/>
                <w:sz w:val="20"/>
                <w:szCs w:val="20"/>
              </w:rPr>
            </w:pPr>
          </w:p>
          <w:p w:rsidR="00181586" w:rsidRPr="00181586" w:rsidRDefault="00181586" w:rsidP="00181586">
            <w:pPr>
              <w:autoSpaceDE w:val="0"/>
              <w:autoSpaceDN w:val="0"/>
              <w:adjustRightInd w:val="0"/>
              <w:jc w:val="both"/>
              <w:rPr>
                <w:rFonts w:eastAsiaTheme="minorEastAsia"/>
                <w:sz w:val="20"/>
                <w:szCs w:val="20"/>
              </w:rPr>
            </w:pPr>
            <w:r w:rsidRPr="00181586">
              <w:rPr>
                <w:rFonts w:eastAsiaTheme="minorEastAsia"/>
              </w:rPr>
              <w:t>на расходы</w:t>
            </w:r>
          </w:p>
        </w:tc>
        <w:tc>
          <w:tcPr>
            <w:tcW w:w="7783" w:type="dxa"/>
            <w:gridSpan w:val="6"/>
            <w:tcBorders>
              <w:top w:val="single" w:sz="4" w:space="0" w:color="auto"/>
              <w:bottom w:val="single" w:sz="4" w:space="0" w:color="auto"/>
            </w:tcBorders>
          </w:tcPr>
          <w:p w:rsidR="00181586" w:rsidRPr="00181586" w:rsidRDefault="00181586" w:rsidP="00181586">
            <w:pPr>
              <w:autoSpaceDE w:val="0"/>
              <w:autoSpaceDN w:val="0"/>
              <w:adjustRightInd w:val="0"/>
              <w:jc w:val="center"/>
              <w:rPr>
                <w:rFonts w:eastAsiaTheme="minorEastAsia"/>
                <w:sz w:val="16"/>
                <w:szCs w:val="16"/>
              </w:rPr>
            </w:pPr>
            <w:r w:rsidRPr="00181586">
              <w:rPr>
                <w:rFonts w:eastAsiaTheme="minorEastAsia"/>
                <w:sz w:val="16"/>
                <w:szCs w:val="16"/>
              </w:rPr>
              <w:t>(количество дней, на которые выдаются деньги)</w:t>
            </w:r>
          </w:p>
          <w:p w:rsidR="00181586" w:rsidRPr="00181586" w:rsidRDefault="00181586" w:rsidP="00181586">
            <w:pPr>
              <w:autoSpaceDE w:val="0"/>
              <w:autoSpaceDN w:val="0"/>
              <w:adjustRightInd w:val="0"/>
              <w:jc w:val="both"/>
              <w:rPr>
                <w:rFonts w:eastAsiaTheme="minorEastAsia"/>
              </w:rPr>
            </w:pPr>
          </w:p>
        </w:tc>
      </w:tr>
      <w:tr w:rsidR="00181586" w:rsidRPr="00181586" w:rsidTr="0059241D">
        <w:trPr>
          <w:trHeight w:val="328"/>
        </w:trPr>
        <w:tc>
          <w:tcPr>
            <w:tcW w:w="4108" w:type="dxa"/>
            <w:gridSpan w:val="3"/>
          </w:tcPr>
          <w:p w:rsidR="00181586" w:rsidRPr="00181586" w:rsidRDefault="00181586" w:rsidP="00181586">
            <w:pPr>
              <w:autoSpaceDE w:val="0"/>
              <w:autoSpaceDN w:val="0"/>
              <w:adjustRightInd w:val="0"/>
              <w:rPr>
                <w:rFonts w:eastAsiaTheme="minorEastAsia"/>
                <w:sz w:val="16"/>
                <w:szCs w:val="16"/>
              </w:rPr>
            </w:pPr>
          </w:p>
          <w:p w:rsidR="00181586" w:rsidRPr="00181586" w:rsidRDefault="00181586" w:rsidP="00181586">
            <w:pPr>
              <w:autoSpaceDE w:val="0"/>
              <w:autoSpaceDN w:val="0"/>
              <w:adjustRightInd w:val="0"/>
              <w:rPr>
                <w:rFonts w:eastAsiaTheme="minorEastAsia"/>
              </w:rPr>
            </w:pPr>
            <w:r w:rsidRPr="00181586">
              <w:rPr>
                <w:rFonts w:eastAsiaTheme="minorEastAsia"/>
              </w:rPr>
              <w:t>Средства прошу перечислить на счет</w:t>
            </w:r>
          </w:p>
        </w:tc>
        <w:tc>
          <w:tcPr>
            <w:tcW w:w="5799" w:type="dxa"/>
            <w:gridSpan w:val="5"/>
            <w:tcBorders>
              <w:left w:val="nil"/>
              <w:bottom w:val="single" w:sz="4" w:space="0" w:color="auto"/>
            </w:tcBorders>
          </w:tcPr>
          <w:p w:rsidR="00181586" w:rsidRPr="00181586" w:rsidRDefault="00181586" w:rsidP="00181586">
            <w:pPr>
              <w:autoSpaceDE w:val="0"/>
              <w:autoSpaceDN w:val="0"/>
              <w:adjustRightInd w:val="0"/>
              <w:jc w:val="center"/>
              <w:rPr>
                <w:rFonts w:eastAsiaTheme="minorEastAsia"/>
                <w:sz w:val="16"/>
                <w:szCs w:val="16"/>
              </w:rPr>
            </w:pPr>
            <w:r w:rsidRPr="00181586">
              <w:rPr>
                <w:rFonts w:eastAsiaTheme="minorEastAsia"/>
                <w:sz w:val="16"/>
                <w:szCs w:val="16"/>
              </w:rPr>
              <w:t>(указать наименование расходов)</w:t>
            </w:r>
          </w:p>
          <w:p w:rsidR="00181586" w:rsidRPr="00181586" w:rsidRDefault="00181586" w:rsidP="00181586">
            <w:pPr>
              <w:autoSpaceDE w:val="0"/>
              <w:autoSpaceDN w:val="0"/>
              <w:adjustRightInd w:val="0"/>
              <w:jc w:val="both"/>
              <w:rPr>
                <w:rFonts w:eastAsiaTheme="minorEastAsia"/>
              </w:rPr>
            </w:pPr>
          </w:p>
        </w:tc>
      </w:tr>
      <w:tr w:rsidR="00181586" w:rsidRPr="00181586" w:rsidTr="0059241D">
        <w:trPr>
          <w:trHeight w:val="407"/>
        </w:trPr>
        <w:tc>
          <w:tcPr>
            <w:tcW w:w="2124" w:type="dxa"/>
            <w:gridSpan w:val="2"/>
          </w:tcPr>
          <w:p w:rsidR="00181586" w:rsidRPr="00181586" w:rsidRDefault="00181586" w:rsidP="00181586">
            <w:pPr>
              <w:autoSpaceDE w:val="0"/>
              <w:autoSpaceDN w:val="0"/>
              <w:adjustRightInd w:val="0"/>
              <w:jc w:val="both"/>
              <w:rPr>
                <w:rFonts w:eastAsiaTheme="minorEastAsia"/>
                <w:sz w:val="16"/>
                <w:szCs w:val="16"/>
              </w:rPr>
            </w:pPr>
          </w:p>
          <w:p w:rsidR="00181586" w:rsidRPr="00181586" w:rsidRDefault="00181586" w:rsidP="00181586">
            <w:pPr>
              <w:autoSpaceDE w:val="0"/>
              <w:autoSpaceDN w:val="0"/>
              <w:adjustRightInd w:val="0"/>
              <w:jc w:val="both"/>
              <w:rPr>
                <w:rFonts w:eastAsiaTheme="minorEastAsia"/>
              </w:rPr>
            </w:pPr>
            <w:r w:rsidRPr="00181586">
              <w:rPr>
                <w:rFonts w:eastAsiaTheme="minorEastAsia"/>
              </w:rPr>
              <w:t>открытый мне в</w:t>
            </w:r>
          </w:p>
        </w:tc>
        <w:tc>
          <w:tcPr>
            <w:tcW w:w="7783" w:type="dxa"/>
            <w:gridSpan w:val="6"/>
            <w:tcBorders>
              <w:top w:val="single" w:sz="4" w:space="0" w:color="auto"/>
              <w:left w:val="nil"/>
              <w:bottom w:val="single" w:sz="4" w:space="0" w:color="auto"/>
            </w:tcBorders>
          </w:tcPr>
          <w:p w:rsidR="00181586" w:rsidRPr="00181586" w:rsidRDefault="00181586" w:rsidP="00181586">
            <w:pPr>
              <w:autoSpaceDE w:val="0"/>
              <w:autoSpaceDN w:val="0"/>
              <w:adjustRightInd w:val="0"/>
              <w:jc w:val="center"/>
              <w:rPr>
                <w:rFonts w:eastAsiaTheme="minorEastAsia"/>
                <w:sz w:val="16"/>
                <w:szCs w:val="16"/>
              </w:rPr>
            </w:pPr>
            <w:r w:rsidRPr="00181586">
              <w:rPr>
                <w:rFonts w:eastAsiaTheme="minorEastAsia"/>
                <w:sz w:val="16"/>
                <w:szCs w:val="16"/>
              </w:rPr>
              <w:t>(указать номер банковского счета)</w:t>
            </w:r>
          </w:p>
          <w:p w:rsidR="00181586" w:rsidRPr="00181586" w:rsidRDefault="00181586" w:rsidP="00181586">
            <w:pPr>
              <w:autoSpaceDE w:val="0"/>
              <w:autoSpaceDN w:val="0"/>
              <w:adjustRightInd w:val="0"/>
              <w:jc w:val="center"/>
              <w:rPr>
                <w:rFonts w:eastAsiaTheme="minorEastAsia"/>
              </w:rPr>
            </w:pPr>
          </w:p>
        </w:tc>
      </w:tr>
      <w:tr w:rsidR="00181586" w:rsidRPr="00181586" w:rsidTr="0059241D">
        <w:trPr>
          <w:trHeight w:val="260"/>
        </w:trPr>
        <w:tc>
          <w:tcPr>
            <w:tcW w:w="2124" w:type="dxa"/>
            <w:gridSpan w:val="2"/>
          </w:tcPr>
          <w:p w:rsidR="00181586" w:rsidRPr="00181586" w:rsidRDefault="00181586" w:rsidP="00181586">
            <w:pPr>
              <w:autoSpaceDE w:val="0"/>
              <w:autoSpaceDN w:val="0"/>
              <w:adjustRightInd w:val="0"/>
              <w:jc w:val="both"/>
              <w:rPr>
                <w:rFonts w:eastAsiaTheme="minorEastAsia"/>
                <w:sz w:val="16"/>
                <w:szCs w:val="16"/>
              </w:rPr>
            </w:pPr>
          </w:p>
        </w:tc>
        <w:tc>
          <w:tcPr>
            <w:tcW w:w="7783" w:type="dxa"/>
            <w:gridSpan w:val="6"/>
            <w:tcBorders>
              <w:top w:val="single" w:sz="4" w:space="0" w:color="auto"/>
            </w:tcBorders>
          </w:tcPr>
          <w:p w:rsidR="00181586" w:rsidRPr="00181586" w:rsidRDefault="00181586" w:rsidP="00181586">
            <w:pPr>
              <w:autoSpaceDE w:val="0"/>
              <w:autoSpaceDN w:val="0"/>
              <w:adjustRightInd w:val="0"/>
              <w:jc w:val="center"/>
              <w:rPr>
                <w:rFonts w:eastAsiaTheme="minorEastAsia"/>
                <w:sz w:val="16"/>
                <w:szCs w:val="16"/>
              </w:rPr>
            </w:pPr>
            <w:r w:rsidRPr="00181586">
              <w:rPr>
                <w:rFonts w:eastAsiaTheme="minorEastAsia"/>
                <w:sz w:val="16"/>
                <w:szCs w:val="16"/>
              </w:rPr>
              <w:t>(указать наименование банка)</w:t>
            </w:r>
          </w:p>
        </w:tc>
      </w:tr>
    </w:tbl>
    <w:p w:rsidR="00181586" w:rsidRPr="00181586" w:rsidRDefault="00181586" w:rsidP="00181586">
      <w:pPr>
        <w:autoSpaceDE w:val="0"/>
        <w:autoSpaceDN w:val="0"/>
        <w:adjustRightInd w:val="0"/>
        <w:ind w:firstLine="709"/>
        <w:jc w:val="both"/>
        <w:rPr>
          <w:rFonts w:eastAsiaTheme="minorEastAsia"/>
          <w:sz w:val="22"/>
          <w:szCs w:val="22"/>
        </w:rPr>
      </w:pPr>
      <w:r w:rsidRPr="00181586">
        <w:rPr>
          <w:rFonts w:eastAsiaTheme="minorEastAsia"/>
          <w:sz w:val="22"/>
          <w:szCs w:val="22"/>
        </w:rPr>
        <w:t>Обязуюсь расходовать данные средства по целевому назначению. О произведенных расходах обязуюсь отчитаться по установленной форме. Остаток неизрасходованных средств прошу удержать из установленного мне денежного содержания (заработной платы).</w:t>
      </w:r>
    </w:p>
    <w:p w:rsidR="00181586" w:rsidRPr="00181586" w:rsidRDefault="00181586" w:rsidP="00181586">
      <w:pPr>
        <w:autoSpaceDE w:val="0"/>
        <w:autoSpaceDN w:val="0"/>
        <w:adjustRightInd w:val="0"/>
        <w:ind w:firstLine="540"/>
        <w:rPr>
          <w:rFonts w:eastAsiaTheme="minorEastAsia"/>
          <w:sz w:val="20"/>
          <w:szCs w:val="20"/>
        </w:rPr>
      </w:pPr>
    </w:p>
    <w:p w:rsidR="00181586" w:rsidRPr="00181586" w:rsidRDefault="00181586" w:rsidP="00181586">
      <w:pPr>
        <w:autoSpaceDE w:val="0"/>
        <w:autoSpaceDN w:val="0"/>
        <w:adjustRightInd w:val="0"/>
        <w:ind w:firstLine="540"/>
        <w:rPr>
          <w:rFonts w:eastAsiaTheme="minorEastAsia"/>
          <w:sz w:val="20"/>
          <w:szCs w:val="20"/>
        </w:rPr>
      </w:pPr>
    </w:p>
    <w:p w:rsidR="00181586" w:rsidRPr="00181586" w:rsidRDefault="00181586" w:rsidP="00181586">
      <w:pPr>
        <w:autoSpaceDE w:val="0"/>
        <w:autoSpaceDN w:val="0"/>
        <w:adjustRightInd w:val="0"/>
        <w:spacing w:after="200"/>
        <w:jc w:val="both"/>
        <w:rPr>
          <w:rFonts w:eastAsiaTheme="minorEastAsia"/>
        </w:rPr>
      </w:pPr>
      <w:r w:rsidRPr="00181586">
        <w:rPr>
          <w:rFonts w:eastAsiaTheme="minorEastAsia"/>
        </w:rPr>
        <w:t>Дата "____" ________________ 20____ г.</w:t>
      </w:r>
    </w:p>
    <w:p w:rsidR="00181586" w:rsidRPr="00181586" w:rsidRDefault="00181586" w:rsidP="00181586">
      <w:pPr>
        <w:autoSpaceDE w:val="0"/>
        <w:autoSpaceDN w:val="0"/>
        <w:adjustRightInd w:val="0"/>
        <w:spacing w:after="200"/>
        <w:jc w:val="both"/>
        <w:rPr>
          <w:rFonts w:eastAsiaTheme="minorEastAsia"/>
        </w:rPr>
      </w:pPr>
      <w:r w:rsidRPr="00181586">
        <w:rPr>
          <w:rFonts w:eastAsiaTheme="minorEastAsia"/>
        </w:rPr>
        <w:t>Подпись ____________________ Расшифровка подписи ________________________</w:t>
      </w:r>
    </w:p>
    <w:p w:rsidR="00181586" w:rsidRPr="00181586" w:rsidRDefault="00181586" w:rsidP="00181586">
      <w:pPr>
        <w:autoSpaceDE w:val="0"/>
        <w:autoSpaceDN w:val="0"/>
        <w:adjustRightInd w:val="0"/>
        <w:spacing w:after="200"/>
        <w:jc w:val="both"/>
        <w:rPr>
          <w:rFonts w:eastAsiaTheme="minorEastAsia"/>
          <w:sz w:val="20"/>
          <w:szCs w:val="20"/>
        </w:rPr>
      </w:pPr>
      <w:r w:rsidRPr="00181586">
        <w:rPr>
          <w:rFonts w:eastAsiaTheme="minorEastAsia"/>
          <w:sz w:val="20"/>
          <w:szCs w:val="20"/>
        </w:rPr>
        <w:t>=================================================================================</w:t>
      </w:r>
    </w:p>
    <w:p w:rsidR="00181586" w:rsidRPr="00181586" w:rsidRDefault="00181586" w:rsidP="00181586">
      <w:pPr>
        <w:autoSpaceDE w:val="0"/>
        <w:autoSpaceDN w:val="0"/>
        <w:adjustRightInd w:val="0"/>
        <w:spacing w:after="200"/>
        <w:jc w:val="center"/>
        <w:rPr>
          <w:rFonts w:eastAsiaTheme="minorEastAsia"/>
        </w:rPr>
      </w:pPr>
      <w:r w:rsidRPr="00181586">
        <w:rPr>
          <w:rFonts w:eastAsiaTheme="minorEastAsia"/>
        </w:rPr>
        <w:t xml:space="preserve">Отметка бухгалтерии учреждения: </w:t>
      </w:r>
    </w:p>
    <w:p w:rsidR="00181586" w:rsidRPr="00181586" w:rsidRDefault="00181586" w:rsidP="00181586">
      <w:pPr>
        <w:autoSpaceDE w:val="0"/>
        <w:autoSpaceDN w:val="0"/>
        <w:adjustRightInd w:val="0"/>
        <w:spacing w:after="200"/>
        <w:jc w:val="center"/>
        <w:rPr>
          <w:rFonts w:eastAsiaTheme="minorEastAsia"/>
        </w:rPr>
      </w:pPr>
      <w:r w:rsidRPr="00181586">
        <w:rPr>
          <w:rFonts w:eastAsiaTheme="minorEastAsia"/>
        </w:rPr>
        <w:t>"Проверено"</w:t>
      </w:r>
    </w:p>
    <w:tbl>
      <w:tblPr>
        <w:tblpPr w:leftFromText="180" w:rightFromText="180" w:vertAnchor="text" w:horzAnchor="page" w:tblpX="2745" w:tblpY="47"/>
        <w:tblW w:w="0" w:type="auto"/>
        <w:tblLook w:val="0000" w:firstRow="0" w:lastRow="0" w:firstColumn="0" w:lastColumn="0" w:noHBand="0" w:noVBand="0"/>
      </w:tblPr>
      <w:tblGrid>
        <w:gridCol w:w="6941"/>
      </w:tblGrid>
      <w:tr w:rsidR="00181586" w:rsidRPr="00181586" w:rsidTr="0059241D">
        <w:trPr>
          <w:trHeight w:val="277"/>
        </w:trPr>
        <w:tc>
          <w:tcPr>
            <w:tcW w:w="6941" w:type="dxa"/>
            <w:tcBorders>
              <w:bottom w:val="single" w:sz="4" w:space="0" w:color="auto"/>
            </w:tcBorders>
          </w:tcPr>
          <w:p w:rsidR="00181586" w:rsidRPr="00181586" w:rsidRDefault="00181586" w:rsidP="00181586">
            <w:pPr>
              <w:autoSpaceDE w:val="0"/>
              <w:autoSpaceDN w:val="0"/>
              <w:adjustRightInd w:val="0"/>
              <w:rPr>
                <w:rFonts w:eastAsiaTheme="minorEastAsia"/>
                <w:sz w:val="16"/>
                <w:szCs w:val="16"/>
              </w:rPr>
            </w:pPr>
          </w:p>
          <w:p w:rsidR="00181586" w:rsidRPr="00181586" w:rsidRDefault="00181586" w:rsidP="00181586">
            <w:pPr>
              <w:autoSpaceDE w:val="0"/>
              <w:autoSpaceDN w:val="0"/>
              <w:adjustRightInd w:val="0"/>
              <w:jc w:val="center"/>
              <w:rPr>
                <w:rFonts w:eastAsiaTheme="minorEastAsia"/>
              </w:rPr>
            </w:pPr>
          </w:p>
        </w:tc>
      </w:tr>
      <w:tr w:rsidR="00181586" w:rsidRPr="00181586" w:rsidTr="0059241D">
        <w:trPr>
          <w:trHeight w:val="516"/>
        </w:trPr>
        <w:tc>
          <w:tcPr>
            <w:tcW w:w="6941" w:type="dxa"/>
            <w:tcBorders>
              <w:top w:val="single" w:sz="4" w:space="0" w:color="auto"/>
              <w:bottom w:val="single" w:sz="4" w:space="0" w:color="auto"/>
            </w:tcBorders>
          </w:tcPr>
          <w:p w:rsidR="00181586" w:rsidRPr="00181586" w:rsidRDefault="00181586" w:rsidP="00181586">
            <w:pPr>
              <w:autoSpaceDE w:val="0"/>
              <w:autoSpaceDN w:val="0"/>
              <w:adjustRightInd w:val="0"/>
              <w:jc w:val="center"/>
              <w:rPr>
                <w:rFonts w:eastAsiaTheme="minorEastAsia"/>
                <w:sz w:val="16"/>
                <w:szCs w:val="16"/>
              </w:rPr>
            </w:pPr>
            <w:r w:rsidRPr="00181586">
              <w:rPr>
                <w:rFonts w:eastAsiaTheme="minorEastAsia"/>
                <w:sz w:val="16"/>
                <w:szCs w:val="16"/>
              </w:rPr>
              <w:t>(должность)</w:t>
            </w:r>
          </w:p>
          <w:p w:rsidR="00181586" w:rsidRPr="00181586" w:rsidRDefault="00181586" w:rsidP="00181586">
            <w:pPr>
              <w:autoSpaceDE w:val="0"/>
              <w:autoSpaceDN w:val="0"/>
              <w:adjustRightInd w:val="0"/>
              <w:jc w:val="center"/>
              <w:rPr>
                <w:rFonts w:eastAsiaTheme="minorEastAsia"/>
              </w:rPr>
            </w:pPr>
          </w:p>
        </w:tc>
      </w:tr>
      <w:tr w:rsidR="00181586" w:rsidRPr="00181586" w:rsidTr="0059241D">
        <w:trPr>
          <w:trHeight w:val="419"/>
        </w:trPr>
        <w:tc>
          <w:tcPr>
            <w:tcW w:w="6941" w:type="dxa"/>
            <w:tcBorders>
              <w:top w:val="single" w:sz="4" w:space="0" w:color="auto"/>
              <w:bottom w:val="single" w:sz="4" w:space="0" w:color="auto"/>
            </w:tcBorders>
          </w:tcPr>
          <w:p w:rsidR="00181586" w:rsidRPr="00181586" w:rsidRDefault="00181586" w:rsidP="00181586">
            <w:pPr>
              <w:autoSpaceDE w:val="0"/>
              <w:autoSpaceDN w:val="0"/>
              <w:adjustRightInd w:val="0"/>
              <w:jc w:val="center"/>
              <w:rPr>
                <w:rFonts w:eastAsiaTheme="minorEastAsia"/>
                <w:sz w:val="16"/>
                <w:szCs w:val="16"/>
              </w:rPr>
            </w:pPr>
            <w:r w:rsidRPr="00181586">
              <w:rPr>
                <w:rFonts w:eastAsiaTheme="minorEastAsia"/>
                <w:sz w:val="16"/>
                <w:szCs w:val="16"/>
              </w:rPr>
              <w:t>(Ф.И.О.)</w:t>
            </w:r>
          </w:p>
          <w:p w:rsidR="00181586" w:rsidRPr="00181586" w:rsidRDefault="00181586" w:rsidP="00181586">
            <w:pPr>
              <w:autoSpaceDE w:val="0"/>
              <w:autoSpaceDN w:val="0"/>
              <w:adjustRightInd w:val="0"/>
              <w:jc w:val="center"/>
              <w:rPr>
                <w:rFonts w:eastAsiaTheme="minorEastAsia"/>
              </w:rPr>
            </w:pPr>
          </w:p>
        </w:tc>
      </w:tr>
      <w:tr w:rsidR="00181586" w:rsidRPr="00181586" w:rsidTr="0059241D">
        <w:trPr>
          <w:trHeight w:val="101"/>
        </w:trPr>
        <w:tc>
          <w:tcPr>
            <w:tcW w:w="6941" w:type="dxa"/>
            <w:tcBorders>
              <w:top w:val="single" w:sz="4" w:space="0" w:color="auto"/>
            </w:tcBorders>
          </w:tcPr>
          <w:p w:rsidR="00181586" w:rsidRPr="00181586" w:rsidRDefault="00181586" w:rsidP="00181586">
            <w:pPr>
              <w:autoSpaceDE w:val="0"/>
              <w:autoSpaceDN w:val="0"/>
              <w:adjustRightInd w:val="0"/>
              <w:jc w:val="center"/>
              <w:rPr>
                <w:rFonts w:eastAsiaTheme="minorEastAsia"/>
                <w:sz w:val="16"/>
                <w:szCs w:val="16"/>
              </w:rPr>
            </w:pPr>
            <w:r w:rsidRPr="00181586">
              <w:rPr>
                <w:rFonts w:eastAsiaTheme="minorEastAsia"/>
                <w:sz w:val="16"/>
                <w:szCs w:val="16"/>
              </w:rPr>
              <w:t>(подпись)</w:t>
            </w:r>
          </w:p>
        </w:tc>
      </w:tr>
    </w:tbl>
    <w:p w:rsidR="00181586" w:rsidRPr="00181586" w:rsidRDefault="00181586" w:rsidP="00181586">
      <w:pPr>
        <w:autoSpaceDE w:val="0"/>
        <w:autoSpaceDN w:val="0"/>
        <w:adjustRightInd w:val="0"/>
        <w:spacing w:after="200"/>
        <w:jc w:val="center"/>
        <w:rPr>
          <w:rFonts w:eastAsiaTheme="minorEastAsia"/>
        </w:rPr>
      </w:pPr>
    </w:p>
    <w:p w:rsidR="00181586" w:rsidRPr="00181586" w:rsidRDefault="00181586" w:rsidP="00181586">
      <w:pPr>
        <w:autoSpaceDE w:val="0"/>
        <w:autoSpaceDN w:val="0"/>
        <w:adjustRightInd w:val="0"/>
        <w:spacing w:after="200"/>
        <w:jc w:val="center"/>
        <w:rPr>
          <w:rFonts w:eastAsiaTheme="minorEastAsia"/>
          <w:highlight w:val="yellow"/>
        </w:rPr>
      </w:pPr>
    </w:p>
    <w:p w:rsidR="00181586" w:rsidRPr="00181586" w:rsidRDefault="00181586" w:rsidP="00181586">
      <w:pPr>
        <w:spacing w:after="200" w:line="276" w:lineRule="auto"/>
        <w:rPr>
          <w:rFonts w:eastAsiaTheme="minorEastAsia"/>
          <w:highlight w:val="yellow"/>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r w:rsidRPr="00181586">
        <w:rPr>
          <w:sz w:val="20"/>
          <w:szCs w:val="20"/>
        </w:rPr>
        <w:lastRenderedPageBreak/>
        <w:t>Приложение N 8.1</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center"/>
        <w:rPr>
          <w:sz w:val="20"/>
          <w:szCs w:val="20"/>
        </w:rPr>
      </w:pPr>
      <w:bookmarkStart w:id="227" w:name="P2750"/>
      <w:bookmarkEnd w:id="227"/>
      <w:r w:rsidRPr="00181586">
        <w:rPr>
          <w:sz w:val="20"/>
          <w:szCs w:val="20"/>
        </w:rPr>
        <w:t>ПЕРЕЧЕНЬ</w:t>
      </w:r>
    </w:p>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УЧАСТНИКОВ БЮДЖЕТНОГО ПРОЦЕССА ____________РАЙОНА НОВОСИБИРСКОЙ ОБЛАСТИ</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spacing w:after="200" w:line="276" w:lineRule="auto"/>
        <w:rPr>
          <w:rFonts w:eastAsiaTheme="minorEastAsia"/>
          <w:sz w:val="22"/>
          <w:szCs w:val="22"/>
        </w:rPr>
        <w:sectPr w:rsidR="00181586" w:rsidRPr="00181586">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134"/>
        <w:gridCol w:w="1134"/>
        <w:gridCol w:w="850"/>
        <w:gridCol w:w="850"/>
        <w:gridCol w:w="850"/>
        <w:gridCol w:w="850"/>
        <w:gridCol w:w="850"/>
        <w:gridCol w:w="964"/>
        <w:gridCol w:w="1505"/>
        <w:gridCol w:w="1304"/>
        <w:gridCol w:w="1364"/>
      </w:tblGrid>
      <w:tr w:rsidR="00181586" w:rsidRPr="00181586" w:rsidTr="0059241D">
        <w:tc>
          <w:tcPr>
            <w:tcW w:w="794" w:type="dxa"/>
            <w:vAlign w:val="center"/>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lastRenderedPageBreak/>
              <w:t>Код участника</w:t>
            </w:r>
          </w:p>
        </w:tc>
        <w:tc>
          <w:tcPr>
            <w:tcW w:w="1134" w:type="dxa"/>
            <w:vAlign w:val="center"/>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Полное наименование участника</w:t>
            </w:r>
          </w:p>
        </w:tc>
        <w:tc>
          <w:tcPr>
            <w:tcW w:w="1134" w:type="dxa"/>
            <w:vAlign w:val="center"/>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Сокращенное наименование участника</w:t>
            </w:r>
          </w:p>
        </w:tc>
        <w:tc>
          <w:tcPr>
            <w:tcW w:w="850" w:type="dxa"/>
            <w:vAlign w:val="center"/>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ИНН</w:t>
            </w:r>
          </w:p>
        </w:tc>
        <w:tc>
          <w:tcPr>
            <w:tcW w:w="850" w:type="dxa"/>
            <w:vAlign w:val="center"/>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ОГРН</w:t>
            </w:r>
          </w:p>
        </w:tc>
        <w:tc>
          <w:tcPr>
            <w:tcW w:w="850" w:type="dxa"/>
            <w:vAlign w:val="center"/>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КПП</w:t>
            </w:r>
          </w:p>
        </w:tc>
        <w:tc>
          <w:tcPr>
            <w:tcW w:w="850" w:type="dxa"/>
            <w:vAlign w:val="center"/>
          </w:tcPr>
          <w:p w:rsidR="00181586" w:rsidRPr="00181586" w:rsidRDefault="000F39D6" w:rsidP="00181586">
            <w:pPr>
              <w:widowControl w:val="0"/>
              <w:autoSpaceDE w:val="0"/>
              <w:autoSpaceDN w:val="0"/>
              <w:adjustRightInd w:val="0"/>
              <w:ind w:firstLine="720"/>
              <w:jc w:val="center"/>
              <w:rPr>
                <w:sz w:val="20"/>
                <w:szCs w:val="20"/>
              </w:rPr>
            </w:pPr>
            <w:hyperlink r:id="rId136" w:history="1">
              <w:r w:rsidR="00181586" w:rsidRPr="00181586">
                <w:rPr>
                  <w:color w:val="0000FF"/>
                  <w:sz w:val="20"/>
                  <w:szCs w:val="20"/>
                </w:rPr>
                <w:t>ОКФС</w:t>
              </w:r>
            </w:hyperlink>
          </w:p>
        </w:tc>
        <w:tc>
          <w:tcPr>
            <w:tcW w:w="850" w:type="dxa"/>
            <w:vAlign w:val="center"/>
          </w:tcPr>
          <w:p w:rsidR="00181586" w:rsidRPr="00181586" w:rsidRDefault="000F39D6" w:rsidP="00181586">
            <w:pPr>
              <w:widowControl w:val="0"/>
              <w:autoSpaceDE w:val="0"/>
              <w:autoSpaceDN w:val="0"/>
              <w:adjustRightInd w:val="0"/>
              <w:ind w:firstLine="720"/>
              <w:jc w:val="center"/>
              <w:rPr>
                <w:sz w:val="20"/>
                <w:szCs w:val="20"/>
              </w:rPr>
            </w:pPr>
            <w:hyperlink r:id="rId137" w:history="1">
              <w:r w:rsidR="00181586" w:rsidRPr="00181586">
                <w:rPr>
                  <w:color w:val="0000FF"/>
                  <w:sz w:val="20"/>
                  <w:szCs w:val="20"/>
                </w:rPr>
                <w:t>ОКОПФ</w:t>
              </w:r>
            </w:hyperlink>
          </w:p>
        </w:tc>
        <w:tc>
          <w:tcPr>
            <w:tcW w:w="964" w:type="dxa"/>
            <w:vAlign w:val="center"/>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Юридический адрес участника</w:t>
            </w:r>
          </w:p>
        </w:tc>
        <w:tc>
          <w:tcPr>
            <w:tcW w:w="1505" w:type="dxa"/>
            <w:vAlign w:val="center"/>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Ф.И.О. руководителя, контактный телефон</w:t>
            </w:r>
          </w:p>
        </w:tc>
        <w:tc>
          <w:tcPr>
            <w:tcW w:w="1304" w:type="dxa"/>
            <w:vAlign w:val="center"/>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Ф.И.О. главного бухгалтера, контактный телефон</w:t>
            </w:r>
          </w:p>
        </w:tc>
        <w:tc>
          <w:tcPr>
            <w:tcW w:w="1364" w:type="dxa"/>
            <w:vAlign w:val="center"/>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Примечание</w:t>
            </w:r>
          </w:p>
        </w:tc>
      </w:tr>
      <w:tr w:rsidR="00181586" w:rsidRPr="00181586" w:rsidTr="0059241D">
        <w:tc>
          <w:tcPr>
            <w:tcW w:w="794" w:type="dxa"/>
            <w:vAlign w:val="center"/>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1</w:t>
            </w:r>
          </w:p>
        </w:tc>
        <w:tc>
          <w:tcPr>
            <w:tcW w:w="1134" w:type="dxa"/>
            <w:vAlign w:val="center"/>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2</w:t>
            </w:r>
          </w:p>
        </w:tc>
        <w:tc>
          <w:tcPr>
            <w:tcW w:w="1134" w:type="dxa"/>
            <w:vAlign w:val="center"/>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3</w:t>
            </w:r>
          </w:p>
        </w:tc>
        <w:tc>
          <w:tcPr>
            <w:tcW w:w="850" w:type="dxa"/>
            <w:vAlign w:val="center"/>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4</w:t>
            </w:r>
          </w:p>
        </w:tc>
        <w:tc>
          <w:tcPr>
            <w:tcW w:w="850" w:type="dxa"/>
            <w:vAlign w:val="center"/>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5</w:t>
            </w:r>
          </w:p>
        </w:tc>
        <w:tc>
          <w:tcPr>
            <w:tcW w:w="850" w:type="dxa"/>
            <w:vAlign w:val="center"/>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6</w:t>
            </w:r>
          </w:p>
        </w:tc>
        <w:tc>
          <w:tcPr>
            <w:tcW w:w="850" w:type="dxa"/>
            <w:vAlign w:val="center"/>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7</w:t>
            </w:r>
          </w:p>
        </w:tc>
        <w:tc>
          <w:tcPr>
            <w:tcW w:w="850" w:type="dxa"/>
            <w:vAlign w:val="center"/>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8</w:t>
            </w:r>
          </w:p>
        </w:tc>
        <w:tc>
          <w:tcPr>
            <w:tcW w:w="964" w:type="dxa"/>
            <w:vAlign w:val="center"/>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9</w:t>
            </w:r>
          </w:p>
        </w:tc>
        <w:tc>
          <w:tcPr>
            <w:tcW w:w="1505" w:type="dxa"/>
            <w:vAlign w:val="center"/>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10</w:t>
            </w:r>
          </w:p>
        </w:tc>
        <w:tc>
          <w:tcPr>
            <w:tcW w:w="1304" w:type="dxa"/>
            <w:vAlign w:val="center"/>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11</w:t>
            </w:r>
          </w:p>
        </w:tc>
        <w:tc>
          <w:tcPr>
            <w:tcW w:w="1364" w:type="dxa"/>
            <w:vAlign w:val="center"/>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12</w:t>
            </w:r>
          </w:p>
        </w:tc>
      </w:tr>
      <w:tr w:rsidR="00181586" w:rsidRPr="00181586" w:rsidTr="0059241D">
        <w:tc>
          <w:tcPr>
            <w:tcW w:w="794" w:type="dxa"/>
            <w:vAlign w:val="center"/>
          </w:tcPr>
          <w:p w:rsidR="00181586" w:rsidRPr="00181586" w:rsidRDefault="00181586" w:rsidP="00181586">
            <w:pPr>
              <w:widowControl w:val="0"/>
              <w:autoSpaceDE w:val="0"/>
              <w:autoSpaceDN w:val="0"/>
              <w:adjustRightInd w:val="0"/>
              <w:ind w:firstLine="720"/>
              <w:jc w:val="center"/>
              <w:rPr>
                <w:sz w:val="20"/>
                <w:szCs w:val="20"/>
              </w:rPr>
            </w:pPr>
          </w:p>
        </w:tc>
        <w:tc>
          <w:tcPr>
            <w:tcW w:w="1134" w:type="dxa"/>
            <w:vAlign w:val="center"/>
          </w:tcPr>
          <w:p w:rsidR="00181586" w:rsidRPr="00181586" w:rsidRDefault="00181586" w:rsidP="00181586">
            <w:pPr>
              <w:widowControl w:val="0"/>
              <w:autoSpaceDE w:val="0"/>
              <w:autoSpaceDN w:val="0"/>
              <w:adjustRightInd w:val="0"/>
              <w:ind w:firstLine="720"/>
              <w:jc w:val="center"/>
              <w:rPr>
                <w:sz w:val="20"/>
                <w:szCs w:val="20"/>
              </w:rPr>
            </w:pPr>
          </w:p>
        </w:tc>
        <w:tc>
          <w:tcPr>
            <w:tcW w:w="1134" w:type="dxa"/>
            <w:vAlign w:val="center"/>
          </w:tcPr>
          <w:p w:rsidR="00181586" w:rsidRPr="00181586" w:rsidRDefault="00181586" w:rsidP="00181586">
            <w:pPr>
              <w:widowControl w:val="0"/>
              <w:autoSpaceDE w:val="0"/>
              <w:autoSpaceDN w:val="0"/>
              <w:adjustRightInd w:val="0"/>
              <w:ind w:firstLine="720"/>
              <w:jc w:val="center"/>
              <w:rPr>
                <w:sz w:val="20"/>
                <w:szCs w:val="20"/>
              </w:rPr>
            </w:pPr>
          </w:p>
        </w:tc>
        <w:tc>
          <w:tcPr>
            <w:tcW w:w="850" w:type="dxa"/>
            <w:vAlign w:val="center"/>
          </w:tcPr>
          <w:p w:rsidR="00181586" w:rsidRPr="00181586" w:rsidRDefault="00181586" w:rsidP="00181586">
            <w:pPr>
              <w:widowControl w:val="0"/>
              <w:autoSpaceDE w:val="0"/>
              <w:autoSpaceDN w:val="0"/>
              <w:adjustRightInd w:val="0"/>
              <w:ind w:firstLine="720"/>
              <w:jc w:val="center"/>
              <w:rPr>
                <w:sz w:val="20"/>
                <w:szCs w:val="20"/>
              </w:rPr>
            </w:pPr>
          </w:p>
        </w:tc>
        <w:tc>
          <w:tcPr>
            <w:tcW w:w="850" w:type="dxa"/>
            <w:vAlign w:val="center"/>
          </w:tcPr>
          <w:p w:rsidR="00181586" w:rsidRPr="00181586" w:rsidRDefault="00181586" w:rsidP="00181586">
            <w:pPr>
              <w:widowControl w:val="0"/>
              <w:autoSpaceDE w:val="0"/>
              <w:autoSpaceDN w:val="0"/>
              <w:adjustRightInd w:val="0"/>
              <w:ind w:firstLine="720"/>
              <w:jc w:val="center"/>
              <w:rPr>
                <w:sz w:val="20"/>
                <w:szCs w:val="20"/>
              </w:rPr>
            </w:pPr>
          </w:p>
        </w:tc>
        <w:tc>
          <w:tcPr>
            <w:tcW w:w="850" w:type="dxa"/>
            <w:vAlign w:val="center"/>
          </w:tcPr>
          <w:p w:rsidR="00181586" w:rsidRPr="00181586" w:rsidRDefault="00181586" w:rsidP="00181586">
            <w:pPr>
              <w:widowControl w:val="0"/>
              <w:autoSpaceDE w:val="0"/>
              <w:autoSpaceDN w:val="0"/>
              <w:adjustRightInd w:val="0"/>
              <w:ind w:firstLine="720"/>
              <w:jc w:val="center"/>
              <w:rPr>
                <w:sz w:val="20"/>
                <w:szCs w:val="20"/>
              </w:rPr>
            </w:pPr>
          </w:p>
        </w:tc>
        <w:tc>
          <w:tcPr>
            <w:tcW w:w="850" w:type="dxa"/>
            <w:vAlign w:val="center"/>
          </w:tcPr>
          <w:p w:rsidR="00181586" w:rsidRPr="00181586" w:rsidRDefault="00181586" w:rsidP="00181586">
            <w:pPr>
              <w:widowControl w:val="0"/>
              <w:autoSpaceDE w:val="0"/>
              <w:autoSpaceDN w:val="0"/>
              <w:adjustRightInd w:val="0"/>
              <w:ind w:firstLine="720"/>
              <w:jc w:val="center"/>
              <w:rPr>
                <w:sz w:val="20"/>
                <w:szCs w:val="20"/>
              </w:rPr>
            </w:pPr>
          </w:p>
        </w:tc>
        <w:tc>
          <w:tcPr>
            <w:tcW w:w="850" w:type="dxa"/>
            <w:vAlign w:val="center"/>
          </w:tcPr>
          <w:p w:rsidR="00181586" w:rsidRPr="00181586" w:rsidRDefault="00181586" w:rsidP="00181586">
            <w:pPr>
              <w:widowControl w:val="0"/>
              <w:autoSpaceDE w:val="0"/>
              <w:autoSpaceDN w:val="0"/>
              <w:adjustRightInd w:val="0"/>
              <w:ind w:firstLine="720"/>
              <w:jc w:val="center"/>
              <w:rPr>
                <w:sz w:val="20"/>
                <w:szCs w:val="20"/>
              </w:rPr>
            </w:pPr>
          </w:p>
        </w:tc>
        <w:tc>
          <w:tcPr>
            <w:tcW w:w="964" w:type="dxa"/>
            <w:vAlign w:val="center"/>
          </w:tcPr>
          <w:p w:rsidR="00181586" w:rsidRPr="00181586" w:rsidRDefault="00181586" w:rsidP="00181586">
            <w:pPr>
              <w:widowControl w:val="0"/>
              <w:autoSpaceDE w:val="0"/>
              <w:autoSpaceDN w:val="0"/>
              <w:adjustRightInd w:val="0"/>
              <w:ind w:firstLine="720"/>
              <w:jc w:val="center"/>
              <w:rPr>
                <w:sz w:val="20"/>
                <w:szCs w:val="20"/>
              </w:rPr>
            </w:pPr>
          </w:p>
        </w:tc>
        <w:tc>
          <w:tcPr>
            <w:tcW w:w="1505" w:type="dxa"/>
            <w:vAlign w:val="center"/>
          </w:tcPr>
          <w:p w:rsidR="00181586" w:rsidRPr="00181586" w:rsidRDefault="00181586" w:rsidP="00181586">
            <w:pPr>
              <w:widowControl w:val="0"/>
              <w:autoSpaceDE w:val="0"/>
              <w:autoSpaceDN w:val="0"/>
              <w:adjustRightInd w:val="0"/>
              <w:ind w:firstLine="720"/>
              <w:jc w:val="center"/>
              <w:rPr>
                <w:sz w:val="20"/>
                <w:szCs w:val="20"/>
              </w:rPr>
            </w:pPr>
          </w:p>
        </w:tc>
        <w:tc>
          <w:tcPr>
            <w:tcW w:w="1304" w:type="dxa"/>
            <w:vAlign w:val="center"/>
          </w:tcPr>
          <w:p w:rsidR="00181586" w:rsidRPr="00181586" w:rsidRDefault="00181586" w:rsidP="00181586">
            <w:pPr>
              <w:widowControl w:val="0"/>
              <w:autoSpaceDE w:val="0"/>
              <w:autoSpaceDN w:val="0"/>
              <w:adjustRightInd w:val="0"/>
              <w:ind w:firstLine="720"/>
              <w:jc w:val="center"/>
              <w:rPr>
                <w:sz w:val="20"/>
                <w:szCs w:val="20"/>
              </w:rPr>
            </w:pPr>
          </w:p>
        </w:tc>
        <w:tc>
          <w:tcPr>
            <w:tcW w:w="1364" w:type="dxa"/>
            <w:vAlign w:val="center"/>
          </w:tcPr>
          <w:p w:rsidR="00181586" w:rsidRPr="00181586" w:rsidRDefault="00181586" w:rsidP="00181586">
            <w:pPr>
              <w:widowControl w:val="0"/>
              <w:autoSpaceDE w:val="0"/>
              <w:autoSpaceDN w:val="0"/>
              <w:adjustRightInd w:val="0"/>
              <w:ind w:firstLine="720"/>
              <w:jc w:val="center"/>
              <w:rPr>
                <w:sz w:val="20"/>
                <w:szCs w:val="20"/>
              </w:rPr>
            </w:pPr>
          </w:p>
        </w:tc>
      </w:tr>
      <w:tr w:rsidR="00181586" w:rsidRPr="00181586" w:rsidTr="0059241D">
        <w:tc>
          <w:tcPr>
            <w:tcW w:w="794" w:type="dxa"/>
            <w:vAlign w:val="center"/>
          </w:tcPr>
          <w:p w:rsidR="00181586" w:rsidRPr="00181586" w:rsidRDefault="00181586" w:rsidP="00181586">
            <w:pPr>
              <w:widowControl w:val="0"/>
              <w:autoSpaceDE w:val="0"/>
              <w:autoSpaceDN w:val="0"/>
              <w:adjustRightInd w:val="0"/>
              <w:ind w:firstLine="720"/>
              <w:jc w:val="center"/>
              <w:rPr>
                <w:sz w:val="20"/>
                <w:szCs w:val="20"/>
              </w:rPr>
            </w:pPr>
          </w:p>
        </w:tc>
        <w:tc>
          <w:tcPr>
            <w:tcW w:w="1134" w:type="dxa"/>
            <w:vAlign w:val="center"/>
          </w:tcPr>
          <w:p w:rsidR="00181586" w:rsidRPr="00181586" w:rsidRDefault="00181586" w:rsidP="00181586">
            <w:pPr>
              <w:widowControl w:val="0"/>
              <w:autoSpaceDE w:val="0"/>
              <w:autoSpaceDN w:val="0"/>
              <w:adjustRightInd w:val="0"/>
              <w:ind w:firstLine="720"/>
              <w:jc w:val="center"/>
              <w:rPr>
                <w:sz w:val="20"/>
                <w:szCs w:val="20"/>
              </w:rPr>
            </w:pPr>
          </w:p>
        </w:tc>
        <w:tc>
          <w:tcPr>
            <w:tcW w:w="1134" w:type="dxa"/>
            <w:vAlign w:val="center"/>
          </w:tcPr>
          <w:p w:rsidR="00181586" w:rsidRPr="00181586" w:rsidRDefault="00181586" w:rsidP="00181586">
            <w:pPr>
              <w:widowControl w:val="0"/>
              <w:autoSpaceDE w:val="0"/>
              <w:autoSpaceDN w:val="0"/>
              <w:adjustRightInd w:val="0"/>
              <w:ind w:firstLine="720"/>
              <w:jc w:val="center"/>
              <w:rPr>
                <w:sz w:val="20"/>
                <w:szCs w:val="20"/>
              </w:rPr>
            </w:pPr>
          </w:p>
        </w:tc>
        <w:tc>
          <w:tcPr>
            <w:tcW w:w="850" w:type="dxa"/>
            <w:vAlign w:val="center"/>
          </w:tcPr>
          <w:p w:rsidR="00181586" w:rsidRPr="00181586" w:rsidRDefault="00181586" w:rsidP="00181586">
            <w:pPr>
              <w:widowControl w:val="0"/>
              <w:autoSpaceDE w:val="0"/>
              <w:autoSpaceDN w:val="0"/>
              <w:adjustRightInd w:val="0"/>
              <w:ind w:firstLine="720"/>
              <w:jc w:val="center"/>
              <w:rPr>
                <w:sz w:val="20"/>
                <w:szCs w:val="20"/>
              </w:rPr>
            </w:pPr>
          </w:p>
        </w:tc>
        <w:tc>
          <w:tcPr>
            <w:tcW w:w="850" w:type="dxa"/>
            <w:vAlign w:val="center"/>
          </w:tcPr>
          <w:p w:rsidR="00181586" w:rsidRPr="00181586" w:rsidRDefault="00181586" w:rsidP="00181586">
            <w:pPr>
              <w:widowControl w:val="0"/>
              <w:autoSpaceDE w:val="0"/>
              <w:autoSpaceDN w:val="0"/>
              <w:adjustRightInd w:val="0"/>
              <w:ind w:firstLine="720"/>
              <w:jc w:val="center"/>
              <w:rPr>
                <w:sz w:val="20"/>
                <w:szCs w:val="20"/>
              </w:rPr>
            </w:pPr>
          </w:p>
        </w:tc>
        <w:tc>
          <w:tcPr>
            <w:tcW w:w="850" w:type="dxa"/>
            <w:vAlign w:val="center"/>
          </w:tcPr>
          <w:p w:rsidR="00181586" w:rsidRPr="00181586" w:rsidRDefault="00181586" w:rsidP="00181586">
            <w:pPr>
              <w:widowControl w:val="0"/>
              <w:autoSpaceDE w:val="0"/>
              <w:autoSpaceDN w:val="0"/>
              <w:adjustRightInd w:val="0"/>
              <w:ind w:firstLine="720"/>
              <w:jc w:val="center"/>
              <w:rPr>
                <w:sz w:val="20"/>
                <w:szCs w:val="20"/>
              </w:rPr>
            </w:pPr>
          </w:p>
        </w:tc>
        <w:tc>
          <w:tcPr>
            <w:tcW w:w="850" w:type="dxa"/>
            <w:vAlign w:val="center"/>
          </w:tcPr>
          <w:p w:rsidR="00181586" w:rsidRPr="00181586" w:rsidRDefault="00181586" w:rsidP="00181586">
            <w:pPr>
              <w:widowControl w:val="0"/>
              <w:autoSpaceDE w:val="0"/>
              <w:autoSpaceDN w:val="0"/>
              <w:adjustRightInd w:val="0"/>
              <w:ind w:firstLine="720"/>
              <w:jc w:val="center"/>
              <w:rPr>
                <w:sz w:val="20"/>
                <w:szCs w:val="20"/>
              </w:rPr>
            </w:pPr>
          </w:p>
        </w:tc>
        <w:tc>
          <w:tcPr>
            <w:tcW w:w="850" w:type="dxa"/>
            <w:vAlign w:val="center"/>
          </w:tcPr>
          <w:p w:rsidR="00181586" w:rsidRPr="00181586" w:rsidRDefault="00181586" w:rsidP="00181586">
            <w:pPr>
              <w:widowControl w:val="0"/>
              <w:autoSpaceDE w:val="0"/>
              <w:autoSpaceDN w:val="0"/>
              <w:adjustRightInd w:val="0"/>
              <w:ind w:firstLine="720"/>
              <w:jc w:val="center"/>
              <w:rPr>
                <w:sz w:val="20"/>
                <w:szCs w:val="20"/>
              </w:rPr>
            </w:pPr>
          </w:p>
        </w:tc>
        <w:tc>
          <w:tcPr>
            <w:tcW w:w="964" w:type="dxa"/>
            <w:vAlign w:val="center"/>
          </w:tcPr>
          <w:p w:rsidR="00181586" w:rsidRPr="00181586" w:rsidRDefault="00181586" w:rsidP="00181586">
            <w:pPr>
              <w:widowControl w:val="0"/>
              <w:autoSpaceDE w:val="0"/>
              <w:autoSpaceDN w:val="0"/>
              <w:adjustRightInd w:val="0"/>
              <w:ind w:firstLine="720"/>
              <w:jc w:val="center"/>
              <w:rPr>
                <w:sz w:val="20"/>
                <w:szCs w:val="20"/>
              </w:rPr>
            </w:pPr>
          </w:p>
        </w:tc>
        <w:tc>
          <w:tcPr>
            <w:tcW w:w="1505" w:type="dxa"/>
            <w:vAlign w:val="center"/>
          </w:tcPr>
          <w:p w:rsidR="00181586" w:rsidRPr="00181586" w:rsidRDefault="00181586" w:rsidP="00181586">
            <w:pPr>
              <w:widowControl w:val="0"/>
              <w:autoSpaceDE w:val="0"/>
              <w:autoSpaceDN w:val="0"/>
              <w:adjustRightInd w:val="0"/>
              <w:ind w:firstLine="720"/>
              <w:jc w:val="center"/>
              <w:rPr>
                <w:sz w:val="20"/>
                <w:szCs w:val="20"/>
              </w:rPr>
            </w:pPr>
          </w:p>
        </w:tc>
        <w:tc>
          <w:tcPr>
            <w:tcW w:w="1304" w:type="dxa"/>
            <w:vAlign w:val="center"/>
          </w:tcPr>
          <w:p w:rsidR="00181586" w:rsidRPr="00181586" w:rsidRDefault="00181586" w:rsidP="00181586">
            <w:pPr>
              <w:widowControl w:val="0"/>
              <w:autoSpaceDE w:val="0"/>
              <w:autoSpaceDN w:val="0"/>
              <w:adjustRightInd w:val="0"/>
              <w:ind w:firstLine="720"/>
              <w:jc w:val="center"/>
              <w:rPr>
                <w:sz w:val="20"/>
                <w:szCs w:val="20"/>
              </w:rPr>
            </w:pPr>
          </w:p>
        </w:tc>
        <w:tc>
          <w:tcPr>
            <w:tcW w:w="1364" w:type="dxa"/>
            <w:vAlign w:val="center"/>
          </w:tcPr>
          <w:p w:rsidR="00181586" w:rsidRPr="00181586" w:rsidRDefault="00181586" w:rsidP="00181586">
            <w:pPr>
              <w:widowControl w:val="0"/>
              <w:autoSpaceDE w:val="0"/>
              <w:autoSpaceDN w:val="0"/>
              <w:adjustRightInd w:val="0"/>
              <w:ind w:firstLine="720"/>
              <w:jc w:val="center"/>
              <w:rPr>
                <w:sz w:val="20"/>
                <w:szCs w:val="20"/>
              </w:rPr>
            </w:pPr>
          </w:p>
        </w:tc>
      </w:tr>
      <w:tr w:rsidR="00181586" w:rsidRPr="00181586" w:rsidTr="0059241D">
        <w:tc>
          <w:tcPr>
            <w:tcW w:w="794" w:type="dxa"/>
            <w:vAlign w:val="center"/>
          </w:tcPr>
          <w:p w:rsidR="00181586" w:rsidRPr="00181586" w:rsidRDefault="00181586" w:rsidP="00181586">
            <w:pPr>
              <w:widowControl w:val="0"/>
              <w:autoSpaceDE w:val="0"/>
              <w:autoSpaceDN w:val="0"/>
              <w:adjustRightInd w:val="0"/>
              <w:ind w:firstLine="720"/>
              <w:jc w:val="center"/>
              <w:rPr>
                <w:sz w:val="20"/>
                <w:szCs w:val="20"/>
              </w:rPr>
            </w:pPr>
          </w:p>
        </w:tc>
        <w:tc>
          <w:tcPr>
            <w:tcW w:w="1134" w:type="dxa"/>
            <w:vAlign w:val="center"/>
          </w:tcPr>
          <w:p w:rsidR="00181586" w:rsidRPr="00181586" w:rsidRDefault="00181586" w:rsidP="00181586">
            <w:pPr>
              <w:widowControl w:val="0"/>
              <w:autoSpaceDE w:val="0"/>
              <w:autoSpaceDN w:val="0"/>
              <w:adjustRightInd w:val="0"/>
              <w:ind w:firstLine="720"/>
              <w:jc w:val="center"/>
              <w:rPr>
                <w:sz w:val="20"/>
                <w:szCs w:val="20"/>
              </w:rPr>
            </w:pPr>
          </w:p>
        </w:tc>
        <w:tc>
          <w:tcPr>
            <w:tcW w:w="1134" w:type="dxa"/>
            <w:vAlign w:val="center"/>
          </w:tcPr>
          <w:p w:rsidR="00181586" w:rsidRPr="00181586" w:rsidRDefault="00181586" w:rsidP="00181586">
            <w:pPr>
              <w:widowControl w:val="0"/>
              <w:autoSpaceDE w:val="0"/>
              <w:autoSpaceDN w:val="0"/>
              <w:adjustRightInd w:val="0"/>
              <w:ind w:firstLine="720"/>
              <w:jc w:val="center"/>
              <w:rPr>
                <w:sz w:val="20"/>
                <w:szCs w:val="20"/>
              </w:rPr>
            </w:pPr>
          </w:p>
        </w:tc>
        <w:tc>
          <w:tcPr>
            <w:tcW w:w="850" w:type="dxa"/>
            <w:vAlign w:val="center"/>
          </w:tcPr>
          <w:p w:rsidR="00181586" w:rsidRPr="00181586" w:rsidRDefault="00181586" w:rsidP="00181586">
            <w:pPr>
              <w:widowControl w:val="0"/>
              <w:autoSpaceDE w:val="0"/>
              <w:autoSpaceDN w:val="0"/>
              <w:adjustRightInd w:val="0"/>
              <w:ind w:firstLine="720"/>
              <w:jc w:val="center"/>
              <w:rPr>
                <w:sz w:val="20"/>
                <w:szCs w:val="20"/>
              </w:rPr>
            </w:pPr>
          </w:p>
        </w:tc>
        <w:tc>
          <w:tcPr>
            <w:tcW w:w="850" w:type="dxa"/>
            <w:vAlign w:val="center"/>
          </w:tcPr>
          <w:p w:rsidR="00181586" w:rsidRPr="00181586" w:rsidRDefault="00181586" w:rsidP="00181586">
            <w:pPr>
              <w:widowControl w:val="0"/>
              <w:autoSpaceDE w:val="0"/>
              <w:autoSpaceDN w:val="0"/>
              <w:adjustRightInd w:val="0"/>
              <w:ind w:firstLine="720"/>
              <w:jc w:val="center"/>
              <w:rPr>
                <w:sz w:val="20"/>
                <w:szCs w:val="20"/>
              </w:rPr>
            </w:pPr>
          </w:p>
        </w:tc>
        <w:tc>
          <w:tcPr>
            <w:tcW w:w="850" w:type="dxa"/>
            <w:vAlign w:val="center"/>
          </w:tcPr>
          <w:p w:rsidR="00181586" w:rsidRPr="00181586" w:rsidRDefault="00181586" w:rsidP="00181586">
            <w:pPr>
              <w:widowControl w:val="0"/>
              <w:autoSpaceDE w:val="0"/>
              <w:autoSpaceDN w:val="0"/>
              <w:adjustRightInd w:val="0"/>
              <w:ind w:firstLine="720"/>
              <w:jc w:val="center"/>
              <w:rPr>
                <w:sz w:val="20"/>
                <w:szCs w:val="20"/>
              </w:rPr>
            </w:pPr>
          </w:p>
        </w:tc>
        <w:tc>
          <w:tcPr>
            <w:tcW w:w="850" w:type="dxa"/>
            <w:vAlign w:val="center"/>
          </w:tcPr>
          <w:p w:rsidR="00181586" w:rsidRPr="00181586" w:rsidRDefault="00181586" w:rsidP="00181586">
            <w:pPr>
              <w:widowControl w:val="0"/>
              <w:autoSpaceDE w:val="0"/>
              <w:autoSpaceDN w:val="0"/>
              <w:adjustRightInd w:val="0"/>
              <w:ind w:firstLine="720"/>
              <w:jc w:val="center"/>
              <w:rPr>
                <w:sz w:val="20"/>
                <w:szCs w:val="20"/>
              </w:rPr>
            </w:pPr>
          </w:p>
        </w:tc>
        <w:tc>
          <w:tcPr>
            <w:tcW w:w="850" w:type="dxa"/>
            <w:vAlign w:val="center"/>
          </w:tcPr>
          <w:p w:rsidR="00181586" w:rsidRPr="00181586" w:rsidRDefault="00181586" w:rsidP="00181586">
            <w:pPr>
              <w:widowControl w:val="0"/>
              <w:autoSpaceDE w:val="0"/>
              <w:autoSpaceDN w:val="0"/>
              <w:adjustRightInd w:val="0"/>
              <w:ind w:firstLine="720"/>
              <w:jc w:val="center"/>
              <w:rPr>
                <w:sz w:val="20"/>
                <w:szCs w:val="20"/>
              </w:rPr>
            </w:pPr>
          </w:p>
        </w:tc>
        <w:tc>
          <w:tcPr>
            <w:tcW w:w="964" w:type="dxa"/>
            <w:vAlign w:val="center"/>
          </w:tcPr>
          <w:p w:rsidR="00181586" w:rsidRPr="00181586" w:rsidRDefault="00181586" w:rsidP="00181586">
            <w:pPr>
              <w:widowControl w:val="0"/>
              <w:autoSpaceDE w:val="0"/>
              <w:autoSpaceDN w:val="0"/>
              <w:adjustRightInd w:val="0"/>
              <w:ind w:firstLine="720"/>
              <w:jc w:val="center"/>
              <w:rPr>
                <w:sz w:val="20"/>
                <w:szCs w:val="20"/>
              </w:rPr>
            </w:pPr>
          </w:p>
        </w:tc>
        <w:tc>
          <w:tcPr>
            <w:tcW w:w="1505" w:type="dxa"/>
            <w:vAlign w:val="center"/>
          </w:tcPr>
          <w:p w:rsidR="00181586" w:rsidRPr="00181586" w:rsidRDefault="00181586" w:rsidP="00181586">
            <w:pPr>
              <w:widowControl w:val="0"/>
              <w:autoSpaceDE w:val="0"/>
              <w:autoSpaceDN w:val="0"/>
              <w:adjustRightInd w:val="0"/>
              <w:ind w:firstLine="720"/>
              <w:jc w:val="center"/>
              <w:rPr>
                <w:sz w:val="20"/>
                <w:szCs w:val="20"/>
              </w:rPr>
            </w:pPr>
          </w:p>
        </w:tc>
        <w:tc>
          <w:tcPr>
            <w:tcW w:w="1304" w:type="dxa"/>
            <w:vAlign w:val="center"/>
          </w:tcPr>
          <w:p w:rsidR="00181586" w:rsidRPr="00181586" w:rsidRDefault="00181586" w:rsidP="00181586">
            <w:pPr>
              <w:widowControl w:val="0"/>
              <w:autoSpaceDE w:val="0"/>
              <w:autoSpaceDN w:val="0"/>
              <w:adjustRightInd w:val="0"/>
              <w:ind w:firstLine="720"/>
              <w:jc w:val="center"/>
              <w:rPr>
                <w:sz w:val="20"/>
                <w:szCs w:val="20"/>
              </w:rPr>
            </w:pPr>
          </w:p>
        </w:tc>
        <w:tc>
          <w:tcPr>
            <w:tcW w:w="1364" w:type="dxa"/>
            <w:vAlign w:val="center"/>
          </w:tcPr>
          <w:p w:rsidR="00181586" w:rsidRPr="00181586" w:rsidRDefault="00181586" w:rsidP="00181586">
            <w:pPr>
              <w:widowControl w:val="0"/>
              <w:autoSpaceDE w:val="0"/>
              <w:autoSpaceDN w:val="0"/>
              <w:adjustRightInd w:val="0"/>
              <w:ind w:firstLine="720"/>
              <w:jc w:val="center"/>
              <w:rPr>
                <w:sz w:val="20"/>
                <w:szCs w:val="20"/>
              </w:rPr>
            </w:pPr>
          </w:p>
        </w:tc>
      </w:tr>
    </w:tbl>
    <w:p w:rsidR="00181586" w:rsidRPr="00181586" w:rsidRDefault="00181586" w:rsidP="00181586">
      <w:pPr>
        <w:spacing w:after="200" w:line="276" w:lineRule="auto"/>
        <w:rPr>
          <w:rFonts w:eastAsiaTheme="minorEastAsia"/>
          <w:sz w:val="22"/>
          <w:szCs w:val="22"/>
        </w:rPr>
        <w:sectPr w:rsidR="00181586" w:rsidRPr="00181586">
          <w:pgSz w:w="16838" w:h="11905" w:orient="landscape"/>
          <w:pgMar w:top="1701" w:right="1134" w:bottom="850" w:left="1134" w:header="0" w:footer="0" w:gutter="0"/>
          <w:cols w:space="720"/>
        </w:sect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r w:rsidRPr="00181586">
        <w:rPr>
          <w:sz w:val="20"/>
          <w:szCs w:val="20"/>
        </w:rPr>
        <w:t>Приложение N 10.1</w:t>
      </w:r>
    </w:p>
    <w:p w:rsidR="00181586" w:rsidRPr="00181586" w:rsidRDefault="00181586" w:rsidP="00181586">
      <w:pPr>
        <w:spacing w:after="1" w:line="276" w:lineRule="auto"/>
        <w:rPr>
          <w:rFonts w:eastAsiaTheme="minorEastAsia"/>
          <w:sz w:val="22"/>
          <w:szCs w:val="22"/>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jc w:val="center"/>
      </w:pPr>
      <w:r w:rsidRPr="00181586">
        <w:t>администрация ____________района Новосибирской области</w:t>
      </w:r>
    </w:p>
    <w:p w:rsidR="00181586" w:rsidRPr="00181586" w:rsidRDefault="00181586" w:rsidP="00181586">
      <w:pPr>
        <w:widowControl w:val="0"/>
        <w:autoSpaceDE w:val="0"/>
        <w:autoSpaceDN w:val="0"/>
        <w:adjustRightInd w:val="0"/>
        <w:jc w:val="both"/>
        <w:rPr>
          <w:sz w:val="20"/>
          <w:szCs w:val="20"/>
        </w:rPr>
      </w:pPr>
    </w:p>
    <w:p w:rsidR="00181586" w:rsidRPr="00181586" w:rsidRDefault="00181586" w:rsidP="00181586">
      <w:pPr>
        <w:widowControl w:val="0"/>
        <w:autoSpaceDE w:val="0"/>
        <w:autoSpaceDN w:val="0"/>
        <w:adjustRightInd w:val="0"/>
        <w:jc w:val="center"/>
      </w:pPr>
      <w:r w:rsidRPr="00181586">
        <w:t>СПРАВКА</w:t>
      </w:r>
    </w:p>
    <w:p w:rsidR="00181586" w:rsidRPr="00181586" w:rsidRDefault="00181586" w:rsidP="00181586">
      <w:pPr>
        <w:widowControl w:val="0"/>
        <w:autoSpaceDE w:val="0"/>
        <w:autoSpaceDN w:val="0"/>
        <w:adjustRightInd w:val="0"/>
        <w:jc w:val="center"/>
      </w:pPr>
      <w:r w:rsidRPr="00181586">
        <w:t>об исполнении принятых бюджетных обязательств</w:t>
      </w:r>
    </w:p>
    <w:p w:rsidR="00181586" w:rsidRPr="00181586" w:rsidRDefault="00181586" w:rsidP="00181586">
      <w:pPr>
        <w:widowControl w:val="0"/>
        <w:autoSpaceDE w:val="0"/>
        <w:autoSpaceDN w:val="0"/>
        <w:adjustRightInd w:val="0"/>
        <w:jc w:val="center"/>
      </w:pPr>
      <w:r w:rsidRPr="00181586">
        <w:t>по _______________________________________________________</w:t>
      </w:r>
    </w:p>
    <w:p w:rsidR="00181586" w:rsidRPr="00181586" w:rsidRDefault="00181586" w:rsidP="00181586">
      <w:pPr>
        <w:widowControl w:val="0"/>
        <w:autoSpaceDE w:val="0"/>
        <w:autoSpaceDN w:val="0"/>
        <w:adjustRightInd w:val="0"/>
        <w:jc w:val="center"/>
        <w:rPr>
          <w:sz w:val="20"/>
          <w:szCs w:val="20"/>
        </w:rPr>
      </w:pPr>
      <w:r w:rsidRPr="00181586">
        <w:rPr>
          <w:sz w:val="20"/>
          <w:szCs w:val="20"/>
        </w:rPr>
        <w:t>(наименование получателя бюджетных средств)</w:t>
      </w:r>
    </w:p>
    <w:p w:rsidR="00181586" w:rsidRPr="00181586" w:rsidRDefault="00181586" w:rsidP="00181586">
      <w:pPr>
        <w:widowControl w:val="0"/>
        <w:autoSpaceDE w:val="0"/>
        <w:autoSpaceDN w:val="0"/>
        <w:adjustRightInd w:val="0"/>
        <w:jc w:val="center"/>
      </w:pPr>
      <w:r w:rsidRPr="00181586">
        <w:t>на "____" ______________ 20____ г.</w:t>
      </w:r>
    </w:p>
    <w:p w:rsidR="00181586" w:rsidRPr="00181586" w:rsidRDefault="00181586" w:rsidP="00181586">
      <w:pPr>
        <w:widowControl w:val="0"/>
        <w:autoSpaceDE w:val="0"/>
        <w:autoSpaceDN w:val="0"/>
        <w:adjustRightInd w:val="0"/>
        <w:ind w:firstLine="540"/>
        <w:jc w:val="both"/>
      </w:pPr>
    </w:p>
    <w:p w:rsidR="00181586" w:rsidRPr="00181586" w:rsidRDefault="00181586" w:rsidP="00181586">
      <w:pPr>
        <w:widowControl w:val="0"/>
        <w:autoSpaceDE w:val="0"/>
        <w:autoSpaceDN w:val="0"/>
        <w:adjustRightInd w:val="0"/>
        <w:ind w:firstLine="720"/>
        <w:jc w:val="right"/>
      </w:pPr>
      <w:r w:rsidRPr="00181586">
        <w:t>(в рублях)</w:t>
      </w:r>
    </w:p>
    <w:p w:rsidR="00181586" w:rsidRPr="00181586" w:rsidRDefault="00181586" w:rsidP="00181586">
      <w:pPr>
        <w:spacing w:after="200" w:line="276" w:lineRule="auto"/>
        <w:rPr>
          <w:rFonts w:eastAsiaTheme="minorEastAsia"/>
        </w:rPr>
        <w:sectPr w:rsidR="00181586" w:rsidRPr="00181586">
          <w:pgSz w:w="11905" w:h="16838"/>
          <w:pgMar w:top="1134" w:right="850" w:bottom="1134" w:left="1701" w:header="0" w:footer="0" w:gutter="0"/>
          <w:cols w:space="720"/>
        </w:sectPr>
      </w:pPr>
    </w:p>
    <w:p w:rsidR="00181586" w:rsidRPr="00181586" w:rsidRDefault="00181586" w:rsidP="00181586">
      <w:pPr>
        <w:spacing w:after="1" w:line="276" w:lineRule="auto"/>
        <w:rPr>
          <w:rFonts w:eastAsiaTheme="minorEastAsia"/>
          <w:sz w:val="22"/>
          <w:szCs w:val="22"/>
        </w:rPr>
      </w:pPr>
    </w:p>
    <w:tbl>
      <w:tblPr>
        <w:tblW w:w="1491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25"/>
        <w:gridCol w:w="708"/>
        <w:gridCol w:w="709"/>
        <w:gridCol w:w="709"/>
        <w:gridCol w:w="567"/>
        <w:gridCol w:w="850"/>
        <w:gridCol w:w="851"/>
        <w:gridCol w:w="964"/>
        <w:gridCol w:w="1020"/>
        <w:gridCol w:w="737"/>
        <w:gridCol w:w="822"/>
        <w:gridCol w:w="993"/>
        <w:gridCol w:w="1191"/>
        <w:gridCol w:w="850"/>
        <w:gridCol w:w="1219"/>
        <w:gridCol w:w="1587"/>
      </w:tblGrid>
      <w:tr w:rsidR="00181586" w:rsidRPr="00181586" w:rsidTr="0059241D">
        <w:trPr>
          <w:trHeight w:val="803"/>
        </w:trPr>
        <w:tc>
          <w:tcPr>
            <w:tcW w:w="510" w:type="dxa"/>
            <w:vMerge w:val="restart"/>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N п/п</w:t>
            </w:r>
          </w:p>
        </w:tc>
        <w:tc>
          <w:tcPr>
            <w:tcW w:w="625" w:type="dxa"/>
            <w:vMerge w:val="restart"/>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Лицевой счет</w:t>
            </w:r>
          </w:p>
        </w:tc>
        <w:tc>
          <w:tcPr>
            <w:tcW w:w="3543" w:type="dxa"/>
            <w:gridSpan w:val="5"/>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Код бюджетной классификации</w:t>
            </w:r>
          </w:p>
        </w:tc>
        <w:tc>
          <w:tcPr>
            <w:tcW w:w="851" w:type="dxa"/>
            <w:vMerge w:val="restart"/>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Лимиты бюджетных обязательств на год</w:t>
            </w:r>
          </w:p>
        </w:tc>
        <w:tc>
          <w:tcPr>
            <w:tcW w:w="964" w:type="dxa"/>
            <w:vMerge w:val="restart"/>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Поставлено на учет бюджетных обязательств</w:t>
            </w:r>
          </w:p>
        </w:tc>
        <w:tc>
          <w:tcPr>
            <w:tcW w:w="1020" w:type="dxa"/>
            <w:vMerge w:val="restart"/>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Оплачено принятых на учет бюджетных обязательств</w:t>
            </w:r>
          </w:p>
        </w:tc>
        <w:tc>
          <w:tcPr>
            <w:tcW w:w="737" w:type="dxa"/>
            <w:vMerge w:val="restart"/>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Возвраты по бюджетным обязательствам</w:t>
            </w:r>
          </w:p>
        </w:tc>
        <w:tc>
          <w:tcPr>
            <w:tcW w:w="822" w:type="dxa"/>
            <w:vMerge w:val="restart"/>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Итого оплачено (гр. 7 - гр. 8)</w:t>
            </w:r>
          </w:p>
        </w:tc>
        <w:tc>
          <w:tcPr>
            <w:tcW w:w="993" w:type="dxa"/>
            <w:vMerge w:val="restart"/>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Неоплаченные бюджетные обязательства (гр. 6 - гр. 9)</w:t>
            </w:r>
          </w:p>
        </w:tc>
        <w:tc>
          <w:tcPr>
            <w:tcW w:w="1191" w:type="dxa"/>
            <w:vMerge w:val="restart"/>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Оплачено прочих денежных обязательств</w:t>
            </w:r>
          </w:p>
        </w:tc>
        <w:tc>
          <w:tcPr>
            <w:tcW w:w="850" w:type="dxa"/>
            <w:vMerge w:val="restart"/>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Возврат по прочим денежным обязательствам</w:t>
            </w:r>
          </w:p>
        </w:tc>
        <w:tc>
          <w:tcPr>
            <w:tcW w:w="1219" w:type="dxa"/>
            <w:vMerge w:val="restart"/>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Итого оплачено прочих обязательств (гр. 11 - гр. 12)</w:t>
            </w:r>
          </w:p>
        </w:tc>
        <w:tc>
          <w:tcPr>
            <w:tcW w:w="1587" w:type="dxa"/>
            <w:vMerge w:val="restart"/>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Свободный остаток лимитов бюджетных обязательств на год (гр. 5 - гр. 6 - гр. 13)</w:t>
            </w:r>
          </w:p>
        </w:tc>
      </w:tr>
      <w:tr w:rsidR="00181586" w:rsidRPr="00181586" w:rsidTr="0059241D">
        <w:trPr>
          <w:trHeight w:val="802"/>
        </w:trPr>
        <w:tc>
          <w:tcPr>
            <w:tcW w:w="510" w:type="dxa"/>
            <w:vMerge/>
          </w:tcPr>
          <w:p w:rsidR="00181586" w:rsidRPr="00181586" w:rsidRDefault="00181586" w:rsidP="00181586">
            <w:pPr>
              <w:widowControl w:val="0"/>
              <w:autoSpaceDE w:val="0"/>
              <w:autoSpaceDN w:val="0"/>
              <w:adjustRightInd w:val="0"/>
              <w:ind w:firstLine="720"/>
              <w:jc w:val="center"/>
              <w:rPr>
                <w:sz w:val="20"/>
                <w:szCs w:val="20"/>
              </w:rPr>
            </w:pPr>
          </w:p>
        </w:tc>
        <w:tc>
          <w:tcPr>
            <w:tcW w:w="625" w:type="dxa"/>
            <w:vMerge/>
          </w:tcPr>
          <w:p w:rsidR="00181586" w:rsidRPr="00181586" w:rsidRDefault="00181586" w:rsidP="00181586">
            <w:pPr>
              <w:widowControl w:val="0"/>
              <w:autoSpaceDE w:val="0"/>
              <w:autoSpaceDN w:val="0"/>
              <w:adjustRightInd w:val="0"/>
              <w:ind w:firstLine="720"/>
              <w:jc w:val="center"/>
              <w:rPr>
                <w:sz w:val="20"/>
                <w:szCs w:val="20"/>
              </w:rPr>
            </w:pPr>
          </w:p>
        </w:tc>
        <w:tc>
          <w:tcPr>
            <w:tcW w:w="708"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ФКР</w:t>
            </w:r>
          </w:p>
        </w:tc>
        <w:tc>
          <w:tcPr>
            <w:tcW w:w="709"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КЦСР</w:t>
            </w:r>
          </w:p>
        </w:tc>
        <w:tc>
          <w:tcPr>
            <w:tcW w:w="709"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КВСР</w:t>
            </w:r>
          </w:p>
        </w:tc>
        <w:tc>
          <w:tcPr>
            <w:tcW w:w="567"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КВР</w:t>
            </w:r>
          </w:p>
        </w:tc>
        <w:tc>
          <w:tcPr>
            <w:tcW w:w="850"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КОСГУ</w:t>
            </w:r>
          </w:p>
        </w:tc>
        <w:tc>
          <w:tcPr>
            <w:tcW w:w="851" w:type="dxa"/>
            <w:vMerge/>
          </w:tcPr>
          <w:p w:rsidR="00181586" w:rsidRPr="00181586" w:rsidRDefault="00181586" w:rsidP="00181586">
            <w:pPr>
              <w:widowControl w:val="0"/>
              <w:autoSpaceDE w:val="0"/>
              <w:autoSpaceDN w:val="0"/>
              <w:adjustRightInd w:val="0"/>
              <w:ind w:firstLine="720"/>
              <w:jc w:val="center"/>
              <w:rPr>
                <w:sz w:val="20"/>
                <w:szCs w:val="20"/>
              </w:rPr>
            </w:pPr>
          </w:p>
        </w:tc>
        <w:tc>
          <w:tcPr>
            <w:tcW w:w="964" w:type="dxa"/>
            <w:vMerge/>
          </w:tcPr>
          <w:p w:rsidR="00181586" w:rsidRPr="00181586" w:rsidRDefault="00181586" w:rsidP="00181586">
            <w:pPr>
              <w:widowControl w:val="0"/>
              <w:autoSpaceDE w:val="0"/>
              <w:autoSpaceDN w:val="0"/>
              <w:adjustRightInd w:val="0"/>
              <w:ind w:firstLine="720"/>
              <w:jc w:val="center"/>
              <w:rPr>
                <w:sz w:val="20"/>
                <w:szCs w:val="20"/>
              </w:rPr>
            </w:pPr>
          </w:p>
        </w:tc>
        <w:tc>
          <w:tcPr>
            <w:tcW w:w="1020" w:type="dxa"/>
            <w:vMerge/>
          </w:tcPr>
          <w:p w:rsidR="00181586" w:rsidRPr="00181586" w:rsidRDefault="00181586" w:rsidP="00181586">
            <w:pPr>
              <w:widowControl w:val="0"/>
              <w:autoSpaceDE w:val="0"/>
              <w:autoSpaceDN w:val="0"/>
              <w:adjustRightInd w:val="0"/>
              <w:ind w:firstLine="720"/>
              <w:jc w:val="center"/>
              <w:rPr>
                <w:sz w:val="20"/>
                <w:szCs w:val="20"/>
              </w:rPr>
            </w:pPr>
          </w:p>
        </w:tc>
        <w:tc>
          <w:tcPr>
            <w:tcW w:w="737" w:type="dxa"/>
            <w:vMerge/>
          </w:tcPr>
          <w:p w:rsidR="00181586" w:rsidRPr="00181586" w:rsidRDefault="00181586" w:rsidP="00181586">
            <w:pPr>
              <w:widowControl w:val="0"/>
              <w:autoSpaceDE w:val="0"/>
              <w:autoSpaceDN w:val="0"/>
              <w:adjustRightInd w:val="0"/>
              <w:ind w:firstLine="720"/>
              <w:jc w:val="center"/>
              <w:rPr>
                <w:sz w:val="20"/>
                <w:szCs w:val="20"/>
              </w:rPr>
            </w:pPr>
          </w:p>
        </w:tc>
        <w:tc>
          <w:tcPr>
            <w:tcW w:w="822" w:type="dxa"/>
            <w:vMerge/>
          </w:tcPr>
          <w:p w:rsidR="00181586" w:rsidRPr="00181586" w:rsidRDefault="00181586" w:rsidP="00181586">
            <w:pPr>
              <w:widowControl w:val="0"/>
              <w:autoSpaceDE w:val="0"/>
              <w:autoSpaceDN w:val="0"/>
              <w:adjustRightInd w:val="0"/>
              <w:ind w:firstLine="720"/>
              <w:jc w:val="center"/>
              <w:rPr>
                <w:sz w:val="20"/>
                <w:szCs w:val="20"/>
              </w:rPr>
            </w:pPr>
          </w:p>
        </w:tc>
        <w:tc>
          <w:tcPr>
            <w:tcW w:w="993" w:type="dxa"/>
            <w:vMerge/>
          </w:tcPr>
          <w:p w:rsidR="00181586" w:rsidRPr="00181586" w:rsidRDefault="00181586" w:rsidP="00181586">
            <w:pPr>
              <w:widowControl w:val="0"/>
              <w:autoSpaceDE w:val="0"/>
              <w:autoSpaceDN w:val="0"/>
              <w:adjustRightInd w:val="0"/>
              <w:ind w:firstLine="720"/>
              <w:jc w:val="center"/>
              <w:rPr>
                <w:sz w:val="20"/>
                <w:szCs w:val="20"/>
              </w:rPr>
            </w:pPr>
          </w:p>
        </w:tc>
        <w:tc>
          <w:tcPr>
            <w:tcW w:w="1191" w:type="dxa"/>
            <w:vMerge/>
          </w:tcPr>
          <w:p w:rsidR="00181586" w:rsidRPr="00181586" w:rsidRDefault="00181586" w:rsidP="00181586">
            <w:pPr>
              <w:widowControl w:val="0"/>
              <w:autoSpaceDE w:val="0"/>
              <w:autoSpaceDN w:val="0"/>
              <w:adjustRightInd w:val="0"/>
              <w:ind w:firstLine="720"/>
              <w:jc w:val="center"/>
              <w:rPr>
                <w:sz w:val="20"/>
                <w:szCs w:val="20"/>
              </w:rPr>
            </w:pPr>
          </w:p>
        </w:tc>
        <w:tc>
          <w:tcPr>
            <w:tcW w:w="850" w:type="dxa"/>
            <w:vMerge/>
          </w:tcPr>
          <w:p w:rsidR="00181586" w:rsidRPr="00181586" w:rsidRDefault="00181586" w:rsidP="00181586">
            <w:pPr>
              <w:widowControl w:val="0"/>
              <w:autoSpaceDE w:val="0"/>
              <w:autoSpaceDN w:val="0"/>
              <w:adjustRightInd w:val="0"/>
              <w:ind w:firstLine="720"/>
              <w:jc w:val="center"/>
              <w:rPr>
                <w:sz w:val="20"/>
                <w:szCs w:val="20"/>
              </w:rPr>
            </w:pPr>
          </w:p>
        </w:tc>
        <w:tc>
          <w:tcPr>
            <w:tcW w:w="1219" w:type="dxa"/>
            <w:vMerge/>
          </w:tcPr>
          <w:p w:rsidR="00181586" w:rsidRPr="00181586" w:rsidRDefault="00181586" w:rsidP="00181586">
            <w:pPr>
              <w:widowControl w:val="0"/>
              <w:autoSpaceDE w:val="0"/>
              <w:autoSpaceDN w:val="0"/>
              <w:adjustRightInd w:val="0"/>
              <w:ind w:firstLine="720"/>
              <w:jc w:val="center"/>
              <w:rPr>
                <w:sz w:val="20"/>
                <w:szCs w:val="20"/>
              </w:rPr>
            </w:pPr>
          </w:p>
        </w:tc>
        <w:tc>
          <w:tcPr>
            <w:tcW w:w="1587" w:type="dxa"/>
            <w:vMerge/>
          </w:tcPr>
          <w:p w:rsidR="00181586" w:rsidRPr="00181586" w:rsidRDefault="00181586" w:rsidP="00181586">
            <w:pPr>
              <w:widowControl w:val="0"/>
              <w:autoSpaceDE w:val="0"/>
              <w:autoSpaceDN w:val="0"/>
              <w:adjustRightInd w:val="0"/>
              <w:ind w:firstLine="720"/>
              <w:jc w:val="center"/>
              <w:rPr>
                <w:sz w:val="20"/>
                <w:szCs w:val="20"/>
              </w:rPr>
            </w:pPr>
          </w:p>
        </w:tc>
      </w:tr>
      <w:tr w:rsidR="00181586" w:rsidRPr="00181586" w:rsidTr="0059241D">
        <w:tc>
          <w:tcPr>
            <w:tcW w:w="510"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1</w:t>
            </w:r>
          </w:p>
        </w:tc>
        <w:tc>
          <w:tcPr>
            <w:tcW w:w="625"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2</w:t>
            </w:r>
          </w:p>
        </w:tc>
        <w:tc>
          <w:tcPr>
            <w:tcW w:w="708"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3</w:t>
            </w:r>
          </w:p>
        </w:tc>
        <w:tc>
          <w:tcPr>
            <w:tcW w:w="709"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4</w:t>
            </w:r>
          </w:p>
        </w:tc>
        <w:tc>
          <w:tcPr>
            <w:tcW w:w="709"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5</w:t>
            </w:r>
          </w:p>
        </w:tc>
        <w:tc>
          <w:tcPr>
            <w:tcW w:w="567"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6</w:t>
            </w:r>
          </w:p>
        </w:tc>
        <w:tc>
          <w:tcPr>
            <w:tcW w:w="850"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7</w:t>
            </w:r>
          </w:p>
        </w:tc>
        <w:tc>
          <w:tcPr>
            <w:tcW w:w="851"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8</w:t>
            </w:r>
          </w:p>
        </w:tc>
        <w:tc>
          <w:tcPr>
            <w:tcW w:w="964"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9</w:t>
            </w:r>
          </w:p>
        </w:tc>
        <w:tc>
          <w:tcPr>
            <w:tcW w:w="1020"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10</w:t>
            </w:r>
          </w:p>
        </w:tc>
        <w:tc>
          <w:tcPr>
            <w:tcW w:w="737"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11</w:t>
            </w:r>
          </w:p>
        </w:tc>
        <w:tc>
          <w:tcPr>
            <w:tcW w:w="822"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12</w:t>
            </w:r>
          </w:p>
        </w:tc>
        <w:tc>
          <w:tcPr>
            <w:tcW w:w="993"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13</w:t>
            </w:r>
          </w:p>
        </w:tc>
        <w:tc>
          <w:tcPr>
            <w:tcW w:w="1191"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14</w:t>
            </w:r>
          </w:p>
        </w:tc>
        <w:tc>
          <w:tcPr>
            <w:tcW w:w="850"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15</w:t>
            </w:r>
          </w:p>
        </w:tc>
        <w:tc>
          <w:tcPr>
            <w:tcW w:w="1219"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16</w:t>
            </w:r>
          </w:p>
        </w:tc>
        <w:tc>
          <w:tcPr>
            <w:tcW w:w="1587"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17</w:t>
            </w:r>
          </w:p>
        </w:tc>
      </w:tr>
      <w:tr w:rsidR="00181586" w:rsidRPr="00181586" w:rsidTr="0059241D">
        <w:tc>
          <w:tcPr>
            <w:tcW w:w="510" w:type="dxa"/>
          </w:tcPr>
          <w:p w:rsidR="00181586" w:rsidRPr="00181586" w:rsidRDefault="00181586" w:rsidP="00181586">
            <w:pPr>
              <w:widowControl w:val="0"/>
              <w:autoSpaceDE w:val="0"/>
              <w:autoSpaceDN w:val="0"/>
              <w:adjustRightInd w:val="0"/>
              <w:ind w:firstLine="720"/>
              <w:jc w:val="center"/>
              <w:rPr>
                <w:sz w:val="20"/>
                <w:szCs w:val="20"/>
              </w:rPr>
            </w:pPr>
          </w:p>
        </w:tc>
        <w:tc>
          <w:tcPr>
            <w:tcW w:w="625" w:type="dxa"/>
          </w:tcPr>
          <w:p w:rsidR="00181586" w:rsidRPr="00181586" w:rsidRDefault="00181586" w:rsidP="00181586">
            <w:pPr>
              <w:widowControl w:val="0"/>
              <w:autoSpaceDE w:val="0"/>
              <w:autoSpaceDN w:val="0"/>
              <w:adjustRightInd w:val="0"/>
              <w:ind w:firstLine="720"/>
              <w:jc w:val="center"/>
              <w:rPr>
                <w:sz w:val="20"/>
                <w:szCs w:val="20"/>
              </w:rPr>
            </w:pPr>
          </w:p>
        </w:tc>
        <w:tc>
          <w:tcPr>
            <w:tcW w:w="708" w:type="dxa"/>
          </w:tcPr>
          <w:p w:rsidR="00181586" w:rsidRPr="00181586" w:rsidRDefault="00181586" w:rsidP="00181586">
            <w:pPr>
              <w:widowControl w:val="0"/>
              <w:autoSpaceDE w:val="0"/>
              <w:autoSpaceDN w:val="0"/>
              <w:adjustRightInd w:val="0"/>
              <w:ind w:firstLine="720"/>
              <w:jc w:val="center"/>
              <w:rPr>
                <w:sz w:val="20"/>
                <w:szCs w:val="20"/>
              </w:rPr>
            </w:pPr>
          </w:p>
        </w:tc>
        <w:tc>
          <w:tcPr>
            <w:tcW w:w="709" w:type="dxa"/>
          </w:tcPr>
          <w:p w:rsidR="00181586" w:rsidRPr="00181586" w:rsidRDefault="00181586" w:rsidP="00181586">
            <w:pPr>
              <w:widowControl w:val="0"/>
              <w:autoSpaceDE w:val="0"/>
              <w:autoSpaceDN w:val="0"/>
              <w:adjustRightInd w:val="0"/>
              <w:ind w:firstLine="720"/>
              <w:jc w:val="center"/>
              <w:rPr>
                <w:sz w:val="20"/>
                <w:szCs w:val="20"/>
              </w:rPr>
            </w:pPr>
          </w:p>
        </w:tc>
        <w:tc>
          <w:tcPr>
            <w:tcW w:w="709" w:type="dxa"/>
          </w:tcPr>
          <w:p w:rsidR="00181586" w:rsidRPr="00181586" w:rsidRDefault="00181586" w:rsidP="00181586">
            <w:pPr>
              <w:widowControl w:val="0"/>
              <w:autoSpaceDE w:val="0"/>
              <w:autoSpaceDN w:val="0"/>
              <w:adjustRightInd w:val="0"/>
              <w:ind w:firstLine="720"/>
              <w:jc w:val="center"/>
              <w:rPr>
                <w:sz w:val="20"/>
                <w:szCs w:val="20"/>
              </w:rPr>
            </w:pPr>
          </w:p>
        </w:tc>
        <w:tc>
          <w:tcPr>
            <w:tcW w:w="567" w:type="dxa"/>
          </w:tcPr>
          <w:p w:rsidR="00181586" w:rsidRPr="00181586" w:rsidRDefault="00181586" w:rsidP="00181586">
            <w:pPr>
              <w:widowControl w:val="0"/>
              <w:autoSpaceDE w:val="0"/>
              <w:autoSpaceDN w:val="0"/>
              <w:adjustRightInd w:val="0"/>
              <w:ind w:firstLine="720"/>
              <w:jc w:val="center"/>
              <w:rPr>
                <w:sz w:val="20"/>
                <w:szCs w:val="20"/>
              </w:rPr>
            </w:pPr>
          </w:p>
        </w:tc>
        <w:tc>
          <w:tcPr>
            <w:tcW w:w="850" w:type="dxa"/>
          </w:tcPr>
          <w:p w:rsidR="00181586" w:rsidRPr="00181586" w:rsidRDefault="00181586" w:rsidP="00181586">
            <w:pPr>
              <w:widowControl w:val="0"/>
              <w:autoSpaceDE w:val="0"/>
              <w:autoSpaceDN w:val="0"/>
              <w:adjustRightInd w:val="0"/>
              <w:ind w:firstLine="720"/>
              <w:jc w:val="center"/>
              <w:rPr>
                <w:sz w:val="20"/>
                <w:szCs w:val="20"/>
              </w:rPr>
            </w:pPr>
          </w:p>
        </w:tc>
        <w:tc>
          <w:tcPr>
            <w:tcW w:w="851" w:type="dxa"/>
          </w:tcPr>
          <w:p w:rsidR="00181586" w:rsidRPr="00181586" w:rsidRDefault="00181586" w:rsidP="00181586">
            <w:pPr>
              <w:widowControl w:val="0"/>
              <w:autoSpaceDE w:val="0"/>
              <w:autoSpaceDN w:val="0"/>
              <w:adjustRightInd w:val="0"/>
              <w:ind w:firstLine="720"/>
              <w:jc w:val="center"/>
              <w:rPr>
                <w:sz w:val="20"/>
                <w:szCs w:val="20"/>
              </w:rPr>
            </w:pPr>
          </w:p>
        </w:tc>
        <w:tc>
          <w:tcPr>
            <w:tcW w:w="964" w:type="dxa"/>
          </w:tcPr>
          <w:p w:rsidR="00181586" w:rsidRPr="00181586" w:rsidRDefault="00181586" w:rsidP="00181586">
            <w:pPr>
              <w:widowControl w:val="0"/>
              <w:autoSpaceDE w:val="0"/>
              <w:autoSpaceDN w:val="0"/>
              <w:adjustRightInd w:val="0"/>
              <w:ind w:firstLine="720"/>
              <w:jc w:val="center"/>
              <w:rPr>
                <w:sz w:val="20"/>
                <w:szCs w:val="20"/>
              </w:rPr>
            </w:pPr>
          </w:p>
        </w:tc>
        <w:tc>
          <w:tcPr>
            <w:tcW w:w="1020" w:type="dxa"/>
          </w:tcPr>
          <w:p w:rsidR="00181586" w:rsidRPr="00181586" w:rsidRDefault="00181586" w:rsidP="00181586">
            <w:pPr>
              <w:widowControl w:val="0"/>
              <w:autoSpaceDE w:val="0"/>
              <w:autoSpaceDN w:val="0"/>
              <w:adjustRightInd w:val="0"/>
              <w:ind w:firstLine="720"/>
              <w:jc w:val="center"/>
              <w:rPr>
                <w:sz w:val="20"/>
                <w:szCs w:val="20"/>
              </w:rPr>
            </w:pPr>
          </w:p>
        </w:tc>
        <w:tc>
          <w:tcPr>
            <w:tcW w:w="737" w:type="dxa"/>
          </w:tcPr>
          <w:p w:rsidR="00181586" w:rsidRPr="00181586" w:rsidRDefault="00181586" w:rsidP="00181586">
            <w:pPr>
              <w:widowControl w:val="0"/>
              <w:autoSpaceDE w:val="0"/>
              <w:autoSpaceDN w:val="0"/>
              <w:adjustRightInd w:val="0"/>
              <w:ind w:firstLine="720"/>
              <w:jc w:val="center"/>
              <w:rPr>
                <w:sz w:val="20"/>
                <w:szCs w:val="20"/>
              </w:rPr>
            </w:pPr>
          </w:p>
        </w:tc>
        <w:tc>
          <w:tcPr>
            <w:tcW w:w="822" w:type="dxa"/>
          </w:tcPr>
          <w:p w:rsidR="00181586" w:rsidRPr="00181586" w:rsidRDefault="00181586" w:rsidP="00181586">
            <w:pPr>
              <w:widowControl w:val="0"/>
              <w:autoSpaceDE w:val="0"/>
              <w:autoSpaceDN w:val="0"/>
              <w:adjustRightInd w:val="0"/>
              <w:ind w:firstLine="720"/>
              <w:jc w:val="center"/>
              <w:rPr>
                <w:sz w:val="20"/>
                <w:szCs w:val="20"/>
              </w:rPr>
            </w:pPr>
          </w:p>
        </w:tc>
        <w:tc>
          <w:tcPr>
            <w:tcW w:w="993" w:type="dxa"/>
          </w:tcPr>
          <w:p w:rsidR="00181586" w:rsidRPr="00181586" w:rsidRDefault="00181586" w:rsidP="00181586">
            <w:pPr>
              <w:widowControl w:val="0"/>
              <w:autoSpaceDE w:val="0"/>
              <w:autoSpaceDN w:val="0"/>
              <w:adjustRightInd w:val="0"/>
              <w:ind w:firstLine="720"/>
              <w:jc w:val="center"/>
              <w:rPr>
                <w:sz w:val="20"/>
                <w:szCs w:val="20"/>
              </w:rPr>
            </w:pPr>
          </w:p>
        </w:tc>
        <w:tc>
          <w:tcPr>
            <w:tcW w:w="1191" w:type="dxa"/>
          </w:tcPr>
          <w:p w:rsidR="00181586" w:rsidRPr="00181586" w:rsidRDefault="00181586" w:rsidP="00181586">
            <w:pPr>
              <w:widowControl w:val="0"/>
              <w:autoSpaceDE w:val="0"/>
              <w:autoSpaceDN w:val="0"/>
              <w:adjustRightInd w:val="0"/>
              <w:ind w:firstLine="720"/>
              <w:jc w:val="center"/>
              <w:rPr>
                <w:sz w:val="20"/>
                <w:szCs w:val="20"/>
              </w:rPr>
            </w:pPr>
          </w:p>
        </w:tc>
        <w:tc>
          <w:tcPr>
            <w:tcW w:w="850" w:type="dxa"/>
          </w:tcPr>
          <w:p w:rsidR="00181586" w:rsidRPr="00181586" w:rsidRDefault="00181586" w:rsidP="00181586">
            <w:pPr>
              <w:widowControl w:val="0"/>
              <w:autoSpaceDE w:val="0"/>
              <w:autoSpaceDN w:val="0"/>
              <w:adjustRightInd w:val="0"/>
              <w:ind w:firstLine="720"/>
              <w:jc w:val="center"/>
              <w:rPr>
                <w:sz w:val="20"/>
                <w:szCs w:val="20"/>
              </w:rPr>
            </w:pPr>
          </w:p>
        </w:tc>
        <w:tc>
          <w:tcPr>
            <w:tcW w:w="1219" w:type="dxa"/>
          </w:tcPr>
          <w:p w:rsidR="00181586" w:rsidRPr="00181586" w:rsidRDefault="00181586" w:rsidP="00181586">
            <w:pPr>
              <w:widowControl w:val="0"/>
              <w:autoSpaceDE w:val="0"/>
              <w:autoSpaceDN w:val="0"/>
              <w:adjustRightInd w:val="0"/>
              <w:ind w:firstLine="720"/>
              <w:jc w:val="center"/>
              <w:rPr>
                <w:sz w:val="20"/>
                <w:szCs w:val="20"/>
              </w:rPr>
            </w:pPr>
          </w:p>
        </w:tc>
        <w:tc>
          <w:tcPr>
            <w:tcW w:w="1587" w:type="dxa"/>
          </w:tcPr>
          <w:p w:rsidR="00181586" w:rsidRPr="00181586" w:rsidRDefault="00181586" w:rsidP="00181586">
            <w:pPr>
              <w:widowControl w:val="0"/>
              <w:autoSpaceDE w:val="0"/>
              <w:autoSpaceDN w:val="0"/>
              <w:adjustRightInd w:val="0"/>
              <w:ind w:firstLine="720"/>
              <w:jc w:val="center"/>
              <w:rPr>
                <w:sz w:val="20"/>
                <w:szCs w:val="20"/>
              </w:rPr>
            </w:pPr>
          </w:p>
        </w:tc>
      </w:tr>
      <w:tr w:rsidR="00181586" w:rsidRPr="00181586" w:rsidTr="0059241D">
        <w:tc>
          <w:tcPr>
            <w:tcW w:w="4678" w:type="dxa"/>
            <w:gridSpan w:val="7"/>
          </w:tcPr>
          <w:p w:rsidR="00181586" w:rsidRPr="00181586" w:rsidRDefault="00181586" w:rsidP="00181586">
            <w:pPr>
              <w:widowControl w:val="0"/>
              <w:autoSpaceDE w:val="0"/>
              <w:autoSpaceDN w:val="0"/>
              <w:adjustRightInd w:val="0"/>
              <w:ind w:firstLine="720"/>
              <w:rPr>
                <w:sz w:val="20"/>
                <w:szCs w:val="20"/>
              </w:rPr>
            </w:pPr>
            <w:r w:rsidRPr="00181586">
              <w:rPr>
                <w:sz w:val="20"/>
                <w:szCs w:val="20"/>
              </w:rPr>
              <w:t>Итого по учреждению:</w:t>
            </w:r>
          </w:p>
        </w:tc>
        <w:tc>
          <w:tcPr>
            <w:tcW w:w="851" w:type="dxa"/>
          </w:tcPr>
          <w:p w:rsidR="00181586" w:rsidRPr="00181586" w:rsidRDefault="00181586" w:rsidP="00181586">
            <w:pPr>
              <w:widowControl w:val="0"/>
              <w:autoSpaceDE w:val="0"/>
              <w:autoSpaceDN w:val="0"/>
              <w:adjustRightInd w:val="0"/>
              <w:ind w:firstLine="720"/>
              <w:jc w:val="center"/>
              <w:rPr>
                <w:sz w:val="20"/>
                <w:szCs w:val="20"/>
              </w:rPr>
            </w:pPr>
          </w:p>
        </w:tc>
        <w:tc>
          <w:tcPr>
            <w:tcW w:w="964" w:type="dxa"/>
          </w:tcPr>
          <w:p w:rsidR="00181586" w:rsidRPr="00181586" w:rsidRDefault="00181586" w:rsidP="00181586">
            <w:pPr>
              <w:widowControl w:val="0"/>
              <w:autoSpaceDE w:val="0"/>
              <w:autoSpaceDN w:val="0"/>
              <w:adjustRightInd w:val="0"/>
              <w:ind w:firstLine="720"/>
              <w:jc w:val="center"/>
              <w:rPr>
                <w:sz w:val="20"/>
                <w:szCs w:val="20"/>
              </w:rPr>
            </w:pPr>
          </w:p>
        </w:tc>
        <w:tc>
          <w:tcPr>
            <w:tcW w:w="1020" w:type="dxa"/>
          </w:tcPr>
          <w:p w:rsidR="00181586" w:rsidRPr="00181586" w:rsidRDefault="00181586" w:rsidP="00181586">
            <w:pPr>
              <w:widowControl w:val="0"/>
              <w:autoSpaceDE w:val="0"/>
              <w:autoSpaceDN w:val="0"/>
              <w:adjustRightInd w:val="0"/>
              <w:ind w:firstLine="720"/>
              <w:jc w:val="center"/>
              <w:rPr>
                <w:sz w:val="20"/>
                <w:szCs w:val="20"/>
              </w:rPr>
            </w:pPr>
          </w:p>
        </w:tc>
        <w:tc>
          <w:tcPr>
            <w:tcW w:w="737" w:type="dxa"/>
          </w:tcPr>
          <w:p w:rsidR="00181586" w:rsidRPr="00181586" w:rsidRDefault="00181586" w:rsidP="00181586">
            <w:pPr>
              <w:widowControl w:val="0"/>
              <w:autoSpaceDE w:val="0"/>
              <w:autoSpaceDN w:val="0"/>
              <w:adjustRightInd w:val="0"/>
              <w:ind w:firstLine="720"/>
              <w:jc w:val="center"/>
              <w:rPr>
                <w:sz w:val="20"/>
                <w:szCs w:val="20"/>
              </w:rPr>
            </w:pPr>
          </w:p>
        </w:tc>
        <w:tc>
          <w:tcPr>
            <w:tcW w:w="822" w:type="dxa"/>
          </w:tcPr>
          <w:p w:rsidR="00181586" w:rsidRPr="00181586" w:rsidRDefault="00181586" w:rsidP="00181586">
            <w:pPr>
              <w:widowControl w:val="0"/>
              <w:autoSpaceDE w:val="0"/>
              <w:autoSpaceDN w:val="0"/>
              <w:adjustRightInd w:val="0"/>
              <w:ind w:firstLine="720"/>
              <w:jc w:val="center"/>
              <w:rPr>
                <w:sz w:val="20"/>
                <w:szCs w:val="20"/>
              </w:rPr>
            </w:pPr>
          </w:p>
        </w:tc>
        <w:tc>
          <w:tcPr>
            <w:tcW w:w="993" w:type="dxa"/>
          </w:tcPr>
          <w:p w:rsidR="00181586" w:rsidRPr="00181586" w:rsidRDefault="00181586" w:rsidP="00181586">
            <w:pPr>
              <w:widowControl w:val="0"/>
              <w:autoSpaceDE w:val="0"/>
              <w:autoSpaceDN w:val="0"/>
              <w:adjustRightInd w:val="0"/>
              <w:ind w:firstLine="720"/>
              <w:jc w:val="center"/>
              <w:rPr>
                <w:sz w:val="20"/>
                <w:szCs w:val="20"/>
              </w:rPr>
            </w:pPr>
          </w:p>
        </w:tc>
        <w:tc>
          <w:tcPr>
            <w:tcW w:w="1191" w:type="dxa"/>
          </w:tcPr>
          <w:p w:rsidR="00181586" w:rsidRPr="00181586" w:rsidRDefault="00181586" w:rsidP="00181586">
            <w:pPr>
              <w:widowControl w:val="0"/>
              <w:autoSpaceDE w:val="0"/>
              <w:autoSpaceDN w:val="0"/>
              <w:adjustRightInd w:val="0"/>
              <w:ind w:firstLine="720"/>
              <w:jc w:val="center"/>
              <w:rPr>
                <w:sz w:val="20"/>
                <w:szCs w:val="20"/>
              </w:rPr>
            </w:pPr>
          </w:p>
        </w:tc>
        <w:tc>
          <w:tcPr>
            <w:tcW w:w="850" w:type="dxa"/>
          </w:tcPr>
          <w:p w:rsidR="00181586" w:rsidRPr="00181586" w:rsidRDefault="00181586" w:rsidP="00181586">
            <w:pPr>
              <w:widowControl w:val="0"/>
              <w:autoSpaceDE w:val="0"/>
              <w:autoSpaceDN w:val="0"/>
              <w:adjustRightInd w:val="0"/>
              <w:ind w:firstLine="720"/>
              <w:jc w:val="center"/>
              <w:rPr>
                <w:sz w:val="20"/>
                <w:szCs w:val="20"/>
              </w:rPr>
            </w:pPr>
          </w:p>
        </w:tc>
        <w:tc>
          <w:tcPr>
            <w:tcW w:w="1219" w:type="dxa"/>
          </w:tcPr>
          <w:p w:rsidR="00181586" w:rsidRPr="00181586" w:rsidRDefault="00181586" w:rsidP="00181586">
            <w:pPr>
              <w:widowControl w:val="0"/>
              <w:autoSpaceDE w:val="0"/>
              <w:autoSpaceDN w:val="0"/>
              <w:adjustRightInd w:val="0"/>
              <w:ind w:firstLine="720"/>
              <w:jc w:val="center"/>
              <w:rPr>
                <w:sz w:val="20"/>
                <w:szCs w:val="20"/>
              </w:rPr>
            </w:pPr>
          </w:p>
        </w:tc>
        <w:tc>
          <w:tcPr>
            <w:tcW w:w="1587" w:type="dxa"/>
          </w:tcPr>
          <w:p w:rsidR="00181586" w:rsidRPr="00181586" w:rsidRDefault="00181586" w:rsidP="00181586">
            <w:pPr>
              <w:widowControl w:val="0"/>
              <w:autoSpaceDE w:val="0"/>
              <w:autoSpaceDN w:val="0"/>
              <w:adjustRightInd w:val="0"/>
              <w:ind w:firstLine="720"/>
              <w:jc w:val="center"/>
              <w:rPr>
                <w:sz w:val="20"/>
                <w:szCs w:val="20"/>
              </w:rPr>
            </w:pPr>
          </w:p>
        </w:tc>
      </w:tr>
    </w:tbl>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jc w:val="both"/>
      </w:pPr>
      <w:r w:rsidRPr="00181586">
        <w:t>Исполнитель    ___________________  _____________________________</w:t>
      </w:r>
    </w:p>
    <w:p w:rsidR="00181586" w:rsidRPr="00181586" w:rsidRDefault="00181586" w:rsidP="00181586">
      <w:pPr>
        <w:widowControl w:val="0"/>
        <w:autoSpaceDE w:val="0"/>
        <w:autoSpaceDN w:val="0"/>
        <w:adjustRightInd w:val="0"/>
        <w:jc w:val="both"/>
        <w:rPr>
          <w:sz w:val="20"/>
          <w:szCs w:val="20"/>
        </w:rPr>
      </w:pPr>
      <w:r w:rsidRPr="00181586">
        <w:rPr>
          <w:sz w:val="20"/>
          <w:szCs w:val="20"/>
        </w:rPr>
        <w:t xml:space="preserve">                    (подпись)           (расшифровка подписи)</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p>
    <w:p w:rsidR="00181586" w:rsidRPr="00181586" w:rsidRDefault="00181586" w:rsidP="00181586">
      <w:pPr>
        <w:widowControl w:val="0"/>
        <w:autoSpaceDE w:val="0"/>
        <w:autoSpaceDN w:val="0"/>
        <w:adjustRightInd w:val="0"/>
        <w:ind w:firstLine="720"/>
        <w:jc w:val="right"/>
        <w:outlineLvl w:val="2"/>
        <w:rPr>
          <w:sz w:val="20"/>
          <w:szCs w:val="20"/>
        </w:rPr>
      </w:pPr>
      <w:r w:rsidRPr="00181586">
        <w:rPr>
          <w:sz w:val="20"/>
          <w:szCs w:val="20"/>
        </w:rPr>
        <w:lastRenderedPageBreak/>
        <w:t>Приложение N 10.2</w:t>
      </w:r>
    </w:p>
    <w:p w:rsidR="00181586" w:rsidRPr="00181586" w:rsidRDefault="00181586" w:rsidP="00181586">
      <w:pPr>
        <w:spacing w:after="1" w:line="276" w:lineRule="auto"/>
        <w:rPr>
          <w:rFonts w:eastAsiaTheme="minorEastAsia"/>
          <w:sz w:val="22"/>
          <w:szCs w:val="22"/>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jc w:val="both"/>
      </w:pPr>
      <w:r w:rsidRPr="00181586">
        <w:t xml:space="preserve">     администрация _____________ района Новосибирской области</w:t>
      </w: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bookmarkStart w:id="228" w:name="P2937"/>
      <w:bookmarkEnd w:id="228"/>
      <w:r w:rsidRPr="00181586">
        <w:t xml:space="preserve">                                 ВЕДОМОСТЬ</w:t>
      </w:r>
    </w:p>
    <w:p w:rsidR="00181586" w:rsidRPr="00181586" w:rsidRDefault="00181586" w:rsidP="00181586">
      <w:pPr>
        <w:widowControl w:val="0"/>
        <w:autoSpaceDE w:val="0"/>
        <w:autoSpaceDN w:val="0"/>
        <w:adjustRightInd w:val="0"/>
        <w:jc w:val="both"/>
      </w:pPr>
      <w:r w:rsidRPr="00181586">
        <w:t xml:space="preserve">               контроля неисполненных бюджетных обязательств</w:t>
      </w:r>
    </w:p>
    <w:p w:rsidR="00181586" w:rsidRPr="00181586" w:rsidRDefault="00181586" w:rsidP="00181586">
      <w:pPr>
        <w:widowControl w:val="0"/>
        <w:autoSpaceDE w:val="0"/>
        <w:autoSpaceDN w:val="0"/>
        <w:adjustRightInd w:val="0"/>
        <w:jc w:val="both"/>
      </w:pPr>
      <w:r w:rsidRPr="00181586">
        <w:t xml:space="preserve">        по _______________________________________________________</w:t>
      </w:r>
    </w:p>
    <w:p w:rsidR="00181586" w:rsidRPr="00181586" w:rsidRDefault="00181586" w:rsidP="00181586">
      <w:pPr>
        <w:widowControl w:val="0"/>
        <w:autoSpaceDE w:val="0"/>
        <w:autoSpaceDN w:val="0"/>
        <w:adjustRightInd w:val="0"/>
        <w:jc w:val="both"/>
        <w:rPr>
          <w:sz w:val="20"/>
          <w:szCs w:val="20"/>
        </w:rPr>
      </w:pPr>
      <w:r w:rsidRPr="00181586">
        <w:rPr>
          <w:sz w:val="20"/>
          <w:szCs w:val="20"/>
        </w:rPr>
        <w:t xml:space="preserve">                (наименование получателя бюджетных средств)</w:t>
      </w:r>
    </w:p>
    <w:p w:rsidR="00181586" w:rsidRPr="00181586" w:rsidRDefault="00181586" w:rsidP="00181586">
      <w:pPr>
        <w:widowControl w:val="0"/>
        <w:autoSpaceDE w:val="0"/>
        <w:autoSpaceDN w:val="0"/>
        <w:adjustRightInd w:val="0"/>
        <w:jc w:val="both"/>
      </w:pPr>
      <w:r w:rsidRPr="00181586">
        <w:t xml:space="preserve">                   на "____" ________________ 20____ г.</w:t>
      </w: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ind w:firstLine="720"/>
        <w:jc w:val="right"/>
        <w:rPr>
          <w:sz w:val="20"/>
          <w:szCs w:val="20"/>
        </w:rPr>
      </w:pPr>
      <w:r w:rsidRPr="00181586">
        <w:rPr>
          <w:sz w:val="20"/>
          <w:szCs w:val="20"/>
        </w:rPr>
        <w:t>(в рублях)</w:t>
      </w:r>
    </w:p>
    <w:p w:rsidR="00181586" w:rsidRPr="00181586" w:rsidRDefault="00181586" w:rsidP="00181586">
      <w:pPr>
        <w:spacing w:after="1" w:line="276" w:lineRule="auto"/>
        <w:rPr>
          <w:rFonts w:eastAsiaTheme="minorEastAsia"/>
          <w:sz w:val="22"/>
          <w:szCs w:val="22"/>
        </w:rPr>
      </w:pPr>
    </w:p>
    <w:tbl>
      <w:tblPr>
        <w:tblW w:w="151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851"/>
        <w:gridCol w:w="708"/>
        <w:gridCol w:w="632"/>
        <w:gridCol w:w="785"/>
        <w:gridCol w:w="631"/>
        <w:gridCol w:w="875"/>
        <w:gridCol w:w="1235"/>
        <w:gridCol w:w="632"/>
        <w:gridCol w:w="1020"/>
        <w:gridCol w:w="794"/>
        <w:gridCol w:w="1077"/>
        <w:gridCol w:w="1077"/>
        <w:gridCol w:w="1077"/>
        <w:gridCol w:w="1020"/>
        <w:gridCol w:w="1134"/>
        <w:gridCol w:w="1134"/>
      </w:tblGrid>
      <w:tr w:rsidR="00181586" w:rsidRPr="00181586" w:rsidTr="0059241D">
        <w:trPr>
          <w:trHeight w:val="578"/>
        </w:trPr>
        <w:tc>
          <w:tcPr>
            <w:tcW w:w="426" w:type="dxa"/>
            <w:vMerge w:val="restart"/>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N п/п</w:t>
            </w:r>
          </w:p>
        </w:tc>
        <w:tc>
          <w:tcPr>
            <w:tcW w:w="851" w:type="dxa"/>
            <w:vMerge w:val="restart"/>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Лицевой счет</w:t>
            </w:r>
          </w:p>
        </w:tc>
        <w:tc>
          <w:tcPr>
            <w:tcW w:w="5498" w:type="dxa"/>
            <w:gridSpan w:val="7"/>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Код бюджетной классификации</w:t>
            </w:r>
          </w:p>
        </w:tc>
        <w:tc>
          <w:tcPr>
            <w:tcW w:w="1020" w:type="dxa"/>
            <w:vMerge w:val="restart"/>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Тип БО</w:t>
            </w:r>
          </w:p>
        </w:tc>
        <w:tc>
          <w:tcPr>
            <w:tcW w:w="794" w:type="dxa"/>
            <w:vMerge w:val="restart"/>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Номер и дата документа</w:t>
            </w:r>
          </w:p>
        </w:tc>
        <w:tc>
          <w:tcPr>
            <w:tcW w:w="1077" w:type="dxa"/>
            <w:vMerge w:val="restart"/>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Сроки исполнения контракта</w:t>
            </w:r>
          </w:p>
        </w:tc>
        <w:tc>
          <w:tcPr>
            <w:tcW w:w="1077" w:type="dxa"/>
            <w:vMerge w:val="restart"/>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Сумма документа</w:t>
            </w:r>
          </w:p>
        </w:tc>
        <w:tc>
          <w:tcPr>
            <w:tcW w:w="1077" w:type="dxa"/>
            <w:vMerge w:val="restart"/>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Сумма принятого на учет БО (на год)</w:t>
            </w:r>
          </w:p>
        </w:tc>
        <w:tc>
          <w:tcPr>
            <w:tcW w:w="1020" w:type="dxa"/>
            <w:vMerge w:val="restart"/>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Сумма оплаченного БО, выбытие</w:t>
            </w:r>
          </w:p>
        </w:tc>
        <w:tc>
          <w:tcPr>
            <w:tcW w:w="1134" w:type="dxa"/>
            <w:vMerge w:val="restart"/>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Сумма восстановления расходов по БО</w:t>
            </w:r>
          </w:p>
        </w:tc>
        <w:tc>
          <w:tcPr>
            <w:tcW w:w="1134" w:type="dxa"/>
            <w:vMerge w:val="restart"/>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Остаток неоплаченного БО</w:t>
            </w:r>
          </w:p>
        </w:tc>
      </w:tr>
      <w:tr w:rsidR="00181586" w:rsidRPr="00181586" w:rsidTr="0059241D">
        <w:trPr>
          <w:trHeight w:val="577"/>
        </w:trPr>
        <w:tc>
          <w:tcPr>
            <w:tcW w:w="426" w:type="dxa"/>
            <w:vMerge/>
          </w:tcPr>
          <w:p w:rsidR="00181586" w:rsidRPr="00181586" w:rsidRDefault="00181586" w:rsidP="00181586">
            <w:pPr>
              <w:widowControl w:val="0"/>
              <w:autoSpaceDE w:val="0"/>
              <w:autoSpaceDN w:val="0"/>
              <w:adjustRightInd w:val="0"/>
              <w:ind w:firstLine="720"/>
              <w:jc w:val="center"/>
              <w:rPr>
                <w:sz w:val="20"/>
                <w:szCs w:val="20"/>
              </w:rPr>
            </w:pPr>
          </w:p>
        </w:tc>
        <w:tc>
          <w:tcPr>
            <w:tcW w:w="851" w:type="dxa"/>
            <w:vMerge/>
          </w:tcPr>
          <w:p w:rsidR="00181586" w:rsidRPr="00181586" w:rsidRDefault="00181586" w:rsidP="00181586">
            <w:pPr>
              <w:widowControl w:val="0"/>
              <w:autoSpaceDE w:val="0"/>
              <w:autoSpaceDN w:val="0"/>
              <w:adjustRightInd w:val="0"/>
              <w:ind w:firstLine="720"/>
              <w:jc w:val="center"/>
              <w:rPr>
                <w:sz w:val="20"/>
                <w:szCs w:val="20"/>
              </w:rPr>
            </w:pPr>
          </w:p>
        </w:tc>
        <w:tc>
          <w:tcPr>
            <w:tcW w:w="708"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КВСР</w:t>
            </w:r>
          </w:p>
        </w:tc>
        <w:tc>
          <w:tcPr>
            <w:tcW w:w="632"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ФКР</w:t>
            </w:r>
          </w:p>
        </w:tc>
        <w:tc>
          <w:tcPr>
            <w:tcW w:w="785"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КЦСР</w:t>
            </w:r>
          </w:p>
        </w:tc>
        <w:tc>
          <w:tcPr>
            <w:tcW w:w="631"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КВР</w:t>
            </w:r>
          </w:p>
        </w:tc>
        <w:tc>
          <w:tcPr>
            <w:tcW w:w="875"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КОСГУ</w:t>
            </w:r>
          </w:p>
        </w:tc>
        <w:tc>
          <w:tcPr>
            <w:tcW w:w="1235" w:type="dxa"/>
          </w:tcPr>
          <w:p w:rsidR="00181586" w:rsidRPr="00181586" w:rsidRDefault="00181586" w:rsidP="00181586">
            <w:pPr>
              <w:widowControl w:val="0"/>
              <w:autoSpaceDE w:val="0"/>
              <w:autoSpaceDN w:val="0"/>
              <w:adjustRightInd w:val="0"/>
              <w:ind w:firstLine="720"/>
              <w:jc w:val="center"/>
              <w:rPr>
                <w:sz w:val="20"/>
                <w:szCs w:val="20"/>
              </w:rPr>
            </w:pPr>
            <w:proofErr w:type="spellStart"/>
            <w:r w:rsidRPr="00181586">
              <w:rPr>
                <w:sz w:val="20"/>
                <w:szCs w:val="20"/>
              </w:rPr>
              <w:t>СубКОСГУ</w:t>
            </w:r>
            <w:proofErr w:type="spellEnd"/>
          </w:p>
        </w:tc>
        <w:tc>
          <w:tcPr>
            <w:tcW w:w="632"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Тип средств</w:t>
            </w:r>
          </w:p>
        </w:tc>
        <w:tc>
          <w:tcPr>
            <w:tcW w:w="1020" w:type="dxa"/>
            <w:vMerge/>
          </w:tcPr>
          <w:p w:rsidR="00181586" w:rsidRPr="00181586" w:rsidRDefault="00181586" w:rsidP="00181586">
            <w:pPr>
              <w:widowControl w:val="0"/>
              <w:autoSpaceDE w:val="0"/>
              <w:autoSpaceDN w:val="0"/>
              <w:adjustRightInd w:val="0"/>
              <w:ind w:firstLine="720"/>
              <w:jc w:val="center"/>
              <w:rPr>
                <w:sz w:val="20"/>
                <w:szCs w:val="20"/>
              </w:rPr>
            </w:pPr>
          </w:p>
        </w:tc>
        <w:tc>
          <w:tcPr>
            <w:tcW w:w="794" w:type="dxa"/>
            <w:vMerge/>
          </w:tcPr>
          <w:p w:rsidR="00181586" w:rsidRPr="00181586" w:rsidRDefault="00181586" w:rsidP="00181586">
            <w:pPr>
              <w:widowControl w:val="0"/>
              <w:autoSpaceDE w:val="0"/>
              <w:autoSpaceDN w:val="0"/>
              <w:adjustRightInd w:val="0"/>
              <w:ind w:firstLine="720"/>
              <w:jc w:val="center"/>
              <w:rPr>
                <w:sz w:val="20"/>
                <w:szCs w:val="20"/>
              </w:rPr>
            </w:pPr>
          </w:p>
        </w:tc>
        <w:tc>
          <w:tcPr>
            <w:tcW w:w="1077" w:type="dxa"/>
            <w:vMerge/>
          </w:tcPr>
          <w:p w:rsidR="00181586" w:rsidRPr="00181586" w:rsidRDefault="00181586" w:rsidP="00181586">
            <w:pPr>
              <w:widowControl w:val="0"/>
              <w:autoSpaceDE w:val="0"/>
              <w:autoSpaceDN w:val="0"/>
              <w:adjustRightInd w:val="0"/>
              <w:ind w:firstLine="720"/>
              <w:jc w:val="center"/>
              <w:rPr>
                <w:sz w:val="20"/>
                <w:szCs w:val="20"/>
              </w:rPr>
            </w:pPr>
          </w:p>
        </w:tc>
        <w:tc>
          <w:tcPr>
            <w:tcW w:w="1077" w:type="dxa"/>
            <w:vMerge/>
          </w:tcPr>
          <w:p w:rsidR="00181586" w:rsidRPr="00181586" w:rsidRDefault="00181586" w:rsidP="00181586">
            <w:pPr>
              <w:widowControl w:val="0"/>
              <w:autoSpaceDE w:val="0"/>
              <w:autoSpaceDN w:val="0"/>
              <w:adjustRightInd w:val="0"/>
              <w:ind w:firstLine="720"/>
              <w:jc w:val="center"/>
              <w:rPr>
                <w:sz w:val="20"/>
                <w:szCs w:val="20"/>
              </w:rPr>
            </w:pPr>
          </w:p>
        </w:tc>
        <w:tc>
          <w:tcPr>
            <w:tcW w:w="1077" w:type="dxa"/>
            <w:vMerge/>
          </w:tcPr>
          <w:p w:rsidR="00181586" w:rsidRPr="00181586" w:rsidRDefault="00181586" w:rsidP="00181586">
            <w:pPr>
              <w:widowControl w:val="0"/>
              <w:autoSpaceDE w:val="0"/>
              <w:autoSpaceDN w:val="0"/>
              <w:adjustRightInd w:val="0"/>
              <w:ind w:firstLine="720"/>
              <w:jc w:val="center"/>
              <w:rPr>
                <w:sz w:val="20"/>
                <w:szCs w:val="20"/>
              </w:rPr>
            </w:pPr>
          </w:p>
        </w:tc>
        <w:tc>
          <w:tcPr>
            <w:tcW w:w="1020" w:type="dxa"/>
            <w:vMerge/>
          </w:tcPr>
          <w:p w:rsidR="00181586" w:rsidRPr="00181586" w:rsidRDefault="00181586" w:rsidP="00181586">
            <w:pPr>
              <w:widowControl w:val="0"/>
              <w:autoSpaceDE w:val="0"/>
              <w:autoSpaceDN w:val="0"/>
              <w:adjustRightInd w:val="0"/>
              <w:ind w:firstLine="720"/>
              <w:jc w:val="center"/>
              <w:rPr>
                <w:sz w:val="20"/>
                <w:szCs w:val="20"/>
              </w:rPr>
            </w:pPr>
          </w:p>
        </w:tc>
        <w:tc>
          <w:tcPr>
            <w:tcW w:w="1134" w:type="dxa"/>
            <w:vMerge/>
          </w:tcPr>
          <w:p w:rsidR="00181586" w:rsidRPr="00181586" w:rsidRDefault="00181586" w:rsidP="00181586">
            <w:pPr>
              <w:widowControl w:val="0"/>
              <w:autoSpaceDE w:val="0"/>
              <w:autoSpaceDN w:val="0"/>
              <w:adjustRightInd w:val="0"/>
              <w:ind w:firstLine="720"/>
              <w:jc w:val="center"/>
              <w:rPr>
                <w:sz w:val="20"/>
                <w:szCs w:val="20"/>
              </w:rPr>
            </w:pPr>
          </w:p>
        </w:tc>
        <w:tc>
          <w:tcPr>
            <w:tcW w:w="1134" w:type="dxa"/>
            <w:vMerge/>
          </w:tcPr>
          <w:p w:rsidR="00181586" w:rsidRPr="00181586" w:rsidRDefault="00181586" w:rsidP="00181586">
            <w:pPr>
              <w:widowControl w:val="0"/>
              <w:autoSpaceDE w:val="0"/>
              <w:autoSpaceDN w:val="0"/>
              <w:adjustRightInd w:val="0"/>
              <w:ind w:firstLine="720"/>
              <w:jc w:val="center"/>
              <w:rPr>
                <w:sz w:val="20"/>
                <w:szCs w:val="20"/>
              </w:rPr>
            </w:pPr>
          </w:p>
        </w:tc>
      </w:tr>
      <w:tr w:rsidR="00181586" w:rsidRPr="00181586" w:rsidTr="0059241D">
        <w:tc>
          <w:tcPr>
            <w:tcW w:w="426"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1</w:t>
            </w:r>
          </w:p>
        </w:tc>
        <w:tc>
          <w:tcPr>
            <w:tcW w:w="851"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2</w:t>
            </w:r>
          </w:p>
        </w:tc>
        <w:tc>
          <w:tcPr>
            <w:tcW w:w="708"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3</w:t>
            </w:r>
          </w:p>
        </w:tc>
        <w:tc>
          <w:tcPr>
            <w:tcW w:w="632"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4</w:t>
            </w:r>
          </w:p>
        </w:tc>
        <w:tc>
          <w:tcPr>
            <w:tcW w:w="785"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5</w:t>
            </w:r>
          </w:p>
        </w:tc>
        <w:tc>
          <w:tcPr>
            <w:tcW w:w="631"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6</w:t>
            </w:r>
          </w:p>
        </w:tc>
        <w:tc>
          <w:tcPr>
            <w:tcW w:w="875"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7</w:t>
            </w:r>
          </w:p>
        </w:tc>
        <w:tc>
          <w:tcPr>
            <w:tcW w:w="1235"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8</w:t>
            </w:r>
          </w:p>
        </w:tc>
        <w:tc>
          <w:tcPr>
            <w:tcW w:w="632"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9</w:t>
            </w:r>
          </w:p>
        </w:tc>
        <w:tc>
          <w:tcPr>
            <w:tcW w:w="1020"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10</w:t>
            </w:r>
          </w:p>
        </w:tc>
        <w:tc>
          <w:tcPr>
            <w:tcW w:w="794"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11</w:t>
            </w:r>
          </w:p>
        </w:tc>
        <w:tc>
          <w:tcPr>
            <w:tcW w:w="1077"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12</w:t>
            </w:r>
          </w:p>
        </w:tc>
        <w:tc>
          <w:tcPr>
            <w:tcW w:w="1077"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13</w:t>
            </w:r>
          </w:p>
        </w:tc>
        <w:tc>
          <w:tcPr>
            <w:tcW w:w="1077"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14</w:t>
            </w:r>
          </w:p>
        </w:tc>
        <w:tc>
          <w:tcPr>
            <w:tcW w:w="1020"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15</w:t>
            </w:r>
          </w:p>
        </w:tc>
        <w:tc>
          <w:tcPr>
            <w:tcW w:w="1134"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16</w:t>
            </w:r>
          </w:p>
        </w:tc>
        <w:tc>
          <w:tcPr>
            <w:tcW w:w="1134"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17</w:t>
            </w:r>
          </w:p>
        </w:tc>
      </w:tr>
      <w:tr w:rsidR="00181586" w:rsidRPr="00181586" w:rsidTr="0059241D">
        <w:tc>
          <w:tcPr>
            <w:tcW w:w="426" w:type="dxa"/>
          </w:tcPr>
          <w:p w:rsidR="00181586" w:rsidRPr="00181586" w:rsidRDefault="00181586" w:rsidP="00181586">
            <w:pPr>
              <w:widowControl w:val="0"/>
              <w:autoSpaceDE w:val="0"/>
              <w:autoSpaceDN w:val="0"/>
              <w:adjustRightInd w:val="0"/>
              <w:ind w:firstLine="720"/>
              <w:jc w:val="both"/>
              <w:rPr>
                <w:sz w:val="20"/>
                <w:szCs w:val="20"/>
              </w:rPr>
            </w:pPr>
          </w:p>
        </w:tc>
        <w:tc>
          <w:tcPr>
            <w:tcW w:w="851" w:type="dxa"/>
          </w:tcPr>
          <w:p w:rsidR="00181586" w:rsidRPr="00181586" w:rsidRDefault="00181586" w:rsidP="00181586">
            <w:pPr>
              <w:widowControl w:val="0"/>
              <w:autoSpaceDE w:val="0"/>
              <w:autoSpaceDN w:val="0"/>
              <w:adjustRightInd w:val="0"/>
              <w:ind w:firstLine="720"/>
              <w:jc w:val="both"/>
              <w:rPr>
                <w:sz w:val="20"/>
                <w:szCs w:val="20"/>
              </w:rPr>
            </w:pPr>
          </w:p>
        </w:tc>
        <w:tc>
          <w:tcPr>
            <w:tcW w:w="708" w:type="dxa"/>
          </w:tcPr>
          <w:p w:rsidR="00181586" w:rsidRPr="00181586" w:rsidRDefault="00181586" w:rsidP="00181586">
            <w:pPr>
              <w:widowControl w:val="0"/>
              <w:autoSpaceDE w:val="0"/>
              <w:autoSpaceDN w:val="0"/>
              <w:adjustRightInd w:val="0"/>
              <w:ind w:firstLine="720"/>
              <w:jc w:val="both"/>
              <w:rPr>
                <w:sz w:val="20"/>
                <w:szCs w:val="20"/>
              </w:rPr>
            </w:pPr>
          </w:p>
        </w:tc>
        <w:tc>
          <w:tcPr>
            <w:tcW w:w="632" w:type="dxa"/>
          </w:tcPr>
          <w:p w:rsidR="00181586" w:rsidRPr="00181586" w:rsidRDefault="00181586" w:rsidP="00181586">
            <w:pPr>
              <w:widowControl w:val="0"/>
              <w:autoSpaceDE w:val="0"/>
              <w:autoSpaceDN w:val="0"/>
              <w:adjustRightInd w:val="0"/>
              <w:ind w:firstLine="720"/>
              <w:jc w:val="both"/>
              <w:rPr>
                <w:sz w:val="20"/>
                <w:szCs w:val="20"/>
              </w:rPr>
            </w:pPr>
          </w:p>
        </w:tc>
        <w:tc>
          <w:tcPr>
            <w:tcW w:w="785" w:type="dxa"/>
          </w:tcPr>
          <w:p w:rsidR="00181586" w:rsidRPr="00181586" w:rsidRDefault="00181586" w:rsidP="00181586">
            <w:pPr>
              <w:widowControl w:val="0"/>
              <w:autoSpaceDE w:val="0"/>
              <w:autoSpaceDN w:val="0"/>
              <w:adjustRightInd w:val="0"/>
              <w:ind w:firstLine="720"/>
              <w:jc w:val="both"/>
              <w:rPr>
                <w:sz w:val="20"/>
                <w:szCs w:val="20"/>
              </w:rPr>
            </w:pPr>
          </w:p>
        </w:tc>
        <w:tc>
          <w:tcPr>
            <w:tcW w:w="631" w:type="dxa"/>
          </w:tcPr>
          <w:p w:rsidR="00181586" w:rsidRPr="00181586" w:rsidRDefault="00181586" w:rsidP="00181586">
            <w:pPr>
              <w:widowControl w:val="0"/>
              <w:autoSpaceDE w:val="0"/>
              <w:autoSpaceDN w:val="0"/>
              <w:adjustRightInd w:val="0"/>
              <w:ind w:firstLine="720"/>
              <w:jc w:val="both"/>
              <w:rPr>
                <w:sz w:val="20"/>
                <w:szCs w:val="20"/>
              </w:rPr>
            </w:pPr>
          </w:p>
        </w:tc>
        <w:tc>
          <w:tcPr>
            <w:tcW w:w="875" w:type="dxa"/>
          </w:tcPr>
          <w:p w:rsidR="00181586" w:rsidRPr="00181586" w:rsidRDefault="00181586" w:rsidP="00181586">
            <w:pPr>
              <w:widowControl w:val="0"/>
              <w:autoSpaceDE w:val="0"/>
              <w:autoSpaceDN w:val="0"/>
              <w:adjustRightInd w:val="0"/>
              <w:ind w:firstLine="720"/>
              <w:jc w:val="both"/>
              <w:rPr>
                <w:sz w:val="20"/>
                <w:szCs w:val="20"/>
              </w:rPr>
            </w:pPr>
          </w:p>
        </w:tc>
        <w:tc>
          <w:tcPr>
            <w:tcW w:w="1235" w:type="dxa"/>
          </w:tcPr>
          <w:p w:rsidR="00181586" w:rsidRPr="00181586" w:rsidRDefault="00181586" w:rsidP="00181586">
            <w:pPr>
              <w:widowControl w:val="0"/>
              <w:autoSpaceDE w:val="0"/>
              <w:autoSpaceDN w:val="0"/>
              <w:adjustRightInd w:val="0"/>
              <w:ind w:firstLine="720"/>
              <w:jc w:val="both"/>
              <w:rPr>
                <w:sz w:val="20"/>
                <w:szCs w:val="20"/>
              </w:rPr>
            </w:pPr>
          </w:p>
        </w:tc>
        <w:tc>
          <w:tcPr>
            <w:tcW w:w="632" w:type="dxa"/>
          </w:tcPr>
          <w:p w:rsidR="00181586" w:rsidRPr="00181586" w:rsidRDefault="00181586" w:rsidP="00181586">
            <w:pPr>
              <w:widowControl w:val="0"/>
              <w:autoSpaceDE w:val="0"/>
              <w:autoSpaceDN w:val="0"/>
              <w:adjustRightInd w:val="0"/>
              <w:ind w:firstLine="720"/>
              <w:jc w:val="both"/>
              <w:rPr>
                <w:sz w:val="20"/>
                <w:szCs w:val="20"/>
              </w:rPr>
            </w:pPr>
          </w:p>
        </w:tc>
        <w:tc>
          <w:tcPr>
            <w:tcW w:w="1020" w:type="dxa"/>
          </w:tcPr>
          <w:p w:rsidR="00181586" w:rsidRPr="00181586" w:rsidRDefault="00181586" w:rsidP="00181586">
            <w:pPr>
              <w:widowControl w:val="0"/>
              <w:autoSpaceDE w:val="0"/>
              <w:autoSpaceDN w:val="0"/>
              <w:adjustRightInd w:val="0"/>
              <w:ind w:firstLine="720"/>
              <w:jc w:val="both"/>
              <w:rPr>
                <w:sz w:val="20"/>
                <w:szCs w:val="20"/>
              </w:rPr>
            </w:pPr>
          </w:p>
        </w:tc>
        <w:tc>
          <w:tcPr>
            <w:tcW w:w="794" w:type="dxa"/>
          </w:tcPr>
          <w:p w:rsidR="00181586" w:rsidRPr="00181586" w:rsidRDefault="00181586" w:rsidP="00181586">
            <w:pPr>
              <w:widowControl w:val="0"/>
              <w:autoSpaceDE w:val="0"/>
              <w:autoSpaceDN w:val="0"/>
              <w:adjustRightInd w:val="0"/>
              <w:ind w:firstLine="720"/>
              <w:jc w:val="both"/>
              <w:rPr>
                <w:sz w:val="20"/>
                <w:szCs w:val="20"/>
              </w:rPr>
            </w:pPr>
          </w:p>
        </w:tc>
        <w:tc>
          <w:tcPr>
            <w:tcW w:w="1077" w:type="dxa"/>
          </w:tcPr>
          <w:p w:rsidR="00181586" w:rsidRPr="00181586" w:rsidRDefault="00181586" w:rsidP="00181586">
            <w:pPr>
              <w:widowControl w:val="0"/>
              <w:autoSpaceDE w:val="0"/>
              <w:autoSpaceDN w:val="0"/>
              <w:adjustRightInd w:val="0"/>
              <w:ind w:firstLine="720"/>
              <w:jc w:val="both"/>
              <w:rPr>
                <w:sz w:val="20"/>
                <w:szCs w:val="20"/>
              </w:rPr>
            </w:pPr>
          </w:p>
        </w:tc>
        <w:tc>
          <w:tcPr>
            <w:tcW w:w="1077" w:type="dxa"/>
          </w:tcPr>
          <w:p w:rsidR="00181586" w:rsidRPr="00181586" w:rsidRDefault="00181586" w:rsidP="00181586">
            <w:pPr>
              <w:widowControl w:val="0"/>
              <w:autoSpaceDE w:val="0"/>
              <w:autoSpaceDN w:val="0"/>
              <w:adjustRightInd w:val="0"/>
              <w:ind w:firstLine="720"/>
              <w:jc w:val="both"/>
              <w:rPr>
                <w:sz w:val="20"/>
                <w:szCs w:val="20"/>
              </w:rPr>
            </w:pPr>
          </w:p>
        </w:tc>
        <w:tc>
          <w:tcPr>
            <w:tcW w:w="1077" w:type="dxa"/>
          </w:tcPr>
          <w:p w:rsidR="00181586" w:rsidRPr="00181586" w:rsidRDefault="00181586" w:rsidP="00181586">
            <w:pPr>
              <w:widowControl w:val="0"/>
              <w:autoSpaceDE w:val="0"/>
              <w:autoSpaceDN w:val="0"/>
              <w:adjustRightInd w:val="0"/>
              <w:ind w:firstLine="720"/>
              <w:jc w:val="both"/>
              <w:rPr>
                <w:sz w:val="20"/>
                <w:szCs w:val="20"/>
              </w:rPr>
            </w:pPr>
          </w:p>
        </w:tc>
        <w:tc>
          <w:tcPr>
            <w:tcW w:w="1020" w:type="dxa"/>
          </w:tcPr>
          <w:p w:rsidR="00181586" w:rsidRPr="00181586" w:rsidRDefault="00181586" w:rsidP="00181586">
            <w:pPr>
              <w:widowControl w:val="0"/>
              <w:autoSpaceDE w:val="0"/>
              <w:autoSpaceDN w:val="0"/>
              <w:adjustRightInd w:val="0"/>
              <w:ind w:firstLine="720"/>
              <w:jc w:val="both"/>
              <w:rPr>
                <w:sz w:val="20"/>
                <w:szCs w:val="20"/>
              </w:rPr>
            </w:pPr>
          </w:p>
        </w:tc>
        <w:tc>
          <w:tcPr>
            <w:tcW w:w="1134" w:type="dxa"/>
          </w:tcPr>
          <w:p w:rsidR="00181586" w:rsidRPr="00181586" w:rsidRDefault="00181586" w:rsidP="00181586">
            <w:pPr>
              <w:widowControl w:val="0"/>
              <w:autoSpaceDE w:val="0"/>
              <w:autoSpaceDN w:val="0"/>
              <w:adjustRightInd w:val="0"/>
              <w:ind w:firstLine="720"/>
              <w:jc w:val="both"/>
              <w:rPr>
                <w:sz w:val="20"/>
                <w:szCs w:val="20"/>
              </w:rPr>
            </w:pPr>
          </w:p>
        </w:tc>
        <w:tc>
          <w:tcPr>
            <w:tcW w:w="1134" w:type="dxa"/>
          </w:tcPr>
          <w:p w:rsidR="00181586" w:rsidRPr="00181586" w:rsidRDefault="00181586" w:rsidP="00181586">
            <w:pPr>
              <w:widowControl w:val="0"/>
              <w:autoSpaceDE w:val="0"/>
              <w:autoSpaceDN w:val="0"/>
              <w:adjustRightInd w:val="0"/>
              <w:ind w:firstLine="720"/>
              <w:jc w:val="both"/>
              <w:rPr>
                <w:sz w:val="20"/>
                <w:szCs w:val="20"/>
              </w:rPr>
            </w:pPr>
          </w:p>
        </w:tc>
      </w:tr>
      <w:tr w:rsidR="00181586" w:rsidRPr="00181586" w:rsidTr="0059241D">
        <w:tc>
          <w:tcPr>
            <w:tcW w:w="426" w:type="dxa"/>
          </w:tcPr>
          <w:p w:rsidR="00181586" w:rsidRPr="00181586" w:rsidRDefault="00181586" w:rsidP="00181586">
            <w:pPr>
              <w:widowControl w:val="0"/>
              <w:autoSpaceDE w:val="0"/>
              <w:autoSpaceDN w:val="0"/>
              <w:adjustRightInd w:val="0"/>
              <w:ind w:firstLine="720"/>
              <w:jc w:val="both"/>
              <w:rPr>
                <w:sz w:val="20"/>
                <w:szCs w:val="20"/>
              </w:rPr>
            </w:pPr>
          </w:p>
        </w:tc>
        <w:tc>
          <w:tcPr>
            <w:tcW w:w="11394" w:type="dxa"/>
            <w:gridSpan w:val="13"/>
          </w:tcPr>
          <w:p w:rsidR="00181586" w:rsidRPr="00181586" w:rsidRDefault="00181586" w:rsidP="00181586">
            <w:pPr>
              <w:widowControl w:val="0"/>
              <w:autoSpaceDE w:val="0"/>
              <w:autoSpaceDN w:val="0"/>
              <w:adjustRightInd w:val="0"/>
              <w:ind w:firstLine="720"/>
              <w:rPr>
                <w:sz w:val="20"/>
                <w:szCs w:val="20"/>
              </w:rPr>
            </w:pPr>
            <w:r w:rsidRPr="00181586">
              <w:rPr>
                <w:sz w:val="20"/>
                <w:szCs w:val="20"/>
              </w:rPr>
              <w:t>Итого по счету:</w:t>
            </w:r>
          </w:p>
        </w:tc>
        <w:tc>
          <w:tcPr>
            <w:tcW w:w="1020" w:type="dxa"/>
          </w:tcPr>
          <w:p w:rsidR="00181586" w:rsidRPr="00181586" w:rsidRDefault="00181586" w:rsidP="00181586">
            <w:pPr>
              <w:widowControl w:val="0"/>
              <w:autoSpaceDE w:val="0"/>
              <w:autoSpaceDN w:val="0"/>
              <w:adjustRightInd w:val="0"/>
              <w:ind w:firstLine="720"/>
              <w:jc w:val="both"/>
              <w:rPr>
                <w:sz w:val="20"/>
                <w:szCs w:val="20"/>
              </w:rPr>
            </w:pPr>
          </w:p>
        </w:tc>
        <w:tc>
          <w:tcPr>
            <w:tcW w:w="1134" w:type="dxa"/>
          </w:tcPr>
          <w:p w:rsidR="00181586" w:rsidRPr="00181586" w:rsidRDefault="00181586" w:rsidP="00181586">
            <w:pPr>
              <w:widowControl w:val="0"/>
              <w:autoSpaceDE w:val="0"/>
              <w:autoSpaceDN w:val="0"/>
              <w:adjustRightInd w:val="0"/>
              <w:ind w:firstLine="720"/>
              <w:jc w:val="both"/>
              <w:rPr>
                <w:sz w:val="20"/>
                <w:szCs w:val="20"/>
              </w:rPr>
            </w:pPr>
          </w:p>
        </w:tc>
        <w:tc>
          <w:tcPr>
            <w:tcW w:w="1134" w:type="dxa"/>
          </w:tcPr>
          <w:p w:rsidR="00181586" w:rsidRPr="00181586" w:rsidRDefault="00181586" w:rsidP="00181586">
            <w:pPr>
              <w:widowControl w:val="0"/>
              <w:autoSpaceDE w:val="0"/>
              <w:autoSpaceDN w:val="0"/>
              <w:adjustRightInd w:val="0"/>
              <w:ind w:firstLine="720"/>
              <w:jc w:val="both"/>
              <w:rPr>
                <w:sz w:val="20"/>
                <w:szCs w:val="20"/>
              </w:rPr>
            </w:pPr>
          </w:p>
        </w:tc>
      </w:tr>
      <w:tr w:rsidR="00181586" w:rsidRPr="00181586" w:rsidTr="0059241D">
        <w:tc>
          <w:tcPr>
            <w:tcW w:w="426" w:type="dxa"/>
          </w:tcPr>
          <w:p w:rsidR="00181586" w:rsidRPr="00181586" w:rsidRDefault="00181586" w:rsidP="00181586">
            <w:pPr>
              <w:widowControl w:val="0"/>
              <w:autoSpaceDE w:val="0"/>
              <w:autoSpaceDN w:val="0"/>
              <w:adjustRightInd w:val="0"/>
              <w:ind w:firstLine="720"/>
              <w:jc w:val="both"/>
              <w:rPr>
                <w:sz w:val="20"/>
                <w:szCs w:val="20"/>
              </w:rPr>
            </w:pPr>
          </w:p>
        </w:tc>
        <w:tc>
          <w:tcPr>
            <w:tcW w:w="851" w:type="dxa"/>
          </w:tcPr>
          <w:p w:rsidR="00181586" w:rsidRPr="00181586" w:rsidRDefault="00181586" w:rsidP="00181586">
            <w:pPr>
              <w:widowControl w:val="0"/>
              <w:autoSpaceDE w:val="0"/>
              <w:autoSpaceDN w:val="0"/>
              <w:adjustRightInd w:val="0"/>
              <w:ind w:firstLine="720"/>
              <w:jc w:val="both"/>
              <w:rPr>
                <w:sz w:val="20"/>
                <w:szCs w:val="20"/>
              </w:rPr>
            </w:pPr>
          </w:p>
        </w:tc>
        <w:tc>
          <w:tcPr>
            <w:tcW w:w="708" w:type="dxa"/>
          </w:tcPr>
          <w:p w:rsidR="00181586" w:rsidRPr="00181586" w:rsidRDefault="00181586" w:rsidP="00181586">
            <w:pPr>
              <w:widowControl w:val="0"/>
              <w:autoSpaceDE w:val="0"/>
              <w:autoSpaceDN w:val="0"/>
              <w:adjustRightInd w:val="0"/>
              <w:ind w:firstLine="720"/>
              <w:jc w:val="both"/>
              <w:rPr>
                <w:sz w:val="20"/>
                <w:szCs w:val="20"/>
              </w:rPr>
            </w:pPr>
          </w:p>
        </w:tc>
        <w:tc>
          <w:tcPr>
            <w:tcW w:w="632" w:type="dxa"/>
          </w:tcPr>
          <w:p w:rsidR="00181586" w:rsidRPr="00181586" w:rsidRDefault="00181586" w:rsidP="00181586">
            <w:pPr>
              <w:widowControl w:val="0"/>
              <w:autoSpaceDE w:val="0"/>
              <w:autoSpaceDN w:val="0"/>
              <w:adjustRightInd w:val="0"/>
              <w:ind w:firstLine="720"/>
              <w:jc w:val="both"/>
              <w:rPr>
                <w:sz w:val="20"/>
                <w:szCs w:val="20"/>
              </w:rPr>
            </w:pPr>
          </w:p>
        </w:tc>
        <w:tc>
          <w:tcPr>
            <w:tcW w:w="785" w:type="dxa"/>
          </w:tcPr>
          <w:p w:rsidR="00181586" w:rsidRPr="00181586" w:rsidRDefault="00181586" w:rsidP="00181586">
            <w:pPr>
              <w:widowControl w:val="0"/>
              <w:autoSpaceDE w:val="0"/>
              <w:autoSpaceDN w:val="0"/>
              <w:adjustRightInd w:val="0"/>
              <w:ind w:firstLine="720"/>
              <w:jc w:val="both"/>
              <w:rPr>
                <w:sz w:val="20"/>
                <w:szCs w:val="20"/>
              </w:rPr>
            </w:pPr>
          </w:p>
        </w:tc>
        <w:tc>
          <w:tcPr>
            <w:tcW w:w="631" w:type="dxa"/>
          </w:tcPr>
          <w:p w:rsidR="00181586" w:rsidRPr="00181586" w:rsidRDefault="00181586" w:rsidP="00181586">
            <w:pPr>
              <w:widowControl w:val="0"/>
              <w:autoSpaceDE w:val="0"/>
              <w:autoSpaceDN w:val="0"/>
              <w:adjustRightInd w:val="0"/>
              <w:ind w:firstLine="720"/>
              <w:jc w:val="both"/>
              <w:rPr>
                <w:sz w:val="20"/>
                <w:szCs w:val="20"/>
              </w:rPr>
            </w:pPr>
          </w:p>
        </w:tc>
        <w:tc>
          <w:tcPr>
            <w:tcW w:w="875" w:type="dxa"/>
          </w:tcPr>
          <w:p w:rsidR="00181586" w:rsidRPr="00181586" w:rsidRDefault="00181586" w:rsidP="00181586">
            <w:pPr>
              <w:widowControl w:val="0"/>
              <w:autoSpaceDE w:val="0"/>
              <w:autoSpaceDN w:val="0"/>
              <w:adjustRightInd w:val="0"/>
              <w:ind w:firstLine="720"/>
              <w:jc w:val="both"/>
              <w:rPr>
                <w:sz w:val="20"/>
                <w:szCs w:val="20"/>
              </w:rPr>
            </w:pPr>
          </w:p>
        </w:tc>
        <w:tc>
          <w:tcPr>
            <w:tcW w:w="1235" w:type="dxa"/>
          </w:tcPr>
          <w:p w:rsidR="00181586" w:rsidRPr="00181586" w:rsidRDefault="00181586" w:rsidP="00181586">
            <w:pPr>
              <w:widowControl w:val="0"/>
              <w:autoSpaceDE w:val="0"/>
              <w:autoSpaceDN w:val="0"/>
              <w:adjustRightInd w:val="0"/>
              <w:ind w:firstLine="720"/>
              <w:jc w:val="both"/>
              <w:rPr>
                <w:sz w:val="20"/>
                <w:szCs w:val="20"/>
              </w:rPr>
            </w:pPr>
          </w:p>
        </w:tc>
        <w:tc>
          <w:tcPr>
            <w:tcW w:w="632" w:type="dxa"/>
          </w:tcPr>
          <w:p w:rsidR="00181586" w:rsidRPr="00181586" w:rsidRDefault="00181586" w:rsidP="00181586">
            <w:pPr>
              <w:widowControl w:val="0"/>
              <w:autoSpaceDE w:val="0"/>
              <w:autoSpaceDN w:val="0"/>
              <w:adjustRightInd w:val="0"/>
              <w:ind w:firstLine="720"/>
              <w:jc w:val="both"/>
              <w:rPr>
                <w:sz w:val="20"/>
                <w:szCs w:val="20"/>
              </w:rPr>
            </w:pPr>
          </w:p>
        </w:tc>
        <w:tc>
          <w:tcPr>
            <w:tcW w:w="1020" w:type="dxa"/>
          </w:tcPr>
          <w:p w:rsidR="00181586" w:rsidRPr="00181586" w:rsidRDefault="00181586" w:rsidP="00181586">
            <w:pPr>
              <w:widowControl w:val="0"/>
              <w:autoSpaceDE w:val="0"/>
              <w:autoSpaceDN w:val="0"/>
              <w:adjustRightInd w:val="0"/>
              <w:ind w:firstLine="720"/>
              <w:jc w:val="both"/>
              <w:rPr>
                <w:sz w:val="20"/>
                <w:szCs w:val="20"/>
              </w:rPr>
            </w:pPr>
          </w:p>
        </w:tc>
        <w:tc>
          <w:tcPr>
            <w:tcW w:w="794" w:type="dxa"/>
          </w:tcPr>
          <w:p w:rsidR="00181586" w:rsidRPr="00181586" w:rsidRDefault="00181586" w:rsidP="00181586">
            <w:pPr>
              <w:widowControl w:val="0"/>
              <w:autoSpaceDE w:val="0"/>
              <w:autoSpaceDN w:val="0"/>
              <w:adjustRightInd w:val="0"/>
              <w:ind w:firstLine="720"/>
              <w:jc w:val="both"/>
              <w:rPr>
                <w:sz w:val="20"/>
                <w:szCs w:val="20"/>
              </w:rPr>
            </w:pPr>
          </w:p>
        </w:tc>
        <w:tc>
          <w:tcPr>
            <w:tcW w:w="1077" w:type="dxa"/>
          </w:tcPr>
          <w:p w:rsidR="00181586" w:rsidRPr="00181586" w:rsidRDefault="00181586" w:rsidP="00181586">
            <w:pPr>
              <w:widowControl w:val="0"/>
              <w:autoSpaceDE w:val="0"/>
              <w:autoSpaceDN w:val="0"/>
              <w:adjustRightInd w:val="0"/>
              <w:ind w:firstLine="720"/>
              <w:jc w:val="both"/>
              <w:rPr>
                <w:sz w:val="20"/>
                <w:szCs w:val="20"/>
              </w:rPr>
            </w:pPr>
          </w:p>
        </w:tc>
        <w:tc>
          <w:tcPr>
            <w:tcW w:w="1077" w:type="dxa"/>
          </w:tcPr>
          <w:p w:rsidR="00181586" w:rsidRPr="00181586" w:rsidRDefault="00181586" w:rsidP="00181586">
            <w:pPr>
              <w:widowControl w:val="0"/>
              <w:autoSpaceDE w:val="0"/>
              <w:autoSpaceDN w:val="0"/>
              <w:adjustRightInd w:val="0"/>
              <w:ind w:firstLine="720"/>
              <w:jc w:val="both"/>
              <w:rPr>
                <w:sz w:val="20"/>
                <w:szCs w:val="20"/>
              </w:rPr>
            </w:pPr>
          </w:p>
        </w:tc>
        <w:tc>
          <w:tcPr>
            <w:tcW w:w="1077" w:type="dxa"/>
          </w:tcPr>
          <w:p w:rsidR="00181586" w:rsidRPr="00181586" w:rsidRDefault="00181586" w:rsidP="00181586">
            <w:pPr>
              <w:widowControl w:val="0"/>
              <w:autoSpaceDE w:val="0"/>
              <w:autoSpaceDN w:val="0"/>
              <w:adjustRightInd w:val="0"/>
              <w:ind w:firstLine="720"/>
              <w:jc w:val="both"/>
              <w:rPr>
                <w:sz w:val="20"/>
                <w:szCs w:val="20"/>
              </w:rPr>
            </w:pPr>
          </w:p>
        </w:tc>
        <w:tc>
          <w:tcPr>
            <w:tcW w:w="1020" w:type="dxa"/>
          </w:tcPr>
          <w:p w:rsidR="00181586" w:rsidRPr="00181586" w:rsidRDefault="00181586" w:rsidP="00181586">
            <w:pPr>
              <w:widowControl w:val="0"/>
              <w:autoSpaceDE w:val="0"/>
              <w:autoSpaceDN w:val="0"/>
              <w:adjustRightInd w:val="0"/>
              <w:ind w:firstLine="720"/>
              <w:jc w:val="both"/>
              <w:rPr>
                <w:sz w:val="20"/>
                <w:szCs w:val="20"/>
              </w:rPr>
            </w:pPr>
          </w:p>
        </w:tc>
        <w:tc>
          <w:tcPr>
            <w:tcW w:w="1134" w:type="dxa"/>
          </w:tcPr>
          <w:p w:rsidR="00181586" w:rsidRPr="00181586" w:rsidRDefault="00181586" w:rsidP="00181586">
            <w:pPr>
              <w:widowControl w:val="0"/>
              <w:autoSpaceDE w:val="0"/>
              <w:autoSpaceDN w:val="0"/>
              <w:adjustRightInd w:val="0"/>
              <w:ind w:firstLine="720"/>
              <w:jc w:val="both"/>
              <w:rPr>
                <w:sz w:val="20"/>
                <w:szCs w:val="20"/>
              </w:rPr>
            </w:pPr>
          </w:p>
        </w:tc>
        <w:tc>
          <w:tcPr>
            <w:tcW w:w="1134" w:type="dxa"/>
          </w:tcPr>
          <w:p w:rsidR="00181586" w:rsidRPr="00181586" w:rsidRDefault="00181586" w:rsidP="00181586">
            <w:pPr>
              <w:widowControl w:val="0"/>
              <w:autoSpaceDE w:val="0"/>
              <w:autoSpaceDN w:val="0"/>
              <w:adjustRightInd w:val="0"/>
              <w:ind w:firstLine="720"/>
              <w:jc w:val="both"/>
              <w:rPr>
                <w:sz w:val="20"/>
                <w:szCs w:val="20"/>
              </w:rPr>
            </w:pPr>
          </w:p>
        </w:tc>
      </w:tr>
      <w:tr w:rsidR="00181586" w:rsidRPr="00181586" w:rsidTr="0059241D">
        <w:tc>
          <w:tcPr>
            <w:tcW w:w="426" w:type="dxa"/>
          </w:tcPr>
          <w:p w:rsidR="00181586" w:rsidRPr="00181586" w:rsidRDefault="00181586" w:rsidP="00181586">
            <w:pPr>
              <w:widowControl w:val="0"/>
              <w:autoSpaceDE w:val="0"/>
              <w:autoSpaceDN w:val="0"/>
              <w:adjustRightInd w:val="0"/>
              <w:ind w:firstLine="720"/>
              <w:jc w:val="both"/>
              <w:rPr>
                <w:sz w:val="20"/>
                <w:szCs w:val="20"/>
              </w:rPr>
            </w:pPr>
          </w:p>
        </w:tc>
        <w:tc>
          <w:tcPr>
            <w:tcW w:w="11394" w:type="dxa"/>
            <w:gridSpan w:val="13"/>
          </w:tcPr>
          <w:p w:rsidR="00181586" w:rsidRPr="00181586" w:rsidRDefault="00181586" w:rsidP="00181586">
            <w:pPr>
              <w:widowControl w:val="0"/>
              <w:autoSpaceDE w:val="0"/>
              <w:autoSpaceDN w:val="0"/>
              <w:adjustRightInd w:val="0"/>
              <w:ind w:firstLine="720"/>
              <w:rPr>
                <w:sz w:val="20"/>
                <w:szCs w:val="20"/>
              </w:rPr>
            </w:pPr>
            <w:r w:rsidRPr="00181586">
              <w:rPr>
                <w:sz w:val="20"/>
                <w:szCs w:val="20"/>
              </w:rPr>
              <w:t>Итого по счету</w:t>
            </w:r>
          </w:p>
        </w:tc>
        <w:tc>
          <w:tcPr>
            <w:tcW w:w="1020" w:type="dxa"/>
          </w:tcPr>
          <w:p w:rsidR="00181586" w:rsidRPr="00181586" w:rsidRDefault="00181586" w:rsidP="00181586">
            <w:pPr>
              <w:widowControl w:val="0"/>
              <w:autoSpaceDE w:val="0"/>
              <w:autoSpaceDN w:val="0"/>
              <w:adjustRightInd w:val="0"/>
              <w:ind w:firstLine="720"/>
              <w:jc w:val="both"/>
              <w:rPr>
                <w:sz w:val="20"/>
                <w:szCs w:val="20"/>
              </w:rPr>
            </w:pPr>
          </w:p>
        </w:tc>
        <w:tc>
          <w:tcPr>
            <w:tcW w:w="1134" w:type="dxa"/>
          </w:tcPr>
          <w:p w:rsidR="00181586" w:rsidRPr="00181586" w:rsidRDefault="00181586" w:rsidP="00181586">
            <w:pPr>
              <w:widowControl w:val="0"/>
              <w:autoSpaceDE w:val="0"/>
              <w:autoSpaceDN w:val="0"/>
              <w:adjustRightInd w:val="0"/>
              <w:ind w:firstLine="720"/>
              <w:jc w:val="both"/>
              <w:rPr>
                <w:sz w:val="20"/>
                <w:szCs w:val="20"/>
              </w:rPr>
            </w:pPr>
          </w:p>
        </w:tc>
        <w:tc>
          <w:tcPr>
            <w:tcW w:w="1134" w:type="dxa"/>
          </w:tcPr>
          <w:p w:rsidR="00181586" w:rsidRPr="00181586" w:rsidRDefault="00181586" w:rsidP="00181586">
            <w:pPr>
              <w:widowControl w:val="0"/>
              <w:autoSpaceDE w:val="0"/>
              <w:autoSpaceDN w:val="0"/>
              <w:adjustRightInd w:val="0"/>
              <w:ind w:firstLine="720"/>
              <w:jc w:val="both"/>
              <w:rPr>
                <w:sz w:val="20"/>
                <w:szCs w:val="20"/>
              </w:rPr>
            </w:pPr>
          </w:p>
        </w:tc>
      </w:tr>
      <w:tr w:rsidR="00181586" w:rsidRPr="00181586" w:rsidTr="0059241D">
        <w:tc>
          <w:tcPr>
            <w:tcW w:w="426" w:type="dxa"/>
          </w:tcPr>
          <w:p w:rsidR="00181586" w:rsidRPr="00181586" w:rsidRDefault="00181586" w:rsidP="00181586">
            <w:pPr>
              <w:widowControl w:val="0"/>
              <w:autoSpaceDE w:val="0"/>
              <w:autoSpaceDN w:val="0"/>
              <w:adjustRightInd w:val="0"/>
              <w:ind w:firstLine="720"/>
              <w:jc w:val="both"/>
              <w:rPr>
                <w:sz w:val="20"/>
                <w:szCs w:val="20"/>
              </w:rPr>
            </w:pPr>
          </w:p>
        </w:tc>
        <w:tc>
          <w:tcPr>
            <w:tcW w:w="11394" w:type="dxa"/>
            <w:gridSpan w:val="13"/>
          </w:tcPr>
          <w:p w:rsidR="00181586" w:rsidRPr="00181586" w:rsidRDefault="00181586" w:rsidP="00181586">
            <w:pPr>
              <w:widowControl w:val="0"/>
              <w:autoSpaceDE w:val="0"/>
              <w:autoSpaceDN w:val="0"/>
              <w:adjustRightInd w:val="0"/>
              <w:ind w:firstLine="720"/>
              <w:rPr>
                <w:sz w:val="20"/>
                <w:szCs w:val="20"/>
              </w:rPr>
            </w:pPr>
            <w:r w:rsidRPr="00181586">
              <w:rPr>
                <w:sz w:val="20"/>
                <w:szCs w:val="20"/>
              </w:rPr>
              <w:t>Итого по получателю бюджетных средств:</w:t>
            </w:r>
          </w:p>
        </w:tc>
        <w:tc>
          <w:tcPr>
            <w:tcW w:w="1020" w:type="dxa"/>
          </w:tcPr>
          <w:p w:rsidR="00181586" w:rsidRPr="00181586" w:rsidRDefault="00181586" w:rsidP="00181586">
            <w:pPr>
              <w:widowControl w:val="0"/>
              <w:autoSpaceDE w:val="0"/>
              <w:autoSpaceDN w:val="0"/>
              <w:adjustRightInd w:val="0"/>
              <w:ind w:firstLine="720"/>
              <w:jc w:val="both"/>
              <w:rPr>
                <w:sz w:val="20"/>
                <w:szCs w:val="20"/>
              </w:rPr>
            </w:pPr>
          </w:p>
        </w:tc>
        <w:tc>
          <w:tcPr>
            <w:tcW w:w="1134" w:type="dxa"/>
          </w:tcPr>
          <w:p w:rsidR="00181586" w:rsidRPr="00181586" w:rsidRDefault="00181586" w:rsidP="00181586">
            <w:pPr>
              <w:widowControl w:val="0"/>
              <w:autoSpaceDE w:val="0"/>
              <w:autoSpaceDN w:val="0"/>
              <w:adjustRightInd w:val="0"/>
              <w:ind w:firstLine="720"/>
              <w:jc w:val="both"/>
              <w:rPr>
                <w:sz w:val="20"/>
                <w:szCs w:val="20"/>
              </w:rPr>
            </w:pPr>
          </w:p>
        </w:tc>
        <w:tc>
          <w:tcPr>
            <w:tcW w:w="1134" w:type="dxa"/>
          </w:tcPr>
          <w:p w:rsidR="00181586" w:rsidRPr="00181586" w:rsidRDefault="00181586" w:rsidP="00181586">
            <w:pPr>
              <w:widowControl w:val="0"/>
              <w:autoSpaceDE w:val="0"/>
              <w:autoSpaceDN w:val="0"/>
              <w:adjustRightInd w:val="0"/>
              <w:ind w:firstLine="720"/>
              <w:jc w:val="both"/>
              <w:rPr>
                <w:sz w:val="20"/>
                <w:szCs w:val="20"/>
              </w:rPr>
            </w:pPr>
          </w:p>
        </w:tc>
      </w:tr>
      <w:tr w:rsidR="00181586" w:rsidRPr="00181586" w:rsidTr="0059241D">
        <w:tc>
          <w:tcPr>
            <w:tcW w:w="426" w:type="dxa"/>
          </w:tcPr>
          <w:p w:rsidR="00181586" w:rsidRPr="00181586" w:rsidRDefault="00181586" w:rsidP="00181586">
            <w:pPr>
              <w:widowControl w:val="0"/>
              <w:autoSpaceDE w:val="0"/>
              <w:autoSpaceDN w:val="0"/>
              <w:adjustRightInd w:val="0"/>
              <w:ind w:firstLine="720"/>
              <w:jc w:val="both"/>
              <w:rPr>
                <w:sz w:val="20"/>
                <w:szCs w:val="20"/>
              </w:rPr>
            </w:pPr>
          </w:p>
        </w:tc>
        <w:tc>
          <w:tcPr>
            <w:tcW w:w="851" w:type="dxa"/>
          </w:tcPr>
          <w:p w:rsidR="00181586" w:rsidRPr="00181586" w:rsidRDefault="00181586" w:rsidP="00181586">
            <w:pPr>
              <w:widowControl w:val="0"/>
              <w:autoSpaceDE w:val="0"/>
              <w:autoSpaceDN w:val="0"/>
              <w:adjustRightInd w:val="0"/>
              <w:ind w:firstLine="720"/>
              <w:jc w:val="both"/>
              <w:rPr>
                <w:sz w:val="20"/>
                <w:szCs w:val="20"/>
              </w:rPr>
            </w:pPr>
          </w:p>
        </w:tc>
        <w:tc>
          <w:tcPr>
            <w:tcW w:w="708" w:type="dxa"/>
          </w:tcPr>
          <w:p w:rsidR="00181586" w:rsidRPr="00181586" w:rsidRDefault="00181586" w:rsidP="00181586">
            <w:pPr>
              <w:widowControl w:val="0"/>
              <w:autoSpaceDE w:val="0"/>
              <w:autoSpaceDN w:val="0"/>
              <w:adjustRightInd w:val="0"/>
              <w:ind w:firstLine="720"/>
              <w:jc w:val="both"/>
              <w:rPr>
                <w:sz w:val="20"/>
                <w:szCs w:val="20"/>
              </w:rPr>
            </w:pPr>
          </w:p>
        </w:tc>
        <w:tc>
          <w:tcPr>
            <w:tcW w:w="632" w:type="dxa"/>
          </w:tcPr>
          <w:p w:rsidR="00181586" w:rsidRPr="00181586" w:rsidRDefault="00181586" w:rsidP="00181586">
            <w:pPr>
              <w:widowControl w:val="0"/>
              <w:autoSpaceDE w:val="0"/>
              <w:autoSpaceDN w:val="0"/>
              <w:adjustRightInd w:val="0"/>
              <w:ind w:firstLine="720"/>
              <w:jc w:val="both"/>
              <w:rPr>
                <w:sz w:val="20"/>
                <w:szCs w:val="20"/>
              </w:rPr>
            </w:pPr>
          </w:p>
        </w:tc>
        <w:tc>
          <w:tcPr>
            <w:tcW w:w="785" w:type="dxa"/>
          </w:tcPr>
          <w:p w:rsidR="00181586" w:rsidRPr="00181586" w:rsidRDefault="00181586" w:rsidP="00181586">
            <w:pPr>
              <w:widowControl w:val="0"/>
              <w:autoSpaceDE w:val="0"/>
              <w:autoSpaceDN w:val="0"/>
              <w:adjustRightInd w:val="0"/>
              <w:ind w:firstLine="720"/>
              <w:jc w:val="both"/>
              <w:rPr>
                <w:sz w:val="20"/>
                <w:szCs w:val="20"/>
              </w:rPr>
            </w:pPr>
          </w:p>
        </w:tc>
        <w:tc>
          <w:tcPr>
            <w:tcW w:w="631" w:type="dxa"/>
          </w:tcPr>
          <w:p w:rsidR="00181586" w:rsidRPr="00181586" w:rsidRDefault="00181586" w:rsidP="00181586">
            <w:pPr>
              <w:widowControl w:val="0"/>
              <w:autoSpaceDE w:val="0"/>
              <w:autoSpaceDN w:val="0"/>
              <w:adjustRightInd w:val="0"/>
              <w:ind w:firstLine="720"/>
              <w:jc w:val="both"/>
              <w:rPr>
                <w:sz w:val="20"/>
                <w:szCs w:val="20"/>
              </w:rPr>
            </w:pPr>
          </w:p>
        </w:tc>
        <w:tc>
          <w:tcPr>
            <w:tcW w:w="875" w:type="dxa"/>
          </w:tcPr>
          <w:p w:rsidR="00181586" w:rsidRPr="00181586" w:rsidRDefault="00181586" w:rsidP="00181586">
            <w:pPr>
              <w:widowControl w:val="0"/>
              <w:autoSpaceDE w:val="0"/>
              <w:autoSpaceDN w:val="0"/>
              <w:adjustRightInd w:val="0"/>
              <w:ind w:firstLine="720"/>
              <w:jc w:val="both"/>
              <w:rPr>
                <w:sz w:val="20"/>
                <w:szCs w:val="20"/>
              </w:rPr>
            </w:pPr>
          </w:p>
        </w:tc>
        <w:tc>
          <w:tcPr>
            <w:tcW w:w="1235" w:type="dxa"/>
          </w:tcPr>
          <w:p w:rsidR="00181586" w:rsidRPr="00181586" w:rsidRDefault="00181586" w:rsidP="00181586">
            <w:pPr>
              <w:widowControl w:val="0"/>
              <w:autoSpaceDE w:val="0"/>
              <w:autoSpaceDN w:val="0"/>
              <w:adjustRightInd w:val="0"/>
              <w:ind w:firstLine="720"/>
              <w:jc w:val="both"/>
              <w:rPr>
                <w:sz w:val="20"/>
                <w:szCs w:val="20"/>
              </w:rPr>
            </w:pPr>
          </w:p>
        </w:tc>
        <w:tc>
          <w:tcPr>
            <w:tcW w:w="632" w:type="dxa"/>
          </w:tcPr>
          <w:p w:rsidR="00181586" w:rsidRPr="00181586" w:rsidRDefault="00181586" w:rsidP="00181586">
            <w:pPr>
              <w:widowControl w:val="0"/>
              <w:autoSpaceDE w:val="0"/>
              <w:autoSpaceDN w:val="0"/>
              <w:adjustRightInd w:val="0"/>
              <w:ind w:firstLine="720"/>
              <w:jc w:val="both"/>
              <w:rPr>
                <w:sz w:val="20"/>
                <w:szCs w:val="20"/>
              </w:rPr>
            </w:pPr>
          </w:p>
        </w:tc>
        <w:tc>
          <w:tcPr>
            <w:tcW w:w="1020" w:type="dxa"/>
          </w:tcPr>
          <w:p w:rsidR="00181586" w:rsidRPr="00181586" w:rsidRDefault="00181586" w:rsidP="00181586">
            <w:pPr>
              <w:widowControl w:val="0"/>
              <w:autoSpaceDE w:val="0"/>
              <w:autoSpaceDN w:val="0"/>
              <w:adjustRightInd w:val="0"/>
              <w:ind w:firstLine="720"/>
              <w:jc w:val="both"/>
              <w:rPr>
                <w:sz w:val="20"/>
                <w:szCs w:val="20"/>
              </w:rPr>
            </w:pPr>
          </w:p>
        </w:tc>
        <w:tc>
          <w:tcPr>
            <w:tcW w:w="794" w:type="dxa"/>
          </w:tcPr>
          <w:p w:rsidR="00181586" w:rsidRPr="00181586" w:rsidRDefault="00181586" w:rsidP="00181586">
            <w:pPr>
              <w:widowControl w:val="0"/>
              <w:autoSpaceDE w:val="0"/>
              <w:autoSpaceDN w:val="0"/>
              <w:adjustRightInd w:val="0"/>
              <w:ind w:firstLine="720"/>
              <w:jc w:val="both"/>
              <w:rPr>
                <w:sz w:val="20"/>
                <w:szCs w:val="20"/>
              </w:rPr>
            </w:pPr>
          </w:p>
        </w:tc>
        <w:tc>
          <w:tcPr>
            <w:tcW w:w="1077" w:type="dxa"/>
          </w:tcPr>
          <w:p w:rsidR="00181586" w:rsidRPr="00181586" w:rsidRDefault="00181586" w:rsidP="00181586">
            <w:pPr>
              <w:widowControl w:val="0"/>
              <w:autoSpaceDE w:val="0"/>
              <w:autoSpaceDN w:val="0"/>
              <w:adjustRightInd w:val="0"/>
              <w:ind w:firstLine="720"/>
              <w:jc w:val="both"/>
              <w:rPr>
                <w:sz w:val="20"/>
                <w:szCs w:val="20"/>
              </w:rPr>
            </w:pPr>
          </w:p>
        </w:tc>
        <w:tc>
          <w:tcPr>
            <w:tcW w:w="1077" w:type="dxa"/>
          </w:tcPr>
          <w:p w:rsidR="00181586" w:rsidRPr="00181586" w:rsidRDefault="00181586" w:rsidP="00181586">
            <w:pPr>
              <w:widowControl w:val="0"/>
              <w:autoSpaceDE w:val="0"/>
              <w:autoSpaceDN w:val="0"/>
              <w:adjustRightInd w:val="0"/>
              <w:ind w:firstLine="720"/>
              <w:jc w:val="both"/>
              <w:rPr>
                <w:sz w:val="20"/>
                <w:szCs w:val="20"/>
              </w:rPr>
            </w:pPr>
          </w:p>
        </w:tc>
        <w:tc>
          <w:tcPr>
            <w:tcW w:w="1077" w:type="dxa"/>
          </w:tcPr>
          <w:p w:rsidR="00181586" w:rsidRPr="00181586" w:rsidRDefault="00181586" w:rsidP="00181586">
            <w:pPr>
              <w:widowControl w:val="0"/>
              <w:autoSpaceDE w:val="0"/>
              <w:autoSpaceDN w:val="0"/>
              <w:adjustRightInd w:val="0"/>
              <w:ind w:firstLine="720"/>
              <w:jc w:val="both"/>
              <w:rPr>
                <w:sz w:val="20"/>
                <w:szCs w:val="20"/>
              </w:rPr>
            </w:pPr>
          </w:p>
        </w:tc>
        <w:tc>
          <w:tcPr>
            <w:tcW w:w="1020" w:type="dxa"/>
          </w:tcPr>
          <w:p w:rsidR="00181586" w:rsidRPr="00181586" w:rsidRDefault="00181586" w:rsidP="00181586">
            <w:pPr>
              <w:widowControl w:val="0"/>
              <w:autoSpaceDE w:val="0"/>
              <w:autoSpaceDN w:val="0"/>
              <w:adjustRightInd w:val="0"/>
              <w:ind w:firstLine="720"/>
              <w:jc w:val="both"/>
              <w:rPr>
                <w:sz w:val="20"/>
                <w:szCs w:val="20"/>
              </w:rPr>
            </w:pPr>
          </w:p>
        </w:tc>
        <w:tc>
          <w:tcPr>
            <w:tcW w:w="1134" w:type="dxa"/>
          </w:tcPr>
          <w:p w:rsidR="00181586" w:rsidRPr="00181586" w:rsidRDefault="00181586" w:rsidP="00181586">
            <w:pPr>
              <w:widowControl w:val="0"/>
              <w:autoSpaceDE w:val="0"/>
              <w:autoSpaceDN w:val="0"/>
              <w:adjustRightInd w:val="0"/>
              <w:ind w:firstLine="720"/>
              <w:jc w:val="both"/>
              <w:rPr>
                <w:sz w:val="20"/>
                <w:szCs w:val="20"/>
              </w:rPr>
            </w:pPr>
          </w:p>
        </w:tc>
        <w:tc>
          <w:tcPr>
            <w:tcW w:w="1134" w:type="dxa"/>
          </w:tcPr>
          <w:p w:rsidR="00181586" w:rsidRPr="00181586" w:rsidRDefault="00181586" w:rsidP="00181586">
            <w:pPr>
              <w:widowControl w:val="0"/>
              <w:autoSpaceDE w:val="0"/>
              <w:autoSpaceDN w:val="0"/>
              <w:adjustRightInd w:val="0"/>
              <w:ind w:firstLine="720"/>
              <w:jc w:val="both"/>
              <w:rPr>
                <w:sz w:val="20"/>
                <w:szCs w:val="20"/>
              </w:rPr>
            </w:pPr>
          </w:p>
        </w:tc>
      </w:tr>
    </w:tbl>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jc w:val="both"/>
        <w:rPr>
          <w:sz w:val="20"/>
          <w:szCs w:val="20"/>
        </w:rPr>
      </w:pPr>
      <w:r w:rsidRPr="00181586">
        <w:t xml:space="preserve">Исполнитель   </w:t>
      </w:r>
      <w:r w:rsidRPr="00181586">
        <w:rPr>
          <w:sz w:val="20"/>
          <w:szCs w:val="20"/>
        </w:rPr>
        <w:t xml:space="preserve"> ___________________  _____________________________</w:t>
      </w:r>
    </w:p>
    <w:p w:rsidR="00181586" w:rsidRPr="00181586" w:rsidRDefault="00181586" w:rsidP="00181586">
      <w:pPr>
        <w:widowControl w:val="0"/>
        <w:autoSpaceDE w:val="0"/>
        <w:autoSpaceDN w:val="0"/>
        <w:adjustRightInd w:val="0"/>
        <w:jc w:val="both"/>
        <w:rPr>
          <w:sz w:val="20"/>
          <w:szCs w:val="20"/>
        </w:rPr>
      </w:pPr>
      <w:r w:rsidRPr="00181586">
        <w:rPr>
          <w:sz w:val="20"/>
          <w:szCs w:val="20"/>
        </w:rPr>
        <w:lastRenderedPageBreak/>
        <w:t xml:space="preserve">                    (подпись)           (расшифровка подписи)</w:t>
      </w:r>
    </w:p>
    <w:p w:rsidR="00181586" w:rsidRPr="00181586" w:rsidRDefault="00181586" w:rsidP="00181586">
      <w:pPr>
        <w:spacing w:after="200" w:line="276" w:lineRule="auto"/>
        <w:rPr>
          <w:rFonts w:eastAsiaTheme="minorEastAsia"/>
          <w:sz w:val="22"/>
          <w:szCs w:val="22"/>
        </w:rPr>
        <w:sectPr w:rsidR="00181586" w:rsidRPr="00181586">
          <w:pgSz w:w="16838" w:h="11905" w:orient="landscape"/>
          <w:pgMar w:top="1701" w:right="1134" w:bottom="850" w:left="1134" w:header="0" w:footer="0" w:gutter="0"/>
          <w:cols w:space="720"/>
        </w:sectPr>
      </w:pPr>
    </w:p>
    <w:p w:rsidR="00181586" w:rsidRPr="00181586" w:rsidRDefault="00181586" w:rsidP="00181586">
      <w:pPr>
        <w:widowControl w:val="0"/>
        <w:autoSpaceDE w:val="0"/>
        <w:autoSpaceDN w:val="0"/>
        <w:adjustRightInd w:val="0"/>
        <w:ind w:firstLine="720"/>
        <w:jc w:val="right"/>
        <w:outlineLvl w:val="2"/>
        <w:rPr>
          <w:sz w:val="20"/>
          <w:szCs w:val="20"/>
        </w:rPr>
      </w:pPr>
      <w:r w:rsidRPr="00181586">
        <w:rPr>
          <w:sz w:val="20"/>
          <w:szCs w:val="20"/>
        </w:rPr>
        <w:lastRenderedPageBreak/>
        <w:t>Приложение N 11.1</w:t>
      </w:r>
    </w:p>
    <w:p w:rsidR="00181586" w:rsidRPr="00181586" w:rsidRDefault="00181586" w:rsidP="00181586">
      <w:pPr>
        <w:spacing w:after="1" w:line="276" w:lineRule="auto"/>
        <w:rPr>
          <w:rFonts w:eastAsiaTheme="minorEastAsia"/>
          <w:sz w:val="22"/>
          <w:szCs w:val="22"/>
        </w:rPr>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jc w:val="both"/>
        <w:rPr>
          <w:sz w:val="20"/>
          <w:szCs w:val="20"/>
        </w:rPr>
      </w:pPr>
      <w:r w:rsidRPr="00181586">
        <w:rPr>
          <w:sz w:val="20"/>
          <w:szCs w:val="20"/>
        </w:rPr>
        <w:t>┌──────────────────────────┐</w:t>
      </w:r>
    </w:p>
    <w:p w:rsidR="00181586" w:rsidRPr="00181586" w:rsidRDefault="00181586" w:rsidP="00181586">
      <w:pPr>
        <w:widowControl w:val="0"/>
        <w:autoSpaceDE w:val="0"/>
        <w:autoSpaceDN w:val="0"/>
        <w:adjustRightInd w:val="0"/>
        <w:jc w:val="both"/>
        <w:rPr>
          <w:sz w:val="20"/>
          <w:szCs w:val="20"/>
        </w:rPr>
      </w:pPr>
      <w:r w:rsidRPr="00181586">
        <w:rPr>
          <w:sz w:val="20"/>
          <w:szCs w:val="20"/>
        </w:rPr>
        <w:t>│ Представляется на бланке │</w:t>
      </w:r>
    </w:p>
    <w:p w:rsidR="00181586" w:rsidRPr="00181586" w:rsidRDefault="00181586" w:rsidP="00181586">
      <w:pPr>
        <w:widowControl w:val="0"/>
        <w:autoSpaceDE w:val="0"/>
        <w:autoSpaceDN w:val="0"/>
        <w:adjustRightInd w:val="0"/>
        <w:jc w:val="both"/>
        <w:rPr>
          <w:sz w:val="20"/>
          <w:szCs w:val="20"/>
        </w:rPr>
      </w:pPr>
      <w:r w:rsidRPr="00181586">
        <w:rPr>
          <w:sz w:val="20"/>
          <w:szCs w:val="20"/>
        </w:rPr>
        <w:t>│    получателя средств    │</w:t>
      </w:r>
    </w:p>
    <w:p w:rsidR="00181586" w:rsidRPr="00181586" w:rsidRDefault="00181586" w:rsidP="00181586">
      <w:pPr>
        <w:widowControl w:val="0"/>
        <w:autoSpaceDE w:val="0"/>
        <w:autoSpaceDN w:val="0"/>
        <w:adjustRightInd w:val="0"/>
        <w:jc w:val="both"/>
        <w:rPr>
          <w:sz w:val="20"/>
          <w:szCs w:val="20"/>
        </w:rPr>
      </w:pPr>
      <w:r w:rsidRPr="00181586">
        <w:rPr>
          <w:sz w:val="20"/>
          <w:szCs w:val="20"/>
        </w:rPr>
        <w:t>└──────────────────────────┘</w:t>
      </w:r>
    </w:p>
    <w:p w:rsidR="00181586" w:rsidRPr="00181586" w:rsidRDefault="00181586" w:rsidP="00181586">
      <w:pPr>
        <w:widowControl w:val="0"/>
        <w:autoSpaceDE w:val="0"/>
        <w:autoSpaceDN w:val="0"/>
        <w:adjustRightInd w:val="0"/>
        <w:jc w:val="both"/>
        <w:rPr>
          <w:sz w:val="20"/>
          <w:szCs w:val="20"/>
        </w:rPr>
      </w:pPr>
    </w:p>
    <w:p w:rsidR="00181586" w:rsidRPr="00181586" w:rsidRDefault="00181586" w:rsidP="00181586">
      <w:pPr>
        <w:widowControl w:val="0"/>
        <w:autoSpaceDE w:val="0"/>
        <w:autoSpaceDN w:val="0"/>
        <w:adjustRightInd w:val="0"/>
        <w:jc w:val="center"/>
      </w:pPr>
      <w:bookmarkStart w:id="229" w:name="P3089"/>
      <w:bookmarkEnd w:id="229"/>
      <w:r w:rsidRPr="00181586">
        <w:t>ХОДАТАЙСТВО</w:t>
      </w:r>
    </w:p>
    <w:p w:rsidR="00181586" w:rsidRPr="00181586" w:rsidRDefault="00181586" w:rsidP="00181586">
      <w:pPr>
        <w:widowControl w:val="0"/>
        <w:autoSpaceDE w:val="0"/>
        <w:autoSpaceDN w:val="0"/>
        <w:adjustRightInd w:val="0"/>
        <w:jc w:val="center"/>
      </w:pPr>
      <w:r w:rsidRPr="00181586">
        <w:t>об изменении показателей, отраженных на лицевом счете</w:t>
      </w: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r w:rsidRPr="00181586">
        <w:t>_____________________________________________ просит внести нижеприведенные</w:t>
      </w:r>
    </w:p>
    <w:p w:rsidR="00181586" w:rsidRPr="00181586" w:rsidRDefault="00181586" w:rsidP="00181586">
      <w:pPr>
        <w:widowControl w:val="0"/>
        <w:autoSpaceDE w:val="0"/>
        <w:autoSpaceDN w:val="0"/>
        <w:adjustRightInd w:val="0"/>
        <w:jc w:val="both"/>
        <w:rPr>
          <w:sz w:val="20"/>
          <w:szCs w:val="20"/>
        </w:rPr>
      </w:pPr>
      <w:r w:rsidRPr="00181586">
        <w:rPr>
          <w:sz w:val="20"/>
          <w:szCs w:val="20"/>
        </w:rPr>
        <w:t xml:space="preserve">      (наименование получателя средств)</w:t>
      </w:r>
    </w:p>
    <w:p w:rsidR="00181586" w:rsidRPr="00181586" w:rsidRDefault="00181586" w:rsidP="00181586">
      <w:pPr>
        <w:widowControl w:val="0"/>
        <w:autoSpaceDE w:val="0"/>
        <w:autoSpaceDN w:val="0"/>
        <w:adjustRightInd w:val="0"/>
        <w:jc w:val="both"/>
      </w:pPr>
      <w:r w:rsidRPr="00181586">
        <w:t>изменения в показатели, отраженные на лицевом счете получателя средств</w:t>
      </w:r>
    </w:p>
    <w:p w:rsidR="00181586" w:rsidRPr="00181586" w:rsidRDefault="00181586" w:rsidP="00181586">
      <w:pPr>
        <w:widowControl w:val="0"/>
        <w:autoSpaceDE w:val="0"/>
        <w:autoSpaceDN w:val="0"/>
        <w:adjustRightInd w:val="0"/>
        <w:jc w:val="both"/>
      </w:pPr>
      <w:r w:rsidRPr="00181586">
        <w:t>местного бюджета, в связи с ____________________________________________.</w:t>
      </w:r>
    </w:p>
    <w:p w:rsidR="00181586" w:rsidRPr="00181586" w:rsidRDefault="00181586" w:rsidP="00181586">
      <w:pPr>
        <w:widowControl w:val="0"/>
        <w:autoSpaceDE w:val="0"/>
        <w:autoSpaceDN w:val="0"/>
        <w:adjustRightInd w:val="0"/>
        <w:jc w:val="both"/>
        <w:rPr>
          <w:sz w:val="20"/>
          <w:szCs w:val="20"/>
        </w:rPr>
      </w:pPr>
      <w:r w:rsidRPr="00181586">
        <w:rPr>
          <w:sz w:val="20"/>
          <w:szCs w:val="20"/>
        </w:rPr>
        <w:t xml:space="preserve">                                                                                 (указать причину изменений)</w:t>
      </w:r>
    </w:p>
    <w:p w:rsidR="00181586" w:rsidRPr="00181586" w:rsidRDefault="00181586" w:rsidP="00181586">
      <w:pPr>
        <w:widowControl w:val="0"/>
        <w:autoSpaceDE w:val="0"/>
        <w:autoSpaceDN w:val="0"/>
        <w:adjustRightInd w:val="0"/>
        <w:ind w:firstLine="540"/>
        <w:jc w:val="both"/>
        <w:rPr>
          <w:sz w:val="20"/>
          <w:szCs w:val="20"/>
        </w:rPr>
      </w:pPr>
    </w:p>
    <w:tbl>
      <w:tblPr>
        <w:tblW w:w="96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850"/>
        <w:gridCol w:w="851"/>
        <w:gridCol w:w="850"/>
        <w:gridCol w:w="567"/>
        <w:gridCol w:w="340"/>
        <w:gridCol w:w="510"/>
        <w:gridCol w:w="624"/>
        <w:gridCol w:w="340"/>
        <w:gridCol w:w="880"/>
        <w:gridCol w:w="568"/>
        <w:gridCol w:w="567"/>
        <w:gridCol w:w="907"/>
        <w:gridCol w:w="936"/>
      </w:tblGrid>
      <w:tr w:rsidR="00181586" w:rsidRPr="00181586" w:rsidTr="0059241D">
        <w:tc>
          <w:tcPr>
            <w:tcW w:w="1701" w:type="dxa"/>
            <w:gridSpan w:val="2"/>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Лицевой счет</w:t>
            </w:r>
          </w:p>
        </w:tc>
        <w:tc>
          <w:tcPr>
            <w:tcW w:w="1701" w:type="dxa"/>
            <w:gridSpan w:val="2"/>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Код бюджетной классификации</w:t>
            </w:r>
          </w:p>
        </w:tc>
        <w:tc>
          <w:tcPr>
            <w:tcW w:w="2041" w:type="dxa"/>
            <w:gridSpan w:val="4"/>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Платежный документ</w:t>
            </w:r>
          </w:p>
        </w:tc>
        <w:tc>
          <w:tcPr>
            <w:tcW w:w="1220" w:type="dxa"/>
            <w:gridSpan w:val="2"/>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Бюджетное обязательство</w:t>
            </w:r>
          </w:p>
        </w:tc>
        <w:tc>
          <w:tcPr>
            <w:tcW w:w="1135" w:type="dxa"/>
            <w:gridSpan w:val="2"/>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Денежное обязательство (документ исполнения)</w:t>
            </w:r>
          </w:p>
        </w:tc>
        <w:tc>
          <w:tcPr>
            <w:tcW w:w="1843" w:type="dxa"/>
            <w:gridSpan w:val="2"/>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 xml:space="preserve">Тип средств, код целевых средств, </w:t>
            </w:r>
            <w:proofErr w:type="spellStart"/>
            <w:r w:rsidRPr="00181586">
              <w:rPr>
                <w:sz w:val="20"/>
                <w:szCs w:val="20"/>
              </w:rPr>
              <w:t>КРКС,суб</w:t>
            </w:r>
            <w:proofErr w:type="spellEnd"/>
            <w:r w:rsidRPr="00181586">
              <w:rPr>
                <w:sz w:val="20"/>
                <w:szCs w:val="20"/>
              </w:rPr>
              <w:t xml:space="preserve"> КОСГУ</w:t>
            </w:r>
          </w:p>
        </w:tc>
      </w:tr>
      <w:tr w:rsidR="00181586" w:rsidRPr="00181586" w:rsidTr="0059241D">
        <w:tc>
          <w:tcPr>
            <w:tcW w:w="851"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подлежащий изменению</w:t>
            </w:r>
          </w:p>
        </w:tc>
        <w:tc>
          <w:tcPr>
            <w:tcW w:w="850"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измененный</w:t>
            </w:r>
          </w:p>
        </w:tc>
        <w:tc>
          <w:tcPr>
            <w:tcW w:w="851"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подлежащий изменению</w:t>
            </w:r>
          </w:p>
        </w:tc>
        <w:tc>
          <w:tcPr>
            <w:tcW w:w="850"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измененный</w:t>
            </w:r>
          </w:p>
        </w:tc>
        <w:tc>
          <w:tcPr>
            <w:tcW w:w="567"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наименование</w:t>
            </w:r>
          </w:p>
        </w:tc>
        <w:tc>
          <w:tcPr>
            <w:tcW w:w="340"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N</w:t>
            </w:r>
          </w:p>
        </w:tc>
        <w:tc>
          <w:tcPr>
            <w:tcW w:w="510"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Дата</w:t>
            </w:r>
          </w:p>
        </w:tc>
        <w:tc>
          <w:tcPr>
            <w:tcW w:w="624"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Сумма, руб.</w:t>
            </w:r>
          </w:p>
        </w:tc>
        <w:tc>
          <w:tcPr>
            <w:tcW w:w="340"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N</w:t>
            </w:r>
          </w:p>
        </w:tc>
        <w:tc>
          <w:tcPr>
            <w:tcW w:w="880"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Сумма, руб.</w:t>
            </w:r>
          </w:p>
        </w:tc>
        <w:tc>
          <w:tcPr>
            <w:tcW w:w="568"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N</w:t>
            </w:r>
          </w:p>
        </w:tc>
        <w:tc>
          <w:tcPr>
            <w:tcW w:w="567"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Сумма, руб.</w:t>
            </w:r>
          </w:p>
        </w:tc>
        <w:tc>
          <w:tcPr>
            <w:tcW w:w="907"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подлежащий изменению</w:t>
            </w:r>
          </w:p>
        </w:tc>
        <w:tc>
          <w:tcPr>
            <w:tcW w:w="936"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измененный</w:t>
            </w:r>
          </w:p>
        </w:tc>
      </w:tr>
      <w:tr w:rsidR="00181586" w:rsidRPr="00181586" w:rsidTr="0059241D">
        <w:tc>
          <w:tcPr>
            <w:tcW w:w="851"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1</w:t>
            </w:r>
          </w:p>
        </w:tc>
        <w:tc>
          <w:tcPr>
            <w:tcW w:w="850"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2</w:t>
            </w:r>
          </w:p>
        </w:tc>
        <w:tc>
          <w:tcPr>
            <w:tcW w:w="851"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3</w:t>
            </w:r>
          </w:p>
        </w:tc>
        <w:tc>
          <w:tcPr>
            <w:tcW w:w="850"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4</w:t>
            </w:r>
          </w:p>
        </w:tc>
        <w:tc>
          <w:tcPr>
            <w:tcW w:w="567"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5</w:t>
            </w:r>
          </w:p>
        </w:tc>
        <w:tc>
          <w:tcPr>
            <w:tcW w:w="340"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6</w:t>
            </w:r>
          </w:p>
        </w:tc>
        <w:tc>
          <w:tcPr>
            <w:tcW w:w="510"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7</w:t>
            </w:r>
          </w:p>
        </w:tc>
        <w:tc>
          <w:tcPr>
            <w:tcW w:w="624"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8</w:t>
            </w:r>
          </w:p>
        </w:tc>
        <w:tc>
          <w:tcPr>
            <w:tcW w:w="340"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9</w:t>
            </w:r>
          </w:p>
        </w:tc>
        <w:tc>
          <w:tcPr>
            <w:tcW w:w="880"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10</w:t>
            </w:r>
          </w:p>
        </w:tc>
        <w:tc>
          <w:tcPr>
            <w:tcW w:w="568"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11</w:t>
            </w:r>
          </w:p>
        </w:tc>
        <w:tc>
          <w:tcPr>
            <w:tcW w:w="567"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12</w:t>
            </w:r>
          </w:p>
        </w:tc>
        <w:tc>
          <w:tcPr>
            <w:tcW w:w="907"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13</w:t>
            </w:r>
          </w:p>
        </w:tc>
        <w:tc>
          <w:tcPr>
            <w:tcW w:w="936" w:type="dxa"/>
          </w:tcPr>
          <w:p w:rsidR="00181586" w:rsidRPr="00181586" w:rsidRDefault="00181586" w:rsidP="00181586">
            <w:pPr>
              <w:widowControl w:val="0"/>
              <w:autoSpaceDE w:val="0"/>
              <w:autoSpaceDN w:val="0"/>
              <w:adjustRightInd w:val="0"/>
              <w:ind w:firstLine="720"/>
              <w:jc w:val="center"/>
              <w:rPr>
                <w:sz w:val="20"/>
                <w:szCs w:val="20"/>
              </w:rPr>
            </w:pPr>
            <w:r w:rsidRPr="00181586">
              <w:rPr>
                <w:sz w:val="20"/>
                <w:szCs w:val="20"/>
              </w:rPr>
              <w:t>14</w:t>
            </w:r>
          </w:p>
        </w:tc>
      </w:tr>
      <w:tr w:rsidR="00181586" w:rsidRPr="00181586" w:rsidTr="0059241D">
        <w:tc>
          <w:tcPr>
            <w:tcW w:w="851" w:type="dxa"/>
          </w:tcPr>
          <w:p w:rsidR="00181586" w:rsidRPr="00181586" w:rsidRDefault="00181586" w:rsidP="00181586">
            <w:pPr>
              <w:widowControl w:val="0"/>
              <w:autoSpaceDE w:val="0"/>
              <w:autoSpaceDN w:val="0"/>
              <w:adjustRightInd w:val="0"/>
              <w:ind w:firstLine="720"/>
              <w:jc w:val="center"/>
              <w:rPr>
                <w:sz w:val="20"/>
                <w:szCs w:val="20"/>
              </w:rPr>
            </w:pPr>
          </w:p>
        </w:tc>
        <w:tc>
          <w:tcPr>
            <w:tcW w:w="850" w:type="dxa"/>
          </w:tcPr>
          <w:p w:rsidR="00181586" w:rsidRPr="00181586" w:rsidRDefault="00181586" w:rsidP="00181586">
            <w:pPr>
              <w:widowControl w:val="0"/>
              <w:autoSpaceDE w:val="0"/>
              <w:autoSpaceDN w:val="0"/>
              <w:adjustRightInd w:val="0"/>
              <w:ind w:firstLine="720"/>
              <w:jc w:val="center"/>
              <w:rPr>
                <w:sz w:val="20"/>
                <w:szCs w:val="20"/>
              </w:rPr>
            </w:pPr>
          </w:p>
        </w:tc>
        <w:tc>
          <w:tcPr>
            <w:tcW w:w="851" w:type="dxa"/>
          </w:tcPr>
          <w:p w:rsidR="00181586" w:rsidRPr="00181586" w:rsidRDefault="00181586" w:rsidP="00181586">
            <w:pPr>
              <w:widowControl w:val="0"/>
              <w:autoSpaceDE w:val="0"/>
              <w:autoSpaceDN w:val="0"/>
              <w:adjustRightInd w:val="0"/>
              <w:ind w:firstLine="720"/>
              <w:jc w:val="center"/>
              <w:rPr>
                <w:sz w:val="20"/>
                <w:szCs w:val="20"/>
              </w:rPr>
            </w:pPr>
          </w:p>
        </w:tc>
        <w:tc>
          <w:tcPr>
            <w:tcW w:w="850" w:type="dxa"/>
          </w:tcPr>
          <w:p w:rsidR="00181586" w:rsidRPr="00181586" w:rsidRDefault="00181586" w:rsidP="00181586">
            <w:pPr>
              <w:widowControl w:val="0"/>
              <w:autoSpaceDE w:val="0"/>
              <w:autoSpaceDN w:val="0"/>
              <w:adjustRightInd w:val="0"/>
              <w:ind w:firstLine="720"/>
              <w:jc w:val="center"/>
              <w:rPr>
                <w:sz w:val="20"/>
                <w:szCs w:val="20"/>
              </w:rPr>
            </w:pPr>
          </w:p>
        </w:tc>
        <w:tc>
          <w:tcPr>
            <w:tcW w:w="567" w:type="dxa"/>
          </w:tcPr>
          <w:p w:rsidR="00181586" w:rsidRPr="00181586" w:rsidRDefault="00181586" w:rsidP="00181586">
            <w:pPr>
              <w:widowControl w:val="0"/>
              <w:autoSpaceDE w:val="0"/>
              <w:autoSpaceDN w:val="0"/>
              <w:adjustRightInd w:val="0"/>
              <w:ind w:firstLine="720"/>
              <w:jc w:val="center"/>
              <w:rPr>
                <w:sz w:val="20"/>
                <w:szCs w:val="20"/>
              </w:rPr>
            </w:pPr>
          </w:p>
        </w:tc>
        <w:tc>
          <w:tcPr>
            <w:tcW w:w="340" w:type="dxa"/>
          </w:tcPr>
          <w:p w:rsidR="00181586" w:rsidRPr="00181586" w:rsidRDefault="00181586" w:rsidP="00181586">
            <w:pPr>
              <w:widowControl w:val="0"/>
              <w:autoSpaceDE w:val="0"/>
              <w:autoSpaceDN w:val="0"/>
              <w:adjustRightInd w:val="0"/>
              <w:ind w:firstLine="720"/>
              <w:jc w:val="center"/>
              <w:rPr>
                <w:sz w:val="20"/>
                <w:szCs w:val="20"/>
              </w:rPr>
            </w:pPr>
          </w:p>
        </w:tc>
        <w:tc>
          <w:tcPr>
            <w:tcW w:w="510" w:type="dxa"/>
          </w:tcPr>
          <w:p w:rsidR="00181586" w:rsidRPr="00181586" w:rsidRDefault="00181586" w:rsidP="00181586">
            <w:pPr>
              <w:widowControl w:val="0"/>
              <w:autoSpaceDE w:val="0"/>
              <w:autoSpaceDN w:val="0"/>
              <w:adjustRightInd w:val="0"/>
              <w:ind w:firstLine="720"/>
              <w:jc w:val="center"/>
              <w:rPr>
                <w:sz w:val="20"/>
                <w:szCs w:val="20"/>
              </w:rPr>
            </w:pPr>
          </w:p>
        </w:tc>
        <w:tc>
          <w:tcPr>
            <w:tcW w:w="624" w:type="dxa"/>
          </w:tcPr>
          <w:p w:rsidR="00181586" w:rsidRPr="00181586" w:rsidRDefault="00181586" w:rsidP="00181586">
            <w:pPr>
              <w:widowControl w:val="0"/>
              <w:autoSpaceDE w:val="0"/>
              <w:autoSpaceDN w:val="0"/>
              <w:adjustRightInd w:val="0"/>
              <w:ind w:firstLine="720"/>
              <w:jc w:val="center"/>
              <w:rPr>
                <w:sz w:val="20"/>
                <w:szCs w:val="20"/>
              </w:rPr>
            </w:pPr>
          </w:p>
        </w:tc>
        <w:tc>
          <w:tcPr>
            <w:tcW w:w="340" w:type="dxa"/>
          </w:tcPr>
          <w:p w:rsidR="00181586" w:rsidRPr="00181586" w:rsidRDefault="00181586" w:rsidP="00181586">
            <w:pPr>
              <w:widowControl w:val="0"/>
              <w:autoSpaceDE w:val="0"/>
              <w:autoSpaceDN w:val="0"/>
              <w:adjustRightInd w:val="0"/>
              <w:ind w:firstLine="720"/>
              <w:jc w:val="center"/>
              <w:rPr>
                <w:sz w:val="20"/>
                <w:szCs w:val="20"/>
              </w:rPr>
            </w:pPr>
          </w:p>
        </w:tc>
        <w:tc>
          <w:tcPr>
            <w:tcW w:w="880" w:type="dxa"/>
          </w:tcPr>
          <w:p w:rsidR="00181586" w:rsidRPr="00181586" w:rsidRDefault="00181586" w:rsidP="00181586">
            <w:pPr>
              <w:widowControl w:val="0"/>
              <w:autoSpaceDE w:val="0"/>
              <w:autoSpaceDN w:val="0"/>
              <w:adjustRightInd w:val="0"/>
              <w:ind w:firstLine="720"/>
              <w:jc w:val="center"/>
              <w:rPr>
                <w:sz w:val="20"/>
                <w:szCs w:val="20"/>
              </w:rPr>
            </w:pPr>
          </w:p>
        </w:tc>
        <w:tc>
          <w:tcPr>
            <w:tcW w:w="568" w:type="dxa"/>
          </w:tcPr>
          <w:p w:rsidR="00181586" w:rsidRPr="00181586" w:rsidRDefault="00181586" w:rsidP="00181586">
            <w:pPr>
              <w:widowControl w:val="0"/>
              <w:autoSpaceDE w:val="0"/>
              <w:autoSpaceDN w:val="0"/>
              <w:adjustRightInd w:val="0"/>
              <w:ind w:firstLine="720"/>
              <w:jc w:val="center"/>
              <w:rPr>
                <w:sz w:val="20"/>
                <w:szCs w:val="20"/>
              </w:rPr>
            </w:pPr>
          </w:p>
        </w:tc>
        <w:tc>
          <w:tcPr>
            <w:tcW w:w="567" w:type="dxa"/>
          </w:tcPr>
          <w:p w:rsidR="00181586" w:rsidRPr="00181586" w:rsidRDefault="00181586" w:rsidP="00181586">
            <w:pPr>
              <w:widowControl w:val="0"/>
              <w:autoSpaceDE w:val="0"/>
              <w:autoSpaceDN w:val="0"/>
              <w:adjustRightInd w:val="0"/>
              <w:ind w:firstLine="720"/>
              <w:jc w:val="center"/>
              <w:rPr>
                <w:sz w:val="20"/>
                <w:szCs w:val="20"/>
              </w:rPr>
            </w:pPr>
          </w:p>
        </w:tc>
        <w:tc>
          <w:tcPr>
            <w:tcW w:w="907" w:type="dxa"/>
          </w:tcPr>
          <w:p w:rsidR="00181586" w:rsidRPr="00181586" w:rsidRDefault="00181586" w:rsidP="00181586">
            <w:pPr>
              <w:widowControl w:val="0"/>
              <w:autoSpaceDE w:val="0"/>
              <w:autoSpaceDN w:val="0"/>
              <w:adjustRightInd w:val="0"/>
              <w:ind w:firstLine="720"/>
              <w:jc w:val="center"/>
              <w:rPr>
                <w:sz w:val="20"/>
                <w:szCs w:val="20"/>
              </w:rPr>
            </w:pPr>
          </w:p>
        </w:tc>
        <w:tc>
          <w:tcPr>
            <w:tcW w:w="936" w:type="dxa"/>
          </w:tcPr>
          <w:p w:rsidR="00181586" w:rsidRPr="00181586" w:rsidRDefault="00181586" w:rsidP="00181586">
            <w:pPr>
              <w:widowControl w:val="0"/>
              <w:autoSpaceDE w:val="0"/>
              <w:autoSpaceDN w:val="0"/>
              <w:adjustRightInd w:val="0"/>
              <w:ind w:firstLine="720"/>
              <w:jc w:val="center"/>
              <w:rPr>
                <w:sz w:val="20"/>
                <w:szCs w:val="20"/>
              </w:rPr>
            </w:pPr>
          </w:p>
        </w:tc>
      </w:tr>
    </w:tbl>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autoSpaceDE w:val="0"/>
        <w:autoSpaceDN w:val="0"/>
        <w:adjustRightInd w:val="0"/>
        <w:jc w:val="both"/>
        <w:rPr>
          <w:sz w:val="20"/>
          <w:szCs w:val="20"/>
        </w:rPr>
      </w:pPr>
      <w:r w:rsidRPr="00181586">
        <w:rPr>
          <w:sz w:val="20"/>
          <w:szCs w:val="20"/>
        </w:rPr>
        <w:t>Руководитель      _______________________    ______________________________</w:t>
      </w:r>
    </w:p>
    <w:p w:rsidR="00181586" w:rsidRPr="00181586" w:rsidRDefault="00181586" w:rsidP="00181586">
      <w:pPr>
        <w:widowControl w:val="0"/>
        <w:autoSpaceDE w:val="0"/>
        <w:autoSpaceDN w:val="0"/>
        <w:adjustRightInd w:val="0"/>
        <w:jc w:val="both"/>
        <w:rPr>
          <w:sz w:val="20"/>
          <w:szCs w:val="20"/>
        </w:rPr>
      </w:pPr>
      <w:r w:rsidRPr="00181586">
        <w:rPr>
          <w:sz w:val="20"/>
          <w:szCs w:val="20"/>
        </w:rPr>
        <w:t xml:space="preserve">                         (подпись)                (расшифровка подписи)</w:t>
      </w:r>
    </w:p>
    <w:p w:rsidR="00181586" w:rsidRPr="00181586" w:rsidRDefault="00181586" w:rsidP="00181586">
      <w:pPr>
        <w:widowControl w:val="0"/>
        <w:autoSpaceDE w:val="0"/>
        <w:autoSpaceDN w:val="0"/>
        <w:adjustRightInd w:val="0"/>
        <w:jc w:val="both"/>
        <w:rPr>
          <w:sz w:val="20"/>
          <w:szCs w:val="20"/>
        </w:rPr>
      </w:pPr>
      <w:r w:rsidRPr="00181586">
        <w:rPr>
          <w:sz w:val="20"/>
          <w:szCs w:val="20"/>
        </w:rPr>
        <w:t>Главный бухгалтер _______________________    ______________________________</w:t>
      </w:r>
    </w:p>
    <w:p w:rsidR="00181586" w:rsidRPr="00181586" w:rsidRDefault="00181586" w:rsidP="00181586">
      <w:pPr>
        <w:widowControl w:val="0"/>
        <w:autoSpaceDE w:val="0"/>
        <w:autoSpaceDN w:val="0"/>
        <w:adjustRightInd w:val="0"/>
        <w:jc w:val="both"/>
        <w:rPr>
          <w:sz w:val="20"/>
          <w:szCs w:val="20"/>
        </w:rPr>
      </w:pPr>
      <w:r w:rsidRPr="00181586">
        <w:rPr>
          <w:sz w:val="20"/>
          <w:szCs w:val="20"/>
        </w:rPr>
        <w:t xml:space="preserve">                         (подпись)                (расшифровка подписи)</w:t>
      </w:r>
    </w:p>
    <w:p w:rsidR="00181586" w:rsidRPr="00181586" w:rsidRDefault="00181586" w:rsidP="00181586">
      <w:pPr>
        <w:widowControl w:val="0"/>
        <w:autoSpaceDE w:val="0"/>
        <w:autoSpaceDN w:val="0"/>
        <w:adjustRightInd w:val="0"/>
        <w:jc w:val="both"/>
        <w:rPr>
          <w:sz w:val="20"/>
          <w:szCs w:val="20"/>
        </w:rPr>
      </w:pPr>
    </w:p>
    <w:p w:rsidR="00181586" w:rsidRPr="00181586" w:rsidRDefault="00181586" w:rsidP="00181586">
      <w:pPr>
        <w:widowControl w:val="0"/>
        <w:autoSpaceDE w:val="0"/>
        <w:autoSpaceDN w:val="0"/>
        <w:adjustRightInd w:val="0"/>
        <w:jc w:val="both"/>
        <w:rPr>
          <w:sz w:val="20"/>
          <w:szCs w:val="20"/>
        </w:rPr>
      </w:pPr>
      <w:r w:rsidRPr="00181586">
        <w:rPr>
          <w:sz w:val="20"/>
          <w:szCs w:val="20"/>
        </w:rPr>
        <w:t>М.П.</w:t>
      </w:r>
    </w:p>
    <w:p w:rsidR="00181586" w:rsidRPr="00181586" w:rsidRDefault="00181586" w:rsidP="00181586">
      <w:pPr>
        <w:widowControl w:val="0"/>
        <w:autoSpaceDE w:val="0"/>
        <w:autoSpaceDN w:val="0"/>
        <w:adjustRightInd w:val="0"/>
        <w:jc w:val="both"/>
        <w:rPr>
          <w:sz w:val="20"/>
          <w:szCs w:val="20"/>
        </w:rPr>
      </w:pPr>
    </w:p>
    <w:p w:rsidR="00181586" w:rsidRPr="00181586" w:rsidRDefault="00181586" w:rsidP="00181586">
      <w:pPr>
        <w:widowControl w:val="0"/>
        <w:autoSpaceDE w:val="0"/>
        <w:autoSpaceDN w:val="0"/>
        <w:adjustRightInd w:val="0"/>
        <w:jc w:val="both"/>
        <w:rPr>
          <w:sz w:val="20"/>
          <w:szCs w:val="20"/>
        </w:rPr>
      </w:pPr>
      <w:r w:rsidRPr="00181586">
        <w:rPr>
          <w:sz w:val="20"/>
          <w:szCs w:val="20"/>
        </w:rPr>
        <w:t>Тел. ________________ и Ф.И.О. исполнителя от клиента _____________________</w:t>
      </w:r>
    </w:p>
    <w:p w:rsidR="00181586" w:rsidRPr="00181586" w:rsidRDefault="00181586" w:rsidP="00181586">
      <w:pPr>
        <w:widowControl w:val="0"/>
        <w:autoSpaceDE w:val="0"/>
        <w:autoSpaceDN w:val="0"/>
        <w:adjustRightInd w:val="0"/>
        <w:jc w:val="both"/>
        <w:rPr>
          <w:sz w:val="20"/>
          <w:szCs w:val="20"/>
        </w:rPr>
      </w:pPr>
    </w:p>
    <w:p w:rsidR="00181586" w:rsidRPr="00181586" w:rsidRDefault="00181586" w:rsidP="00181586">
      <w:pPr>
        <w:widowControl w:val="0"/>
        <w:autoSpaceDE w:val="0"/>
        <w:autoSpaceDN w:val="0"/>
        <w:adjustRightInd w:val="0"/>
        <w:jc w:val="both"/>
        <w:rPr>
          <w:sz w:val="20"/>
          <w:szCs w:val="20"/>
        </w:rPr>
      </w:pPr>
      <w:r w:rsidRPr="00181586">
        <w:rPr>
          <w:sz w:val="20"/>
          <w:szCs w:val="20"/>
        </w:rPr>
        <w:t>===========================================================================</w:t>
      </w:r>
    </w:p>
    <w:p w:rsidR="00181586" w:rsidRPr="00181586" w:rsidRDefault="00181586" w:rsidP="00181586">
      <w:pPr>
        <w:widowControl w:val="0"/>
        <w:autoSpaceDE w:val="0"/>
        <w:autoSpaceDN w:val="0"/>
        <w:adjustRightInd w:val="0"/>
        <w:jc w:val="both"/>
      </w:pPr>
      <w:r w:rsidRPr="00181586">
        <w:t>Отметка об исполнении</w:t>
      </w: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r w:rsidRPr="00181586">
        <w:t>Подпись исполнителя __________________</w:t>
      </w: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r w:rsidRPr="00181586">
        <w:t>____ ______________ 20____ года</w:t>
      </w:r>
    </w:p>
    <w:p w:rsidR="00181586" w:rsidRPr="00181586" w:rsidRDefault="00181586" w:rsidP="00181586">
      <w:pPr>
        <w:widowControl w:val="0"/>
        <w:autoSpaceDE w:val="0"/>
        <w:autoSpaceDN w:val="0"/>
        <w:adjustRightInd w:val="0"/>
        <w:jc w:val="both"/>
      </w:pPr>
    </w:p>
    <w:p w:rsidR="00181586" w:rsidRPr="00181586" w:rsidRDefault="00181586" w:rsidP="00181586">
      <w:pPr>
        <w:widowControl w:val="0"/>
        <w:autoSpaceDE w:val="0"/>
        <w:autoSpaceDN w:val="0"/>
        <w:adjustRightInd w:val="0"/>
        <w:jc w:val="both"/>
      </w:pPr>
      <w:r w:rsidRPr="00181586">
        <w:t>Причины отклонения ________________________________________________________</w:t>
      </w:r>
    </w:p>
    <w:p w:rsidR="00181586" w:rsidRPr="00181586" w:rsidRDefault="00181586" w:rsidP="00181586">
      <w:pPr>
        <w:widowControl w:val="0"/>
        <w:autoSpaceDE w:val="0"/>
        <w:autoSpaceDN w:val="0"/>
        <w:adjustRightInd w:val="0"/>
        <w:ind w:firstLine="540"/>
        <w:jc w:val="both"/>
      </w:pPr>
    </w:p>
    <w:p w:rsidR="00181586" w:rsidRPr="00181586" w:rsidRDefault="00181586" w:rsidP="00181586">
      <w:pPr>
        <w:widowControl w:val="0"/>
        <w:autoSpaceDE w:val="0"/>
        <w:autoSpaceDN w:val="0"/>
        <w:adjustRightInd w:val="0"/>
        <w:ind w:firstLine="540"/>
        <w:jc w:val="both"/>
        <w:rPr>
          <w:sz w:val="20"/>
          <w:szCs w:val="20"/>
        </w:rPr>
      </w:pPr>
    </w:p>
    <w:p w:rsidR="00181586" w:rsidRPr="00181586" w:rsidRDefault="00181586" w:rsidP="00181586">
      <w:pPr>
        <w:widowControl w:val="0"/>
        <w:pBdr>
          <w:top w:val="single" w:sz="6" w:space="0" w:color="auto"/>
        </w:pBdr>
        <w:autoSpaceDE w:val="0"/>
        <w:autoSpaceDN w:val="0"/>
        <w:adjustRightInd w:val="0"/>
        <w:spacing w:before="100" w:after="100"/>
        <w:ind w:firstLine="720"/>
        <w:jc w:val="both"/>
        <w:rPr>
          <w:sz w:val="2"/>
          <w:szCs w:val="2"/>
        </w:rPr>
      </w:pPr>
    </w:p>
    <w:p w:rsidR="00181586" w:rsidRPr="00181586" w:rsidRDefault="00181586" w:rsidP="00181586">
      <w:pPr>
        <w:spacing w:after="200" w:line="276" w:lineRule="auto"/>
        <w:rPr>
          <w:rFonts w:eastAsiaTheme="minorEastAsia"/>
          <w:sz w:val="22"/>
          <w:szCs w:val="22"/>
        </w:rPr>
      </w:pPr>
    </w:p>
    <w:p w:rsidR="00181586" w:rsidRPr="00181586" w:rsidRDefault="00181586" w:rsidP="00181586">
      <w:pPr>
        <w:widowControl w:val="0"/>
        <w:autoSpaceDE w:val="0"/>
        <w:autoSpaceDN w:val="0"/>
        <w:adjustRightInd w:val="0"/>
        <w:ind w:left="708" w:firstLine="708"/>
        <w:jc w:val="center"/>
        <w:rPr>
          <w:b/>
          <w:bCs/>
          <w:sz w:val="28"/>
          <w:szCs w:val="28"/>
        </w:rPr>
      </w:pPr>
    </w:p>
    <w:p w:rsidR="00181586" w:rsidRDefault="00181586" w:rsidP="00730EA3">
      <w:pPr>
        <w:rPr>
          <w:sz w:val="28"/>
          <w:szCs w:val="28"/>
        </w:rPr>
      </w:pPr>
    </w:p>
    <w:p w:rsidR="00181586" w:rsidRDefault="00181586" w:rsidP="00730EA3">
      <w:pPr>
        <w:rPr>
          <w:sz w:val="28"/>
          <w:szCs w:val="28"/>
        </w:rPr>
      </w:pPr>
    </w:p>
    <w:p w:rsidR="00730EA3" w:rsidRDefault="00730EA3" w:rsidP="00253530">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636C" w:rsidRPr="00313FEA" w:rsidTr="001A27F8">
        <w:tc>
          <w:tcPr>
            <w:tcW w:w="9571" w:type="dxa"/>
          </w:tcPr>
          <w:p w:rsidR="0034636C" w:rsidRDefault="0034636C" w:rsidP="001A27F8"/>
          <w:p w:rsidR="0034636C" w:rsidRPr="00313FEA" w:rsidRDefault="0034636C" w:rsidP="001A27F8">
            <w:r w:rsidRPr="00313FEA">
              <w:t>УЧРЕДИТЕЛИ  «ВЕСТНИКА  ОСТАНИНСКОГО  СЕЛЬСОВЕТА»</w:t>
            </w:r>
          </w:p>
          <w:p w:rsidR="0034636C" w:rsidRPr="00313FEA" w:rsidRDefault="0034636C" w:rsidP="001A27F8"/>
          <w:p w:rsidR="0034636C" w:rsidRPr="00313FEA" w:rsidRDefault="0034636C" w:rsidP="001A27F8">
            <w:r w:rsidRPr="00313FEA">
              <w:t xml:space="preserve">Администрация </w:t>
            </w:r>
            <w:proofErr w:type="spellStart"/>
            <w:r w:rsidRPr="00313FEA">
              <w:t>Останинского</w:t>
            </w:r>
            <w:proofErr w:type="spellEnd"/>
            <w:r w:rsidRPr="00313FEA">
              <w:t xml:space="preserve"> сельсовета</w:t>
            </w:r>
          </w:p>
          <w:p w:rsidR="0034636C" w:rsidRPr="00313FEA" w:rsidRDefault="0034636C" w:rsidP="001A27F8">
            <w:r w:rsidRPr="00313FEA">
              <w:t xml:space="preserve">Совет депутатов </w:t>
            </w:r>
            <w:proofErr w:type="spellStart"/>
            <w:r w:rsidRPr="00313FEA">
              <w:t>Останинского</w:t>
            </w:r>
            <w:proofErr w:type="spellEnd"/>
            <w:r w:rsidRPr="00313FEA">
              <w:t xml:space="preserve"> сельсовета</w:t>
            </w:r>
          </w:p>
          <w:p w:rsidR="0034636C" w:rsidRPr="00313FEA" w:rsidRDefault="0034636C" w:rsidP="001A27F8"/>
        </w:tc>
      </w:tr>
    </w:tbl>
    <w:p w:rsidR="0034636C" w:rsidRPr="00313FEA" w:rsidRDefault="0034636C" w:rsidP="0034636C">
      <w:pPr>
        <w:jc w:val="center"/>
        <w:rPr>
          <w:b/>
          <w:i/>
        </w:rPr>
      </w:pPr>
    </w:p>
    <w:p w:rsidR="0034636C" w:rsidRPr="00313FEA" w:rsidRDefault="0034636C" w:rsidP="0034636C">
      <w:pPr>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636C" w:rsidRPr="00313FEA" w:rsidTr="001A27F8">
        <w:tc>
          <w:tcPr>
            <w:tcW w:w="9571" w:type="dxa"/>
          </w:tcPr>
          <w:p w:rsidR="0034636C" w:rsidRPr="00313FEA" w:rsidRDefault="0034636C" w:rsidP="001A27F8">
            <w:pPr>
              <w:jc w:val="center"/>
            </w:pPr>
            <w:r w:rsidRPr="00313FEA">
              <w:t>РЕДАКЦИОННЫЙ  СОВЕТ:</w:t>
            </w:r>
          </w:p>
          <w:p w:rsidR="0034636C" w:rsidRPr="00313FEA" w:rsidRDefault="0034636C" w:rsidP="001A27F8">
            <w:pPr>
              <w:jc w:val="center"/>
            </w:pPr>
          </w:p>
          <w:p w:rsidR="0034636C" w:rsidRPr="00313FEA" w:rsidRDefault="00D93E2D" w:rsidP="001A27F8">
            <w:proofErr w:type="spellStart"/>
            <w:r>
              <w:t>Капориков</w:t>
            </w:r>
            <w:proofErr w:type="spellEnd"/>
            <w:r>
              <w:t xml:space="preserve"> Александр Владимирович</w:t>
            </w:r>
            <w:r w:rsidR="0034636C" w:rsidRPr="00313FEA">
              <w:t>, редактор;</w:t>
            </w:r>
          </w:p>
          <w:p w:rsidR="0034636C" w:rsidRPr="00313FEA" w:rsidRDefault="0034636C" w:rsidP="001A27F8">
            <w:proofErr w:type="spellStart"/>
            <w:r>
              <w:t>Михалевич</w:t>
            </w:r>
            <w:proofErr w:type="spellEnd"/>
            <w:r>
              <w:t xml:space="preserve"> </w:t>
            </w:r>
            <w:r w:rsidR="00D93E2D">
              <w:t>Алексей Николаевич</w:t>
            </w:r>
            <w:r w:rsidRPr="00313FEA">
              <w:t>, член редакционного совета;</w:t>
            </w:r>
          </w:p>
          <w:p w:rsidR="0034636C" w:rsidRPr="00313FEA" w:rsidRDefault="0034636C" w:rsidP="001A27F8">
            <w:proofErr w:type="spellStart"/>
            <w:r w:rsidRPr="00F34622">
              <w:rPr>
                <w:szCs w:val="28"/>
              </w:rPr>
              <w:t>Крамская</w:t>
            </w:r>
            <w:proofErr w:type="spellEnd"/>
            <w:r w:rsidRPr="00F34622">
              <w:rPr>
                <w:szCs w:val="28"/>
              </w:rPr>
              <w:t xml:space="preserve"> Лариса Анатольевна – заместитель председателя Совета депутатов </w:t>
            </w:r>
            <w:proofErr w:type="spellStart"/>
            <w:r w:rsidRPr="00F34622">
              <w:rPr>
                <w:szCs w:val="28"/>
              </w:rPr>
              <w:t>Останинского</w:t>
            </w:r>
            <w:proofErr w:type="spellEnd"/>
            <w:r w:rsidRPr="00F34622">
              <w:rPr>
                <w:szCs w:val="28"/>
              </w:rPr>
              <w:t xml:space="preserve"> сельсовета Северного района Новосибирской области</w:t>
            </w:r>
          </w:p>
        </w:tc>
      </w:tr>
    </w:tbl>
    <w:p w:rsidR="0034636C" w:rsidRPr="00313FEA" w:rsidRDefault="0034636C" w:rsidP="0034636C">
      <w:pPr>
        <w:jc w:val="center"/>
        <w:rPr>
          <w:b/>
          <w:i/>
        </w:rPr>
      </w:pPr>
    </w:p>
    <w:p w:rsidR="0034636C" w:rsidRPr="00313FEA" w:rsidRDefault="0034636C" w:rsidP="0034636C">
      <w:pPr>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636C" w:rsidRPr="00313FEA" w:rsidTr="001A27F8">
        <w:tc>
          <w:tcPr>
            <w:tcW w:w="9571" w:type="dxa"/>
          </w:tcPr>
          <w:p w:rsidR="0034636C" w:rsidRPr="00313FEA" w:rsidRDefault="0034636C" w:rsidP="001A27F8">
            <w:pPr>
              <w:jc w:val="center"/>
            </w:pPr>
            <w:r w:rsidRPr="00313FEA">
              <w:t>ТИРАЖ</w:t>
            </w:r>
          </w:p>
          <w:p w:rsidR="0034636C" w:rsidRPr="00313FEA" w:rsidRDefault="0034636C" w:rsidP="001A27F8">
            <w:pPr>
              <w:jc w:val="center"/>
            </w:pPr>
          </w:p>
          <w:p w:rsidR="0034636C" w:rsidRPr="00313FEA" w:rsidRDefault="0034636C" w:rsidP="001A27F8">
            <w:pPr>
              <w:jc w:val="center"/>
            </w:pPr>
            <w:r w:rsidRPr="00313FEA">
              <w:t>10 экземпляров</w:t>
            </w:r>
          </w:p>
        </w:tc>
      </w:tr>
    </w:tbl>
    <w:p w:rsidR="0034636C" w:rsidRPr="00313FEA" w:rsidRDefault="0034636C" w:rsidP="0034636C">
      <w:pPr>
        <w:jc w:val="center"/>
      </w:pPr>
    </w:p>
    <w:p w:rsidR="0034636C" w:rsidRPr="00313FEA" w:rsidRDefault="0034636C" w:rsidP="0034636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636C" w:rsidRPr="00313FEA" w:rsidTr="001A27F8">
        <w:tc>
          <w:tcPr>
            <w:tcW w:w="9571" w:type="dxa"/>
          </w:tcPr>
          <w:p w:rsidR="0034636C" w:rsidRPr="00313FEA" w:rsidRDefault="0034636C" w:rsidP="001A27F8">
            <w:pPr>
              <w:jc w:val="center"/>
            </w:pPr>
            <w:r w:rsidRPr="00313FEA">
              <w:t>ТЕЛЕФОН  РЕДАКЦИОННОГО  СОВЕТА</w:t>
            </w:r>
          </w:p>
          <w:p w:rsidR="0034636C" w:rsidRPr="00313FEA" w:rsidRDefault="0034636C" w:rsidP="001A27F8">
            <w:pPr>
              <w:jc w:val="center"/>
            </w:pPr>
          </w:p>
          <w:p w:rsidR="0034636C" w:rsidRPr="00313FEA" w:rsidRDefault="0034636C" w:rsidP="001A27F8">
            <w:pPr>
              <w:jc w:val="center"/>
            </w:pPr>
            <w:r w:rsidRPr="00313FEA">
              <w:t>33-134</w:t>
            </w:r>
          </w:p>
        </w:tc>
      </w:tr>
    </w:tbl>
    <w:p w:rsidR="0034636C" w:rsidRPr="00913CC5" w:rsidRDefault="0034636C" w:rsidP="00253530">
      <w:pPr>
        <w:jc w:val="center"/>
        <w:rPr>
          <w:sz w:val="28"/>
          <w:szCs w:val="28"/>
        </w:rPr>
      </w:pPr>
    </w:p>
    <w:sectPr w:rsidR="0034636C" w:rsidRPr="00913CC5" w:rsidSect="00013D79">
      <w:pgSz w:w="11909" w:h="16834"/>
      <w:pgMar w:top="992" w:right="590" w:bottom="238" w:left="1089"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9D6" w:rsidRDefault="000F39D6" w:rsidP="00C03036">
      <w:r>
        <w:separator/>
      </w:r>
    </w:p>
  </w:endnote>
  <w:endnote w:type="continuationSeparator" w:id="0">
    <w:p w:rsidR="000F39D6" w:rsidRDefault="000F39D6" w:rsidP="00C03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OpenSymbol">
    <w:altName w:val="Arial Unicode MS"/>
    <w:charset w:val="00"/>
    <w:family w:val="auto"/>
    <w:pitch w:val="variable"/>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Times New Roman;TimesDL">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902" w:rsidRDefault="00472902">
    <w:pPr>
      <w:pStyle w:val="af"/>
      <w:jc w:val="center"/>
    </w:pPr>
  </w:p>
  <w:p w:rsidR="00472902" w:rsidRDefault="0047290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9D6" w:rsidRDefault="000F39D6" w:rsidP="00C03036">
      <w:r>
        <w:separator/>
      </w:r>
    </w:p>
  </w:footnote>
  <w:footnote w:type="continuationSeparator" w:id="0">
    <w:p w:rsidR="000F39D6" w:rsidRDefault="000F39D6" w:rsidP="00C030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Num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6">
    <w:nsid w:val="00000008"/>
    <w:multiLevelType w:val="multilevel"/>
    <w:tmpl w:val="00000008"/>
    <w:name w:val="WWNum9"/>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8">
    <w:nsid w:val="02F23D8E"/>
    <w:multiLevelType w:val="hybridMultilevel"/>
    <w:tmpl w:val="84D081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06372215"/>
    <w:multiLevelType w:val="hybridMultilevel"/>
    <w:tmpl w:val="2CD65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8E73025"/>
    <w:multiLevelType w:val="hybridMultilevel"/>
    <w:tmpl w:val="9BE07442"/>
    <w:lvl w:ilvl="0" w:tplc="19820F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DFB1618"/>
    <w:multiLevelType w:val="hybridMultilevel"/>
    <w:tmpl w:val="F626A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BF793B"/>
    <w:multiLevelType w:val="hybridMultilevel"/>
    <w:tmpl w:val="B5922D20"/>
    <w:lvl w:ilvl="0" w:tplc="7C264FE6">
      <w:start w:val="1"/>
      <w:numFmt w:val="decimal"/>
      <w:lvlText w:val="%1."/>
      <w:lvlJc w:val="left"/>
      <w:pPr>
        <w:ind w:left="1715" w:hanging="100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0EE05915"/>
    <w:multiLevelType w:val="hybridMultilevel"/>
    <w:tmpl w:val="7264EFB0"/>
    <w:lvl w:ilvl="0" w:tplc="9C9C9282">
      <w:numFmt w:val="bullet"/>
      <w:lvlText w:val="-"/>
      <w:lvlJc w:val="left"/>
      <w:pPr>
        <w:tabs>
          <w:tab w:val="num" w:pos="720"/>
        </w:tabs>
        <w:ind w:left="360" w:firstLine="0"/>
      </w:pPr>
      <w:rPr>
        <w:rFonts w:ascii="Times New Roman" w:eastAsia="Times New Roman" w:hAnsi="Times New Roman" w:cs="Times New Roman" w:hint="default"/>
      </w:rPr>
    </w:lvl>
    <w:lvl w:ilvl="1" w:tplc="9C9C9282">
      <w:numFmt w:val="bullet"/>
      <w:lvlText w:val="-"/>
      <w:lvlJc w:val="left"/>
      <w:pPr>
        <w:tabs>
          <w:tab w:val="num" w:pos="1440"/>
        </w:tabs>
        <w:ind w:left="1080" w:firstLine="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0F6D7BAD"/>
    <w:multiLevelType w:val="hybridMultilevel"/>
    <w:tmpl w:val="FBCC642A"/>
    <w:lvl w:ilvl="0" w:tplc="D108C33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5">
    <w:nsid w:val="10A96057"/>
    <w:multiLevelType w:val="hybridMultilevel"/>
    <w:tmpl w:val="739499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2E925E3"/>
    <w:multiLevelType w:val="multilevel"/>
    <w:tmpl w:val="3C5614D8"/>
    <w:lvl w:ilvl="0">
      <w:start w:val="1"/>
      <w:numFmt w:val="decimal"/>
      <w:lvlText w:val="%1."/>
      <w:lvlJc w:val="left"/>
      <w:pPr>
        <w:ind w:left="540" w:hanging="540"/>
      </w:pPr>
      <w:rPr>
        <w:rFonts w:hint="default"/>
        <w:sz w:val="22"/>
      </w:rPr>
    </w:lvl>
    <w:lvl w:ilvl="1">
      <w:start w:val="1"/>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17">
    <w:nsid w:val="19C97067"/>
    <w:multiLevelType w:val="hybridMultilevel"/>
    <w:tmpl w:val="4580B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A0020B6"/>
    <w:multiLevelType w:val="hybridMultilevel"/>
    <w:tmpl w:val="E3164E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1B746495"/>
    <w:multiLevelType w:val="hybridMultilevel"/>
    <w:tmpl w:val="2FE49E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B8339B2"/>
    <w:multiLevelType w:val="hybridMultilevel"/>
    <w:tmpl w:val="651A1B08"/>
    <w:lvl w:ilvl="0" w:tplc="0FB28846">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1">
    <w:nsid w:val="1BF77D30"/>
    <w:multiLevelType w:val="hybridMultilevel"/>
    <w:tmpl w:val="DCB25A3C"/>
    <w:lvl w:ilvl="0" w:tplc="815899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1CEF3D9F"/>
    <w:multiLevelType w:val="singleLevel"/>
    <w:tmpl w:val="97B2FF46"/>
    <w:lvl w:ilvl="0">
      <w:start w:val="2"/>
      <w:numFmt w:val="decimal"/>
      <w:lvlText w:val="1.%1."/>
      <w:legacy w:legacy="1" w:legacySpace="0" w:legacyIndent="595"/>
      <w:lvlJc w:val="left"/>
      <w:rPr>
        <w:rFonts w:ascii="Times New Roman" w:hAnsi="Times New Roman" w:cs="Times New Roman" w:hint="default"/>
      </w:rPr>
    </w:lvl>
  </w:abstractNum>
  <w:abstractNum w:abstractNumId="23">
    <w:nsid w:val="1DB72D44"/>
    <w:multiLevelType w:val="multilevel"/>
    <w:tmpl w:val="A25AD51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1F6F1A2C"/>
    <w:multiLevelType w:val="hybridMultilevel"/>
    <w:tmpl w:val="5F4EC294"/>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256B2786"/>
    <w:multiLevelType w:val="hybridMultilevel"/>
    <w:tmpl w:val="F7AC1B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5B67CA1"/>
    <w:multiLevelType w:val="hybridMultilevel"/>
    <w:tmpl w:val="05DC0E14"/>
    <w:lvl w:ilvl="0" w:tplc="8E6ADB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28BD1533"/>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8CE1EB8"/>
    <w:multiLevelType w:val="multilevel"/>
    <w:tmpl w:val="F2AC717C"/>
    <w:lvl w:ilvl="0">
      <w:start w:val="1"/>
      <w:numFmt w:val="decimal"/>
      <w:lvlText w:val="%1."/>
      <w:lvlJc w:val="left"/>
      <w:pPr>
        <w:ind w:left="1050" w:hanging="360"/>
      </w:pPr>
      <w:rPr>
        <w:rFonts w:ascii="Times New Roman" w:eastAsia="Times New Roman" w:hAnsi="Times New Roman" w:cs="Times New Roman"/>
      </w:rPr>
    </w:lvl>
    <w:lvl w:ilvl="1">
      <w:start w:val="1"/>
      <w:numFmt w:val="decimal"/>
      <w:isLgl/>
      <w:lvlText w:val="%1.%2."/>
      <w:lvlJc w:val="left"/>
      <w:pPr>
        <w:ind w:left="1429" w:hanging="720"/>
      </w:pPr>
    </w:lvl>
    <w:lvl w:ilvl="2">
      <w:start w:val="1"/>
      <w:numFmt w:val="decimal"/>
      <w:isLgl/>
      <w:lvlText w:val="%1.%2.%3."/>
      <w:lvlJc w:val="left"/>
      <w:pPr>
        <w:ind w:left="1448" w:hanging="720"/>
      </w:pPr>
    </w:lvl>
    <w:lvl w:ilvl="3">
      <w:start w:val="1"/>
      <w:numFmt w:val="decimal"/>
      <w:isLgl/>
      <w:lvlText w:val="%1.%2.%3.%4."/>
      <w:lvlJc w:val="left"/>
      <w:pPr>
        <w:ind w:left="1827" w:hanging="1080"/>
      </w:pPr>
    </w:lvl>
    <w:lvl w:ilvl="4">
      <w:start w:val="1"/>
      <w:numFmt w:val="decimal"/>
      <w:isLgl/>
      <w:lvlText w:val="%1.%2.%3.%4.%5."/>
      <w:lvlJc w:val="left"/>
      <w:pPr>
        <w:ind w:left="1846" w:hanging="1080"/>
      </w:pPr>
    </w:lvl>
    <w:lvl w:ilvl="5">
      <w:start w:val="1"/>
      <w:numFmt w:val="decimal"/>
      <w:isLgl/>
      <w:lvlText w:val="%1.%2.%3.%4.%5.%6."/>
      <w:lvlJc w:val="left"/>
      <w:pPr>
        <w:ind w:left="2225" w:hanging="1440"/>
      </w:pPr>
    </w:lvl>
    <w:lvl w:ilvl="6">
      <w:start w:val="1"/>
      <w:numFmt w:val="decimal"/>
      <w:isLgl/>
      <w:lvlText w:val="%1.%2.%3.%4.%5.%6.%7."/>
      <w:lvlJc w:val="left"/>
      <w:pPr>
        <w:ind w:left="2604" w:hanging="1800"/>
      </w:pPr>
    </w:lvl>
    <w:lvl w:ilvl="7">
      <w:start w:val="1"/>
      <w:numFmt w:val="decimal"/>
      <w:isLgl/>
      <w:lvlText w:val="%1.%2.%3.%4.%5.%6.%7.%8."/>
      <w:lvlJc w:val="left"/>
      <w:pPr>
        <w:ind w:left="2623" w:hanging="1800"/>
      </w:pPr>
    </w:lvl>
    <w:lvl w:ilvl="8">
      <w:start w:val="1"/>
      <w:numFmt w:val="decimal"/>
      <w:isLgl/>
      <w:lvlText w:val="%1.%2.%3.%4.%5.%6.%7.%8.%9."/>
      <w:lvlJc w:val="left"/>
      <w:pPr>
        <w:ind w:left="3002" w:hanging="2160"/>
      </w:pPr>
    </w:lvl>
  </w:abstractNum>
  <w:abstractNum w:abstractNumId="29">
    <w:nsid w:val="31FF4B29"/>
    <w:multiLevelType w:val="hybridMultilevel"/>
    <w:tmpl w:val="06F41380"/>
    <w:lvl w:ilvl="0" w:tplc="2D4C2D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372E17B1"/>
    <w:multiLevelType w:val="hybridMultilevel"/>
    <w:tmpl w:val="2A00BDB8"/>
    <w:lvl w:ilvl="0" w:tplc="0419000F">
      <w:start w:val="1"/>
      <w:numFmt w:val="decimal"/>
      <w:lvlText w:val="%1."/>
      <w:lvlJc w:val="left"/>
      <w:pPr>
        <w:tabs>
          <w:tab w:val="num" w:pos="720"/>
        </w:tabs>
        <w:ind w:left="720" w:hanging="360"/>
      </w:pPr>
    </w:lvl>
    <w:lvl w:ilvl="1" w:tplc="9C9C9282">
      <w:numFmt w:val="bullet"/>
      <w:lvlText w:val="-"/>
      <w:lvlJc w:val="left"/>
      <w:pPr>
        <w:tabs>
          <w:tab w:val="num" w:pos="1440"/>
        </w:tabs>
        <w:ind w:left="1080" w:firstLine="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379763C8"/>
    <w:multiLevelType w:val="hybridMultilevel"/>
    <w:tmpl w:val="6C24F88C"/>
    <w:lvl w:ilvl="0" w:tplc="AEA6B3EA">
      <w:start w:val="1"/>
      <w:numFmt w:val="decimal"/>
      <w:lvlText w:val="%1."/>
      <w:lvlJc w:val="left"/>
      <w:pPr>
        <w:tabs>
          <w:tab w:val="num" w:pos="0"/>
        </w:tabs>
        <w:ind w:left="0" w:hanging="360"/>
      </w:pPr>
      <w:rPr>
        <w:rFonts w:hint="default"/>
      </w:rPr>
    </w:lvl>
    <w:lvl w:ilvl="1" w:tplc="A2D2FB18">
      <w:numFmt w:val="none"/>
      <w:lvlText w:val=""/>
      <w:lvlJc w:val="left"/>
      <w:pPr>
        <w:tabs>
          <w:tab w:val="num" w:pos="360"/>
        </w:tabs>
      </w:pPr>
    </w:lvl>
    <w:lvl w:ilvl="2" w:tplc="5922DCA2">
      <w:numFmt w:val="none"/>
      <w:lvlText w:val=""/>
      <w:lvlJc w:val="left"/>
      <w:pPr>
        <w:tabs>
          <w:tab w:val="num" w:pos="360"/>
        </w:tabs>
      </w:pPr>
    </w:lvl>
    <w:lvl w:ilvl="3" w:tplc="F09AC6E2">
      <w:numFmt w:val="none"/>
      <w:lvlText w:val=""/>
      <w:lvlJc w:val="left"/>
      <w:pPr>
        <w:tabs>
          <w:tab w:val="num" w:pos="360"/>
        </w:tabs>
      </w:pPr>
    </w:lvl>
    <w:lvl w:ilvl="4" w:tplc="5300B3E8">
      <w:numFmt w:val="none"/>
      <w:lvlText w:val=""/>
      <w:lvlJc w:val="left"/>
      <w:pPr>
        <w:tabs>
          <w:tab w:val="num" w:pos="360"/>
        </w:tabs>
      </w:pPr>
    </w:lvl>
    <w:lvl w:ilvl="5" w:tplc="6E0C5912">
      <w:numFmt w:val="none"/>
      <w:lvlText w:val=""/>
      <w:lvlJc w:val="left"/>
      <w:pPr>
        <w:tabs>
          <w:tab w:val="num" w:pos="360"/>
        </w:tabs>
      </w:pPr>
    </w:lvl>
    <w:lvl w:ilvl="6" w:tplc="A2F4F156">
      <w:numFmt w:val="none"/>
      <w:lvlText w:val=""/>
      <w:lvlJc w:val="left"/>
      <w:pPr>
        <w:tabs>
          <w:tab w:val="num" w:pos="360"/>
        </w:tabs>
      </w:pPr>
    </w:lvl>
    <w:lvl w:ilvl="7" w:tplc="2084CDC0">
      <w:numFmt w:val="none"/>
      <w:lvlText w:val=""/>
      <w:lvlJc w:val="left"/>
      <w:pPr>
        <w:tabs>
          <w:tab w:val="num" w:pos="360"/>
        </w:tabs>
      </w:pPr>
    </w:lvl>
    <w:lvl w:ilvl="8" w:tplc="F560FB6A">
      <w:numFmt w:val="none"/>
      <w:lvlText w:val=""/>
      <w:lvlJc w:val="left"/>
      <w:pPr>
        <w:tabs>
          <w:tab w:val="num" w:pos="360"/>
        </w:tabs>
      </w:pPr>
    </w:lvl>
  </w:abstractNum>
  <w:abstractNum w:abstractNumId="32">
    <w:nsid w:val="385669D0"/>
    <w:multiLevelType w:val="hybridMultilevel"/>
    <w:tmpl w:val="24227C16"/>
    <w:lvl w:ilvl="0" w:tplc="80141ED8">
      <w:start w:val="1"/>
      <w:numFmt w:val="bullet"/>
      <w:lvlText w:val=""/>
      <w:lvlJc w:val="left"/>
      <w:pPr>
        <w:tabs>
          <w:tab w:val="num" w:pos="927"/>
        </w:tabs>
        <w:ind w:left="927" w:hanging="360"/>
      </w:pPr>
      <w:rPr>
        <w:rFonts w:ascii="Symbol" w:hAnsi="Symbol" w:hint="default"/>
        <w:color w:val="auto"/>
        <w:sz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3A093825"/>
    <w:multiLevelType w:val="hybridMultilevel"/>
    <w:tmpl w:val="6220D294"/>
    <w:lvl w:ilvl="0" w:tplc="FEDCD11A">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4">
    <w:nsid w:val="402468D5"/>
    <w:multiLevelType w:val="hybridMultilevel"/>
    <w:tmpl w:val="587E347E"/>
    <w:lvl w:ilvl="0" w:tplc="4712FB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432932BB"/>
    <w:multiLevelType w:val="hybridMultilevel"/>
    <w:tmpl w:val="B18CCC8C"/>
    <w:lvl w:ilvl="0" w:tplc="2A5EE1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44D86306"/>
    <w:multiLevelType w:val="hybridMultilevel"/>
    <w:tmpl w:val="9F12F7DC"/>
    <w:lvl w:ilvl="0" w:tplc="AC8ABE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493A0499"/>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DC0780F"/>
    <w:multiLevelType w:val="multilevel"/>
    <w:tmpl w:val="73F876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40501F2"/>
    <w:multiLevelType w:val="hybridMultilevel"/>
    <w:tmpl w:val="E84C2D14"/>
    <w:lvl w:ilvl="0" w:tplc="EB2A5240">
      <w:start w:val="1"/>
      <w:numFmt w:val="decimal"/>
      <w:lvlText w:val="%1)"/>
      <w:lvlJc w:val="left"/>
      <w:pPr>
        <w:ind w:left="1287" w:hanging="360"/>
      </w:pPr>
      <w:rPr>
        <w:rFonts w:hint="default"/>
        <w:u w:val="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5797748D"/>
    <w:multiLevelType w:val="singleLevel"/>
    <w:tmpl w:val="19948E78"/>
    <w:lvl w:ilvl="0">
      <w:start w:val="4"/>
      <w:numFmt w:val="decimal"/>
      <w:lvlText w:val="2.%1."/>
      <w:legacy w:legacy="1" w:legacySpace="0" w:legacyIndent="657"/>
      <w:lvlJc w:val="left"/>
      <w:rPr>
        <w:rFonts w:ascii="Times New Roman" w:hAnsi="Times New Roman" w:cs="Times New Roman" w:hint="default"/>
      </w:rPr>
    </w:lvl>
  </w:abstractNum>
  <w:abstractNum w:abstractNumId="41">
    <w:nsid w:val="58947BEA"/>
    <w:multiLevelType w:val="hybridMultilevel"/>
    <w:tmpl w:val="6658D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A246628"/>
    <w:multiLevelType w:val="hybridMultilevel"/>
    <w:tmpl w:val="F0C0C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2AC24B5"/>
    <w:multiLevelType w:val="hybridMultilevel"/>
    <w:tmpl w:val="67D24734"/>
    <w:lvl w:ilvl="0" w:tplc="ABFC954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62B63016"/>
    <w:multiLevelType w:val="hybridMultilevel"/>
    <w:tmpl w:val="9CA61C66"/>
    <w:lvl w:ilvl="0" w:tplc="EBA82E1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59564F3"/>
    <w:multiLevelType w:val="hybridMultilevel"/>
    <w:tmpl w:val="D6EEE45C"/>
    <w:lvl w:ilvl="0" w:tplc="D62AA642">
      <w:start w:val="2"/>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46">
    <w:nsid w:val="6BA72A69"/>
    <w:multiLevelType w:val="hybridMultilevel"/>
    <w:tmpl w:val="61D232D6"/>
    <w:lvl w:ilvl="0" w:tplc="4F002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6C793CE5"/>
    <w:multiLevelType w:val="hybridMultilevel"/>
    <w:tmpl w:val="C902D90E"/>
    <w:lvl w:ilvl="0" w:tplc="DCF075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8">
    <w:nsid w:val="6E0A50CB"/>
    <w:multiLevelType w:val="hybridMultilevel"/>
    <w:tmpl w:val="47225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0D86328"/>
    <w:multiLevelType w:val="multilevel"/>
    <w:tmpl w:val="5878837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50">
    <w:nsid w:val="74801FC5"/>
    <w:multiLevelType w:val="hybridMultilevel"/>
    <w:tmpl w:val="DB3ACE06"/>
    <w:lvl w:ilvl="0" w:tplc="D38636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1">
    <w:nsid w:val="75A63190"/>
    <w:multiLevelType w:val="hybridMultilevel"/>
    <w:tmpl w:val="2FE49E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794C2467"/>
    <w:multiLevelType w:val="singleLevel"/>
    <w:tmpl w:val="6B5079C0"/>
    <w:lvl w:ilvl="0">
      <w:start w:val="8"/>
      <w:numFmt w:val="decimal"/>
      <w:lvlText w:val="2.%1."/>
      <w:legacy w:legacy="1" w:legacySpace="0" w:legacyIndent="744"/>
      <w:lvlJc w:val="left"/>
      <w:rPr>
        <w:rFonts w:ascii="Times New Roman" w:hAnsi="Times New Roman" w:cs="Times New Roman" w:hint="default"/>
      </w:rPr>
    </w:lvl>
  </w:abstractNum>
  <w:abstractNum w:abstractNumId="53">
    <w:nsid w:val="7DF736B9"/>
    <w:multiLevelType w:val="multilevel"/>
    <w:tmpl w:val="44861542"/>
    <w:lvl w:ilvl="0">
      <w:start w:val="1"/>
      <w:numFmt w:val="decimal"/>
      <w:lvlText w:val="%1."/>
      <w:lvlJc w:val="left"/>
      <w:pPr>
        <w:ind w:left="360" w:hanging="360"/>
      </w:pPr>
      <w:rPr>
        <w:rFonts w:hint="default"/>
      </w:rPr>
    </w:lvl>
    <w:lvl w:ilvl="1">
      <w:start w:val="1"/>
      <w:numFmt w:val="decimal"/>
      <w:lvlText w:val="%1.%2."/>
      <w:lvlJc w:val="left"/>
      <w:pPr>
        <w:ind w:left="2790" w:hanging="360"/>
      </w:pPr>
      <w:rPr>
        <w:rFonts w:hint="default"/>
      </w:rPr>
    </w:lvl>
    <w:lvl w:ilvl="2">
      <w:start w:val="1"/>
      <w:numFmt w:val="decimal"/>
      <w:lvlText w:val="%1.%2.%3."/>
      <w:lvlJc w:val="left"/>
      <w:pPr>
        <w:ind w:left="5580" w:hanging="720"/>
      </w:pPr>
      <w:rPr>
        <w:rFonts w:hint="default"/>
      </w:rPr>
    </w:lvl>
    <w:lvl w:ilvl="3">
      <w:start w:val="1"/>
      <w:numFmt w:val="decimal"/>
      <w:lvlText w:val="%1.%2.%3.%4."/>
      <w:lvlJc w:val="left"/>
      <w:pPr>
        <w:ind w:left="8010" w:hanging="720"/>
      </w:pPr>
      <w:rPr>
        <w:rFonts w:hint="default"/>
      </w:rPr>
    </w:lvl>
    <w:lvl w:ilvl="4">
      <w:start w:val="1"/>
      <w:numFmt w:val="decimal"/>
      <w:lvlText w:val="%1.%2.%3.%4.%5."/>
      <w:lvlJc w:val="left"/>
      <w:pPr>
        <w:ind w:left="10800" w:hanging="1080"/>
      </w:pPr>
      <w:rPr>
        <w:rFonts w:hint="default"/>
      </w:rPr>
    </w:lvl>
    <w:lvl w:ilvl="5">
      <w:start w:val="1"/>
      <w:numFmt w:val="decimal"/>
      <w:lvlText w:val="%1.%2.%3.%4.%5.%6."/>
      <w:lvlJc w:val="left"/>
      <w:pPr>
        <w:ind w:left="13230" w:hanging="1080"/>
      </w:pPr>
      <w:rPr>
        <w:rFonts w:hint="default"/>
      </w:rPr>
    </w:lvl>
    <w:lvl w:ilvl="6">
      <w:start w:val="1"/>
      <w:numFmt w:val="decimal"/>
      <w:lvlText w:val="%1.%2.%3.%4.%5.%6.%7."/>
      <w:lvlJc w:val="left"/>
      <w:pPr>
        <w:ind w:left="15660" w:hanging="1080"/>
      </w:pPr>
      <w:rPr>
        <w:rFonts w:hint="default"/>
      </w:rPr>
    </w:lvl>
    <w:lvl w:ilvl="7">
      <w:start w:val="1"/>
      <w:numFmt w:val="decimal"/>
      <w:lvlText w:val="%1.%2.%3.%4.%5.%6.%7.%8."/>
      <w:lvlJc w:val="left"/>
      <w:pPr>
        <w:ind w:left="18450" w:hanging="1440"/>
      </w:pPr>
      <w:rPr>
        <w:rFonts w:hint="default"/>
      </w:rPr>
    </w:lvl>
    <w:lvl w:ilvl="8">
      <w:start w:val="1"/>
      <w:numFmt w:val="decimal"/>
      <w:lvlText w:val="%1.%2.%3.%4.%5.%6.%7.%8.%9."/>
      <w:lvlJc w:val="left"/>
      <w:pPr>
        <w:ind w:left="20880" w:hanging="1440"/>
      </w:pPr>
      <w:rPr>
        <w:rFonts w:hint="default"/>
      </w:rPr>
    </w:lvl>
  </w:abstractNum>
  <w:num w:numId="1">
    <w:abstractNumId w:val="17"/>
  </w:num>
  <w:num w:numId="2">
    <w:abstractNumId w:val="14"/>
  </w:num>
  <w:num w:numId="3">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num>
  <w:num w:numId="7">
    <w:abstractNumId w:val="22"/>
  </w:num>
  <w:num w:numId="8">
    <w:abstractNumId w:val="40"/>
  </w:num>
  <w:num w:numId="9">
    <w:abstractNumId w:val="52"/>
  </w:num>
  <w:num w:numId="10">
    <w:abstractNumId w:val="41"/>
  </w:num>
  <w:num w:numId="11">
    <w:abstractNumId w:val="29"/>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num>
  <w:num w:numId="14">
    <w:abstractNumId w:val="37"/>
  </w:num>
  <w:num w:numId="15">
    <w:abstractNumId w:val="18"/>
  </w:num>
  <w:num w:numId="16">
    <w:abstractNumId w:val="27"/>
  </w:num>
  <w:num w:numId="17">
    <w:abstractNumId w:val="23"/>
  </w:num>
  <w:num w:numId="18">
    <w:abstractNumId w:val="53"/>
  </w:num>
  <w:num w:numId="19">
    <w:abstractNumId w:val="16"/>
  </w:num>
  <w:num w:numId="20">
    <w:abstractNumId w:val="45"/>
  </w:num>
  <w:num w:numId="21">
    <w:abstractNumId w:val="46"/>
  </w:num>
  <w:num w:numId="22">
    <w:abstractNumId w:val="39"/>
  </w:num>
  <w:num w:numId="23">
    <w:abstractNumId w:val="26"/>
  </w:num>
  <w:num w:numId="24">
    <w:abstractNumId w:val="35"/>
  </w:num>
  <w:num w:numId="25">
    <w:abstractNumId w:val="21"/>
  </w:num>
  <w:num w:numId="26">
    <w:abstractNumId w:val="50"/>
  </w:num>
  <w:num w:numId="27">
    <w:abstractNumId w:val="34"/>
  </w:num>
  <w:num w:numId="28">
    <w:abstractNumId w:val="24"/>
  </w:num>
  <w:num w:numId="2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33"/>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49"/>
  </w:num>
  <w:num w:numId="35">
    <w:abstractNumId w:val="31"/>
  </w:num>
  <w:num w:numId="36">
    <w:abstractNumId w:val="48"/>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10"/>
  </w:num>
  <w:num w:numId="40">
    <w:abstractNumId w:val="9"/>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25"/>
  </w:num>
  <w:num w:numId="44">
    <w:abstractNumId w:val="42"/>
  </w:num>
  <w:num w:numId="45">
    <w:abstractNumId w:val="47"/>
  </w:num>
  <w:num w:numId="46">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14CF7"/>
    <w:rsid w:val="00001A42"/>
    <w:rsid w:val="00007EEE"/>
    <w:rsid w:val="00013206"/>
    <w:rsid w:val="00013D79"/>
    <w:rsid w:val="00014303"/>
    <w:rsid w:val="0001553D"/>
    <w:rsid w:val="0002670E"/>
    <w:rsid w:val="000449B2"/>
    <w:rsid w:val="000755E1"/>
    <w:rsid w:val="00076B18"/>
    <w:rsid w:val="0008320E"/>
    <w:rsid w:val="000850B3"/>
    <w:rsid w:val="00092E00"/>
    <w:rsid w:val="0009493D"/>
    <w:rsid w:val="000A4AC0"/>
    <w:rsid w:val="000A4D99"/>
    <w:rsid w:val="000C58A0"/>
    <w:rsid w:val="000D4ED6"/>
    <w:rsid w:val="000E1AB6"/>
    <w:rsid w:val="000F119E"/>
    <w:rsid w:val="000F39D6"/>
    <w:rsid w:val="00101A3A"/>
    <w:rsid w:val="00110101"/>
    <w:rsid w:val="00122C81"/>
    <w:rsid w:val="00124C48"/>
    <w:rsid w:val="001278B9"/>
    <w:rsid w:val="00127FF8"/>
    <w:rsid w:val="00130123"/>
    <w:rsid w:val="00132E56"/>
    <w:rsid w:val="00134773"/>
    <w:rsid w:val="00135B5A"/>
    <w:rsid w:val="001413EB"/>
    <w:rsid w:val="00144A18"/>
    <w:rsid w:val="00156258"/>
    <w:rsid w:val="00160F54"/>
    <w:rsid w:val="00181586"/>
    <w:rsid w:val="00184723"/>
    <w:rsid w:val="00187553"/>
    <w:rsid w:val="00196633"/>
    <w:rsid w:val="001A326C"/>
    <w:rsid w:val="001A3A19"/>
    <w:rsid w:val="001B0FBB"/>
    <w:rsid w:val="001B3538"/>
    <w:rsid w:val="001B38D1"/>
    <w:rsid w:val="001C5D8B"/>
    <w:rsid w:val="001D7E2E"/>
    <w:rsid w:val="001E2C38"/>
    <w:rsid w:val="001F23E9"/>
    <w:rsid w:val="002007C1"/>
    <w:rsid w:val="0020754E"/>
    <w:rsid w:val="00215E5A"/>
    <w:rsid w:val="00217BE7"/>
    <w:rsid w:val="002222C2"/>
    <w:rsid w:val="00222631"/>
    <w:rsid w:val="00233295"/>
    <w:rsid w:val="002337FD"/>
    <w:rsid w:val="002403C7"/>
    <w:rsid w:val="00250FD3"/>
    <w:rsid w:val="0025227C"/>
    <w:rsid w:val="00253530"/>
    <w:rsid w:val="00256EA1"/>
    <w:rsid w:val="00257B42"/>
    <w:rsid w:val="00272717"/>
    <w:rsid w:val="00273F99"/>
    <w:rsid w:val="002814FF"/>
    <w:rsid w:val="00281804"/>
    <w:rsid w:val="0028469C"/>
    <w:rsid w:val="00291165"/>
    <w:rsid w:val="00297F03"/>
    <w:rsid w:val="002A44F4"/>
    <w:rsid w:val="002B177C"/>
    <w:rsid w:val="002B68E9"/>
    <w:rsid w:val="002D659D"/>
    <w:rsid w:val="002E013D"/>
    <w:rsid w:val="002F50ED"/>
    <w:rsid w:val="00304A42"/>
    <w:rsid w:val="003115B1"/>
    <w:rsid w:val="00313FEA"/>
    <w:rsid w:val="00315808"/>
    <w:rsid w:val="003158F0"/>
    <w:rsid w:val="003447F6"/>
    <w:rsid w:val="0034636C"/>
    <w:rsid w:val="00347E19"/>
    <w:rsid w:val="0035418A"/>
    <w:rsid w:val="00354C9B"/>
    <w:rsid w:val="00370541"/>
    <w:rsid w:val="00373F1D"/>
    <w:rsid w:val="00391E36"/>
    <w:rsid w:val="003B5218"/>
    <w:rsid w:val="003C35C4"/>
    <w:rsid w:val="003D1D67"/>
    <w:rsid w:val="003D79CD"/>
    <w:rsid w:val="003E00F5"/>
    <w:rsid w:val="003E3004"/>
    <w:rsid w:val="003E4BC9"/>
    <w:rsid w:val="003F095C"/>
    <w:rsid w:val="003F34E9"/>
    <w:rsid w:val="004124AB"/>
    <w:rsid w:val="00412F3A"/>
    <w:rsid w:val="00413086"/>
    <w:rsid w:val="00417949"/>
    <w:rsid w:val="00432DA9"/>
    <w:rsid w:val="0044251F"/>
    <w:rsid w:val="00443D6A"/>
    <w:rsid w:val="004509AE"/>
    <w:rsid w:val="00453132"/>
    <w:rsid w:val="00465DD3"/>
    <w:rsid w:val="00470EB0"/>
    <w:rsid w:val="00472902"/>
    <w:rsid w:val="004A7298"/>
    <w:rsid w:val="004B5461"/>
    <w:rsid w:val="004C35F7"/>
    <w:rsid w:val="004C554B"/>
    <w:rsid w:val="004E25CD"/>
    <w:rsid w:val="004E633A"/>
    <w:rsid w:val="004E7560"/>
    <w:rsid w:val="004F640C"/>
    <w:rsid w:val="00506E7C"/>
    <w:rsid w:val="0052304E"/>
    <w:rsid w:val="00524114"/>
    <w:rsid w:val="005348E5"/>
    <w:rsid w:val="00535864"/>
    <w:rsid w:val="005372BB"/>
    <w:rsid w:val="00552D4B"/>
    <w:rsid w:val="00564697"/>
    <w:rsid w:val="00591AE8"/>
    <w:rsid w:val="005953AC"/>
    <w:rsid w:val="005A34C1"/>
    <w:rsid w:val="005C0D2F"/>
    <w:rsid w:val="005E2640"/>
    <w:rsid w:val="005E72CA"/>
    <w:rsid w:val="005F226A"/>
    <w:rsid w:val="00646688"/>
    <w:rsid w:val="00652012"/>
    <w:rsid w:val="00656475"/>
    <w:rsid w:val="0066570B"/>
    <w:rsid w:val="00666EA3"/>
    <w:rsid w:val="006708E3"/>
    <w:rsid w:val="00676A98"/>
    <w:rsid w:val="0068237D"/>
    <w:rsid w:val="0068655E"/>
    <w:rsid w:val="006A35AD"/>
    <w:rsid w:val="006C694D"/>
    <w:rsid w:val="006E0B1C"/>
    <w:rsid w:val="006E3275"/>
    <w:rsid w:val="006F661B"/>
    <w:rsid w:val="006F727A"/>
    <w:rsid w:val="00710B82"/>
    <w:rsid w:val="0072511C"/>
    <w:rsid w:val="00725E40"/>
    <w:rsid w:val="00730EA3"/>
    <w:rsid w:val="007316D3"/>
    <w:rsid w:val="00731F71"/>
    <w:rsid w:val="00742091"/>
    <w:rsid w:val="007465BD"/>
    <w:rsid w:val="00746C40"/>
    <w:rsid w:val="007502E0"/>
    <w:rsid w:val="0075125C"/>
    <w:rsid w:val="00751281"/>
    <w:rsid w:val="007774AB"/>
    <w:rsid w:val="0078577A"/>
    <w:rsid w:val="007873A4"/>
    <w:rsid w:val="007960F9"/>
    <w:rsid w:val="0079743B"/>
    <w:rsid w:val="007A1D14"/>
    <w:rsid w:val="007A4298"/>
    <w:rsid w:val="007B123C"/>
    <w:rsid w:val="007E0296"/>
    <w:rsid w:val="007E75D5"/>
    <w:rsid w:val="007F2897"/>
    <w:rsid w:val="008012D3"/>
    <w:rsid w:val="00813665"/>
    <w:rsid w:val="00813A7A"/>
    <w:rsid w:val="00826B97"/>
    <w:rsid w:val="00833178"/>
    <w:rsid w:val="00836630"/>
    <w:rsid w:val="00846B0C"/>
    <w:rsid w:val="0086570E"/>
    <w:rsid w:val="0088045B"/>
    <w:rsid w:val="008A28BF"/>
    <w:rsid w:val="008B7990"/>
    <w:rsid w:val="008C2CDC"/>
    <w:rsid w:val="008D4B3B"/>
    <w:rsid w:val="008E04A4"/>
    <w:rsid w:val="00901320"/>
    <w:rsid w:val="00914CF7"/>
    <w:rsid w:val="00957C41"/>
    <w:rsid w:val="00973D97"/>
    <w:rsid w:val="00974FE4"/>
    <w:rsid w:val="009926C6"/>
    <w:rsid w:val="009A30F0"/>
    <w:rsid w:val="009B01AD"/>
    <w:rsid w:val="009B24E7"/>
    <w:rsid w:val="009C0CD6"/>
    <w:rsid w:val="009C104E"/>
    <w:rsid w:val="009C1D5A"/>
    <w:rsid w:val="009C2A05"/>
    <w:rsid w:val="009D523A"/>
    <w:rsid w:val="009D52B8"/>
    <w:rsid w:val="009E5714"/>
    <w:rsid w:val="009E6495"/>
    <w:rsid w:val="009F622D"/>
    <w:rsid w:val="009F6DF9"/>
    <w:rsid w:val="00A102AE"/>
    <w:rsid w:val="00A111AA"/>
    <w:rsid w:val="00A145DF"/>
    <w:rsid w:val="00A159C8"/>
    <w:rsid w:val="00A17B66"/>
    <w:rsid w:val="00A23D48"/>
    <w:rsid w:val="00A40EAE"/>
    <w:rsid w:val="00A43B0C"/>
    <w:rsid w:val="00A446FE"/>
    <w:rsid w:val="00A47105"/>
    <w:rsid w:val="00A54C71"/>
    <w:rsid w:val="00AA1F97"/>
    <w:rsid w:val="00AA403E"/>
    <w:rsid w:val="00AB3DAB"/>
    <w:rsid w:val="00AC5442"/>
    <w:rsid w:val="00AC6368"/>
    <w:rsid w:val="00AD34CB"/>
    <w:rsid w:val="00AD5A78"/>
    <w:rsid w:val="00AE48D1"/>
    <w:rsid w:val="00AF33C9"/>
    <w:rsid w:val="00AF3CD8"/>
    <w:rsid w:val="00B02021"/>
    <w:rsid w:val="00B113B7"/>
    <w:rsid w:val="00B122DD"/>
    <w:rsid w:val="00B1637C"/>
    <w:rsid w:val="00B20B7B"/>
    <w:rsid w:val="00B32D63"/>
    <w:rsid w:val="00B44D3F"/>
    <w:rsid w:val="00B57233"/>
    <w:rsid w:val="00B6537F"/>
    <w:rsid w:val="00B7477C"/>
    <w:rsid w:val="00B74B82"/>
    <w:rsid w:val="00B76F7B"/>
    <w:rsid w:val="00B866F2"/>
    <w:rsid w:val="00B86C9A"/>
    <w:rsid w:val="00BA7FB0"/>
    <w:rsid w:val="00BB2304"/>
    <w:rsid w:val="00BB24F3"/>
    <w:rsid w:val="00BC54C5"/>
    <w:rsid w:val="00BD4945"/>
    <w:rsid w:val="00BD4DB1"/>
    <w:rsid w:val="00BD7140"/>
    <w:rsid w:val="00BE7005"/>
    <w:rsid w:val="00C01B1D"/>
    <w:rsid w:val="00C02ECE"/>
    <w:rsid w:val="00C03036"/>
    <w:rsid w:val="00C11F5E"/>
    <w:rsid w:val="00C14A4F"/>
    <w:rsid w:val="00C210F4"/>
    <w:rsid w:val="00C31222"/>
    <w:rsid w:val="00C31747"/>
    <w:rsid w:val="00C364DA"/>
    <w:rsid w:val="00C405D2"/>
    <w:rsid w:val="00C41F42"/>
    <w:rsid w:val="00C443C6"/>
    <w:rsid w:val="00C45955"/>
    <w:rsid w:val="00C46F1A"/>
    <w:rsid w:val="00C515F0"/>
    <w:rsid w:val="00C71F2F"/>
    <w:rsid w:val="00C80831"/>
    <w:rsid w:val="00C80BB6"/>
    <w:rsid w:val="00CC476B"/>
    <w:rsid w:val="00CC5FD4"/>
    <w:rsid w:val="00CE678A"/>
    <w:rsid w:val="00CF61E1"/>
    <w:rsid w:val="00CF68EA"/>
    <w:rsid w:val="00D026BA"/>
    <w:rsid w:val="00D045D5"/>
    <w:rsid w:val="00D0735A"/>
    <w:rsid w:val="00D1330C"/>
    <w:rsid w:val="00D1516E"/>
    <w:rsid w:val="00D20B76"/>
    <w:rsid w:val="00D2207E"/>
    <w:rsid w:val="00D22A22"/>
    <w:rsid w:val="00D30B59"/>
    <w:rsid w:val="00D40337"/>
    <w:rsid w:val="00D45228"/>
    <w:rsid w:val="00D64EF4"/>
    <w:rsid w:val="00D7525E"/>
    <w:rsid w:val="00D76C8C"/>
    <w:rsid w:val="00D91BB1"/>
    <w:rsid w:val="00D93DE5"/>
    <w:rsid w:val="00D93E2D"/>
    <w:rsid w:val="00D9636D"/>
    <w:rsid w:val="00DB4D97"/>
    <w:rsid w:val="00DC75E1"/>
    <w:rsid w:val="00DE6ACA"/>
    <w:rsid w:val="00E060FC"/>
    <w:rsid w:val="00E06E71"/>
    <w:rsid w:val="00E10E0A"/>
    <w:rsid w:val="00E21155"/>
    <w:rsid w:val="00E21871"/>
    <w:rsid w:val="00E36196"/>
    <w:rsid w:val="00E36F75"/>
    <w:rsid w:val="00E36FE1"/>
    <w:rsid w:val="00E5191F"/>
    <w:rsid w:val="00E51F09"/>
    <w:rsid w:val="00E6147B"/>
    <w:rsid w:val="00E643D5"/>
    <w:rsid w:val="00E76F8C"/>
    <w:rsid w:val="00E81D19"/>
    <w:rsid w:val="00E9218B"/>
    <w:rsid w:val="00E9782B"/>
    <w:rsid w:val="00EB3B4A"/>
    <w:rsid w:val="00EB6B30"/>
    <w:rsid w:val="00EC0C9F"/>
    <w:rsid w:val="00ED34B9"/>
    <w:rsid w:val="00EE1E7D"/>
    <w:rsid w:val="00EF074B"/>
    <w:rsid w:val="00EF6D52"/>
    <w:rsid w:val="00F07997"/>
    <w:rsid w:val="00F17556"/>
    <w:rsid w:val="00F20E83"/>
    <w:rsid w:val="00F26441"/>
    <w:rsid w:val="00F2754A"/>
    <w:rsid w:val="00F31423"/>
    <w:rsid w:val="00F34622"/>
    <w:rsid w:val="00F356A7"/>
    <w:rsid w:val="00F36EB3"/>
    <w:rsid w:val="00F37132"/>
    <w:rsid w:val="00F47E4D"/>
    <w:rsid w:val="00F63682"/>
    <w:rsid w:val="00F65B35"/>
    <w:rsid w:val="00F71C98"/>
    <w:rsid w:val="00F926ED"/>
    <w:rsid w:val="00FA1544"/>
    <w:rsid w:val="00FB50F6"/>
    <w:rsid w:val="00FC2BB0"/>
    <w:rsid w:val="00FE232A"/>
    <w:rsid w:val="00FE369D"/>
    <w:rsid w:val="00FF2A04"/>
    <w:rsid w:val="00FF59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C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D79CD"/>
    <w:pPr>
      <w:keepNext/>
      <w:spacing w:before="2" w:line="0" w:lineRule="atLeast"/>
      <w:ind w:left="1701" w:right="851"/>
      <w:jc w:val="center"/>
      <w:outlineLvl w:val="0"/>
    </w:pPr>
    <w:rPr>
      <w:b/>
      <w:bCs/>
      <w:sz w:val="20"/>
      <w:szCs w:val="20"/>
    </w:rPr>
  </w:style>
  <w:style w:type="paragraph" w:styleId="2">
    <w:name w:val="heading 2"/>
    <w:basedOn w:val="a"/>
    <w:next w:val="a"/>
    <w:link w:val="20"/>
    <w:unhideWhenUsed/>
    <w:qFormat/>
    <w:rsid w:val="004124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A35AD"/>
    <w:pPr>
      <w:keepNext/>
      <w:spacing w:before="240" w:after="60" w:line="0" w:lineRule="atLeast"/>
      <w:ind w:left="1701" w:right="851"/>
      <w:outlineLvl w:val="2"/>
    </w:pPr>
    <w:rPr>
      <w:rFonts w:ascii="Cambria" w:hAnsi="Cambria"/>
      <w:b/>
      <w:bCs/>
      <w:sz w:val="26"/>
      <w:szCs w:val="26"/>
    </w:rPr>
  </w:style>
  <w:style w:type="paragraph" w:styleId="4">
    <w:name w:val="heading 4"/>
    <w:basedOn w:val="a"/>
    <w:next w:val="a"/>
    <w:link w:val="40"/>
    <w:unhideWhenUsed/>
    <w:qFormat/>
    <w:rsid w:val="00F3462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0"/>
    <w:qFormat/>
    <w:rsid w:val="006A35AD"/>
    <w:pPr>
      <w:tabs>
        <w:tab w:val="left" w:pos="0"/>
      </w:tabs>
      <w:suppressAutoHyphens/>
      <w:spacing w:before="280" w:after="280" w:line="288" w:lineRule="atLeast"/>
      <w:ind w:left="3600" w:hanging="360"/>
      <w:outlineLvl w:val="4"/>
    </w:pPr>
    <w:rPr>
      <w:rFonts w:ascii="Tahoma" w:hAnsi="Tahoma" w:cs="Tahoma"/>
      <w:b/>
      <w:bCs/>
      <w:kern w:val="1"/>
      <w:lang w:eastAsia="ar-SA"/>
    </w:rPr>
  </w:style>
  <w:style w:type="paragraph" w:styleId="6">
    <w:name w:val="heading 6"/>
    <w:basedOn w:val="a"/>
    <w:next w:val="a"/>
    <w:link w:val="60"/>
    <w:unhideWhenUsed/>
    <w:qFormat/>
    <w:rsid w:val="006A35AD"/>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7">
    <w:name w:val="heading 7"/>
    <w:basedOn w:val="a"/>
    <w:next w:val="a"/>
    <w:link w:val="70"/>
    <w:qFormat/>
    <w:rsid w:val="006A35AD"/>
    <w:pPr>
      <w:keepNext/>
      <w:ind w:firstLine="709"/>
      <w:outlineLvl w:val="6"/>
    </w:pPr>
    <w:rPr>
      <w:sz w:val="28"/>
      <w:szCs w:val="20"/>
    </w:rPr>
  </w:style>
  <w:style w:type="paragraph" w:styleId="8">
    <w:name w:val="heading 8"/>
    <w:basedOn w:val="a"/>
    <w:next w:val="a"/>
    <w:link w:val="80"/>
    <w:qFormat/>
    <w:rsid w:val="006A35AD"/>
    <w:pPr>
      <w:keepNext/>
      <w:ind w:firstLine="709"/>
      <w:jc w:val="right"/>
      <w:outlineLvl w:val="7"/>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D79CD"/>
    <w:rPr>
      <w:rFonts w:ascii="Times New Roman" w:eastAsia="Times New Roman" w:hAnsi="Times New Roman" w:cs="Times New Roman"/>
      <w:b/>
      <w:bCs/>
      <w:sz w:val="20"/>
      <w:szCs w:val="20"/>
      <w:lang w:eastAsia="ru-RU"/>
    </w:rPr>
  </w:style>
  <w:style w:type="character" w:customStyle="1" w:styleId="20">
    <w:name w:val="Заголовок 2 Знак"/>
    <w:basedOn w:val="a1"/>
    <w:link w:val="2"/>
    <w:rsid w:val="004124A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6A35AD"/>
    <w:rPr>
      <w:rFonts w:ascii="Cambria" w:eastAsia="Times New Roman" w:hAnsi="Cambria" w:cs="Times New Roman"/>
      <w:b/>
      <w:bCs/>
      <w:sz w:val="26"/>
      <w:szCs w:val="26"/>
      <w:lang w:eastAsia="ru-RU"/>
    </w:rPr>
  </w:style>
  <w:style w:type="character" w:customStyle="1" w:styleId="40">
    <w:name w:val="Заголовок 4 Знак"/>
    <w:basedOn w:val="a1"/>
    <w:link w:val="4"/>
    <w:rsid w:val="00F34622"/>
    <w:rPr>
      <w:rFonts w:asciiTheme="majorHAnsi" w:eastAsiaTheme="majorEastAsia" w:hAnsiTheme="majorHAnsi" w:cstheme="majorBidi"/>
      <w:b/>
      <w:bCs/>
      <w:i/>
      <w:iCs/>
      <w:color w:val="4F81BD" w:themeColor="accent1"/>
      <w:sz w:val="24"/>
      <w:szCs w:val="24"/>
      <w:lang w:eastAsia="ru-RU"/>
    </w:rPr>
  </w:style>
  <w:style w:type="paragraph" w:styleId="a0">
    <w:name w:val="Body Text"/>
    <w:basedOn w:val="a"/>
    <w:link w:val="a4"/>
    <w:rsid w:val="003D79CD"/>
    <w:pPr>
      <w:spacing w:after="120"/>
    </w:pPr>
  </w:style>
  <w:style w:type="character" w:customStyle="1" w:styleId="a4">
    <w:name w:val="Основной текст Знак"/>
    <w:basedOn w:val="a1"/>
    <w:link w:val="a0"/>
    <w:rsid w:val="003D79CD"/>
    <w:rPr>
      <w:rFonts w:ascii="Times New Roman" w:eastAsia="Times New Roman" w:hAnsi="Times New Roman" w:cs="Times New Roman"/>
      <w:sz w:val="24"/>
      <w:szCs w:val="24"/>
      <w:lang w:eastAsia="ru-RU"/>
    </w:rPr>
  </w:style>
  <w:style w:type="character" w:customStyle="1" w:styleId="50">
    <w:name w:val="Заголовок 5 Знак"/>
    <w:basedOn w:val="a1"/>
    <w:link w:val="5"/>
    <w:rsid w:val="006A35AD"/>
    <w:rPr>
      <w:rFonts w:ascii="Tahoma" w:eastAsia="Times New Roman" w:hAnsi="Tahoma" w:cs="Tahoma"/>
      <w:b/>
      <w:bCs/>
      <w:kern w:val="1"/>
      <w:sz w:val="24"/>
      <w:szCs w:val="24"/>
      <w:lang w:eastAsia="ar-SA"/>
    </w:rPr>
  </w:style>
  <w:style w:type="character" w:customStyle="1" w:styleId="60">
    <w:name w:val="Заголовок 6 Знак"/>
    <w:basedOn w:val="a1"/>
    <w:link w:val="6"/>
    <w:rsid w:val="006A35AD"/>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1"/>
    <w:link w:val="7"/>
    <w:rsid w:val="006A35AD"/>
    <w:rPr>
      <w:rFonts w:ascii="Times New Roman" w:eastAsia="Times New Roman" w:hAnsi="Times New Roman" w:cs="Times New Roman"/>
      <w:sz w:val="28"/>
      <w:szCs w:val="20"/>
      <w:lang w:eastAsia="ru-RU"/>
    </w:rPr>
  </w:style>
  <w:style w:type="character" w:customStyle="1" w:styleId="80">
    <w:name w:val="Заголовок 8 Знак"/>
    <w:basedOn w:val="a1"/>
    <w:link w:val="8"/>
    <w:rsid w:val="006A35AD"/>
    <w:rPr>
      <w:rFonts w:ascii="Times New Roman" w:eastAsia="Times New Roman" w:hAnsi="Times New Roman" w:cs="Times New Roman"/>
      <w:sz w:val="28"/>
      <w:szCs w:val="28"/>
      <w:lang w:eastAsia="ru-RU"/>
    </w:rPr>
  </w:style>
  <w:style w:type="paragraph" w:styleId="a5">
    <w:name w:val="List Paragraph"/>
    <w:basedOn w:val="a"/>
    <w:uiPriority w:val="34"/>
    <w:qFormat/>
    <w:rsid w:val="00C01B1D"/>
    <w:pPr>
      <w:ind w:left="720"/>
      <w:contextualSpacing/>
    </w:pPr>
  </w:style>
  <w:style w:type="character" w:customStyle="1" w:styleId="apple-converted-space">
    <w:name w:val="apple-converted-space"/>
    <w:basedOn w:val="a1"/>
    <w:rsid w:val="00C01B1D"/>
  </w:style>
  <w:style w:type="character" w:styleId="a6">
    <w:name w:val="Hyperlink"/>
    <w:basedOn w:val="a1"/>
    <w:uiPriority w:val="99"/>
    <w:unhideWhenUsed/>
    <w:rsid w:val="00C01B1D"/>
    <w:rPr>
      <w:color w:val="0000FF"/>
      <w:u w:val="single"/>
    </w:rPr>
  </w:style>
  <w:style w:type="paragraph" w:styleId="a7">
    <w:name w:val="No Spacing"/>
    <w:aliases w:val="с интервалом,No Spacing1,No Spacing"/>
    <w:link w:val="a8"/>
    <w:uiPriority w:val="1"/>
    <w:qFormat/>
    <w:rsid w:val="00C01B1D"/>
    <w:pPr>
      <w:spacing w:after="0" w:line="240" w:lineRule="auto"/>
    </w:pPr>
    <w:rPr>
      <w:rFonts w:ascii="Calibri" w:eastAsia="Times New Roman" w:hAnsi="Calibri" w:cs="Times New Roman"/>
      <w:lang w:eastAsia="ru-RU"/>
    </w:rPr>
  </w:style>
  <w:style w:type="character" w:customStyle="1" w:styleId="a8">
    <w:name w:val="Без интервала Знак"/>
    <w:aliases w:val="с интервалом Знак,No Spacing1 Знак,No Spacing Знак"/>
    <w:link w:val="a7"/>
    <w:uiPriority w:val="1"/>
    <w:locked/>
    <w:rsid w:val="00F356A7"/>
    <w:rPr>
      <w:rFonts w:ascii="Calibri" w:eastAsia="Times New Roman" w:hAnsi="Calibri" w:cs="Times New Roman"/>
      <w:lang w:eastAsia="ru-RU"/>
    </w:rPr>
  </w:style>
  <w:style w:type="table" w:styleId="a9">
    <w:name w:val="Table Grid"/>
    <w:basedOn w:val="a2"/>
    <w:uiPriority w:val="59"/>
    <w:rsid w:val="00C01B1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EC0C9F"/>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a">
    <w:name w:val="Balloon Text"/>
    <w:basedOn w:val="a"/>
    <w:link w:val="ab"/>
    <w:uiPriority w:val="99"/>
    <w:rsid w:val="00313FEA"/>
    <w:rPr>
      <w:rFonts w:ascii="Tahoma" w:hAnsi="Tahoma" w:cs="Tahoma"/>
      <w:sz w:val="16"/>
      <w:szCs w:val="16"/>
    </w:rPr>
  </w:style>
  <w:style w:type="character" w:customStyle="1" w:styleId="ab">
    <w:name w:val="Текст выноски Знак"/>
    <w:basedOn w:val="a1"/>
    <w:link w:val="aa"/>
    <w:uiPriority w:val="99"/>
    <w:rsid w:val="00313FEA"/>
    <w:rPr>
      <w:rFonts w:ascii="Tahoma" w:eastAsia="Times New Roman" w:hAnsi="Tahoma" w:cs="Tahoma"/>
      <w:sz w:val="16"/>
      <w:szCs w:val="16"/>
      <w:lang w:eastAsia="ru-RU"/>
    </w:rPr>
  </w:style>
  <w:style w:type="character" w:customStyle="1" w:styleId="ac">
    <w:name w:val="Верхний колонтитул Знак"/>
    <w:aliases w:val="ВерхКолонтитул Знак"/>
    <w:link w:val="ad"/>
    <w:uiPriority w:val="99"/>
    <w:rsid w:val="00313FEA"/>
    <w:rPr>
      <w:sz w:val="24"/>
      <w:szCs w:val="24"/>
    </w:rPr>
  </w:style>
  <w:style w:type="paragraph" w:styleId="ad">
    <w:name w:val="header"/>
    <w:aliases w:val="ВерхКолонтитул"/>
    <w:basedOn w:val="a"/>
    <w:link w:val="ac"/>
    <w:uiPriority w:val="99"/>
    <w:unhideWhenUsed/>
    <w:rsid w:val="00313FEA"/>
    <w:pPr>
      <w:tabs>
        <w:tab w:val="center" w:pos="4677"/>
        <w:tab w:val="right" w:pos="9355"/>
      </w:tabs>
    </w:pPr>
    <w:rPr>
      <w:rFonts w:asciiTheme="minorHAnsi" w:eastAsiaTheme="minorHAnsi" w:hAnsiTheme="minorHAnsi" w:cstheme="minorBidi"/>
      <w:lang w:eastAsia="en-US"/>
    </w:rPr>
  </w:style>
  <w:style w:type="character" w:customStyle="1" w:styleId="11">
    <w:name w:val="Верхний колонтитул Знак1"/>
    <w:basedOn w:val="a1"/>
    <w:uiPriority w:val="99"/>
    <w:rsid w:val="00313FEA"/>
    <w:rPr>
      <w:rFonts w:ascii="Times New Roman" w:eastAsia="Times New Roman" w:hAnsi="Times New Roman" w:cs="Times New Roman"/>
      <w:sz w:val="24"/>
      <w:szCs w:val="24"/>
      <w:lang w:eastAsia="ru-RU"/>
    </w:rPr>
  </w:style>
  <w:style w:type="character" w:customStyle="1" w:styleId="ae">
    <w:name w:val="Нижний колонтитул Знак"/>
    <w:link w:val="af"/>
    <w:uiPriority w:val="99"/>
    <w:rsid w:val="00313FEA"/>
    <w:rPr>
      <w:sz w:val="24"/>
      <w:szCs w:val="24"/>
    </w:rPr>
  </w:style>
  <w:style w:type="paragraph" w:styleId="af">
    <w:name w:val="footer"/>
    <w:basedOn w:val="a"/>
    <w:link w:val="ae"/>
    <w:uiPriority w:val="99"/>
    <w:unhideWhenUsed/>
    <w:rsid w:val="00313FEA"/>
    <w:pPr>
      <w:tabs>
        <w:tab w:val="center" w:pos="4677"/>
        <w:tab w:val="right" w:pos="9355"/>
      </w:tabs>
    </w:pPr>
    <w:rPr>
      <w:rFonts w:asciiTheme="minorHAnsi" w:eastAsiaTheme="minorHAnsi" w:hAnsiTheme="minorHAnsi" w:cstheme="minorBidi"/>
      <w:lang w:eastAsia="en-US"/>
    </w:rPr>
  </w:style>
  <w:style w:type="character" w:customStyle="1" w:styleId="12">
    <w:name w:val="Нижний колонтитул Знак1"/>
    <w:basedOn w:val="a1"/>
    <w:uiPriority w:val="99"/>
    <w:rsid w:val="00313FEA"/>
    <w:rPr>
      <w:rFonts w:ascii="Times New Roman" w:eastAsia="Times New Roman" w:hAnsi="Times New Roman" w:cs="Times New Roman"/>
      <w:sz w:val="24"/>
      <w:szCs w:val="24"/>
      <w:lang w:eastAsia="ru-RU"/>
    </w:rPr>
  </w:style>
  <w:style w:type="character" w:styleId="af0">
    <w:name w:val="Strong"/>
    <w:basedOn w:val="a1"/>
    <w:uiPriority w:val="22"/>
    <w:qFormat/>
    <w:rsid w:val="003D79CD"/>
    <w:rPr>
      <w:b/>
      <w:bCs/>
    </w:rPr>
  </w:style>
  <w:style w:type="paragraph" w:customStyle="1" w:styleId="ConsPlusCell">
    <w:name w:val="ConsPlusCell"/>
    <w:rsid w:val="003D79CD"/>
    <w:pPr>
      <w:widowControl w:val="0"/>
      <w:autoSpaceDE w:val="0"/>
      <w:autoSpaceDN w:val="0"/>
      <w:adjustRightInd w:val="0"/>
      <w:spacing w:after="0" w:line="240" w:lineRule="auto"/>
    </w:pPr>
    <w:rPr>
      <w:rFonts w:ascii="Calibri" w:eastAsia="Calibri" w:hAnsi="Calibri" w:cs="Calibri"/>
      <w:lang w:eastAsia="ru-RU"/>
    </w:rPr>
  </w:style>
  <w:style w:type="paragraph" w:customStyle="1" w:styleId="msonormalbullet1gifbullet3gif">
    <w:name w:val="msonormalbullet1gifbullet3.gif"/>
    <w:basedOn w:val="a"/>
    <w:rsid w:val="003D79CD"/>
    <w:pPr>
      <w:spacing w:before="100" w:beforeAutospacing="1" w:after="100" w:afterAutospacing="1"/>
    </w:pPr>
  </w:style>
  <w:style w:type="paragraph" w:customStyle="1" w:styleId="msonormalbullet2gifbullet1gif">
    <w:name w:val="msonormalbullet2gifbullet1.gif"/>
    <w:basedOn w:val="a"/>
    <w:rsid w:val="003D79CD"/>
    <w:pPr>
      <w:spacing w:before="100" w:beforeAutospacing="1" w:after="100" w:afterAutospacing="1"/>
    </w:pPr>
  </w:style>
  <w:style w:type="paragraph" w:customStyle="1" w:styleId="msonormalbullet2gifbullet2gifbullet3gif">
    <w:name w:val="msonormalbullet2gifbullet2gifbullet3.gif"/>
    <w:basedOn w:val="a"/>
    <w:rsid w:val="003D79CD"/>
    <w:pPr>
      <w:spacing w:before="100" w:beforeAutospacing="1" w:after="100" w:afterAutospacing="1"/>
    </w:pPr>
  </w:style>
  <w:style w:type="paragraph" w:customStyle="1" w:styleId="msonormalbullet2gifbullet3gifbullet1gif">
    <w:name w:val="msonormalbullet2gifbullet3gifbullet1.gif"/>
    <w:basedOn w:val="a"/>
    <w:rsid w:val="003D79CD"/>
    <w:pPr>
      <w:spacing w:before="100" w:beforeAutospacing="1" w:after="100" w:afterAutospacing="1"/>
    </w:pPr>
  </w:style>
  <w:style w:type="paragraph" w:customStyle="1" w:styleId="msonormalbullet2gifbullet3gifbullet3gif">
    <w:name w:val="msonormalbullet2gifbullet3gifbullet3.gif"/>
    <w:basedOn w:val="a"/>
    <w:rsid w:val="003D79CD"/>
    <w:pPr>
      <w:spacing w:before="100" w:beforeAutospacing="1" w:after="100" w:afterAutospacing="1"/>
    </w:pPr>
  </w:style>
  <w:style w:type="paragraph" w:styleId="af1">
    <w:name w:val="footnote text"/>
    <w:basedOn w:val="a"/>
    <w:link w:val="af2"/>
    <w:uiPriority w:val="99"/>
    <w:rsid w:val="00C03036"/>
    <w:rPr>
      <w:sz w:val="20"/>
      <w:szCs w:val="20"/>
    </w:rPr>
  </w:style>
  <w:style w:type="character" w:customStyle="1" w:styleId="af2">
    <w:name w:val="Текст сноски Знак"/>
    <w:basedOn w:val="a1"/>
    <w:link w:val="af1"/>
    <w:uiPriority w:val="99"/>
    <w:rsid w:val="00C03036"/>
    <w:rPr>
      <w:rFonts w:ascii="Times New Roman" w:eastAsia="Times New Roman" w:hAnsi="Times New Roman" w:cs="Times New Roman"/>
      <w:sz w:val="20"/>
      <w:szCs w:val="20"/>
      <w:lang w:eastAsia="ru-RU"/>
    </w:rPr>
  </w:style>
  <w:style w:type="character" w:styleId="af3">
    <w:name w:val="footnote reference"/>
    <w:uiPriority w:val="99"/>
    <w:rsid w:val="00C03036"/>
    <w:rPr>
      <w:vertAlign w:val="superscript"/>
    </w:rPr>
  </w:style>
  <w:style w:type="character" w:customStyle="1" w:styleId="21">
    <w:name w:val="Основной текст (2)_"/>
    <w:link w:val="22"/>
    <w:rsid w:val="00D1516E"/>
    <w:rPr>
      <w:rFonts w:ascii="Times New Roman" w:eastAsia="Times New Roman" w:hAnsi="Times New Roman"/>
      <w:shd w:val="clear" w:color="auto" w:fill="FFFFFF"/>
    </w:rPr>
  </w:style>
  <w:style w:type="paragraph" w:customStyle="1" w:styleId="22">
    <w:name w:val="Основной текст (2)"/>
    <w:basedOn w:val="a"/>
    <w:link w:val="21"/>
    <w:rsid w:val="00D1516E"/>
    <w:pPr>
      <w:widowControl w:val="0"/>
      <w:shd w:val="clear" w:color="auto" w:fill="FFFFFF"/>
      <w:spacing w:after="1860" w:line="322" w:lineRule="exact"/>
      <w:ind w:hanging="940"/>
      <w:jc w:val="center"/>
    </w:pPr>
    <w:rPr>
      <w:rFonts w:cstheme="minorBidi"/>
      <w:sz w:val="22"/>
      <w:szCs w:val="22"/>
      <w:lang w:eastAsia="en-US"/>
    </w:rPr>
  </w:style>
  <w:style w:type="paragraph" w:customStyle="1" w:styleId="ConsPlusNonformat">
    <w:name w:val="ConsPlusNonformat"/>
    <w:rsid w:val="00EB6B3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Normal (Web)"/>
    <w:basedOn w:val="a"/>
    <w:uiPriority w:val="99"/>
    <w:unhideWhenUsed/>
    <w:rsid w:val="004124AB"/>
    <w:pPr>
      <w:spacing w:before="100" w:beforeAutospacing="1" w:after="100" w:afterAutospacing="1"/>
    </w:pPr>
  </w:style>
  <w:style w:type="paragraph" w:styleId="af5">
    <w:name w:val="Title"/>
    <w:basedOn w:val="a"/>
    <w:link w:val="af6"/>
    <w:uiPriority w:val="99"/>
    <w:qFormat/>
    <w:rsid w:val="00F34622"/>
    <w:pPr>
      <w:jc w:val="center"/>
    </w:pPr>
    <w:rPr>
      <w:b/>
      <w:bCs/>
      <w:sz w:val="28"/>
      <w:szCs w:val="20"/>
    </w:rPr>
  </w:style>
  <w:style w:type="character" w:customStyle="1" w:styleId="af6">
    <w:name w:val="Название Знак"/>
    <w:basedOn w:val="a1"/>
    <w:link w:val="af5"/>
    <w:uiPriority w:val="99"/>
    <w:rsid w:val="00F34622"/>
    <w:rPr>
      <w:rFonts w:ascii="Times New Roman" w:eastAsia="Times New Roman" w:hAnsi="Times New Roman" w:cs="Times New Roman"/>
      <w:b/>
      <w:bCs/>
      <w:sz w:val="28"/>
      <w:szCs w:val="20"/>
      <w:lang w:eastAsia="ru-RU"/>
    </w:rPr>
  </w:style>
  <w:style w:type="paragraph" w:customStyle="1" w:styleId="Standard">
    <w:name w:val="Standard"/>
    <w:rsid w:val="000850B3"/>
    <w:pPr>
      <w:suppressAutoHyphens/>
      <w:autoSpaceDN w:val="0"/>
      <w:textAlignment w:val="baseline"/>
    </w:pPr>
    <w:rPr>
      <w:rFonts w:ascii="Calibri" w:eastAsia="SimSun" w:hAnsi="Calibri" w:cs="Tahoma"/>
      <w:kern w:val="3"/>
      <w:lang w:eastAsia="ru-RU"/>
    </w:rPr>
  </w:style>
  <w:style w:type="paragraph" w:customStyle="1" w:styleId="ConsPlusNormal">
    <w:name w:val="ConsPlusNormal"/>
    <w:link w:val="ConsPlusNormal0"/>
    <w:rsid w:val="000850B3"/>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6A35AD"/>
    <w:rPr>
      <w:rFonts w:ascii="Calibri" w:eastAsia="Times New Roman" w:hAnsi="Calibri" w:cs="Calibri"/>
      <w:szCs w:val="20"/>
      <w:lang w:eastAsia="ru-RU"/>
    </w:rPr>
  </w:style>
  <w:style w:type="character" w:customStyle="1" w:styleId="FontStyle14">
    <w:name w:val="Font Style14"/>
    <w:rsid w:val="007465BD"/>
    <w:rPr>
      <w:rFonts w:ascii="Times New Roman" w:hAnsi="Times New Roman" w:cs="Times New Roman" w:hint="default"/>
      <w:b/>
      <w:bCs/>
      <w:sz w:val="26"/>
      <w:szCs w:val="26"/>
    </w:rPr>
  </w:style>
  <w:style w:type="paragraph" w:styleId="af7">
    <w:name w:val="Body Text Indent"/>
    <w:basedOn w:val="a"/>
    <w:link w:val="af8"/>
    <w:uiPriority w:val="99"/>
    <w:unhideWhenUsed/>
    <w:rsid w:val="007465BD"/>
    <w:pPr>
      <w:spacing w:after="120"/>
      <w:ind w:left="283"/>
    </w:pPr>
  </w:style>
  <w:style w:type="character" w:customStyle="1" w:styleId="af8">
    <w:name w:val="Основной текст с отступом Знак"/>
    <w:basedOn w:val="a1"/>
    <w:link w:val="af7"/>
    <w:uiPriority w:val="99"/>
    <w:rsid w:val="007465BD"/>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FA1544"/>
    <w:pPr>
      <w:spacing w:after="120" w:line="480" w:lineRule="auto"/>
    </w:pPr>
  </w:style>
  <w:style w:type="character" w:customStyle="1" w:styleId="24">
    <w:name w:val="Основной текст 2 Знак"/>
    <w:basedOn w:val="a1"/>
    <w:link w:val="23"/>
    <w:rsid w:val="00FA1544"/>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FA1544"/>
    <w:pPr>
      <w:spacing w:after="120"/>
      <w:ind w:left="283"/>
    </w:pPr>
    <w:rPr>
      <w:sz w:val="16"/>
      <w:szCs w:val="16"/>
    </w:rPr>
  </w:style>
  <w:style w:type="character" w:customStyle="1" w:styleId="32">
    <w:name w:val="Основной текст с отступом 3 Знак"/>
    <w:basedOn w:val="a1"/>
    <w:link w:val="31"/>
    <w:rsid w:val="00FA1544"/>
    <w:rPr>
      <w:rFonts w:ascii="Times New Roman" w:eastAsia="Times New Roman" w:hAnsi="Times New Roman" w:cs="Times New Roman"/>
      <w:sz w:val="16"/>
      <w:szCs w:val="16"/>
      <w:lang w:eastAsia="ru-RU"/>
    </w:rPr>
  </w:style>
  <w:style w:type="paragraph" w:customStyle="1" w:styleId="msonormalbullet2gifbullet3gif">
    <w:name w:val="msonormalbullet2gifbullet3.gif"/>
    <w:basedOn w:val="a"/>
    <w:rsid w:val="0078577A"/>
    <w:pPr>
      <w:spacing w:before="100" w:beforeAutospacing="1" w:after="100" w:afterAutospacing="1"/>
    </w:pPr>
  </w:style>
  <w:style w:type="paragraph" w:customStyle="1" w:styleId="msonormalbullet2gifbullet2gifbullet1gif">
    <w:name w:val="msonormalbullet2gifbullet2gifbullet1.gif"/>
    <w:basedOn w:val="a"/>
    <w:rsid w:val="0078577A"/>
    <w:pPr>
      <w:spacing w:before="100" w:beforeAutospacing="1" w:after="100" w:afterAutospacing="1"/>
    </w:pPr>
  </w:style>
  <w:style w:type="paragraph" w:customStyle="1" w:styleId="mb3">
    <w:name w:val="mb3"/>
    <w:basedOn w:val="a"/>
    <w:rsid w:val="0078577A"/>
    <w:pPr>
      <w:spacing w:before="100" w:beforeAutospacing="1" w:after="240"/>
    </w:pPr>
  </w:style>
  <w:style w:type="paragraph" w:customStyle="1" w:styleId="plsh2mb3">
    <w:name w:val="plsh2 mb3"/>
    <w:basedOn w:val="a"/>
    <w:rsid w:val="0078577A"/>
    <w:pPr>
      <w:spacing w:before="100" w:beforeAutospacing="1" w:after="100" w:afterAutospacing="1"/>
    </w:pPr>
  </w:style>
  <w:style w:type="paragraph" w:customStyle="1" w:styleId="consplustitle0">
    <w:name w:val="consplustitle"/>
    <w:basedOn w:val="a"/>
    <w:rsid w:val="0075125C"/>
    <w:pPr>
      <w:spacing w:before="100" w:beforeAutospacing="1" w:after="100" w:afterAutospacing="1"/>
    </w:pPr>
  </w:style>
  <w:style w:type="paragraph" w:customStyle="1" w:styleId="a00">
    <w:name w:val="a0"/>
    <w:basedOn w:val="a"/>
    <w:uiPriority w:val="99"/>
    <w:semiHidden/>
    <w:rsid w:val="0075125C"/>
    <w:pPr>
      <w:spacing w:before="100" w:beforeAutospacing="1" w:after="100" w:afterAutospacing="1"/>
    </w:pPr>
  </w:style>
  <w:style w:type="paragraph" w:customStyle="1" w:styleId="a0cxspmiddlecxspmiddle">
    <w:name w:val="a0cxspmiddlecxspmiddle"/>
    <w:basedOn w:val="a"/>
    <w:uiPriority w:val="99"/>
    <w:semiHidden/>
    <w:rsid w:val="0075125C"/>
    <w:pPr>
      <w:spacing w:before="100" w:beforeAutospacing="1" w:after="100" w:afterAutospacing="1"/>
    </w:pPr>
  </w:style>
  <w:style w:type="paragraph" w:customStyle="1" w:styleId="consplusnormal1">
    <w:name w:val="consplusnormal"/>
    <w:basedOn w:val="a"/>
    <w:uiPriority w:val="99"/>
    <w:semiHidden/>
    <w:rsid w:val="0075125C"/>
    <w:pPr>
      <w:spacing w:before="100" w:beforeAutospacing="1" w:after="100" w:afterAutospacing="1"/>
    </w:pPr>
  </w:style>
  <w:style w:type="paragraph" w:customStyle="1" w:styleId="otekstl">
    <w:name w:val="otekstl"/>
    <w:basedOn w:val="a"/>
    <w:rsid w:val="00552D4B"/>
    <w:pPr>
      <w:spacing w:before="100" w:beforeAutospacing="1" w:after="100" w:afterAutospacing="1"/>
    </w:pPr>
  </w:style>
  <w:style w:type="paragraph" w:customStyle="1" w:styleId="otekstj">
    <w:name w:val="otekstj"/>
    <w:basedOn w:val="a"/>
    <w:rsid w:val="00552D4B"/>
    <w:pPr>
      <w:spacing w:before="100" w:beforeAutospacing="1" w:after="100" w:afterAutospacing="1"/>
    </w:pPr>
  </w:style>
  <w:style w:type="paragraph" w:styleId="HTML">
    <w:name w:val="HTML Preformatted"/>
    <w:basedOn w:val="a"/>
    <w:link w:val="HTML0"/>
    <w:uiPriority w:val="99"/>
    <w:unhideWhenUsed/>
    <w:rsid w:val="0055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552D4B"/>
    <w:rPr>
      <w:rFonts w:ascii="Courier New" w:eastAsia="Times New Roman" w:hAnsi="Courier New" w:cs="Courier New"/>
      <w:sz w:val="20"/>
      <w:szCs w:val="20"/>
      <w:lang w:eastAsia="ru-RU"/>
    </w:rPr>
  </w:style>
  <w:style w:type="paragraph" w:customStyle="1" w:styleId="formattext">
    <w:name w:val="formattext"/>
    <w:uiPriority w:val="99"/>
    <w:rsid w:val="00552D4B"/>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headertext">
    <w:name w:val="headertext"/>
    <w:rsid w:val="00552D4B"/>
    <w:pPr>
      <w:widowControl w:val="0"/>
      <w:autoSpaceDE w:val="0"/>
      <w:autoSpaceDN w:val="0"/>
      <w:adjustRightInd w:val="0"/>
      <w:spacing w:after="0" w:line="240" w:lineRule="auto"/>
    </w:pPr>
    <w:rPr>
      <w:rFonts w:ascii="Arial" w:eastAsia="Times New Roman" w:hAnsi="Arial" w:cs="Arial"/>
      <w:b/>
      <w:bCs/>
      <w:lang w:eastAsia="ru-RU"/>
    </w:rPr>
  </w:style>
  <w:style w:type="character" w:styleId="af9">
    <w:name w:val="Emphasis"/>
    <w:basedOn w:val="a1"/>
    <w:uiPriority w:val="20"/>
    <w:qFormat/>
    <w:rsid w:val="00552D4B"/>
    <w:rPr>
      <w:i/>
      <w:iCs/>
    </w:rPr>
  </w:style>
  <w:style w:type="paragraph" w:customStyle="1" w:styleId="msonormalbullet2gifbullet2gifbullet2gif">
    <w:name w:val="msonormalbullet2gifbullet2gifbullet2.gif"/>
    <w:basedOn w:val="a"/>
    <w:rsid w:val="009C104E"/>
    <w:pPr>
      <w:spacing w:before="100" w:beforeAutospacing="1" w:after="100" w:afterAutospacing="1"/>
    </w:pPr>
  </w:style>
  <w:style w:type="paragraph" w:customStyle="1" w:styleId="msonormalbullet3gifbullet1gifbullet3gif">
    <w:name w:val="msonormalbullet3gifbullet1gifbullet3.gif"/>
    <w:basedOn w:val="a"/>
    <w:rsid w:val="009C104E"/>
    <w:pPr>
      <w:spacing w:before="100" w:beforeAutospacing="1" w:after="100" w:afterAutospacing="1"/>
    </w:pPr>
  </w:style>
  <w:style w:type="paragraph" w:customStyle="1" w:styleId="msonormalbullet2gifbullet2gifbullet1gifbullet1gif">
    <w:name w:val="msonormalbullet2gifbullet2gifbullet1gifbullet1.gif"/>
    <w:basedOn w:val="a"/>
    <w:rsid w:val="009C104E"/>
    <w:pPr>
      <w:spacing w:before="100" w:beforeAutospacing="1" w:after="100" w:afterAutospacing="1"/>
    </w:pPr>
  </w:style>
  <w:style w:type="paragraph" w:customStyle="1" w:styleId="msonormalbullet2gifbullet2gifbullet1gifbullet3gif">
    <w:name w:val="msonormalbullet2gifbullet2gifbullet1gifbullet3.gif"/>
    <w:basedOn w:val="a"/>
    <w:rsid w:val="009C104E"/>
    <w:pPr>
      <w:spacing w:before="100" w:beforeAutospacing="1" w:after="100" w:afterAutospacing="1"/>
    </w:pPr>
  </w:style>
  <w:style w:type="paragraph" w:customStyle="1" w:styleId="msonormalbullet3gifbullet1gifbullet1gifbullet1gif">
    <w:name w:val="msonormalbullet3gifbullet1gifbullet1gifbullet1.gif"/>
    <w:basedOn w:val="a"/>
    <w:rsid w:val="009C104E"/>
    <w:pPr>
      <w:spacing w:before="100" w:beforeAutospacing="1" w:after="100" w:afterAutospacing="1"/>
    </w:pPr>
  </w:style>
  <w:style w:type="paragraph" w:customStyle="1" w:styleId="msonormalbullet3gifbullet1gifbullet1gifbullet2gif">
    <w:name w:val="msonormalbullet3gifbullet1gifbullet1gifbullet2.gif"/>
    <w:basedOn w:val="a"/>
    <w:rsid w:val="009C104E"/>
    <w:pPr>
      <w:spacing w:before="100" w:beforeAutospacing="1" w:after="100" w:afterAutospacing="1"/>
    </w:pPr>
  </w:style>
  <w:style w:type="paragraph" w:customStyle="1" w:styleId="msonormalbullet3gifbullet1gifbullet1gifbullet3gif">
    <w:name w:val="msonormalbullet3gifbullet1gifbullet1gifbullet3.gif"/>
    <w:basedOn w:val="a"/>
    <w:rsid w:val="009C104E"/>
    <w:pPr>
      <w:spacing w:before="100" w:beforeAutospacing="1" w:after="100" w:afterAutospacing="1"/>
    </w:pPr>
  </w:style>
  <w:style w:type="paragraph" w:customStyle="1" w:styleId="msonormalbullet3gifbullet1gifbullet1gif">
    <w:name w:val="msonormalbullet3gifbullet1gifbullet1.gif"/>
    <w:basedOn w:val="a"/>
    <w:rsid w:val="000A4AC0"/>
    <w:pPr>
      <w:spacing w:before="100" w:beforeAutospacing="1" w:after="100" w:afterAutospacing="1"/>
    </w:pPr>
  </w:style>
  <w:style w:type="paragraph" w:customStyle="1" w:styleId="xl66">
    <w:name w:val="xl6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7">
    <w:name w:val="xl6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8">
    <w:name w:val="xl6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9">
    <w:name w:val="xl6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73">
    <w:name w:val="xl7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74">
    <w:name w:val="xl7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77">
    <w:name w:val="xl77"/>
    <w:basedOn w:val="a"/>
    <w:rsid w:val="00C515F0"/>
    <w:pPr>
      <w:spacing w:before="100" w:beforeAutospacing="1" w:after="100" w:afterAutospacing="1"/>
    </w:pPr>
    <w:rPr>
      <w:rFonts w:ascii="Calibri" w:hAnsi="Calibri" w:cs="Calibri"/>
      <w:b/>
      <w:bCs/>
    </w:rPr>
  </w:style>
  <w:style w:type="paragraph" w:customStyle="1" w:styleId="xl78">
    <w:name w:val="xl7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79">
    <w:name w:val="xl7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0">
    <w:name w:val="xl80"/>
    <w:basedOn w:val="a"/>
    <w:rsid w:val="00C515F0"/>
    <w:pPr>
      <w:pBdr>
        <w:top w:val="single" w:sz="4" w:space="0" w:color="auto"/>
        <w:left w:val="single" w:sz="4" w:space="0" w:color="auto"/>
      </w:pBdr>
      <w:spacing w:before="100" w:beforeAutospacing="1" w:after="100" w:afterAutospacing="1"/>
      <w:textAlignment w:val="center"/>
    </w:pPr>
    <w:rPr>
      <w:rFonts w:ascii="Calibri" w:hAnsi="Calibri" w:cs="Calibri"/>
    </w:rPr>
  </w:style>
  <w:style w:type="paragraph" w:customStyle="1" w:styleId="xl81">
    <w:name w:val="xl8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82">
    <w:name w:val="xl8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83">
    <w:name w:val="xl83"/>
    <w:basedOn w:val="a"/>
    <w:rsid w:val="00C515F0"/>
    <w:pPr>
      <w:pBdr>
        <w:top w:val="single" w:sz="4" w:space="0" w:color="auto"/>
        <w:left w:val="single" w:sz="4" w:space="0" w:color="auto"/>
      </w:pBdr>
      <w:spacing w:before="100" w:beforeAutospacing="1" w:after="100" w:afterAutospacing="1"/>
    </w:pPr>
    <w:rPr>
      <w:rFonts w:ascii="Calibri" w:hAnsi="Calibri" w:cs="Calibri"/>
    </w:rPr>
  </w:style>
  <w:style w:type="paragraph" w:customStyle="1" w:styleId="xl84">
    <w:name w:val="xl84"/>
    <w:basedOn w:val="a"/>
    <w:rsid w:val="00C515F0"/>
    <w:pPr>
      <w:pBdr>
        <w:top w:val="single" w:sz="4" w:space="0" w:color="auto"/>
        <w:left w:val="single" w:sz="4" w:space="0" w:color="auto"/>
        <w:right w:val="single" w:sz="4" w:space="0" w:color="auto"/>
      </w:pBdr>
      <w:spacing w:before="100" w:beforeAutospacing="1" w:after="100" w:afterAutospacing="1"/>
    </w:pPr>
    <w:rPr>
      <w:rFonts w:ascii="Calibri" w:hAnsi="Calibri" w:cs="Calibri"/>
    </w:rPr>
  </w:style>
  <w:style w:type="paragraph" w:customStyle="1" w:styleId="xl85">
    <w:name w:val="xl85"/>
    <w:basedOn w:val="a"/>
    <w:rsid w:val="00C515F0"/>
    <w:pPr>
      <w:pBdr>
        <w:top w:val="single" w:sz="4" w:space="0" w:color="auto"/>
        <w:left w:val="single" w:sz="4" w:space="0" w:color="auto"/>
      </w:pBdr>
      <w:spacing w:before="100" w:beforeAutospacing="1" w:after="100" w:afterAutospacing="1"/>
    </w:pPr>
    <w:rPr>
      <w:rFonts w:ascii="Calibri" w:hAnsi="Calibri" w:cs="Calibri"/>
    </w:rPr>
  </w:style>
  <w:style w:type="paragraph" w:customStyle="1" w:styleId="xl86">
    <w:name w:val="xl8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7">
    <w:name w:val="xl8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89">
    <w:name w:val="xl8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0">
    <w:name w:val="xl9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rPr>
  </w:style>
  <w:style w:type="paragraph" w:customStyle="1" w:styleId="xl91">
    <w:name w:val="xl9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92">
    <w:name w:val="xl9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rPr>
  </w:style>
  <w:style w:type="paragraph" w:customStyle="1" w:styleId="xl93">
    <w:name w:val="xl9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94">
    <w:name w:val="xl9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5">
    <w:name w:val="xl95"/>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6">
    <w:name w:val="xl96"/>
    <w:basedOn w:val="a"/>
    <w:rsid w:val="00C515F0"/>
    <w:pPr>
      <w:spacing w:before="100" w:beforeAutospacing="1" w:after="100" w:afterAutospacing="1"/>
    </w:pPr>
    <w:rPr>
      <w:b/>
      <w:bCs/>
    </w:rPr>
  </w:style>
  <w:style w:type="paragraph" w:customStyle="1" w:styleId="xl97">
    <w:name w:val="xl97"/>
    <w:basedOn w:val="a"/>
    <w:rsid w:val="00C515F0"/>
    <w:pPr>
      <w:spacing w:before="100" w:beforeAutospacing="1" w:after="100" w:afterAutospacing="1"/>
      <w:jc w:val="right"/>
      <w:textAlignment w:val="center"/>
    </w:pPr>
  </w:style>
  <w:style w:type="paragraph" w:customStyle="1" w:styleId="xl98">
    <w:name w:val="xl9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0">
    <w:name w:val="xl100"/>
    <w:basedOn w:val="a"/>
    <w:rsid w:val="00C515F0"/>
    <w:pPr>
      <w:pBdr>
        <w:top w:val="single" w:sz="4" w:space="0" w:color="auto"/>
        <w:left w:val="single" w:sz="4" w:space="0" w:color="auto"/>
      </w:pBdr>
      <w:spacing w:before="100" w:beforeAutospacing="1" w:after="100" w:afterAutospacing="1"/>
      <w:textAlignment w:val="center"/>
    </w:pPr>
    <w:rPr>
      <w:rFonts w:ascii="Calibri" w:hAnsi="Calibri" w:cs="Calibri"/>
      <w:b/>
      <w:bCs/>
    </w:rPr>
  </w:style>
  <w:style w:type="paragraph" w:customStyle="1" w:styleId="xl101">
    <w:name w:val="xl10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02">
    <w:name w:val="xl10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b/>
      <w:bCs/>
    </w:rPr>
  </w:style>
  <w:style w:type="paragraph" w:customStyle="1" w:styleId="xl103">
    <w:name w:val="xl10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104">
    <w:name w:val="xl10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rPr>
  </w:style>
  <w:style w:type="paragraph" w:customStyle="1" w:styleId="xl105">
    <w:name w:val="xl105"/>
    <w:basedOn w:val="a"/>
    <w:rsid w:val="00C515F0"/>
    <w:pPr>
      <w:pBdr>
        <w:left w:val="single" w:sz="4" w:space="0" w:color="auto"/>
        <w:bottom w:val="single" w:sz="4" w:space="0" w:color="auto"/>
        <w:right w:val="single" w:sz="4" w:space="0" w:color="auto"/>
      </w:pBdr>
      <w:spacing w:before="100" w:beforeAutospacing="1" w:after="100" w:afterAutospacing="1"/>
      <w:jc w:val="right"/>
    </w:pPr>
    <w:rPr>
      <w:rFonts w:ascii="Calibri" w:hAnsi="Calibri" w:cs="Calibri"/>
      <w:b/>
      <w:bCs/>
    </w:rPr>
  </w:style>
  <w:style w:type="paragraph" w:customStyle="1" w:styleId="xl106">
    <w:name w:val="xl10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07">
    <w:name w:val="xl10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08">
    <w:name w:val="xl10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09">
    <w:name w:val="xl10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10">
    <w:name w:val="xl11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11">
    <w:name w:val="xl111"/>
    <w:basedOn w:val="a"/>
    <w:rsid w:val="00C515F0"/>
    <w:pPr>
      <w:pBdr>
        <w:top w:val="single" w:sz="4" w:space="0" w:color="auto"/>
        <w:left w:val="single" w:sz="4" w:space="0" w:color="auto"/>
        <w:bottom w:val="single" w:sz="4" w:space="0" w:color="auto"/>
      </w:pBdr>
      <w:spacing w:before="100" w:beforeAutospacing="1" w:after="100" w:afterAutospacing="1"/>
    </w:pPr>
  </w:style>
  <w:style w:type="paragraph" w:customStyle="1" w:styleId="xl112">
    <w:name w:val="xl112"/>
    <w:basedOn w:val="a"/>
    <w:rsid w:val="00C515F0"/>
    <w:pPr>
      <w:pBdr>
        <w:top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114">
    <w:name w:val="xl114"/>
    <w:basedOn w:val="a"/>
    <w:rsid w:val="00C515F0"/>
    <w:pPr>
      <w:pBdr>
        <w:top w:val="single" w:sz="4" w:space="0" w:color="auto"/>
        <w:left w:val="single" w:sz="4" w:space="0" w:color="auto"/>
      </w:pBdr>
      <w:spacing w:before="100" w:beforeAutospacing="1" w:after="100" w:afterAutospacing="1"/>
    </w:pPr>
    <w:rPr>
      <w:rFonts w:ascii="Calibri" w:hAnsi="Calibri" w:cs="Calibri"/>
      <w:b/>
      <w:bCs/>
    </w:rPr>
  </w:style>
  <w:style w:type="paragraph" w:customStyle="1" w:styleId="xl115">
    <w:name w:val="xl115"/>
    <w:basedOn w:val="a"/>
    <w:rsid w:val="00C515F0"/>
    <w:pPr>
      <w:pBdr>
        <w:top w:val="single" w:sz="4" w:space="0" w:color="auto"/>
        <w:left w:val="single" w:sz="4" w:space="0" w:color="auto"/>
        <w:right w:val="single" w:sz="4" w:space="0" w:color="auto"/>
      </w:pBdr>
      <w:spacing w:before="100" w:beforeAutospacing="1" w:after="100" w:afterAutospacing="1"/>
    </w:pPr>
    <w:rPr>
      <w:rFonts w:ascii="Calibri" w:hAnsi="Calibri" w:cs="Calibri"/>
      <w:b/>
      <w:bCs/>
    </w:rPr>
  </w:style>
  <w:style w:type="paragraph" w:customStyle="1" w:styleId="xl116">
    <w:name w:val="xl116"/>
    <w:basedOn w:val="a"/>
    <w:rsid w:val="00C515F0"/>
    <w:pPr>
      <w:pBdr>
        <w:top w:val="single" w:sz="4" w:space="0" w:color="auto"/>
        <w:left w:val="single" w:sz="4" w:space="0" w:color="auto"/>
      </w:pBdr>
      <w:spacing w:before="100" w:beforeAutospacing="1" w:after="100" w:afterAutospacing="1"/>
    </w:pPr>
    <w:rPr>
      <w:rFonts w:ascii="Calibri" w:hAnsi="Calibri" w:cs="Calibri"/>
      <w:b/>
      <w:bCs/>
    </w:rPr>
  </w:style>
  <w:style w:type="paragraph" w:customStyle="1" w:styleId="xl117">
    <w:name w:val="xl117"/>
    <w:basedOn w:val="a"/>
    <w:rsid w:val="00C515F0"/>
    <w:pPr>
      <w:pBdr>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118">
    <w:name w:val="xl11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19">
    <w:name w:val="xl119"/>
    <w:basedOn w:val="a"/>
    <w:rsid w:val="00C515F0"/>
    <w:pPr>
      <w:spacing w:before="100" w:beforeAutospacing="1" w:after="100" w:afterAutospacing="1"/>
    </w:pPr>
  </w:style>
  <w:style w:type="paragraph" w:customStyle="1" w:styleId="xl120">
    <w:name w:val="xl12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rPr>
  </w:style>
  <w:style w:type="paragraph" w:customStyle="1" w:styleId="xl121">
    <w:name w:val="xl121"/>
    <w:basedOn w:val="a"/>
    <w:rsid w:val="00C515F0"/>
    <w:pPr>
      <w:spacing w:before="100" w:beforeAutospacing="1" w:after="100" w:afterAutospacing="1"/>
      <w:jc w:val="center"/>
      <w:textAlignment w:val="center"/>
    </w:pPr>
    <w:rPr>
      <w:b/>
      <w:bCs/>
      <w:sz w:val="28"/>
      <w:szCs w:val="28"/>
    </w:rPr>
  </w:style>
  <w:style w:type="paragraph" w:customStyle="1" w:styleId="xl122">
    <w:name w:val="xl122"/>
    <w:basedOn w:val="a"/>
    <w:rsid w:val="00C515F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23">
    <w:name w:val="xl123"/>
    <w:basedOn w:val="a"/>
    <w:rsid w:val="00C515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24">
    <w:name w:val="xl124"/>
    <w:basedOn w:val="a"/>
    <w:rsid w:val="00C515F0"/>
    <w:pPr>
      <w:spacing w:before="100" w:beforeAutospacing="1" w:after="100" w:afterAutospacing="1"/>
      <w:jc w:val="right"/>
    </w:pPr>
    <w:rPr>
      <w:b/>
      <w:bCs/>
    </w:rPr>
  </w:style>
  <w:style w:type="paragraph" w:customStyle="1" w:styleId="ConsTitle">
    <w:name w:val="ConsTitle"/>
    <w:rsid w:val="00C515F0"/>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customStyle="1" w:styleId="afa">
    <w:name w:val="Прижатый влево"/>
    <w:basedOn w:val="a"/>
    <w:next w:val="a"/>
    <w:uiPriority w:val="99"/>
    <w:rsid w:val="00C515F0"/>
    <w:pPr>
      <w:autoSpaceDE w:val="0"/>
      <w:autoSpaceDN w:val="0"/>
      <w:adjustRightInd w:val="0"/>
    </w:pPr>
    <w:rPr>
      <w:rFonts w:ascii="Arial" w:eastAsia="Calibri" w:hAnsi="Arial" w:cs="Arial"/>
      <w:sz w:val="20"/>
      <w:szCs w:val="20"/>
    </w:rPr>
  </w:style>
  <w:style w:type="paragraph" w:customStyle="1" w:styleId="afb">
    <w:name w:val="Текст (справка)"/>
    <w:basedOn w:val="a"/>
    <w:next w:val="a"/>
    <w:uiPriority w:val="99"/>
    <w:rsid w:val="00C515F0"/>
    <w:pPr>
      <w:autoSpaceDE w:val="0"/>
      <w:autoSpaceDN w:val="0"/>
      <w:adjustRightInd w:val="0"/>
      <w:ind w:left="170" w:right="170"/>
    </w:pPr>
    <w:rPr>
      <w:rFonts w:ascii="Arial" w:eastAsia="Calibri" w:hAnsi="Arial" w:cs="Arial"/>
      <w:sz w:val="20"/>
      <w:szCs w:val="20"/>
    </w:rPr>
  </w:style>
  <w:style w:type="paragraph" w:customStyle="1" w:styleId="ConsNonformat">
    <w:name w:val="ConsNonformat"/>
    <w:rsid w:val="00C515F0"/>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13">
    <w:name w:val="Без интервала1"/>
    <w:rsid w:val="003447F6"/>
    <w:pPr>
      <w:spacing w:after="0" w:line="240" w:lineRule="auto"/>
    </w:pPr>
    <w:rPr>
      <w:rFonts w:ascii="Times New Roman" w:eastAsia="Times New Roman" w:hAnsi="Times New Roman" w:cs="Times New Roman"/>
      <w:sz w:val="28"/>
    </w:rPr>
  </w:style>
  <w:style w:type="paragraph" w:customStyle="1" w:styleId="ConsNormal">
    <w:name w:val="ConsNormal"/>
    <w:rsid w:val="00B02021"/>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3">
    <w:name w:val="c3"/>
    <w:basedOn w:val="a"/>
    <w:rsid w:val="000C58A0"/>
    <w:pPr>
      <w:widowControl w:val="0"/>
      <w:autoSpaceDE w:val="0"/>
      <w:autoSpaceDN w:val="0"/>
      <w:adjustRightInd w:val="0"/>
      <w:spacing w:line="240" w:lineRule="atLeast"/>
      <w:jc w:val="center"/>
    </w:pPr>
    <w:rPr>
      <w:lang w:val="en-US"/>
    </w:rPr>
  </w:style>
  <w:style w:type="paragraph" w:customStyle="1" w:styleId="p4">
    <w:name w:val="p4"/>
    <w:basedOn w:val="a"/>
    <w:rsid w:val="000C58A0"/>
    <w:pPr>
      <w:widowControl w:val="0"/>
      <w:tabs>
        <w:tab w:val="left" w:pos="204"/>
      </w:tabs>
      <w:autoSpaceDE w:val="0"/>
      <w:autoSpaceDN w:val="0"/>
      <w:adjustRightInd w:val="0"/>
      <w:spacing w:line="328" w:lineRule="atLeast"/>
    </w:pPr>
    <w:rPr>
      <w:lang w:val="en-US"/>
    </w:rPr>
  </w:style>
  <w:style w:type="paragraph" w:customStyle="1" w:styleId="p7">
    <w:name w:val="p7"/>
    <w:basedOn w:val="a"/>
    <w:rsid w:val="000C58A0"/>
    <w:pPr>
      <w:widowControl w:val="0"/>
      <w:tabs>
        <w:tab w:val="left" w:pos="731"/>
        <w:tab w:val="left" w:pos="1065"/>
      </w:tabs>
      <w:autoSpaceDE w:val="0"/>
      <w:autoSpaceDN w:val="0"/>
      <w:adjustRightInd w:val="0"/>
      <w:spacing w:line="328" w:lineRule="atLeast"/>
      <w:ind w:firstLine="732"/>
    </w:pPr>
    <w:rPr>
      <w:lang w:val="en-US"/>
    </w:rPr>
  </w:style>
  <w:style w:type="character" w:styleId="afc">
    <w:name w:val="annotation reference"/>
    <w:basedOn w:val="a1"/>
    <w:semiHidden/>
    <w:rsid w:val="00092E00"/>
    <w:rPr>
      <w:rFonts w:cs="Times New Roman"/>
      <w:sz w:val="16"/>
    </w:rPr>
  </w:style>
  <w:style w:type="character" w:customStyle="1" w:styleId="33">
    <w:name w:val="Основной текст 3 Знак"/>
    <w:basedOn w:val="a1"/>
    <w:link w:val="34"/>
    <w:uiPriority w:val="99"/>
    <w:locked/>
    <w:rsid w:val="001F23E9"/>
    <w:rPr>
      <w:sz w:val="16"/>
      <w:szCs w:val="16"/>
    </w:rPr>
  </w:style>
  <w:style w:type="paragraph" w:styleId="34">
    <w:name w:val="Body Text 3"/>
    <w:basedOn w:val="a"/>
    <w:link w:val="33"/>
    <w:uiPriority w:val="99"/>
    <w:rsid w:val="001F23E9"/>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1"/>
    <w:uiPriority w:val="99"/>
    <w:semiHidden/>
    <w:rsid w:val="001F23E9"/>
    <w:rPr>
      <w:rFonts w:ascii="Times New Roman" w:eastAsia="Times New Roman" w:hAnsi="Times New Roman" w:cs="Times New Roman"/>
      <w:sz w:val="16"/>
      <w:szCs w:val="16"/>
      <w:lang w:eastAsia="ru-RU"/>
    </w:rPr>
  </w:style>
  <w:style w:type="paragraph" w:customStyle="1" w:styleId="msonormalbullet1gifbullet1gif">
    <w:name w:val="msonormalbullet1gifbullet1.gif"/>
    <w:basedOn w:val="a"/>
    <w:rsid w:val="00957C41"/>
    <w:pPr>
      <w:spacing w:before="100" w:beforeAutospacing="1" w:after="100" w:afterAutospacing="1"/>
    </w:pPr>
  </w:style>
  <w:style w:type="character" w:customStyle="1" w:styleId="highlight">
    <w:name w:val="highlight"/>
    <w:basedOn w:val="a1"/>
    <w:rsid w:val="00E9218B"/>
    <w:rPr>
      <w:rFonts w:cs="Times New Roman"/>
    </w:rPr>
  </w:style>
  <w:style w:type="paragraph" w:customStyle="1" w:styleId="14">
    <w:name w:val="Абзац списка1"/>
    <w:basedOn w:val="a"/>
    <w:rsid w:val="00E9218B"/>
    <w:pPr>
      <w:spacing w:after="200" w:line="276" w:lineRule="auto"/>
      <w:ind w:left="720"/>
    </w:pPr>
    <w:rPr>
      <w:rFonts w:ascii="Calibri" w:hAnsi="Calibri"/>
      <w:sz w:val="22"/>
      <w:szCs w:val="22"/>
      <w:lang w:eastAsia="en-US"/>
    </w:rPr>
  </w:style>
  <w:style w:type="paragraph" w:customStyle="1" w:styleId="Default">
    <w:name w:val="Default"/>
    <w:rsid w:val="006A35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d">
    <w:name w:val="Основной текст_"/>
    <w:basedOn w:val="a1"/>
    <w:link w:val="61"/>
    <w:rsid w:val="006A35AD"/>
    <w:rPr>
      <w:sz w:val="26"/>
      <w:szCs w:val="26"/>
      <w:shd w:val="clear" w:color="auto" w:fill="FFFFFF"/>
    </w:rPr>
  </w:style>
  <w:style w:type="paragraph" w:customStyle="1" w:styleId="61">
    <w:name w:val="Основной текст6"/>
    <w:basedOn w:val="a"/>
    <w:link w:val="afd"/>
    <w:rsid w:val="006A35AD"/>
    <w:pPr>
      <w:widowControl w:val="0"/>
      <w:shd w:val="clear" w:color="auto" w:fill="FFFFFF"/>
      <w:spacing w:before="240" w:after="240" w:line="322" w:lineRule="exact"/>
      <w:ind w:hanging="400"/>
      <w:jc w:val="both"/>
    </w:pPr>
    <w:rPr>
      <w:rFonts w:asciiTheme="minorHAnsi" w:eastAsiaTheme="minorHAnsi" w:hAnsiTheme="minorHAnsi" w:cstheme="minorBidi"/>
      <w:sz w:val="26"/>
      <w:szCs w:val="26"/>
      <w:lang w:eastAsia="en-US"/>
    </w:rPr>
  </w:style>
  <w:style w:type="character" w:customStyle="1" w:styleId="25">
    <w:name w:val="Основной текст2"/>
    <w:basedOn w:val="afd"/>
    <w:rsid w:val="006A35AD"/>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customStyle="1" w:styleId="tex2st">
    <w:name w:val="tex2st"/>
    <w:basedOn w:val="a"/>
    <w:rsid w:val="006A35AD"/>
    <w:pPr>
      <w:spacing w:before="100" w:beforeAutospacing="1" w:after="100" w:afterAutospacing="1"/>
    </w:pPr>
  </w:style>
  <w:style w:type="paragraph" w:customStyle="1" w:styleId="tex1st">
    <w:name w:val="tex1st"/>
    <w:basedOn w:val="a"/>
    <w:rsid w:val="006A35AD"/>
    <w:pPr>
      <w:spacing w:before="100" w:beforeAutospacing="1" w:after="100" w:afterAutospacing="1"/>
    </w:pPr>
  </w:style>
  <w:style w:type="paragraph" w:customStyle="1" w:styleId="unformattext">
    <w:name w:val="unformattext"/>
    <w:basedOn w:val="a"/>
    <w:rsid w:val="006A35AD"/>
    <w:pPr>
      <w:spacing w:before="100" w:beforeAutospacing="1" w:after="100" w:afterAutospacing="1"/>
    </w:pPr>
  </w:style>
  <w:style w:type="paragraph" w:customStyle="1" w:styleId="msonormalbullet1gif">
    <w:name w:val="msonormalbullet1.gif"/>
    <w:basedOn w:val="a"/>
    <w:rsid w:val="006A35AD"/>
    <w:pPr>
      <w:spacing w:before="100" w:beforeAutospacing="1" w:after="100" w:afterAutospacing="1"/>
    </w:pPr>
  </w:style>
  <w:style w:type="paragraph" w:customStyle="1" w:styleId="msonormalbullet2gif">
    <w:name w:val="msonormalbullet2.gif"/>
    <w:basedOn w:val="a"/>
    <w:rsid w:val="006A35AD"/>
    <w:pPr>
      <w:spacing w:before="100" w:beforeAutospacing="1" w:after="100" w:afterAutospacing="1"/>
    </w:pPr>
  </w:style>
  <w:style w:type="paragraph" w:customStyle="1" w:styleId="msonormalbullet3gif">
    <w:name w:val="msonormalbullet3.gif"/>
    <w:basedOn w:val="a"/>
    <w:rsid w:val="006A35AD"/>
    <w:pPr>
      <w:spacing w:before="100" w:beforeAutospacing="1" w:after="100" w:afterAutospacing="1"/>
    </w:pPr>
  </w:style>
  <w:style w:type="paragraph" w:customStyle="1" w:styleId="consplusnormalbullet2gif">
    <w:name w:val="consplusnormalbullet2.gif"/>
    <w:basedOn w:val="a"/>
    <w:rsid w:val="006A35AD"/>
    <w:pPr>
      <w:spacing w:before="100" w:beforeAutospacing="1" w:after="100" w:afterAutospacing="1"/>
    </w:pPr>
  </w:style>
  <w:style w:type="paragraph" w:customStyle="1" w:styleId="consplusnormalbullet3gif">
    <w:name w:val="consplusnormalbullet3.gif"/>
    <w:basedOn w:val="a"/>
    <w:rsid w:val="006A35AD"/>
    <w:pPr>
      <w:spacing w:before="100" w:beforeAutospacing="1" w:after="100" w:afterAutospacing="1"/>
    </w:pPr>
  </w:style>
  <w:style w:type="character" w:customStyle="1" w:styleId="apple-style-span">
    <w:name w:val="apple-style-span"/>
    <w:basedOn w:val="a1"/>
    <w:uiPriority w:val="99"/>
    <w:rsid w:val="006A35AD"/>
  </w:style>
  <w:style w:type="character" w:customStyle="1" w:styleId="afe">
    <w:name w:val="Текст концевой сноски Знак"/>
    <w:basedOn w:val="a1"/>
    <w:link w:val="aff"/>
    <w:uiPriority w:val="99"/>
    <w:semiHidden/>
    <w:rsid w:val="006A35AD"/>
    <w:rPr>
      <w:sz w:val="20"/>
      <w:szCs w:val="20"/>
    </w:rPr>
  </w:style>
  <w:style w:type="paragraph" w:styleId="aff">
    <w:name w:val="endnote text"/>
    <w:basedOn w:val="a"/>
    <w:link w:val="afe"/>
    <w:uiPriority w:val="99"/>
    <w:semiHidden/>
    <w:unhideWhenUsed/>
    <w:rsid w:val="006A35AD"/>
    <w:rPr>
      <w:rFonts w:asciiTheme="minorHAnsi" w:eastAsiaTheme="minorHAnsi" w:hAnsiTheme="minorHAnsi" w:cstheme="minorBidi"/>
      <w:sz w:val="20"/>
      <w:szCs w:val="20"/>
      <w:lang w:eastAsia="en-US"/>
    </w:rPr>
  </w:style>
  <w:style w:type="paragraph" w:customStyle="1" w:styleId="CharChar4">
    <w:name w:val="Char Char4 Знак Знак Знак"/>
    <w:basedOn w:val="a"/>
    <w:rsid w:val="006A35AD"/>
    <w:pPr>
      <w:spacing w:after="160" w:line="240" w:lineRule="exact"/>
    </w:pPr>
    <w:rPr>
      <w:rFonts w:ascii="Verdana" w:hAnsi="Verdana"/>
      <w:sz w:val="20"/>
      <w:szCs w:val="20"/>
      <w:lang w:val="en-US" w:eastAsia="en-US"/>
    </w:rPr>
  </w:style>
  <w:style w:type="paragraph" w:customStyle="1" w:styleId="consplusnormalbullet1gif">
    <w:name w:val="consplusnormalbullet1.gif"/>
    <w:basedOn w:val="a"/>
    <w:rsid w:val="006A35AD"/>
    <w:pPr>
      <w:spacing w:before="100" w:beforeAutospacing="1" w:after="100" w:afterAutospacing="1"/>
    </w:pPr>
  </w:style>
  <w:style w:type="paragraph" w:customStyle="1" w:styleId="msonospacingbullet1gif">
    <w:name w:val="msonospacingbullet1.gif"/>
    <w:basedOn w:val="a"/>
    <w:rsid w:val="006A35AD"/>
    <w:pPr>
      <w:spacing w:before="100" w:beforeAutospacing="1" w:after="100" w:afterAutospacing="1"/>
    </w:pPr>
  </w:style>
  <w:style w:type="paragraph" w:customStyle="1" w:styleId="msonospacingbullet2gif">
    <w:name w:val="msonospacingbullet2.gif"/>
    <w:basedOn w:val="a"/>
    <w:rsid w:val="006A35AD"/>
    <w:pPr>
      <w:spacing w:before="100" w:beforeAutospacing="1" w:after="100" w:afterAutospacing="1"/>
    </w:pPr>
  </w:style>
  <w:style w:type="paragraph" w:customStyle="1" w:styleId="msonospacingbullet3gif">
    <w:name w:val="msonospacingbullet3.gif"/>
    <w:basedOn w:val="a"/>
    <w:rsid w:val="006A35AD"/>
    <w:pPr>
      <w:spacing w:before="100" w:beforeAutospacing="1" w:after="100" w:afterAutospacing="1"/>
    </w:pPr>
  </w:style>
  <w:style w:type="character" w:customStyle="1" w:styleId="15">
    <w:name w:val="Основной шрифт абзаца1"/>
    <w:rsid w:val="006A35AD"/>
  </w:style>
  <w:style w:type="character" w:customStyle="1" w:styleId="WW8Num2z0">
    <w:name w:val="WW8Num2z0"/>
    <w:rsid w:val="006A35AD"/>
    <w:rPr>
      <w:rFonts w:ascii="Symbol" w:hAnsi="Symbol" w:cs="Symbol"/>
    </w:rPr>
  </w:style>
  <w:style w:type="character" w:customStyle="1" w:styleId="WW8Num3z0">
    <w:name w:val="WW8Num3z0"/>
    <w:rsid w:val="006A35AD"/>
    <w:rPr>
      <w:rFonts w:cs="Times New Roman"/>
    </w:rPr>
  </w:style>
  <w:style w:type="character" w:customStyle="1" w:styleId="WW8Num6z0">
    <w:name w:val="WW8Num6z0"/>
    <w:rsid w:val="006A35AD"/>
    <w:rPr>
      <w:rFonts w:ascii="Symbol" w:hAnsi="Symbol" w:cs="Symbol"/>
    </w:rPr>
  </w:style>
  <w:style w:type="character" w:customStyle="1" w:styleId="WW8Num10z0">
    <w:name w:val="WW8Num10z0"/>
    <w:rsid w:val="006A35AD"/>
    <w:rPr>
      <w:rFonts w:ascii="Symbol" w:hAnsi="Symbol" w:cs="OpenSymbol"/>
    </w:rPr>
  </w:style>
  <w:style w:type="character" w:customStyle="1" w:styleId="WW8Num11z0">
    <w:name w:val="WW8Num11z0"/>
    <w:rsid w:val="006A35AD"/>
    <w:rPr>
      <w:rFonts w:ascii="Symbol" w:hAnsi="Symbol" w:cs="OpenSymbol"/>
    </w:rPr>
  </w:style>
  <w:style w:type="character" w:customStyle="1" w:styleId="WW8Num12z0">
    <w:name w:val="WW8Num12z0"/>
    <w:rsid w:val="006A35AD"/>
    <w:rPr>
      <w:rFonts w:ascii="Symbol" w:hAnsi="Symbol" w:cs="OpenSymbol"/>
    </w:rPr>
  </w:style>
  <w:style w:type="character" w:customStyle="1" w:styleId="35">
    <w:name w:val="Основной шрифт абзаца3"/>
    <w:rsid w:val="006A35AD"/>
  </w:style>
  <w:style w:type="character" w:customStyle="1" w:styleId="WW8Num1z0">
    <w:name w:val="WW8Num1z0"/>
    <w:rsid w:val="006A35AD"/>
    <w:rPr>
      <w:rFonts w:ascii="Symbol" w:hAnsi="Symbol" w:cs="OpenSymbol"/>
    </w:rPr>
  </w:style>
  <w:style w:type="character" w:customStyle="1" w:styleId="WW8Num6z1">
    <w:name w:val="WW8Num6z1"/>
    <w:rsid w:val="006A35AD"/>
    <w:rPr>
      <w:rFonts w:ascii="Courier New" w:hAnsi="Courier New" w:cs="Courier New"/>
    </w:rPr>
  </w:style>
  <w:style w:type="character" w:customStyle="1" w:styleId="WW8Num6z2">
    <w:name w:val="WW8Num6z2"/>
    <w:rsid w:val="006A35AD"/>
    <w:rPr>
      <w:rFonts w:ascii="Wingdings" w:hAnsi="Wingdings" w:cs="Wingdings"/>
    </w:rPr>
  </w:style>
  <w:style w:type="character" w:customStyle="1" w:styleId="26">
    <w:name w:val="Основной шрифт абзаца2"/>
    <w:rsid w:val="006A35AD"/>
  </w:style>
  <w:style w:type="character" w:customStyle="1" w:styleId="aff0">
    <w:name w:val="Гипертекстовая ссылка"/>
    <w:rsid w:val="006A35AD"/>
    <w:rPr>
      <w:b/>
      <w:bCs/>
      <w:color w:val="008000"/>
    </w:rPr>
  </w:style>
  <w:style w:type="character" w:customStyle="1" w:styleId="aff1">
    <w:name w:val="Красная строка Знак"/>
    <w:rsid w:val="006A35AD"/>
    <w:rPr>
      <w:rFonts w:ascii="Times New Roman" w:eastAsia="Times New Roman" w:hAnsi="Times New Roman" w:cs="Times New Roman"/>
      <w:sz w:val="24"/>
      <w:szCs w:val="24"/>
    </w:rPr>
  </w:style>
  <w:style w:type="character" w:customStyle="1" w:styleId="WW-Absatz-Standardschriftart111111111">
    <w:name w:val="WW-Absatz-Standardschriftart111111111"/>
    <w:rsid w:val="006A35AD"/>
  </w:style>
  <w:style w:type="character" w:customStyle="1" w:styleId="S">
    <w:name w:val="S_Обычный Знак"/>
    <w:rsid w:val="006A35AD"/>
    <w:rPr>
      <w:sz w:val="24"/>
      <w:szCs w:val="24"/>
      <w:lang w:val="ru-RU" w:eastAsia="ar-SA" w:bidi="ar-SA"/>
    </w:rPr>
  </w:style>
  <w:style w:type="character" w:customStyle="1" w:styleId="27">
    <w:name w:val="Основной текст с отступом 2 Знак"/>
    <w:rsid w:val="006A35AD"/>
    <w:rPr>
      <w:sz w:val="24"/>
      <w:szCs w:val="24"/>
      <w:lang w:val="ru-RU" w:eastAsia="ar-SA" w:bidi="ar-SA"/>
    </w:rPr>
  </w:style>
  <w:style w:type="character" w:customStyle="1" w:styleId="aff2">
    <w:name w:val="Символ сноски"/>
    <w:rsid w:val="006A35AD"/>
    <w:rPr>
      <w:rFonts w:cs="Times New Roman"/>
      <w:vertAlign w:val="superscript"/>
    </w:rPr>
  </w:style>
  <w:style w:type="character" w:customStyle="1" w:styleId="16">
    <w:name w:val="Номер страницы1"/>
    <w:rsid w:val="006A35AD"/>
    <w:rPr>
      <w:rFonts w:cs="Times New Roman"/>
    </w:rPr>
  </w:style>
  <w:style w:type="character" w:customStyle="1" w:styleId="aff3">
    <w:name w:val="Маркеры списка"/>
    <w:rsid w:val="006A35AD"/>
    <w:rPr>
      <w:rFonts w:ascii="OpenSymbol" w:eastAsia="OpenSymbol" w:hAnsi="OpenSymbol" w:cs="OpenSymbol"/>
    </w:rPr>
  </w:style>
  <w:style w:type="character" w:customStyle="1" w:styleId="ListLabel1">
    <w:name w:val="ListLabel 1"/>
    <w:rsid w:val="006A35AD"/>
    <w:rPr>
      <w:rFonts w:cs="Symbol"/>
    </w:rPr>
  </w:style>
  <w:style w:type="character" w:customStyle="1" w:styleId="ListLabel2">
    <w:name w:val="ListLabel 2"/>
    <w:rsid w:val="006A35AD"/>
    <w:rPr>
      <w:rFonts w:cs="Times New Roman"/>
    </w:rPr>
  </w:style>
  <w:style w:type="character" w:customStyle="1" w:styleId="ListLabel3">
    <w:name w:val="ListLabel 3"/>
    <w:rsid w:val="006A35AD"/>
    <w:rPr>
      <w:rFonts w:cs="OpenSymbol"/>
    </w:rPr>
  </w:style>
  <w:style w:type="character" w:customStyle="1" w:styleId="aff4">
    <w:name w:val="Символ нумерации"/>
    <w:rsid w:val="006A35AD"/>
  </w:style>
  <w:style w:type="paragraph" w:customStyle="1" w:styleId="aff5">
    <w:name w:val="Заголовок"/>
    <w:basedOn w:val="a"/>
    <w:next w:val="a0"/>
    <w:rsid w:val="006A35AD"/>
    <w:pPr>
      <w:keepNext/>
      <w:suppressAutoHyphens/>
      <w:spacing w:before="240" w:after="120" w:line="276" w:lineRule="auto"/>
    </w:pPr>
    <w:rPr>
      <w:rFonts w:ascii="Arial" w:eastAsia="Microsoft YaHei" w:hAnsi="Arial" w:cs="Mangal"/>
      <w:kern w:val="1"/>
      <w:sz w:val="28"/>
      <w:szCs w:val="28"/>
      <w:lang w:eastAsia="ar-SA"/>
    </w:rPr>
  </w:style>
  <w:style w:type="character" w:customStyle="1" w:styleId="17">
    <w:name w:val="Основной текст Знак1"/>
    <w:basedOn w:val="a1"/>
    <w:rsid w:val="006A35AD"/>
    <w:rPr>
      <w:rFonts w:ascii="Calibri" w:eastAsia="Calibri" w:hAnsi="Calibri"/>
      <w:kern w:val="1"/>
      <w:sz w:val="22"/>
      <w:szCs w:val="22"/>
      <w:lang w:eastAsia="ar-SA"/>
    </w:rPr>
  </w:style>
  <w:style w:type="paragraph" w:styleId="aff6">
    <w:name w:val="List"/>
    <w:basedOn w:val="a0"/>
    <w:rsid w:val="006A35AD"/>
    <w:pPr>
      <w:suppressAutoHyphens/>
      <w:spacing w:line="276" w:lineRule="auto"/>
    </w:pPr>
    <w:rPr>
      <w:rFonts w:ascii="Calibri" w:eastAsia="Calibri" w:hAnsi="Calibri" w:cs="Mangal"/>
      <w:kern w:val="1"/>
      <w:sz w:val="22"/>
      <w:szCs w:val="22"/>
      <w:lang w:eastAsia="ar-SA"/>
    </w:rPr>
  </w:style>
  <w:style w:type="paragraph" w:customStyle="1" w:styleId="36">
    <w:name w:val="Название3"/>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37">
    <w:name w:val="Указатель3"/>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28">
    <w:name w:val="Название2"/>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29">
    <w:name w:val="Указатель2"/>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18">
    <w:name w:val="Название1"/>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19">
    <w:name w:val="Указатель1"/>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
    <w:name w:val="Стандартный HTML1"/>
    <w:basedOn w:val="a"/>
    <w:rsid w:val="006A35AD"/>
    <w:pPr>
      <w:suppressAutoHyphens/>
      <w:spacing w:line="100" w:lineRule="atLeast"/>
    </w:pPr>
    <w:rPr>
      <w:rFonts w:ascii="Courier New" w:hAnsi="Courier New" w:cs="Courier New"/>
      <w:kern w:val="1"/>
      <w:sz w:val="20"/>
      <w:szCs w:val="20"/>
      <w:lang w:eastAsia="ar-SA"/>
    </w:rPr>
  </w:style>
  <w:style w:type="paragraph" w:customStyle="1" w:styleId="aff7">
    <w:name w:val="Знак Знак Знак Знак"/>
    <w:basedOn w:val="a"/>
    <w:rsid w:val="006A35AD"/>
    <w:pPr>
      <w:suppressAutoHyphens/>
      <w:spacing w:line="100" w:lineRule="atLeast"/>
    </w:pPr>
    <w:rPr>
      <w:rFonts w:ascii="Verdana" w:hAnsi="Verdana" w:cs="Verdana"/>
      <w:kern w:val="1"/>
      <w:sz w:val="20"/>
      <w:szCs w:val="20"/>
      <w:lang w:val="en-US" w:eastAsia="ar-SA"/>
    </w:rPr>
  </w:style>
  <w:style w:type="paragraph" w:customStyle="1" w:styleId="1a">
    <w:name w:val="Обычный (веб)1"/>
    <w:basedOn w:val="a"/>
    <w:rsid w:val="006A35AD"/>
    <w:pPr>
      <w:suppressAutoHyphens/>
      <w:spacing w:before="280" w:after="280" w:line="100" w:lineRule="atLeast"/>
    </w:pPr>
    <w:rPr>
      <w:kern w:val="1"/>
      <w:lang w:eastAsia="ar-SA"/>
    </w:rPr>
  </w:style>
  <w:style w:type="paragraph" w:customStyle="1" w:styleId="1b">
    <w:name w:val="Красная строка1"/>
    <w:basedOn w:val="a0"/>
    <w:rsid w:val="006A35AD"/>
    <w:pPr>
      <w:suppressAutoHyphens/>
      <w:spacing w:after="0" w:line="100" w:lineRule="atLeast"/>
      <w:ind w:firstLine="210"/>
    </w:pPr>
    <w:rPr>
      <w:kern w:val="1"/>
      <w:lang w:eastAsia="ar-SA"/>
    </w:rPr>
  </w:style>
  <w:style w:type="paragraph" w:customStyle="1" w:styleId="311">
    <w:name w:val="Основной текст с отступом 31"/>
    <w:basedOn w:val="a"/>
    <w:rsid w:val="006A35AD"/>
    <w:pPr>
      <w:suppressAutoHyphens/>
      <w:spacing w:after="120" w:line="276" w:lineRule="auto"/>
      <w:ind w:left="283"/>
    </w:pPr>
    <w:rPr>
      <w:rFonts w:ascii="Calibri" w:eastAsia="Calibri" w:hAnsi="Calibri"/>
      <w:kern w:val="1"/>
      <w:sz w:val="16"/>
      <w:szCs w:val="16"/>
      <w:lang w:eastAsia="ar-SA"/>
    </w:rPr>
  </w:style>
  <w:style w:type="paragraph" w:customStyle="1" w:styleId="aff8">
    <w:name w:val="Знак Знак Знак Знак Знак Знак Знак"/>
    <w:basedOn w:val="a"/>
    <w:rsid w:val="006A35AD"/>
    <w:pPr>
      <w:suppressAutoHyphens/>
      <w:spacing w:after="160" w:line="240" w:lineRule="exact"/>
    </w:pPr>
    <w:rPr>
      <w:rFonts w:ascii="Verdana" w:hAnsi="Verdana" w:cs="Verdana"/>
      <w:kern w:val="1"/>
      <w:sz w:val="20"/>
      <w:szCs w:val="20"/>
      <w:lang w:val="en-US" w:eastAsia="ar-SA"/>
    </w:rPr>
  </w:style>
  <w:style w:type="paragraph" w:customStyle="1" w:styleId="aff9">
    <w:name w:val="Содержимое таблицы"/>
    <w:basedOn w:val="a"/>
    <w:rsid w:val="006A35AD"/>
    <w:pPr>
      <w:suppressLineNumbers/>
      <w:suppressAutoHyphens/>
      <w:spacing w:line="100" w:lineRule="atLeast"/>
    </w:pPr>
    <w:rPr>
      <w:kern w:val="1"/>
      <w:lang w:eastAsia="ar-SA"/>
    </w:rPr>
  </w:style>
  <w:style w:type="paragraph" w:customStyle="1" w:styleId="text">
    <w:name w:val="text"/>
    <w:basedOn w:val="a"/>
    <w:rsid w:val="006A35AD"/>
    <w:pPr>
      <w:suppressAutoHyphens/>
      <w:spacing w:before="280" w:after="280" w:line="100" w:lineRule="atLeast"/>
    </w:pPr>
    <w:rPr>
      <w:kern w:val="1"/>
      <w:lang w:eastAsia="ar-SA"/>
    </w:rPr>
  </w:style>
  <w:style w:type="paragraph" w:customStyle="1" w:styleId="S0">
    <w:name w:val="S_Обычный"/>
    <w:basedOn w:val="a"/>
    <w:rsid w:val="006A35AD"/>
    <w:pPr>
      <w:suppressAutoHyphens/>
      <w:spacing w:line="360" w:lineRule="auto"/>
      <w:ind w:firstLine="709"/>
      <w:jc w:val="both"/>
    </w:pPr>
    <w:rPr>
      <w:rFonts w:ascii="Calibri" w:eastAsia="Calibri" w:hAnsi="Calibri"/>
      <w:kern w:val="1"/>
      <w:lang w:eastAsia="ar-SA"/>
    </w:rPr>
  </w:style>
  <w:style w:type="paragraph" w:customStyle="1" w:styleId="210">
    <w:name w:val="Основной текст с отступом 21"/>
    <w:basedOn w:val="a"/>
    <w:rsid w:val="006A35AD"/>
    <w:pPr>
      <w:suppressAutoHyphens/>
      <w:spacing w:after="120" w:line="480" w:lineRule="auto"/>
      <w:ind w:left="283"/>
    </w:pPr>
    <w:rPr>
      <w:rFonts w:ascii="Calibri" w:eastAsia="Calibri" w:hAnsi="Calibri"/>
      <w:kern w:val="1"/>
      <w:lang w:eastAsia="ar-SA"/>
    </w:rPr>
  </w:style>
  <w:style w:type="paragraph" w:customStyle="1" w:styleId="1c">
    <w:name w:val="Текст сноски1"/>
    <w:basedOn w:val="a"/>
    <w:rsid w:val="006A35AD"/>
    <w:pPr>
      <w:suppressAutoHyphens/>
      <w:spacing w:line="100" w:lineRule="atLeast"/>
    </w:pPr>
    <w:rPr>
      <w:rFonts w:ascii="Calibri" w:eastAsia="Calibri" w:hAnsi="Calibri"/>
      <w:kern w:val="1"/>
      <w:sz w:val="20"/>
      <w:szCs w:val="20"/>
      <w:lang w:eastAsia="ar-SA"/>
    </w:rPr>
  </w:style>
  <w:style w:type="paragraph" w:customStyle="1" w:styleId="2a">
    <w:name w:val="Список_маркир.2"/>
    <w:basedOn w:val="a"/>
    <w:rsid w:val="006A35AD"/>
    <w:pPr>
      <w:tabs>
        <w:tab w:val="left" w:pos="1021"/>
      </w:tabs>
      <w:suppressAutoHyphens/>
      <w:spacing w:line="360" w:lineRule="auto"/>
      <w:ind w:firstLine="567"/>
      <w:jc w:val="both"/>
    </w:pPr>
    <w:rPr>
      <w:kern w:val="1"/>
      <w:lang w:eastAsia="ar-SA"/>
    </w:rPr>
  </w:style>
  <w:style w:type="paragraph" w:customStyle="1" w:styleId="1d">
    <w:name w:val="Текст выноски1"/>
    <w:basedOn w:val="a"/>
    <w:rsid w:val="006A35AD"/>
    <w:pPr>
      <w:suppressAutoHyphens/>
      <w:spacing w:line="100" w:lineRule="atLeast"/>
    </w:pPr>
    <w:rPr>
      <w:rFonts w:ascii="Tahoma" w:eastAsia="Calibri" w:hAnsi="Tahoma" w:cs="Tahoma"/>
      <w:kern w:val="1"/>
      <w:sz w:val="16"/>
      <w:szCs w:val="16"/>
      <w:lang w:eastAsia="ar-SA"/>
    </w:rPr>
  </w:style>
  <w:style w:type="character" w:customStyle="1" w:styleId="1e">
    <w:name w:val="Название Знак1"/>
    <w:basedOn w:val="a1"/>
    <w:rsid w:val="006A35AD"/>
    <w:rPr>
      <w:b/>
      <w:bCs/>
      <w:kern w:val="1"/>
      <w:sz w:val="24"/>
      <w:lang w:eastAsia="ar-SA"/>
    </w:rPr>
  </w:style>
  <w:style w:type="paragraph" w:styleId="affa">
    <w:name w:val="Subtitle"/>
    <w:basedOn w:val="aff5"/>
    <w:next w:val="a0"/>
    <w:link w:val="affb"/>
    <w:qFormat/>
    <w:rsid w:val="006A35AD"/>
    <w:pPr>
      <w:jc w:val="center"/>
    </w:pPr>
    <w:rPr>
      <w:i/>
      <w:iCs/>
    </w:rPr>
  </w:style>
  <w:style w:type="character" w:customStyle="1" w:styleId="affb">
    <w:name w:val="Подзаголовок Знак"/>
    <w:basedOn w:val="a1"/>
    <w:link w:val="affa"/>
    <w:rsid w:val="006A35AD"/>
    <w:rPr>
      <w:rFonts w:ascii="Arial" w:eastAsia="Microsoft YaHei" w:hAnsi="Arial" w:cs="Mangal"/>
      <w:i/>
      <w:iCs/>
      <w:kern w:val="1"/>
      <w:sz w:val="28"/>
      <w:szCs w:val="28"/>
      <w:lang w:eastAsia="ar-SA"/>
    </w:rPr>
  </w:style>
  <w:style w:type="paragraph" w:customStyle="1" w:styleId="Left">
    <w:name w:val="Left"/>
    <w:rsid w:val="006A35AD"/>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fc">
    <w:name w:val="Заголовок таблицы"/>
    <w:basedOn w:val="aff9"/>
    <w:rsid w:val="006A35AD"/>
    <w:pPr>
      <w:jc w:val="center"/>
    </w:pPr>
    <w:rPr>
      <w:b/>
      <w:bCs/>
    </w:rPr>
  </w:style>
  <w:style w:type="character" w:customStyle="1" w:styleId="1f">
    <w:name w:val="Текст выноски Знак1"/>
    <w:basedOn w:val="a1"/>
    <w:rsid w:val="006A35AD"/>
    <w:rPr>
      <w:rFonts w:ascii="Tahoma" w:eastAsia="Calibri" w:hAnsi="Tahoma"/>
      <w:kern w:val="1"/>
      <w:sz w:val="16"/>
      <w:szCs w:val="16"/>
      <w:lang w:eastAsia="ar-SA"/>
    </w:rPr>
  </w:style>
  <w:style w:type="paragraph" w:customStyle="1" w:styleId="S2">
    <w:name w:val="S_Заголовок 2"/>
    <w:basedOn w:val="2"/>
    <w:link w:val="S20"/>
    <w:autoRedefine/>
    <w:rsid w:val="006A35AD"/>
    <w:pPr>
      <w:keepNext w:val="0"/>
      <w:keepLines w:val="0"/>
      <w:spacing w:before="0" w:after="120"/>
      <w:ind w:left="709"/>
      <w:jc w:val="center"/>
    </w:pPr>
    <w:rPr>
      <w:rFonts w:ascii="Times New Roman" w:eastAsia="Times New Roman" w:hAnsi="Times New Roman" w:cs="Times New Roman"/>
      <w:b w:val="0"/>
      <w:bCs w:val="0"/>
      <w:color w:val="auto"/>
      <w:sz w:val="24"/>
      <w:szCs w:val="24"/>
    </w:rPr>
  </w:style>
  <w:style w:type="character" w:customStyle="1" w:styleId="S20">
    <w:name w:val="S_Заголовок 2 Знак Знак"/>
    <w:link w:val="S2"/>
    <w:rsid w:val="006A35AD"/>
    <w:rPr>
      <w:rFonts w:ascii="Times New Roman" w:eastAsia="Times New Roman" w:hAnsi="Times New Roman" w:cs="Times New Roman"/>
      <w:sz w:val="24"/>
      <w:szCs w:val="24"/>
      <w:lang w:eastAsia="ru-RU"/>
    </w:rPr>
  </w:style>
  <w:style w:type="paragraph" w:customStyle="1" w:styleId="affd">
    <w:name w:val="основной текст"/>
    <w:basedOn w:val="a"/>
    <w:rsid w:val="006A35AD"/>
    <w:pPr>
      <w:spacing w:after="120"/>
      <w:ind w:firstLine="851"/>
      <w:jc w:val="both"/>
    </w:pPr>
    <w:rPr>
      <w:rFonts w:ascii="Arial" w:hAnsi="Arial"/>
      <w:sz w:val="28"/>
      <w:szCs w:val="20"/>
    </w:rPr>
  </w:style>
  <w:style w:type="paragraph" w:customStyle="1" w:styleId="1f0">
    <w:name w:val="Знак Знак Знак Знак Знак1 Знак"/>
    <w:basedOn w:val="a"/>
    <w:rsid w:val="006A35AD"/>
    <w:pPr>
      <w:spacing w:after="160" w:line="240" w:lineRule="exact"/>
    </w:pPr>
    <w:rPr>
      <w:rFonts w:ascii="Verdana" w:hAnsi="Verdana"/>
      <w:lang w:val="en-US" w:eastAsia="en-US"/>
    </w:rPr>
  </w:style>
  <w:style w:type="paragraph" w:customStyle="1" w:styleId="1f1">
    <w:name w:val="Обычный1"/>
    <w:rsid w:val="00007EEE"/>
    <w:pPr>
      <w:widowControl w:val="0"/>
      <w:spacing w:after="0" w:line="240" w:lineRule="auto"/>
    </w:pPr>
    <w:rPr>
      <w:rFonts w:ascii="Times New Roman" w:eastAsia="Times New Roman" w:hAnsi="Times New Roman" w:cs="Times New Roman"/>
      <w:snapToGrid w:val="0"/>
      <w:sz w:val="20"/>
      <w:szCs w:val="20"/>
      <w:lang w:eastAsia="ru-RU"/>
    </w:rPr>
  </w:style>
  <w:style w:type="paragraph" w:styleId="38">
    <w:name w:val="toc 3"/>
    <w:basedOn w:val="a"/>
    <w:next w:val="a"/>
    <w:autoRedefine/>
    <w:semiHidden/>
    <w:rsid w:val="00007EEE"/>
    <w:pPr>
      <w:widowControl w:val="0"/>
      <w:autoSpaceDE w:val="0"/>
      <w:autoSpaceDN w:val="0"/>
      <w:adjustRightInd w:val="0"/>
      <w:spacing w:line="360" w:lineRule="exact"/>
      <w:ind w:firstLine="709"/>
      <w:jc w:val="both"/>
    </w:pPr>
  </w:style>
  <w:style w:type="paragraph" w:customStyle="1" w:styleId="211">
    <w:name w:val="Заголовок 21"/>
    <w:basedOn w:val="1f1"/>
    <w:next w:val="1f1"/>
    <w:rsid w:val="00007EEE"/>
    <w:pPr>
      <w:keepNext/>
      <w:widowControl/>
      <w:jc w:val="center"/>
      <w:outlineLvl w:val="1"/>
    </w:pPr>
    <w:rPr>
      <w:rFonts w:ascii="Arial" w:hAnsi="Arial"/>
      <w:snapToGrid/>
      <w:sz w:val="24"/>
    </w:rPr>
  </w:style>
  <w:style w:type="paragraph" w:customStyle="1" w:styleId="2b">
    <w:name w:val="Абзац списка2"/>
    <w:basedOn w:val="a"/>
    <w:rsid w:val="003D1D67"/>
    <w:pPr>
      <w:spacing w:after="200" w:line="276" w:lineRule="auto"/>
      <w:ind w:left="720"/>
    </w:pPr>
    <w:rPr>
      <w:rFonts w:ascii="Calibri" w:hAnsi="Calibri"/>
      <w:sz w:val="22"/>
      <w:szCs w:val="22"/>
      <w:lang w:eastAsia="en-US"/>
    </w:rPr>
  </w:style>
  <w:style w:type="paragraph" w:customStyle="1" w:styleId="listparagraphbullet1gif">
    <w:name w:val="listparagraphbullet1.gif"/>
    <w:basedOn w:val="a"/>
    <w:rsid w:val="003D1D67"/>
    <w:pPr>
      <w:spacing w:before="100" w:beforeAutospacing="1" w:after="100" w:afterAutospacing="1"/>
    </w:pPr>
  </w:style>
  <w:style w:type="paragraph" w:customStyle="1" w:styleId="listparagraphbullet2gif">
    <w:name w:val="listparagraphbullet2.gif"/>
    <w:basedOn w:val="a"/>
    <w:rsid w:val="003D1D67"/>
    <w:pPr>
      <w:spacing w:before="100" w:beforeAutospacing="1" w:after="100" w:afterAutospacing="1"/>
    </w:pPr>
  </w:style>
  <w:style w:type="paragraph" w:customStyle="1" w:styleId="listparagraphbullet3gif">
    <w:name w:val="listparagraphbullet3.gif"/>
    <w:basedOn w:val="a"/>
    <w:rsid w:val="003D1D67"/>
    <w:pPr>
      <w:spacing w:before="100" w:beforeAutospacing="1" w:after="100" w:afterAutospacing="1"/>
    </w:pPr>
  </w:style>
  <w:style w:type="character" w:styleId="affe">
    <w:name w:val="page number"/>
    <w:basedOn w:val="a1"/>
    <w:rsid w:val="00465DD3"/>
  </w:style>
  <w:style w:type="paragraph" w:customStyle="1" w:styleId="39">
    <w:name w:val="Абзац списка3"/>
    <w:basedOn w:val="a"/>
    <w:rsid w:val="00465DD3"/>
    <w:pPr>
      <w:ind w:left="720"/>
    </w:pPr>
    <w:rPr>
      <w:sz w:val="28"/>
      <w:szCs w:val="20"/>
    </w:rPr>
  </w:style>
  <w:style w:type="paragraph" w:customStyle="1" w:styleId="ConsPlusDocList">
    <w:name w:val="ConsPlusDocList"/>
    <w:rsid w:val="00465DD3"/>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Page">
    <w:name w:val="ConsPlusTitlePage"/>
    <w:rsid w:val="00465DD3"/>
    <w:pPr>
      <w:autoSpaceDE w:val="0"/>
      <w:autoSpaceDN w:val="0"/>
      <w:adjustRightInd w:val="0"/>
      <w:spacing w:after="0" w:line="240" w:lineRule="auto"/>
    </w:pPr>
    <w:rPr>
      <w:rFonts w:ascii="Tahoma" w:eastAsia="Times New Roman" w:hAnsi="Tahoma" w:cs="Tahoma"/>
      <w:sz w:val="20"/>
      <w:szCs w:val="20"/>
    </w:rPr>
  </w:style>
  <w:style w:type="paragraph" w:customStyle="1" w:styleId="ConsPlusJurTerm">
    <w:name w:val="ConsPlusJurTerm"/>
    <w:rsid w:val="00465DD3"/>
    <w:pPr>
      <w:autoSpaceDE w:val="0"/>
      <w:autoSpaceDN w:val="0"/>
      <w:adjustRightInd w:val="0"/>
      <w:spacing w:after="0" w:line="240" w:lineRule="auto"/>
    </w:pPr>
    <w:rPr>
      <w:rFonts w:ascii="Tahoma" w:eastAsia="Times New Roman" w:hAnsi="Tahoma" w:cs="Tahoma"/>
    </w:rPr>
  </w:style>
  <w:style w:type="character" w:customStyle="1" w:styleId="CharStyle3">
    <w:name w:val="Char Style 3"/>
    <w:link w:val="Style2"/>
    <w:uiPriority w:val="99"/>
    <w:locked/>
    <w:rsid w:val="004C35F7"/>
    <w:rPr>
      <w:sz w:val="26"/>
      <w:szCs w:val="26"/>
      <w:shd w:val="clear" w:color="auto" w:fill="FFFFFF"/>
    </w:rPr>
  </w:style>
  <w:style w:type="paragraph" w:customStyle="1" w:styleId="Style2">
    <w:name w:val="Style 2"/>
    <w:basedOn w:val="a"/>
    <w:link w:val="CharStyle3"/>
    <w:uiPriority w:val="99"/>
    <w:rsid w:val="004C35F7"/>
    <w:pPr>
      <w:widowControl w:val="0"/>
      <w:shd w:val="clear" w:color="auto" w:fill="FFFFFF"/>
      <w:spacing w:line="367" w:lineRule="exact"/>
      <w:ind w:firstLine="740"/>
      <w:jc w:val="both"/>
    </w:pPr>
    <w:rPr>
      <w:rFonts w:asciiTheme="minorHAnsi" w:eastAsiaTheme="minorHAnsi" w:hAnsiTheme="minorHAnsi" w:cstheme="minorBidi"/>
      <w:sz w:val="26"/>
      <w:szCs w:val="26"/>
      <w:lang w:eastAsia="en-US"/>
    </w:rPr>
  </w:style>
  <w:style w:type="character" w:customStyle="1" w:styleId="CharStyle5">
    <w:name w:val="Char Style 5"/>
    <w:link w:val="Style4"/>
    <w:uiPriority w:val="99"/>
    <w:locked/>
    <w:rsid w:val="004C35F7"/>
    <w:rPr>
      <w:sz w:val="17"/>
      <w:szCs w:val="17"/>
      <w:shd w:val="clear" w:color="auto" w:fill="FFFFFF"/>
    </w:rPr>
  </w:style>
  <w:style w:type="paragraph" w:customStyle="1" w:styleId="Style4">
    <w:name w:val="Style 4"/>
    <w:basedOn w:val="a"/>
    <w:link w:val="CharStyle5"/>
    <w:uiPriority w:val="99"/>
    <w:rsid w:val="004C35F7"/>
    <w:pPr>
      <w:widowControl w:val="0"/>
      <w:shd w:val="clear" w:color="auto" w:fill="FFFFFF"/>
      <w:spacing w:line="230" w:lineRule="exact"/>
    </w:pPr>
    <w:rPr>
      <w:rFonts w:asciiTheme="minorHAnsi" w:eastAsiaTheme="minorHAnsi" w:hAnsiTheme="minorHAnsi" w:cstheme="minorBidi"/>
      <w:sz w:val="17"/>
      <w:szCs w:val="17"/>
      <w:lang w:eastAsia="en-US"/>
    </w:rPr>
  </w:style>
  <w:style w:type="character" w:customStyle="1" w:styleId="CharStyle7">
    <w:name w:val="Char Style 7"/>
    <w:link w:val="Style6"/>
    <w:uiPriority w:val="99"/>
    <w:locked/>
    <w:rsid w:val="004C35F7"/>
    <w:rPr>
      <w:sz w:val="17"/>
      <w:szCs w:val="17"/>
      <w:shd w:val="clear" w:color="auto" w:fill="FFFFFF"/>
    </w:rPr>
  </w:style>
  <w:style w:type="paragraph" w:customStyle="1" w:styleId="Style6">
    <w:name w:val="Style 6"/>
    <w:basedOn w:val="a"/>
    <w:link w:val="CharStyle7"/>
    <w:uiPriority w:val="99"/>
    <w:rsid w:val="004C35F7"/>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character" w:customStyle="1" w:styleId="CharStyle9">
    <w:name w:val="Char Style 9"/>
    <w:link w:val="Style8"/>
    <w:uiPriority w:val="99"/>
    <w:locked/>
    <w:rsid w:val="004C35F7"/>
    <w:rPr>
      <w:shd w:val="clear" w:color="auto" w:fill="FFFFFF"/>
    </w:rPr>
  </w:style>
  <w:style w:type="paragraph" w:customStyle="1" w:styleId="Style8">
    <w:name w:val="Style 8"/>
    <w:basedOn w:val="a"/>
    <w:link w:val="CharStyle9"/>
    <w:uiPriority w:val="99"/>
    <w:rsid w:val="004C35F7"/>
    <w:pPr>
      <w:widowControl w:val="0"/>
      <w:shd w:val="clear" w:color="auto" w:fill="FFFFFF"/>
      <w:spacing w:line="230" w:lineRule="exact"/>
      <w:jc w:val="both"/>
    </w:pPr>
    <w:rPr>
      <w:rFonts w:asciiTheme="minorHAnsi" w:eastAsiaTheme="minorHAnsi" w:hAnsiTheme="minorHAnsi" w:cstheme="minorBidi"/>
      <w:sz w:val="22"/>
      <w:szCs w:val="22"/>
      <w:lang w:eastAsia="en-US"/>
    </w:rPr>
  </w:style>
  <w:style w:type="character" w:customStyle="1" w:styleId="CharStyle12">
    <w:name w:val="Char Style 12"/>
    <w:link w:val="Style11"/>
    <w:uiPriority w:val="99"/>
    <w:locked/>
    <w:rsid w:val="004C35F7"/>
    <w:rPr>
      <w:sz w:val="26"/>
      <w:szCs w:val="26"/>
      <w:shd w:val="clear" w:color="auto" w:fill="FFFFFF"/>
    </w:rPr>
  </w:style>
  <w:style w:type="paragraph" w:customStyle="1" w:styleId="Style11">
    <w:name w:val="Style 11"/>
    <w:basedOn w:val="a"/>
    <w:link w:val="CharStyle12"/>
    <w:uiPriority w:val="99"/>
    <w:rsid w:val="004C35F7"/>
    <w:pPr>
      <w:widowControl w:val="0"/>
      <w:shd w:val="clear" w:color="auto" w:fill="FFFFFF"/>
      <w:spacing w:before="960" w:line="331" w:lineRule="exact"/>
      <w:ind w:firstLine="700"/>
    </w:pPr>
    <w:rPr>
      <w:rFonts w:asciiTheme="minorHAnsi" w:eastAsiaTheme="minorHAnsi" w:hAnsiTheme="minorHAnsi" w:cstheme="minorBidi"/>
      <w:sz w:val="26"/>
      <w:szCs w:val="26"/>
      <w:lang w:eastAsia="en-US"/>
    </w:rPr>
  </w:style>
  <w:style w:type="character" w:customStyle="1" w:styleId="CharStyle10">
    <w:name w:val="Char Style 10"/>
    <w:uiPriority w:val="99"/>
    <w:rsid w:val="004C35F7"/>
    <w:rPr>
      <w:strike w:val="0"/>
      <w:dstrike w:val="0"/>
      <w:sz w:val="19"/>
      <w:szCs w:val="19"/>
      <w:u w:val="none"/>
      <w:effect w:val="none"/>
    </w:rPr>
  </w:style>
  <w:style w:type="character" w:customStyle="1" w:styleId="CharStyle13">
    <w:name w:val="Char Style 13"/>
    <w:uiPriority w:val="99"/>
    <w:rsid w:val="004C35F7"/>
    <w:rPr>
      <w:strike w:val="0"/>
      <w:dstrike w:val="0"/>
      <w:spacing w:val="80"/>
      <w:sz w:val="30"/>
      <w:szCs w:val="30"/>
      <w:u w:val="none"/>
      <w:effect w:val="none"/>
    </w:rPr>
  </w:style>
  <w:style w:type="paragraph" w:customStyle="1" w:styleId="Noparagraphstyle">
    <w:name w:val="[No paragraph style]"/>
    <w:rsid w:val="00013D79"/>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afff">
    <w:name w:val="Цветовое выделение"/>
    <w:uiPriority w:val="99"/>
    <w:rsid w:val="00D30B59"/>
    <w:rPr>
      <w:b/>
      <w:bCs/>
      <w:color w:val="26282F"/>
    </w:rPr>
  </w:style>
  <w:style w:type="character" w:customStyle="1" w:styleId="snippetequal">
    <w:name w:val="snippet_equal"/>
    <w:basedOn w:val="a1"/>
    <w:rsid w:val="00D30B59"/>
    <w:rPr>
      <w:rFonts w:cs="Times New Roman"/>
    </w:rPr>
  </w:style>
  <w:style w:type="paragraph" w:styleId="2c">
    <w:name w:val="Body Text Indent 2"/>
    <w:basedOn w:val="a"/>
    <w:link w:val="212"/>
    <w:uiPriority w:val="99"/>
    <w:semiHidden/>
    <w:unhideWhenUsed/>
    <w:rsid w:val="0088045B"/>
    <w:pPr>
      <w:spacing w:after="120" w:line="480" w:lineRule="auto"/>
      <w:ind w:left="283"/>
    </w:pPr>
  </w:style>
  <w:style w:type="character" w:customStyle="1" w:styleId="212">
    <w:name w:val="Основной текст с отступом 2 Знак1"/>
    <w:basedOn w:val="a1"/>
    <w:link w:val="2c"/>
    <w:uiPriority w:val="99"/>
    <w:semiHidden/>
    <w:rsid w:val="0088045B"/>
    <w:rPr>
      <w:rFonts w:ascii="Times New Roman" w:eastAsia="Times New Roman" w:hAnsi="Times New Roman" w:cs="Times New Roman"/>
      <w:sz w:val="24"/>
      <w:szCs w:val="24"/>
      <w:lang w:eastAsia="ru-RU"/>
    </w:rPr>
  </w:style>
  <w:style w:type="paragraph" w:customStyle="1" w:styleId="TimesNewRoman">
    <w:name w:val="Стиль Times New Roman По ширине"/>
    <w:basedOn w:val="a"/>
    <w:rsid w:val="00D1330C"/>
    <w:pPr>
      <w:autoSpaceDE w:val="0"/>
      <w:autoSpaceDN w:val="0"/>
      <w:jc w:val="both"/>
    </w:pPr>
    <w:rPr>
      <w:sz w:val="28"/>
      <w:szCs w:val="20"/>
    </w:rPr>
  </w:style>
  <w:style w:type="character" w:customStyle="1" w:styleId="TimesNewRoman14">
    <w:name w:val="Стиль Номер страницы + Times New Roman 14 пт"/>
    <w:basedOn w:val="affe"/>
    <w:rsid w:val="00D1330C"/>
    <w:rPr>
      <w:rFonts w:ascii="Times New Roman" w:hAnsi="Times New Roman"/>
      <w:spacing w:val="0"/>
      <w:w w:val="100"/>
      <w:sz w:val="28"/>
      <w:szCs w:val="28"/>
      <w:effect w:val="none"/>
    </w:rPr>
  </w:style>
  <w:style w:type="paragraph" w:customStyle="1" w:styleId="text1cl">
    <w:name w:val="text1cl"/>
    <w:basedOn w:val="a"/>
    <w:rsid w:val="009A30F0"/>
    <w:pPr>
      <w:spacing w:before="100" w:beforeAutospacing="1" w:after="100" w:afterAutospacing="1"/>
    </w:pPr>
  </w:style>
  <w:style w:type="paragraph" w:customStyle="1" w:styleId="msobodytextbullet1gif">
    <w:name w:val="msobodytextbullet1.gif"/>
    <w:basedOn w:val="a"/>
    <w:rsid w:val="009A30F0"/>
    <w:pPr>
      <w:spacing w:before="100" w:beforeAutospacing="1" w:after="100" w:afterAutospacing="1"/>
    </w:pPr>
  </w:style>
  <w:style w:type="paragraph" w:customStyle="1" w:styleId="msobodytextbullet2gif">
    <w:name w:val="msobodytextbullet2.gif"/>
    <w:basedOn w:val="a"/>
    <w:rsid w:val="009A30F0"/>
    <w:pPr>
      <w:spacing w:before="100" w:beforeAutospacing="1" w:after="100" w:afterAutospacing="1"/>
    </w:pPr>
  </w:style>
  <w:style w:type="paragraph" w:customStyle="1" w:styleId="msobodytextbullet3gif">
    <w:name w:val="msobodytextbullet3.gif"/>
    <w:basedOn w:val="a"/>
    <w:rsid w:val="009A30F0"/>
    <w:pPr>
      <w:spacing w:before="100" w:beforeAutospacing="1" w:after="100" w:afterAutospacing="1"/>
    </w:pPr>
  </w:style>
  <w:style w:type="paragraph" w:styleId="afff0">
    <w:name w:val="Plain Text"/>
    <w:basedOn w:val="a"/>
    <w:link w:val="afff1"/>
    <w:unhideWhenUsed/>
    <w:rsid w:val="0044251F"/>
    <w:rPr>
      <w:rFonts w:ascii="Courier New" w:hAnsi="Courier New" w:cs="Courier New"/>
      <w:sz w:val="20"/>
      <w:szCs w:val="20"/>
    </w:rPr>
  </w:style>
  <w:style w:type="character" w:customStyle="1" w:styleId="afff1">
    <w:name w:val="Текст Знак"/>
    <w:basedOn w:val="a1"/>
    <w:link w:val="afff0"/>
    <w:rsid w:val="0044251F"/>
    <w:rPr>
      <w:rFonts w:ascii="Courier New" w:eastAsia="Times New Roman" w:hAnsi="Courier New" w:cs="Courier New"/>
      <w:sz w:val="20"/>
      <w:szCs w:val="20"/>
      <w:lang w:eastAsia="ru-RU"/>
    </w:rPr>
  </w:style>
  <w:style w:type="paragraph" w:customStyle="1" w:styleId="Style1">
    <w:name w:val="Style1"/>
    <w:basedOn w:val="a"/>
    <w:uiPriority w:val="99"/>
    <w:rsid w:val="0044251F"/>
    <w:pPr>
      <w:widowControl w:val="0"/>
      <w:autoSpaceDE w:val="0"/>
      <w:autoSpaceDN w:val="0"/>
      <w:adjustRightInd w:val="0"/>
      <w:spacing w:line="240" w:lineRule="exact"/>
      <w:jc w:val="right"/>
    </w:pPr>
  </w:style>
  <w:style w:type="paragraph" w:customStyle="1" w:styleId="Style20">
    <w:name w:val="Style2"/>
    <w:basedOn w:val="a"/>
    <w:uiPriority w:val="99"/>
    <w:rsid w:val="0044251F"/>
    <w:pPr>
      <w:widowControl w:val="0"/>
      <w:autoSpaceDE w:val="0"/>
      <w:autoSpaceDN w:val="0"/>
      <w:adjustRightInd w:val="0"/>
    </w:pPr>
  </w:style>
  <w:style w:type="paragraph" w:customStyle="1" w:styleId="Style3">
    <w:name w:val="Style3"/>
    <w:basedOn w:val="a"/>
    <w:uiPriority w:val="99"/>
    <w:rsid w:val="0044251F"/>
    <w:pPr>
      <w:widowControl w:val="0"/>
      <w:autoSpaceDE w:val="0"/>
      <w:autoSpaceDN w:val="0"/>
      <w:adjustRightInd w:val="0"/>
    </w:pPr>
  </w:style>
  <w:style w:type="paragraph" w:customStyle="1" w:styleId="Style5">
    <w:name w:val="Style5"/>
    <w:basedOn w:val="a"/>
    <w:uiPriority w:val="99"/>
    <w:rsid w:val="0044251F"/>
    <w:pPr>
      <w:widowControl w:val="0"/>
      <w:autoSpaceDE w:val="0"/>
      <w:autoSpaceDN w:val="0"/>
      <w:adjustRightInd w:val="0"/>
      <w:spacing w:line="240" w:lineRule="exact"/>
      <w:jc w:val="right"/>
    </w:pPr>
  </w:style>
  <w:style w:type="paragraph" w:customStyle="1" w:styleId="Style80">
    <w:name w:val="Style8"/>
    <w:basedOn w:val="a"/>
    <w:uiPriority w:val="99"/>
    <w:rsid w:val="0044251F"/>
    <w:pPr>
      <w:widowControl w:val="0"/>
      <w:autoSpaceDE w:val="0"/>
      <w:autoSpaceDN w:val="0"/>
      <w:adjustRightInd w:val="0"/>
      <w:spacing w:line="322" w:lineRule="exact"/>
      <w:ind w:firstLine="845"/>
      <w:jc w:val="both"/>
    </w:pPr>
  </w:style>
  <w:style w:type="paragraph" w:customStyle="1" w:styleId="Style10">
    <w:name w:val="Style10"/>
    <w:basedOn w:val="a"/>
    <w:uiPriority w:val="99"/>
    <w:rsid w:val="0044251F"/>
    <w:pPr>
      <w:widowControl w:val="0"/>
      <w:autoSpaceDE w:val="0"/>
      <w:autoSpaceDN w:val="0"/>
      <w:adjustRightInd w:val="0"/>
      <w:spacing w:line="322" w:lineRule="exact"/>
      <w:ind w:firstLine="538"/>
      <w:jc w:val="both"/>
    </w:pPr>
  </w:style>
  <w:style w:type="paragraph" w:customStyle="1" w:styleId="Style110">
    <w:name w:val="Style11"/>
    <w:basedOn w:val="a"/>
    <w:uiPriority w:val="99"/>
    <w:rsid w:val="0044251F"/>
    <w:pPr>
      <w:widowControl w:val="0"/>
      <w:autoSpaceDE w:val="0"/>
      <w:autoSpaceDN w:val="0"/>
      <w:adjustRightInd w:val="0"/>
      <w:spacing w:line="326" w:lineRule="exact"/>
      <w:ind w:firstLine="533"/>
      <w:jc w:val="both"/>
    </w:pPr>
  </w:style>
  <w:style w:type="paragraph" w:customStyle="1" w:styleId="Style12">
    <w:name w:val="Style12"/>
    <w:basedOn w:val="a"/>
    <w:uiPriority w:val="99"/>
    <w:rsid w:val="0044251F"/>
    <w:pPr>
      <w:widowControl w:val="0"/>
      <w:autoSpaceDE w:val="0"/>
      <w:autoSpaceDN w:val="0"/>
      <w:adjustRightInd w:val="0"/>
      <w:spacing w:line="235" w:lineRule="exact"/>
      <w:ind w:hanging="1598"/>
    </w:pPr>
  </w:style>
  <w:style w:type="paragraph" w:customStyle="1" w:styleId="Style13">
    <w:name w:val="Style13"/>
    <w:basedOn w:val="a"/>
    <w:uiPriority w:val="99"/>
    <w:rsid w:val="0044251F"/>
    <w:pPr>
      <w:widowControl w:val="0"/>
      <w:autoSpaceDE w:val="0"/>
      <w:autoSpaceDN w:val="0"/>
      <w:adjustRightInd w:val="0"/>
      <w:spacing w:line="324" w:lineRule="exact"/>
      <w:ind w:firstLine="888"/>
      <w:jc w:val="both"/>
    </w:pPr>
  </w:style>
  <w:style w:type="paragraph" w:customStyle="1" w:styleId="Style14">
    <w:name w:val="Style14"/>
    <w:basedOn w:val="a"/>
    <w:uiPriority w:val="99"/>
    <w:rsid w:val="0044251F"/>
    <w:pPr>
      <w:widowControl w:val="0"/>
      <w:autoSpaceDE w:val="0"/>
      <w:autoSpaceDN w:val="0"/>
      <w:adjustRightInd w:val="0"/>
      <w:spacing w:line="322" w:lineRule="exact"/>
      <w:jc w:val="both"/>
    </w:pPr>
  </w:style>
  <w:style w:type="character" w:customStyle="1" w:styleId="FontStyle16">
    <w:name w:val="Font Style16"/>
    <w:uiPriority w:val="99"/>
    <w:rsid w:val="0044251F"/>
    <w:rPr>
      <w:rFonts w:ascii="Times New Roman" w:hAnsi="Times New Roman" w:cs="Times New Roman"/>
      <w:b/>
      <w:bCs/>
      <w:sz w:val="26"/>
      <w:szCs w:val="26"/>
    </w:rPr>
  </w:style>
  <w:style w:type="character" w:customStyle="1" w:styleId="FontStyle17">
    <w:name w:val="Font Style17"/>
    <w:uiPriority w:val="99"/>
    <w:rsid w:val="0044251F"/>
    <w:rPr>
      <w:rFonts w:ascii="Times New Roman" w:hAnsi="Times New Roman" w:cs="Times New Roman"/>
      <w:b/>
      <w:bCs/>
      <w:sz w:val="28"/>
      <w:szCs w:val="28"/>
    </w:rPr>
  </w:style>
  <w:style w:type="character" w:customStyle="1" w:styleId="FontStyle18">
    <w:name w:val="Font Style18"/>
    <w:uiPriority w:val="99"/>
    <w:rsid w:val="0044251F"/>
    <w:rPr>
      <w:rFonts w:ascii="Times New Roman" w:hAnsi="Times New Roman" w:cs="Times New Roman"/>
      <w:b/>
      <w:bCs/>
      <w:spacing w:val="-10"/>
      <w:sz w:val="28"/>
      <w:szCs w:val="28"/>
    </w:rPr>
  </w:style>
  <w:style w:type="character" w:customStyle="1" w:styleId="FontStyle19">
    <w:name w:val="Font Style19"/>
    <w:uiPriority w:val="99"/>
    <w:rsid w:val="0044251F"/>
    <w:rPr>
      <w:rFonts w:ascii="Arial" w:hAnsi="Arial" w:cs="Arial"/>
      <w:sz w:val="26"/>
      <w:szCs w:val="26"/>
    </w:rPr>
  </w:style>
  <w:style w:type="character" w:customStyle="1" w:styleId="FontStyle20">
    <w:name w:val="Font Style20"/>
    <w:uiPriority w:val="99"/>
    <w:rsid w:val="0044251F"/>
    <w:rPr>
      <w:rFonts w:ascii="Times New Roman" w:hAnsi="Times New Roman" w:cs="Times New Roman"/>
      <w:sz w:val="26"/>
      <w:szCs w:val="26"/>
    </w:rPr>
  </w:style>
  <w:style w:type="paragraph" w:customStyle="1" w:styleId="41">
    <w:name w:val="Абзац списка4"/>
    <w:basedOn w:val="a"/>
    <w:rsid w:val="003F34E9"/>
    <w:pPr>
      <w:spacing w:after="200" w:line="276" w:lineRule="auto"/>
      <w:ind w:left="720"/>
    </w:pPr>
    <w:rPr>
      <w:rFonts w:ascii="Calibri" w:hAnsi="Calibri" w:cs="Calibri"/>
      <w:sz w:val="22"/>
      <w:szCs w:val="22"/>
      <w:lang w:eastAsia="en-US"/>
    </w:rPr>
  </w:style>
  <w:style w:type="character" w:customStyle="1" w:styleId="NoSpacingChar">
    <w:name w:val="No Spacing Char"/>
    <w:locked/>
    <w:rsid w:val="003F34E9"/>
    <w:rPr>
      <w:rFonts w:ascii="Calibri" w:eastAsia="Calibri" w:hAnsi="Calibri"/>
      <w:sz w:val="22"/>
      <w:szCs w:val="22"/>
      <w:lang w:eastAsia="en-US"/>
    </w:rPr>
  </w:style>
  <w:style w:type="character" w:customStyle="1" w:styleId="FontStyle15">
    <w:name w:val="Font Style15"/>
    <w:rsid w:val="00751281"/>
    <w:rPr>
      <w:rFonts w:ascii="Times New Roman" w:hAnsi="Times New Roman" w:cs="Times New Roman" w:hint="default"/>
      <w:b/>
      <w:bCs/>
      <w:sz w:val="22"/>
      <w:szCs w:val="22"/>
    </w:rPr>
  </w:style>
  <w:style w:type="paragraph" w:customStyle="1" w:styleId="Style40">
    <w:name w:val="Style4"/>
    <w:basedOn w:val="a"/>
    <w:uiPriority w:val="99"/>
    <w:rsid w:val="000F119E"/>
    <w:pPr>
      <w:widowControl w:val="0"/>
      <w:autoSpaceDE w:val="0"/>
      <w:autoSpaceDN w:val="0"/>
      <w:adjustRightInd w:val="0"/>
      <w:spacing w:line="322" w:lineRule="exact"/>
      <w:ind w:firstLine="710"/>
      <w:jc w:val="both"/>
    </w:pPr>
    <w:rPr>
      <w:rFonts w:eastAsia="Calibri"/>
    </w:rPr>
  </w:style>
  <w:style w:type="paragraph" w:customStyle="1" w:styleId="Style79">
    <w:name w:val="Style79"/>
    <w:basedOn w:val="a"/>
    <w:uiPriority w:val="99"/>
    <w:rsid w:val="000F119E"/>
    <w:pPr>
      <w:widowControl w:val="0"/>
      <w:autoSpaceDE w:val="0"/>
      <w:autoSpaceDN w:val="0"/>
      <w:adjustRightInd w:val="0"/>
      <w:spacing w:line="322" w:lineRule="exact"/>
      <w:ind w:firstLine="715"/>
      <w:jc w:val="both"/>
    </w:pPr>
    <w:rPr>
      <w:rFonts w:eastAsia="Calibri"/>
    </w:rPr>
  </w:style>
  <w:style w:type="character" w:customStyle="1" w:styleId="FontStyle106">
    <w:name w:val="Font Style106"/>
    <w:basedOn w:val="a1"/>
    <w:uiPriority w:val="99"/>
    <w:rsid w:val="000F119E"/>
    <w:rPr>
      <w:rFonts w:ascii="Cambria" w:hAnsi="Cambria" w:cs="Cambria" w:hint="default"/>
      <w:b/>
      <w:bCs/>
      <w:sz w:val="26"/>
      <w:szCs w:val="26"/>
    </w:rPr>
  </w:style>
  <w:style w:type="character" w:customStyle="1" w:styleId="FontStyle107">
    <w:name w:val="Font Style107"/>
    <w:basedOn w:val="a1"/>
    <w:uiPriority w:val="99"/>
    <w:rsid w:val="000F119E"/>
    <w:rPr>
      <w:rFonts w:ascii="Times New Roman" w:hAnsi="Times New Roman" w:cs="Times New Roman" w:hint="default"/>
      <w:sz w:val="26"/>
      <w:szCs w:val="26"/>
    </w:rPr>
  </w:style>
  <w:style w:type="character" w:styleId="afff2">
    <w:name w:val="FollowedHyperlink"/>
    <w:basedOn w:val="a1"/>
    <w:uiPriority w:val="99"/>
    <w:semiHidden/>
    <w:unhideWhenUsed/>
    <w:rsid w:val="00E6147B"/>
    <w:rPr>
      <w:color w:val="800080" w:themeColor="followedHyperlink"/>
      <w:u w:val="single"/>
    </w:rPr>
  </w:style>
  <w:style w:type="paragraph" w:customStyle="1" w:styleId="1f2">
    <w:name w:val="Основной текст1"/>
    <w:basedOn w:val="a"/>
    <w:rsid w:val="00E6147B"/>
    <w:pPr>
      <w:widowControl w:val="0"/>
      <w:shd w:val="clear" w:color="auto" w:fill="FFFFFF"/>
      <w:spacing w:before="300" w:after="300" w:line="0" w:lineRule="atLeast"/>
      <w:jc w:val="both"/>
    </w:pPr>
    <w:rPr>
      <w:sz w:val="22"/>
      <w:szCs w:val="22"/>
      <w:lang w:eastAsia="en-US"/>
    </w:rPr>
  </w:style>
  <w:style w:type="character" w:customStyle="1" w:styleId="2pt">
    <w:name w:val="Основной текст + Интервал 2 pt"/>
    <w:basedOn w:val="afd"/>
    <w:rsid w:val="00E6147B"/>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table" w:customStyle="1" w:styleId="1f3">
    <w:name w:val="Сетка таблицы1"/>
    <w:basedOn w:val="a2"/>
    <w:rsid w:val="00E6147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d">
    <w:name w:val="Сетка таблицы2"/>
    <w:basedOn w:val="a2"/>
    <w:rsid w:val="00E6147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a">
    <w:name w:val="Сетка таблицы3"/>
    <w:basedOn w:val="a2"/>
    <w:uiPriority w:val="59"/>
    <w:rsid w:val="00E6147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
    <w:basedOn w:val="a2"/>
    <w:uiPriority w:val="59"/>
    <w:rsid w:val="00E614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uiPriority w:val="59"/>
    <w:rsid w:val="00E6147B"/>
    <w:pPr>
      <w:spacing w:after="0" w:line="240" w:lineRule="auto"/>
      <w:ind w:firstLine="709"/>
      <w:jc w:val="both"/>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uiPriority w:val="59"/>
    <w:rsid w:val="00E6147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4">
    <w:name w:val="Нет списка1"/>
    <w:next w:val="a3"/>
    <w:uiPriority w:val="99"/>
    <w:semiHidden/>
    <w:unhideWhenUsed/>
    <w:rsid w:val="00181586"/>
  </w:style>
  <w:style w:type="table" w:customStyle="1" w:styleId="62">
    <w:name w:val="Сетка таблицы6"/>
    <w:basedOn w:val="a2"/>
    <w:next w:val="a9"/>
    <w:uiPriority w:val="39"/>
    <w:rsid w:val="001815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3">
    <w:name w:val="Абзац"/>
    <w:basedOn w:val="a"/>
    <w:uiPriority w:val="99"/>
    <w:qFormat/>
    <w:rsid w:val="00181586"/>
    <w:pPr>
      <w:widowControl w:val="0"/>
      <w:spacing w:before="120" w:after="120"/>
      <w:ind w:firstLine="720"/>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7501">
      <w:bodyDiv w:val="1"/>
      <w:marLeft w:val="0"/>
      <w:marRight w:val="0"/>
      <w:marTop w:val="0"/>
      <w:marBottom w:val="0"/>
      <w:divBdr>
        <w:top w:val="none" w:sz="0" w:space="0" w:color="auto"/>
        <w:left w:val="none" w:sz="0" w:space="0" w:color="auto"/>
        <w:bottom w:val="none" w:sz="0" w:space="0" w:color="auto"/>
        <w:right w:val="none" w:sz="0" w:space="0" w:color="auto"/>
      </w:divBdr>
    </w:div>
    <w:div w:id="162085230">
      <w:bodyDiv w:val="1"/>
      <w:marLeft w:val="0"/>
      <w:marRight w:val="0"/>
      <w:marTop w:val="0"/>
      <w:marBottom w:val="0"/>
      <w:divBdr>
        <w:top w:val="none" w:sz="0" w:space="0" w:color="auto"/>
        <w:left w:val="none" w:sz="0" w:space="0" w:color="auto"/>
        <w:bottom w:val="none" w:sz="0" w:space="0" w:color="auto"/>
        <w:right w:val="none" w:sz="0" w:space="0" w:color="auto"/>
      </w:divBdr>
    </w:div>
    <w:div w:id="216939175">
      <w:bodyDiv w:val="1"/>
      <w:marLeft w:val="0"/>
      <w:marRight w:val="0"/>
      <w:marTop w:val="0"/>
      <w:marBottom w:val="0"/>
      <w:divBdr>
        <w:top w:val="none" w:sz="0" w:space="0" w:color="auto"/>
        <w:left w:val="none" w:sz="0" w:space="0" w:color="auto"/>
        <w:bottom w:val="none" w:sz="0" w:space="0" w:color="auto"/>
        <w:right w:val="none" w:sz="0" w:space="0" w:color="auto"/>
      </w:divBdr>
    </w:div>
    <w:div w:id="245769093">
      <w:bodyDiv w:val="1"/>
      <w:marLeft w:val="0"/>
      <w:marRight w:val="0"/>
      <w:marTop w:val="0"/>
      <w:marBottom w:val="0"/>
      <w:divBdr>
        <w:top w:val="none" w:sz="0" w:space="0" w:color="auto"/>
        <w:left w:val="none" w:sz="0" w:space="0" w:color="auto"/>
        <w:bottom w:val="none" w:sz="0" w:space="0" w:color="auto"/>
        <w:right w:val="none" w:sz="0" w:space="0" w:color="auto"/>
      </w:divBdr>
    </w:div>
    <w:div w:id="307050051">
      <w:bodyDiv w:val="1"/>
      <w:marLeft w:val="0"/>
      <w:marRight w:val="0"/>
      <w:marTop w:val="0"/>
      <w:marBottom w:val="0"/>
      <w:divBdr>
        <w:top w:val="none" w:sz="0" w:space="0" w:color="auto"/>
        <w:left w:val="none" w:sz="0" w:space="0" w:color="auto"/>
        <w:bottom w:val="none" w:sz="0" w:space="0" w:color="auto"/>
        <w:right w:val="none" w:sz="0" w:space="0" w:color="auto"/>
      </w:divBdr>
    </w:div>
    <w:div w:id="424308341">
      <w:bodyDiv w:val="1"/>
      <w:marLeft w:val="0"/>
      <w:marRight w:val="0"/>
      <w:marTop w:val="0"/>
      <w:marBottom w:val="0"/>
      <w:divBdr>
        <w:top w:val="none" w:sz="0" w:space="0" w:color="auto"/>
        <w:left w:val="none" w:sz="0" w:space="0" w:color="auto"/>
        <w:bottom w:val="none" w:sz="0" w:space="0" w:color="auto"/>
        <w:right w:val="none" w:sz="0" w:space="0" w:color="auto"/>
      </w:divBdr>
    </w:div>
    <w:div w:id="429200633">
      <w:bodyDiv w:val="1"/>
      <w:marLeft w:val="0"/>
      <w:marRight w:val="0"/>
      <w:marTop w:val="0"/>
      <w:marBottom w:val="0"/>
      <w:divBdr>
        <w:top w:val="none" w:sz="0" w:space="0" w:color="auto"/>
        <w:left w:val="none" w:sz="0" w:space="0" w:color="auto"/>
        <w:bottom w:val="none" w:sz="0" w:space="0" w:color="auto"/>
        <w:right w:val="none" w:sz="0" w:space="0" w:color="auto"/>
      </w:divBdr>
    </w:div>
    <w:div w:id="458690643">
      <w:bodyDiv w:val="1"/>
      <w:marLeft w:val="0"/>
      <w:marRight w:val="0"/>
      <w:marTop w:val="0"/>
      <w:marBottom w:val="0"/>
      <w:divBdr>
        <w:top w:val="none" w:sz="0" w:space="0" w:color="auto"/>
        <w:left w:val="none" w:sz="0" w:space="0" w:color="auto"/>
        <w:bottom w:val="none" w:sz="0" w:space="0" w:color="auto"/>
        <w:right w:val="none" w:sz="0" w:space="0" w:color="auto"/>
      </w:divBdr>
    </w:div>
    <w:div w:id="531458269">
      <w:bodyDiv w:val="1"/>
      <w:marLeft w:val="0"/>
      <w:marRight w:val="0"/>
      <w:marTop w:val="0"/>
      <w:marBottom w:val="0"/>
      <w:divBdr>
        <w:top w:val="none" w:sz="0" w:space="0" w:color="auto"/>
        <w:left w:val="none" w:sz="0" w:space="0" w:color="auto"/>
        <w:bottom w:val="none" w:sz="0" w:space="0" w:color="auto"/>
        <w:right w:val="none" w:sz="0" w:space="0" w:color="auto"/>
      </w:divBdr>
    </w:div>
    <w:div w:id="789666115">
      <w:bodyDiv w:val="1"/>
      <w:marLeft w:val="0"/>
      <w:marRight w:val="0"/>
      <w:marTop w:val="0"/>
      <w:marBottom w:val="0"/>
      <w:divBdr>
        <w:top w:val="none" w:sz="0" w:space="0" w:color="auto"/>
        <w:left w:val="none" w:sz="0" w:space="0" w:color="auto"/>
        <w:bottom w:val="none" w:sz="0" w:space="0" w:color="auto"/>
        <w:right w:val="none" w:sz="0" w:space="0" w:color="auto"/>
      </w:divBdr>
    </w:div>
    <w:div w:id="841965826">
      <w:bodyDiv w:val="1"/>
      <w:marLeft w:val="0"/>
      <w:marRight w:val="0"/>
      <w:marTop w:val="0"/>
      <w:marBottom w:val="0"/>
      <w:divBdr>
        <w:top w:val="none" w:sz="0" w:space="0" w:color="auto"/>
        <w:left w:val="none" w:sz="0" w:space="0" w:color="auto"/>
        <w:bottom w:val="none" w:sz="0" w:space="0" w:color="auto"/>
        <w:right w:val="none" w:sz="0" w:space="0" w:color="auto"/>
      </w:divBdr>
    </w:div>
    <w:div w:id="857427238">
      <w:bodyDiv w:val="1"/>
      <w:marLeft w:val="0"/>
      <w:marRight w:val="0"/>
      <w:marTop w:val="0"/>
      <w:marBottom w:val="0"/>
      <w:divBdr>
        <w:top w:val="none" w:sz="0" w:space="0" w:color="auto"/>
        <w:left w:val="none" w:sz="0" w:space="0" w:color="auto"/>
        <w:bottom w:val="none" w:sz="0" w:space="0" w:color="auto"/>
        <w:right w:val="none" w:sz="0" w:space="0" w:color="auto"/>
      </w:divBdr>
    </w:div>
    <w:div w:id="907109819">
      <w:bodyDiv w:val="1"/>
      <w:marLeft w:val="0"/>
      <w:marRight w:val="0"/>
      <w:marTop w:val="0"/>
      <w:marBottom w:val="0"/>
      <w:divBdr>
        <w:top w:val="none" w:sz="0" w:space="0" w:color="auto"/>
        <w:left w:val="none" w:sz="0" w:space="0" w:color="auto"/>
        <w:bottom w:val="none" w:sz="0" w:space="0" w:color="auto"/>
        <w:right w:val="none" w:sz="0" w:space="0" w:color="auto"/>
      </w:divBdr>
    </w:div>
    <w:div w:id="1151681142">
      <w:bodyDiv w:val="1"/>
      <w:marLeft w:val="0"/>
      <w:marRight w:val="0"/>
      <w:marTop w:val="0"/>
      <w:marBottom w:val="0"/>
      <w:divBdr>
        <w:top w:val="none" w:sz="0" w:space="0" w:color="auto"/>
        <w:left w:val="none" w:sz="0" w:space="0" w:color="auto"/>
        <w:bottom w:val="none" w:sz="0" w:space="0" w:color="auto"/>
        <w:right w:val="none" w:sz="0" w:space="0" w:color="auto"/>
      </w:divBdr>
    </w:div>
    <w:div w:id="1364089076">
      <w:bodyDiv w:val="1"/>
      <w:marLeft w:val="0"/>
      <w:marRight w:val="0"/>
      <w:marTop w:val="0"/>
      <w:marBottom w:val="0"/>
      <w:divBdr>
        <w:top w:val="none" w:sz="0" w:space="0" w:color="auto"/>
        <w:left w:val="none" w:sz="0" w:space="0" w:color="auto"/>
        <w:bottom w:val="none" w:sz="0" w:space="0" w:color="auto"/>
        <w:right w:val="none" w:sz="0" w:space="0" w:color="auto"/>
      </w:divBdr>
    </w:div>
    <w:div w:id="1547064144">
      <w:bodyDiv w:val="1"/>
      <w:marLeft w:val="0"/>
      <w:marRight w:val="0"/>
      <w:marTop w:val="0"/>
      <w:marBottom w:val="0"/>
      <w:divBdr>
        <w:top w:val="none" w:sz="0" w:space="0" w:color="auto"/>
        <w:left w:val="none" w:sz="0" w:space="0" w:color="auto"/>
        <w:bottom w:val="none" w:sz="0" w:space="0" w:color="auto"/>
        <w:right w:val="none" w:sz="0" w:space="0" w:color="auto"/>
      </w:divBdr>
    </w:div>
    <w:div w:id="1588687841">
      <w:bodyDiv w:val="1"/>
      <w:marLeft w:val="0"/>
      <w:marRight w:val="0"/>
      <w:marTop w:val="0"/>
      <w:marBottom w:val="0"/>
      <w:divBdr>
        <w:top w:val="none" w:sz="0" w:space="0" w:color="auto"/>
        <w:left w:val="none" w:sz="0" w:space="0" w:color="auto"/>
        <w:bottom w:val="none" w:sz="0" w:space="0" w:color="auto"/>
        <w:right w:val="none" w:sz="0" w:space="0" w:color="auto"/>
      </w:divBdr>
    </w:div>
    <w:div w:id="1707680739">
      <w:bodyDiv w:val="1"/>
      <w:marLeft w:val="0"/>
      <w:marRight w:val="0"/>
      <w:marTop w:val="0"/>
      <w:marBottom w:val="0"/>
      <w:divBdr>
        <w:top w:val="none" w:sz="0" w:space="0" w:color="auto"/>
        <w:left w:val="none" w:sz="0" w:space="0" w:color="auto"/>
        <w:bottom w:val="none" w:sz="0" w:space="0" w:color="auto"/>
        <w:right w:val="none" w:sz="0" w:space="0" w:color="auto"/>
      </w:divBdr>
    </w:div>
    <w:div w:id="1772164097">
      <w:bodyDiv w:val="1"/>
      <w:marLeft w:val="0"/>
      <w:marRight w:val="0"/>
      <w:marTop w:val="0"/>
      <w:marBottom w:val="0"/>
      <w:divBdr>
        <w:top w:val="none" w:sz="0" w:space="0" w:color="auto"/>
        <w:left w:val="none" w:sz="0" w:space="0" w:color="auto"/>
        <w:bottom w:val="none" w:sz="0" w:space="0" w:color="auto"/>
        <w:right w:val="none" w:sz="0" w:space="0" w:color="auto"/>
      </w:divBdr>
    </w:div>
    <w:div w:id="185009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1969F7E1D7A251F190A5BD2BAEB966EF3787F73C700AE86F030514B81f6FEK" TargetMode="External"/><Relationship Id="rId117" Type="http://schemas.openxmlformats.org/officeDocument/2006/relationships/hyperlink" Target="consultantplus://offline/ref=F7E3F3BAE6E755870FE87841F383AAC33925CDFC37CF6D7317D89E743E1492601F8C66BE3303A5nDC" TargetMode="External"/><Relationship Id="rId21" Type="http://schemas.openxmlformats.org/officeDocument/2006/relationships/hyperlink" Target="file:///C:\Users\User_2\Desktop\&#1041;&#1102;&#1076;&#1078;&#1077;&#1090;&#1085;&#1072;&#1103;%20&#1088;&#1086;&#1089;&#1087;&#1080;&#1089;&#1100;%20&#1086;&#1073;.docx" TargetMode="External"/><Relationship Id="rId42" Type="http://schemas.openxmlformats.org/officeDocument/2006/relationships/hyperlink" Target="consultantplus://offline/ref=C1A6A81FB12FAB72CB885D76CD9086429D28AA259965AEE70765280CDFgAFAK" TargetMode="External"/><Relationship Id="rId47" Type="http://schemas.openxmlformats.org/officeDocument/2006/relationships/hyperlink" Target="consultantplus://offline/ref=C1A6A81FB12FAB72CB885D76CD9086429D28AA259965AEE70765280CDFgAFAK" TargetMode="External"/><Relationship Id="rId63" Type="http://schemas.openxmlformats.org/officeDocument/2006/relationships/hyperlink" Target="file:///D:\&#1089;&#1090;&#1072;&#1088;&#1099;&#1081;%20&#1082;&#1086;&#1084;&#1087;&#1100;&#1102;&#1090;&#1077;&#1088;\&#1076;&#1080;&#1089;&#1082;%20D\&#1076;&#1086;&#1082;&#1091;&#1084;&#1077;&#1085;&#1090;&#1099;%20&#1072;&#1076;&#1084;\&#1087;&#1086;&#1089;&#1090;&#1072;&#1085;&#1086;&#1074;&#1083;&#1077;&#1085;&#1080;&#1103;\2018\&#1080;&#1085;&#1089;&#1090;&#1088;%20&#1073;&#1102;&#1076;&#1078;.%20&#1091;&#1095;&#1088;.docx" TargetMode="External"/><Relationship Id="rId68" Type="http://schemas.openxmlformats.org/officeDocument/2006/relationships/hyperlink" Target="file:///D:\&#1089;&#1090;&#1072;&#1088;&#1099;&#1081;%20&#1082;&#1086;&#1084;&#1087;&#1100;&#1102;&#1090;&#1077;&#1088;\&#1076;&#1080;&#1089;&#1082;%20D\&#1076;&#1086;&#1082;&#1091;&#1084;&#1077;&#1085;&#1090;&#1099;%20&#1072;&#1076;&#1084;\&#1087;&#1086;&#1089;&#1090;&#1072;&#1085;&#1086;&#1074;&#1083;&#1077;&#1085;&#1080;&#1103;\2018\&#1080;&#1085;&#1089;&#1090;&#1088;%20&#1073;&#1102;&#1076;&#1078;.%20&#1091;&#1095;&#1088;.docx" TargetMode="External"/><Relationship Id="rId84" Type="http://schemas.openxmlformats.org/officeDocument/2006/relationships/hyperlink" Target="file:///D:\&#1089;&#1090;&#1072;&#1088;&#1099;&#1081;%20&#1082;&#1086;&#1084;&#1087;&#1100;&#1102;&#1090;&#1077;&#1088;\&#1076;&#1080;&#1089;&#1082;%20D\&#1076;&#1086;&#1082;&#1091;&#1084;&#1077;&#1085;&#1090;&#1099;%20&#1072;&#1076;&#1084;\&#1087;&#1086;&#1089;&#1090;&#1072;&#1085;&#1086;&#1074;&#1083;&#1077;&#1085;&#1080;&#1103;\2018\&#1080;&#1085;&#1089;&#1090;&#1088;%20&#1073;&#1102;&#1076;&#1078;.%20&#1091;&#1095;&#1088;.docx" TargetMode="External"/><Relationship Id="rId89" Type="http://schemas.openxmlformats.org/officeDocument/2006/relationships/hyperlink" Target="file:///D:\&#1089;&#1090;&#1072;&#1088;&#1099;&#1081;%20&#1082;&#1086;&#1084;&#1087;&#1100;&#1102;&#1090;&#1077;&#1088;\&#1076;&#1080;&#1089;&#1082;%20D\&#1076;&#1086;&#1082;&#1091;&#1084;&#1077;&#1085;&#1090;&#1099;%20&#1072;&#1076;&#1084;\&#1087;&#1086;&#1089;&#1090;&#1072;&#1085;&#1086;&#1074;&#1083;&#1077;&#1085;&#1080;&#1103;\2018\&#1080;&#1085;&#1089;&#1090;&#1088;%20&#1073;&#1102;&#1076;&#1078;.%20&#1091;&#1095;&#1088;.docx" TargetMode="External"/><Relationship Id="rId112" Type="http://schemas.openxmlformats.org/officeDocument/2006/relationships/hyperlink" Target="consultantplus://offline/ref=FC7EA11345D0F56D4484ABC9369198928DFFBEE11F025A23DEC486F9B98CEAFC49AA30A5DC2FjCBCD" TargetMode="External"/><Relationship Id="rId133" Type="http://schemas.openxmlformats.org/officeDocument/2006/relationships/hyperlink" Target="consultantplus://offline/ref=F7E3F3BAE6E755870FE87841F383AAC33925CDFC37CF6D7317D89E743E1492601F8C66BF3405A5nDC" TargetMode="External"/><Relationship Id="rId138" Type="http://schemas.openxmlformats.org/officeDocument/2006/relationships/fontTable" Target="fontTable.xml"/><Relationship Id="rId16" Type="http://schemas.openxmlformats.org/officeDocument/2006/relationships/hyperlink" Target="file:///D:\&#1089;&#1090;&#1072;&#1088;&#1099;&#1081;%20&#1082;&#1086;&#1084;&#1087;&#1100;&#1102;&#1090;&#1077;&#1088;\&#1076;&#1080;&#1089;&#1082;%20D\&#1076;&#1086;&#1082;&#1091;&#1084;&#1077;&#1085;&#1090;&#1099;%20&#1072;&#1076;&#1084;\&#1087;&#1086;&#1089;&#1090;&#1072;&#1085;&#1086;&#1074;&#1083;&#1077;&#1085;&#1080;&#1103;\2018\&#1073;&#1102;&#1076;&#1078;.%20&#1088;&#1086;&#1089;&#1087;&#1080;&#1089;&#1100;.docx" TargetMode="External"/><Relationship Id="rId107" Type="http://schemas.openxmlformats.org/officeDocument/2006/relationships/hyperlink" Target="consultantplus://offline/ref=FC7EA11345D0F56D4484ABC9369198928DFFBEE11F025A23DEC486F9B98CEAFC49AA30A5DC2FjCBCD" TargetMode="External"/><Relationship Id="rId11"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32" Type="http://schemas.openxmlformats.org/officeDocument/2006/relationships/hyperlink" Target="consultantplus://offline/ref=C1A6A81FB12FAB72CB885D76CD9086429D28AA259965AEE70765280CDFgAFAK" TargetMode="External"/><Relationship Id="rId37" Type="http://schemas.openxmlformats.org/officeDocument/2006/relationships/hyperlink" Target="consultantplus://offline/ref=C1A6A81FB12FAB72CB885D76CD9086429D28AA259965AEE70765280CDFgAFAK" TargetMode="External"/><Relationship Id="rId53" Type="http://schemas.openxmlformats.org/officeDocument/2006/relationships/hyperlink" Target="file:///D:\&#1089;&#1090;&#1072;&#1088;&#1099;&#1081;%20&#1082;&#1086;&#1084;&#1087;&#1100;&#1102;&#1090;&#1077;&#1088;\&#1076;&#1080;&#1089;&#1082;%20D\&#1076;&#1086;&#1082;&#1091;&#1084;&#1077;&#1085;&#1090;&#1099;%20&#1072;&#1076;&#1084;\&#1087;&#1086;&#1089;&#1090;&#1072;&#1085;&#1086;&#1074;&#1083;&#1077;&#1085;&#1080;&#1103;\2018\&#1080;&#1085;&#1089;&#1090;&#1088;%20&#1073;&#1102;&#1076;&#1078;.%20&#1091;&#1095;&#1088;.docx" TargetMode="External"/><Relationship Id="rId58" Type="http://schemas.openxmlformats.org/officeDocument/2006/relationships/hyperlink" Target="consultantplus://offline/ref=FC7EA11345D0F56D4484ABC9369198928DFEB1E11E025A23DEC486F9B9j8BCD" TargetMode="External"/><Relationship Id="rId74" Type="http://schemas.openxmlformats.org/officeDocument/2006/relationships/hyperlink" Target="file:///D:\&#1089;&#1090;&#1072;&#1088;&#1099;&#1081;%20&#1082;&#1086;&#1084;&#1087;&#1100;&#1102;&#1090;&#1077;&#1088;\&#1076;&#1080;&#1089;&#1082;%20D\&#1076;&#1086;&#1082;&#1091;&#1084;&#1077;&#1085;&#1090;&#1099;%20&#1072;&#1076;&#1084;\&#1087;&#1086;&#1089;&#1090;&#1072;&#1085;&#1086;&#1074;&#1083;&#1077;&#1085;&#1080;&#1103;\2018\&#1080;&#1085;&#1089;&#1090;&#1088;%20&#1073;&#1102;&#1076;&#1078;.%20&#1091;&#1095;&#1088;.docx" TargetMode="External"/><Relationship Id="rId79" Type="http://schemas.openxmlformats.org/officeDocument/2006/relationships/hyperlink" Target="file:///D:\&#1089;&#1090;&#1072;&#1088;&#1099;&#1081;%20&#1082;&#1086;&#1084;&#1087;&#1100;&#1102;&#1090;&#1077;&#1088;\&#1076;&#1080;&#1089;&#1082;%20D\&#1076;&#1086;&#1082;&#1091;&#1084;&#1077;&#1085;&#1090;&#1099;%20&#1072;&#1076;&#1084;\&#1087;&#1086;&#1089;&#1090;&#1072;&#1085;&#1086;&#1074;&#1083;&#1077;&#1085;&#1080;&#1103;\2018\&#1080;&#1085;&#1089;&#1090;&#1088;%20&#1073;&#1102;&#1076;&#1078;.%20&#1091;&#1095;&#1088;.docx" TargetMode="External"/><Relationship Id="rId102" Type="http://schemas.openxmlformats.org/officeDocument/2006/relationships/hyperlink" Target="consultantplus://offline/ref=FC7EA11345D0F56D4484ABC9369198928DFFBEE11F025A23DEC486F9B98CEAFC49AA30A7D428C75Cj8B1D" TargetMode="External"/><Relationship Id="rId123" Type="http://schemas.openxmlformats.org/officeDocument/2006/relationships/hyperlink" Target="consultantplus://offline/ref=F7E3F3BAE6E755870FE8664CE5EFF4CA332E91F83BCD602D4F87C529691D983758C33FFF710F5BDE07DAF2A5nFC" TargetMode="External"/><Relationship Id="rId128" Type="http://schemas.openxmlformats.org/officeDocument/2006/relationships/hyperlink" Target="consultantplus://offline/ref=F7E3F3BAE6E755870FE87841F383AAC3382CCCF136C46D7317D89E743EA1n4C" TargetMode="External"/><Relationship Id="rId5" Type="http://schemas.openxmlformats.org/officeDocument/2006/relationships/settings" Target="settings.xml"/><Relationship Id="rId90" Type="http://schemas.openxmlformats.org/officeDocument/2006/relationships/hyperlink" Target="file:///D:\&#1089;&#1090;&#1072;&#1088;&#1099;&#1081;%20&#1082;&#1086;&#1084;&#1087;&#1100;&#1102;&#1090;&#1077;&#1088;\&#1076;&#1080;&#1089;&#1082;%20D\&#1076;&#1086;&#1082;&#1091;&#1084;&#1077;&#1085;&#1090;&#1099;%20&#1072;&#1076;&#1084;\&#1087;&#1086;&#1089;&#1090;&#1072;&#1085;&#1086;&#1074;&#1083;&#1077;&#1085;&#1080;&#1103;\2018\&#1080;&#1085;&#1089;&#1090;&#1088;%20&#1073;&#1102;&#1076;&#1078;.%20&#1091;&#1095;&#1088;.docx" TargetMode="External"/><Relationship Id="rId95" Type="http://schemas.openxmlformats.org/officeDocument/2006/relationships/hyperlink" Target="file:///D:\&#1089;&#1090;&#1072;&#1088;&#1099;&#1081;%20&#1082;&#1086;&#1084;&#1087;&#1100;&#1102;&#1090;&#1077;&#1088;\&#1076;&#1080;&#1089;&#1082;%20D\&#1076;&#1086;&#1082;&#1091;&#1084;&#1077;&#1085;&#1090;&#1099;%20&#1072;&#1076;&#1084;\&#1087;&#1086;&#1089;&#1090;&#1072;&#1085;&#1086;&#1074;&#1083;&#1077;&#1085;&#1080;&#1103;\2018\&#1080;&#1085;&#1089;&#1090;&#1088;%20&#1073;&#1102;&#1076;&#1078;.%20&#1091;&#1095;&#1088;.docx" TargetMode="External"/><Relationship Id="rId22" Type="http://schemas.openxmlformats.org/officeDocument/2006/relationships/hyperlink" Target="file:///D:\&#1089;&#1090;&#1072;&#1088;&#1099;&#1081;%20&#1082;&#1086;&#1084;&#1087;&#1100;&#1102;&#1090;&#1077;&#1088;\&#1076;&#1080;&#1089;&#1082;%20D\&#1076;&#1086;&#1082;&#1091;&#1084;&#1077;&#1085;&#1090;&#1099;%20&#1072;&#1076;&#1084;\&#1087;&#1086;&#1089;&#1090;&#1072;&#1085;&#1086;&#1074;&#1083;&#1077;&#1085;&#1080;&#1103;\2018\&#1073;&#1102;&#1076;&#1078;.%20&#1088;&#1086;&#1089;&#1087;&#1080;&#1089;&#1100;.docx" TargetMode="External"/><Relationship Id="rId27" Type="http://schemas.openxmlformats.org/officeDocument/2006/relationships/hyperlink" Target="consultantplus://offline/ref=71969F7E1D7A251F190A5BD2BAEB966EF3787F73C700AE86F030514B81f6FEK" TargetMode="External"/><Relationship Id="rId43" Type="http://schemas.openxmlformats.org/officeDocument/2006/relationships/hyperlink" Target="consultantplus://offline/ref=C1A6A81FB12FAB72CB885D76CD9086429D28AA259965AEE70765280CDFgAFAK" TargetMode="External"/><Relationship Id="rId48" Type="http://schemas.openxmlformats.org/officeDocument/2006/relationships/hyperlink" Target="consultantplus://offline/ref=C1A6A81FB12FAB72CB885D76CD9086429D28AA259965AEE70765280CDFgAFAK" TargetMode="External"/><Relationship Id="rId64" Type="http://schemas.openxmlformats.org/officeDocument/2006/relationships/hyperlink" Target="consultantplus://offline/ref=FC7EA11345D0F56D4484ABC9369198928DFFB3EC18065A23DEC486F9B9j8BCD" TargetMode="External"/><Relationship Id="rId69" Type="http://schemas.openxmlformats.org/officeDocument/2006/relationships/hyperlink" Target="file:///D:\&#1089;&#1090;&#1072;&#1088;&#1099;&#1081;%20&#1082;&#1086;&#1084;&#1087;&#1100;&#1102;&#1090;&#1077;&#1088;\&#1076;&#1080;&#1089;&#1082;%20D\&#1076;&#1086;&#1082;&#1091;&#1084;&#1077;&#1085;&#1090;&#1099;%20&#1072;&#1076;&#1084;\&#1087;&#1086;&#1089;&#1090;&#1072;&#1085;&#1086;&#1074;&#1083;&#1077;&#1085;&#1080;&#1103;\2018\&#1080;&#1085;&#1089;&#1090;&#1088;%20&#1073;&#1102;&#1076;&#1078;.%20&#1091;&#1095;&#1088;.docx" TargetMode="External"/><Relationship Id="rId113" Type="http://schemas.openxmlformats.org/officeDocument/2006/relationships/hyperlink" Target="consultantplus://offline/ref=FC7EA11345D0F56D4484ABC9369198928DFFBEE11F025A23DEC486F9B98CEAFC49AA30A5DC2FjCBCD" TargetMode="External"/><Relationship Id="rId118" Type="http://schemas.openxmlformats.org/officeDocument/2006/relationships/hyperlink" Target="consultantplus://offline/ref=F7E3F3BAE6E755870FE87841F383AAC3382DC8F634CC6D7317D89E743EA1n4C" TargetMode="External"/><Relationship Id="rId134" Type="http://schemas.openxmlformats.org/officeDocument/2006/relationships/hyperlink" Target="consultantplus://offline/ref=F7E3F3BAE6E755870FE87841F383AAC33823CCF530C630791F819276391BCD7718C56ABC35005FADnAC" TargetMode="External"/><Relationship Id="rId13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F3D026A4866A6F21E9A4C568C251FBA8AEE79719088440291919CC39AF2F92312F098C2322784914BEC2E3VBR2E" TargetMode="External"/><Relationship Id="rId72" Type="http://schemas.openxmlformats.org/officeDocument/2006/relationships/hyperlink" Target="file:///D:\&#1089;&#1090;&#1072;&#1088;&#1099;&#1081;%20&#1082;&#1086;&#1084;&#1087;&#1100;&#1102;&#1090;&#1077;&#1088;\&#1076;&#1080;&#1089;&#1082;%20D\&#1076;&#1086;&#1082;&#1091;&#1084;&#1077;&#1085;&#1090;&#1099;%20&#1072;&#1076;&#1084;\&#1087;&#1086;&#1089;&#1090;&#1072;&#1085;&#1086;&#1074;&#1083;&#1077;&#1085;&#1080;&#1103;\2018\&#1080;&#1085;&#1089;&#1090;&#1088;%20&#1073;&#1102;&#1076;&#1078;.%20&#1091;&#1095;&#1088;.docx" TargetMode="External"/><Relationship Id="rId80" Type="http://schemas.openxmlformats.org/officeDocument/2006/relationships/hyperlink" Target="file:///D:\&#1089;&#1090;&#1072;&#1088;&#1099;&#1081;%20&#1082;&#1086;&#1084;&#1087;&#1100;&#1102;&#1090;&#1077;&#1088;\&#1076;&#1080;&#1089;&#1082;%20D\&#1076;&#1086;&#1082;&#1091;&#1084;&#1077;&#1085;&#1090;&#1099;%20&#1072;&#1076;&#1084;\&#1087;&#1086;&#1089;&#1090;&#1072;&#1085;&#1086;&#1074;&#1083;&#1077;&#1085;&#1080;&#1103;\2018\&#1080;&#1085;&#1089;&#1090;&#1088;%20&#1073;&#1102;&#1076;&#1078;.%20&#1091;&#1095;&#1088;.docx" TargetMode="External"/><Relationship Id="rId85" Type="http://schemas.openxmlformats.org/officeDocument/2006/relationships/hyperlink" Target="file:///D:\&#1089;&#1090;&#1072;&#1088;&#1099;&#1081;%20&#1082;&#1086;&#1084;&#1087;&#1100;&#1102;&#1090;&#1077;&#1088;\&#1076;&#1080;&#1089;&#1082;%20D\&#1076;&#1086;&#1082;&#1091;&#1084;&#1077;&#1085;&#1090;&#1099;%20&#1072;&#1076;&#1084;\&#1087;&#1086;&#1089;&#1090;&#1072;&#1085;&#1086;&#1074;&#1083;&#1077;&#1085;&#1080;&#1103;\2018\&#1080;&#1085;&#1089;&#1090;&#1088;%20&#1073;&#1102;&#1076;&#1078;.%20&#1091;&#1095;&#1088;.docx" TargetMode="External"/><Relationship Id="rId93" Type="http://schemas.openxmlformats.org/officeDocument/2006/relationships/hyperlink" Target="file:///D:\&#1089;&#1090;&#1072;&#1088;&#1099;&#1081;%20&#1082;&#1086;&#1084;&#1087;&#1100;&#1102;&#1090;&#1077;&#1088;\&#1076;&#1080;&#1089;&#1082;%20D\&#1076;&#1086;&#1082;&#1091;&#1084;&#1077;&#1085;&#1090;&#1099;%20&#1072;&#1076;&#1084;\&#1087;&#1086;&#1089;&#1090;&#1072;&#1085;&#1086;&#1074;&#1083;&#1077;&#1085;&#1080;&#1103;\2018\&#1080;&#1085;&#1089;&#1090;&#1088;%20&#1073;&#1102;&#1076;&#1078;.%20&#1091;&#1095;&#1088;.docx" TargetMode="External"/><Relationship Id="rId98" Type="http://schemas.openxmlformats.org/officeDocument/2006/relationships/hyperlink" Target="file:///D:\&#1089;&#1090;&#1072;&#1088;&#1099;&#1081;%20&#1082;&#1086;&#1084;&#1087;&#1100;&#1102;&#1090;&#1077;&#1088;\&#1076;&#1080;&#1089;&#1082;%20D\&#1076;&#1086;&#1082;&#1091;&#1084;&#1077;&#1085;&#1090;&#1099;%20&#1072;&#1076;&#1084;\&#1087;&#1086;&#1089;&#1090;&#1072;&#1085;&#1086;&#1074;&#1083;&#1077;&#1085;&#1080;&#1103;\2018\&#1080;&#1085;&#1089;&#1090;&#1088;%20&#1073;&#1102;&#1076;&#1078;.%20&#1091;&#1095;&#1088;.docx" TargetMode="External"/><Relationship Id="rId121" Type="http://schemas.openxmlformats.org/officeDocument/2006/relationships/hyperlink" Target="consultantplus://offline/ref=F7E3F3BAE6E755870FE87841F383AAC33827CDF536C86D7317D89E743EA1n4C" TargetMode="External"/><Relationship Id="rId3" Type="http://schemas.openxmlformats.org/officeDocument/2006/relationships/styles" Target="styles.xml"/><Relationship Id="rId12"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7" Type="http://schemas.openxmlformats.org/officeDocument/2006/relationships/hyperlink" Target="file:///D:\&#1089;&#1090;&#1072;&#1088;&#1099;&#1081;%20&#1082;&#1086;&#1084;&#1087;&#1100;&#1102;&#1090;&#1077;&#1088;\&#1076;&#1080;&#1089;&#1082;%20D\&#1076;&#1086;&#1082;&#1091;&#1084;&#1077;&#1085;&#1090;&#1099;%20&#1072;&#1076;&#1084;\&#1087;&#1086;&#1089;&#1090;&#1072;&#1085;&#1086;&#1074;&#1083;&#1077;&#1085;&#1080;&#1103;\2018\&#1073;&#1102;&#1076;&#1078;.%20&#1088;&#1086;&#1089;&#1087;&#1080;&#1089;&#1100;.docx" TargetMode="External"/><Relationship Id="rId25" Type="http://schemas.openxmlformats.org/officeDocument/2006/relationships/hyperlink" Target="consultantplus://offline/ref=71969F7E1D7A251F190A5BD2BAEB966EF3787F73C700AE86F030514B81f6FEK" TargetMode="External"/><Relationship Id="rId33" Type="http://schemas.openxmlformats.org/officeDocument/2006/relationships/hyperlink" Target="consultantplus://offline/ref=C1A6A81FB12FAB72CB885D76CD9086429D28AA259965AEE70765280CDFgAFAK" TargetMode="External"/><Relationship Id="rId38" Type="http://schemas.openxmlformats.org/officeDocument/2006/relationships/hyperlink" Target="consultantplus://offline/ref=C1A6A81FB12FAB72CB885D76CD9086429D28AA259965AEE70765280CDFgAFAK" TargetMode="External"/><Relationship Id="rId46" Type="http://schemas.openxmlformats.org/officeDocument/2006/relationships/hyperlink" Target="consultantplus://offline/ref=C1A6A81FB12FAB72CB885D76CD9086429D28AA259965AEE70765280CDFgAFAK" TargetMode="External"/><Relationship Id="rId59" Type="http://schemas.openxmlformats.org/officeDocument/2006/relationships/hyperlink" Target="file:///D:\&#1089;&#1090;&#1072;&#1088;&#1099;&#1081;%20&#1082;&#1086;&#1084;&#1087;&#1100;&#1102;&#1090;&#1077;&#1088;\&#1076;&#1080;&#1089;&#1082;%20D\&#1076;&#1086;&#1082;&#1091;&#1084;&#1077;&#1085;&#1090;&#1099;%20&#1072;&#1076;&#1084;\&#1087;&#1086;&#1089;&#1090;&#1072;&#1085;&#1086;&#1074;&#1083;&#1077;&#1085;&#1080;&#1103;\2018\&#1080;&#1085;&#1089;&#1090;&#1088;%20&#1073;&#1102;&#1076;&#1078;.%20&#1091;&#1095;&#1088;.docx" TargetMode="External"/><Relationship Id="rId67" Type="http://schemas.openxmlformats.org/officeDocument/2006/relationships/hyperlink" Target="file:///D:\&#1089;&#1090;&#1072;&#1088;&#1099;&#1081;%20&#1082;&#1086;&#1084;&#1087;&#1100;&#1102;&#1090;&#1077;&#1088;\&#1076;&#1080;&#1089;&#1082;%20D\&#1076;&#1086;&#1082;&#1091;&#1084;&#1077;&#1085;&#1090;&#1099;%20&#1072;&#1076;&#1084;\&#1087;&#1086;&#1089;&#1090;&#1072;&#1085;&#1086;&#1074;&#1083;&#1077;&#1085;&#1080;&#1103;\2018\&#1080;&#1085;&#1089;&#1090;&#1088;%20&#1073;&#1102;&#1076;&#1078;.%20&#1091;&#1095;&#1088;.docx" TargetMode="External"/><Relationship Id="rId103" Type="http://schemas.openxmlformats.org/officeDocument/2006/relationships/hyperlink" Target="consultantplus://offline/ref=FC7EA11345D0F56D4484ABC9369198928DFFBEE11F025A23DEC486F9B98CEAFC49AA30A5D62BjCB5D" TargetMode="External"/><Relationship Id="rId108" Type="http://schemas.openxmlformats.org/officeDocument/2006/relationships/hyperlink" Target="consultantplus://offline/ref=FC7EA11345D0F56D4484ABC9369198928DFFBEE11F025A23DEC486F9B98CEAFC49AA30A7D428C75Cj8B1D" TargetMode="External"/><Relationship Id="rId116" Type="http://schemas.openxmlformats.org/officeDocument/2006/relationships/hyperlink" Target="file:///D:\&#1089;&#1090;&#1072;&#1088;&#1099;&#1081;%20&#1082;&#1086;&#1084;&#1087;&#1100;&#1102;&#1090;&#1077;&#1088;\&#1076;&#1080;&#1089;&#1082;%20D\&#1076;&#1086;&#1082;&#1091;&#1084;&#1077;&#1085;&#1090;&#1099;%20&#1072;&#1076;&#1084;\&#1087;&#1086;&#1089;&#1090;&#1072;&#1085;&#1086;&#1074;&#1083;&#1077;&#1085;&#1080;&#1103;\2018\&#1080;&#1085;&#1089;&#1090;&#1088;%20&#1073;&#1102;&#1076;&#1078;.%20&#1091;&#1095;&#1088;.docx" TargetMode="External"/><Relationship Id="rId124" Type="http://schemas.openxmlformats.org/officeDocument/2006/relationships/hyperlink" Target="consultantplus://offline/ref=F7E3F3BAE6E755870FE87841F383AAC33824CAF337CD6D7317D89E743E1492601F8C66BD35025BDAA0nEC" TargetMode="External"/><Relationship Id="rId129" Type="http://schemas.openxmlformats.org/officeDocument/2006/relationships/hyperlink" Target="consultantplus://offline/ref=F7E3F3BAE6E755870FE87841F383AAC33B22C9F036C46D7317D89E743EA1n4C" TargetMode="External"/><Relationship Id="rId137" Type="http://schemas.openxmlformats.org/officeDocument/2006/relationships/hyperlink" Target="consultantplus://offline/ref=9E26C5F58E28456B447939BB572B1D6A6F71BD09422FB78C069261C60EBEn3C" TargetMode="External"/><Relationship Id="rId20" Type="http://schemas.openxmlformats.org/officeDocument/2006/relationships/hyperlink" Target="file:///C:\Users\User_2\Desktop\&#1041;&#1102;&#1076;&#1078;&#1077;&#1090;&#1085;&#1072;&#1103;%20&#1088;&#1086;&#1089;&#1087;&#1080;&#1089;&#1100;%20&#1086;&#1073;.docx" TargetMode="External"/><Relationship Id="rId41" Type="http://schemas.openxmlformats.org/officeDocument/2006/relationships/hyperlink" Target="consultantplus://offline/ref=C1A6A81FB12FAB72CB885D76CD9086429D28AA259965AEE70765280CDFgAFAK" TargetMode="External"/><Relationship Id="rId54" Type="http://schemas.openxmlformats.org/officeDocument/2006/relationships/hyperlink" Target="file:///D:\&#1089;&#1090;&#1072;&#1088;&#1099;&#1081;%20&#1082;&#1086;&#1084;&#1087;&#1100;&#1102;&#1090;&#1077;&#1088;\&#1076;&#1080;&#1089;&#1082;%20D\&#1076;&#1086;&#1082;&#1091;&#1084;&#1077;&#1085;&#1090;&#1099;%20&#1072;&#1076;&#1084;\&#1087;&#1086;&#1089;&#1090;&#1072;&#1085;&#1086;&#1074;&#1083;&#1077;&#1085;&#1080;&#1103;\2018\&#1080;&#1085;&#1089;&#1090;&#1088;%20&#1073;&#1102;&#1076;&#1078;.%20&#1091;&#1095;&#1088;.docx" TargetMode="External"/><Relationship Id="rId62" Type="http://schemas.openxmlformats.org/officeDocument/2006/relationships/hyperlink" Target="file:///D:\&#1089;&#1090;&#1072;&#1088;&#1099;&#1081;%20&#1082;&#1086;&#1084;&#1087;&#1100;&#1102;&#1090;&#1077;&#1088;\&#1076;&#1080;&#1089;&#1082;%20D\&#1076;&#1086;&#1082;&#1091;&#1084;&#1077;&#1085;&#1090;&#1099;%20&#1072;&#1076;&#1084;\&#1087;&#1086;&#1089;&#1090;&#1072;&#1085;&#1086;&#1074;&#1083;&#1077;&#1085;&#1080;&#1103;\2018\&#1080;&#1085;&#1089;&#1090;&#1088;%20&#1073;&#1102;&#1076;&#1078;.%20&#1091;&#1095;&#1088;.docx" TargetMode="External"/><Relationship Id="rId70" Type="http://schemas.openxmlformats.org/officeDocument/2006/relationships/hyperlink" Target="file:///D:\&#1089;&#1090;&#1072;&#1088;&#1099;&#1081;%20&#1082;&#1086;&#1084;&#1087;&#1100;&#1102;&#1090;&#1077;&#1088;\&#1076;&#1080;&#1089;&#1082;%20D\&#1076;&#1086;&#1082;&#1091;&#1084;&#1077;&#1085;&#1090;&#1099;%20&#1072;&#1076;&#1084;\&#1087;&#1086;&#1089;&#1090;&#1072;&#1085;&#1086;&#1074;&#1083;&#1077;&#1085;&#1080;&#1103;\2018\&#1080;&#1085;&#1089;&#1090;&#1088;%20&#1073;&#1102;&#1076;&#1078;.%20&#1091;&#1095;&#1088;.docx" TargetMode="External"/><Relationship Id="rId75" Type="http://schemas.openxmlformats.org/officeDocument/2006/relationships/hyperlink" Target="file:///D:\&#1089;&#1090;&#1072;&#1088;&#1099;&#1081;%20&#1082;&#1086;&#1084;&#1087;&#1100;&#1102;&#1090;&#1077;&#1088;\&#1076;&#1080;&#1089;&#1082;%20D\&#1076;&#1086;&#1082;&#1091;&#1084;&#1077;&#1085;&#1090;&#1099;%20&#1072;&#1076;&#1084;\&#1087;&#1086;&#1089;&#1090;&#1072;&#1085;&#1086;&#1074;&#1083;&#1077;&#1085;&#1080;&#1103;\2018\&#1080;&#1085;&#1089;&#1090;&#1088;%20&#1073;&#1102;&#1076;&#1078;.%20&#1091;&#1095;&#1088;.docx" TargetMode="External"/><Relationship Id="rId83" Type="http://schemas.openxmlformats.org/officeDocument/2006/relationships/hyperlink" Target="file:///D:\&#1089;&#1090;&#1072;&#1088;&#1099;&#1081;%20&#1082;&#1086;&#1084;&#1087;&#1100;&#1102;&#1090;&#1077;&#1088;\&#1076;&#1080;&#1089;&#1082;%20D\&#1076;&#1086;&#1082;&#1091;&#1084;&#1077;&#1085;&#1090;&#1099;%20&#1072;&#1076;&#1084;\&#1087;&#1086;&#1089;&#1090;&#1072;&#1085;&#1086;&#1074;&#1083;&#1077;&#1085;&#1080;&#1103;\2018\&#1080;&#1085;&#1089;&#1090;&#1088;%20&#1073;&#1102;&#1076;&#1078;.%20&#1091;&#1095;&#1088;.docx" TargetMode="External"/><Relationship Id="rId88" Type="http://schemas.openxmlformats.org/officeDocument/2006/relationships/hyperlink" Target="file:///D:\&#1089;&#1090;&#1072;&#1088;&#1099;&#1081;%20&#1082;&#1086;&#1084;&#1087;&#1100;&#1102;&#1090;&#1077;&#1088;\&#1076;&#1080;&#1089;&#1082;%20D\&#1076;&#1086;&#1082;&#1091;&#1084;&#1077;&#1085;&#1090;&#1099;%20&#1072;&#1076;&#1084;\&#1087;&#1086;&#1089;&#1090;&#1072;&#1085;&#1086;&#1074;&#1083;&#1077;&#1085;&#1080;&#1103;\2018\&#1080;&#1085;&#1089;&#1090;&#1088;%20&#1073;&#1102;&#1076;&#1078;.%20&#1091;&#1095;&#1088;.docx" TargetMode="External"/><Relationship Id="rId91" Type="http://schemas.openxmlformats.org/officeDocument/2006/relationships/hyperlink" Target="consultantplus://offline/ref=FC7EA11345D0F56D4484ABC9369198928DFFBEE11F025A23DEC486F9B98CEAFC49AA30A7D429C555j8B3D" TargetMode="External"/><Relationship Id="rId96" Type="http://schemas.openxmlformats.org/officeDocument/2006/relationships/hyperlink" Target="http://www.consultant.ru/document/Cons_doc_LAW_298687/62f7fcd0b8cc9d19412f837aa64d7b7ce0439aab/" TargetMode="External"/><Relationship Id="rId111" Type="http://schemas.openxmlformats.org/officeDocument/2006/relationships/hyperlink" Target="consultantplus://offline/ref=FC7EA11345D0F56D4484ABC9369198928DFFBEE11F025A23DEC486F9B98CEAFC49AA30A5D62BjCB5D" TargetMode="External"/><Relationship Id="rId132" Type="http://schemas.openxmlformats.org/officeDocument/2006/relationships/hyperlink" Target="consultantplus://offline/ref=F7E3F3BAE6E755870FE87841F383AAC33925CDFC37CF6D7317D89E743E1492601F8C66BE3307A5nDC"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3" Type="http://schemas.openxmlformats.org/officeDocument/2006/relationships/hyperlink" Target="consultantplus://offline/ref=71969F7E1D7A251F190A5BD2BAEB966EF3787F73C700AE86F030514B81f6FEK" TargetMode="External"/><Relationship Id="rId28" Type="http://schemas.openxmlformats.org/officeDocument/2006/relationships/hyperlink" Target="consultantplus://offline/ref=71969F7E1D7A251F190A5BD2BAEB966EF3787F73C700AE86F030514B81f6FEK" TargetMode="External"/><Relationship Id="rId36" Type="http://schemas.openxmlformats.org/officeDocument/2006/relationships/hyperlink" Target="consultantplus://offline/ref=C1A6A81FB12FAB72CB885D76CD9086429D28AA259965AEE70765280CDFgAFAK" TargetMode="External"/><Relationship Id="rId49" Type="http://schemas.openxmlformats.org/officeDocument/2006/relationships/hyperlink" Target="consultantplus://offline/ref=C8F5BD47F9F875A3C2D42750FEA17ED59817BD1B8D4F87402F65A6BCB4CE7A0C34DD9BA72C041C8974D45E94n2J2J" TargetMode="External"/><Relationship Id="rId57" Type="http://schemas.openxmlformats.org/officeDocument/2006/relationships/hyperlink" Target="consultantplus://offline/ref=FC7EA11345D0F56D4484ABC9369198928DFFB3EC18065A23DEC486F9B9j8BCD" TargetMode="External"/><Relationship Id="rId106" Type="http://schemas.openxmlformats.org/officeDocument/2006/relationships/hyperlink" Target="consultantplus://offline/ref=FC7EA11345D0F56D4484ABC9369198928DFFBEE11F025A23DEC486F9B98CEAFC49AA30A5DC2FjCBCD" TargetMode="External"/><Relationship Id="rId114" Type="http://schemas.openxmlformats.org/officeDocument/2006/relationships/hyperlink" Target="consultantplus://offline/ref=FC7EA11345D0F56D4484ABC9369198928DFFBEE11F025A23DEC486F9B9j8BCD" TargetMode="External"/><Relationship Id="rId119" Type="http://schemas.openxmlformats.org/officeDocument/2006/relationships/hyperlink" Target="consultantplus://offline/ref=F7E3F3BAE6E755870FE87841F383AAC33827CDF536C86D7317D89E743EA1n4C" TargetMode="External"/><Relationship Id="rId127" Type="http://schemas.openxmlformats.org/officeDocument/2006/relationships/hyperlink" Target="consultantplus://offline/ref=F7E3F3BAE6E755870FE87841F383AAC3382CCEFC37C46D7317D89E743E1492601F8C66BD35025ADFA0n4C" TargetMode="External"/><Relationship Id="rId10"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31" Type="http://schemas.openxmlformats.org/officeDocument/2006/relationships/hyperlink" Target="consultantplus://offline/ref=C1A6A81FB12FAB72CB885D76CD9086429D29A0209869AEE70765280CDFgAFAK" TargetMode="External"/><Relationship Id="rId44" Type="http://schemas.openxmlformats.org/officeDocument/2006/relationships/hyperlink" Target="consultantplus://offline/ref=C1A6A81FB12FAB72CB885D76CD9086429D28AA259965AEE70765280CDFgAFAK" TargetMode="External"/><Relationship Id="rId52" Type="http://schemas.openxmlformats.org/officeDocument/2006/relationships/hyperlink" Target="file:///D:\&#1089;&#1090;&#1072;&#1088;&#1099;&#1081;%20&#1082;&#1086;&#1084;&#1087;&#1100;&#1102;&#1090;&#1077;&#1088;\&#1076;&#1080;&#1089;&#1082;%20D\&#1076;&#1086;&#1082;&#1091;&#1084;&#1077;&#1085;&#1090;&#1099;%20&#1072;&#1076;&#1084;\&#1087;&#1086;&#1089;&#1090;&#1072;&#1085;&#1086;&#1074;&#1083;&#1077;&#1085;&#1080;&#1103;\2018\&#1080;&#1085;&#1089;&#1090;&#1088;%20&#1073;&#1102;&#1076;&#1078;.%20&#1091;&#1095;&#1088;.docx" TargetMode="External"/><Relationship Id="rId60" Type="http://schemas.openxmlformats.org/officeDocument/2006/relationships/hyperlink" Target="file:///D:\&#1089;&#1090;&#1072;&#1088;&#1099;&#1081;%20&#1082;&#1086;&#1084;&#1087;&#1100;&#1102;&#1090;&#1077;&#1088;\&#1076;&#1080;&#1089;&#1082;%20D\&#1076;&#1086;&#1082;&#1091;&#1084;&#1077;&#1085;&#1090;&#1099;%20&#1072;&#1076;&#1084;\&#1087;&#1086;&#1089;&#1090;&#1072;&#1085;&#1086;&#1074;&#1083;&#1077;&#1085;&#1080;&#1103;\2018\&#1080;&#1085;&#1089;&#1090;&#1088;%20&#1073;&#1102;&#1076;&#1078;.%20&#1091;&#1095;&#1088;.docx" TargetMode="External"/><Relationship Id="rId65" Type="http://schemas.openxmlformats.org/officeDocument/2006/relationships/hyperlink" Target="consultantplus://offline/ref=FC7EA11345D0F56D4484ABC9369198928DFEB1E11E025A23DEC486F9B9j8BCD" TargetMode="External"/><Relationship Id="rId73" Type="http://schemas.openxmlformats.org/officeDocument/2006/relationships/hyperlink" Target="file:///D:\&#1089;&#1090;&#1072;&#1088;&#1099;&#1081;%20&#1082;&#1086;&#1084;&#1087;&#1100;&#1102;&#1090;&#1077;&#1088;\&#1076;&#1080;&#1089;&#1082;%20D\&#1076;&#1086;&#1082;&#1091;&#1084;&#1077;&#1085;&#1090;&#1099;%20&#1072;&#1076;&#1084;\&#1087;&#1086;&#1089;&#1090;&#1072;&#1085;&#1086;&#1074;&#1083;&#1077;&#1085;&#1080;&#1103;\2018\&#1080;&#1085;&#1089;&#1090;&#1088;%20&#1073;&#1102;&#1076;&#1078;.%20&#1091;&#1095;&#1088;.docx" TargetMode="External"/><Relationship Id="rId78" Type="http://schemas.openxmlformats.org/officeDocument/2006/relationships/hyperlink" Target="file:///D:\&#1089;&#1090;&#1072;&#1088;&#1099;&#1081;%20&#1082;&#1086;&#1084;&#1087;&#1100;&#1102;&#1090;&#1077;&#1088;\&#1076;&#1080;&#1089;&#1082;%20D\&#1076;&#1086;&#1082;&#1091;&#1084;&#1077;&#1085;&#1090;&#1099;%20&#1072;&#1076;&#1084;\&#1087;&#1086;&#1089;&#1090;&#1072;&#1085;&#1086;&#1074;&#1083;&#1077;&#1085;&#1080;&#1103;\2018\&#1080;&#1085;&#1089;&#1090;&#1088;%20&#1073;&#1102;&#1076;&#1078;.%20&#1091;&#1095;&#1088;.docx" TargetMode="External"/><Relationship Id="rId81" Type="http://schemas.openxmlformats.org/officeDocument/2006/relationships/hyperlink" Target="file:///D:\&#1089;&#1090;&#1072;&#1088;&#1099;&#1081;%20&#1082;&#1086;&#1084;&#1087;&#1100;&#1102;&#1090;&#1077;&#1088;\&#1076;&#1080;&#1089;&#1082;%20D\&#1076;&#1086;&#1082;&#1091;&#1084;&#1077;&#1085;&#1090;&#1099;%20&#1072;&#1076;&#1084;\&#1087;&#1086;&#1089;&#1090;&#1072;&#1085;&#1086;&#1074;&#1083;&#1077;&#1085;&#1080;&#1103;\2018\&#1080;&#1085;&#1089;&#1090;&#1088;%20&#1073;&#1102;&#1076;&#1078;.%20&#1091;&#1095;&#1088;.docx" TargetMode="External"/><Relationship Id="rId86" Type="http://schemas.openxmlformats.org/officeDocument/2006/relationships/hyperlink" Target="file:///D:\&#1089;&#1090;&#1072;&#1088;&#1099;&#1081;%20&#1082;&#1086;&#1084;&#1087;&#1100;&#1102;&#1090;&#1077;&#1088;\&#1076;&#1080;&#1089;&#1082;%20D\&#1076;&#1086;&#1082;&#1091;&#1084;&#1077;&#1085;&#1090;&#1099;%20&#1072;&#1076;&#1084;\&#1087;&#1086;&#1089;&#1090;&#1072;&#1085;&#1086;&#1074;&#1083;&#1077;&#1085;&#1080;&#1103;\2018\&#1080;&#1085;&#1089;&#1090;&#1088;%20&#1073;&#1102;&#1076;&#1078;.%20&#1091;&#1095;&#1088;.docx" TargetMode="External"/><Relationship Id="rId94" Type="http://schemas.openxmlformats.org/officeDocument/2006/relationships/hyperlink" Target="file:///D:\&#1089;&#1090;&#1072;&#1088;&#1099;&#1081;%20&#1082;&#1086;&#1084;&#1087;&#1100;&#1102;&#1090;&#1077;&#1088;\&#1076;&#1080;&#1089;&#1082;%20D\&#1076;&#1086;&#1082;&#1091;&#1084;&#1077;&#1085;&#1090;&#1099;%20&#1072;&#1076;&#1084;\&#1087;&#1086;&#1089;&#1090;&#1072;&#1085;&#1086;&#1074;&#1083;&#1077;&#1085;&#1080;&#1103;\2018\&#1080;&#1085;&#1089;&#1090;&#1088;%20&#1073;&#1102;&#1076;&#1078;.%20&#1091;&#1095;&#1088;.docx" TargetMode="External"/><Relationship Id="rId99" Type="http://schemas.openxmlformats.org/officeDocument/2006/relationships/hyperlink" Target="file:///D:\&#1089;&#1090;&#1072;&#1088;&#1099;&#1081;%20&#1082;&#1086;&#1084;&#1087;&#1100;&#1102;&#1090;&#1077;&#1088;\&#1076;&#1080;&#1089;&#1082;%20D\&#1076;&#1086;&#1082;&#1091;&#1084;&#1077;&#1085;&#1090;&#1099;%20&#1072;&#1076;&#1084;\&#1087;&#1086;&#1089;&#1090;&#1072;&#1085;&#1086;&#1074;&#1083;&#1077;&#1085;&#1080;&#1103;\2018\&#1080;&#1085;&#1089;&#1090;&#1088;%20&#1073;&#1102;&#1076;&#1078;.%20&#1091;&#1095;&#1088;.docx" TargetMode="External"/><Relationship Id="rId101" Type="http://schemas.openxmlformats.org/officeDocument/2006/relationships/hyperlink" Target="consultantplus://offline/ref=FC7EA11345D0F56D4484ABC9369198928DFFBEE11F025A23DEC486F9B98CEAFC49AA30A4D22CjCBCD" TargetMode="External"/><Relationship Id="rId122" Type="http://schemas.openxmlformats.org/officeDocument/2006/relationships/hyperlink" Target="consultantplus://offline/ref=F7E3F3BAE6E755870FE87841F383AAC33B22CAF337C96D7317D89E743EA1n4C" TargetMode="External"/><Relationship Id="rId130" Type="http://schemas.openxmlformats.org/officeDocument/2006/relationships/hyperlink" Target="consultantplus://offline/ref=F7E3F3BAE6E755870FE87841F383AAC33B26C6F631CF6D7317D89E743E1492601F8C66BD35025ADEA0nFC" TargetMode="External"/><Relationship Id="rId135" Type="http://schemas.openxmlformats.org/officeDocument/2006/relationships/hyperlink" Target="consultantplus://offline/ref=F7E3F3BAE6E755870FE87841F383AAC3382DC8F634CC6D7317D89E743EA1n4C" TargetMode="Externa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8" Type="http://schemas.openxmlformats.org/officeDocument/2006/relationships/hyperlink" Target="file:///D:\&#1089;&#1090;&#1072;&#1088;&#1099;&#1081;%20&#1082;&#1086;&#1084;&#1087;&#1100;&#1102;&#1090;&#1077;&#1088;\&#1076;&#1080;&#1089;&#1082;%20D\&#1076;&#1086;&#1082;&#1091;&#1084;&#1077;&#1085;&#1090;&#1099;%20&#1072;&#1076;&#1084;\&#1087;&#1086;&#1089;&#1090;&#1072;&#1085;&#1086;&#1074;&#1083;&#1077;&#1085;&#1080;&#1103;\2018\&#1073;&#1102;&#1076;&#1078;.%20&#1088;&#1086;&#1089;&#1087;&#1080;&#1089;&#1100;.docx" TargetMode="External"/><Relationship Id="rId39" Type="http://schemas.openxmlformats.org/officeDocument/2006/relationships/hyperlink" Target="consultantplus://offline/ref=C1A6A81FB12FAB72CB885D76CD9086429D28AA259965AEE70765280CDFgAFAK" TargetMode="External"/><Relationship Id="rId109" Type="http://schemas.openxmlformats.org/officeDocument/2006/relationships/hyperlink" Target="consultantplus://offline/ref=FC7EA11345D0F56D4484ABC9369198928DFFBEE11F025A23DEC486F9B98CEAFC49AA30A5D62BjCB5D" TargetMode="External"/><Relationship Id="rId34" Type="http://schemas.openxmlformats.org/officeDocument/2006/relationships/hyperlink" Target="consultantplus://offline/ref=C1A6A81FB12FAB72CB885D76CD9086429D28AA259965AEE70765280CDFgAFAK" TargetMode="External"/><Relationship Id="rId50" Type="http://schemas.openxmlformats.org/officeDocument/2006/relationships/hyperlink" Target="consultantplus://offline/ref=C8F5BD47F9F875A3C2D42750FEA17ED59817BD1B8D4F87402F65A6BCB4CE7A0C34DD9BA72C041C8974D45E94n2J2J" TargetMode="External"/><Relationship Id="rId55" Type="http://schemas.openxmlformats.org/officeDocument/2006/relationships/hyperlink" Target="file:///D:\&#1089;&#1090;&#1072;&#1088;&#1099;&#1081;%20&#1082;&#1086;&#1084;&#1087;&#1100;&#1102;&#1090;&#1077;&#1088;\&#1076;&#1080;&#1089;&#1082;%20D\&#1076;&#1086;&#1082;&#1091;&#1084;&#1077;&#1085;&#1090;&#1099;%20&#1072;&#1076;&#1084;\&#1087;&#1086;&#1089;&#1090;&#1072;&#1085;&#1086;&#1074;&#1083;&#1077;&#1085;&#1080;&#1103;\2018\&#1080;&#1085;&#1089;&#1090;&#1088;%20&#1073;&#1102;&#1076;&#1078;.%20&#1091;&#1095;&#1088;.docx" TargetMode="External"/><Relationship Id="rId76" Type="http://schemas.openxmlformats.org/officeDocument/2006/relationships/hyperlink" Target="file:///D:\&#1089;&#1090;&#1072;&#1088;&#1099;&#1081;%20&#1082;&#1086;&#1084;&#1087;&#1100;&#1102;&#1090;&#1077;&#1088;\&#1076;&#1080;&#1089;&#1082;%20D\&#1076;&#1086;&#1082;&#1091;&#1084;&#1077;&#1085;&#1090;&#1099;%20&#1072;&#1076;&#1084;\&#1087;&#1086;&#1089;&#1090;&#1072;&#1085;&#1086;&#1074;&#1083;&#1077;&#1085;&#1080;&#1103;\2018\&#1080;&#1085;&#1089;&#1090;&#1088;%20&#1073;&#1102;&#1076;&#1078;.%20&#1091;&#1095;&#1088;.docx" TargetMode="External"/><Relationship Id="rId97" Type="http://schemas.openxmlformats.org/officeDocument/2006/relationships/hyperlink" Target="file:///D:\&#1089;&#1090;&#1072;&#1088;&#1099;&#1081;%20&#1082;&#1086;&#1084;&#1087;&#1100;&#1102;&#1090;&#1077;&#1088;\&#1076;&#1080;&#1089;&#1082;%20D\&#1076;&#1086;&#1082;&#1091;&#1084;&#1077;&#1085;&#1090;&#1099;%20&#1072;&#1076;&#1084;\&#1087;&#1086;&#1089;&#1090;&#1072;&#1085;&#1086;&#1074;&#1083;&#1077;&#1085;&#1080;&#1103;\2018\&#1080;&#1085;&#1089;&#1090;&#1088;%20&#1073;&#1102;&#1076;&#1078;.%20&#1091;&#1095;&#1088;.docx" TargetMode="External"/><Relationship Id="rId104" Type="http://schemas.openxmlformats.org/officeDocument/2006/relationships/hyperlink" Target="file:///D:\&#1089;&#1090;&#1072;&#1088;&#1099;&#1081;%20&#1082;&#1086;&#1084;&#1087;&#1100;&#1102;&#1090;&#1077;&#1088;\&#1076;&#1080;&#1089;&#1082;%20D\&#1076;&#1086;&#1082;&#1091;&#1084;&#1077;&#1085;&#1090;&#1099;%20&#1072;&#1076;&#1084;\&#1087;&#1086;&#1089;&#1090;&#1072;&#1085;&#1086;&#1074;&#1083;&#1077;&#1085;&#1080;&#1103;\2018\&#1080;&#1085;&#1089;&#1090;&#1088;%20&#1073;&#1102;&#1076;&#1078;.%20&#1091;&#1095;&#1088;.docx" TargetMode="External"/><Relationship Id="rId120" Type="http://schemas.openxmlformats.org/officeDocument/2006/relationships/hyperlink" Target="consultantplus://offline/ref=F7E3F3BAE6E755870FE87841F383AAC33B22CAF337C96D7317D89E743EA1n4C" TargetMode="External"/><Relationship Id="rId125" Type="http://schemas.openxmlformats.org/officeDocument/2006/relationships/hyperlink" Target="consultantplus://offline/ref=F7E3F3BAE6E755870FE87841F383AAC33827CDF536C86D7317D89E743EA1n4C" TargetMode="External"/><Relationship Id="rId7" Type="http://schemas.openxmlformats.org/officeDocument/2006/relationships/footnotes" Target="footnotes.xml"/><Relationship Id="rId71" Type="http://schemas.openxmlformats.org/officeDocument/2006/relationships/hyperlink" Target="file:///D:\&#1089;&#1090;&#1072;&#1088;&#1099;&#1081;%20&#1082;&#1086;&#1084;&#1087;&#1100;&#1102;&#1090;&#1077;&#1088;\&#1076;&#1080;&#1089;&#1082;%20D\&#1076;&#1086;&#1082;&#1091;&#1084;&#1077;&#1085;&#1090;&#1099;%20&#1072;&#1076;&#1084;\&#1087;&#1086;&#1089;&#1090;&#1072;&#1085;&#1086;&#1074;&#1083;&#1077;&#1085;&#1080;&#1103;\2018\&#1080;&#1085;&#1089;&#1090;&#1088;%20&#1073;&#1102;&#1076;&#1078;.%20&#1091;&#1095;&#1088;.docx" TargetMode="External"/><Relationship Id="rId92" Type="http://schemas.openxmlformats.org/officeDocument/2006/relationships/hyperlink" Target="file:///D:\&#1089;&#1090;&#1072;&#1088;&#1099;&#1081;%20&#1082;&#1086;&#1084;&#1087;&#1100;&#1102;&#1090;&#1077;&#1088;\&#1076;&#1080;&#1089;&#1082;%20D\&#1076;&#1086;&#1082;&#1091;&#1084;&#1077;&#1085;&#1090;&#1099;%20&#1072;&#1076;&#1084;\&#1087;&#1086;&#1089;&#1090;&#1072;&#1085;&#1086;&#1074;&#1083;&#1077;&#1085;&#1080;&#1103;\2018\&#1080;&#1085;&#1089;&#1090;&#1088;%20&#1073;&#1102;&#1076;&#1078;.%20&#1091;&#1095;&#1088;.docx" TargetMode="External"/><Relationship Id="rId2" Type="http://schemas.openxmlformats.org/officeDocument/2006/relationships/numbering" Target="numbering.xml"/><Relationship Id="rId29" Type="http://schemas.openxmlformats.org/officeDocument/2006/relationships/hyperlink" Target="consultantplus://offline/ref=71969F7E1D7A251F190A5BD2BAEB966EF3787F73C700AE86F030514B81f6FEK" TargetMode="External"/><Relationship Id="rId24" Type="http://schemas.openxmlformats.org/officeDocument/2006/relationships/hyperlink" Target="consultantplus://offline/ref=71969F7E1D7A251F190A5BD2BAEB966EF3787F73C700AE86F030514B81f6FEK" TargetMode="External"/><Relationship Id="rId40" Type="http://schemas.openxmlformats.org/officeDocument/2006/relationships/hyperlink" Target="consultantplus://offline/ref=C1A6A81FB12FAB72CB885D76CD9086429D28AA259965AEE70765280CDFgAFAK" TargetMode="External"/><Relationship Id="rId45" Type="http://schemas.openxmlformats.org/officeDocument/2006/relationships/hyperlink" Target="consultantplus://offline/ref=C1A6A81FB12FAB72CB885D76CD9086429D28AA259965AEE70765280CDFgAFAK" TargetMode="External"/><Relationship Id="rId66" Type="http://schemas.openxmlformats.org/officeDocument/2006/relationships/hyperlink" Target="file:///D:\&#1089;&#1090;&#1072;&#1088;&#1099;&#1081;%20&#1082;&#1086;&#1084;&#1087;&#1100;&#1102;&#1090;&#1077;&#1088;\&#1076;&#1080;&#1089;&#1082;%20D\&#1076;&#1086;&#1082;&#1091;&#1084;&#1077;&#1085;&#1090;&#1099;%20&#1072;&#1076;&#1084;\&#1087;&#1086;&#1089;&#1090;&#1072;&#1085;&#1086;&#1074;&#1083;&#1077;&#1085;&#1080;&#1103;\2018\&#1080;&#1085;&#1089;&#1090;&#1088;%20&#1073;&#1102;&#1076;&#1078;.%20&#1091;&#1095;&#1088;.docx" TargetMode="External"/><Relationship Id="rId87" Type="http://schemas.openxmlformats.org/officeDocument/2006/relationships/hyperlink" Target="file:///D:\&#1089;&#1090;&#1072;&#1088;&#1099;&#1081;%20&#1082;&#1086;&#1084;&#1087;&#1100;&#1102;&#1090;&#1077;&#1088;\&#1076;&#1080;&#1089;&#1082;%20D\&#1076;&#1086;&#1082;&#1091;&#1084;&#1077;&#1085;&#1090;&#1099;%20&#1072;&#1076;&#1084;\&#1087;&#1086;&#1089;&#1090;&#1072;&#1085;&#1086;&#1074;&#1083;&#1077;&#1085;&#1080;&#1103;\2018\&#1080;&#1085;&#1089;&#1090;&#1088;%20&#1073;&#1102;&#1076;&#1078;.%20&#1091;&#1095;&#1088;.docx" TargetMode="External"/><Relationship Id="rId110" Type="http://schemas.openxmlformats.org/officeDocument/2006/relationships/hyperlink" Target="file:///D:\&#1089;&#1090;&#1072;&#1088;&#1099;&#1081;%20&#1082;&#1086;&#1084;&#1087;&#1100;&#1102;&#1090;&#1077;&#1088;\&#1076;&#1080;&#1089;&#1082;%20D\&#1076;&#1086;&#1082;&#1091;&#1084;&#1077;&#1085;&#1090;&#1099;%20&#1072;&#1076;&#1084;\&#1087;&#1086;&#1089;&#1090;&#1072;&#1085;&#1086;&#1074;&#1083;&#1077;&#1085;&#1080;&#1103;\2018\&#1080;&#1085;&#1089;&#1090;&#1088;%20&#1073;&#1102;&#1076;&#1078;.%20&#1091;&#1095;&#1088;.docx" TargetMode="External"/><Relationship Id="rId115" Type="http://schemas.openxmlformats.org/officeDocument/2006/relationships/hyperlink" Target="consultantplus://offline/ref=FC7EA11345D0F56D4484ABC9369198928DFFBEE11F025A23DEC486F9B98CEAFC49AA30A7D428C75Cj8B2D" TargetMode="External"/><Relationship Id="rId131" Type="http://schemas.openxmlformats.org/officeDocument/2006/relationships/hyperlink" Target="consultantplus://offline/ref=F7E3F3BAE6E755870FE87841F383AAC33B22C6F634CD6D7317D89E743EA1n4C" TargetMode="External"/><Relationship Id="rId136" Type="http://schemas.openxmlformats.org/officeDocument/2006/relationships/hyperlink" Target="consultantplus://offline/ref=9E26C5F58E28456B447939BB572B1D6A6F75BD09472DB78C069261C60EE345268DF1A4DE915F7D01B2nDC" TargetMode="External"/><Relationship Id="rId61" Type="http://schemas.openxmlformats.org/officeDocument/2006/relationships/hyperlink" Target="file:///D:\&#1089;&#1090;&#1072;&#1088;&#1099;&#1081;%20&#1082;&#1086;&#1084;&#1087;&#1100;&#1102;&#1090;&#1077;&#1088;\&#1076;&#1080;&#1089;&#1082;%20D\&#1076;&#1086;&#1082;&#1091;&#1084;&#1077;&#1085;&#1090;&#1099;%20&#1072;&#1076;&#1084;\&#1087;&#1086;&#1089;&#1090;&#1072;&#1085;&#1086;&#1074;&#1083;&#1077;&#1085;&#1080;&#1103;\2018\&#1080;&#1085;&#1089;&#1090;&#1088;%20&#1073;&#1102;&#1076;&#1078;.%20&#1091;&#1095;&#1088;.docx" TargetMode="External"/><Relationship Id="rId82" Type="http://schemas.openxmlformats.org/officeDocument/2006/relationships/hyperlink" Target="file:///D:\&#1089;&#1090;&#1072;&#1088;&#1099;&#1081;%20&#1082;&#1086;&#1084;&#1087;&#1100;&#1102;&#1090;&#1077;&#1088;\&#1076;&#1080;&#1089;&#1082;%20D\&#1076;&#1086;&#1082;&#1091;&#1084;&#1077;&#1085;&#1090;&#1099;%20&#1072;&#1076;&#1084;\&#1087;&#1086;&#1089;&#1090;&#1072;&#1085;&#1086;&#1074;&#1083;&#1077;&#1085;&#1080;&#1103;\2018\&#1080;&#1085;&#1089;&#1090;&#1088;%20&#1073;&#1102;&#1076;&#1078;.%20&#1091;&#1095;&#1088;.docx" TargetMode="External"/><Relationship Id="rId19" Type="http://schemas.openxmlformats.org/officeDocument/2006/relationships/hyperlink" Target="file:///C:\Users\User_2\Desktop\&#1041;&#1102;&#1076;&#1078;&#1077;&#1090;&#1085;&#1072;&#1103;%20&#1088;&#1086;&#1089;&#1087;&#1080;&#1089;&#1100;%20&#1086;&#1073;.docx" TargetMode="External"/><Relationship Id="rId14" Type="http://schemas.openxmlformats.org/officeDocument/2006/relationships/hyperlink" Target="consultantplus://offline/ref=71969F7E1D7A251F190A5BD2BAEB966EF3787376C600AE86F030514B816E35BE1E6BFB3BB2FE9991f8F6K" TargetMode="External"/><Relationship Id="rId30" Type="http://schemas.openxmlformats.org/officeDocument/2006/relationships/hyperlink" Target="consultantplus://offline/ref=C1A6A81FB12FAB72CB885D76CD9086429D28AA259965AEE70765280CDFgAFAK" TargetMode="External"/><Relationship Id="rId35" Type="http://schemas.openxmlformats.org/officeDocument/2006/relationships/hyperlink" Target="consultantplus://offline/ref=C1A6A81FB12FAB72CB885D76CD9086429D28AA259965AEE70765280CDFgAFAK" TargetMode="External"/><Relationship Id="rId56" Type="http://schemas.openxmlformats.org/officeDocument/2006/relationships/hyperlink" Target="file:///D:\&#1089;&#1090;&#1072;&#1088;&#1099;&#1081;%20&#1082;&#1086;&#1084;&#1087;&#1100;&#1102;&#1090;&#1077;&#1088;\&#1076;&#1080;&#1089;&#1082;%20D\&#1076;&#1086;&#1082;&#1091;&#1084;&#1077;&#1085;&#1090;&#1099;%20&#1072;&#1076;&#1084;\&#1087;&#1086;&#1089;&#1090;&#1072;&#1085;&#1086;&#1074;&#1083;&#1077;&#1085;&#1080;&#1103;\2018\&#1080;&#1085;&#1089;&#1090;&#1088;%20&#1073;&#1102;&#1076;&#1078;.%20&#1091;&#1095;&#1088;.docx" TargetMode="External"/><Relationship Id="rId77" Type="http://schemas.openxmlformats.org/officeDocument/2006/relationships/hyperlink" Target="file:///D:\&#1089;&#1090;&#1072;&#1088;&#1099;&#1081;%20&#1082;&#1086;&#1084;&#1087;&#1100;&#1102;&#1090;&#1077;&#1088;\&#1076;&#1080;&#1089;&#1082;%20D\&#1076;&#1086;&#1082;&#1091;&#1084;&#1077;&#1085;&#1090;&#1099;%20&#1072;&#1076;&#1084;\&#1087;&#1086;&#1089;&#1090;&#1072;&#1085;&#1086;&#1074;&#1083;&#1077;&#1085;&#1080;&#1103;\2018\&#1080;&#1085;&#1089;&#1090;&#1088;%20&#1073;&#1102;&#1076;&#1078;.%20&#1091;&#1095;&#1088;.docx" TargetMode="External"/><Relationship Id="rId100" Type="http://schemas.openxmlformats.org/officeDocument/2006/relationships/hyperlink" Target="consultantplus://offline/ref=FC7EA11345D0F56D4484ABC9369198928DFFBEE11F025A23DEC486F9B98CEAFC49AA30A4D22CjCBCD" TargetMode="External"/><Relationship Id="rId105" Type="http://schemas.openxmlformats.org/officeDocument/2006/relationships/hyperlink" Target="consultantplus://offline/ref=FC7EA11345D0F56D4484ABC9369198928DFFBEE11F025A23DEC486F9B98CEAFC49AA30A5D62BjCB5D" TargetMode="External"/><Relationship Id="rId126" Type="http://schemas.openxmlformats.org/officeDocument/2006/relationships/hyperlink" Target="consultantplus://offline/ref=F7E3F3BAE6E755870FE87841F383AAC3382CCEFC37C46D7317D89E743E1492601F8C66BD35025ADFA0n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A7557-7039-4433-8DB8-E7FBF011C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202</Pages>
  <Words>71084</Words>
  <Characters>405180</Characters>
  <Application>Microsoft Office Word</Application>
  <DocSecurity>0</DocSecurity>
  <Lines>3376</Lines>
  <Paragraphs>950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admin</cp:lastModifiedBy>
  <cp:revision>29</cp:revision>
  <cp:lastPrinted>2018-10-17T09:16:00Z</cp:lastPrinted>
  <dcterms:created xsi:type="dcterms:W3CDTF">2018-10-04T08:12:00Z</dcterms:created>
  <dcterms:modified xsi:type="dcterms:W3CDTF">2018-11-27T05:19:00Z</dcterms:modified>
</cp:coreProperties>
</file>