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F1" w:rsidRPr="000819EF" w:rsidRDefault="00580FF1" w:rsidP="00580F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9EF">
        <w:rPr>
          <w:rFonts w:ascii="Times New Roman" w:hAnsi="Times New Roman" w:cs="Times New Roman"/>
          <w:sz w:val="28"/>
          <w:szCs w:val="28"/>
        </w:rPr>
        <w:t xml:space="preserve">Доклад об осуществлении муниципального контроля на территории </w:t>
      </w:r>
    </w:p>
    <w:p w:rsidR="00580FF1" w:rsidRPr="000819EF" w:rsidRDefault="00580FF1" w:rsidP="00580F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в 2015 году</w:t>
      </w:r>
    </w:p>
    <w:p w:rsidR="00580FF1" w:rsidRPr="000819EF" w:rsidRDefault="00580FF1" w:rsidP="00580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Раздел 1.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соответствующей сфере деятельности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На территории Северного района Новосибирской области осуществляются следующие виды муниципального контроля, на основании утвержденных нормативно – правовых актов органов местного самоуправления: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1. Муниципальный земельный контроль. Во всех 12 сельских поселениях Северного района разработаны и приняты постановления по осуществлению данного контроля.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Проведение   муниципального  земельного  контроля  осуществлялось   на основании: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Земельного   кодекса Российской  Федерации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Гражданского  кодекса  Российской Федерации;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Федерального  закона  от  06.10.2003 № 131-ФЗ  « Об общих  принципах  организации  местного  самоуправления  в Российской  Федерации»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Федерального  закона  от  26.12.2008 г. № 294-ФЗ « О защите  прав   юридических   лиц и индивидуальных  предпринимателей   при   осуществлении   государственного контрол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>надзора) и муниципального  контроля»;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Правил  землепользования  и застройки;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- Планов  проведения  плановых  проверок  юридических  лиц и  индивидуальных  предпринимателей   по осуществлению   муниципального  </w:t>
      </w:r>
      <w:r w:rsidRPr="000819EF">
        <w:rPr>
          <w:rFonts w:ascii="Times New Roman" w:hAnsi="Times New Roman" w:cs="Times New Roman"/>
          <w:sz w:val="28"/>
          <w:szCs w:val="28"/>
        </w:rPr>
        <w:lastRenderedPageBreak/>
        <w:t>земельного  контроля   на территории  сельских  поселений  Северного  района  Новосибирской  области  в 2015  году;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2. Муниципальный жилищный контроль, по этому виду контроля также приняты постановления во всех сельских поселениях Северного района;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3. Муниципальный лесной контроль, приняты постановления по осуществлению данного контроля в 11 поселениях;</w:t>
      </w:r>
    </w:p>
    <w:p w:rsidR="00580FF1" w:rsidRPr="000819EF" w:rsidRDefault="00580FF1" w:rsidP="00580FF1">
      <w:pPr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4. Муниципальный контроль в области использования и охраны особо охраняемых природных территорий местного значения.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 В девяти  поселениях района приняты нормативно – правовые акты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5. Муниципальный 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образования. Нормативно – правовые акты приняты во всех сельских поселениях Северного района;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6.Муниципальный контроль в сфере рекламы осуществляет администрация Северного района Новосибирской области, на основании: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Федерального   закона  от  26.12.2008 г. № 294-ФЗ «  О  защите  прав  юридических  лиц  и индивидуальных  предпринимателей  при осуществлении   государственного  контрол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>надзора) муниципального  контроля»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Федерального  закона  от  13.03.2006 г. № 38-ФЗ « О рекламе»;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« Правил распространения  наружной  рекламы  в Северном  районе, утвержденных   решением    Совета  депутатов  Северного   района  от  20.12.2006 №13»;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 «Административного  регламента  проведения  проверок  по осуществлению  муниципального  контроля  в  сфере  рекламы  на  территории  Северного   района  Новосибирской  области » утвержденного распоряжением Главы Северного района Новосибирской области от 30.10.2009 № 122-Р;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- Плана  проведения  плановых    проверок юридических  лиц  и   индивидуальных  предпринимателей в сфере    рекламы  на  территории  Северного  района   в  2015 году, утвержденного  Главой  Северного  района  Новосибирской  области   от   24.10.2014г. 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lastRenderedPageBreak/>
        <w:t xml:space="preserve">Функции по осуществлению муниципального контроля в сфере рекламы на территории Северного района исполняет начальник управления экономического развития, труда, имущества и земельных отношений администрации Северного района. </w:t>
      </w:r>
    </w:p>
    <w:p w:rsidR="00580FF1" w:rsidRPr="000819EF" w:rsidRDefault="00580FF1" w:rsidP="00580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Виды контроля, осуществляемые на  территории Северного района Новосибирской области</w:t>
      </w:r>
    </w:p>
    <w:p w:rsidR="00580FF1" w:rsidRPr="000819EF" w:rsidRDefault="00580FF1" w:rsidP="00580F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54"/>
        <w:gridCol w:w="7029"/>
      </w:tblGrid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Вид муниципального контроля, реквизиты документа </w:t>
            </w: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Новотроицкий с/с</w:t>
            </w:r>
          </w:p>
        </w:tc>
        <w:tc>
          <w:tcPr>
            <w:tcW w:w="7029" w:type="dxa"/>
          </w:tcPr>
          <w:p w:rsidR="00580FF1" w:rsidRPr="000819EF" w:rsidRDefault="00580FF1" w:rsidP="00580FF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Постановление от 26.12.2012 № 89 «Об утверждении административного регламента осуществления муниципального лесного контроля на территории Новотроицкого сельсовета»;</w:t>
            </w:r>
          </w:p>
          <w:p w:rsidR="00580FF1" w:rsidRPr="000819EF" w:rsidRDefault="00580FF1" w:rsidP="00580FF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26.12.2012 № 91 «Об утверждении административного регламента осуществления муниципального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Новотроицкого сельсовета»;</w:t>
            </w:r>
          </w:p>
          <w:p w:rsidR="00580FF1" w:rsidRPr="000819EF" w:rsidRDefault="00580FF1" w:rsidP="00580FF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Постановление от 26.12.2012 № 90 «Об утверждении административного регламента осуществления муниципального жилищного контроля на территории Новотроицкого сельсовета»;</w:t>
            </w:r>
          </w:p>
          <w:p w:rsidR="00580FF1" w:rsidRPr="000819EF" w:rsidRDefault="00580FF1" w:rsidP="00580FF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Постановление от 26.12.2012 № 92 «Об утверждении административного регламента осуществления муниципального земельного контроля на территории Новотроицкого сельсовета»;</w:t>
            </w:r>
          </w:p>
          <w:p w:rsidR="00580FF1" w:rsidRPr="000819EF" w:rsidRDefault="00580FF1" w:rsidP="00580FF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Постановление от 04.07.2014 № 91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Северный с/с</w:t>
            </w:r>
          </w:p>
        </w:tc>
        <w:tc>
          <w:tcPr>
            <w:tcW w:w="7029" w:type="dxa"/>
          </w:tcPr>
          <w:p w:rsidR="00580FF1" w:rsidRPr="000819EF" w:rsidRDefault="00580FF1" w:rsidP="00580FF1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1.Постановление от 15.08.2013 № 156 «Об утверждении административного регламента проведение проверок при осуществлении муниципального лесного контроля на территории Северного сельсовета»;</w:t>
            </w:r>
          </w:p>
          <w:p w:rsidR="00580FF1" w:rsidRPr="000819EF" w:rsidRDefault="00580FF1" w:rsidP="00580FF1">
            <w:pPr>
              <w:numPr>
                <w:ilvl w:val="0"/>
                <w:numId w:val="3"/>
              </w:numPr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04.06.2013 № 106 «Об </w:t>
            </w:r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утверждении административного регламента осуществления муниципального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значения»;</w:t>
            </w:r>
          </w:p>
          <w:p w:rsidR="00580FF1" w:rsidRPr="000819EF" w:rsidRDefault="00580FF1" w:rsidP="00580FF1">
            <w:pPr>
              <w:numPr>
                <w:ilvl w:val="0"/>
                <w:numId w:val="3"/>
              </w:numPr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Постановление от 04.06.2013 № 107 «Об утверждении административного регламента осуществления муниципального жилищного контроля»;</w:t>
            </w:r>
          </w:p>
          <w:p w:rsidR="00580FF1" w:rsidRPr="000819EF" w:rsidRDefault="00580FF1" w:rsidP="00580FF1">
            <w:pPr>
              <w:numPr>
                <w:ilvl w:val="0"/>
                <w:numId w:val="3"/>
              </w:numPr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Постановление от 04.06.2013 № 104 «Об утверждении административного регламента осуществления муниципального земельного контроля»;</w:t>
            </w:r>
          </w:p>
          <w:p w:rsidR="00580FF1" w:rsidRPr="000819EF" w:rsidRDefault="00580FF1" w:rsidP="00580FF1">
            <w:pPr>
              <w:numPr>
                <w:ilvl w:val="0"/>
                <w:numId w:val="3"/>
              </w:numPr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Постановление от 04.06.2013 № 103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Останинский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1. Постановление от 15.11.2012 № 90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Останинского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580FF1">
            <w:pPr>
              <w:numPr>
                <w:ilvl w:val="0"/>
                <w:numId w:val="2"/>
              </w:numPr>
              <w:tabs>
                <w:tab w:val="clear" w:pos="720"/>
                <w:tab w:val="num" w:pos="7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12.05.2011 № 22 «Об утверждении административного регламента проведения проверок при осуществлении муниципального земельного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Останинского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3.Постановление от 16.10.2013 № 53/1 «Об утверждении административного регламента осуществления муниципального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4. Постановление от 16.10.2013 № 90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Чувашинский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1.Постановление от 20.02.2013 № 12 «Об утверждении административного регламента осуществления муниципального лесного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Чувашинского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2.Постановление от 20.02.2013 № 11 «Об утверждении </w:t>
            </w:r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административного регламента осуществления муниципального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Чувашинского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3. Постановление от 25.11.2013 № 95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Чувашинского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4.Постановление от 20.02.2013 № 13 «Об утверждении административного регламента осуществления муниципального земельного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Чувашинского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Федоровский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1.Постановление от 22.01.2013 № 2 «Об утверждении административного регламента осуществления муниципального лесного контроля на территории Федоровского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2.Постановление от 28.01.2013 № 7 «Об утверждении административного регламента осуществления муниципального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Федоровского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3.Постановление от 24.09.2013 № 42 «Об утверждении административного регламента осуществления муниципального жилищного контроля на территории Федоровского 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4.Постановление от 26.02.2013 № 9/1 «Об утверждении административного регламента осуществления муниципального земельного контроля на территории Федоровского сельсовета»;</w:t>
            </w:r>
          </w:p>
          <w:p w:rsidR="00580FF1" w:rsidRPr="000819EF" w:rsidRDefault="00580FF1" w:rsidP="00AE1171">
            <w:pPr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5. Постановление от 16.05.2014  № 54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Биазинский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1.Постановление от 19.02.2013 № 11 «Об утверждении административного регламента осуществления муниципального лесного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2.Постановление от 23.10.2013 № 54 «Об утверждении административного регламента осуществления муниципального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3.Постановление от 17.12.2012 № 70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4.Постановление от 25.12.2013 № 72 «Об утверждении административного регламента осуществления муниципального земельного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5. Постановление от 10.06.2013  № 46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Гражданцевский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1.Постановление от 14.05.2014 № 61 «Об утверждении административного регламента осуществления муниципального лесного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2.Постановление от 14.05.2014 № 62«Об утверждении административного регламента осуществления муниципального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3.Постановление от 25.12.2012 № 136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Гражданцевского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4.Постановление от 05.05.2010 № 31 «Об утверждении административного регламента осуществления муниципального земельного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Бергульский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1. Постановление от 08.10.2012 № 106 «Об утверждении административного регламента осуществления муниципального лесного контроля и надзора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2.Постановление от 08.10.2012 № 109 «Об утверждении административного регламента осуществления муниципального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3.Постановление от 31.10.2013 № 36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4. Постановление от 30.10.2009 № 38 «Об утверждении административного регламента осуществления муниципального земельного контроля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5. Постановление от 08.10.2012  № 105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Беогульского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сельсовета».</w:t>
            </w: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Верх-Красноярский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1. Постановление от 12.10.2012 № 56 «Об утверждении административного регламента осуществления муниципального лесного контроля и надзора на территории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Верх-Красноярского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2.Постановление от 24.11.2012 № 64 «Об утверждении </w:t>
            </w:r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Верх-Красноярского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3.Постановление от 12.10.2012 № 57 «Об утверждении административного регламента осуществления муниципального жилищного контроля на территории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Верх-Красноярского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4. Постановление от 24.11.2012 № 59 «Об утверждении административного регламента осуществления муниципального земельного контроля на территории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Верх-Красноярского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Остяцкий с/с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1. Постановление от 24.12.2012 № 96 «Об утверждении административного регламента осуществления муниципального лесного контроля и надзора на территории Остяцкого сельсовета»;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2.Постановление от 11.12.2012 № 91 «Об утверждении административного регламента осуществления муниципального жилищного контроля»;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3. Постановление от 30.10.2009 № 22 «Об утверждении административного регламента осуществления муниципального земельного контроля»;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4. Постановление от 18.02.2013  № 8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Потюкановский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1. Постановление от 18.12.2012 № 73 «Об утверждении административного регламента осуществления муниципального лесного контроля и надзора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2.Постановление от 24.11.2012 № 64 «Об утверждении административного регламента осуществления муниципального жилищного контроля»;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Постановление от 18.12.2012 № 75 «Об утверждении административного регламента осуществления муниципального земельного контроля»;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4. Постановление от 26.05.2014  № 58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5 Постановление от 18.12.2012 № 73 «Об утверждении административного регламента осуществления муниципального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F1" w:rsidRPr="000819EF" w:rsidTr="00AE1171">
        <w:tc>
          <w:tcPr>
            <w:tcW w:w="648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354" w:type="dxa"/>
          </w:tcPr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Чебаковский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1. Постановление от 16.04.2013 № 60 «Об утверждении административного регламента осуществления муниципального лесного контроля и надзора на территории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2.Постановление от 16.04.2013 № 56 «Об утверждении административного регламента осуществления муниципального жилищного контроля»;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3. Постановление от 26.12.2009 № 83 «Об утверждении административного регламента осуществления муниципального земельного контроля»;</w:t>
            </w:r>
          </w:p>
          <w:p w:rsidR="00580FF1" w:rsidRPr="000819EF" w:rsidRDefault="00580FF1" w:rsidP="00AE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4. Постановление от 16.04.2013 № 58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5. Постановление от 16.04.2013 № 59 «Об утверждении административного регламента осуществления муниципального </w:t>
            </w:r>
            <w:proofErr w:type="gram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0819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сельсовета»;</w:t>
            </w:r>
          </w:p>
          <w:p w:rsidR="00580FF1" w:rsidRPr="000819EF" w:rsidRDefault="00580FF1" w:rsidP="00AE117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FF1" w:rsidRPr="000819EF" w:rsidRDefault="00580FF1" w:rsidP="00580FF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Раздел 2.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Организация государственного контроля (надзора),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Мероприятия  по  муниципальному  контролю  включают  в себя: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 принятие  решения  о проведении  проверки;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подготовка  к проверке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осуществление  проверки;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подготовка  акта  по результатам   проведенной  проверки,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ознакомление  с ним  субъекта  проверки;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580FF1" w:rsidRPr="000819EF" w:rsidRDefault="00580FF1" w:rsidP="00580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В каждом поселении Северного района назначен ответственный специалист, осуществляющий вышеуказанные виды муниципального контроля.</w:t>
      </w:r>
    </w:p>
    <w:p w:rsidR="00580FF1" w:rsidRPr="000819EF" w:rsidRDefault="00580FF1" w:rsidP="00580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Исполнение муниципальных функций осуществляется в форме плановых проверок, проводимых в соответствии с планами,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Раздел 3.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lastRenderedPageBreak/>
        <w:t>1. Сведения, характеризующие финансовое обеспечение исполнения функций по осуществлению муниципального контроля: в бюджете администрации  и поселений Северного района Новосибирской области расходов на осуществление муниципального контроля не предусмотрено;</w:t>
      </w:r>
    </w:p>
    <w:p w:rsidR="00580FF1" w:rsidRPr="000819EF" w:rsidRDefault="00580FF1" w:rsidP="0058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2. Данные о штатной численности работников органов муниципального контроля, выполняющих функции по контролю для проведения мероприятий по муниципальному контролю штатных единиц не предусмотрено;</w:t>
      </w:r>
    </w:p>
    <w:p w:rsidR="00580FF1" w:rsidRPr="000819EF" w:rsidRDefault="00580FF1" w:rsidP="0058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3. На курсах повышения квалификации участия не принимали.</w:t>
      </w:r>
    </w:p>
    <w:p w:rsidR="00580FF1" w:rsidRPr="000819EF" w:rsidRDefault="00580FF1" w:rsidP="00580FF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Раздел 4.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Проведение государственного контроля (надзора),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4"/>
        <w:spacing w:after="0"/>
        <w:ind w:firstLine="709"/>
        <w:jc w:val="both"/>
        <w:rPr>
          <w:sz w:val="28"/>
          <w:szCs w:val="28"/>
        </w:rPr>
      </w:pPr>
      <w:r w:rsidRPr="000819EF">
        <w:rPr>
          <w:sz w:val="28"/>
          <w:szCs w:val="28"/>
        </w:rPr>
        <w:t>Общее количество проверок, проведенных в отношении юридических лиц, индивидуальных предпринимателей в районе было проведено семь, в том числе пять плановых проверок по муниципальному земельному контролю и две плановых проверки по муниципальному контролю в сфере рекламы, из них 4  -документарных, 3 – выездные.</w:t>
      </w:r>
    </w:p>
    <w:p w:rsidR="00580FF1" w:rsidRPr="000819EF" w:rsidRDefault="00580FF1" w:rsidP="00580FF1">
      <w:pPr>
        <w:pStyle w:val="a4"/>
        <w:spacing w:after="0"/>
        <w:ind w:firstLine="709"/>
        <w:jc w:val="both"/>
        <w:rPr>
          <w:sz w:val="28"/>
          <w:szCs w:val="28"/>
        </w:rPr>
      </w:pPr>
      <w:r w:rsidRPr="000819EF">
        <w:rPr>
          <w:sz w:val="28"/>
          <w:szCs w:val="28"/>
        </w:rPr>
        <w:t xml:space="preserve"> Количество проверок, предусмотренных ежегодным планом проведения  проверок на 2015 год  - 7.  </w:t>
      </w:r>
    </w:p>
    <w:p w:rsidR="00580FF1" w:rsidRPr="000819EF" w:rsidRDefault="00580FF1" w:rsidP="0058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При проведении плановых проверок юридических лиц, индивидуальных предпринимателей нарушений действующего  законодательства не выявлено.</w:t>
      </w:r>
    </w:p>
    <w:p w:rsidR="00580FF1" w:rsidRPr="000819EF" w:rsidRDefault="00580FF1" w:rsidP="00580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К выполнению мероприятий по муниципальному контролю при проведении проверок экспертные организации и эксперты – не привлекались. 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         Сведения  о случаях  причинения  юридическими  лицами  и индивидуальными  предпринимателями, в отношении   которых   осуществляются  контрольно-надзорные  мероприятия, вреда   жизни  и здоровью   граждан, вреда  животным, растениям, окружающей  среде, объектам  культурного  наследия  народов  Российской  Федерации, имуществу  физических и юридических  лиц, безопасности  государства, а  также  о  случаях   возникновения   чрезвычайных  ситуаций  природного и техногенного  характера - отсутствуют.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Раздел 5.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Действия органов государственного контроля (надзора),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Осуществляемый муниципальный контроль был направлен на пресечение нарушений обязательных требований и устранение последствий таких нарушений.</w:t>
      </w:r>
    </w:p>
    <w:p w:rsidR="00580FF1" w:rsidRPr="000819EF" w:rsidRDefault="00580FF1" w:rsidP="00580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В 2015 году в результате проведения  муниципального контроля, результаты проверки в суде не оспаривались.</w:t>
      </w:r>
    </w:p>
    <w:p w:rsidR="00580FF1" w:rsidRPr="000819EF" w:rsidRDefault="00580FF1" w:rsidP="00580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 Внеплановые проверки не проводились.</w:t>
      </w:r>
    </w:p>
    <w:p w:rsidR="00580FF1" w:rsidRPr="000819EF" w:rsidRDefault="00580FF1" w:rsidP="00580F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Раздел 6.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Анализ и оценка эффективности 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Показатели эффективности государственного контроля (надзора), муниципального контроля: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выполнение плана проведения  запланированных проверок  (доля проведенных плановых проверок в процентах общего количества запланированных проверок) – 100%;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 -  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lastRenderedPageBreak/>
        <w:t xml:space="preserve">доля проверок, результаты которых признаны недействительными 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>в процентах общего числа проведенных проверок)  -0%;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- 0%;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>в процентах общего количества юридических лиц, индивидуальных предпринимателей, осуществляющих деятельность на территории соответствующего  муниципального образованию, деятельность которых подлежит государственному контролю (надзору), муниципальному контролю -1,9 %;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 - 1;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доля проведенных внеплановых проверок (в процентах общего количества проведенных проверок) – 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 - 0%;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9EF">
        <w:rPr>
          <w:rFonts w:ascii="Times New Roman" w:hAnsi="Times New Roman" w:cs="Times New Roman"/>
          <w:sz w:val="28"/>
          <w:szCs w:val="28"/>
        </w:rPr>
        <w:t>доля 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 xml:space="preserve"> проведенных внеплановых проверок)  - 0%;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</w:t>
      </w:r>
      <w:r w:rsidRPr="000819EF">
        <w:rPr>
          <w:rFonts w:ascii="Times New Roman" w:hAnsi="Times New Roman" w:cs="Times New Roman"/>
          <w:sz w:val="28"/>
          <w:szCs w:val="28"/>
        </w:rPr>
        <w:lastRenderedPageBreak/>
        <w:t xml:space="preserve">природного и техногенного характера, с целью прекращения дальнейшего причинения вреда и ликвидации последствий таких нарушений 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>в процентах общего количества проведенных внеплановых проверок) - 0%;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доля проверок, по итогам которых выявлены правонарушения (в процентах общего числа проведенных плановых и внеплановых проверок) - 0%;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- 0%;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- 0%;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9EF">
        <w:rPr>
          <w:rFonts w:ascii="Times New Roman" w:hAnsi="Times New Roman" w:cs="Times New Roman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- 0%;</w:t>
      </w:r>
      <w:proofErr w:type="gramEnd"/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9EF">
        <w:rPr>
          <w:rFonts w:ascii="Times New Roman" w:hAnsi="Times New Roman" w:cs="Times New Roman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- 0%;</w:t>
      </w:r>
      <w:proofErr w:type="gramEnd"/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>по видам ущерба) - 0;</w:t>
      </w: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- 0%.</w:t>
      </w:r>
    </w:p>
    <w:p w:rsidR="00580FF1" w:rsidRPr="000819EF" w:rsidRDefault="00580FF1" w:rsidP="00580FF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EF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отношение суммы взысканных административных штрафов к общей сумме наложенных административных штрафов (в процентах) – 0%;</w:t>
      </w:r>
    </w:p>
    <w:p w:rsidR="00580FF1" w:rsidRPr="000819EF" w:rsidRDefault="00580FF1" w:rsidP="00580FF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EF">
        <w:rPr>
          <w:rFonts w:ascii="Times New Roman" w:eastAsia="Times New Roman" w:hAnsi="Times New Roman" w:cs="Times New Roman"/>
          <w:sz w:val="28"/>
          <w:szCs w:val="28"/>
        </w:rPr>
        <w:t>средний размер наложенного административного штрафа в том числе на должностных лиц и юридических лиц ( в тыс</w:t>
      </w:r>
      <w:proofErr w:type="gramStart"/>
      <w:r w:rsidRPr="000819E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819EF">
        <w:rPr>
          <w:rFonts w:ascii="Times New Roman" w:eastAsia="Times New Roman" w:hAnsi="Times New Roman" w:cs="Times New Roman"/>
          <w:sz w:val="28"/>
          <w:szCs w:val="28"/>
        </w:rPr>
        <w:t>ублей) – 0.</w:t>
      </w:r>
    </w:p>
    <w:p w:rsidR="00580FF1" w:rsidRPr="000819EF" w:rsidRDefault="00580FF1" w:rsidP="00580FF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EF">
        <w:rPr>
          <w:rFonts w:ascii="Times New Roman" w:eastAsia="Times New Roman" w:hAnsi="Times New Roman" w:cs="Times New Roman"/>
          <w:sz w:val="28"/>
          <w:szCs w:val="28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– 0%.</w:t>
      </w:r>
    </w:p>
    <w:p w:rsidR="00580FF1" w:rsidRPr="000819EF" w:rsidRDefault="00580FF1" w:rsidP="00580FF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     План проведения проверок за 2015 год составил 100 %.</w:t>
      </w:r>
    </w:p>
    <w:p w:rsidR="00580FF1" w:rsidRPr="000819EF" w:rsidRDefault="00580FF1" w:rsidP="00580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Раздел 7.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Выводы и предложения по результатам государственного</w:t>
      </w: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</w:p>
    <w:p w:rsidR="00580FF1" w:rsidRPr="000819EF" w:rsidRDefault="00580FF1" w:rsidP="00580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 xml:space="preserve">Исходя   из  </w:t>
      </w:r>
      <w:proofErr w:type="gramStart"/>
      <w:r w:rsidRPr="000819EF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0819EF">
        <w:rPr>
          <w:rFonts w:ascii="Times New Roman" w:hAnsi="Times New Roman" w:cs="Times New Roman"/>
          <w:sz w:val="28"/>
          <w:szCs w:val="28"/>
        </w:rPr>
        <w:t xml:space="preserve">  можно  сделать  вывод: </w:t>
      </w:r>
    </w:p>
    <w:p w:rsidR="00580FF1" w:rsidRPr="000819EF" w:rsidRDefault="00580FF1" w:rsidP="00580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Обязательные  требования   законодательства  Российской Федерации   в  соответствующей  сфере   деятельности  исполнены.</w:t>
      </w:r>
    </w:p>
    <w:p w:rsidR="00580FF1" w:rsidRPr="000819EF" w:rsidRDefault="00580FF1" w:rsidP="00580F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ПРЕДЛОЖЕНИЯ: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580FF1" w:rsidRPr="000819EF" w:rsidTr="00AE1171">
        <w:trPr>
          <w:tblCellSpacing w:w="0" w:type="dxa"/>
        </w:trPr>
        <w:tc>
          <w:tcPr>
            <w:tcW w:w="0" w:type="auto"/>
            <w:vAlign w:val="center"/>
          </w:tcPr>
          <w:p w:rsidR="00580FF1" w:rsidRPr="000819EF" w:rsidRDefault="00580FF1" w:rsidP="00AE117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Повышению эффективности осуществления муниципального  контроля будет способствовать:</w:t>
            </w:r>
          </w:p>
          <w:p w:rsidR="00580FF1" w:rsidRPr="000819EF" w:rsidRDefault="00580FF1" w:rsidP="00AE117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F1" w:rsidRPr="000819EF" w:rsidRDefault="00580FF1" w:rsidP="00AE117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- финансовое и кадровое обеспечение контроля;</w:t>
            </w:r>
          </w:p>
          <w:p w:rsidR="00580FF1" w:rsidRPr="000819EF" w:rsidRDefault="00580FF1" w:rsidP="00AE117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9EF">
              <w:rPr>
                <w:rFonts w:ascii="Times New Roman" w:hAnsi="Times New Roman" w:cs="Times New Roman"/>
                <w:sz w:val="28"/>
                <w:szCs w:val="28"/>
              </w:rPr>
              <w:t>- принятие нормативно-правовой базы по муниципальному контролю;</w:t>
            </w:r>
          </w:p>
        </w:tc>
      </w:tr>
    </w:tbl>
    <w:p w:rsidR="00580FF1" w:rsidRPr="000819EF" w:rsidRDefault="00580FF1" w:rsidP="00580FF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EF">
        <w:rPr>
          <w:rFonts w:ascii="Times New Roman" w:eastAsia="Times New Roman" w:hAnsi="Times New Roman" w:cs="Times New Roman"/>
          <w:sz w:val="28"/>
          <w:szCs w:val="28"/>
        </w:rPr>
        <w:t>- систематическое проведение практических семинаров с должностными лицами, ответственными за проведение муниципального контроля.</w:t>
      </w:r>
    </w:p>
    <w:p w:rsidR="00580FF1" w:rsidRPr="000819EF" w:rsidRDefault="00580FF1" w:rsidP="00580FF1">
      <w:pPr>
        <w:rPr>
          <w:rFonts w:ascii="Times New Roman" w:hAnsi="Times New Roman" w:cs="Times New Roman"/>
          <w:sz w:val="28"/>
          <w:szCs w:val="28"/>
        </w:rPr>
      </w:pPr>
    </w:p>
    <w:p w:rsidR="00580FF1" w:rsidRPr="000819EF" w:rsidRDefault="00580FF1" w:rsidP="0058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19EF">
        <w:rPr>
          <w:rFonts w:ascii="Times New Roman" w:hAnsi="Times New Roman" w:cs="Times New Roman"/>
          <w:sz w:val="28"/>
          <w:szCs w:val="28"/>
        </w:rPr>
        <w:t>Приложения</w:t>
      </w:r>
    </w:p>
    <w:sectPr w:rsidR="00580FF1" w:rsidRPr="000819EF" w:rsidSect="003F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A8C"/>
    <w:multiLevelType w:val="hybridMultilevel"/>
    <w:tmpl w:val="21C6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76608"/>
    <w:multiLevelType w:val="hybridMultilevel"/>
    <w:tmpl w:val="21C6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6C4AC5"/>
    <w:multiLevelType w:val="hybridMultilevel"/>
    <w:tmpl w:val="50309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04A"/>
    <w:rsid w:val="00003121"/>
    <w:rsid w:val="000819EF"/>
    <w:rsid w:val="000A1DC1"/>
    <w:rsid w:val="000B6461"/>
    <w:rsid w:val="0026730C"/>
    <w:rsid w:val="002A383B"/>
    <w:rsid w:val="003F264B"/>
    <w:rsid w:val="003F783C"/>
    <w:rsid w:val="00423194"/>
    <w:rsid w:val="00546142"/>
    <w:rsid w:val="00580FF1"/>
    <w:rsid w:val="005A60E9"/>
    <w:rsid w:val="00622380"/>
    <w:rsid w:val="006368A0"/>
    <w:rsid w:val="00673AC9"/>
    <w:rsid w:val="00760EE4"/>
    <w:rsid w:val="007D7519"/>
    <w:rsid w:val="007F4CDD"/>
    <w:rsid w:val="00876AE0"/>
    <w:rsid w:val="008856C5"/>
    <w:rsid w:val="00A4615E"/>
    <w:rsid w:val="00B162A1"/>
    <w:rsid w:val="00B46690"/>
    <w:rsid w:val="00B540CD"/>
    <w:rsid w:val="00B5524E"/>
    <w:rsid w:val="00B74C18"/>
    <w:rsid w:val="00BB1DDB"/>
    <w:rsid w:val="00BF1144"/>
    <w:rsid w:val="00C07637"/>
    <w:rsid w:val="00D1404A"/>
    <w:rsid w:val="00D16D71"/>
    <w:rsid w:val="00E424C6"/>
    <w:rsid w:val="00E47DEB"/>
    <w:rsid w:val="00EF0D78"/>
    <w:rsid w:val="00F4256E"/>
    <w:rsid w:val="00F4451B"/>
    <w:rsid w:val="00FB3758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15E"/>
    <w:rPr>
      <w:b/>
      <w:bCs/>
    </w:rPr>
  </w:style>
  <w:style w:type="paragraph" w:styleId="a4">
    <w:name w:val="Normal (Web)"/>
    <w:basedOn w:val="a"/>
    <w:semiHidden/>
    <w:unhideWhenUsed/>
    <w:rsid w:val="00A4615E"/>
    <w:pPr>
      <w:spacing w:after="360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461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76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9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8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F4ECDD"/>
                        <w:left w:val="none" w:sz="0" w:space="0" w:color="F4ECDD"/>
                        <w:bottom w:val="single" w:sz="6" w:space="0" w:color="F4ECDD"/>
                        <w:right w:val="none" w:sz="0" w:space="0" w:color="F4EC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2D0D-76CC-4258-BBD0-FA6F70B4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 Windows</cp:lastModifiedBy>
  <cp:revision>27</cp:revision>
  <cp:lastPrinted>2016-04-01T03:00:00Z</cp:lastPrinted>
  <dcterms:created xsi:type="dcterms:W3CDTF">2015-01-28T06:05:00Z</dcterms:created>
  <dcterms:modified xsi:type="dcterms:W3CDTF">2016-04-01T04:58:00Z</dcterms:modified>
</cp:coreProperties>
</file>