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A4" w:rsidRDefault="008B0D97" w:rsidP="007053A4">
      <w:pPr>
        <w:pStyle w:val="a3"/>
        <w:spacing w:before="0" w:after="0" w:line="276" w:lineRule="auto"/>
        <w:jc w:val="center"/>
        <w:rPr>
          <w:rStyle w:val="a5"/>
          <w:rFonts w:ascii="Verdana" w:hAnsi="Verdana"/>
          <w:color w:val="110C00"/>
          <w:sz w:val="28"/>
          <w:szCs w:val="28"/>
        </w:rPr>
      </w:pPr>
      <w:bookmarkStart w:id="0" w:name="_GoBack"/>
      <w:r w:rsidRPr="007053A4">
        <w:rPr>
          <w:rStyle w:val="a5"/>
          <w:rFonts w:ascii="Verdana" w:hAnsi="Verdana"/>
          <w:color w:val="110C00"/>
          <w:sz w:val="28"/>
          <w:szCs w:val="28"/>
        </w:rPr>
        <w:t xml:space="preserve">Заключения по эффективности </w:t>
      </w:r>
      <w:proofErr w:type="gramStart"/>
      <w:r w:rsidRPr="007053A4">
        <w:rPr>
          <w:rStyle w:val="a5"/>
          <w:rFonts w:ascii="Verdana" w:hAnsi="Verdana"/>
          <w:color w:val="110C00"/>
          <w:sz w:val="28"/>
          <w:szCs w:val="28"/>
        </w:rPr>
        <w:t xml:space="preserve">реализации  муниципальных программ </w:t>
      </w:r>
      <w:r w:rsidR="00D9149C" w:rsidRPr="007053A4">
        <w:rPr>
          <w:rStyle w:val="a5"/>
          <w:rFonts w:ascii="Verdana" w:hAnsi="Verdana"/>
          <w:color w:val="110C00"/>
          <w:sz w:val="28"/>
          <w:szCs w:val="28"/>
        </w:rPr>
        <w:t>Остяцкого  сельсовета Северного района Новосибирской области</w:t>
      </w:r>
      <w:proofErr w:type="gramEnd"/>
      <w:r w:rsidRPr="007053A4">
        <w:rPr>
          <w:rStyle w:val="a5"/>
          <w:rFonts w:ascii="Verdana" w:hAnsi="Verdana"/>
          <w:color w:val="110C00"/>
          <w:sz w:val="28"/>
          <w:szCs w:val="28"/>
        </w:rPr>
        <w:t xml:space="preserve"> </w:t>
      </w:r>
    </w:p>
    <w:p w:rsidR="008B0D97" w:rsidRPr="007053A4" w:rsidRDefault="008B0D97" w:rsidP="007053A4">
      <w:pPr>
        <w:pStyle w:val="a3"/>
        <w:spacing w:before="0" w:after="0" w:line="276" w:lineRule="auto"/>
        <w:jc w:val="center"/>
        <w:rPr>
          <w:rStyle w:val="a5"/>
          <w:rFonts w:ascii="Verdana" w:hAnsi="Verdana"/>
          <w:color w:val="110C00"/>
          <w:sz w:val="28"/>
          <w:szCs w:val="28"/>
        </w:rPr>
      </w:pPr>
      <w:r w:rsidRPr="007053A4">
        <w:rPr>
          <w:rStyle w:val="a5"/>
          <w:rFonts w:ascii="Verdana" w:hAnsi="Verdana"/>
          <w:color w:val="110C00"/>
          <w:sz w:val="28"/>
          <w:szCs w:val="28"/>
        </w:rPr>
        <w:t>за 2016 год.</w:t>
      </w:r>
    </w:p>
    <w:bookmarkEnd w:id="0"/>
    <w:p w:rsidR="00D9149C" w:rsidRDefault="007053A4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149C">
        <w:rPr>
          <w:rFonts w:ascii="Times New Roman" w:hAnsi="Times New Roman" w:cs="Times New Roman"/>
          <w:sz w:val="28"/>
          <w:szCs w:val="28"/>
        </w:rPr>
        <w:t>Муниципальные целевые программы являются одним из основных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 реализации программы социально-экономического развития</w:t>
      </w:r>
    </w:p>
    <w:p w:rsidR="00D9149C" w:rsidRDefault="00AD3657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657">
        <w:rPr>
          <w:rFonts w:ascii="Times New Roman" w:hAnsi="Times New Roman" w:cs="Times New Roman"/>
          <w:sz w:val="28"/>
          <w:szCs w:val="28"/>
        </w:rPr>
        <w:t xml:space="preserve">Остяцкого  сельсовета Северного района Новосибирской области </w:t>
      </w:r>
      <w:r w:rsidR="00D914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должны быть направлены на строи</w:t>
      </w:r>
      <w:r w:rsidR="00D9149C">
        <w:rPr>
          <w:rFonts w:ascii="Times New Roman" w:hAnsi="Times New Roman" w:cs="Times New Roman"/>
          <w:sz w:val="28"/>
          <w:szCs w:val="28"/>
        </w:rPr>
        <w:t>тельство (реконструкцию, модернизацию) объектов,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49C">
        <w:rPr>
          <w:rFonts w:ascii="Times New Roman" w:hAnsi="Times New Roman" w:cs="Times New Roman"/>
          <w:sz w:val="28"/>
          <w:szCs w:val="28"/>
        </w:rPr>
        <w:t xml:space="preserve">инвестиционных проектов (мероприятий), а также </w:t>
      </w:r>
      <w:proofErr w:type="gramStart"/>
      <w:r w:rsidR="00D9149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наиболее важных и значимых для </w:t>
      </w:r>
      <w:r w:rsidR="00AD365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оценки результатов эффективности целевых программ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3657" w:rsidRPr="00AD3657">
        <w:rPr>
          <w:rFonts w:ascii="Times New Roman" w:hAnsi="Times New Roman" w:cs="Times New Roman"/>
          <w:sz w:val="28"/>
          <w:szCs w:val="28"/>
        </w:rPr>
        <w:t xml:space="preserve">Остяцкого 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индикаторы, то есть количественные показатели эффективности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целевых программ, отражающие степень достижения цели и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задач целевых программ.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Проведенный на основании индикативных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сравнительный анализ отражает влияние Программ на уровень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r w:rsidR="00AD3657" w:rsidRPr="00AD3657">
        <w:rPr>
          <w:rFonts w:ascii="Times New Roman" w:hAnsi="Times New Roman" w:cs="Times New Roman"/>
          <w:sz w:val="28"/>
          <w:szCs w:val="28"/>
        </w:rPr>
        <w:t>Остяцкого 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позволяет своевременно корректировать механизм реализации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Долгосрочных целевых Программ, уточнять основные целевые показатели.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эффективности результатов реализации Программ осуществляется на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 предоставленных данных разработчиками муниципальных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программ.</w:t>
      </w:r>
    </w:p>
    <w:p w:rsidR="00AD3657" w:rsidRDefault="00AD3657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49C" w:rsidRPr="007053A4" w:rsidRDefault="00D9149C" w:rsidP="008F087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3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0877" w:rsidRPr="00705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комплексного </w:t>
      </w:r>
      <w:proofErr w:type="gramStart"/>
      <w:r w:rsidR="008F0877" w:rsidRPr="00705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развития системы коммунальной инфраструктуры Остяцкого сельсовета Северного района Новосибирской области</w:t>
      </w:r>
      <w:proofErr w:type="gramEnd"/>
      <w:r w:rsidR="008F0877" w:rsidRPr="00705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2013-2020 годы</w:t>
      </w:r>
      <w:r w:rsidRPr="00705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7053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реализация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Долгосрочной Целевой Программы «</w:t>
      </w:r>
      <w:r w:rsidR="008F0877">
        <w:rPr>
          <w:rFonts w:ascii="Times New Roman" w:hAnsi="Times New Roman" w:cs="Times New Roman"/>
          <w:sz w:val="28"/>
          <w:szCs w:val="28"/>
        </w:rPr>
        <w:t>К</w:t>
      </w:r>
      <w:r w:rsidR="008F0877" w:rsidRPr="008F0877">
        <w:rPr>
          <w:rFonts w:ascii="Times New Roman" w:hAnsi="Times New Roman" w:cs="Times New Roman"/>
          <w:sz w:val="28"/>
          <w:szCs w:val="28"/>
        </w:rPr>
        <w:t xml:space="preserve">омплексного развития </w:t>
      </w:r>
      <w:proofErr w:type="gramStart"/>
      <w:r w:rsidR="008F0877" w:rsidRPr="008F0877">
        <w:rPr>
          <w:rFonts w:ascii="Times New Roman" w:hAnsi="Times New Roman" w:cs="Times New Roman"/>
          <w:sz w:val="28"/>
          <w:szCs w:val="28"/>
        </w:rPr>
        <w:t>системы коммунальной инфраструктуры Остяцкого сельсовета Северного района Новосибирской области</w:t>
      </w:r>
      <w:proofErr w:type="gramEnd"/>
      <w:r w:rsidR="008F0877" w:rsidRPr="008F0877">
        <w:rPr>
          <w:rFonts w:ascii="Times New Roman" w:hAnsi="Times New Roman" w:cs="Times New Roman"/>
          <w:sz w:val="28"/>
          <w:szCs w:val="28"/>
        </w:rPr>
        <w:t xml:space="preserve"> на 2013-2020 годы.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877">
        <w:rPr>
          <w:rFonts w:ascii="Times New Roman" w:hAnsi="Times New Roman" w:cs="Times New Roman"/>
          <w:sz w:val="28"/>
          <w:szCs w:val="28"/>
        </w:rPr>
        <w:t xml:space="preserve"> в 2016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неэффективной.</w:t>
      </w:r>
      <w:r w:rsidR="008F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запланированных мероприятий, предусмотренных программой на</w:t>
      </w:r>
      <w:r w:rsidR="008F0877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8F0877" w:rsidRPr="008F0877">
        <w:t xml:space="preserve"> </w:t>
      </w:r>
      <w:r w:rsidR="008F0877">
        <w:t>(</w:t>
      </w:r>
      <w:r w:rsidR="008F0877" w:rsidRPr="008F0877">
        <w:rPr>
          <w:rFonts w:ascii="Times New Roman" w:hAnsi="Times New Roman" w:cs="Times New Roman"/>
          <w:sz w:val="28"/>
          <w:szCs w:val="28"/>
        </w:rPr>
        <w:t>мероприятия по развитию системы водоснабжения</w:t>
      </w:r>
      <w:r w:rsidR="008F0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финансировались из местного бюджета. Решение проблем</w:t>
      </w:r>
      <w:r w:rsidR="008F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реализа</w:t>
      </w:r>
      <w:r w:rsidR="008F0877">
        <w:rPr>
          <w:rFonts w:ascii="Times New Roman" w:hAnsi="Times New Roman" w:cs="Times New Roman"/>
          <w:sz w:val="28"/>
          <w:szCs w:val="28"/>
        </w:rPr>
        <w:t>ция некоторых мероприятий в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144C5" w:rsidRDefault="00D9149C" w:rsidP="0041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осуществлялись в рамках реализации ряда программ</w:t>
      </w:r>
      <w:r w:rsidR="004144C5">
        <w:rPr>
          <w:rFonts w:ascii="Times New Roman" w:hAnsi="Times New Roman" w:cs="Times New Roman"/>
          <w:sz w:val="28"/>
          <w:szCs w:val="28"/>
        </w:rPr>
        <w:t xml:space="preserve"> Остяцкого сельсовета </w:t>
      </w:r>
    </w:p>
    <w:p w:rsidR="00AD3657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в том числе и по </w:t>
      </w:r>
      <w:r w:rsidR="004144C5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>программе «</w:t>
      </w:r>
      <w:r w:rsidR="004144C5" w:rsidRPr="004144C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144C5">
        <w:rPr>
          <w:rFonts w:ascii="Times New Roman" w:hAnsi="Times New Roman" w:cs="Times New Roman"/>
          <w:sz w:val="28"/>
          <w:szCs w:val="28"/>
        </w:rPr>
        <w:t xml:space="preserve"> п</w:t>
      </w:r>
      <w:r w:rsidR="004144C5" w:rsidRPr="004144C5">
        <w:rPr>
          <w:rFonts w:ascii="Times New Roman" w:hAnsi="Times New Roman" w:cs="Times New Roman"/>
          <w:sz w:val="28"/>
          <w:szCs w:val="28"/>
        </w:rPr>
        <w:t>роизводственного контроля качества питьевой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657">
        <w:rPr>
          <w:rFonts w:ascii="Times New Roman" w:hAnsi="Times New Roman" w:cs="Times New Roman"/>
          <w:sz w:val="28"/>
          <w:szCs w:val="28"/>
        </w:rPr>
        <w:t xml:space="preserve"> и по программе «Программа</w:t>
      </w:r>
      <w:r w:rsidR="00AD3657" w:rsidRPr="00AD3657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gramStart"/>
      <w:r w:rsidR="00AD3657" w:rsidRPr="00AD3657">
        <w:rPr>
          <w:rFonts w:ascii="Times New Roman" w:hAnsi="Times New Roman" w:cs="Times New Roman"/>
          <w:sz w:val="28"/>
          <w:szCs w:val="28"/>
        </w:rPr>
        <w:t>развития социальной инфраструктуры Остяцкого сельсовета Северного района  Новосибирской области</w:t>
      </w:r>
      <w:proofErr w:type="gramEnd"/>
      <w:r w:rsidR="00AD3657" w:rsidRPr="00AD3657">
        <w:rPr>
          <w:rFonts w:ascii="Times New Roman" w:hAnsi="Times New Roman" w:cs="Times New Roman"/>
          <w:sz w:val="28"/>
          <w:szCs w:val="28"/>
        </w:rPr>
        <w:t xml:space="preserve"> на 2016-2025 годы</w:t>
      </w:r>
      <w:r w:rsidR="00AD3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дальнейшем для эффективной реализации программы</w:t>
      </w:r>
      <w:r w:rsidR="00AD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финансирование не только за счет местного </w:t>
      </w:r>
      <w:r w:rsidR="00AD365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 но и привлекать внебюджетные источники.</w:t>
      </w:r>
    </w:p>
    <w:p w:rsidR="00AD3657" w:rsidRDefault="00AD3657" w:rsidP="00AD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D365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D3657">
        <w:rPr>
          <w:rFonts w:ascii="Times New Roman" w:hAnsi="Times New Roman" w:cs="Times New Roman"/>
          <w:b/>
          <w:bCs/>
          <w:sz w:val="28"/>
          <w:szCs w:val="28"/>
        </w:rPr>
        <w:t xml:space="preserve"> мер по улучшению демографической </w:t>
      </w:r>
      <w:proofErr w:type="spellStart"/>
      <w:proofErr w:type="gramStart"/>
      <w:r w:rsidRPr="00AD3657">
        <w:rPr>
          <w:rFonts w:ascii="Times New Roman" w:hAnsi="Times New Roman" w:cs="Times New Roman"/>
          <w:b/>
          <w:bCs/>
          <w:sz w:val="28"/>
          <w:szCs w:val="28"/>
        </w:rPr>
        <w:t>ситуа-ции</w:t>
      </w:r>
      <w:proofErr w:type="spellEnd"/>
      <w:proofErr w:type="gramEnd"/>
      <w:r w:rsidRPr="00AD365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Остяцкого сельсовета на 2009-2025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3657" w:rsidRDefault="00AD3657" w:rsidP="00AD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году из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отсутствия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юджете </w:t>
      </w:r>
      <w:r>
        <w:rPr>
          <w:rFonts w:ascii="Times New Roman" w:hAnsi="Times New Roman" w:cs="Times New Roman"/>
          <w:sz w:val="28"/>
          <w:szCs w:val="28"/>
        </w:rPr>
        <w:t>Остяцкого сельсовета</w:t>
      </w:r>
      <w:r>
        <w:rPr>
          <w:rFonts w:ascii="Times New Roman" w:hAnsi="Times New Roman" w:cs="Times New Roman"/>
          <w:sz w:val="28"/>
          <w:szCs w:val="28"/>
        </w:rPr>
        <w:t>, программа не финансировалась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3657" w:rsidRDefault="00AD3657" w:rsidP="00AD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3657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 на территории Остяцкого сельсовета  Северного района  Новосибирской области на 2014 – 2020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3657" w:rsidRDefault="00AD3657" w:rsidP="00AD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году из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отсутствия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юджете </w:t>
      </w:r>
      <w:r>
        <w:rPr>
          <w:rFonts w:ascii="Times New Roman" w:hAnsi="Times New Roman" w:cs="Times New Roman"/>
          <w:sz w:val="28"/>
          <w:szCs w:val="28"/>
        </w:rPr>
        <w:t>Остяцкого сельсовета</w:t>
      </w:r>
      <w:r>
        <w:rPr>
          <w:rFonts w:ascii="Times New Roman" w:hAnsi="Times New Roman" w:cs="Times New Roman"/>
          <w:sz w:val="28"/>
          <w:szCs w:val="28"/>
        </w:rPr>
        <w:t>, программа не финансировалась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149C" w:rsidRDefault="00D9149C" w:rsidP="00D91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D4F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 в 2016-2018 годах</w:t>
      </w:r>
    </w:p>
    <w:p w:rsidR="00D9149C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D4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D4F">
        <w:rPr>
          <w:rFonts w:ascii="Times New Roman" w:hAnsi="Times New Roman" w:cs="Times New Roman"/>
          <w:b/>
          <w:bCs/>
          <w:sz w:val="28"/>
          <w:szCs w:val="28"/>
        </w:rPr>
        <w:t>Остяцкого сельсовета»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Pr="00E319B3">
        <w:rPr>
          <w:rFonts w:ascii="Times New Roman" w:hAnsi="Times New Roman" w:cs="Times New Roman"/>
          <w:bCs/>
          <w:sz w:val="28"/>
          <w:szCs w:val="28"/>
        </w:rPr>
        <w:t xml:space="preserve"> году на реализацию мероприятий программы направлено </w:t>
      </w:r>
      <w:r w:rsidRPr="00E319B3">
        <w:rPr>
          <w:rFonts w:ascii="Times New Roman" w:hAnsi="Times New Roman" w:cs="Times New Roman"/>
          <w:bCs/>
          <w:sz w:val="28"/>
          <w:szCs w:val="28"/>
        </w:rPr>
        <w:t>762967,00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19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>За истекший период</w:t>
      </w:r>
      <w:r w:rsidR="00B15D4F">
        <w:rPr>
          <w:rFonts w:ascii="Times New Roman" w:hAnsi="Times New Roman" w:cs="Times New Roman"/>
          <w:bCs/>
          <w:sz w:val="28"/>
          <w:szCs w:val="28"/>
        </w:rPr>
        <w:t xml:space="preserve"> 2016 года </w:t>
      </w:r>
      <w:r w:rsidRPr="00E319B3">
        <w:rPr>
          <w:rFonts w:ascii="Times New Roman" w:hAnsi="Times New Roman" w:cs="Times New Roman"/>
          <w:bCs/>
          <w:sz w:val="28"/>
          <w:szCs w:val="28"/>
        </w:rPr>
        <w:t xml:space="preserve"> выполнены следующие мероприятия: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19B3">
        <w:rPr>
          <w:rFonts w:ascii="Times New Roman" w:hAnsi="Times New Roman" w:cs="Times New Roman"/>
          <w:bCs/>
          <w:sz w:val="28"/>
          <w:szCs w:val="28"/>
        </w:rPr>
        <w:t>Замена (установка) дорожных знаков на территории Остяцкого сельсовета</w:t>
      </w:r>
      <w:r w:rsidRPr="00E319B3">
        <w:rPr>
          <w:rFonts w:ascii="Times New Roman" w:hAnsi="Times New Roman" w:cs="Times New Roman"/>
          <w:bCs/>
          <w:sz w:val="28"/>
          <w:szCs w:val="28"/>
        </w:rPr>
        <w:t>;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>-</w:t>
      </w:r>
      <w:r w:rsidRPr="00E319B3">
        <w:t xml:space="preserve"> </w:t>
      </w:r>
      <w:r w:rsidRPr="00E319B3">
        <w:rPr>
          <w:rFonts w:ascii="Times New Roman" w:hAnsi="Times New Roman" w:cs="Times New Roman"/>
          <w:bCs/>
          <w:sz w:val="28"/>
          <w:szCs w:val="28"/>
        </w:rPr>
        <w:t>Организация работ по содержанию автомобильных дорог и инженерных сооружений на них в Остяцком сельсовете Северного района Новосибирской области</w:t>
      </w:r>
      <w:r w:rsidRPr="00E319B3">
        <w:rPr>
          <w:rFonts w:ascii="Times New Roman" w:hAnsi="Times New Roman" w:cs="Times New Roman"/>
          <w:bCs/>
          <w:sz w:val="28"/>
          <w:szCs w:val="28"/>
        </w:rPr>
        <w:t>;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>-</w:t>
      </w:r>
      <w:r w:rsidRPr="00E319B3">
        <w:t xml:space="preserve"> </w:t>
      </w:r>
      <w:r w:rsidRPr="00E319B3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автомобильных дорог в населенных пунктах Остяцкого сельсовета:                      д. </w:t>
      </w:r>
      <w:proofErr w:type="spellStart"/>
      <w:r w:rsidRPr="00E319B3">
        <w:rPr>
          <w:rFonts w:ascii="Times New Roman" w:hAnsi="Times New Roman" w:cs="Times New Roman"/>
          <w:bCs/>
          <w:sz w:val="28"/>
          <w:szCs w:val="28"/>
        </w:rPr>
        <w:t>Ургуль</w:t>
      </w:r>
      <w:proofErr w:type="spellEnd"/>
      <w:r w:rsidRPr="00E319B3">
        <w:rPr>
          <w:rFonts w:ascii="Times New Roman" w:hAnsi="Times New Roman" w:cs="Times New Roman"/>
          <w:bCs/>
          <w:sz w:val="28"/>
          <w:szCs w:val="28"/>
        </w:rPr>
        <w:t xml:space="preserve"> 400 м.;</w:t>
      </w:r>
    </w:p>
    <w:p w:rsid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9B3">
        <w:rPr>
          <w:rFonts w:ascii="Times New Roman" w:hAnsi="Times New Roman" w:cs="Times New Roman"/>
          <w:bCs/>
          <w:sz w:val="28"/>
          <w:szCs w:val="28"/>
        </w:rPr>
        <w:t>Организация освещения улиц в населенных пунктах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319B3" w:rsidRPr="00E319B3" w:rsidRDefault="00E319B3" w:rsidP="00E3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19B3">
        <w:rPr>
          <w:rFonts w:ascii="Times New Roman" w:hAnsi="Times New Roman" w:cs="Times New Roman"/>
          <w:bCs/>
          <w:sz w:val="28"/>
          <w:szCs w:val="28"/>
        </w:rPr>
        <w:t xml:space="preserve">Обработка дорог и тротуаров </w:t>
      </w:r>
      <w:proofErr w:type="spellStart"/>
      <w:r w:rsidRPr="00E319B3">
        <w:rPr>
          <w:rFonts w:ascii="Times New Roman" w:hAnsi="Times New Roman" w:cs="Times New Roman"/>
          <w:bCs/>
          <w:sz w:val="28"/>
          <w:szCs w:val="28"/>
        </w:rPr>
        <w:t>противоголёдными</w:t>
      </w:r>
      <w:proofErr w:type="spellEnd"/>
      <w:r w:rsidRPr="00E319B3">
        <w:rPr>
          <w:rFonts w:ascii="Times New Roman" w:hAnsi="Times New Roman" w:cs="Times New Roman"/>
          <w:bCs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D4F">
        <w:rPr>
          <w:rFonts w:ascii="Times New Roman" w:hAnsi="Times New Roman" w:cs="Times New Roman"/>
          <w:bCs/>
          <w:sz w:val="28"/>
          <w:szCs w:val="28"/>
        </w:rPr>
        <w:t>В соответствии с методикой оценки эффективности реализации</w:t>
      </w: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D4F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Программы «Повышение безопасности дорожного движения в 2016-2018 годах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</w:p>
    <w:p w:rsid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D4F">
        <w:rPr>
          <w:rFonts w:ascii="Times New Roman" w:hAnsi="Times New Roman" w:cs="Times New Roman"/>
          <w:bCs/>
          <w:sz w:val="28"/>
          <w:szCs w:val="28"/>
        </w:rPr>
        <w:t>Остяцкого сельсовета»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2016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D4F">
        <w:rPr>
          <w:rFonts w:ascii="Times New Roman" w:hAnsi="Times New Roman" w:cs="Times New Roman"/>
          <w:bCs/>
          <w:sz w:val="28"/>
          <w:szCs w:val="28"/>
        </w:rPr>
        <w:t>данная программа является эффективной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D4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B15D4F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комплексного </w:t>
      </w:r>
      <w:proofErr w:type="gramStart"/>
      <w:r w:rsidRPr="00B15D4F">
        <w:rPr>
          <w:rFonts w:ascii="Times New Roman" w:hAnsi="Times New Roman" w:cs="Times New Roman"/>
          <w:b/>
          <w:bCs/>
          <w:sz w:val="28"/>
          <w:szCs w:val="28"/>
        </w:rPr>
        <w:t>развития социальной инфраструктуры Остяцкого сельсовета Северного района  Новосибирской области</w:t>
      </w:r>
      <w:proofErr w:type="gramEnd"/>
      <w:r w:rsidRPr="00B15D4F">
        <w:rPr>
          <w:rFonts w:ascii="Times New Roman" w:hAnsi="Times New Roman" w:cs="Times New Roman"/>
          <w:b/>
          <w:bCs/>
          <w:sz w:val="28"/>
          <w:szCs w:val="28"/>
        </w:rPr>
        <w:t xml:space="preserve"> на 2016-2025 годы</w:t>
      </w:r>
      <w:r w:rsidRPr="00B15D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5D4F" w:rsidRPr="00E319B3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2016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Программы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78 000 ,00 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руб., фактический объем финансовых средств израсходованных на выполнение мероприятий составил </w:t>
      </w:r>
      <w:r>
        <w:rPr>
          <w:rFonts w:ascii="Times New Roman" w:hAnsi="Times New Roman" w:cs="Times New Roman"/>
          <w:bCs/>
          <w:sz w:val="28"/>
          <w:szCs w:val="28"/>
        </w:rPr>
        <w:t>78 000,00</w:t>
      </w:r>
      <w:r w:rsidRPr="00B15D4F">
        <w:rPr>
          <w:rFonts w:ascii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5D4F">
        <w:rPr>
          <w:rFonts w:ascii="Times New Roman" w:hAnsi="Times New Roman" w:cs="Times New Roman"/>
          <w:bCs/>
          <w:sz w:val="28"/>
          <w:szCs w:val="28"/>
        </w:rPr>
        <w:t>Результатом реализации программы стало:</w:t>
      </w:r>
    </w:p>
    <w:p w:rsidR="00B15D4F" w:rsidRPr="00E319B3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9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Межевание земельных  участков </w:t>
      </w:r>
      <w:proofErr w:type="gramStart"/>
      <w:r w:rsidRPr="00B15D4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15D4F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B15D4F">
        <w:rPr>
          <w:rFonts w:ascii="Times New Roman" w:hAnsi="Times New Roman" w:cs="Times New Roman"/>
          <w:bCs/>
          <w:sz w:val="28"/>
          <w:szCs w:val="28"/>
        </w:rPr>
        <w:t>Остяцк</w:t>
      </w:r>
      <w:proofErr w:type="spellEnd"/>
      <w:r w:rsidRPr="00B15D4F">
        <w:rPr>
          <w:rFonts w:ascii="Times New Roman" w:hAnsi="Times New Roman" w:cs="Times New Roman"/>
          <w:bCs/>
          <w:sz w:val="28"/>
          <w:szCs w:val="28"/>
        </w:rPr>
        <w:t xml:space="preserve">  под строительство водопровода и скважин в д. </w:t>
      </w:r>
      <w:proofErr w:type="spellStart"/>
      <w:r w:rsidRPr="00B15D4F">
        <w:rPr>
          <w:rFonts w:ascii="Times New Roman" w:hAnsi="Times New Roman" w:cs="Times New Roman"/>
          <w:bCs/>
          <w:sz w:val="28"/>
          <w:szCs w:val="28"/>
        </w:rPr>
        <w:t>Ургуль</w:t>
      </w:r>
      <w:proofErr w:type="spellEnd"/>
      <w:r w:rsidR="007053A4">
        <w:rPr>
          <w:rFonts w:ascii="Times New Roman" w:hAnsi="Times New Roman" w:cs="Times New Roman"/>
          <w:bCs/>
          <w:sz w:val="28"/>
          <w:szCs w:val="28"/>
        </w:rPr>
        <w:t>.</w:t>
      </w: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D4F">
        <w:rPr>
          <w:rFonts w:ascii="Times New Roman" w:hAnsi="Times New Roman" w:cs="Times New Roman"/>
          <w:bCs/>
          <w:sz w:val="28"/>
          <w:szCs w:val="28"/>
        </w:rPr>
        <w:t>В соответствии с методикой оценки эффективности реализации</w:t>
      </w: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D4F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Программы «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Программа комплексного </w:t>
      </w:r>
      <w:proofErr w:type="gramStart"/>
      <w:r w:rsidRPr="00B15D4F">
        <w:rPr>
          <w:rFonts w:ascii="Times New Roman" w:hAnsi="Times New Roman" w:cs="Times New Roman"/>
          <w:bCs/>
          <w:sz w:val="28"/>
          <w:szCs w:val="28"/>
        </w:rPr>
        <w:t>развития социальной инфраструктуры Остяцкого сельсовета Северного района  Новосибирской области</w:t>
      </w:r>
      <w:proofErr w:type="gramEnd"/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на 2016-2025 годы</w:t>
      </w:r>
      <w:r w:rsidRPr="00B15D4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2016</w:t>
      </w:r>
      <w:r w:rsidRPr="00B15D4F">
        <w:rPr>
          <w:rFonts w:ascii="Times New Roman" w:hAnsi="Times New Roman" w:cs="Times New Roman"/>
          <w:bCs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D4F">
        <w:rPr>
          <w:rFonts w:ascii="Times New Roman" w:hAnsi="Times New Roman" w:cs="Times New Roman"/>
          <w:bCs/>
          <w:sz w:val="28"/>
          <w:szCs w:val="28"/>
        </w:rPr>
        <w:t>данная программа является эффективной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5D4F" w:rsidRPr="00B15D4F" w:rsidRDefault="00B15D4F" w:rsidP="00B15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3A4" w:rsidRPr="007053A4" w:rsidRDefault="007053A4" w:rsidP="0070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7F1F1C" w:rsidRDefault="007053A4" w:rsidP="007053A4">
      <w:pPr>
        <w:autoSpaceDE w:val="0"/>
        <w:autoSpaceDN w:val="0"/>
        <w:adjustRightInd w:val="0"/>
        <w:spacing w:after="0" w:line="240" w:lineRule="auto"/>
        <w:jc w:val="both"/>
      </w:pPr>
      <w:r w:rsidRPr="0070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Л.Я. Лаврова</w:t>
      </w:r>
    </w:p>
    <w:sectPr w:rsidR="007F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27"/>
    <w:rsid w:val="004144C5"/>
    <w:rsid w:val="007053A4"/>
    <w:rsid w:val="007F1F1C"/>
    <w:rsid w:val="008B0D97"/>
    <w:rsid w:val="008F0877"/>
    <w:rsid w:val="00AD3657"/>
    <w:rsid w:val="00B15D4F"/>
    <w:rsid w:val="00D9149C"/>
    <w:rsid w:val="00E319B3"/>
    <w:rsid w:val="00E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9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D97"/>
    <w:rPr>
      <w:i/>
      <w:iCs/>
    </w:rPr>
  </w:style>
  <w:style w:type="character" w:styleId="a5">
    <w:name w:val="Strong"/>
    <w:basedOn w:val="a0"/>
    <w:uiPriority w:val="22"/>
    <w:qFormat/>
    <w:rsid w:val="008B0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9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D97"/>
    <w:rPr>
      <w:i/>
      <w:iCs/>
    </w:rPr>
  </w:style>
  <w:style w:type="character" w:styleId="a5">
    <w:name w:val="Strong"/>
    <w:basedOn w:val="a0"/>
    <w:uiPriority w:val="22"/>
    <w:qFormat/>
    <w:rsid w:val="008B0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70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8543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180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5107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5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2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16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6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41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4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37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29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79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87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8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10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54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5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81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2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50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62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0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27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0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96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78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95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1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12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4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43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3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40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7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7943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72420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9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1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01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92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24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90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9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51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5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38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5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86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77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00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7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35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03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41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4829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CFAF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5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2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40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52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6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69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21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2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70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8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14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94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96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84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15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19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3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26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19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18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13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93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48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62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2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7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80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03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2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22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3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8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09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66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64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2</cp:revision>
  <dcterms:created xsi:type="dcterms:W3CDTF">2017-04-20T04:26:00Z</dcterms:created>
  <dcterms:modified xsi:type="dcterms:W3CDTF">2017-04-20T05:43:00Z</dcterms:modified>
</cp:coreProperties>
</file>