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6FB" w:rsidRDefault="00FB36FB" w:rsidP="00FB36FB">
      <w:pPr>
        <w:spacing w:after="0"/>
        <w:jc w:val="center"/>
        <w:rPr>
          <w:rFonts w:ascii="Times New Roman" w:hAnsi="Times New Roman"/>
          <w:b/>
          <w:sz w:val="44"/>
          <w:szCs w:val="44"/>
        </w:rPr>
      </w:pPr>
    </w:p>
    <w:p w:rsidR="00FB36FB" w:rsidRDefault="00FB36FB" w:rsidP="00FB36FB">
      <w:pPr>
        <w:spacing w:after="0"/>
        <w:jc w:val="center"/>
        <w:rPr>
          <w:rFonts w:ascii="Times New Roman" w:hAnsi="Times New Roman"/>
          <w:b/>
          <w:sz w:val="44"/>
          <w:szCs w:val="44"/>
        </w:rPr>
      </w:pPr>
    </w:p>
    <w:p w:rsidR="00FB36FB" w:rsidRDefault="00FB36FB" w:rsidP="00FB36FB">
      <w:pPr>
        <w:spacing w:after="0"/>
        <w:jc w:val="center"/>
        <w:rPr>
          <w:rFonts w:ascii="Times New Roman" w:hAnsi="Times New Roman"/>
          <w:b/>
          <w:sz w:val="44"/>
          <w:szCs w:val="44"/>
        </w:rPr>
      </w:pPr>
    </w:p>
    <w:p w:rsidR="00FB36FB" w:rsidRDefault="00FB36FB" w:rsidP="00FB36FB">
      <w:pPr>
        <w:spacing w:after="0"/>
        <w:jc w:val="center"/>
        <w:rPr>
          <w:rFonts w:ascii="Times New Roman" w:hAnsi="Times New Roman"/>
          <w:b/>
          <w:sz w:val="44"/>
          <w:szCs w:val="44"/>
        </w:rPr>
      </w:pPr>
    </w:p>
    <w:p w:rsidR="00FB36FB" w:rsidRDefault="00FB36FB" w:rsidP="00FB36FB">
      <w:pPr>
        <w:spacing w:after="0"/>
        <w:jc w:val="center"/>
        <w:rPr>
          <w:rFonts w:ascii="Times New Roman" w:hAnsi="Times New Roman"/>
          <w:b/>
          <w:sz w:val="44"/>
          <w:szCs w:val="44"/>
        </w:rPr>
      </w:pPr>
    </w:p>
    <w:p w:rsidR="00FB36FB" w:rsidRDefault="00FB36FB" w:rsidP="00FB36FB">
      <w:pPr>
        <w:spacing w:after="0"/>
        <w:jc w:val="center"/>
        <w:rPr>
          <w:rFonts w:ascii="Times New Roman" w:hAnsi="Times New Roman"/>
          <w:b/>
          <w:sz w:val="44"/>
          <w:szCs w:val="44"/>
        </w:rPr>
      </w:pPr>
      <w:r>
        <w:rPr>
          <w:rFonts w:ascii="Times New Roman" w:hAnsi="Times New Roman"/>
          <w:b/>
          <w:sz w:val="44"/>
          <w:szCs w:val="44"/>
        </w:rPr>
        <w:t xml:space="preserve">Программа комплексного </w:t>
      </w:r>
      <w:proofErr w:type="gramStart"/>
      <w:r>
        <w:rPr>
          <w:rFonts w:ascii="Times New Roman" w:hAnsi="Times New Roman"/>
          <w:b/>
          <w:sz w:val="44"/>
          <w:szCs w:val="44"/>
        </w:rPr>
        <w:t xml:space="preserve">развития транспортной инфраструктуры </w:t>
      </w:r>
      <w:r>
        <w:rPr>
          <w:rFonts w:ascii="Times New Roman" w:hAnsi="Times New Roman"/>
          <w:b/>
          <w:color w:val="000000"/>
          <w:sz w:val="44"/>
          <w:szCs w:val="44"/>
        </w:rPr>
        <w:t>Федоровского</w:t>
      </w:r>
      <w:r>
        <w:rPr>
          <w:rFonts w:ascii="Times New Roman" w:hAnsi="Times New Roman"/>
          <w:b/>
          <w:sz w:val="44"/>
          <w:szCs w:val="44"/>
        </w:rPr>
        <w:t xml:space="preserve"> сельсовета Северного района Новосибирской области</w:t>
      </w:r>
      <w:proofErr w:type="gramEnd"/>
      <w:r>
        <w:rPr>
          <w:rFonts w:ascii="Times New Roman" w:hAnsi="Times New Roman"/>
          <w:b/>
          <w:sz w:val="44"/>
          <w:szCs w:val="44"/>
        </w:rPr>
        <w:t xml:space="preserve"> </w:t>
      </w:r>
    </w:p>
    <w:p w:rsidR="00FB36FB" w:rsidRDefault="00FB36FB" w:rsidP="00FB36FB">
      <w:pPr>
        <w:spacing w:after="0"/>
        <w:jc w:val="center"/>
        <w:rPr>
          <w:rFonts w:ascii="Times New Roman" w:hAnsi="Times New Roman"/>
          <w:b/>
          <w:sz w:val="44"/>
          <w:szCs w:val="44"/>
        </w:rPr>
      </w:pPr>
      <w:r>
        <w:rPr>
          <w:rFonts w:ascii="Times New Roman" w:hAnsi="Times New Roman"/>
          <w:b/>
          <w:sz w:val="44"/>
          <w:szCs w:val="44"/>
        </w:rPr>
        <w:t>на период 2017 -2026 годы</w:t>
      </w:r>
    </w:p>
    <w:p w:rsidR="00FB36FB" w:rsidRDefault="00FB36FB" w:rsidP="00FB36FB">
      <w:pPr>
        <w:spacing w:after="0"/>
        <w:jc w:val="center"/>
        <w:rPr>
          <w:rFonts w:ascii="Times New Roman" w:hAnsi="Times New Roman"/>
          <w:b/>
          <w:sz w:val="32"/>
          <w:szCs w:val="32"/>
        </w:rPr>
      </w:pPr>
    </w:p>
    <w:p w:rsidR="00FB36FB" w:rsidRDefault="00FB36FB" w:rsidP="00FB36FB">
      <w:pPr>
        <w:spacing w:after="0"/>
        <w:jc w:val="center"/>
        <w:rPr>
          <w:rFonts w:ascii="Times New Roman" w:hAnsi="Times New Roman"/>
          <w:highlight w:val="yellow"/>
        </w:rPr>
      </w:pPr>
    </w:p>
    <w:p w:rsidR="00FB36FB" w:rsidRDefault="00FB36FB" w:rsidP="00FB36FB">
      <w:pPr>
        <w:spacing w:after="0"/>
        <w:jc w:val="center"/>
        <w:rPr>
          <w:rFonts w:ascii="Times New Roman" w:hAnsi="Times New Roman"/>
          <w:highlight w:val="yellow"/>
        </w:rPr>
      </w:pPr>
    </w:p>
    <w:p w:rsidR="00FB36FB" w:rsidRDefault="00FB36FB" w:rsidP="00FB36FB">
      <w:pPr>
        <w:spacing w:after="0"/>
        <w:jc w:val="center"/>
        <w:rPr>
          <w:rFonts w:ascii="Times New Roman" w:hAnsi="Times New Roman"/>
          <w:highlight w:val="yellow"/>
        </w:rPr>
      </w:pPr>
    </w:p>
    <w:p w:rsidR="00FB36FB" w:rsidRDefault="00FB36FB" w:rsidP="00FB36FB">
      <w:pPr>
        <w:spacing w:after="0"/>
        <w:jc w:val="center"/>
        <w:rPr>
          <w:rFonts w:ascii="Times New Roman" w:hAnsi="Times New Roman"/>
        </w:rPr>
      </w:pPr>
    </w:p>
    <w:p w:rsidR="00FB36FB" w:rsidRDefault="00FB36FB" w:rsidP="00FB36FB">
      <w:pPr>
        <w:spacing w:after="0"/>
        <w:jc w:val="center"/>
        <w:rPr>
          <w:rFonts w:ascii="Times New Roman" w:hAnsi="Times New Roman"/>
        </w:rPr>
      </w:pPr>
    </w:p>
    <w:p w:rsidR="00FB36FB" w:rsidRDefault="00FB36FB" w:rsidP="00FB36FB">
      <w:pPr>
        <w:spacing w:after="0"/>
        <w:jc w:val="center"/>
        <w:rPr>
          <w:rFonts w:ascii="Times New Roman" w:hAnsi="Times New Roman"/>
        </w:rPr>
      </w:pPr>
    </w:p>
    <w:p w:rsidR="00FB36FB" w:rsidRDefault="00FB36FB" w:rsidP="00FB36FB">
      <w:pPr>
        <w:spacing w:after="0"/>
        <w:jc w:val="center"/>
        <w:rPr>
          <w:rFonts w:ascii="Times New Roman" w:hAnsi="Times New Roman"/>
        </w:rPr>
      </w:pPr>
    </w:p>
    <w:p w:rsidR="00FB36FB" w:rsidRDefault="00FB36FB" w:rsidP="00FB36FB">
      <w:pPr>
        <w:spacing w:after="0"/>
        <w:jc w:val="center"/>
        <w:rPr>
          <w:rFonts w:ascii="Times New Roman" w:hAnsi="Times New Roman"/>
        </w:rPr>
      </w:pPr>
    </w:p>
    <w:p w:rsidR="00FB36FB" w:rsidRDefault="00FB36FB" w:rsidP="00FB36FB">
      <w:pPr>
        <w:spacing w:after="0"/>
        <w:jc w:val="center"/>
        <w:rPr>
          <w:rFonts w:ascii="Times New Roman" w:hAnsi="Times New Roman"/>
        </w:rPr>
      </w:pPr>
    </w:p>
    <w:p w:rsidR="00FB36FB" w:rsidRDefault="00FB36FB" w:rsidP="00FB36FB">
      <w:pPr>
        <w:spacing w:after="0"/>
        <w:jc w:val="center"/>
        <w:rPr>
          <w:rFonts w:ascii="Times New Roman" w:hAnsi="Times New Roman"/>
        </w:rPr>
      </w:pPr>
    </w:p>
    <w:p w:rsidR="00FB36FB" w:rsidRDefault="00FB36FB" w:rsidP="00FB36FB">
      <w:pPr>
        <w:spacing w:after="0"/>
        <w:rPr>
          <w:rFonts w:ascii="Times New Roman" w:hAnsi="Times New Roman"/>
        </w:rPr>
      </w:pPr>
    </w:p>
    <w:p w:rsidR="00FB36FB" w:rsidRDefault="00FB36FB" w:rsidP="00FB36FB">
      <w:pPr>
        <w:spacing w:after="0"/>
        <w:rPr>
          <w:rFonts w:ascii="Times New Roman" w:hAnsi="Times New Roman"/>
        </w:rPr>
      </w:pPr>
    </w:p>
    <w:p w:rsidR="00FB36FB" w:rsidRDefault="00FB36FB" w:rsidP="00FB36FB">
      <w:pPr>
        <w:spacing w:after="0"/>
        <w:rPr>
          <w:rFonts w:ascii="Times New Roman" w:hAnsi="Times New Roman"/>
        </w:rPr>
      </w:pPr>
    </w:p>
    <w:p w:rsidR="00FB36FB" w:rsidRDefault="00FB36FB" w:rsidP="00FB36FB">
      <w:pPr>
        <w:spacing w:after="0"/>
        <w:rPr>
          <w:rFonts w:ascii="Times New Roman" w:hAnsi="Times New Roman"/>
        </w:rPr>
      </w:pPr>
    </w:p>
    <w:p w:rsidR="00FB36FB" w:rsidRDefault="00FB36FB" w:rsidP="00FB36FB">
      <w:pPr>
        <w:spacing w:after="0"/>
        <w:rPr>
          <w:rFonts w:ascii="Times New Roman" w:hAnsi="Times New Roman"/>
        </w:rPr>
      </w:pPr>
    </w:p>
    <w:p w:rsidR="00FB36FB" w:rsidRDefault="00FB36FB" w:rsidP="00FB36FB">
      <w:pPr>
        <w:spacing w:after="0"/>
        <w:rPr>
          <w:rFonts w:ascii="Times New Roman" w:hAnsi="Times New Roman"/>
          <w:b/>
        </w:rPr>
      </w:pPr>
    </w:p>
    <w:p w:rsidR="00FB36FB" w:rsidRDefault="00FB36FB" w:rsidP="00FB36FB">
      <w:pPr>
        <w:pStyle w:val="15"/>
        <w:spacing w:line="100" w:lineRule="atLeast"/>
        <w:ind w:left="0"/>
        <w:jc w:val="both"/>
        <w:rPr>
          <w:rFonts w:ascii="Times New Roman" w:hAnsi="Times New Roman"/>
          <w:b/>
          <w:sz w:val="28"/>
          <w:szCs w:val="28"/>
        </w:rPr>
      </w:pPr>
      <w:r>
        <w:rPr>
          <w:rFonts w:ascii="Times New Roman" w:hAnsi="Times New Roman"/>
          <w:b/>
          <w:sz w:val="28"/>
          <w:szCs w:val="28"/>
        </w:rPr>
        <w:t xml:space="preserve">                                                       </w:t>
      </w:r>
    </w:p>
    <w:p w:rsidR="00FB36FB" w:rsidRDefault="00FB36FB" w:rsidP="00FB36FB">
      <w:pPr>
        <w:pStyle w:val="15"/>
        <w:spacing w:line="100" w:lineRule="atLeast"/>
        <w:ind w:left="0"/>
        <w:jc w:val="both"/>
        <w:rPr>
          <w:rFonts w:ascii="Times New Roman" w:hAnsi="Times New Roman"/>
          <w:b/>
          <w:sz w:val="28"/>
          <w:szCs w:val="28"/>
        </w:rPr>
      </w:pPr>
    </w:p>
    <w:p w:rsidR="00FB36FB" w:rsidRDefault="00FB36FB" w:rsidP="00FB36FB">
      <w:pPr>
        <w:pStyle w:val="15"/>
        <w:spacing w:line="100" w:lineRule="atLeast"/>
        <w:ind w:left="0"/>
        <w:jc w:val="both"/>
        <w:rPr>
          <w:rFonts w:ascii="Times New Roman" w:hAnsi="Times New Roman"/>
          <w:b/>
          <w:sz w:val="28"/>
          <w:szCs w:val="28"/>
        </w:rPr>
      </w:pPr>
    </w:p>
    <w:p w:rsidR="00FB36FB" w:rsidRDefault="00FB36FB" w:rsidP="00FB36FB">
      <w:pPr>
        <w:pStyle w:val="15"/>
        <w:spacing w:line="100" w:lineRule="atLeast"/>
        <w:ind w:left="0"/>
        <w:jc w:val="both"/>
        <w:rPr>
          <w:rFonts w:ascii="Times New Roman" w:hAnsi="Times New Roman"/>
          <w:b/>
          <w:sz w:val="28"/>
          <w:szCs w:val="28"/>
        </w:rPr>
      </w:pPr>
    </w:p>
    <w:p w:rsidR="00FB36FB" w:rsidRDefault="00FB36FB" w:rsidP="00FB36FB">
      <w:pPr>
        <w:pStyle w:val="15"/>
        <w:spacing w:line="100" w:lineRule="atLeast"/>
        <w:ind w:left="0"/>
        <w:jc w:val="both"/>
        <w:rPr>
          <w:rFonts w:ascii="Times New Roman" w:hAnsi="Times New Roman"/>
          <w:b/>
          <w:sz w:val="28"/>
          <w:szCs w:val="28"/>
        </w:rPr>
      </w:pPr>
    </w:p>
    <w:p w:rsidR="00FB36FB" w:rsidRDefault="00FB36FB" w:rsidP="00FB36FB">
      <w:pPr>
        <w:pStyle w:val="15"/>
        <w:spacing w:line="100" w:lineRule="atLeast"/>
        <w:ind w:left="0"/>
        <w:jc w:val="both"/>
        <w:rPr>
          <w:rFonts w:ascii="Times New Roman" w:hAnsi="Times New Roman"/>
          <w:b/>
          <w:sz w:val="28"/>
          <w:szCs w:val="28"/>
        </w:rPr>
      </w:pPr>
    </w:p>
    <w:p w:rsidR="00FB36FB" w:rsidRDefault="00FB36FB" w:rsidP="00FB36FB">
      <w:pPr>
        <w:pStyle w:val="15"/>
        <w:spacing w:line="100" w:lineRule="atLeast"/>
        <w:ind w:left="0"/>
        <w:jc w:val="both"/>
        <w:rPr>
          <w:rFonts w:ascii="Times New Roman" w:hAnsi="Times New Roman"/>
          <w:b/>
          <w:sz w:val="28"/>
          <w:szCs w:val="28"/>
        </w:rPr>
      </w:pPr>
    </w:p>
    <w:p w:rsidR="00FB36FB" w:rsidRDefault="00FB36FB" w:rsidP="00FB36FB">
      <w:pPr>
        <w:pStyle w:val="15"/>
        <w:spacing w:line="100" w:lineRule="atLeast"/>
        <w:ind w:left="0"/>
        <w:jc w:val="both"/>
        <w:rPr>
          <w:rFonts w:ascii="Times New Roman" w:hAnsi="Times New Roman"/>
          <w:b/>
          <w:sz w:val="28"/>
          <w:szCs w:val="28"/>
        </w:rPr>
      </w:pPr>
    </w:p>
    <w:p w:rsidR="00B13008" w:rsidRDefault="00B13008" w:rsidP="00FB36FB">
      <w:pPr>
        <w:pStyle w:val="15"/>
        <w:spacing w:line="100" w:lineRule="atLeast"/>
        <w:ind w:left="0"/>
        <w:jc w:val="both"/>
        <w:rPr>
          <w:rFonts w:ascii="Times New Roman" w:hAnsi="Times New Roman"/>
          <w:b/>
          <w:sz w:val="28"/>
          <w:szCs w:val="28"/>
        </w:rPr>
      </w:pPr>
    </w:p>
    <w:p w:rsidR="00B13008" w:rsidRDefault="00B13008" w:rsidP="00FB36FB">
      <w:pPr>
        <w:pStyle w:val="15"/>
        <w:spacing w:line="100" w:lineRule="atLeast"/>
        <w:ind w:left="0"/>
        <w:jc w:val="both"/>
        <w:rPr>
          <w:rFonts w:ascii="Times New Roman" w:hAnsi="Times New Roman"/>
          <w:b/>
          <w:sz w:val="28"/>
          <w:szCs w:val="28"/>
        </w:rPr>
      </w:pPr>
    </w:p>
    <w:p w:rsidR="00B13008" w:rsidRDefault="00B13008" w:rsidP="00FB36FB">
      <w:pPr>
        <w:pStyle w:val="15"/>
        <w:spacing w:line="100" w:lineRule="atLeast"/>
        <w:ind w:left="0"/>
        <w:jc w:val="both"/>
        <w:rPr>
          <w:rFonts w:ascii="Times New Roman" w:hAnsi="Times New Roman"/>
          <w:b/>
          <w:sz w:val="28"/>
          <w:szCs w:val="28"/>
        </w:rPr>
      </w:pPr>
    </w:p>
    <w:p w:rsidR="00B13008" w:rsidRDefault="00B13008" w:rsidP="00FB36FB">
      <w:pPr>
        <w:pStyle w:val="15"/>
        <w:spacing w:line="100" w:lineRule="atLeast"/>
        <w:ind w:left="0"/>
        <w:jc w:val="both"/>
        <w:rPr>
          <w:rFonts w:ascii="Times New Roman" w:hAnsi="Times New Roman"/>
          <w:b/>
          <w:sz w:val="28"/>
          <w:szCs w:val="28"/>
        </w:rPr>
      </w:pPr>
    </w:p>
    <w:p w:rsidR="00FB36FB" w:rsidRPr="00B13008" w:rsidRDefault="00FB36FB" w:rsidP="00B13008">
      <w:pPr>
        <w:pStyle w:val="15"/>
        <w:spacing w:line="100" w:lineRule="atLeast"/>
        <w:ind w:left="0"/>
        <w:jc w:val="center"/>
        <w:rPr>
          <w:rFonts w:ascii="Times New Roman" w:hAnsi="Times New Roman"/>
          <w:b/>
          <w:sz w:val="24"/>
          <w:szCs w:val="24"/>
        </w:rPr>
      </w:pPr>
      <w:r>
        <w:rPr>
          <w:rFonts w:ascii="Times New Roman" w:hAnsi="Times New Roman"/>
          <w:b/>
          <w:sz w:val="28"/>
          <w:szCs w:val="28"/>
        </w:rPr>
        <w:t>2016 год</w:t>
      </w:r>
    </w:p>
    <w:p w:rsidR="00FB36FB" w:rsidRDefault="00FB36FB" w:rsidP="00FB36FB">
      <w:pPr>
        <w:spacing w:after="0" w:line="100" w:lineRule="atLeast"/>
        <w:jc w:val="right"/>
        <w:rPr>
          <w:rFonts w:ascii="Times New Roman" w:hAnsi="Times New Roman"/>
          <w:sz w:val="24"/>
          <w:szCs w:val="24"/>
        </w:rPr>
      </w:pPr>
    </w:p>
    <w:p w:rsidR="00FB36FB" w:rsidRDefault="00FB36FB" w:rsidP="00FB36FB">
      <w:pPr>
        <w:spacing w:after="0" w:line="100" w:lineRule="atLeast"/>
        <w:jc w:val="right"/>
        <w:rPr>
          <w:rFonts w:ascii="Times New Roman" w:hAnsi="Times New Roman"/>
          <w:sz w:val="28"/>
          <w:szCs w:val="28"/>
        </w:rPr>
      </w:pPr>
      <w:r>
        <w:rPr>
          <w:rFonts w:ascii="Times New Roman" w:hAnsi="Times New Roman"/>
          <w:sz w:val="28"/>
          <w:szCs w:val="28"/>
        </w:rPr>
        <w:t xml:space="preserve">                                                                                             Приложение                                                                                                                                                             </w:t>
      </w:r>
      <w:proofErr w:type="gramStart"/>
      <w:r>
        <w:rPr>
          <w:rFonts w:ascii="Times New Roman" w:hAnsi="Times New Roman"/>
          <w:sz w:val="28"/>
          <w:szCs w:val="28"/>
        </w:rPr>
        <w:t>Утверждена</w:t>
      </w:r>
      <w:proofErr w:type="gramEnd"/>
    </w:p>
    <w:p w:rsidR="00FB36FB" w:rsidRDefault="00FB36FB" w:rsidP="00FB36FB">
      <w:pPr>
        <w:spacing w:after="0" w:line="100" w:lineRule="atLeast"/>
        <w:jc w:val="right"/>
        <w:rPr>
          <w:rFonts w:ascii="Times New Roman" w:hAnsi="Times New Roman"/>
          <w:sz w:val="28"/>
          <w:szCs w:val="28"/>
        </w:rPr>
      </w:pPr>
      <w:r>
        <w:rPr>
          <w:rFonts w:ascii="Times New Roman" w:hAnsi="Times New Roman"/>
          <w:sz w:val="28"/>
          <w:szCs w:val="28"/>
        </w:rPr>
        <w:t xml:space="preserve">                                                                               постановлением администрации</w:t>
      </w:r>
    </w:p>
    <w:p w:rsidR="00FB36FB" w:rsidRDefault="00FB36FB" w:rsidP="00FB36FB">
      <w:pPr>
        <w:spacing w:after="0" w:line="100" w:lineRule="atLeast"/>
        <w:jc w:val="center"/>
        <w:rPr>
          <w:rFonts w:ascii="Times New Roman" w:hAnsi="Times New Roman"/>
          <w:sz w:val="28"/>
          <w:szCs w:val="28"/>
        </w:rPr>
      </w:pPr>
      <w:r>
        <w:rPr>
          <w:rFonts w:ascii="Times New Roman" w:hAnsi="Times New Roman"/>
          <w:sz w:val="28"/>
          <w:szCs w:val="28"/>
        </w:rPr>
        <w:t xml:space="preserve">                                                                     Федоровского сельсовета</w:t>
      </w:r>
    </w:p>
    <w:p w:rsidR="00FB36FB" w:rsidRDefault="00FB36FB" w:rsidP="00FB36FB">
      <w:pPr>
        <w:spacing w:after="0" w:line="100" w:lineRule="atLeast"/>
        <w:jc w:val="center"/>
        <w:rPr>
          <w:rFonts w:ascii="Times New Roman" w:hAnsi="Times New Roman"/>
          <w:sz w:val="28"/>
          <w:szCs w:val="28"/>
        </w:rPr>
      </w:pPr>
      <w:r>
        <w:rPr>
          <w:rFonts w:ascii="Times New Roman" w:hAnsi="Times New Roman"/>
          <w:sz w:val="28"/>
          <w:szCs w:val="28"/>
        </w:rPr>
        <w:t xml:space="preserve">                                                          Северного района</w:t>
      </w:r>
    </w:p>
    <w:p w:rsidR="00FB36FB" w:rsidRDefault="00FB36FB" w:rsidP="00FB36FB">
      <w:pPr>
        <w:spacing w:after="0" w:line="100" w:lineRule="atLeast"/>
        <w:jc w:val="center"/>
        <w:rPr>
          <w:rFonts w:ascii="Times New Roman" w:hAnsi="Times New Roman"/>
          <w:sz w:val="28"/>
          <w:szCs w:val="28"/>
        </w:rPr>
      </w:pPr>
      <w:r>
        <w:rPr>
          <w:rFonts w:ascii="Times New Roman" w:hAnsi="Times New Roman"/>
          <w:sz w:val="28"/>
          <w:szCs w:val="28"/>
        </w:rPr>
        <w:t xml:space="preserve">                                                                    Новосибирской области</w:t>
      </w:r>
    </w:p>
    <w:p w:rsidR="00FB36FB" w:rsidRDefault="00FB36FB" w:rsidP="00FB36FB">
      <w:pPr>
        <w:spacing w:after="0" w:line="100" w:lineRule="atLeast"/>
        <w:jc w:val="center"/>
        <w:rPr>
          <w:rFonts w:ascii="Times New Roman" w:hAnsi="Times New Roman"/>
          <w:sz w:val="28"/>
          <w:szCs w:val="28"/>
        </w:rPr>
      </w:pPr>
      <w:r>
        <w:rPr>
          <w:rFonts w:ascii="Times New Roman" w:hAnsi="Times New Roman"/>
          <w:sz w:val="28"/>
          <w:szCs w:val="28"/>
        </w:rPr>
        <w:t xml:space="preserve">                                                             от 02.11.2016   № 100</w:t>
      </w:r>
    </w:p>
    <w:p w:rsidR="00FB36FB" w:rsidRDefault="00FB36FB" w:rsidP="00FB36FB">
      <w:pPr>
        <w:spacing w:after="0" w:line="100" w:lineRule="atLeast"/>
        <w:jc w:val="center"/>
        <w:rPr>
          <w:rFonts w:ascii="Times New Roman" w:hAnsi="Times New Roman"/>
          <w:sz w:val="28"/>
          <w:szCs w:val="28"/>
        </w:rPr>
      </w:pPr>
    </w:p>
    <w:p w:rsidR="00FB36FB" w:rsidRDefault="00FB36FB" w:rsidP="00FB36FB">
      <w:pPr>
        <w:spacing w:after="0" w:line="100" w:lineRule="atLeast"/>
        <w:rPr>
          <w:rFonts w:ascii="Times New Roman" w:hAnsi="Times New Roman"/>
          <w:sz w:val="24"/>
          <w:szCs w:val="24"/>
        </w:rPr>
      </w:pPr>
      <w:r>
        <w:rPr>
          <w:rFonts w:ascii="Times New Roman" w:hAnsi="Times New Roman"/>
          <w:sz w:val="24"/>
          <w:szCs w:val="28"/>
        </w:rPr>
        <w:t xml:space="preserve">                                                                       </w:t>
      </w:r>
      <w:r>
        <w:rPr>
          <w:rFonts w:ascii="Times New Roman" w:hAnsi="Times New Roman"/>
          <w:sz w:val="24"/>
          <w:szCs w:val="24"/>
        </w:rPr>
        <w:t xml:space="preserve"> </w:t>
      </w:r>
    </w:p>
    <w:p w:rsidR="00FB36FB" w:rsidRDefault="00FB36FB" w:rsidP="00FB36FB">
      <w:pPr>
        <w:spacing w:after="0" w:line="100" w:lineRule="atLeast"/>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 xml:space="preserve">    ПРОГРАММА</w:t>
      </w:r>
    </w:p>
    <w:p w:rsidR="00FB36FB" w:rsidRDefault="00FB36FB" w:rsidP="00FB36FB">
      <w:pPr>
        <w:spacing w:after="0" w:line="100" w:lineRule="atLeast"/>
        <w:jc w:val="center"/>
        <w:rPr>
          <w:rFonts w:ascii="Times New Roman" w:hAnsi="Times New Roman"/>
          <w:sz w:val="28"/>
          <w:szCs w:val="28"/>
        </w:rPr>
      </w:pPr>
      <w:r>
        <w:rPr>
          <w:rFonts w:ascii="Times New Roman" w:hAnsi="Times New Roman"/>
          <w:sz w:val="28"/>
          <w:szCs w:val="28"/>
        </w:rPr>
        <w:t>комплексного  развития транспортной инфраструктуры Федоровского  сельсовета Северного района Новосибирской области  на период 2017 – 2026 годы</w:t>
      </w:r>
    </w:p>
    <w:p w:rsidR="00FB36FB" w:rsidRDefault="00FB36FB" w:rsidP="00FB36FB">
      <w:pPr>
        <w:spacing w:after="0" w:line="100" w:lineRule="atLeast"/>
        <w:jc w:val="both"/>
        <w:rPr>
          <w:rFonts w:ascii="Times New Roman" w:hAnsi="Times New Roman"/>
          <w:sz w:val="24"/>
          <w:szCs w:val="24"/>
        </w:rPr>
      </w:pPr>
    </w:p>
    <w:p w:rsidR="00FB36FB" w:rsidRDefault="00FB36FB" w:rsidP="00FB36FB">
      <w:pPr>
        <w:numPr>
          <w:ilvl w:val="0"/>
          <w:numId w:val="4"/>
        </w:numPr>
        <w:suppressAutoHyphens/>
        <w:spacing w:after="0" w:line="100" w:lineRule="atLeast"/>
        <w:rPr>
          <w:rFonts w:ascii="Times New Roman" w:hAnsi="Times New Roman"/>
          <w:sz w:val="24"/>
          <w:szCs w:val="24"/>
        </w:rPr>
      </w:pPr>
      <w:r>
        <w:rPr>
          <w:rFonts w:ascii="Times New Roman" w:hAnsi="Times New Roman"/>
          <w:b/>
          <w:bCs/>
          <w:sz w:val="24"/>
          <w:szCs w:val="24"/>
        </w:rPr>
        <w:t>Паспорт программы</w:t>
      </w:r>
    </w:p>
    <w:p w:rsidR="00FB36FB" w:rsidRDefault="00FB36FB" w:rsidP="00FB36FB">
      <w:pPr>
        <w:spacing w:after="0" w:line="100" w:lineRule="atLeast"/>
        <w:rPr>
          <w:rFonts w:ascii="Times New Roman" w:eastAsia="Times New Roman" w:hAnsi="Times New Roman"/>
          <w:sz w:val="24"/>
          <w:szCs w:val="24"/>
        </w:rPr>
      </w:pPr>
      <w:r>
        <w:rPr>
          <w:rFonts w:ascii="Times New Roman" w:hAnsi="Times New Roman"/>
          <w:sz w:val="24"/>
          <w:szCs w:val="24"/>
        </w:rPr>
        <w:t xml:space="preserve"> </w:t>
      </w:r>
      <w:r>
        <w:rPr>
          <w:rFonts w:ascii="Times New Roman" w:eastAsia="Times New Roman" w:hAnsi="Times New Roman"/>
          <w:sz w:val="24"/>
          <w:szCs w:val="24"/>
        </w:rPr>
        <w:t> </w:t>
      </w:r>
    </w:p>
    <w:tbl>
      <w:tblPr>
        <w:tblW w:w="0" w:type="auto"/>
        <w:tblLayout w:type="fixed"/>
        <w:tblLook w:val="04A0"/>
      </w:tblPr>
      <w:tblGrid>
        <w:gridCol w:w="2377"/>
        <w:gridCol w:w="7512"/>
      </w:tblGrid>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jc w:val="both"/>
              <w:rPr>
                <w:rFonts w:ascii="Times New Roman" w:hAnsi="Times New Roman"/>
                <w:sz w:val="24"/>
                <w:szCs w:val="24"/>
              </w:rPr>
            </w:pPr>
            <w:r>
              <w:rPr>
                <w:rFonts w:ascii="Times New Roman" w:eastAsia="Times New Roman" w:hAnsi="Times New Roman"/>
                <w:sz w:val="24"/>
                <w:szCs w:val="24"/>
              </w:rPr>
              <w:t>Наименование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hAnsi="Times New Roman"/>
                <w:sz w:val="24"/>
                <w:szCs w:val="24"/>
              </w:rPr>
              <w:t>Программа «комплексного развитие транспортной инфраструктуры Федоровского сельсовета Северного  района Новосибирской области на период 2017-2026 годы (далее – Программа)</w:t>
            </w:r>
          </w:p>
        </w:tc>
      </w:tr>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Основания для разработки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proofErr w:type="gramStart"/>
            <w:r>
              <w:rPr>
                <w:rFonts w:ascii="Times New Roman" w:eastAsia="Times New Roman" w:hAnsi="Times New Roman"/>
                <w:sz w:val="24"/>
                <w:szCs w:val="24"/>
              </w:rPr>
              <w:t xml:space="preserve">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 Федеральный закон от 06 октября 2003 года </w:t>
            </w:r>
            <w:hyperlink r:id="rId5" w:history="1">
              <w:r>
                <w:rPr>
                  <w:rStyle w:val="a4"/>
                </w:rPr>
                <w:t>№ 131-ФЗ</w:t>
              </w:r>
            </w:hyperlink>
            <w:r>
              <w:rPr>
                <w:rFonts w:ascii="Times New Roman" w:eastAsia="Times New Roman" w:hAnsi="Times New Roman"/>
                <w:sz w:val="24"/>
                <w:szCs w:val="24"/>
              </w:rPr>
              <w:t xml:space="preserve"> «Об общих принципах организации местного самоуправления в Российской Федерации», </w:t>
            </w:r>
            <w:r>
              <w:rPr>
                <w:rFonts w:ascii="Times New Roman" w:hAnsi="Times New Roman"/>
                <w:sz w:val="24"/>
                <w:szCs w:val="24"/>
              </w:rPr>
              <w:t xml:space="preserve"> 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 Устав</w:t>
            </w:r>
            <w:proofErr w:type="gramEnd"/>
            <w:r>
              <w:rPr>
                <w:rFonts w:ascii="Times New Roman" w:hAnsi="Times New Roman"/>
                <w:sz w:val="24"/>
                <w:szCs w:val="24"/>
              </w:rPr>
              <w:t xml:space="preserve"> Федоровского сельсовета, Генеральный план Федоровского сельсовета Северного района Новосибирской области.</w:t>
            </w:r>
          </w:p>
        </w:tc>
      </w:tr>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Заказчик</w:t>
            </w:r>
          </w:p>
          <w:p w:rsidR="00FB36FB" w:rsidRDefault="00FB36FB">
            <w:pPr>
              <w:spacing w:after="0" w:line="100" w:lineRule="atLeast"/>
              <w:jc w:val="both"/>
              <w:rPr>
                <w:rFonts w:ascii="Times New Roman" w:hAnsi="Times New Roman"/>
                <w:sz w:val="24"/>
                <w:szCs w:val="24"/>
              </w:rPr>
            </w:pPr>
            <w:r>
              <w:rPr>
                <w:rFonts w:ascii="Times New Roman" w:eastAsia="Times New Roman" w:hAnsi="Times New Roman"/>
                <w:sz w:val="24"/>
                <w:szCs w:val="24"/>
              </w:rPr>
              <w:t>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hAnsi="Times New Roman"/>
                <w:sz w:val="24"/>
                <w:szCs w:val="24"/>
              </w:rPr>
              <w:t xml:space="preserve">администрация Федоровского сельсовета, Северного района Новосибирской области, адрес: 632093 Новосибирская область Северный район </w:t>
            </w:r>
            <w:proofErr w:type="gramStart"/>
            <w:r>
              <w:rPr>
                <w:rFonts w:ascii="Times New Roman" w:hAnsi="Times New Roman"/>
                <w:sz w:val="24"/>
                <w:szCs w:val="24"/>
              </w:rPr>
              <w:t>с</w:t>
            </w:r>
            <w:proofErr w:type="gramEnd"/>
            <w:r>
              <w:rPr>
                <w:rFonts w:ascii="Times New Roman" w:hAnsi="Times New Roman"/>
                <w:sz w:val="24"/>
                <w:szCs w:val="24"/>
              </w:rPr>
              <w:t>. Федоровка,  ул. Центральная 34</w:t>
            </w:r>
          </w:p>
        </w:tc>
      </w:tr>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jc w:val="both"/>
              <w:rPr>
                <w:rFonts w:ascii="Times New Roman" w:hAnsi="Times New Roman"/>
                <w:sz w:val="24"/>
                <w:szCs w:val="24"/>
              </w:rPr>
            </w:pPr>
            <w:r>
              <w:rPr>
                <w:rFonts w:ascii="Times New Roman" w:eastAsia="Times New Roman" w:hAnsi="Times New Roman"/>
                <w:sz w:val="24"/>
                <w:szCs w:val="24"/>
              </w:rPr>
              <w:t>Исполнители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hAnsi="Times New Roman"/>
                <w:sz w:val="24"/>
                <w:szCs w:val="24"/>
              </w:rPr>
              <w:t xml:space="preserve">администрация Федоровского сельсовета, Северного района Новосибирской области, адрес: 632093 Новосибирская область Северный район </w:t>
            </w:r>
            <w:proofErr w:type="gramStart"/>
            <w:r>
              <w:rPr>
                <w:rFonts w:ascii="Times New Roman" w:hAnsi="Times New Roman"/>
                <w:sz w:val="24"/>
                <w:szCs w:val="24"/>
              </w:rPr>
              <w:t>с</w:t>
            </w:r>
            <w:proofErr w:type="gramEnd"/>
            <w:r>
              <w:rPr>
                <w:rFonts w:ascii="Times New Roman" w:hAnsi="Times New Roman"/>
                <w:sz w:val="24"/>
                <w:szCs w:val="24"/>
              </w:rPr>
              <w:t>. Федоровка,  ул. Центральная,34</w:t>
            </w:r>
          </w:p>
        </w:tc>
      </w:tr>
      <w:tr w:rsidR="00FB36FB" w:rsidTr="00FB36FB">
        <w:trPr>
          <w:trHeight w:val="568"/>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Цель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Комплексное развитие транспортной инфраструктуры Федоровского сельсовета</w:t>
            </w:r>
          </w:p>
        </w:tc>
      </w:tr>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Задачи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безопасность, качество  и эффективность транспортного обслуживания населения, юридических лиц и индивидуальных предпринимателей сельского поселения;                                                                          -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сельского поселения;                                                                                          </w:t>
            </w:r>
          </w:p>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-эффективность функционирования действующей транспортной инфраструктуры.</w:t>
            </w:r>
          </w:p>
        </w:tc>
      </w:tr>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Целевые показатели (индикаторы)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hd w:val="clear" w:color="auto" w:fill="FFFFFF"/>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снижение удельного веса дорог, нуждающихся в капитальном ремонте (реконструкции);                                   </w:t>
            </w:r>
          </w:p>
          <w:p w:rsidR="00FB36FB" w:rsidRDefault="00FB36FB">
            <w:pPr>
              <w:pStyle w:val="a6"/>
              <w:rPr>
                <w:rFonts w:ascii="Times New Roman" w:hAnsi="Times New Roman"/>
                <w:sz w:val="24"/>
                <w:szCs w:val="24"/>
              </w:rPr>
            </w:pPr>
            <w:r>
              <w:rPr>
                <w:rFonts w:ascii="Times New Roman" w:eastAsia="Times New Roman" w:hAnsi="Times New Roman"/>
                <w:sz w:val="24"/>
                <w:szCs w:val="24"/>
              </w:rPr>
              <w:t xml:space="preserve">- </w:t>
            </w:r>
            <w:r>
              <w:rPr>
                <w:rFonts w:ascii="Times New Roman" w:hAnsi="Times New Roman"/>
                <w:sz w:val="24"/>
                <w:szCs w:val="24"/>
              </w:rPr>
              <w:t>повышение безопасности дорожного движения;</w:t>
            </w:r>
          </w:p>
          <w:p w:rsidR="00FB36FB" w:rsidRDefault="00FB36FB">
            <w:pPr>
              <w:shd w:val="clear" w:color="auto" w:fill="FFFFFF"/>
              <w:spacing w:after="0" w:line="100" w:lineRule="atLeast"/>
              <w:jc w:val="both"/>
              <w:rPr>
                <w:rFonts w:ascii="Times New Roman" w:eastAsia="Times New Roman" w:hAnsi="Times New Roman"/>
                <w:sz w:val="24"/>
                <w:szCs w:val="24"/>
              </w:rPr>
            </w:pPr>
            <w:r>
              <w:rPr>
                <w:rFonts w:ascii="Times New Roman" w:hAnsi="Times New Roman"/>
                <w:sz w:val="24"/>
                <w:szCs w:val="24"/>
              </w:rPr>
              <w:t xml:space="preserve">- достижение расчетного уровня обеспеченности населения услугами транспортной инфраструктуры. </w:t>
            </w:r>
          </w:p>
        </w:tc>
      </w:tr>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lastRenderedPageBreak/>
              <w:t>Сроки и этапы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Pr>
          <w:p w:rsidR="00FB36FB" w:rsidRDefault="00FB36FB">
            <w:pPr>
              <w:spacing w:after="0" w:line="100" w:lineRule="atLeast"/>
              <w:jc w:val="both"/>
              <w:rPr>
                <w:rFonts w:ascii="Times New Roman" w:eastAsia="Times New Roman" w:hAnsi="Times New Roman"/>
                <w:sz w:val="24"/>
                <w:szCs w:val="24"/>
              </w:rPr>
            </w:pPr>
          </w:p>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2017 – 2026  годы</w:t>
            </w:r>
          </w:p>
        </w:tc>
      </w:tr>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Укрупненное описание запланированных мероприятий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   реконструкция существующих дорог;                                                 </w:t>
            </w:r>
          </w:p>
          <w:p w:rsidR="00FB36FB" w:rsidRDefault="00FB36FB">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освещение автодорог.</w:t>
            </w:r>
          </w:p>
        </w:tc>
      </w:tr>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rPr>
                <w:rFonts w:ascii="Times New Roman" w:eastAsia="Times New Roman" w:hAnsi="Times New Roman"/>
                <w:sz w:val="24"/>
                <w:szCs w:val="24"/>
              </w:rPr>
            </w:pPr>
            <w:r>
              <w:rPr>
                <w:rFonts w:ascii="Times New Roman" w:eastAsia="Times New Roman" w:hAnsi="Times New Roman"/>
                <w:sz w:val="24"/>
                <w:szCs w:val="24"/>
              </w:rPr>
              <w:t xml:space="preserve">Объемы и источники финансирования программы                                       </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Источники финансирования:</w:t>
            </w:r>
          </w:p>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средства местного бюджета:</w:t>
            </w:r>
          </w:p>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2017 г. –401.8 тыс. руб.</w:t>
            </w:r>
          </w:p>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Средства местного бюджета на 2018-2026годы уточняются при формировании бюджета на очередной финансовый год.</w:t>
            </w:r>
          </w:p>
        </w:tc>
      </w:tr>
      <w:tr w:rsidR="00FB36FB" w:rsidTr="00FB36FB">
        <w:trPr>
          <w:trHeight w:val="776"/>
        </w:trPr>
        <w:tc>
          <w:tcPr>
            <w:tcW w:w="2377" w:type="dxa"/>
            <w:tcBorders>
              <w:top w:val="single" w:sz="4" w:space="0" w:color="000000"/>
              <w:left w:val="single" w:sz="4" w:space="0" w:color="000000"/>
              <w:bottom w:val="single" w:sz="4" w:space="0" w:color="000000"/>
              <w:right w:val="nil"/>
            </w:tcBorders>
            <w:shd w:val="clear" w:color="auto" w:fill="FFFFFF"/>
            <w:hideMark/>
          </w:tcPr>
          <w:p w:rsidR="00FB36FB" w:rsidRDefault="00FB36FB">
            <w:pPr>
              <w:spacing w:after="0" w:line="100" w:lineRule="atLeast"/>
              <w:rPr>
                <w:rFonts w:ascii="Times New Roman" w:eastAsia="Times New Roman" w:hAnsi="Times New Roman"/>
                <w:sz w:val="24"/>
                <w:szCs w:val="24"/>
              </w:rPr>
            </w:pPr>
            <w:r>
              <w:rPr>
                <w:rFonts w:ascii="Times New Roman" w:hAnsi="Times New Roman"/>
                <w:sz w:val="24"/>
                <w:szCs w:val="24"/>
              </w:rPr>
              <w:t>Ожидаемые результаты  реализации Программы</w:t>
            </w:r>
          </w:p>
        </w:tc>
        <w:tc>
          <w:tcPr>
            <w:tcW w:w="7512" w:type="dxa"/>
            <w:tcBorders>
              <w:top w:val="single" w:sz="4" w:space="0" w:color="000000"/>
              <w:left w:val="single" w:sz="4" w:space="0" w:color="000000"/>
              <w:bottom w:val="single" w:sz="4" w:space="0" w:color="000000"/>
              <w:right w:val="single" w:sz="4" w:space="0" w:color="000000"/>
            </w:tcBorders>
            <w:shd w:val="clear" w:color="auto" w:fill="FFFFFF"/>
            <w:hideMark/>
          </w:tcPr>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xml:space="preserve">- повышение качества, эффективности  и доступности транспортного обслуживания населения  и субъектов экономической деятельности сельского поселения;                                    </w:t>
            </w:r>
          </w:p>
          <w:p w:rsidR="00FB36FB" w:rsidRDefault="00FB36FB">
            <w:pPr>
              <w:spacing w:after="0" w:line="100" w:lineRule="atLeast"/>
              <w:jc w:val="both"/>
              <w:rPr>
                <w:rFonts w:ascii="Times New Roman" w:eastAsia="Times New Roman" w:hAnsi="Times New Roman"/>
                <w:sz w:val="24"/>
                <w:szCs w:val="24"/>
              </w:rPr>
            </w:pPr>
            <w:r>
              <w:rPr>
                <w:rFonts w:ascii="Times New Roman" w:eastAsia="Times New Roman" w:hAnsi="Times New Roman"/>
                <w:sz w:val="24"/>
                <w:szCs w:val="24"/>
              </w:rPr>
              <w:t>-  обеспечение надежности и безопасности системы транспортной инфраструктуры.</w:t>
            </w:r>
          </w:p>
        </w:tc>
      </w:tr>
    </w:tbl>
    <w:p w:rsidR="00FB36FB" w:rsidRDefault="00FB36FB" w:rsidP="00FB36FB">
      <w:pPr>
        <w:numPr>
          <w:ilvl w:val="0"/>
          <w:numId w:val="4"/>
        </w:numPr>
        <w:shd w:val="clear" w:color="auto" w:fill="FFFFFF"/>
        <w:tabs>
          <w:tab w:val="left" w:pos="284"/>
        </w:tabs>
        <w:suppressAutoHyphens/>
        <w:spacing w:after="0" w:line="100" w:lineRule="atLeast"/>
        <w:ind w:left="0" w:firstLine="0"/>
        <w:jc w:val="center"/>
        <w:rPr>
          <w:rFonts w:ascii="Times New Roman" w:hAnsi="Times New Roman"/>
          <w:b/>
          <w:bCs/>
          <w:sz w:val="24"/>
          <w:szCs w:val="24"/>
        </w:rPr>
      </w:pPr>
    </w:p>
    <w:p w:rsidR="00FB36FB" w:rsidRDefault="00FB36FB" w:rsidP="00FB36FB">
      <w:pPr>
        <w:shd w:val="clear" w:color="auto" w:fill="FFFFFF"/>
        <w:tabs>
          <w:tab w:val="left" w:pos="284"/>
        </w:tabs>
        <w:suppressAutoHyphens/>
        <w:spacing w:after="0" w:line="100" w:lineRule="atLeast"/>
        <w:jc w:val="center"/>
        <w:rPr>
          <w:rFonts w:ascii="Times New Roman" w:hAnsi="Times New Roman"/>
          <w:b/>
          <w:bCs/>
          <w:sz w:val="24"/>
          <w:szCs w:val="24"/>
        </w:rPr>
      </w:pPr>
      <w:r>
        <w:rPr>
          <w:rFonts w:ascii="Times New Roman" w:hAnsi="Times New Roman"/>
          <w:b/>
          <w:bCs/>
          <w:sz w:val="24"/>
          <w:szCs w:val="24"/>
        </w:rPr>
        <w:t>2.Характеристика существующего состояния транспортной инфраструктуры Федоровского сельского поселения.</w:t>
      </w:r>
    </w:p>
    <w:p w:rsidR="00FB36FB" w:rsidRDefault="00FB36FB" w:rsidP="00FB36FB">
      <w:pPr>
        <w:shd w:val="clear" w:color="auto" w:fill="FFFFFF"/>
        <w:tabs>
          <w:tab w:val="left" w:pos="284"/>
        </w:tabs>
        <w:suppressAutoHyphens/>
        <w:spacing w:after="0" w:line="100" w:lineRule="atLeast"/>
        <w:jc w:val="center"/>
        <w:rPr>
          <w:rFonts w:ascii="Times New Roman" w:hAnsi="Times New Roman"/>
          <w:b/>
          <w:bCs/>
          <w:sz w:val="24"/>
          <w:szCs w:val="24"/>
        </w:rPr>
      </w:pPr>
    </w:p>
    <w:p w:rsidR="00FB36FB" w:rsidRDefault="00FB36FB" w:rsidP="00FB36FB">
      <w:pPr>
        <w:shd w:val="clear" w:color="auto" w:fill="FFFFFF"/>
        <w:spacing w:after="0" w:line="100" w:lineRule="atLeast"/>
        <w:ind w:firstLine="426"/>
        <w:rPr>
          <w:rFonts w:ascii="Times New Roman" w:hAnsi="Times New Roman"/>
          <w:b/>
          <w:bCs/>
          <w:sz w:val="24"/>
          <w:szCs w:val="24"/>
        </w:rPr>
      </w:pPr>
      <w:r>
        <w:rPr>
          <w:rFonts w:ascii="Times New Roman" w:hAnsi="Times New Roman"/>
          <w:b/>
          <w:bCs/>
          <w:sz w:val="24"/>
          <w:szCs w:val="24"/>
        </w:rPr>
        <w:t>2.1.  Социально — экономическое состояние Федоровского сельсовета.</w:t>
      </w:r>
    </w:p>
    <w:p w:rsidR="00FB36FB" w:rsidRDefault="00FB36FB" w:rsidP="00FB36FB">
      <w:pPr>
        <w:shd w:val="clear" w:color="auto" w:fill="FFFFFF"/>
        <w:spacing w:after="0" w:line="100" w:lineRule="atLeast"/>
        <w:ind w:firstLine="426"/>
        <w:rPr>
          <w:rFonts w:ascii="Times New Roman" w:hAnsi="Times New Roman"/>
        </w:rPr>
      </w:pPr>
      <w:r>
        <w:rPr>
          <w:rFonts w:ascii="Times New Roman" w:hAnsi="Times New Roman"/>
          <w:sz w:val="28"/>
          <w:szCs w:val="28"/>
        </w:rPr>
        <w:t>Федоровский сельсовет входит в состав Северного муниципального района Новосибирской области. Село</w:t>
      </w:r>
      <w:r>
        <w:rPr>
          <w:rFonts w:ascii="Times New Roman" w:hAnsi="Times New Roman"/>
          <w:sz w:val="28"/>
          <w:szCs w:val="28"/>
          <w:shd w:val="clear" w:color="auto" w:fill="FFFFFF"/>
        </w:rPr>
        <w:t xml:space="preserve"> расположено в 66  километрах  от села</w:t>
      </w:r>
      <w:r>
        <w:rPr>
          <w:rStyle w:val="apple-converted-space"/>
          <w:rFonts w:ascii="Times New Roman" w:hAnsi="Times New Roman"/>
          <w:sz w:val="28"/>
          <w:szCs w:val="28"/>
          <w:shd w:val="clear" w:color="auto" w:fill="FFFFFF"/>
        </w:rPr>
        <w:t> </w:t>
      </w:r>
      <w:hyperlink r:id="rId6" w:tooltip="Северное (Новосибирская область)" w:history="1">
        <w:r>
          <w:rPr>
            <w:rStyle w:val="a4"/>
            <w:shd w:val="clear" w:color="auto" w:fill="FFFFFF"/>
          </w:rPr>
          <w:t>Северное</w:t>
        </w:r>
      </w:hyperlink>
      <w:proofErr w:type="gramStart"/>
      <w:r>
        <w:rPr>
          <w:rStyle w:val="apple-converted-space"/>
          <w:rFonts w:ascii="Times New Roman" w:hAnsi="Times New Roman"/>
          <w:sz w:val="28"/>
          <w:szCs w:val="28"/>
          <w:shd w:val="clear" w:color="auto" w:fill="FFFFFF"/>
        </w:rPr>
        <w:t> .</w:t>
      </w:r>
      <w:proofErr w:type="gramEnd"/>
      <w:r>
        <w:rPr>
          <w:rFonts w:ascii="Times New Roman" w:hAnsi="Times New Roman"/>
          <w:sz w:val="28"/>
          <w:szCs w:val="28"/>
        </w:rPr>
        <w:t xml:space="preserve"> </w:t>
      </w:r>
    </w:p>
    <w:p w:rsidR="00FB36FB" w:rsidRDefault="00FB36FB" w:rsidP="00FB36FB">
      <w:pPr>
        <w:shd w:val="clear" w:color="auto" w:fill="FFFFFF"/>
        <w:spacing w:after="0" w:line="240" w:lineRule="auto"/>
        <w:jc w:val="both"/>
        <w:rPr>
          <w:rFonts w:ascii="Times New Roman" w:hAnsi="Times New Roman"/>
          <w:color w:val="FF0000"/>
          <w:sz w:val="28"/>
          <w:szCs w:val="28"/>
        </w:rPr>
      </w:pPr>
    </w:p>
    <w:p w:rsidR="00FB36FB" w:rsidRDefault="00FB36FB" w:rsidP="00FB36FB">
      <w:pPr>
        <w:shd w:val="clear" w:color="auto" w:fill="FFFFFF"/>
        <w:spacing w:after="0" w:line="240" w:lineRule="auto"/>
        <w:jc w:val="both"/>
        <w:rPr>
          <w:rFonts w:ascii="Times New Roman" w:hAnsi="Times New Roman"/>
          <w:bCs/>
          <w:iCs/>
          <w:sz w:val="28"/>
          <w:szCs w:val="28"/>
        </w:rPr>
      </w:pPr>
      <w:r>
        <w:rPr>
          <w:rFonts w:ascii="Times New Roman" w:hAnsi="Times New Roman"/>
          <w:sz w:val="28"/>
          <w:szCs w:val="28"/>
        </w:rPr>
        <w:t xml:space="preserve">Село Федоровка - </w:t>
      </w:r>
      <w:r>
        <w:rPr>
          <w:rFonts w:ascii="Times New Roman" w:hAnsi="Times New Roman"/>
          <w:bCs/>
          <w:iCs/>
          <w:sz w:val="28"/>
          <w:szCs w:val="28"/>
        </w:rPr>
        <w:t xml:space="preserve">административный центр сельского поселения, центр местной хозяйственной активности. Связь между населенными пунктами внутри поселения и выход за его границы осуществляется автомобильным видом транспорта. </w:t>
      </w:r>
    </w:p>
    <w:p w:rsidR="00FB36FB" w:rsidRDefault="00FB36FB" w:rsidP="00FB36FB">
      <w:pPr>
        <w:ind w:firstLine="539"/>
        <w:jc w:val="both"/>
        <w:rPr>
          <w:rFonts w:ascii="Times New Roman" w:hAnsi="Times New Roman"/>
          <w:sz w:val="28"/>
          <w:szCs w:val="28"/>
        </w:rPr>
      </w:pPr>
      <w:r>
        <w:rPr>
          <w:rFonts w:ascii="Times New Roman" w:hAnsi="Times New Roman"/>
          <w:sz w:val="28"/>
          <w:szCs w:val="28"/>
        </w:rPr>
        <w:t xml:space="preserve">На территории Федоровского сельсовета расположено 2 </w:t>
      </w:r>
      <w:proofErr w:type="gramStart"/>
      <w:r>
        <w:rPr>
          <w:rFonts w:ascii="Times New Roman" w:hAnsi="Times New Roman"/>
          <w:sz w:val="28"/>
          <w:szCs w:val="28"/>
        </w:rPr>
        <w:t>населённых</w:t>
      </w:r>
      <w:proofErr w:type="gramEnd"/>
      <w:r>
        <w:rPr>
          <w:rFonts w:ascii="Times New Roman" w:hAnsi="Times New Roman"/>
          <w:sz w:val="28"/>
          <w:szCs w:val="28"/>
        </w:rPr>
        <w:t xml:space="preserve"> пункта: с. Федоровка  и д. </w:t>
      </w:r>
      <w:proofErr w:type="spellStart"/>
      <w:r>
        <w:rPr>
          <w:rFonts w:ascii="Times New Roman" w:hAnsi="Times New Roman"/>
          <w:sz w:val="28"/>
          <w:szCs w:val="28"/>
        </w:rPr>
        <w:t>Сургуты</w:t>
      </w:r>
      <w:proofErr w:type="spellEnd"/>
      <w:r>
        <w:rPr>
          <w:rFonts w:ascii="Times New Roman" w:hAnsi="Times New Roman"/>
          <w:sz w:val="28"/>
          <w:szCs w:val="28"/>
        </w:rPr>
        <w:t>.</w:t>
      </w:r>
    </w:p>
    <w:p w:rsidR="00FB36FB" w:rsidRDefault="00FB36FB" w:rsidP="00FB36FB">
      <w:pPr>
        <w:ind w:firstLine="539"/>
        <w:jc w:val="both"/>
        <w:rPr>
          <w:rFonts w:ascii="Times New Roman" w:hAnsi="Times New Roman"/>
          <w:bCs/>
          <w:iCs/>
          <w:sz w:val="28"/>
          <w:szCs w:val="28"/>
        </w:rPr>
      </w:pPr>
      <w:r>
        <w:rPr>
          <w:rFonts w:ascii="Times New Roman" w:hAnsi="Times New Roman"/>
          <w:bCs/>
          <w:iCs/>
          <w:sz w:val="28"/>
          <w:szCs w:val="28"/>
        </w:rPr>
        <w:t xml:space="preserve">Расстояние до центра  муниципального района </w:t>
      </w:r>
      <w:proofErr w:type="gramStart"/>
      <w:r>
        <w:rPr>
          <w:rFonts w:ascii="Times New Roman" w:hAnsi="Times New Roman"/>
          <w:bCs/>
          <w:iCs/>
          <w:sz w:val="28"/>
          <w:szCs w:val="28"/>
        </w:rPr>
        <w:t>от</w:t>
      </w:r>
      <w:proofErr w:type="gramEnd"/>
      <w:r>
        <w:rPr>
          <w:rFonts w:ascii="Times New Roman" w:hAnsi="Times New Roman"/>
          <w:bCs/>
          <w:iCs/>
          <w:sz w:val="28"/>
          <w:szCs w:val="28"/>
        </w:rPr>
        <w:t xml:space="preserve"> </w:t>
      </w:r>
      <w:proofErr w:type="gramStart"/>
      <w:r>
        <w:rPr>
          <w:rFonts w:ascii="Times New Roman" w:hAnsi="Times New Roman"/>
          <w:bCs/>
          <w:iCs/>
          <w:sz w:val="28"/>
          <w:szCs w:val="28"/>
        </w:rPr>
        <w:t>с</w:t>
      </w:r>
      <w:proofErr w:type="gramEnd"/>
      <w:r>
        <w:rPr>
          <w:rFonts w:ascii="Times New Roman" w:hAnsi="Times New Roman"/>
          <w:bCs/>
          <w:iCs/>
          <w:sz w:val="28"/>
          <w:szCs w:val="28"/>
        </w:rPr>
        <w:t xml:space="preserve">. Федоровка - 66 км, от д. </w:t>
      </w:r>
      <w:proofErr w:type="spellStart"/>
      <w:r>
        <w:rPr>
          <w:rFonts w:ascii="Times New Roman" w:hAnsi="Times New Roman"/>
          <w:bCs/>
          <w:iCs/>
          <w:sz w:val="28"/>
          <w:szCs w:val="28"/>
        </w:rPr>
        <w:t>Сургуты</w:t>
      </w:r>
      <w:proofErr w:type="spellEnd"/>
      <w:r>
        <w:rPr>
          <w:rFonts w:ascii="Times New Roman" w:hAnsi="Times New Roman"/>
          <w:bCs/>
          <w:iCs/>
          <w:sz w:val="28"/>
          <w:szCs w:val="28"/>
        </w:rPr>
        <w:t xml:space="preserve"> -59 км.</w:t>
      </w:r>
    </w:p>
    <w:p w:rsidR="00FB36FB" w:rsidRDefault="00FB36FB" w:rsidP="00FB36FB">
      <w:pPr>
        <w:pStyle w:val="210"/>
        <w:shd w:val="clear" w:color="auto" w:fill="FFFFFF"/>
        <w:spacing w:after="0" w:line="240" w:lineRule="auto"/>
        <w:ind w:left="0"/>
        <w:jc w:val="both"/>
        <w:rPr>
          <w:rFonts w:ascii="Times New Roman" w:hAnsi="Times New Roman"/>
          <w:sz w:val="28"/>
          <w:szCs w:val="28"/>
        </w:rPr>
      </w:pPr>
      <w:r>
        <w:rPr>
          <w:rFonts w:ascii="Times New Roman" w:hAnsi="Times New Roman"/>
          <w:bCs/>
          <w:iCs/>
          <w:sz w:val="28"/>
          <w:szCs w:val="28"/>
        </w:rPr>
        <w:t>Удалённость центра поселения от областного центра 500 км, от ближайшей ж/</w:t>
      </w:r>
      <w:proofErr w:type="spellStart"/>
      <w:r>
        <w:rPr>
          <w:rFonts w:ascii="Times New Roman" w:hAnsi="Times New Roman"/>
          <w:bCs/>
          <w:iCs/>
          <w:sz w:val="28"/>
          <w:szCs w:val="28"/>
        </w:rPr>
        <w:t>д</w:t>
      </w:r>
      <w:proofErr w:type="spellEnd"/>
      <w:r>
        <w:rPr>
          <w:rFonts w:ascii="Times New Roman" w:hAnsi="Times New Roman"/>
          <w:bCs/>
          <w:iCs/>
          <w:sz w:val="28"/>
          <w:szCs w:val="28"/>
        </w:rPr>
        <w:t xml:space="preserve"> станции 125 км.  </w:t>
      </w:r>
    </w:p>
    <w:p w:rsidR="00FB36FB" w:rsidRDefault="00FB36FB" w:rsidP="00FB36FB">
      <w:pPr>
        <w:shd w:val="clear" w:color="auto" w:fill="FFFFFF"/>
        <w:spacing w:after="0" w:line="100" w:lineRule="atLeast"/>
        <w:ind w:firstLine="426"/>
        <w:jc w:val="center"/>
        <w:rPr>
          <w:rFonts w:ascii="Times New Roman" w:hAnsi="Times New Roman"/>
          <w:sz w:val="24"/>
          <w:szCs w:val="24"/>
        </w:rPr>
      </w:pPr>
    </w:p>
    <w:p w:rsidR="00FB36FB" w:rsidRDefault="00FB36FB" w:rsidP="00FB36FB">
      <w:pPr>
        <w:jc w:val="both"/>
        <w:rPr>
          <w:rFonts w:ascii="Times New Roman" w:hAnsi="Times New Roman"/>
          <w:sz w:val="28"/>
          <w:szCs w:val="28"/>
        </w:rPr>
      </w:pPr>
      <w:r>
        <w:rPr>
          <w:rFonts w:ascii="Times New Roman" w:hAnsi="Times New Roman"/>
          <w:sz w:val="28"/>
          <w:szCs w:val="28"/>
        </w:rPr>
        <w:t>Территория Федоровского сельсовета Северного района Новосибирской области находится в центральной части территории Северного муниципального района</w:t>
      </w:r>
      <w:proofErr w:type="gramStart"/>
      <w:r>
        <w:rPr>
          <w:rFonts w:ascii="Times New Roman" w:hAnsi="Times New Roman"/>
          <w:sz w:val="28"/>
          <w:szCs w:val="28"/>
        </w:rPr>
        <w:t xml:space="preserve"> .</w:t>
      </w:r>
      <w:proofErr w:type="gramEnd"/>
    </w:p>
    <w:p w:rsidR="00FB36FB" w:rsidRDefault="00FB36FB" w:rsidP="00FB36FB">
      <w:pPr>
        <w:ind w:firstLine="539"/>
        <w:jc w:val="both"/>
        <w:rPr>
          <w:rFonts w:ascii="Times New Roman" w:hAnsi="Times New Roman"/>
          <w:sz w:val="28"/>
          <w:szCs w:val="28"/>
        </w:rPr>
      </w:pPr>
      <w:r>
        <w:rPr>
          <w:rFonts w:ascii="Times New Roman" w:hAnsi="Times New Roman"/>
          <w:sz w:val="28"/>
          <w:szCs w:val="28"/>
        </w:rPr>
        <w:t>Общая площадь территории Федоровского  сельсовета поселения составляет 86058 га и  включает участки, занятые преимущественно землями сельскохозяйственного назначения, землями населенных пунктов и лесного фонда.</w:t>
      </w:r>
    </w:p>
    <w:p w:rsidR="00FB36FB" w:rsidRDefault="00FB36FB" w:rsidP="00FB36FB">
      <w:pPr>
        <w:widowControl w:val="0"/>
        <w:ind w:firstLine="540"/>
        <w:jc w:val="both"/>
        <w:rPr>
          <w:rFonts w:ascii="Times New Roman" w:hAnsi="Times New Roman"/>
          <w:sz w:val="28"/>
          <w:szCs w:val="28"/>
        </w:rPr>
      </w:pPr>
      <w:r>
        <w:rPr>
          <w:rFonts w:ascii="Times New Roman" w:hAnsi="Times New Roman"/>
          <w:sz w:val="28"/>
          <w:szCs w:val="28"/>
        </w:rPr>
        <w:t xml:space="preserve">Связь с райцентром осуществляется по автодороге Федоровка - </w:t>
      </w:r>
      <w:proofErr w:type="gramStart"/>
      <w:r>
        <w:rPr>
          <w:rFonts w:ascii="Times New Roman" w:hAnsi="Times New Roman"/>
          <w:sz w:val="28"/>
          <w:szCs w:val="28"/>
        </w:rPr>
        <w:t>Северное</w:t>
      </w:r>
      <w:proofErr w:type="gramEnd"/>
      <w:r>
        <w:rPr>
          <w:rFonts w:ascii="Times New Roman" w:hAnsi="Times New Roman"/>
          <w:sz w:val="28"/>
          <w:szCs w:val="28"/>
        </w:rPr>
        <w:t xml:space="preserve"> и </w:t>
      </w:r>
      <w:proofErr w:type="spellStart"/>
      <w:r>
        <w:rPr>
          <w:rFonts w:ascii="Times New Roman" w:hAnsi="Times New Roman"/>
          <w:sz w:val="28"/>
          <w:szCs w:val="28"/>
        </w:rPr>
        <w:t>Сургуты</w:t>
      </w:r>
      <w:proofErr w:type="spellEnd"/>
      <w:r>
        <w:rPr>
          <w:rFonts w:ascii="Times New Roman" w:hAnsi="Times New Roman"/>
          <w:sz w:val="28"/>
          <w:szCs w:val="28"/>
        </w:rPr>
        <w:t xml:space="preserve"> – Северное.  Развитая сеть автомобильных дорог, наличие реки, близость районного </w:t>
      </w:r>
      <w:proofErr w:type="gramStart"/>
      <w:r>
        <w:rPr>
          <w:rFonts w:ascii="Times New Roman" w:hAnsi="Times New Roman"/>
          <w:sz w:val="28"/>
          <w:szCs w:val="28"/>
        </w:rPr>
        <w:t>центра</w:t>
      </w:r>
      <w:proofErr w:type="gramEnd"/>
      <w:r>
        <w:rPr>
          <w:rFonts w:ascii="Times New Roman" w:hAnsi="Times New Roman"/>
          <w:sz w:val="28"/>
          <w:szCs w:val="28"/>
        </w:rPr>
        <w:t xml:space="preserve"> в общем то благоприятно сказывается  на социально-</w:t>
      </w:r>
      <w:r>
        <w:rPr>
          <w:rFonts w:ascii="Times New Roman" w:hAnsi="Times New Roman"/>
          <w:sz w:val="28"/>
          <w:szCs w:val="28"/>
        </w:rPr>
        <w:lastRenderedPageBreak/>
        <w:t xml:space="preserve">экономическом развитии Федоровского сельсовета.  </w:t>
      </w:r>
    </w:p>
    <w:p w:rsidR="00FB36FB" w:rsidRDefault="00FB36FB" w:rsidP="00FB36FB">
      <w:pPr>
        <w:ind w:firstLine="540"/>
        <w:jc w:val="both"/>
        <w:rPr>
          <w:rFonts w:ascii="Times New Roman" w:hAnsi="Times New Roman"/>
          <w:color w:val="000000"/>
          <w:sz w:val="28"/>
          <w:szCs w:val="28"/>
        </w:rPr>
      </w:pPr>
      <w:r>
        <w:rPr>
          <w:rFonts w:ascii="Times New Roman" w:hAnsi="Times New Roman"/>
          <w:sz w:val="28"/>
          <w:szCs w:val="28"/>
        </w:rPr>
        <w:t>Хозяйственная сфера Федоровского сельсовета представлена,  непроизводственная сфера деятельности охватывает здравоохранение, связь,  торговлю,  социальное обеспечение, образование, культуру.</w:t>
      </w:r>
    </w:p>
    <w:p w:rsidR="00FB36FB" w:rsidRDefault="00FB36FB" w:rsidP="00FB36FB">
      <w:pPr>
        <w:ind w:firstLine="540"/>
        <w:jc w:val="both"/>
        <w:rPr>
          <w:rFonts w:ascii="Times New Roman" w:hAnsi="Times New Roman"/>
          <w:sz w:val="28"/>
          <w:szCs w:val="28"/>
        </w:rPr>
      </w:pPr>
      <w:r>
        <w:rPr>
          <w:rFonts w:ascii="Times New Roman" w:hAnsi="Times New Roman"/>
          <w:sz w:val="28"/>
          <w:szCs w:val="28"/>
        </w:rPr>
        <w:t>В поселении  работает  одна школа,  один дома культуры, одна  библиотека,  один  ФАП, одно отделение связи, три  магазина смешанной торговли.</w:t>
      </w:r>
    </w:p>
    <w:p w:rsidR="00FB36FB" w:rsidRDefault="00FB36FB" w:rsidP="00FB36FB">
      <w:pPr>
        <w:ind w:firstLine="539"/>
        <w:jc w:val="both"/>
        <w:rPr>
          <w:rFonts w:ascii="Times New Roman" w:hAnsi="Times New Roman"/>
          <w:sz w:val="28"/>
          <w:szCs w:val="28"/>
        </w:rPr>
      </w:pPr>
    </w:p>
    <w:p w:rsidR="00FB36FB" w:rsidRDefault="00FB36FB" w:rsidP="00FB36FB">
      <w:pPr>
        <w:shd w:val="clear" w:color="auto" w:fill="FFFFFF"/>
        <w:spacing w:after="0" w:line="100" w:lineRule="atLeast"/>
        <w:ind w:firstLine="426"/>
        <w:jc w:val="both"/>
        <w:rPr>
          <w:rFonts w:ascii="Times New Roman" w:eastAsia="Times New Roman" w:hAnsi="Times New Roman"/>
          <w:bCs/>
          <w:sz w:val="28"/>
          <w:szCs w:val="28"/>
        </w:rPr>
      </w:pPr>
      <w:r>
        <w:rPr>
          <w:rFonts w:ascii="Times New Roman" w:hAnsi="Times New Roman"/>
          <w:b/>
          <w:bCs/>
          <w:sz w:val="28"/>
          <w:szCs w:val="28"/>
        </w:rPr>
        <w:t>2.2.  Характеристика деятельности в сфере транспорта, оценка транспортного спроса.</w:t>
      </w:r>
      <w:r>
        <w:rPr>
          <w:rFonts w:ascii="Times New Roman" w:hAnsi="Times New Roman"/>
          <w:sz w:val="28"/>
          <w:szCs w:val="28"/>
        </w:rPr>
        <w:t xml:space="preserve">                          </w:t>
      </w:r>
    </w:p>
    <w:p w:rsidR="00FB36FB" w:rsidRDefault="00FB36FB" w:rsidP="00FB36FB">
      <w:pPr>
        <w:shd w:val="clear" w:color="auto" w:fill="FFFFFF"/>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ab/>
        <w:t xml:space="preserve">Транспортно-экономические связи Федоровского сельского поселения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В населенных пунктах регулярный </w:t>
      </w:r>
      <w:proofErr w:type="spellStart"/>
      <w:r>
        <w:rPr>
          <w:rFonts w:ascii="Times New Roman" w:eastAsia="Times New Roman" w:hAnsi="Times New Roman"/>
          <w:bCs/>
          <w:sz w:val="28"/>
          <w:szCs w:val="28"/>
        </w:rPr>
        <w:t>внутрисельский</w:t>
      </w:r>
      <w:proofErr w:type="spellEnd"/>
      <w:r>
        <w:rPr>
          <w:rFonts w:ascii="Times New Roman" w:eastAsia="Times New Roman" w:hAnsi="Times New Roman"/>
          <w:bCs/>
          <w:sz w:val="28"/>
          <w:szCs w:val="28"/>
        </w:rPr>
        <w:t xml:space="preserve"> транспорт отсутствует. Большинство трудовых передвижений в поселении приходится на личный транспорт и пешеходные сообщения.                                                                                                                         </w:t>
      </w:r>
    </w:p>
    <w:p w:rsidR="00FB36FB" w:rsidRDefault="00FB36FB" w:rsidP="00FB36FB">
      <w:pPr>
        <w:shd w:val="clear" w:color="auto" w:fill="FFFFFF"/>
        <w:spacing w:after="0" w:line="240" w:lineRule="auto"/>
        <w:ind w:firstLine="708"/>
        <w:jc w:val="both"/>
        <w:rPr>
          <w:rFonts w:ascii="Times New Roman" w:eastAsia="Times New Roman" w:hAnsi="Times New Roman"/>
          <w:bCs/>
          <w:sz w:val="28"/>
          <w:szCs w:val="28"/>
        </w:rPr>
      </w:pPr>
      <w:r>
        <w:rPr>
          <w:rFonts w:ascii="Times New Roman" w:eastAsia="Times New Roman" w:hAnsi="Times New Roman"/>
          <w:bCs/>
          <w:sz w:val="28"/>
          <w:szCs w:val="28"/>
        </w:rPr>
        <w:t xml:space="preserve">В основе оценки транспортного спроса лежит анализ передвижения населения к объектам тяготения.   </w:t>
      </w:r>
    </w:p>
    <w:p w:rsidR="00FB36FB" w:rsidRDefault="00FB36FB" w:rsidP="00FB36FB">
      <w:pPr>
        <w:shd w:val="clear" w:color="auto" w:fill="FFFFFF"/>
        <w:spacing w:after="0" w:line="240" w:lineRule="auto"/>
        <w:ind w:firstLine="708"/>
        <w:jc w:val="both"/>
        <w:rPr>
          <w:rFonts w:ascii="Times New Roman" w:hAnsi="Times New Roman"/>
          <w:sz w:val="28"/>
          <w:szCs w:val="28"/>
        </w:rPr>
      </w:pPr>
      <w:r>
        <w:rPr>
          <w:rFonts w:ascii="Times New Roman" w:eastAsia="Times New Roman" w:hAnsi="Times New Roman"/>
          <w:bCs/>
          <w:sz w:val="28"/>
          <w:szCs w:val="28"/>
        </w:rPr>
        <w:t xml:space="preserve">Можно выделить основные группы объектов тяготения: </w:t>
      </w:r>
    </w:p>
    <w:p w:rsidR="00FB36FB" w:rsidRDefault="00FB36FB" w:rsidP="00FB36FB">
      <w:pPr>
        <w:pStyle w:val="210"/>
        <w:spacing w:after="0" w:line="240" w:lineRule="auto"/>
        <w:ind w:left="0"/>
        <w:jc w:val="both"/>
        <w:rPr>
          <w:rFonts w:ascii="Times New Roman" w:hAnsi="Times New Roman"/>
          <w:sz w:val="28"/>
          <w:szCs w:val="28"/>
        </w:rPr>
      </w:pPr>
      <w:r>
        <w:rPr>
          <w:rFonts w:ascii="Times New Roman" w:hAnsi="Times New Roman"/>
          <w:sz w:val="28"/>
          <w:szCs w:val="28"/>
        </w:rPr>
        <w:t>- объекты социально сферы;</w:t>
      </w:r>
    </w:p>
    <w:p w:rsidR="00FB36FB" w:rsidRDefault="00FB36FB" w:rsidP="00FB36FB">
      <w:pPr>
        <w:pStyle w:val="210"/>
        <w:spacing w:after="0" w:line="240" w:lineRule="auto"/>
        <w:ind w:left="0"/>
        <w:jc w:val="both"/>
        <w:rPr>
          <w:rFonts w:ascii="Times New Roman" w:hAnsi="Times New Roman"/>
          <w:sz w:val="28"/>
          <w:szCs w:val="28"/>
        </w:rPr>
      </w:pPr>
      <w:r>
        <w:rPr>
          <w:rFonts w:ascii="Times New Roman" w:hAnsi="Times New Roman"/>
          <w:sz w:val="28"/>
          <w:szCs w:val="28"/>
        </w:rPr>
        <w:t>- объекты трудовой деятельности</w:t>
      </w:r>
    </w:p>
    <w:p w:rsidR="00FB36FB" w:rsidRDefault="00FB36FB" w:rsidP="00FB36FB">
      <w:pPr>
        <w:spacing w:line="240" w:lineRule="auto"/>
        <w:jc w:val="both"/>
        <w:rPr>
          <w:rFonts w:ascii="Times New Roman" w:hAnsi="Times New Roman"/>
          <w:sz w:val="28"/>
          <w:szCs w:val="28"/>
        </w:rPr>
      </w:pPr>
      <w:r>
        <w:rPr>
          <w:rFonts w:ascii="Times New Roman" w:hAnsi="Times New Roman"/>
          <w:sz w:val="28"/>
          <w:szCs w:val="28"/>
        </w:rPr>
        <w:t>- узловые объекты транспортной инфраструктуры.</w:t>
      </w:r>
    </w:p>
    <w:p w:rsidR="00FB36FB" w:rsidRDefault="00FB36FB" w:rsidP="00FB36FB">
      <w:pPr>
        <w:ind w:firstLine="708"/>
        <w:jc w:val="both"/>
        <w:rPr>
          <w:rFonts w:ascii="Times New Roman" w:hAnsi="Times New Roman"/>
          <w:b/>
          <w:bCs/>
          <w:sz w:val="28"/>
          <w:szCs w:val="28"/>
        </w:rPr>
      </w:pPr>
      <w:r>
        <w:rPr>
          <w:rFonts w:ascii="Times New Roman" w:hAnsi="Times New Roman"/>
          <w:b/>
          <w:bCs/>
          <w:sz w:val="28"/>
          <w:szCs w:val="28"/>
        </w:rPr>
        <w:t>2.3. Характеристика функционирования и показатели работы транспортной инфраструктуры по видам транспорта.</w:t>
      </w:r>
    </w:p>
    <w:p w:rsidR="00FB36FB" w:rsidRDefault="00FB36FB" w:rsidP="00FB36FB">
      <w:pPr>
        <w:ind w:firstLine="708"/>
        <w:jc w:val="both"/>
        <w:rPr>
          <w:rFonts w:ascii="Times New Roman" w:hAnsi="Times New Roman"/>
          <w:sz w:val="28"/>
          <w:szCs w:val="28"/>
        </w:rPr>
      </w:pPr>
      <w:proofErr w:type="gramStart"/>
      <w:r>
        <w:rPr>
          <w:rFonts w:ascii="Times New Roman" w:hAnsi="Times New Roman"/>
          <w:sz w:val="28"/>
          <w:szCs w:val="28"/>
        </w:rPr>
        <w:t>Автомобилизация поселения (35 единиц/231человек  в 2016году) оценивается как меньше средней (при уровне автомобилизации.</w:t>
      </w:r>
      <w:proofErr w:type="gramEnd"/>
      <w:r>
        <w:rPr>
          <w:rFonts w:ascii="Times New Roman" w:hAnsi="Times New Roman"/>
          <w:sz w:val="28"/>
          <w:szCs w:val="28"/>
        </w:rPr>
        <w:t xml:space="preserve"> </w:t>
      </w:r>
      <w:proofErr w:type="gramStart"/>
      <w:r>
        <w:rPr>
          <w:rFonts w:ascii="Times New Roman" w:hAnsi="Times New Roman"/>
          <w:sz w:val="28"/>
          <w:szCs w:val="28"/>
        </w:rPr>
        <w:t>В Российской Федерации 270 единиц на 1000 человек), что обусловлено наличием автобусного сообщения с районным и областным центром.</w:t>
      </w:r>
      <w:proofErr w:type="gramEnd"/>
      <w:r>
        <w:rPr>
          <w:rFonts w:ascii="Times New Roman" w:hAnsi="Times New Roman"/>
          <w:sz w:val="28"/>
          <w:szCs w:val="28"/>
        </w:rPr>
        <w:t xml:space="preserve">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 хозяйственные проезды.</w:t>
      </w:r>
    </w:p>
    <w:p w:rsidR="00FB36FB" w:rsidRDefault="00FB36FB" w:rsidP="00FB36FB">
      <w:pPr>
        <w:ind w:firstLine="708"/>
        <w:jc w:val="both"/>
        <w:rPr>
          <w:rFonts w:ascii="Times New Roman" w:hAnsi="Times New Roman"/>
          <w:sz w:val="28"/>
          <w:szCs w:val="28"/>
        </w:rPr>
      </w:pPr>
      <w:r>
        <w:rPr>
          <w:rFonts w:ascii="Times New Roman" w:hAnsi="Times New Roman"/>
          <w:b/>
          <w:bCs/>
          <w:sz w:val="28"/>
          <w:szCs w:val="28"/>
        </w:rPr>
        <w:t>2.4. Характеристика сети дорог поселения, параметры дорожного движения, оценка качества содержания дорог</w:t>
      </w:r>
      <w:r>
        <w:rPr>
          <w:rFonts w:ascii="Times New Roman" w:hAnsi="Times New Roman"/>
          <w:sz w:val="28"/>
          <w:szCs w:val="28"/>
        </w:rPr>
        <w:t xml:space="preserve">.                                                                                                                  </w:t>
      </w:r>
    </w:p>
    <w:p w:rsidR="00FB36FB" w:rsidRDefault="00FB36FB" w:rsidP="00FB36FB">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Дорожно-транспортная сеть поселения состоит из дорог </w:t>
      </w:r>
      <w:r>
        <w:rPr>
          <w:rFonts w:ascii="Times New Roman" w:hAnsi="Times New Roman"/>
          <w:sz w:val="28"/>
          <w:szCs w:val="28"/>
          <w:lang w:val="en-US"/>
        </w:rPr>
        <w:t>V</w:t>
      </w:r>
      <w:r>
        <w:rPr>
          <w:rFonts w:ascii="Times New Roman" w:hAnsi="Times New Roman"/>
          <w:sz w:val="28"/>
          <w:szCs w:val="28"/>
        </w:rPr>
        <w:t xml:space="preserve"> категории, предназначенных не для скоростного движения. В таблице  приведен перечень и характеристика дорог местного значения. Все дороги общего пользования местного значения имеют щебеночное покрытие. Содержание автомобильных дорог осуществляется администрацией за счёт местного бюджета. </w:t>
      </w:r>
    </w:p>
    <w:p w:rsidR="00FB36FB" w:rsidRDefault="00FB36FB" w:rsidP="00FB36FB">
      <w:pPr>
        <w:widowControl w:val="0"/>
        <w:jc w:val="both"/>
        <w:rPr>
          <w:rFonts w:ascii="Times New Roman" w:hAnsi="Times New Roman"/>
          <w:bCs/>
          <w:sz w:val="28"/>
          <w:szCs w:val="28"/>
        </w:rPr>
      </w:pPr>
      <w:r>
        <w:rPr>
          <w:rFonts w:ascii="Times New Roman" w:hAnsi="Times New Roman"/>
          <w:bCs/>
          <w:sz w:val="28"/>
          <w:szCs w:val="28"/>
        </w:rPr>
        <w:lastRenderedPageBreak/>
        <w:t>Федоровское сельское поселение обладает достаточно развитой автомобильной транспортной сетью и находится относительно недалеко от районного центра, что создаёт оптимальные условия для перемещения сырья и готовых товаров. 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автодорог с гравийным покрытием.</w:t>
      </w:r>
    </w:p>
    <w:p w:rsidR="00FB36FB" w:rsidRDefault="00FB36FB" w:rsidP="00FB36FB">
      <w:pPr>
        <w:widowControl w:val="0"/>
        <w:jc w:val="both"/>
        <w:rPr>
          <w:rFonts w:ascii="Times New Roman" w:hAnsi="Times New Roman"/>
          <w:bCs/>
          <w:sz w:val="28"/>
          <w:szCs w:val="28"/>
        </w:rPr>
      </w:pPr>
      <w:r>
        <w:rPr>
          <w:rFonts w:ascii="Times New Roman" w:hAnsi="Times New Roman"/>
          <w:spacing w:val="-2"/>
          <w:sz w:val="28"/>
          <w:szCs w:val="28"/>
        </w:rPr>
        <w:t xml:space="preserve">        </w:t>
      </w:r>
      <w:r>
        <w:rPr>
          <w:rFonts w:ascii="Times New Roman" w:hAnsi="Times New Roman"/>
          <w:bCs/>
          <w:sz w:val="28"/>
          <w:szCs w:val="28"/>
        </w:rPr>
        <w:t>Дорожная сеть представлена дорогами местного значения, лесными и полевыми дорогами.</w:t>
      </w:r>
    </w:p>
    <w:p w:rsidR="00FB36FB" w:rsidRDefault="00FB36FB" w:rsidP="00FB36FB">
      <w:pPr>
        <w:widowControl w:val="0"/>
        <w:jc w:val="both"/>
        <w:rPr>
          <w:rFonts w:ascii="Times New Roman" w:hAnsi="Times New Roman"/>
          <w:bCs/>
          <w:sz w:val="28"/>
          <w:szCs w:val="28"/>
        </w:rPr>
      </w:pPr>
      <w:r>
        <w:rPr>
          <w:rFonts w:ascii="Times New Roman" w:hAnsi="Times New Roman"/>
          <w:bCs/>
          <w:sz w:val="28"/>
          <w:szCs w:val="28"/>
        </w:rPr>
        <w:t xml:space="preserve">          Общая протяжённость дорожной сети составляет 2,1 км. Почти все дороги требуют ямочного ремонта.  Характеристика автомобильных дорог дана в таблице</w:t>
      </w:r>
    </w:p>
    <w:tbl>
      <w:tblPr>
        <w:tblpPr w:leftFromText="180" w:rightFromText="180" w:bottomFromText="200" w:vertAnchor="text" w:horzAnchor="margin" w:tblpY="58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45"/>
        <w:gridCol w:w="4908"/>
        <w:gridCol w:w="713"/>
        <w:gridCol w:w="7"/>
        <w:gridCol w:w="923"/>
        <w:gridCol w:w="496"/>
        <w:gridCol w:w="7"/>
        <w:gridCol w:w="489"/>
        <w:gridCol w:w="930"/>
        <w:gridCol w:w="7"/>
        <w:gridCol w:w="755"/>
      </w:tblGrid>
      <w:tr w:rsidR="00FB36FB" w:rsidTr="00FB36FB">
        <w:trPr>
          <w:trHeight w:val="480"/>
        </w:trPr>
        <w:tc>
          <w:tcPr>
            <w:tcW w:w="645" w:type="dxa"/>
            <w:vMerge w:val="restart"/>
            <w:tcBorders>
              <w:top w:val="single" w:sz="2" w:space="0" w:color="auto"/>
              <w:left w:val="single" w:sz="2" w:space="0" w:color="auto"/>
              <w:bottom w:val="single" w:sz="2" w:space="0" w:color="auto"/>
              <w:right w:val="single" w:sz="4" w:space="0" w:color="auto"/>
            </w:tcBorders>
          </w:tcPr>
          <w:p w:rsidR="00FB36FB" w:rsidRDefault="00FB36FB">
            <w:pPr>
              <w:widowControl w:val="0"/>
              <w:jc w:val="center"/>
              <w:rPr>
                <w:rFonts w:ascii="Times New Roman" w:hAnsi="Times New Roman"/>
                <w:sz w:val="28"/>
                <w:szCs w:val="28"/>
              </w:rPr>
            </w:pPr>
          </w:p>
          <w:p w:rsidR="00FB36FB" w:rsidRDefault="00FB36FB">
            <w:pPr>
              <w:widowControl w:val="0"/>
              <w:jc w:val="center"/>
              <w:rPr>
                <w:rFonts w:ascii="Times New Roman" w:hAnsi="Times New Roman"/>
                <w:sz w:val="28"/>
                <w:szCs w:val="28"/>
              </w:rPr>
            </w:pPr>
            <w:r>
              <w:rPr>
                <w:rFonts w:ascii="Times New Roman" w:hAnsi="Times New Roman"/>
                <w:bCs/>
                <w:sz w:val="28"/>
                <w:szCs w:val="28"/>
              </w:rPr>
              <w:t>№</w:t>
            </w:r>
          </w:p>
          <w:p w:rsidR="00FB36FB" w:rsidRDefault="00FB36FB">
            <w:pPr>
              <w:widowControl w:val="0"/>
              <w:jc w:val="center"/>
              <w:rPr>
                <w:rFonts w:ascii="Times New Roman" w:hAnsi="Times New Roman"/>
                <w:sz w:val="28"/>
                <w:szCs w:val="28"/>
              </w:rPr>
            </w:pPr>
            <w:proofErr w:type="spellStart"/>
            <w:proofErr w:type="gramStart"/>
            <w:r>
              <w:rPr>
                <w:rFonts w:ascii="Times New Roman" w:hAnsi="Times New Roman"/>
                <w:bCs/>
                <w:sz w:val="28"/>
                <w:szCs w:val="28"/>
              </w:rPr>
              <w:t>п</w:t>
            </w:r>
            <w:proofErr w:type="spellEnd"/>
            <w:proofErr w:type="gramEnd"/>
            <w:r>
              <w:rPr>
                <w:rFonts w:ascii="Times New Roman" w:hAnsi="Times New Roman"/>
                <w:bCs/>
                <w:sz w:val="28"/>
                <w:szCs w:val="28"/>
              </w:rPr>
              <w:t>/</w:t>
            </w:r>
            <w:proofErr w:type="spellStart"/>
            <w:r>
              <w:rPr>
                <w:rFonts w:ascii="Times New Roman" w:hAnsi="Times New Roman"/>
                <w:bCs/>
                <w:sz w:val="28"/>
                <w:szCs w:val="28"/>
              </w:rPr>
              <w:t>п</w:t>
            </w:r>
            <w:proofErr w:type="spellEnd"/>
          </w:p>
        </w:tc>
        <w:tc>
          <w:tcPr>
            <w:tcW w:w="4908" w:type="dxa"/>
            <w:vMerge w:val="restart"/>
            <w:tcBorders>
              <w:top w:val="single" w:sz="2" w:space="0" w:color="auto"/>
              <w:left w:val="single" w:sz="4" w:space="0" w:color="auto"/>
              <w:bottom w:val="single" w:sz="2" w:space="0" w:color="auto"/>
              <w:right w:val="single" w:sz="2" w:space="0" w:color="auto"/>
            </w:tcBorders>
          </w:tcPr>
          <w:p w:rsidR="00FB36FB" w:rsidRDefault="00FB36FB">
            <w:pPr>
              <w:widowControl w:val="0"/>
              <w:jc w:val="center"/>
              <w:rPr>
                <w:rFonts w:ascii="Times New Roman" w:hAnsi="Times New Roman"/>
                <w:sz w:val="28"/>
                <w:szCs w:val="28"/>
              </w:rPr>
            </w:pPr>
          </w:p>
          <w:p w:rsidR="00FB36FB" w:rsidRDefault="00FB36FB">
            <w:pPr>
              <w:widowControl w:val="0"/>
              <w:jc w:val="center"/>
              <w:rPr>
                <w:rFonts w:ascii="Times New Roman" w:hAnsi="Times New Roman"/>
                <w:sz w:val="28"/>
                <w:szCs w:val="28"/>
              </w:rPr>
            </w:pPr>
            <w:r>
              <w:rPr>
                <w:rFonts w:ascii="Times New Roman" w:hAnsi="Times New Roman"/>
                <w:sz w:val="28"/>
                <w:szCs w:val="28"/>
              </w:rPr>
              <w:t>Наименование автомобильной дороги</w:t>
            </w:r>
          </w:p>
        </w:tc>
        <w:tc>
          <w:tcPr>
            <w:tcW w:w="720" w:type="dxa"/>
            <w:gridSpan w:val="2"/>
            <w:vMerge w:val="restart"/>
            <w:tcBorders>
              <w:top w:val="single" w:sz="2" w:space="0" w:color="auto"/>
              <w:left w:val="single" w:sz="4" w:space="0" w:color="auto"/>
              <w:bottom w:val="single" w:sz="2" w:space="0" w:color="auto"/>
              <w:right w:val="single" w:sz="4" w:space="0" w:color="auto"/>
            </w:tcBorders>
          </w:tcPr>
          <w:p w:rsidR="00FB36FB" w:rsidRDefault="00FB36FB">
            <w:pPr>
              <w:jc w:val="center"/>
              <w:rPr>
                <w:rFonts w:ascii="Times New Roman" w:hAnsi="Times New Roman"/>
                <w:b/>
                <w:bCs/>
                <w:sz w:val="28"/>
                <w:szCs w:val="28"/>
              </w:rPr>
            </w:pPr>
          </w:p>
          <w:p w:rsidR="00FB36FB" w:rsidRDefault="00FB36FB">
            <w:pPr>
              <w:jc w:val="center"/>
              <w:rPr>
                <w:rFonts w:ascii="Times New Roman" w:hAnsi="Times New Roman"/>
                <w:sz w:val="28"/>
                <w:szCs w:val="28"/>
              </w:rPr>
            </w:pPr>
            <w:r>
              <w:rPr>
                <w:rFonts w:ascii="Times New Roman" w:hAnsi="Times New Roman"/>
                <w:sz w:val="28"/>
                <w:szCs w:val="28"/>
              </w:rPr>
              <w:t>Тех.</w:t>
            </w:r>
          </w:p>
          <w:p w:rsidR="00FB36FB" w:rsidRDefault="00FB36FB">
            <w:pPr>
              <w:jc w:val="center"/>
              <w:rPr>
                <w:rFonts w:ascii="Times New Roman" w:hAnsi="Times New Roman"/>
                <w:b/>
                <w:bCs/>
                <w:sz w:val="28"/>
                <w:szCs w:val="28"/>
              </w:rPr>
            </w:pPr>
            <w:r>
              <w:rPr>
                <w:rFonts w:ascii="Times New Roman" w:hAnsi="Times New Roman"/>
                <w:sz w:val="28"/>
                <w:szCs w:val="28"/>
              </w:rPr>
              <w:t>Кат.</w:t>
            </w:r>
          </w:p>
        </w:tc>
        <w:tc>
          <w:tcPr>
            <w:tcW w:w="923" w:type="dxa"/>
            <w:vMerge w:val="restart"/>
            <w:tcBorders>
              <w:top w:val="single" w:sz="2" w:space="0" w:color="auto"/>
              <w:left w:val="single" w:sz="4" w:space="0" w:color="auto"/>
              <w:bottom w:val="single" w:sz="2" w:space="0" w:color="auto"/>
              <w:right w:val="single" w:sz="4" w:space="0" w:color="auto"/>
            </w:tcBorders>
          </w:tcPr>
          <w:p w:rsidR="00FB36FB" w:rsidRDefault="00FB36FB">
            <w:pPr>
              <w:jc w:val="center"/>
              <w:rPr>
                <w:rFonts w:ascii="Times New Roman" w:hAnsi="Times New Roman"/>
                <w:b/>
                <w:bCs/>
                <w:sz w:val="28"/>
                <w:szCs w:val="28"/>
              </w:rPr>
            </w:pPr>
          </w:p>
          <w:p w:rsidR="00FB36FB" w:rsidRDefault="00FB36FB">
            <w:pPr>
              <w:jc w:val="center"/>
              <w:rPr>
                <w:rFonts w:ascii="Times New Roman" w:hAnsi="Times New Roman"/>
                <w:sz w:val="28"/>
                <w:szCs w:val="28"/>
              </w:rPr>
            </w:pPr>
            <w:proofErr w:type="spellStart"/>
            <w:r>
              <w:rPr>
                <w:rFonts w:ascii="Times New Roman" w:hAnsi="Times New Roman"/>
                <w:sz w:val="28"/>
                <w:szCs w:val="28"/>
              </w:rPr>
              <w:t>Протяж</w:t>
            </w:r>
            <w:proofErr w:type="spellEnd"/>
            <w:r>
              <w:rPr>
                <w:rFonts w:ascii="Times New Roman" w:hAnsi="Times New Roman"/>
                <w:sz w:val="28"/>
                <w:szCs w:val="28"/>
              </w:rPr>
              <w:t>.</w:t>
            </w:r>
          </w:p>
          <w:p w:rsidR="00FB36FB" w:rsidRDefault="00FB36FB">
            <w:pPr>
              <w:jc w:val="center"/>
              <w:rPr>
                <w:rFonts w:ascii="Times New Roman" w:hAnsi="Times New Roman"/>
                <w:b/>
                <w:bCs/>
                <w:sz w:val="28"/>
                <w:szCs w:val="28"/>
              </w:rPr>
            </w:pPr>
            <w:r>
              <w:rPr>
                <w:rFonts w:ascii="Times New Roman" w:hAnsi="Times New Roman"/>
                <w:sz w:val="28"/>
                <w:szCs w:val="28"/>
              </w:rPr>
              <w:t>Км</w:t>
            </w:r>
          </w:p>
        </w:tc>
        <w:tc>
          <w:tcPr>
            <w:tcW w:w="2684" w:type="dxa"/>
            <w:gridSpan w:val="6"/>
            <w:tcBorders>
              <w:top w:val="single" w:sz="2" w:space="0" w:color="auto"/>
              <w:left w:val="single" w:sz="4" w:space="0" w:color="auto"/>
              <w:bottom w:val="single" w:sz="4" w:space="0" w:color="auto"/>
              <w:right w:val="single" w:sz="4" w:space="0" w:color="auto"/>
            </w:tcBorders>
          </w:tcPr>
          <w:p w:rsidR="00FB36FB" w:rsidRDefault="00FB36FB">
            <w:pPr>
              <w:jc w:val="center"/>
              <w:rPr>
                <w:rFonts w:ascii="Times New Roman" w:hAnsi="Times New Roman"/>
                <w:b/>
                <w:bCs/>
                <w:sz w:val="28"/>
                <w:szCs w:val="28"/>
              </w:rPr>
            </w:pPr>
          </w:p>
          <w:p w:rsidR="00FB36FB" w:rsidRDefault="00FB36FB">
            <w:pPr>
              <w:jc w:val="center"/>
              <w:rPr>
                <w:rFonts w:ascii="Times New Roman" w:hAnsi="Times New Roman"/>
                <w:b/>
                <w:bCs/>
                <w:sz w:val="28"/>
                <w:szCs w:val="28"/>
              </w:rPr>
            </w:pPr>
            <w:r>
              <w:rPr>
                <w:rFonts w:ascii="Times New Roman" w:hAnsi="Times New Roman"/>
                <w:bCs/>
                <w:sz w:val="28"/>
                <w:szCs w:val="28"/>
              </w:rPr>
              <w:t xml:space="preserve">В том числе по типу покрытия, </w:t>
            </w:r>
            <w:proofErr w:type="gramStart"/>
            <w:r>
              <w:rPr>
                <w:rFonts w:ascii="Times New Roman" w:hAnsi="Times New Roman"/>
                <w:bCs/>
                <w:sz w:val="28"/>
                <w:szCs w:val="28"/>
              </w:rPr>
              <w:t>км</w:t>
            </w:r>
            <w:proofErr w:type="gramEnd"/>
          </w:p>
        </w:tc>
      </w:tr>
      <w:tr w:rsidR="00FB36FB" w:rsidTr="00FB36FB">
        <w:trPr>
          <w:trHeight w:val="465"/>
        </w:trPr>
        <w:tc>
          <w:tcPr>
            <w:tcW w:w="645" w:type="dxa"/>
            <w:vMerge/>
            <w:tcBorders>
              <w:top w:val="single" w:sz="2" w:space="0" w:color="auto"/>
              <w:left w:val="single" w:sz="2" w:space="0" w:color="auto"/>
              <w:bottom w:val="single" w:sz="2" w:space="0" w:color="auto"/>
              <w:right w:val="single" w:sz="4" w:space="0" w:color="auto"/>
            </w:tcBorders>
            <w:vAlign w:val="center"/>
            <w:hideMark/>
          </w:tcPr>
          <w:p w:rsidR="00FB36FB" w:rsidRDefault="00FB36FB">
            <w:pPr>
              <w:spacing w:after="0" w:line="240" w:lineRule="auto"/>
              <w:rPr>
                <w:rFonts w:ascii="Times New Roman" w:hAnsi="Times New Roman"/>
                <w:sz w:val="28"/>
                <w:szCs w:val="28"/>
              </w:rPr>
            </w:pPr>
          </w:p>
        </w:tc>
        <w:tc>
          <w:tcPr>
            <w:tcW w:w="4908" w:type="dxa"/>
            <w:vMerge/>
            <w:tcBorders>
              <w:top w:val="single" w:sz="2" w:space="0" w:color="auto"/>
              <w:left w:val="single" w:sz="4" w:space="0" w:color="auto"/>
              <w:bottom w:val="single" w:sz="2" w:space="0" w:color="auto"/>
              <w:right w:val="single" w:sz="2" w:space="0" w:color="auto"/>
            </w:tcBorders>
            <w:vAlign w:val="center"/>
            <w:hideMark/>
          </w:tcPr>
          <w:p w:rsidR="00FB36FB" w:rsidRDefault="00FB36FB">
            <w:pPr>
              <w:spacing w:after="0" w:line="240" w:lineRule="auto"/>
              <w:rPr>
                <w:rFonts w:ascii="Times New Roman" w:hAnsi="Times New Roman"/>
                <w:sz w:val="28"/>
                <w:szCs w:val="28"/>
              </w:rPr>
            </w:pPr>
          </w:p>
        </w:tc>
        <w:tc>
          <w:tcPr>
            <w:tcW w:w="1650" w:type="dxa"/>
            <w:gridSpan w:val="2"/>
            <w:vMerge/>
            <w:tcBorders>
              <w:top w:val="single" w:sz="2" w:space="0" w:color="auto"/>
              <w:left w:val="single" w:sz="4" w:space="0" w:color="auto"/>
              <w:bottom w:val="single" w:sz="2" w:space="0" w:color="auto"/>
              <w:right w:val="single" w:sz="4" w:space="0" w:color="auto"/>
            </w:tcBorders>
            <w:vAlign w:val="center"/>
            <w:hideMark/>
          </w:tcPr>
          <w:p w:rsidR="00FB36FB" w:rsidRDefault="00FB36FB">
            <w:pPr>
              <w:spacing w:after="0" w:line="240" w:lineRule="auto"/>
              <w:rPr>
                <w:rFonts w:ascii="Times New Roman" w:hAnsi="Times New Roman"/>
                <w:b/>
                <w:bCs/>
                <w:sz w:val="28"/>
                <w:szCs w:val="28"/>
              </w:rPr>
            </w:pPr>
          </w:p>
        </w:tc>
        <w:tc>
          <w:tcPr>
            <w:tcW w:w="923" w:type="dxa"/>
            <w:vMerge/>
            <w:tcBorders>
              <w:top w:val="single" w:sz="2" w:space="0" w:color="auto"/>
              <w:left w:val="single" w:sz="4" w:space="0" w:color="auto"/>
              <w:bottom w:val="single" w:sz="2" w:space="0" w:color="auto"/>
              <w:right w:val="single" w:sz="4" w:space="0" w:color="auto"/>
            </w:tcBorders>
            <w:vAlign w:val="center"/>
            <w:hideMark/>
          </w:tcPr>
          <w:p w:rsidR="00FB36FB" w:rsidRDefault="00FB36FB">
            <w:pPr>
              <w:spacing w:after="0" w:line="240" w:lineRule="auto"/>
              <w:rPr>
                <w:rFonts w:ascii="Times New Roman" w:hAnsi="Times New Roman"/>
                <w:b/>
                <w:bCs/>
                <w:sz w:val="28"/>
                <w:szCs w:val="28"/>
              </w:rPr>
            </w:pPr>
          </w:p>
        </w:tc>
        <w:tc>
          <w:tcPr>
            <w:tcW w:w="503" w:type="dxa"/>
            <w:gridSpan w:val="2"/>
            <w:tcBorders>
              <w:top w:val="single" w:sz="4" w:space="0" w:color="auto"/>
              <w:left w:val="single" w:sz="4" w:space="0" w:color="auto"/>
              <w:bottom w:val="single" w:sz="2" w:space="0" w:color="auto"/>
              <w:right w:val="single" w:sz="4" w:space="0" w:color="auto"/>
            </w:tcBorders>
            <w:hideMark/>
          </w:tcPr>
          <w:p w:rsidR="00FB36FB" w:rsidRDefault="00FB36FB">
            <w:pPr>
              <w:jc w:val="center"/>
              <w:rPr>
                <w:rFonts w:ascii="Times New Roman" w:hAnsi="Times New Roman"/>
                <w:b/>
                <w:bCs/>
                <w:sz w:val="28"/>
                <w:szCs w:val="28"/>
              </w:rPr>
            </w:pPr>
            <w:proofErr w:type="spellStart"/>
            <w:r>
              <w:rPr>
                <w:rFonts w:ascii="Times New Roman" w:hAnsi="Times New Roman"/>
                <w:sz w:val="28"/>
                <w:szCs w:val="28"/>
              </w:rPr>
              <w:t>ц</w:t>
            </w:r>
            <w:proofErr w:type="spellEnd"/>
            <w:r>
              <w:rPr>
                <w:rFonts w:ascii="Times New Roman" w:hAnsi="Times New Roman"/>
                <w:sz w:val="28"/>
                <w:szCs w:val="28"/>
                <w:lang w:val="en-US"/>
              </w:rPr>
              <w:t>/</w:t>
            </w:r>
            <w:r>
              <w:rPr>
                <w:rFonts w:ascii="Times New Roman" w:hAnsi="Times New Roman"/>
                <w:sz w:val="28"/>
                <w:szCs w:val="28"/>
              </w:rPr>
              <w:t>б</w:t>
            </w:r>
          </w:p>
        </w:tc>
        <w:tc>
          <w:tcPr>
            <w:tcW w:w="489" w:type="dxa"/>
            <w:tcBorders>
              <w:top w:val="single" w:sz="4" w:space="0" w:color="auto"/>
              <w:left w:val="single" w:sz="4" w:space="0" w:color="auto"/>
              <w:bottom w:val="single" w:sz="2" w:space="0" w:color="auto"/>
              <w:right w:val="single" w:sz="4" w:space="0" w:color="auto"/>
            </w:tcBorders>
            <w:hideMark/>
          </w:tcPr>
          <w:p w:rsidR="00FB36FB" w:rsidRDefault="00FB36FB">
            <w:pPr>
              <w:jc w:val="center"/>
              <w:rPr>
                <w:rFonts w:ascii="Times New Roman" w:hAnsi="Times New Roman"/>
                <w:b/>
                <w:bCs/>
                <w:sz w:val="28"/>
                <w:szCs w:val="28"/>
              </w:rPr>
            </w:pPr>
            <w:r>
              <w:rPr>
                <w:rFonts w:ascii="Times New Roman" w:hAnsi="Times New Roman"/>
                <w:sz w:val="28"/>
                <w:szCs w:val="28"/>
              </w:rPr>
              <w:t>а</w:t>
            </w:r>
            <w:r>
              <w:rPr>
                <w:rFonts w:ascii="Times New Roman" w:hAnsi="Times New Roman"/>
                <w:sz w:val="28"/>
                <w:szCs w:val="28"/>
                <w:lang w:val="en-US"/>
              </w:rPr>
              <w:t>/</w:t>
            </w:r>
            <w:r>
              <w:rPr>
                <w:rFonts w:ascii="Times New Roman" w:hAnsi="Times New Roman"/>
                <w:sz w:val="28"/>
                <w:szCs w:val="28"/>
              </w:rPr>
              <w:t>б</w:t>
            </w:r>
          </w:p>
        </w:tc>
        <w:tc>
          <w:tcPr>
            <w:tcW w:w="937" w:type="dxa"/>
            <w:gridSpan w:val="2"/>
            <w:tcBorders>
              <w:top w:val="single" w:sz="4" w:space="0" w:color="auto"/>
              <w:left w:val="single" w:sz="4" w:space="0" w:color="auto"/>
              <w:bottom w:val="single" w:sz="2" w:space="0" w:color="auto"/>
              <w:right w:val="single" w:sz="4" w:space="0" w:color="auto"/>
            </w:tcBorders>
            <w:hideMark/>
          </w:tcPr>
          <w:p w:rsidR="00FB36FB" w:rsidRDefault="00FB36FB">
            <w:pPr>
              <w:jc w:val="center"/>
              <w:rPr>
                <w:rFonts w:ascii="Times New Roman" w:hAnsi="Times New Roman"/>
                <w:b/>
                <w:bCs/>
                <w:sz w:val="28"/>
                <w:szCs w:val="28"/>
              </w:rPr>
            </w:pPr>
            <w:r>
              <w:rPr>
                <w:rFonts w:ascii="Times New Roman" w:hAnsi="Times New Roman"/>
                <w:b/>
                <w:bCs/>
                <w:sz w:val="28"/>
                <w:szCs w:val="28"/>
              </w:rPr>
              <w:t>щебень</w:t>
            </w:r>
          </w:p>
        </w:tc>
        <w:tc>
          <w:tcPr>
            <w:tcW w:w="755" w:type="dxa"/>
            <w:tcBorders>
              <w:top w:val="single" w:sz="4" w:space="0" w:color="auto"/>
              <w:left w:val="single" w:sz="4" w:space="0" w:color="auto"/>
              <w:bottom w:val="single" w:sz="2" w:space="0" w:color="auto"/>
              <w:right w:val="single" w:sz="4" w:space="0" w:color="auto"/>
            </w:tcBorders>
            <w:hideMark/>
          </w:tcPr>
          <w:p w:rsidR="00FB36FB" w:rsidRDefault="00FB36FB">
            <w:pPr>
              <w:jc w:val="center"/>
              <w:rPr>
                <w:rFonts w:ascii="Times New Roman" w:hAnsi="Times New Roman"/>
                <w:b/>
                <w:bCs/>
                <w:sz w:val="28"/>
                <w:szCs w:val="28"/>
              </w:rPr>
            </w:pPr>
            <w:r>
              <w:rPr>
                <w:rFonts w:ascii="Times New Roman" w:hAnsi="Times New Roman"/>
                <w:sz w:val="28"/>
                <w:szCs w:val="28"/>
              </w:rPr>
              <w:t>Грунтов.</w:t>
            </w:r>
          </w:p>
        </w:tc>
      </w:tr>
      <w:tr w:rsidR="00FB36FB" w:rsidTr="00FB36FB">
        <w:trPr>
          <w:trHeight w:val="180"/>
        </w:trPr>
        <w:tc>
          <w:tcPr>
            <w:tcW w:w="645" w:type="dxa"/>
            <w:tcBorders>
              <w:top w:val="single" w:sz="4" w:space="0" w:color="auto"/>
              <w:left w:val="single" w:sz="2" w:space="0" w:color="auto"/>
              <w:bottom w:val="single" w:sz="4" w:space="0" w:color="auto"/>
              <w:right w:val="single" w:sz="4" w:space="0" w:color="auto"/>
            </w:tcBorders>
          </w:tcPr>
          <w:p w:rsidR="00FB36FB" w:rsidRDefault="00FB36FB">
            <w:pPr>
              <w:widowControl w:val="0"/>
              <w:jc w:val="center"/>
              <w:rPr>
                <w:rFonts w:ascii="Times New Roman" w:hAnsi="Times New Roman"/>
                <w:bCs/>
                <w:sz w:val="28"/>
                <w:szCs w:val="28"/>
              </w:rPr>
            </w:pPr>
          </w:p>
        </w:tc>
        <w:tc>
          <w:tcPr>
            <w:tcW w:w="4908" w:type="dxa"/>
            <w:tcBorders>
              <w:top w:val="single" w:sz="4" w:space="0" w:color="auto"/>
              <w:left w:val="single" w:sz="4" w:space="0" w:color="auto"/>
              <w:bottom w:val="single" w:sz="4" w:space="0" w:color="auto"/>
              <w:right w:val="single" w:sz="2" w:space="0" w:color="auto"/>
            </w:tcBorders>
            <w:hideMark/>
          </w:tcPr>
          <w:p w:rsidR="00FB36FB" w:rsidRDefault="00FB36FB">
            <w:pPr>
              <w:widowControl w:val="0"/>
              <w:jc w:val="center"/>
              <w:rPr>
                <w:rFonts w:ascii="Times New Roman" w:hAnsi="Times New Roman"/>
                <w:sz w:val="28"/>
                <w:szCs w:val="28"/>
              </w:rPr>
            </w:pPr>
            <w:r>
              <w:rPr>
                <w:rFonts w:ascii="Times New Roman" w:hAnsi="Times New Roman"/>
                <w:b/>
                <w:sz w:val="28"/>
                <w:szCs w:val="28"/>
              </w:rPr>
              <w:t>Дороги местного значения</w:t>
            </w:r>
          </w:p>
        </w:tc>
        <w:tc>
          <w:tcPr>
            <w:tcW w:w="713" w:type="dxa"/>
            <w:tcBorders>
              <w:top w:val="single" w:sz="4" w:space="0" w:color="auto"/>
              <w:left w:val="single" w:sz="4" w:space="0" w:color="auto"/>
              <w:bottom w:val="single" w:sz="4" w:space="0" w:color="auto"/>
              <w:right w:val="single" w:sz="2" w:space="0" w:color="auto"/>
            </w:tcBorders>
          </w:tcPr>
          <w:p w:rsidR="00FB36FB" w:rsidRDefault="00FB36FB">
            <w:pPr>
              <w:widowControl w:val="0"/>
              <w:jc w:val="center"/>
              <w:rPr>
                <w:rFonts w:ascii="Times New Roman" w:hAnsi="Times New Roman"/>
                <w:sz w:val="28"/>
                <w:szCs w:val="28"/>
              </w:rPr>
            </w:pPr>
          </w:p>
        </w:tc>
        <w:tc>
          <w:tcPr>
            <w:tcW w:w="930" w:type="dxa"/>
            <w:gridSpan w:val="2"/>
            <w:tcBorders>
              <w:top w:val="single" w:sz="4" w:space="0" w:color="auto"/>
              <w:left w:val="single" w:sz="4" w:space="0" w:color="auto"/>
              <w:bottom w:val="single" w:sz="4" w:space="0" w:color="auto"/>
              <w:right w:val="single" w:sz="2" w:space="0" w:color="auto"/>
            </w:tcBorders>
          </w:tcPr>
          <w:p w:rsidR="00FB36FB" w:rsidRDefault="00FB36FB">
            <w:pPr>
              <w:widowControl w:val="0"/>
              <w:jc w:val="center"/>
              <w:rPr>
                <w:rFonts w:ascii="Times New Roman" w:hAnsi="Times New Roman"/>
                <w:sz w:val="28"/>
                <w:szCs w:val="28"/>
              </w:rPr>
            </w:pPr>
          </w:p>
        </w:tc>
        <w:tc>
          <w:tcPr>
            <w:tcW w:w="496" w:type="dxa"/>
            <w:tcBorders>
              <w:top w:val="single" w:sz="4" w:space="0" w:color="auto"/>
              <w:left w:val="single" w:sz="2" w:space="0" w:color="auto"/>
              <w:bottom w:val="single" w:sz="4" w:space="0" w:color="auto"/>
              <w:right w:val="single" w:sz="4" w:space="0" w:color="auto"/>
            </w:tcBorders>
          </w:tcPr>
          <w:p w:rsidR="00FB36FB" w:rsidRDefault="00FB36FB">
            <w:pPr>
              <w:widowControl w:val="0"/>
              <w:jc w:val="center"/>
              <w:rPr>
                <w:rFonts w:ascii="Times New Roman" w:hAnsi="Times New Roman"/>
                <w:sz w:val="28"/>
                <w:szCs w:val="28"/>
              </w:rPr>
            </w:pPr>
          </w:p>
        </w:tc>
        <w:tc>
          <w:tcPr>
            <w:tcW w:w="496" w:type="dxa"/>
            <w:gridSpan w:val="2"/>
            <w:tcBorders>
              <w:top w:val="single" w:sz="4" w:space="0" w:color="auto"/>
              <w:left w:val="single" w:sz="4" w:space="0" w:color="auto"/>
              <w:bottom w:val="single" w:sz="4" w:space="0" w:color="auto"/>
              <w:right w:val="single" w:sz="2" w:space="0" w:color="auto"/>
            </w:tcBorders>
          </w:tcPr>
          <w:p w:rsidR="00FB36FB" w:rsidRDefault="00FB36FB">
            <w:pPr>
              <w:widowControl w:val="0"/>
              <w:jc w:val="center"/>
              <w:rPr>
                <w:rFonts w:ascii="Times New Roman" w:hAnsi="Times New Roman"/>
                <w:sz w:val="28"/>
                <w:szCs w:val="28"/>
              </w:rPr>
            </w:pPr>
          </w:p>
        </w:tc>
        <w:tc>
          <w:tcPr>
            <w:tcW w:w="930" w:type="dxa"/>
            <w:tcBorders>
              <w:top w:val="single" w:sz="4" w:space="0" w:color="auto"/>
              <w:left w:val="single" w:sz="2" w:space="0" w:color="auto"/>
              <w:bottom w:val="single" w:sz="4" w:space="0" w:color="auto"/>
              <w:right w:val="single" w:sz="4" w:space="0" w:color="auto"/>
            </w:tcBorders>
          </w:tcPr>
          <w:p w:rsidR="00FB36FB" w:rsidRDefault="00FB36FB">
            <w:pPr>
              <w:widowControl w:val="0"/>
              <w:jc w:val="center"/>
              <w:rPr>
                <w:rFonts w:ascii="Times New Roman" w:hAnsi="Times New Roman"/>
                <w:sz w:val="28"/>
                <w:szCs w:val="28"/>
              </w:rPr>
            </w:pPr>
          </w:p>
        </w:tc>
        <w:tc>
          <w:tcPr>
            <w:tcW w:w="762" w:type="dxa"/>
            <w:gridSpan w:val="2"/>
            <w:tcBorders>
              <w:top w:val="single" w:sz="4" w:space="0" w:color="auto"/>
              <w:left w:val="single" w:sz="4" w:space="0" w:color="auto"/>
              <w:bottom w:val="single" w:sz="4" w:space="0" w:color="auto"/>
              <w:right w:val="single" w:sz="2" w:space="0" w:color="auto"/>
            </w:tcBorders>
          </w:tcPr>
          <w:p w:rsidR="00FB36FB" w:rsidRDefault="00FB36FB">
            <w:pPr>
              <w:widowControl w:val="0"/>
              <w:jc w:val="center"/>
              <w:rPr>
                <w:rFonts w:ascii="Times New Roman" w:hAnsi="Times New Roman"/>
                <w:sz w:val="28"/>
                <w:szCs w:val="28"/>
              </w:rPr>
            </w:pPr>
          </w:p>
        </w:tc>
      </w:tr>
      <w:tr w:rsidR="00FB36FB" w:rsidTr="00FB36FB">
        <w:trPr>
          <w:trHeight w:val="345"/>
        </w:trPr>
        <w:tc>
          <w:tcPr>
            <w:tcW w:w="645"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bCs/>
                <w:sz w:val="28"/>
                <w:szCs w:val="28"/>
              </w:rPr>
            </w:pPr>
            <w:r>
              <w:rPr>
                <w:rFonts w:ascii="Times New Roman" w:hAnsi="Times New Roman"/>
                <w:bCs/>
                <w:sz w:val="28"/>
                <w:szCs w:val="28"/>
              </w:rPr>
              <w:t>1</w:t>
            </w:r>
          </w:p>
        </w:tc>
        <w:tc>
          <w:tcPr>
            <w:tcW w:w="4908"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rPr>
                <w:rFonts w:ascii="Times New Roman" w:hAnsi="Times New Roman"/>
                <w:sz w:val="28"/>
                <w:szCs w:val="28"/>
              </w:rPr>
            </w:pPr>
            <w:r>
              <w:rPr>
                <w:rFonts w:ascii="Times New Roman" w:hAnsi="Times New Roman"/>
                <w:sz w:val="28"/>
                <w:szCs w:val="28"/>
              </w:rPr>
              <w:t>Ул. Центральная (Федоровка)</w:t>
            </w:r>
          </w:p>
        </w:tc>
        <w:tc>
          <w:tcPr>
            <w:tcW w:w="720" w:type="dxa"/>
            <w:gridSpan w:val="2"/>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sz w:val="28"/>
                <w:szCs w:val="28"/>
              </w:rPr>
            </w:pPr>
            <w:r>
              <w:rPr>
                <w:rFonts w:ascii="Times New Roman" w:hAnsi="Times New Roman"/>
                <w:sz w:val="28"/>
                <w:szCs w:val="28"/>
                <w:lang w:val="en-US"/>
              </w:rPr>
              <w:t>V</w:t>
            </w:r>
          </w:p>
        </w:tc>
        <w:tc>
          <w:tcPr>
            <w:tcW w:w="923"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sz w:val="24"/>
                <w:szCs w:val="24"/>
              </w:rPr>
            </w:pPr>
            <w:r>
              <w:rPr>
                <w:rFonts w:ascii="Times New Roman" w:hAnsi="Times New Roman"/>
                <w:sz w:val="24"/>
                <w:szCs w:val="24"/>
              </w:rPr>
              <w:t>1318,0</w:t>
            </w:r>
          </w:p>
        </w:tc>
        <w:tc>
          <w:tcPr>
            <w:tcW w:w="503" w:type="dxa"/>
            <w:gridSpan w:val="2"/>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sz w:val="24"/>
                <w:szCs w:val="24"/>
              </w:rPr>
            </w:pPr>
            <w:r>
              <w:rPr>
                <w:rFonts w:ascii="Times New Roman" w:hAnsi="Times New Roman"/>
                <w:sz w:val="24"/>
                <w:szCs w:val="24"/>
              </w:rPr>
              <w:t>-</w:t>
            </w:r>
          </w:p>
        </w:tc>
        <w:tc>
          <w:tcPr>
            <w:tcW w:w="489"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sz w:val="24"/>
                <w:szCs w:val="24"/>
              </w:rPr>
            </w:pPr>
            <w:r>
              <w:rPr>
                <w:rFonts w:ascii="Times New Roman" w:hAnsi="Times New Roman"/>
                <w:sz w:val="24"/>
                <w:szCs w:val="24"/>
              </w:rPr>
              <w:t>-</w:t>
            </w:r>
          </w:p>
        </w:tc>
        <w:tc>
          <w:tcPr>
            <w:tcW w:w="937" w:type="dxa"/>
            <w:gridSpan w:val="2"/>
            <w:tcBorders>
              <w:top w:val="single" w:sz="4" w:space="0" w:color="auto"/>
              <w:left w:val="single" w:sz="4" w:space="0" w:color="auto"/>
              <w:bottom w:val="single" w:sz="4" w:space="0" w:color="auto"/>
              <w:right w:val="single" w:sz="4" w:space="0" w:color="auto"/>
            </w:tcBorders>
            <w:hideMark/>
          </w:tcPr>
          <w:p w:rsidR="00FB36FB" w:rsidRDefault="00FB36FB">
            <w:pPr>
              <w:jc w:val="center"/>
              <w:rPr>
                <w:rFonts w:ascii="Times New Roman" w:hAnsi="Times New Roman"/>
                <w:b/>
                <w:bCs/>
                <w:sz w:val="24"/>
                <w:szCs w:val="24"/>
              </w:rPr>
            </w:pPr>
            <w:r>
              <w:rPr>
                <w:rFonts w:ascii="Times New Roman" w:hAnsi="Times New Roman"/>
                <w:b/>
                <w:bCs/>
                <w:sz w:val="24"/>
                <w:szCs w:val="24"/>
              </w:rPr>
              <w:t>1318,0</w:t>
            </w:r>
          </w:p>
        </w:tc>
        <w:tc>
          <w:tcPr>
            <w:tcW w:w="755" w:type="dxa"/>
            <w:tcBorders>
              <w:top w:val="single" w:sz="4" w:space="0" w:color="auto"/>
              <w:left w:val="single" w:sz="4" w:space="0" w:color="auto"/>
              <w:bottom w:val="single" w:sz="4" w:space="0" w:color="auto"/>
              <w:right w:val="single" w:sz="4" w:space="0" w:color="auto"/>
            </w:tcBorders>
          </w:tcPr>
          <w:p w:rsidR="00FB36FB" w:rsidRDefault="00FB36FB">
            <w:pPr>
              <w:jc w:val="center"/>
              <w:rPr>
                <w:rFonts w:ascii="Times New Roman" w:hAnsi="Times New Roman"/>
                <w:b/>
                <w:bCs/>
                <w:sz w:val="28"/>
                <w:szCs w:val="28"/>
              </w:rPr>
            </w:pPr>
          </w:p>
        </w:tc>
      </w:tr>
      <w:tr w:rsidR="00FB36FB" w:rsidTr="00FB36FB">
        <w:trPr>
          <w:trHeight w:val="345"/>
        </w:trPr>
        <w:tc>
          <w:tcPr>
            <w:tcW w:w="645"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bCs/>
                <w:sz w:val="28"/>
                <w:szCs w:val="28"/>
              </w:rPr>
            </w:pPr>
            <w:r>
              <w:rPr>
                <w:rFonts w:ascii="Times New Roman" w:hAnsi="Times New Roman"/>
                <w:bCs/>
                <w:sz w:val="28"/>
                <w:szCs w:val="28"/>
              </w:rPr>
              <w:t>2</w:t>
            </w:r>
          </w:p>
        </w:tc>
        <w:tc>
          <w:tcPr>
            <w:tcW w:w="4908"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rPr>
                <w:rFonts w:ascii="Times New Roman" w:hAnsi="Times New Roman"/>
                <w:sz w:val="28"/>
                <w:szCs w:val="28"/>
              </w:rPr>
            </w:pPr>
            <w:r>
              <w:rPr>
                <w:rFonts w:ascii="Times New Roman" w:hAnsi="Times New Roman"/>
                <w:sz w:val="28"/>
                <w:szCs w:val="28"/>
              </w:rPr>
              <w:t>Ул</w:t>
            </w:r>
            <w:proofErr w:type="gramStart"/>
            <w:r>
              <w:rPr>
                <w:rFonts w:ascii="Times New Roman" w:hAnsi="Times New Roman"/>
                <w:sz w:val="28"/>
                <w:szCs w:val="28"/>
              </w:rPr>
              <w:t>.Л</w:t>
            </w:r>
            <w:proofErr w:type="gramEnd"/>
            <w:r>
              <w:rPr>
                <w:rFonts w:ascii="Times New Roman" w:hAnsi="Times New Roman"/>
                <w:sz w:val="28"/>
                <w:szCs w:val="28"/>
              </w:rPr>
              <w:t>уговая (</w:t>
            </w:r>
            <w:proofErr w:type="spellStart"/>
            <w:r>
              <w:rPr>
                <w:rFonts w:ascii="Times New Roman" w:hAnsi="Times New Roman"/>
                <w:sz w:val="28"/>
                <w:szCs w:val="28"/>
              </w:rPr>
              <w:t>Сургуты</w:t>
            </w:r>
            <w:proofErr w:type="spellEnd"/>
            <w:r>
              <w:rPr>
                <w:rFonts w:ascii="Times New Roman" w:hAnsi="Times New Roman"/>
                <w:sz w:val="28"/>
                <w:szCs w:val="28"/>
              </w:rPr>
              <w:t>)</w:t>
            </w:r>
          </w:p>
        </w:tc>
        <w:tc>
          <w:tcPr>
            <w:tcW w:w="720" w:type="dxa"/>
            <w:gridSpan w:val="2"/>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sz w:val="28"/>
                <w:szCs w:val="28"/>
                <w:lang w:val="en-US"/>
              </w:rPr>
            </w:pPr>
            <w:r>
              <w:rPr>
                <w:rFonts w:ascii="Times New Roman" w:hAnsi="Times New Roman"/>
                <w:sz w:val="28"/>
                <w:szCs w:val="28"/>
                <w:lang w:val="en-US"/>
              </w:rPr>
              <w:t>V</w:t>
            </w:r>
          </w:p>
        </w:tc>
        <w:tc>
          <w:tcPr>
            <w:tcW w:w="923"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sz w:val="24"/>
                <w:szCs w:val="24"/>
              </w:rPr>
            </w:pPr>
            <w:r>
              <w:rPr>
                <w:rFonts w:ascii="Times New Roman" w:hAnsi="Times New Roman"/>
                <w:sz w:val="24"/>
                <w:szCs w:val="24"/>
              </w:rPr>
              <w:t>0,791</w:t>
            </w:r>
          </w:p>
        </w:tc>
        <w:tc>
          <w:tcPr>
            <w:tcW w:w="503" w:type="dxa"/>
            <w:gridSpan w:val="2"/>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sz w:val="24"/>
                <w:szCs w:val="24"/>
              </w:rPr>
            </w:pPr>
            <w:r>
              <w:rPr>
                <w:rFonts w:ascii="Times New Roman" w:hAnsi="Times New Roman"/>
                <w:sz w:val="24"/>
                <w:szCs w:val="24"/>
              </w:rPr>
              <w:t>-</w:t>
            </w:r>
          </w:p>
        </w:tc>
        <w:tc>
          <w:tcPr>
            <w:tcW w:w="489"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sz w:val="24"/>
                <w:szCs w:val="24"/>
              </w:rPr>
            </w:pPr>
            <w:r>
              <w:rPr>
                <w:rFonts w:ascii="Times New Roman" w:hAnsi="Times New Roman"/>
                <w:sz w:val="24"/>
                <w:szCs w:val="24"/>
              </w:rPr>
              <w:t>-</w:t>
            </w:r>
          </w:p>
        </w:tc>
        <w:tc>
          <w:tcPr>
            <w:tcW w:w="937" w:type="dxa"/>
            <w:gridSpan w:val="2"/>
            <w:tcBorders>
              <w:top w:val="single" w:sz="4" w:space="0" w:color="auto"/>
              <w:left w:val="single" w:sz="4" w:space="0" w:color="auto"/>
              <w:bottom w:val="single" w:sz="4" w:space="0" w:color="auto"/>
              <w:right w:val="single" w:sz="4" w:space="0" w:color="auto"/>
            </w:tcBorders>
          </w:tcPr>
          <w:p w:rsidR="00FB36FB" w:rsidRDefault="00FB36FB">
            <w:pPr>
              <w:jc w:val="center"/>
              <w:rPr>
                <w:rFonts w:ascii="Times New Roman" w:hAnsi="Times New Roman"/>
                <w:b/>
                <w:bCs/>
                <w:sz w:val="24"/>
                <w:szCs w:val="24"/>
              </w:rPr>
            </w:pPr>
          </w:p>
        </w:tc>
        <w:tc>
          <w:tcPr>
            <w:tcW w:w="755" w:type="dxa"/>
            <w:tcBorders>
              <w:top w:val="single" w:sz="4" w:space="0" w:color="auto"/>
              <w:left w:val="single" w:sz="4" w:space="0" w:color="auto"/>
              <w:bottom w:val="single" w:sz="4" w:space="0" w:color="auto"/>
              <w:right w:val="single" w:sz="4" w:space="0" w:color="auto"/>
            </w:tcBorders>
            <w:hideMark/>
          </w:tcPr>
          <w:p w:rsidR="00FB36FB" w:rsidRDefault="00FB36FB">
            <w:pPr>
              <w:jc w:val="center"/>
              <w:rPr>
                <w:rFonts w:ascii="Times New Roman" w:hAnsi="Times New Roman"/>
                <w:b/>
                <w:bCs/>
              </w:rPr>
            </w:pPr>
            <w:r>
              <w:rPr>
                <w:rFonts w:ascii="Times New Roman" w:hAnsi="Times New Roman"/>
                <w:b/>
                <w:bCs/>
              </w:rPr>
              <w:t>0,791</w:t>
            </w:r>
          </w:p>
        </w:tc>
      </w:tr>
      <w:tr w:rsidR="00FB36FB" w:rsidTr="00FB36FB">
        <w:trPr>
          <w:trHeight w:val="285"/>
        </w:trPr>
        <w:tc>
          <w:tcPr>
            <w:tcW w:w="645" w:type="dxa"/>
            <w:tcBorders>
              <w:top w:val="single" w:sz="4" w:space="0" w:color="auto"/>
              <w:left w:val="single" w:sz="4" w:space="0" w:color="auto"/>
              <w:bottom w:val="single" w:sz="4" w:space="0" w:color="auto"/>
              <w:right w:val="single" w:sz="4" w:space="0" w:color="auto"/>
            </w:tcBorders>
          </w:tcPr>
          <w:p w:rsidR="00FB36FB" w:rsidRDefault="00FB36FB">
            <w:pPr>
              <w:widowControl w:val="0"/>
              <w:jc w:val="both"/>
              <w:rPr>
                <w:rFonts w:ascii="Times New Roman" w:hAnsi="Times New Roman"/>
                <w:b/>
                <w:bCs/>
                <w:sz w:val="28"/>
                <w:szCs w:val="28"/>
              </w:rPr>
            </w:pPr>
          </w:p>
        </w:tc>
        <w:tc>
          <w:tcPr>
            <w:tcW w:w="4908"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right"/>
              <w:rPr>
                <w:rFonts w:ascii="Times New Roman" w:hAnsi="Times New Roman"/>
                <w:b/>
                <w:bCs/>
                <w:sz w:val="28"/>
                <w:szCs w:val="28"/>
              </w:rPr>
            </w:pPr>
            <w:r>
              <w:rPr>
                <w:rFonts w:ascii="Times New Roman" w:hAnsi="Times New Roman"/>
                <w:sz w:val="28"/>
                <w:szCs w:val="28"/>
              </w:rPr>
              <w:t>Итого дорог местного значения</w:t>
            </w:r>
          </w:p>
        </w:tc>
        <w:tc>
          <w:tcPr>
            <w:tcW w:w="720" w:type="dxa"/>
            <w:gridSpan w:val="2"/>
            <w:tcBorders>
              <w:top w:val="single" w:sz="4" w:space="0" w:color="auto"/>
              <w:left w:val="single" w:sz="4" w:space="0" w:color="auto"/>
              <w:bottom w:val="single" w:sz="4" w:space="0" w:color="auto"/>
              <w:right w:val="single" w:sz="4" w:space="0" w:color="auto"/>
            </w:tcBorders>
          </w:tcPr>
          <w:p w:rsidR="00FB36FB" w:rsidRDefault="00FB36FB">
            <w:pPr>
              <w:widowControl w:val="0"/>
              <w:jc w:val="both"/>
              <w:rPr>
                <w:rFonts w:ascii="Times New Roman" w:hAnsi="Times New Roman"/>
                <w:b/>
                <w:bCs/>
                <w:sz w:val="28"/>
                <w:szCs w:val="28"/>
              </w:rPr>
            </w:pPr>
          </w:p>
        </w:tc>
        <w:tc>
          <w:tcPr>
            <w:tcW w:w="923"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b/>
                <w:sz w:val="24"/>
                <w:szCs w:val="24"/>
              </w:rPr>
            </w:pPr>
            <w:r>
              <w:rPr>
                <w:rFonts w:ascii="Times New Roman" w:hAnsi="Times New Roman"/>
                <w:b/>
                <w:sz w:val="24"/>
                <w:szCs w:val="24"/>
              </w:rPr>
              <w:t>2109,0</w:t>
            </w:r>
          </w:p>
        </w:tc>
        <w:tc>
          <w:tcPr>
            <w:tcW w:w="503" w:type="dxa"/>
            <w:gridSpan w:val="2"/>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b/>
                <w:sz w:val="24"/>
                <w:szCs w:val="24"/>
              </w:rPr>
            </w:pPr>
            <w:r>
              <w:rPr>
                <w:rFonts w:ascii="Times New Roman" w:hAnsi="Times New Roman"/>
                <w:b/>
                <w:sz w:val="24"/>
                <w:szCs w:val="24"/>
              </w:rPr>
              <w:t>-</w:t>
            </w:r>
          </w:p>
        </w:tc>
        <w:tc>
          <w:tcPr>
            <w:tcW w:w="489"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b/>
                <w:sz w:val="24"/>
                <w:szCs w:val="24"/>
              </w:rPr>
            </w:pPr>
            <w:r>
              <w:rPr>
                <w:rFonts w:ascii="Times New Roman" w:hAnsi="Times New Roman"/>
                <w:b/>
                <w:sz w:val="24"/>
                <w:szCs w:val="24"/>
              </w:rPr>
              <w:t>-</w:t>
            </w:r>
          </w:p>
        </w:tc>
        <w:tc>
          <w:tcPr>
            <w:tcW w:w="937" w:type="dxa"/>
            <w:gridSpan w:val="2"/>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b/>
                <w:sz w:val="24"/>
                <w:szCs w:val="24"/>
              </w:rPr>
            </w:pPr>
            <w:r>
              <w:rPr>
                <w:rFonts w:ascii="Times New Roman" w:hAnsi="Times New Roman"/>
                <w:b/>
                <w:sz w:val="24"/>
                <w:szCs w:val="24"/>
              </w:rPr>
              <w:t>1318,0</w:t>
            </w:r>
          </w:p>
        </w:tc>
        <w:tc>
          <w:tcPr>
            <w:tcW w:w="755" w:type="dxa"/>
            <w:tcBorders>
              <w:top w:val="single" w:sz="4" w:space="0" w:color="auto"/>
              <w:left w:val="single" w:sz="4" w:space="0" w:color="auto"/>
              <w:bottom w:val="single" w:sz="4" w:space="0" w:color="auto"/>
              <w:right w:val="single" w:sz="4" w:space="0" w:color="auto"/>
            </w:tcBorders>
            <w:hideMark/>
          </w:tcPr>
          <w:p w:rsidR="00FB36FB" w:rsidRDefault="00FB36FB">
            <w:pPr>
              <w:widowControl w:val="0"/>
              <w:jc w:val="center"/>
              <w:rPr>
                <w:rFonts w:ascii="Times New Roman" w:hAnsi="Times New Roman"/>
                <w:b/>
              </w:rPr>
            </w:pPr>
            <w:r>
              <w:rPr>
                <w:rFonts w:ascii="Times New Roman" w:hAnsi="Times New Roman"/>
                <w:b/>
              </w:rPr>
              <w:t>0,791</w:t>
            </w:r>
          </w:p>
        </w:tc>
      </w:tr>
    </w:tbl>
    <w:p w:rsidR="00FB36FB" w:rsidRDefault="00FB36FB" w:rsidP="00FB36FB">
      <w:pPr>
        <w:spacing w:after="0" w:line="100" w:lineRule="atLeast"/>
        <w:jc w:val="both"/>
        <w:rPr>
          <w:rFonts w:ascii="Times New Roman" w:hAnsi="Times New Roman"/>
          <w:sz w:val="24"/>
          <w:szCs w:val="24"/>
        </w:rPr>
      </w:pPr>
    </w:p>
    <w:p w:rsidR="00FB36FB" w:rsidRDefault="00FB36FB" w:rsidP="00FB36FB">
      <w:pPr>
        <w:ind w:firstLine="708"/>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bCs/>
          <w:sz w:val="28"/>
          <w:szCs w:val="28"/>
        </w:rPr>
        <w:t xml:space="preserve">2.5. Анализ состава парка транспортных средств и уровня автомобилизации сельского поселения, обеспеченность парковками (парковочными местами).                                            </w:t>
      </w:r>
    </w:p>
    <w:p w:rsidR="00FB36FB" w:rsidRDefault="00FB36FB" w:rsidP="00FB36FB">
      <w:pPr>
        <w:ind w:firstLine="708"/>
        <w:jc w:val="both"/>
        <w:rPr>
          <w:rFonts w:ascii="Times New Roman" w:hAnsi="Times New Roman"/>
          <w:sz w:val="28"/>
          <w:szCs w:val="28"/>
        </w:rPr>
      </w:pPr>
      <w:r>
        <w:rPr>
          <w:rFonts w:ascii="Times New Roman" w:hAnsi="Times New Roman"/>
          <w:sz w:val="28"/>
          <w:szCs w:val="28"/>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отсутствует. За период 2013-2016 годы отмечается рост транспортных средств рост и уровня автомобилизации населения.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       </w:t>
      </w:r>
    </w:p>
    <w:p w:rsidR="00FB36FB" w:rsidRDefault="00FB36FB" w:rsidP="00FB36FB">
      <w:pPr>
        <w:spacing w:line="360" w:lineRule="auto"/>
        <w:jc w:val="center"/>
        <w:rPr>
          <w:rFonts w:ascii="Times New Roman" w:hAnsi="Times New Roman"/>
          <w:b/>
          <w:sz w:val="28"/>
          <w:szCs w:val="28"/>
        </w:rPr>
      </w:pPr>
      <w:r>
        <w:rPr>
          <w:rFonts w:ascii="Times New Roman" w:hAnsi="Times New Roman"/>
          <w:b/>
          <w:sz w:val="28"/>
          <w:szCs w:val="28"/>
        </w:rPr>
        <w:lastRenderedPageBreak/>
        <w:t>Оценка уровня автомобилизации населения на территории Федоровского сельского поселения</w:t>
      </w:r>
    </w:p>
    <w:tbl>
      <w:tblPr>
        <w:tblW w:w="10120" w:type="dxa"/>
        <w:jc w:val="center"/>
        <w:tblInd w:w="-502" w:type="dxa"/>
        <w:tblLook w:val="04A0"/>
      </w:tblPr>
      <w:tblGrid>
        <w:gridCol w:w="667"/>
        <w:gridCol w:w="5144"/>
        <w:gridCol w:w="1064"/>
        <w:gridCol w:w="1112"/>
        <w:gridCol w:w="1097"/>
        <w:gridCol w:w="1036"/>
      </w:tblGrid>
      <w:tr w:rsidR="00FB36FB" w:rsidTr="00FB36FB">
        <w:trPr>
          <w:trHeight w:val="675"/>
          <w:jc w:val="center"/>
        </w:trPr>
        <w:tc>
          <w:tcPr>
            <w:tcW w:w="670" w:type="dxa"/>
            <w:tcBorders>
              <w:top w:val="single" w:sz="4" w:space="0" w:color="auto"/>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8"/>
                <w:szCs w:val="28"/>
              </w:rPr>
            </w:pPr>
            <w:r>
              <w:rPr>
                <w:rFonts w:ascii="Times New Roman" w:hAnsi="Times New Roman"/>
                <w:b/>
                <w:bCs/>
                <w:color w:val="000000"/>
                <w:sz w:val="28"/>
                <w:szCs w:val="28"/>
              </w:rPr>
              <w:t>№</w:t>
            </w:r>
          </w:p>
        </w:tc>
        <w:tc>
          <w:tcPr>
            <w:tcW w:w="5183"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8"/>
                <w:szCs w:val="28"/>
              </w:rPr>
            </w:pPr>
            <w:r>
              <w:rPr>
                <w:rFonts w:ascii="Times New Roman" w:hAnsi="Times New Roman"/>
                <w:b/>
                <w:bCs/>
                <w:color w:val="000000"/>
                <w:sz w:val="28"/>
                <w:szCs w:val="28"/>
              </w:rPr>
              <w:t>Показатели</w:t>
            </w:r>
          </w:p>
        </w:tc>
        <w:tc>
          <w:tcPr>
            <w:tcW w:w="1064"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8"/>
                <w:szCs w:val="28"/>
              </w:rPr>
            </w:pPr>
            <w:r>
              <w:rPr>
                <w:rFonts w:ascii="Times New Roman" w:hAnsi="Times New Roman"/>
                <w:b/>
                <w:bCs/>
                <w:color w:val="000000"/>
                <w:sz w:val="28"/>
                <w:szCs w:val="28"/>
              </w:rPr>
              <w:t>2013 год (факт)</w:t>
            </w:r>
          </w:p>
        </w:tc>
        <w:tc>
          <w:tcPr>
            <w:tcW w:w="1113"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8"/>
                <w:szCs w:val="28"/>
              </w:rPr>
            </w:pPr>
            <w:r>
              <w:rPr>
                <w:rFonts w:ascii="Times New Roman" w:hAnsi="Times New Roman"/>
                <w:b/>
                <w:bCs/>
                <w:color w:val="000000"/>
                <w:sz w:val="28"/>
                <w:szCs w:val="28"/>
              </w:rPr>
              <w:t>2014 год (факт)</w:t>
            </w:r>
          </w:p>
        </w:tc>
        <w:tc>
          <w:tcPr>
            <w:tcW w:w="1098"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8"/>
                <w:szCs w:val="28"/>
              </w:rPr>
            </w:pPr>
            <w:r>
              <w:rPr>
                <w:rFonts w:ascii="Times New Roman" w:hAnsi="Times New Roman"/>
                <w:b/>
                <w:bCs/>
                <w:color w:val="000000"/>
                <w:sz w:val="28"/>
                <w:szCs w:val="28"/>
              </w:rPr>
              <w:t>2015 год (факт)</w:t>
            </w:r>
          </w:p>
        </w:tc>
        <w:tc>
          <w:tcPr>
            <w:tcW w:w="992" w:type="dxa"/>
            <w:tcBorders>
              <w:top w:val="single" w:sz="4" w:space="0" w:color="auto"/>
              <w:left w:val="nil"/>
              <w:bottom w:val="single" w:sz="4" w:space="0" w:color="auto"/>
              <w:right w:val="single" w:sz="4" w:space="0" w:color="auto"/>
            </w:tcBorders>
            <w:hideMark/>
          </w:tcPr>
          <w:p w:rsidR="00FB36FB" w:rsidRDefault="00FB36FB">
            <w:pPr>
              <w:spacing w:after="0" w:line="240" w:lineRule="auto"/>
              <w:rPr>
                <w:rFonts w:ascii="Times New Roman" w:hAnsi="Times New Roman"/>
                <w:b/>
                <w:sz w:val="28"/>
                <w:szCs w:val="28"/>
              </w:rPr>
            </w:pPr>
            <w:r>
              <w:rPr>
                <w:rFonts w:ascii="Times New Roman" w:hAnsi="Times New Roman"/>
                <w:b/>
                <w:sz w:val="28"/>
                <w:szCs w:val="28"/>
              </w:rPr>
              <w:t>2016 год</w:t>
            </w:r>
          </w:p>
          <w:p w:rsidR="00FB36FB" w:rsidRDefault="00FB36FB">
            <w:pPr>
              <w:spacing w:after="0" w:line="240" w:lineRule="auto"/>
              <w:rPr>
                <w:rFonts w:ascii="Times New Roman" w:hAnsi="Times New Roman"/>
                <w:sz w:val="28"/>
                <w:szCs w:val="28"/>
              </w:rPr>
            </w:pPr>
            <w:r>
              <w:rPr>
                <w:rFonts w:ascii="Times New Roman" w:hAnsi="Times New Roman"/>
                <w:b/>
                <w:sz w:val="28"/>
                <w:szCs w:val="28"/>
              </w:rPr>
              <w:t>(факт)</w:t>
            </w:r>
          </w:p>
        </w:tc>
      </w:tr>
      <w:tr w:rsidR="00FB36FB" w:rsidTr="00FB36FB">
        <w:trPr>
          <w:trHeight w:val="273"/>
          <w:jc w:val="center"/>
        </w:trPr>
        <w:tc>
          <w:tcPr>
            <w:tcW w:w="670" w:type="dxa"/>
            <w:tcBorders>
              <w:top w:val="nil"/>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8"/>
                <w:szCs w:val="28"/>
              </w:rPr>
            </w:pPr>
            <w:r>
              <w:rPr>
                <w:rFonts w:ascii="Times New Roman" w:hAnsi="Times New Roman"/>
                <w:color w:val="000000"/>
                <w:sz w:val="28"/>
                <w:szCs w:val="28"/>
              </w:rPr>
              <w:t>1</w:t>
            </w:r>
          </w:p>
        </w:tc>
        <w:tc>
          <w:tcPr>
            <w:tcW w:w="5183"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8"/>
                <w:szCs w:val="28"/>
              </w:rPr>
            </w:pPr>
            <w:r>
              <w:rPr>
                <w:rFonts w:ascii="Times New Roman" w:hAnsi="Times New Roman"/>
                <w:color w:val="000000"/>
                <w:sz w:val="28"/>
                <w:szCs w:val="28"/>
              </w:rPr>
              <w:t>Общая численность населения, тыс. чел.</w:t>
            </w:r>
          </w:p>
        </w:tc>
        <w:tc>
          <w:tcPr>
            <w:tcW w:w="1064"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264</w:t>
            </w:r>
          </w:p>
        </w:tc>
        <w:tc>
          <w:tcPr>
            <w:tcW w:w="1113"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241</w:t>
            </w:r>
          </w:p>
        </w:tc>
        <w:tc>
          <w:tcPr>
            <w:tcW w:w="1098"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244</w:t>
            </w:r>
          </w:p>
        </w:tc>
        <w:tc>
          <w:tcPr>
            <w:tcW w:w="992" w:type="dxa"/>
            <w:tcBorders>
              <w:top w:val="single" w:sz="4" w:space="0" w:color="auto"/>
              <w:left w:val="nil"/>
              <w:bottom w:val="single" w:sz="4" w:space="0" w:color="auto"/>
              <w:right w:val="single" w:sz="4" w:space="0" w:color="auto"/>
            </w:tcBorders>
            <w:hideMark/>
          </w:tcPr>
          <w:p w:rsidR="00FB36FB" w:rsidRDefault="00FB36FB">
            <w:pPr>
              <w:spacing w:after="0" w:line="240" w:lineRule="auto"/>
              <w:rPr>
                <w:rFonts w:ascii="Times New Roman" w:hAnsi="Times New Roman"/>
                <w:sz w:val="28"/>
                <w:szCs w:val="28"/>
              </w:rPr>
            </w:pPr>
            <w:r>
              <w:rPr>
                <w:rFonts w:ascii="Times New Roman" w:hAnsi="Times New Roman"/>
                <w:sz w:val="28"/>
                <w:szCs w:val="28"/>
              </w:rPr>
              <w:t>231</w:t>
            </w:r>
          </w:p>
        </w:tc>
      </w:tr>
      <w:tr w:rsidR="00FB36FB" w:rsidTr="00FB36FB">
        <w:trPr>
          <w:trHeight w:val="615"/>
          <w:jc w:val="center"/>
        </w:trPr>
        <w:tc>
          <w:tcPr>
            <w:tcW w:w="670" w:type="dxa"/>
            <w:tcBorders>
              <w:top w:val="nil"/>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8"/>
                <w:szCs w:val="28"/>
              </w:rPr>
            </w:pPr>
            <w:r>
              <w:rPr>
                <w:rFonts w:ascii="Times New Roman" w:hAnsi="Times New Roman"/>
                <w:color w:val="000000"/>
                <w:sz w:val="28"/>
                <w:szCs w:val="28"/>
              </w:rPr>
              <w:t>2</w:t>
            </w:r>
          </w:p>
        </w:tc>
        <w:tc>
          <w:tcPr>
            <w:tcW w:w="5183"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8"/>
                <w:szCs w:val="28"/>
              </w:rPr>
            </w:pPr>
            <w:r>
              <w:rPr>
                <w:rFonts w:ascii="Times New Roman" w:hAnsi="Times New Roman"/>
                <w:color w:val="000000"/>
                <w:sz w:val="28"/>
                <w:szCs w:val="28"/>
              </w:rPr>
              <w:t>Количество автомобилей у населения, ед.</w:t>
            </w:r>
          </w:p>
        </w:tc>
        <w:tc>
          <w:tcPr>
            <w:tcW w:w="1064"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30</w:t>
            </w:r>
          </w:p>
        </w:tc>
        <w:tc>
          <w:tcPr>
            <w:tcW w:w="1113"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32</w:t>
            </w:r>
          </w:p>
        </w:tc>
        <w:tc>
          <w:tcPr>
            <w:tcW w:w="1098"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34</w:t>
            </w:r>
          </w:p>
        </w:tc>
        <w:tc>
          <w:tcPr>
            <w:tcW w:w="992" w:type="dxa"/>
            <w:tcBorders>
              <w:top w:val="single" w:sz="4" w:space="0" w:color="auto"/>
              <w:left w:val="nil"/>
              <w:bottom w:val="single" w:sz="4" w:space="0" w:color="auto"/>
              <w:right w:val="single" w:sz="4" w:space="0" w:color="auto"/>
            </w:tcBorders>
            <w:hideMark/>
          </w:tcPr>
          <w:p w:rsidR="00FB36FB" w:rsidRDefault="00FB36FB">
            <w:pPr>
              <w:spacing w:after="0" w:line="240" w:lineRule="auto"/>
              <w:rPr>
                <w:rFonts w:ascii="Times New Roman" w:hAnsi="Times New Roman"/>
                <w:sz w:val="28"/>
                <w:szCs w:val="28"/>
              </w:rPr>
            </w:pPr>
            <w:r>
              <w:rPr>
                <w:rFonts w:ascii="Times New Roman" w:hAnsi="Times New Roman"/>
                <w:sz w:val="28"/>
                <w:szCs w:val="28"/>
              </w:rPr>
              <w:t>35</w:t>
            </w:r>
          </w:p>
        </w:tc>
      </w:tr>
      <w:tr w:rsidR="00FB36FB" w:rsidTr="00FB36FB">
        <w:trPr>
          <w:trHeight w:val="615"/>
          <w:jc w:val="center"/>
        </w:trPr>
        <w:tc>
          <w:tcPr>
            <w:tcW w:w="670" w:type="dxa"/>
            <w:tcBorders>
              <w:top w:val="nil"/>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8"/>
                <w:szCs w:val="28"/>
              </w:rPr>
            </w:pPr>
            <w:r>
              <w:rPr>
                <w:rFonts w:ascii="Times New Roman" w:hAnsi="Times New Roman"/>
                <w:color w:val="000000"/>
                <w:sz w:val="28"/>
                <w:szCs w:val="28"/>
              </w:rPr>
              <w:t>3</w:t>
            </w:r>
          </w:p>
        </w:tc>
        <w:tc>
          <w:tcPr>
            <w:tcW w:w="5183"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8"/>
                <w:szCs w:val="28"/>
              </w:rPr>
            </w:pPr>
            <w:r>
              <w:rPr>
                <w:rFonts w:ascii="Times New Roman" w:hAnsi="Times New Roman"/>
                <w:color w:val="000000"/>
                <w:sz w:val="28"/>
                <w:szCs w:val="28"/>
              </w:rPr>
              <w:t>Уровень автомобилизации населения, ед./1000 чел.</w:t>
            </w:r>
          </w:p>
        </w:tc>
        <w:tc>
          <w:tcPr>
            <w:tcW w:w="1064"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113</w:t>
            </w:r>
          </w:p>
        </w:tc>
        <w:tc>
          <w:tcPr>
            <w:tcW w:w="1113"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132</w:t>
            </w:r>
          </w:p>
        </w:tc>
        <w:tc>
          <w:tcPr>
            <w:tcW w:w="1098"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139</w:t>
            </w:r>
          </w:p>
        </w:tc>
        <w:tc>
          <w:tcPr>
            <w:tcW w:w="992" w:type="dxa"/>
            <w:tcBorders>
              <w:top w:val="single" w:sz="4" w:space="0" w:color="auto"/>
              <w:left w:val="nil"/>
              <w:bottom w:val="single" w:sz="4" w:space="0" w:color="auto"/>
              <w:right w:val="single" w:sz="4" w:space="0" w:color="auto"/>
            </w:tcBorders>
            <w:hideMark/>
          </w:tcPr>
          <w:p w:rsidR="00FB36FB" w:rsidRDefault="00FB36FB">
            <w:pPr>
              <w:spacing w:after="0" w:line="240" w:lineRule="auto"/>
              <w:rPr>
                <w:rFonts w:ascii="Times New Roman" w:hAnsi="Times New Roman"/>
                <w:sz w:val="28"/>
                <w:szCs w:val="28"/>
              </w:rPr>
            </w:pPr>
            <w:r>
              <w:rPr>
                <w:rFonts w:ascii="Times New Roman" w:hAnsi="Times New Roman"/>
                <w:sz w:val="28"/>
                <w:szCs w:val="28"/>
              </w:rPr>
              <w:t>151</w:t>
            </w:r>
          </w:p>
        </w:tc>
      </w:tr>
    </w:tbl>
    <w:p w:rsidR="00FB36FB" w:rsidRDefault="00FB36FB" w:rsidP="00FB36FB">
      <w:pPr>
        <w:ind w:firstLine="708"/>
        <w:jc w:val="both"/>
        <w:rPr>
          <w:rFonts w:ascii="Times New Roman" w:hAnsi="Times New Roman"/>
        </w:rPr>
      </w:pPr>
      <w:r>
        <w:rPr>
          <w:rFonts w:ascii="Times New Roman" w:hAnsi="Times New Roman"/>
        </w:rPr>
        <w:t xml:space="preserve">                         </w:t>
      </w:r>
    </w:p>
    <w:p w:rsidR="00FB36FB" w:rsidRDefault="00FB36FB" w:rsidP="00FB36FB">
      <w:pPr>
        <w:jc w:val="both"/>
        <w:rPr>
          <w:rFonts w:ascii="Times New Roman" w:hAnsi="Times New Roman"/>
          <w:b/>
          <w:bCs/>
          <w:sz w:val="28"/>
          <w:szCs w:val="28"/>
        </w:rPr>
      </w:pPr>
      <w:r>
        <w:rPr>
          <w:rFonts w:ascii="Times New Roman" w:hAnsi="Times New Roman"/>
        </w:rPr>
        <w:tab/>
      </w:r>
      <w:r>
        <w:rPr>
          <w:rFonts w:ascii="Times New Roman" w:hAnsi="Times New Roman"/>
          <w:b/>
          <w:bCs/>
          <w:sz w:val="28"/>
          <w:szCs w:val="28"/>
        </w:rPr>
        <w:t xml:space="preserve">2.6. Характеристика работы транспортных средств общего пользования, включая анализ пассажиропотока.                                                                                                                                   </w:t>
      </w:r>
    </w:p>
    <w:p w:rsidR="00FB36FB" w:rsidRDefault="00FB36FB" w:rsidP="00FB36FB">
      <w:pPr>
        <w:ind w:firstLine="708"/>
        <w:jc w:val="both"/>
        <w:rPr>
          <w:rFonts w:ascii="Times New Roman" w:hAnsi="Times New Roman"/>
          <w:sz w:val="28"/>
          <w:szCs w:val="28"/>
        </w:rPr>
      </w:pPr>
      <w:r>
        <w:rPr>
          <w:rFonts w:ascii="Times New Roman" w:hAnsi="Times New Roman"/>
          <w:sz w:val="28"/>
          <w:szCs w:val="28"/>
        </w:rPr>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Информация об объемах пассажирских перевозок необходимая для анализа пассажиропотока отсутствует.                                  </w:t>
      </w:r>
    </w:p>
    <w:p w:rsidR="00FB36FB" w:rsidRDefault="00FB36FB" w:rsidP="00FB36FB">
      <w:pPr>
        <w:ind w:firstLine="708"/>
        <w:jc w:val="both"/>
        <w:rPr>
          <w:rFonts w:ascii="Times New Roman" w:hAnsi="Times New Roman"/>
          <w:sz w:val="28"/>
          <w:szCs w:val="28"/>
        </w:rPr>
      </w:pPr>
      <w:r>
        <w:rPr>
          <w:rFonts w:ascii="Times New Roman" w:hAnsi="Times New Roman"/>
          <w:b/>
          <w:bCs/>
          <w:sz w:val="28"/>
          <w:szCs w:val="28"/>
        </w:rPr>
        <w:t>2.7. Характеристика пешеходного и велосипедного передвижения.</w:t>
      </w:r>
      <w:r>
        <w:rPr>
          <w:rFonts w:ascii="Times New Roman" w:hAnsi="Times New Roman"/>
          <w:sz w:val="28"/>
          <w:szCs w:val="28"/>
        </w:rPr>
        <w:t xml:space="preserve">                                             </w:t>
      </w:r>
    </w:p>
    <w:p w:rsidR="00FB36FB" w:rsidRDefault="00FB36FB" w:rsidP="00FB36FB">
      <w:pPr>
        <w:ind w:firstLine="708"/>
        <w:jc w:val="both"/>
        <w:rPr>
          <w:rFonts w:ascii="Times New Roman" w:hAnsi="Times New Roman"/>
          <w:sz w:val="28"/>
          <w:szCs w:val="28"/>
        </w:rPr>
      </w:pPr>
      <w:r>
        <w:rPr>
          <w:rFonts w:ascii="Times New Roman" w:hAnsi="Times New Roman"/>
          <w:sz w:val="28"/>
          <w:szCs w:val="28"/>
        </w:rPr>
        <w:t xml:space="preserve">Для передвижения пешеходов не предусмотрены тротуары. Пешеходы передвигаются по обочинам дорог.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FB36FB" w:rsidRDefault="00FB36FB" w:rsidP="00FB36FB">
      <w:pPr>
        <w:ind w:firstLine="708"/>
        <w:jc w:val="both"/>
        <w:rPr>
          <w:rFonts w:ascii="Times New Roman" w:hAnsi="Times New Roman"/>
          <w:b/>
          <w:bCs/>
          <w:sz w:val="28"/>
          <w:szCs w:val="28"/>
        </w:rPr>
      </w:pPr>
      <w:r>
        <w:rPr>
          <w:rFonts w:ascii="Times New Roman" w:hAnsi="Times New Roman"/>
          <w:b/>
          <w:bCs/>
          <w:sz w:val="28"/>
          <w:szCs w:val="28"/>
        </w:rPr>
        <w:t xml:space="preserve">2.8. Характеристика движения грузовых транспортных средств.                                                 </w:t>
      </w:r>
    </w:p>
    <w:p w:rsidR="00FB36FB" w:rsidRDefault="00FB36FB" w:rsidP="00FB36FB">
      <w:pPr>
        <w:ind w:firstLine="708"/>
        <w:jc w:val="both"/>
        <w:rPr>
          <w:rFonts w:ascii="Times New Roman" w:hAnsi="Times New Roman"/>
          <w:b/>
          <w:bCs/>
          <w:sz w:val="24"/>
          <w:szCs w:val="24"/>
        </w:rPr>
      </w:pPr>
      <w:r>
        <w:rPr>
          <w:rFonts w:ascii="Times New Roman" w:hAnsi="Times New Roman"/>
          <w:sz w:val="28"/>
          <w:szCs w:val="28"/>
        </w:rPr>
        <w:t>Транспортных организаций осуществляющих грузовые перевозки на территории сельского поселения не имеется</w:t>
      </w:r>
      <w:r>
        <w:rPr>
          <w:rFonts w:ascii="Times New Roman" w:hAnsi="Times New Roman"/>
          <w:sz w:val="24"/>
          <w:szCs w:val="24"/>
        </w:rPr>
        <w:t xml:space="preserve">.                    </w:t>
      </w:r>
      <w:r>
        <w:rPr>
          <w:rFonts w:ascii="Times New Roman" w:hAnsi="Times New Roman"/>
          <w:b/>
          <w:bCs/>
          <w:sz w:val="24"/>
          <w:szCs w:val="24"/>
        </w:rPr>
        <w:t xml:space="preserve"> </w:t>
      </w:r>
    </w:p>
    <w:p w:rsidR="00FB36FB" w:rsidRDefault="00FB36FB" w:rsidP="00FB36FB">
      <w:pPr>
        <w:ind w:firstLine="708"/>
        <w:jc w:val="both"/>
        <w:rPr>
          <w:rFonts w:ascii="Times New Roman" w:hAnsi="Times New Roman"/>
          <w:b/>
          <w:bCs/>
          <w:sz w:val="28"/>
          <w:szCs w:val="28"/>
        </w:rPr>
      </w:pPr>
      <w:r>
        <w:rPr>
          <w:rFonts w:ascii="Times New Roman" w:hAnsi="Times New Roman"/>
          <w:b/>
          <w:bCs/>
          <w:sz w:val="28"/>
          <w:szCs w:val="28"/>
        </w:rPr>
        <w:t>2.9. Анализ уровня безопасности дорожного движения.</w:t>
      </w:r>
    </w:p>
    <w:p w:rsidR="00FB36FB" w:rsidRDefault="00FB36FB" w:rsidP="00FB36FB">
      <w:pPr>
        <w:pStyle w:val="aff2"/>
        <w:widowControl w:val="0"/>
        <w:spacing w:after="0"/>
        <w:ind w:firstLine="540"/>
        <w:rPr>
          <w:rFonts w:ascii="Times New Roman" w:hAnsi="Times New Roman"/>
          <w:snapToGrid w:val="0"/>
          <w:color w:val="000000"/>
          <w:szCs w:val="28"/>
        </w:rPr>
      </w:pPr>
      <w:r>
        <w:rPr>
          <w:rFonts w:ascii="Times New Roman" w:hAnsi="Times New Roman"/>
          <w:snapToGrid w:val="0"/>
          <w:color w:val="000000"/>
          <w:szCs w:val="28"/>
        </w:rPr>
        <w:t xml:space="preserve">На территории Федоровского сельсовета железнодорожных магистралей нет. </w:t>
      </w:r>
    </w:p>
    <w:p w:rsidR="00FB36FB" w:rsidRDefault="00FB36FB" w:rsidP="00FB36FB">
      <w:pPr>
        <w:pStyle w:val="aff2"/>
        <w:widowControl w:val="0"/>
        <w:spacing w:after="0"/>
        <w:ind w:firstLine="540"/>
        <w:rPr>
          <w:rFonts w:ascii="Times New Roman" w:hAnsi="Times New Roman"/>
          <w:snapToGrid w:val="0"/>
          <w:color w:val="000000"/>
          <w:szCs w:val="28"/>
        </w:rPr>
      </w:pPr>
      <w:r>
        <w:rPr>
          <w:rFonts w:ascii="Times New Roman" w:hAnsi="Times New Roman"/>
          <w:snapToGrid w:val="0"/>
          <w:color w:val="000000"/>
          <w:szCs w:val="28"/>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lastRenderedPageBreak/>
        <w:t xml:space="preserve">Ситуация, связанная с аварийностью на транспорте, неизменно сохраняет актуальность в связи с несоответствием дорожно-транспортно инфраструктуры потребностям участников дорожного движения, их низко дисциплиной, а также недостаточной эффективностью </w:t>
      </w:r>
      <w:proofErr w:type="gramStart"/>
      <w:r>
        <w:rPr>
          <w:rFonts w:ascii="Times New Roman" w:hAnsi="Times New Roman"/>
          <w:sz w:val="28"/>
          <w:szCs w:val="28"/>
        </w:rPr>
        <w:t>функционирования системы обеспечения безопасности дорожного движения</w:t>
      </w:r>
      <w:proofErr w:type="gramEnd"/>
      <w:r>
        <w:rPr>
          <w:rFonts w:ascii="Times New Roman" w:hAnsi="Times New Roman"/>
          <w:sz w:val="28"/>
          <w:szCs w:val="28"/>
        </w:rPr>
        <w:t xml:space="preserve">. В настоящее время решение проблемы обеспечения безопасности дорожного движения является одной из важнейших задач. Для эффективного решения проблем, связанных с </w:t>
      </w:r>
      <w:proofErr w:type="gramStart"/>
      <w:r>
        <w:rPr>
          <w:rFonts w:ascii="Times New Roman" w:hAnsi="Times New Roman"/>
          <w:sz w:val="28"/>
          <w:szCs w:val="28"/>
        </w:rPr>
        <w:t>дорожно-транспортно</w:t>
      </w:r>
      <w:proofErr w:type="gramEnd"/>
      <w:r>
        <w:rPr>
          <w:rFonts w:ascii="Times New Roman" w:hAnsi="Times New Roman"/>
          <w:sz w:val="28"/>
          <w:szCs w:val="28"/>
        </w:rPr>
        <w:t xml:space="preserve"> аварийностью, непрерывно обеспечивать системный подход к реализации мероприятий по повышению безопасности дорожного движения.</w:t>
      </w:r>
    </w:p>
    <w:p w:rsidR="00FB36FB" w:rsidRDefault="00FB36FB" w:rsidP="00FB36FB">
      <w:pPr>
        <w:pStyle w:val="ConsPlusNormal0"/>
        <w:ind w:firstLine="708"/>
        <w:jc w:val="both"/>
        <w:rPr>
          <w:rFonts w:ascii="Times New Roman" w:hAnsi="Times New Roman"/>
          <w:sz w:val="28"/>
          <w:szCs w:val="28"/>
        </w:rPr>
      </w:pPr>
    </w:p>
    <w:p w:rsidR="00FB36FB" w:rsidRDefault="00FB36FB" w:rsidP="00FB36FB">
      <w:pPr>
        <w:pStyle w:val="ConsPlusNormal0"/>
        <w:spacing w:line="360" w:lineRule="auto"/>
        <w:ind w:firstLine="540"/>
        <w:jc w:val="right"/>
        <w:rPr>
          <w:rFonts w:ascii="Times New Roman" w:hAnsi="Times New Roman"/>
          <w:b/>
          <w:sz w:val="28"/>
          <w:szCs w:val="28"/>
        </w:rPr>
      </w:pPr>
      <w:r>
        <w:rPr>
          <w:rFonts w:ascii="Times New Roman" w:hAnsi="Times New Roman"/>
          <w:b/>
          <w:sz w:val="28"/>
          <w:szCs w:val="28"/>
        </w:rPr>
        <w:t>Таблица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4754"/>
        <w:gridCol w:w="1046"/>
        <w:gridCol w:w="1165"/>
        <w:gridCol w:w="776"/>
        <w:gridCol w:w="776"/>
      </w:tblGrid>
      <w:tr w:rsidR="00FB36FB" w:rsidTr="00FB36FB">
        <w:trPr>
          <w:jc w:val="center"/>
        </w:trPr>
        <w:tc>
          <w:tcPr>
            <w:tcW w:w="697" w:type="dxa"/>
            <w:vMerge w:val="restart"/>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b/>
                <w:kern w:val="2"/>
                <w:sz w:val="28"/>
                <w:szCs w:val="28"/>
                <w:lang w:eastAsia="en-US"/>
              </w:rPr>
            </w:pPr>
            <w:r>
              <w:rPr>
                <w:rFonts w:ascii="Times New Roman" w:hAnsi="Times New Roman"/>
                <w:b/>
                <w:sz w:val="28"/>
                <w:szCs w:val="28"/>
                <w:lang w:eastAsia="en-US"/>
              </w:rPr>
              <w:t xml:space="preserve">№ </w:t>
            </w:r>
            <w:proofErr w:type="spellStart"/>
            <w:proofErr w:type="gramStart"/>
            <w:r>
              <w:rPr>
                <w:rFonts w:ascii="Times New Roman" w:hAnsi="Times New Roman"/>
                <w:b/>
                <w:sz w:val="28"/>
                <w:szCs w:val="28"/>
                <w:lang w:eastAsia="en-US"/>
              </w:rPr>
              <w:t>п</w:t>
            </w:r>
            <w:proofErr w:type="spellEnd"/>
            <w:proofErr w:type="gramEnd"/>
            <w:r>
              <w:rPr>
                <w:rFonts w:ascii="Times New Roman" w:hAnsi="Times New Roman"/>
                <w:b/>
                <w:sz w:val="28"/>
                <w:szCs w:val="28"/>
                <w:lang w:eastAsia="en-US"/>
              </w:rPr>
              <w:t>/</w:t>
            </w:r>
            <w:proofErr w:type="spellStart"/>
            <w:r>
              <w:rPr>
                <w:rFonts w:ascii="Times New Roman" w:hAnsi="Times New Roman"/>
                <w:b/>
                <w:sz w:val="28"/>
                <w:szCs w:val="28"/>
                <w:lang w:eastAsia="en-US"/>
              </w:rPr>
              <w:t>п</w:t>
            </w:r>
            <w:proofErr w:type="spellEnd"/>
          </w:p>
        </w:tc>
        <w:tc>
          <w:tcPr>
            <w:tcW w:w="4754" w:type="dxa"/>
            <w:vMerge w:val="restart"/>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b/>
                <w:kern w:val="2"/>
                <w:sz w:val="28"/>
                <w:szCs w:val="28"/>
                <w:lang w:eastAsia="en-US"/>
              </w:rPr>
            </w:pPr>
            <w:r>
              <w:rPr>
                <w:rFonts w:ascii="Times New Roman" w:hAnsi="Times New Roman"/>
                <w:b/>
                <w:sz w:val="28"/>
                <w:szCs w:val="28"/>
                <w:lang w:eastAsia="en-US"/>
              </w:rPr>
              <w:t>Параметры</w:t>
            </w:r>
          </w:p>
        </w:tc>
        <w:tc>
          <w:tcPr>
            <w:tcW w:w="3763" w:type="dxa"/>
            <w:gridSpan w:val="4"/>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b/>
                <w:kern w:val="2"/>
                <w:sz w:val="28"/>
                <w:szCs w:val="28"/>
                <w:lang w:eastAsia="en-US"/>
              </w:rPr>
            </w:pPr>
            <w:r>
              <w:rPr>
                <w:rFonts w:ascii="Times New Roman" w:hAnsi="Times New Roman"/>
                <w:b/>
                <w:sz w:val="28"/>
                <w:szCs w:val="28"/>
                <w:lang w:eastAsia="en-US"/>
              </w:rPr>
              <w:t>Год</w:t>
            </w:r>
          </w:p>
        </w:tc>
      </w:tr>
      <w:tr w:rsidR="00FB36FB" w:rsidTr="00FB36FB">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rPr>
                <w:rFonts w:ascii="Times New Roman" w:hAnsi="Times New Roman"/>
                <w:b/>
                <w:kern w:val="2"/>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rPr>
                <w:rFonts w:ascii="Times New Roman" w:hAnsi="Times New Roman"/>
                <w:b/>
                <w:kern w:val="2"/>
                <w:sz w:val="28"/>
                <w:szCs w:val="28"/>
                <w:lang w:eastAsia="en-US"/>
              </w:rPr>
            </w:pPr>
          </w:p>
        </w:tc>
        <w:tc>
          <w:tcPr>
            <w:tcW w:w="104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b/>
                <w:kern w:val="2"/>
                <w:sz w:val="28"/>
                <w:szCs w:val="28"/>
                <w:lang w:eastAsia="en-US"/>
              </w:rPr>
            </w:pPr>
            <w:r>
              <w:rPr>
                <w:rFonts w:ascii="Times New Roman" w:hAnsi="Times New Roman"/>
                <w:b/>
                <w:sz w:val="28"/>
                <w:szCs w:val="28"/>
                <w:lang w:eastAsia="en-US"/>
              </w:rPr>
              <w:t>2013</w:t>
            </w:r>
          </w:p>
        </w:tc>
        <w:tc>
          <w:tcPr>
            <w:tcW w:w="1165"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b/>
                <w:kern w:val="2"/>
                <w:sz w:val="28"/>
                <w:szCs w:val="28"/>
                <w:lang w:eastAsia="en-US"/>
              </w:rPr>
            </w:pPr>
            <w:r>
              <w:rPr>
                <w:rFonts w:ascii="Times New Roman" w:hAnsi="Times New Roman"/>
                <w:b/>
                <w:sz w:val="28"/>
                <w:szCs w:val="28"/>
                <w:lang w:eastAsia="en-US"/>
              </w:rPr>
              <w:t>2014</w:t>
            </w:r>
          </w:p>
        </w:tc>
        <w:tc>
          <w:tcPr>
            <w:tcW w:w="77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b/>
                <w:kern w:val="2"/>
                <w:sz w:val="28"/>
                <w:szCs w:val="28"/>
                <w:lang w:eastAsia="en-US"/>
              </w:rPr>
            </w:pPr>
            <w:r>
              <w:rPr>
                <w:rFonts w:ascii="Times New Roman" w:hAnsi="Times New Roman"/>
                <w:b/>
                <w:sz w:val="28"/>
                <w:szCs w:val="28"/>
                <w:lang w:eastAsia="en-US"/>
              </w:rPr>
              <w:t>2015</w:t>
            </w:r>
          </w:p>
        </w:tc>
        <w:tc>
          <w:tcPr>
            <w:tcW w:w="77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b/>
                <w:kern w:val="2"/>
                <w:sz w:val="28"/>
                <w:szCs w:val="28"/>
                <w:lang w:eastAsia="en-US"/>
              </w:rPr>
            </w:pPr>
            <w:r>
              <w:rPr>
                <w:rFonts w:ascii="Times New Roman" w:hAnsi="Times New Roman"/>
                <w:b/>
                <w:kern w:val="2"/>
                <w:sz w:val="28"/>
                <w:szCs w:val="28"/>
                <w:lang w:eastAsia="en-US"/>
              </w:rPr>
              <w:t>2016</w:t>
            </w:r>
          </w:p>
        </w:tc>
      </w:tr>
      <w:tr w:rsidR="00FB36FB" w:rsidTr="00FB36FB">
        <w:trPr>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kern w:val="2"/>
                <w:sz w:val="28"/>
                <w:szCs w:val="28"/>
                <w:lang w:eastAsia="en-US"/>
              </w:rPr>
            </w:pPr>
            <w:r>
              <w:rPr>
                <w:rFonts w:ascii="Times New Roman" w:hAnsi="Times New Roman"/>
                <w:sz w:val="28"/>
                <w:szCs w:val="28"/>
                <w:lang w:eastAsia="en-US"/>
              </w:rPr>
              <w:t>1.</w:t>
            </w:r>
          </w:p>
        </w:tc>
        <w:tc>
          <w:tcPr>
            <w:tcW w:w="4754"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kern w:val="2"/>
                <w:sz w:val="28"/>
                <w:szCs w:val="28"/>
                <w:lang w:eastAsia="en-US"/>
              </w:rPr>
            </w:pPr>
            <w:r>
              <w:rPr>
                <w:rFonts w:ascii="Times New Roman" w:hAnsi="Times New Roman"/>
                <w:sz w:val="28"/>
                <w:szCs w:val="28"/>
                <w:lang w:eastAsia="en-US"/>
              </w:rPr>
              <w:t xml:space="preserve">Количество аварий </w:t>
            </w:r>
          </w:p>
        </w:tc>
        <w:tc>
          <w:tcPr>
            <w:tcW w:w="104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kern w:val="2"/>
                <w:sz w:val="28"/>
                <w:szCs w:val="28"/>
                <w:lang w:eastAsia="en-US"/>
              </w:rPr>
            </w:pPr>
            <w:r>
              <w:rPr>
                <w:rFonts w:ascii="Times New Roman" w:hAnsi="Times New Roman"/>
                <w:kern w:val="2"/>
                <w:sz w:val="28"/>
                <w:szCs w:val="28"/>
                <w:lang w:eastAsia="en-US"/>
              </w:rPr>
              <w:t>0</w:t>
            </w:r>
          </w:p>
        </w:tc>
        <w:tc>
          <w:tcPr>
            <w:tcW w:w="1165"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kern w:val="2"/>
                <w:sz w:val="28"/>
                <w:szCs w:val="28"/>
                <w:lang w:eastAsia="en-US"/>
              </w:rPr>
            </w:pPr>
            <w:r>
              <w:rPr>
                <w:rFonts w:ascii="Times New Roman" w:hAnsi="Times New Roman"/>
                <w:kern w:val="2"/>
                <w:sz w:val="28"/>
                <w:szCs w:val="28"/>
                <w:lang w:eastAsia="en-US"/>
              </w:rP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kern w:val="2"/>
                <w:sz w:val="28"/>
                <w:szCs w:val="28"/>
                <w:lang w:eastAsia="en-US"/>
              </w:rPr>
            </w:pPr>
            <w:r>
              <w:rPr>
                <w:rFonts w:ascii="Times New Roman" w:hAnsi="Times New Roman"/>
                <w:kern w:val="2"/>
                <w:sz w:val="28"/>
                <w:szCs w:val="28"/>
                <w:lang w:eastAsia="en-US"/>
              </w:rPr>
              <w:t>0</w:t>
            </w:r>
          </w:p>
        </w:tc>
        <w:tc>
          <w:tcPr>
            <w:tcW w:w="77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kern w:val="2"/>
                <w:sz w:val="28"/>
                <w:szCs w:val="28"/>
                <w:lang w:eastAsia="en-US"/>
              </w:rPr>
            </w:pPr>
            <w:r>
              <w:rPr>
                <w:rFonts w:ascii="Times New Roman" w:hAnsi="Times New Roman"/>
                <w:kern w:val="2"/>
                <w:sz w:val="28"/>
                <w:szCs w:val="28"/>
                <w:lang w:eastAsia="en-US"/>
              </w:rPr>
              <w:t>0</w:t>
            </w:r>
          </w:p>
        </w:tc>
      </w:tr>
      <w:tr w:rsidR="00FB36FB" w:rsidTr="00FB36FB">
        <w:trPr>
          <w:jc w:val="center"/>
        </w:trPr>
        <w:tc>
          <w:tcPr>
            <w:tcW w:w="697"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kern w:val="2"/>
                <w:sz w:val="28"/>
                <w:szCs w:val="28"/>
                <w:lang w:eastAsia="en-US"/>
              </w:rPr>
            </w:pPr>
            <w:r>
              <w:rPr>
                <w:rFonts w:ascii="Times New Roman" w:hAnsi="Times New Roman"/>
                <w:sz w:val="28"/>
                <w:szCs w:val="28"/>
                <w:lang w:eastAsia="en-US"/>
              </w:rPr>
              <w:t>2.</w:t>
            </w:r>
          </w:p>
        </w:tc>
        <w:tc>
          <w:tcPr>
            <w:tcW w:w="4754"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rFonts w:ascii="Times New Roman" w:hAnsi="Times New Roman"/>
                <w:kern w:val="2"/>
                <w:sz w:val="28"/>
                <w:szCs w:val="28"/>
                <w:lang w:eastAsia="en-US"/>
              </w:rPr>
            </w:pPr>
            <w:r>
              <w:rPr>
                <w:rFonts w:ascii="Times New Roman" w:hAnsi="Times New Roman"/>
                <w:sz w:val="28"/>
                <w:szCs w:val="28"/>
                <w:lang w:eastAsia="en-US"/>
              </w:rPr>
              <w:t>Количество транспортных средств у населения</w:t>
            </w:r>
          </w:p>
        </w:tc>
        <w:tc>
          <w:tcPr>
            <w:tcW w:w="104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30</w:t>
            </w:r>
          </w:p>
        </w:tc>
        <w:tc>
          <w:tcPr>
            <w:tcW w:w="1165" w:type="dxa"/>
            <w:tcBorders>
              <w:top w:val="single" w:sz="4" w:space="0" w:color="auto"/>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32</w:t>
            </w:r>
          </w:p>
        </w:tc>
        <w:tc>
          <w:tcPr>
            <w:tcW w:w="77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sz w:val="28"/>
                <w:szCs w:val="28"/>
              </w:rPr>
            </w:pPr>
            <w:r>
              <w:rPr>
                <w:rFonts w:ascii="Times New Roman" w:hAnsi="Times New Roman"/>
                <w:sz w:val="28"/>
                <w:szCs w:val="28"/>
              </w:rPr>
              <w:t>34</w:t>
            </w:r>
          </w:p>
        </w:tc>
        <w:tc>
          <w:tcPr>
            <w:tcW w:w="776" w:type="dxa"/>
            <w:tcBorders>
              <w:top w:val="single" w:sz="4" w:space="0" w:color="auto"/>
              <w:left w:val="single" w:sz="4" w:space="0" w:color="auto"/>
              <w:bottom w:val="single" w:sz="4" w:space="0" w:color="auto"/>
              <w:right w:val="single" w:sz="4" w:space="0" w:color="auto"/>
            </w:tcBorders>
            <w:hideMark/>
          </w:tcPr>
          <w:p w:rsidR="00FB36FB" w:rsidRDefault="00FB36FB">
            <w:pPr>
              <w:spacing w:after="0" w:line="240" w:lineRule="auto"/>
              <w:rPr>
                <w:rFonts w:ascii="Times New Roman" w:hAnsi="Times New Roman"/>
                <w:sz w:val="28"/>
                <w:szCs w:val="28"/>
              </w:rPr>
            </w:pPr>
            <w:r>
              <w:rPr>
                <w:rFonts w:ascii="Times New Roman" w:hAnsi="Times New Roman"/>
                <w:sz w:val="28"/>
                <w:szCs w:val="28"/>
              </w:rPr>
              <w:t>35</w:t>
            </w:r>
          </w:p>
        </w:tc>
      </w:tr>
    </w:tbl>
    <w:p w:rsidR="00FB36FB" w:rsidRDefault="00FB36FB" w:rsidP="00FB36FB">
      <w:pPr>
        <w:pStyle w:val="ConsPlusNormal0"/>
        <w:jc w:val="both"/>
        <w:rPr>
          <w:rFonts w:ascii="Times New Roman" w:hAnsi="Times New Roman"/>
          <w:b/>
          <w:bCs/>
          <w:color w:val="FF0000"/>
          <w:sz w:val="24"/>
          <w:szCs w:val="24"/>
        </w:rPr>
      </w:pPr>
    </w:p>
    <w:p w:rsidR="00FB36FB" w:rsidRDefault="00FB36FB" w:rsidP="00FB36FB">
      <w:pPr>
        <w:pStyle w:val="ConsPlusNormal0"/>
        <w:ind w:firstLine="708"/>
        <w:jc w:val="both"/>
        <w:rPr>
          <w:rFonts w:ascii="Times New Roman" w:hAnsi="Times New Roman"/>
          <w:sz w:val="28"/>
          <w:szCs w:val="28"/>
        </w:rPr>
      </w:pPr>
      <w:r>
        <w:rPr>
          <w:rFonts w:ascii="Times New Roman" w:hAnsi="Times New Roman"/>
          <w:b/>
          <w:bCs/>
          <w:sz w:val="28"/>
          <w:szCs w:val="28"/>
        </w:rPr>
        <w:t>2.10. Оценка уровня негативного воздействия транспортной инфраструктуры на окружающую среду, безопасность и здоровье человека.</w:t>
      </w:r>
    </w:p>
    <w:p w:rsidR="00FB36FB" w:rsidRDefault="00FB36FB" w:rsidP="00FB36FB">
      <w:pPr>
        <w:pStyle w:val="ConsPlusNormal0"/>
        <w:ind w:firstLine="708"/>
        <w:jc w:val="both"/>
        <w:rPr>
          <w:rFonts w:ascii="Times New Roman" w:hAnsi="Times New Roman"/>
          <w:i/>
          <w:iCs/>
          <w:sz w:val="28"/>
          <w:szCs w:val="28"/>
        </w:rPr>
      </w:pPr>
      <w:r>
        <w:rPr>
          <w:rFonts w:ascii="Times New Roman" w:hAnsi="Times New Roman"/>
          <w:sz w:val="28"/>
          <w:szCs w:val="28"/>
        </w:rPr>
        <w:t>Рассмотрим характерные факторы, неблагоприятно влияющие на окружающую среду и здоровье.</w:t>
      </w:r>
    </w:p>
    <w:p w:rsidR="00FB36FB" w:rsidRDefault="00FB36FB" w:rsidP="00FB36FB">
      <w:pPr>
        <w:pStyle w:val="ConsPlusNormal0"/>
        <w:ind w:firstLine="708"/>
        <w:jc w:val="both"/>
        <w:rPr>
          <w:rFonts w:ascii="Times New Roman" w:hAnsi="Times New Roman"/>
          <w:i/>
          <w:iCs/>
          <w:sz w:val="28"/>
          <w:szCs w:val="28"/>
        </w:rPr>
      </w:pPr>
      <w:r>
        <w:rPr>
          <w:rFonts w:ascii="Times New Roman" w:hAnsi="Times New Roman"/>
          <w:i/>
          <w:iCs/>
          <w:sz w:val="28"/>
          <w:szCs w:val="28"/>
        </w:rPr>
        <w:t>Загрязнение атмосферы.</w:t>
      </w:r>
      <w:r>
        <w:rPr>
          <w:rFonts w:ascii="Times New Roman" w:hAnsi="Times New Roman"/>
          <w:sz w:val="28"/>
          <w:szCs w:val="28"/>
        </w:rPr>
        <w:t xml:space="preserve"> Выброс в воздух дыма и газообразных загрязняющих веществ (</w:t>
      </w:r>
      <w:proofErr w:type="spellStart"/>
      <w:r>
        <w:rPr>
          <w:rFonts w:ascii="Times New Roman" w:hAnsi="Times New Roman"/>
          <w:sz w:val="28"/>
          <w:szCs w:val="28"/>
        </w:rPr>
        <w:t>диоксин</w:t>
      </w:r>
      <w:proofErr w:type="spellEnd"/>
      <w:r>
        <w:rPr>
          <w:rFonts w:ascii="Times New Roman" w:hAnsi="Times New Roman"/>
          <w:sz w:val="28"/>
          <w:szCs w:val="28"/>
        </w:rPr>
        <w:t xml:space="preserve"> азота и серы, озон) приводят не только к загрязнению атмосферы, но и к вредным проявлениям для здоровья, особенно к </w:t>
      </w:r>
      <w:proofErr w:type="spellStart"/>
      <w:r>
        <w:rPr>
          <w:rFonts w:ascii="Times New Roman" w:hAnsi="Times New Roman"/>
          <w:sz w:val="28"/>
          <w:szCs w:val="28"/>
        </w:rPr>
        <w:t>распираторным</w:t>
      </w:r>
      <w:proofErr w:type="spellEnd"/>
      <w:r>
        <w:rPr>
          <w:rFonts w:ascii="Times New Roman" w:hAnsi="Times New Roman"/>
          <w:sz w:val="28"/>
          <w:szCs w:val="28"/>
        </w:rPr>
        <w:t xml:space="preserve"> аллергическим заболеваниям.</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i/>
          <w:iCs/>
          <w:sz w:val="28"/>
          <w:szCs w:val="28"/>
        </w:rPr>
        <w:t>Воздействие шума.</w:t>
      </w:r>
      <w:r>
        <w:rPr>
          <w:rFonts w:ascii="Times New Roman" w:hAnsi="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w:t>
      </w:r>
      <w:proofErr w:type="spellStart"/>
      <w:proofErr w:type="gramStart"/>
      <w:r>
        <w:rPr>
          <w:rFonts w:ascii="Times New Roman" w:hAnsi="Times New Roman"/>
          <w:sz w:val="28"/>
          <w:szCs w:val="28"/>
        </w:rPr>
        <w:t>сердечно-сосудистых</w:t>
      </w:r>
      <w:proofErr w:type="spellEnd"/>
      <w:proofErr w:type="gramEnd"/>
      <w:r>
        <w:rPr>
          <w:rFonts w:ascii="Times New Roman" w:hAnsi="Times New Roman"/>
          <w:sz w:val="28"/>
          <w:szCs w:val="28"/>
        </w:rPr>
        <w:t xml:space="preserve"> и эндокринных заболеваний. Воздействие шума влияет на познавательные способности людей, вызывает раздражительность.  </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 xml:space="preserve">Учитывая сложившуюся планировочную структуру сельского поселения и характер </w:t>
      </w:r>
      <w:proofErr w:type="gramStart"/>
      <w:r>
        <w:rPr>
          <w:rFonts w:ascii="Times New Roman" w:hAnsi="Times New Roman"/>
          <w:sz w:val="28"/>
          <w:szCs w:val="28"/>
        </w:rPr>
        <w:t>дорожно-транспортно</w:t>
      </w:r>
      <w:proofErr w:type="gramEnd"/>
      <w:r>
        <w:rPr>
          <w:rFonts w:ascii="Times New Roman" w:hAnsi="Times New Roman"/>
          <w:sz w:val="28"/>
          <w:szCs w:val="28"/>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FB36FB" w:rsidRDefault="00FB36FB" w:rsidP="00FB36FB">
      <w:pPr>
        <w:pStyle w:val="ConsPlusNormal0"/>
        <w:ind w:firstLine="708"/>
        <w:jc w:val="both"/>
        <w:rPr>
          <w:rFonts w:ascii="Times New Roman" w:hAnsi="Times New Roman"/>
          <w:b/>
          <w:bCs/>
          <w:sz w:val="28"/>
          <w:szCs w:val="28"/>
        </w:rPr>
      </w:pPr>
    </w:p>
    <w:p w:rsidR="00FB36FB" w:rsidRDefault="00FB36FB" w:rsidP="00FB36FB">
      <w:pPr>
        <w:pStyle w:val="ConsPlusNormal0"/>
        <w:ind w:firstLine="708"/>
        <w:jc w:val="both"/>
        <w:rPr>
          <w:rFonts w:ascii="Times New Roman" w:hAnsi="Times New Roman"/>
          <w:sz w:val="28"/>
          <w:szCs w:val="28"/>
        </w:rPr>
      </w:pPr>
      <w:r>
        <w:rPr>
          <w:rFonts w:ascii="Times New Roman" w:hAnsi="Times New Roman"/>
          <w:b/>
          <w:bCs/>
          <w:sz w:val="28"/>
          <w:szCs w:val="28"/>
        </w:rPr>
        <w:t>2.11. Характеристика существующих условий и перспектив развития и размещения транспортной инфраструктуры поселения</w:t>
      </w:r>
      <w:r>
        <w:rPr>
          <w:rFonts w:ascii="Times New Roman" w:hAnsi="Times New Roman"/>
          <w:sz w:val="28"/>
          <w:szCs w:val="28"/>
        </w:rPr>
        <w:t xml:space="preserve">. </w:t>
      </w:r>
    </w:p>
    <w:p w:rsidR="00FB36FB" w:rsidRDefault="00FB36FB" w:rsidP="00FB36FB">
      <w:pPr>
        <w:pStyle w:val="ConsPlusNormal0"/>
        <w:ind w:firstLine="708"/>
        <w:jc w:val="both"/>
        <w:rPr>
          <w:rFonts w:ascii="Times New Roman" w:hAnsi="Times New Roman"/>
          <w:b/>
          <w:bCs/>
          <w:sz w:val="28"/>
          <w:szCs w:val="28"/>
        </w:rPr>
      </w:pPr>
    </w:p>
    <w:p w:rsidR="00FB36FB" w:rsidRDefault="00FB36FB" w:rsidP="00FB36FB">
      <w:pPr>
        <w:pStyle w:val="S20"/>
        <w:rPr>
          <w:sz w:val="28"/>
          <w:szCs w:val="28"/>
        </w:rPr>
      </w:pPr>
      <w:r>
        <w:rPr>
          <w:sz w:val="28"/>
          <w:szCs w:val="28"/>
        </w:rPr>
        <w:t>Технико-экономические показатели генерального плана Федоровского сельского поселения Северного района Новосибирской области</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9"/>
        <w:gridCol w:w="1471"/>
        <w:gridCol w:w="1805"/>
        <w:gridCol w:w="1910"/>
        <w:gridCol w:w="1605"/>
      </w:tblGrid>
      <w:tr w:rsidR="00FB36FB" w:rsidTr="00FB36FB">
        <w:trPr>
          <w:trHeight w:hRule="exact" w:val="1178"/>
          <w:tblHeader/>
        </w:trPr>
        <w:tc>
          <w:tcPr>
            <w:tcW w:w="1585"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8"/>
                <w:szCs w:val="28"/>
              </w:rPr>
            </w:pPr>
            <w:r>
              <w:rPr>
                <w:rFonts w:ascii="Times New Roman" w:hAnsi="Times New Roman"/>
                <w:sz w:val="28"/>
                <w:szCs w:val="28"/>
              </w:rPr>
              <w:lastRenderedPageBreak/>
              <w:t>Показатели</w:t>
            </w:r>
          </w:p>
        </w:tc>
        <w:tc>
          <w:tcPr>
            <w:tcW w:w="749"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8"/>
                <w:szCs w:val="28"/>
              </w:rPr>
            </w:pPr>
            <w:r>
              <w:rPr>
                <w:rFonts w:ascii="Times New Roman" w:hAnsi="Times New Roman"/>
                <w:sz w:val="28"/>
                <w:szCs w:val="28"/>
              </w:rPr>
              <w:t>Единица измерения</w:t>
            </w:r>
          </w:p>
        </w:tc>
        <w:tc>
          <w:tcPr>
            <w:tcW w:w="92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8"/>
                <w:szCs w:val="28"/>
              </w:rPr>
            </w:pPr>
            <w:r>
              <w:rPr>
                <w:rFonts w:ascii="Times New Roman" w:hAnsi="Times New Roman"/>
                <w:sz w:val="28"/>
                <w:szCs w:val="28"/>
              </w:rPr>
              <w:t xml:space="preserve">Современное состояние </w:t>
            </w:r>
          </w:p>
        </w:tc>
        <w:tc>
          <w:tcPr>
            <w:tcW w:w="893"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8"/>
                <w:szCs w:val="28"/>
              </w:rPr>
            </w:pPr>
            <w:r>
              <w:rPr>
                <w:rFonts w:ascii="Times New Roman" w:hAnsi="Times New Roman"/>
                <w:sz w:val="28"/>
                <w:szCs w:val="28"/>
              </w:rPr>
              <w:t>Первая очередь строительства</w:t>
            </w:r>
          </w:p>
        </w:tc>
        <w:tc>
          <w:tcPr>
            <w:tcW w:w="852"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8"/>
                <w:szCs w:val="28"/>
              </w:rPr>
            </w:pPr>
            <w:r>
              <w:rPr>
                <w:rFonts w:ascii="Times New Roman" w:hAnsi="Times New Roman"/>
                <w:sz w:val="28"/>
                <w:szCs w:val="28"/>
              </w:rPr>
              <w:t>Расчётный срок</w:t>
            </w:r>
          </w:p>
        </w:tc>
      </w:tr>
      <w:tr w:rsidR="00FB36FB" w:rsidTr="00FB36FB">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pPr>
              <w:spacing w:after="0"/>
              <w:jc w:val="center"/>
              <w:rPr>
                <w:rFonts w:ascii="Times New Roman" w:hAnsi="Times New Roman"/>
                <w:sz w:val="28"/>
                <w:szCs w:val="28"/>
              </w:rPr>
            </w:pPr>
            <w:r>
              <w:rPr>
                <w:rFonts w:ascii="Times New Roman" w:hAnsi="Times New Roman"/>
                <w:sz w:val="28"/>
                <w:szCs w:val="28"/>
              </w:rPr>
              <w:t>Транспортная инфраструктура</w:t>
            </w:r>
          </w:p>
        </w:tc>
      </w:tr>
      <w:tr w:rsidR="00FB36FB" w:rsidTr="00FB36FB">
        <w:tc>
          <w:tcPr>
            <w:tcW w:w="1585"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rPr>
                <w:rFonts w:ascii="Times New Roman" w:hAnsi="Times New Roman"/>
                <w:sz w:val="28"/>
                <w:szCs w:val="28"/>
              </w:rPr>
            </w:pPr>
            <w:r>
              <w:rPr>
                <w:rFonts w:ascii="Times New Roman" w:hAnsi="Times New Roman"/>
                <w:sz w:val="28"/>
                <w:szCs w:val="28"/>
              </w:rPr>
              <w:t>Протяженность дорог, в том числе:</w:t>
            </w:r>
          </w:p>
        </w:tc>
        <w:tc>
          <w:tcPr>
            <w:tcW w:w="749"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8"/>
                <w:szCs w:val="28"/>
              </w:rPr>
            </w:pPr>
            <w:r>
              <w:rPr>
                <w:rFonts w:ascii="Times New Roman" w:hAnsi="Times New Roman"/>
                <w:sz w:val="28"/>
                <w:szCs w:val="28"/>
              </w:rPr>
              <w:t>км</w:t>
            </w:r>
          </w:p>
        </w:tc>
        <w:tc>
          <w:tcPr>
            <w:tcW w:w="921" w:type="pct"/>
            <w:tcBorders>
              <w:top w:val="single" w:sz="4" w:space="0" w:color="auto"/>
              <w:left w:val="single" w:sz="4" w:space="0" w:color="auto"/>
              <w:bottom w:val="single" w:sz="4" w:space="0" w:color="auto"/>
              <w:right w:val="single" w:sz="4" w:space="0" w:color="auto"/>
            </w:tcBorders>
            <w:hideMark/>
          </w:tcPr>
          <w:p w:rsidR="00FB36FB" w:rsidRDefault="00FB36FB">
            <w:pPr>
              <w:pStyle w:val="Default"/>
              <w:jc w:val="center"/>
              <w:rPr>
                <w:color w:val="auto"/>
                <w:sz w:val="28"/>
                <w:szCs w:val="28"/>
              </w:rPr>
            </w:pPr>
            <w:r>
              <w:rPr>
                <w:color w:val="auto"/>
                <w:sz w:val="28"/>
                <w:szCs w:val="28"/>
              </w:rPr>
              <w:t>2,1</w:t>
            </w:r>
          </w:p>
        </w:tc>
        <w:tc>
          <w:tcPr>
            <w:tcW w:w="893" w:type="pct"/>
            <w:tcBorders>
              <w:top w:val="single" w:sz="4" w:space="0" w:color="auto"/>
              <w:left w:val="single" w:sz="4" w:space="0" w:color="auto"/>
              <w:bottom w:val="single" w:sz="4" w:space="0" w:color="auto"/>
              <w:right w:val="single" w:sz="4" w:space="0" w:color="auto"/>
            </w:tcBorders>
            <w:hideMark/>
          </w:tcPr>
          <w:p w:rsidR="00FB36FB" w:rsidRDefault="00FB36FB">
            <w:pPr>
              <w:pStyle w:val="Default"/>
              <w:jc w:val="center"/>
              <w:rPr>
                <w:color w:val="auto"/>
                <w:sz w:val="28"/>
                <w:szCs w:val="28"/>
              </w:rPr>
            </w:pPr>
            <w:r>
              <w:rPr>
                <w:color w:val="auto"/>
                <w:sz w:val="28"/>
                <w:szCs w:val="28"/>
              </w:rPr>
              <w:t>2,1</w:t>
            </w:r>
          </w:p>
        </w:tc>
        <w:tc>
          <w:tcPr>
            <w:tcW w:w="852" w:type="pct"/>
            <w:tcBorders>
              <w:top w:val="single" w:sz="4" w:space="0" w:color="auto"/>
              <w:left w:val="single" w:sz="4" w:space="0" w:color="auto"/>
              <w:bottom w:val="single" w:sz="4" w:space="0" w:color="auto"/>
              <w:right w:val="single" w:sz="4" w:space="0" w:color="auto"/>
            </w:tcBorders>
            <w:hideMark/>
          </w:tcPr>
          <w:p w:rsidR="00FB36FB" w:rsidRDefault="00FB36FB">
            <w:pPr>
              <w:pStyle w:val="Default"/>
              <w:jc w:val="center"/>
              <w:rPr>
                <w:color w:val="auto"/>
                <w:sz w:val="28"/>
                <w:szCs w:val="28"/>
              </w:rPr>
            </w:pPr>
            <w:r>
              <w:rPr>
                <w:color w:val="auto"/>
                <w:sz w:val="28"/>
                <w:szCs w:val="28"/>
              </w:rPr>
              <w:t>2,1</w:t>
            </w:r>
          </w:p>
        </w:tc>
      </w:tr>
      <w:tr w:rsidR="00FB36FB" w:rsidTr="00FB36FB">
        <w:tc>
          <w:tcPr>
            <w:tcW w:w="1585"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rPr>
                <w:rFonts w:ascii="Times New Roman" w:hAnsi="Times New Roman"/>
                <w:sz w:val="28"/>
                <w:szCs w:val="28"/>
              </w:rPr>
            </w:pPr>
            <w:r>
              <w:rPr>
                <w:rFonts w:ascii="Times New Roman" w:hAnsi="Times New Roman"/>
                <w:sz w:val="28"/>
                <w:szCs w:val="28"/>
              </w:rPr>
              <w:t xml:space="preserve">-общего пользования </w:t>
            </w:r>
          </w:p>
        </w:tc>
        <w:tc>
          <w:tcPr>
            <w:tcW w:w="749"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8"/>
                <w:szCs w:val="28"/>
              </w:rPr>
            </w:pPr>
            <w:r>
              <w:rPr>
                <w:rFonts w:ascii="Times New Roman" w:hAnsi="Times New Roman"/>
                <w:sz w:val="28"/>
                <w:szCs w:val="28"/>
              </w:rPr>
              <w:t>км</w:t>
            </w:r>
          </w:p>
        </w:tc>
        <w:tc>
          <w:tcPr>
            <w:tcW w:w="921" w:type="pct"/>
            <w:tcBorders>
              <w:top w:val="single" w:sz="4" w:space="0" w:color="auto"/>
              <w:left w:val="single" w:sz="4" w:space="0" w:color="auto"/>
              <w:bottom w:val="single" w:sz="4" w:space="0" w:color="auto"/>
              <w:right w:val="single" w:sz="4" w:space="0" w:color="auto"/>
            </w:tcBorders>
            <w:hideMark/>
          </w:tcPr>
          <w:p w:rsidR="00FB36FB" w:rsidRDefault="00FB36FB">
            <w:pPr>
              <w:pStyle w:val="Default"/>
              <w:jc w:val="center"/>
              <w:rPr>
                <w:color w:val="auto"/>
                <w:sz w:val="28"/>
                <w:szCs w:val="28"/>
              </w:rPr>
            </w:pPr>
            <w:r>
              <w:rPr>
                <w:color w:val="auto"/>
                <w:sz w:val="28"/>
                <w:szCs w:val="28"/>
              </w:rPr>
              <w:t>2,1</w:t>
            </w:r>
          </w:p>
        </w:tc>
        <w:tc>
          <w:tcPr>
            <w:tcW w:w="893" w:type="pct"/>
            <w:tcBorders>
              <w:top w:val="single" w:sz="4" w:space="0" w:color="auto"/>
              <w:left w:val="single" w:sz="4" w:space="0" w:color="auto"/>
              <w:bottom w:val="single" w:sz="4" w:space="0" w:color="auto"/>
              <w:right w:val="single" w:sz="4" w:space="0" w:color="auto"/>
            </w:tcBorders>
            <w:hideMark/>
          </w:tcPr>
          <w:p w:rsidR="00FB36FB" w:rsidRDefault="00FB36FB">
            <w:pPr>
              <w:pStyle w:val="Default"/>
              <w:jc w:val="center"/>
              <w:rPr>
                <w:color w:val="auto"/>
                <w:sz w:val="28"/>
                <w:szCs w:val="28"/>
              </w:rPr>
            </w:pPr>
            <w:r>
              <w:rPr>
                <w:color w:val="auto"/>
                <w:sz w:val="28"/>
                <w:szCs w:val="28"/>
              </w:rPr>
              <w:t>2,1</w:t>
            </w:r>
          </w:p>
        </w:tc>
        <w:tc>
          <w:tcPr>
            <w:tcW w:w="852" w:type="pct"/>
            <w:tcBorders>
              <w:top w:val="single" w:sz="4" w:space="0" w:color="auto"/>
              <w:left w:val="single" w:sz="4" w:space="0" w:color="auto"/>
              <w:bottom w:val="single" w:sz="4" w:space="0" w:color="auto"/>
              <w:right w:val="single" w:sz="4" w:space="0" w:color="auto"/>
            </w:tcBorders>
            <w:hideMark/>
          </w:tcPr>
          <w:p w:rsidR="00FB36FB" w:rsidRDefault="00FB36FB">
            <w:pPr>
              <w:pStyle w:val="Default"/>
              <w:jc w:val="center"/>
              <w:rPr>
                <w:color w:val="auto"/>
                <w:sz w:val="28"/>
                <w:szCs w:val="28"/>
              </w:rPr>
            </w:pPr>
            <w:r>
              <w:rPr>
                <w:color w:val="auto"/>
                <w:sz w:val="28"/>
                <w:szCs w:val="28"/>
              </w:rPr>
              <w:t>2,1</w:t>
            </w:r>
          </w:p>
        </w:tc>
      </w:tr>
    </w:tbl>
    <w:p w:rsidR="00FB36FB" w:rsidRDefault="00FB36FB" w:rsidP="00FB36FB">
      <w:pPr>
        <w:pStyle w:val="ConsPlusNormal0"/>
        <w:ind w:firstLine="708"/>
        <w:jc w:val="both"/>
        <w:rPr>
          <w:rFonts w:ascii="Times New Roman" w:hAnsi="Times New Roman"/>
          <w:b/>
          <w:bCs/>
          <w:color w:val="C00000"/>
          <w:sz w:val="24"/>
          <w:szCs w:val="24"/>
        </w:rPr>
      </w:pPr>
    </w:p>
    <w:p w:rsidR="00FB36FB" w:rsidRDefault="00FB36FB" w:rsidP="00FB36FB">
      <w:pPr>
        <w:pStyle w:val="ConsPlusNormal0"/>
        <w:ind w:firstLine="708"/>
        <w:jc w:val="both"/>
        <w:rPr>
          <w:rFonts w:ascii="Times New Roman" w:hAnsi="Times New Roman"/>
          <w:b/>
          <w:bCs/>
          <w:sz w:val="24"/>
          <w:szCs w:val="24"/>
        </w:rPr>
      </w:pPr>
    </w:p>
    <w:p w:rsidR="00FB36FB" w:rsidRDefault="00FB36FB" w:rsidP="00FB36FB">
      <w:pPr>
        <w:pStyle w:val="ConsPlusNormal0"/>
        <w:ind w:firstLine="708"/>
        <w:jc w:val="both"/>
        <w:rPr>
          <w:rFonts w:ascii="Times New Roman" w:hAnsi="Times New Roman"/>
          <w:sz w:val="28"/>
          <w:szCs w:val="28"/>
        </w:rPr>
      </w:pPr>
      <w:r>
        <w:rPr>
          <w:rFonts w:ascii="Times New Roman" w:hAnsi="Times New Roman"/>
          <w:b/>
          <w:bCs/>
          <w:sz w:val="28"/>
          <w:szCs w:val="28"/>
        </w:rPr>
        <w:t>2.12. Оценка нормативно-правовой базы, необходимой для функционирования и развития транспортной системы поселения.</w:t>
      </w:r>
    </w:p>
    <w:p w:rsidR="00FB36FB" w:rsidRDefault="00FB36FB" w:rsidP="00FB36FB">
      <w:pPr>
        <w:pStyle w:val="ConsPlusNormal0"/>
        <w:ind w:firstLine="708"/>
        <w:jc w:val="both"/>
        <w:rPr>
          <w:rFonts w:ascii="Times New Roman" w:hAnsi="Times New Roman"/>
          <w:sz w:val="28"/>
          <w:szCs w:val="28"/>
        </w:rPr>
      </w:pPr>
      <w:proofErr w:type="gramStart"/>
      <w:r>
        <w:rPr>
          <w:rFonts w:ascii="Times New Roman" w:hAnsi="Times New Roman"/>
          <w:sz w:val="28"/>
          <w:szCs w:val="28"/>
        </w:rPr>
        <w:t>Основными документами, определяющими порядок функционирования и развития транспортной инфраструктуры являются</w:t>
      </w:r>
      <w:proofErr w:type="gramEnd"/>
      <w:r>
        <w:rPr>
          <w:rFonts w:ascii="Times New Roman" w:hAnsi="Times New Roman"/>
          <w:sz w:val="28"/>
          <w:szCs w:val="28"/>
        </w:rPr>
        <w:t>:</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1. Градостроительный кодекс РФ от 29.12.2004г. №190-ФЗ (ред. от 30.12.2015г.);</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3. Федеральный закон от 10.12.1995г. №196-ФЗ (ред. от 28.11.2015г.) «О безопасности дорожного движения»;</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4. Постановление Правительства РФ от 23.10.1993г. №1090 (ред. от 21.01.2016г) «О правилах дорожного движения»;</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 xml:space="preserve">6. Генеральный план Федоровского сельсовета, утвержден решением </w:t>
      </w:r>
      <w:proofErr w:type="gramStart"/>
      <w:r>
        <w:rPr>
          <w:rFonts w:ascii="Times New Roman" w:hAnsi="Times New Roman"/>
          <w:sz w:val="28"/>
          <w:szCs w:val="28"/>
        </w:rPr>
        <w:t>Совета депутатов Федоровского сельсовета Северного района Новосибирской области</w:t>
      </w:r>
      <w:proofErr w:type="gramEnd"/>
      <w:r>
        <w:rPr>
          <w:rFonts w:ascii="Times New Roman" w:hAnsi="Times New Roman"/>
          <w:sz w:val="28"/>
          <w:szCs w:val="28"/>
        </w:rPr>
        <w:t xml:space="preserve"> от 14.01.2013г. № 3;</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Нормативно-правовая база необходимая для функционирования и развития транспортной инфраструктуры сформирована.</w:t>
      </w:r>
    </w:p>
    <w:p w:rsidR="00FB36FB" w:rsidRDefault="00FB36FB" w:rsidP="00FB36FB">
      <w:pPr>
        <w:pStyle w:val="ConsPlusNormal0"/>
        <w:ind w:firstLine="708"/>
        <w:jc w:val="both"/>
        <w:rPr>
          <w:rFonts w:ascii="Times New Roman" w:hAnsi="Times New Roman"/>
          <w:b/>
          <w:bCs/>
          <w:sz w:val="28"/>
          <w:szCs w:val="28"/>
        </w:rPr>
      </w:pPr>
    </w:p>
    <w:p w:rsidR="00FB36FB" w:rsidRDefault="00FB36FB" w:rsidP="00FB36FB">
      <w:pPr>
        <w:pStyle w:val="ConsPlusNormal0"/>
        <w:jc w:val="center"/>
        <w:rPr>
          <w:rFonts w:ascii="Times New Roman" w:hAnsi="Times New Roman"/>
          <w:b/>
          <w:bCs/>
          <w:sz w:val="28"/>
          <w:szCs w:val="28"/>
        </w:rPr>
      </w:pPr>
      <w:r>
        <w:rPr>
          <w:rFonts w:ascii="Times New Roman" w:hAnsi="Times New Roman"/>
          <w:b/>
          <w:bCs/>
          <w:sz w:val="28"/>
          <w:szCs w:val="28"/>
        </w:rPr>
        <w:t>3. Прогноз транспортного спроса, изменение объемов и характера передвижения населения и перевозок грузов на территории поселения.</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b/>
          <w:bCs/>
          <w:sz w:val="28"/>
          <w:szCs w:val="28"/>
        </w:rPr>
        <w:t>3.1. Прогноз социально-экономического и градостроительного развития поселения.</w:t>
      </w:r>
    </w:p>
    <w:p w:rsidR="00FB36FB" w:rsidRDefault="00FB36FB" w:rsidP="00FB36FB">
      <w:pPr>
        <w:pStyle w:val="ConsPlusNormal0"/>
        <w:jc w:val="both"/>
        <w:rPr>
          <w:rFonts w:ascii="Times New Roman" w:hAnsi="Times New Roman"/>
          <w:sz w:val="28"/>
          <w:szCs w:val="28"/>
        </w:rPr>
      </w:pPr>
      <w:r>
        <w:rPr>
          <w:rFonts w:ascii="Times New Roman" w:hAnsi="Times New Roman"/>
          <w:sz w:val="28"/>
          <w:szCs w:val="28"/>
        </w:rPr>
        <w:t xml:space="preserve"> В период реализации программы прогнозируется тенденция небольшого роста численности населения, обусловленная созданием комфортных социальных условий для проживания граждан, в том числе молодых семей, что в свою очередь будет способствовать восстановлению процессов естественного прироста населения.</w:t>
      </w:r>
    </w:p>
    <w:p w:rsidR="00FB36FB" w:rsidRDefault="00FB36FB" w:rsidP="00FB36FB">
      <w:pPr>
        <w:pStyle w:val="a7"/>
        <w:spacing w:after="0"/>
        <w:ind w:firstLine="567"/>
        <w:jc w:val="both"/>
        <w:rPr>
          <w:sz w:val="28"/>
          <w:szCs w:val="28"/>
        </w:rPr>
      </w:pPr>
      <w:r>
        <w:rPr>
          <w:sz w:val="28"/>
          <w:szCs w:val="28"/>
        </w:rPr>
        <w:t xml:space="preserve">На территории Федоровского сельсовета расположено 2 населенных пункта, в которых проживает 231 человек, в том числе: трудоспособного возраста – 152 человек, дети до 18-летнего возраста – 22 человека. </w:t>
      </w:r>
    </w:p>
    <w:p w:rsidR="00FB36FB" w:rsidRDefault="00FB36FB" w:rsidP="00FB36FB">
      <w:pPr>
        <w:spacing w:after="120" w:line="360" w:lineRule="auto"/>
        <w:jc w:val="right"/>
        <w:rPr>
          <w:rFonts w:ascii="Times New Roman" w:hAnsi="Times New Roman"/>
          <w:bCs/>
          <w:sz w:val="24"/>
          <w:szCs w:val="24"/>
        </w:rPr>
      </w:pPr>
      <w:r>
        <w:rPr>
          <w:rFonts w:ascii="Times New Roman" w:hAnsi="Times New Roman"/>
          <w:bCs/>
          <w:sz w:val="24"/>
          <w:szCs w:val="24"/>
        </w:rPr>
        <w:t xml:space="preserve">Таблица </w:t>
      </w:r>
    </w:p>
    <w:p w:rsidR="00FB36FB" w:rsidRDefault="00FB36FB" w:rsidP="00FB36FB">
      <w:pPr>
        <w:spacing w:line="360" w:lineRule="auto"/>
        <w:jc w:val="center"/>
        <w:rPr>
          <w:rFonts w:ascii="Times New Roman" w:hAnsi="Times New Roman"/>
          <w:b/>
          <w:sz w:val="28"/>
          <w:szCs w:val="28"/>
        </w:rPr>
      </w:pPr>
      <w:r>
        <w:rPr>
          <w:rFonts w:ascii="Times New Roman" w:hAnsi="Times New Roman"/>
          <w:b/>
          <w:sz w:val="28"/>
          <w:szCs w:val="28"/>
        </w:rPr>
        <w:lastRenderedPageBreak/>
        <w:t>Динамика роста населения</w:t>
      </w:r>
    </w:p>
    <w:tbl>
      <w:tblPr>
        <w:tblW w:w="5000" w:type="pct"/>
        <w:tblBorders>
          <w:top w:val="single" w:sz="4" w:space="0" w:color="auto"/>
          <w:left w:val="single" w:sz="4" w:space="0" w:color="auto"/>
          <w:bottom w:val="single" w:sz="4" w:space="0" w:color="auto"/>
          <w:right w:val="single" w:sz="4" w:space="0" w:color="auto"/>
        </w:tblBorders>
        <w:tblLook w:val="04A0"/>
      </w:tblPr>
      <w:tblGrid>
        <w:gridCol w:w="1067"/>
        <w:gridCol w:w="3570"/>
        <w:gridCol w:w="1375"/>
        <w:gridCol w:w="1375"/>
        <w:gridCol w:w="1375"/>
        <w:gridCol w:w="1375"/>
      </w:tblGrid>
      <w:tr w:rsidR="00FB36FB" w:rsidTr="00FB36FB">
        <w:tc>
          <w:tcPr>
            <w:tcW w:w="526"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w:t>
            </w:r>
          </w:p>
          <w:p w:rsidR="00FB36FB" w:rsidRDefault="00FB36FB">
            <w:pPr>
              <w:spacing w:after="0"/>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176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pStyle w:val="af5"/>
              <w:tabs>
                <w:tab w:val="left" w:pos="708"/>
              </w:tabs>
              <w:spacing w:line="360" w:lineRule="auto"/>
              <w:jc w:val="center"/>
            </w:pPr>
            <w:r>
              <w:t>Наименование</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2013</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2014</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2015</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2016</w:t>
            </w:r>
          </w:p>
        </w:tc>
      </w:tr>
      <w:tr w:rsidR="00FB36FB" w:rsidTr="00FB36FB">
        <w:trPr>
          <w:trHeight w:val="425"/>
        </w:trPr>
        <w:tc>
          <w:tcPr>
            <w:tcW w:w="526"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3</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4</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6</w:t>
            </w:r>
          </w:p>
        </w:tc>
      </w:tr>
      <w:tr w:rsidR="00FB36FB" w:rsidTr="00FB36FB">
        <w:tc>
          <w:tcPr>
            <w:tcW w:w="526"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1.</w:t>
            </w:r>
          </w:p>
        </w:tc>
        <w:tc>
          <w:tcPr>
            <w:tcW w:w="176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rPr>
                <w:rFonts w:ascii="Times New Roman" w:hAnsi="Times New Roman"/>
                <w:sz w:val="24"/>
                <w:szCs w:val="24"/>
              </w:rPr>
            </w:pPr>
            <w:r>
              <w:rPr>
                <w:rFonts w:ascii="Times New Roman" w:hAnsi="Times New Roman"/>
                <w:sz w:val="24"/>
                <w:szCs w:val="24"/>
              </w:rPr>
              <w:t xml:space="preserve">Число </w:t>
            </w:r>
            <w:proofErr w:type="gramStart"/>
            <w:r>
              <w:rPr>
                <w:rFonts w:ascii="Times New Roman" w:hAnsi="Times New Roman"/>
                <w:sz w:val="24"/>
                <w:szCs w:val="24"/>
              </w:rPr>
              <w:t>родившихся</w:t>
            </w:r>
            <w:proofErr w:type="gramEnd"/>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5</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1</w:t>
            </w:r>
          </w:p>
        </w:tc>
      </w:tr>
      <w:tr w:rsidR="00FB36FB" w:rsidTr="00FB36FB">
        <w:tc>
          <w:tcPr>
            <w:tcW w:w="526"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w:t>
            </w:r>
          </w:p>
        </w:tc>
        <w:tc>
          <w:tcPr>
            <w:tcW w:w="176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rPr>
                <w:rFonts w:ascii="Times New Roman" w:hAnsi="Times New Roman"/>
                <w:sz w:val="24"/>
                <w:szCs w:val="24"/>
              </w:rPr>
            </w:pPr>
            <w:r>
              <w:rPr>
                <w:rFonts w:ascii="Times New Roman" w:hAnsi="Times New Roman"/>
                <w:sz w:val="24"/>
                <w:szCs w:val="24"/>
              </w:rPr>
              <w:t>Число родившихся на 100 чел.</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0,05</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0,02</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0,02</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0,01</w:t>
            </w:r>
          </w:p>
        </w:tc>
      </w:tr>
      <w:tr w:rsidR="00FB36FB" w:rsidTr="00FB36FB">
        <w:tc>
          <w:tcPr>
            <w:tcW w:w="526"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3.</w:t>
            </w:r>
          </w:p>
        </w:tc>
        <w:tc>
          <w:tcPr>
            <w:tcW w:w="176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rPr>
                <w:rFonts w:ascii="Times New Roman" w:hAnsi="Times New Roman"/>
                <w:sz w:val="24"/>
                <w:szCs w:val="24"/>
              </w:rPr>
            </w:pPr>
            <w:r>
              <w:rPr>
                <w:rFonts w:ascii="Times New Roman" w:hAnsi="Times New Roman"/>
                <w:sz w:val="24"/>
                <w:szCs w:val="24"/>
              </w:rPr>
              <w:t xml:space="preserve">Число </w:t>
            </w:r>
            <w:proofErr w:type="gramStart"/>
            <w:r>
              <w:rPr>
                <w:rFonts w:ascii="Times New Roman" w:hAnsi="Times New Roman"/>
                <w:sz w:val="24"/>
                <w:szCs w:val="24"/>
              </w:rPr>
              <w:t>умерших</w:t>
            </w:r>
            <w:proofErr w:type="gramEnd"/>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3</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4</w:t>
            </w:r>
          </w:p>
        </w:tc>
      </w:tr>
      <w:tr w:rsidR="00FB36FB" w:rsidTr="00FB36FB">
        <w:tc>
          <w:tcPr>
            <w:tcW w:w="526"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4.</w:t>
            </w:r>
          </w:p>
        </w:tc>
        <w:tc>
          <w:tcPr>
            <w:tcW w:w="176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rPr>
                <w:rFonts w:ascii="Times New Roman" w:hAnsi="Times New Roman"/>
                <w:sz w:val="24"/>
                <w:szCs w:val="24"/>
              </w:rPr>
            </w:pPr>
            <w:r>
              <w:rPr>
                <w:rFonts w:ascii="Times New Roman" w:hAnsi="Times New Roman"/>
                <w:sz w:val="24"/>
                <w:szCs w:val="24"/>
              </w:rPr>
              <w:t>Число умерших на 100 чел.</w:t>
            </w:r>
          </w:p>
        </w:tc>
        <w:tc>
          <w:tcPr>
            <w:tcW w:w="678" w:type="pct"/>
            <w:tcBorders>
              <w:top w:val="single" w:sz="4" w:space="0" w:color="auto"/>
              <w:left w:val="single" w:sz="4" w:space="0" w:color="auto"/>
              <w:bottom w:val="single" w:sz="4" w:space="0" w:color="auto"/>
              <w:right w:val="single" w:sz="4" w:space="0" w:color="auto"/>
            </w:tcBorders>
            <w:vAlign w:val="center"/>
          </w:tcPr>
          <w:p w:rsidR="00FB36FB" w:rsidRDefault="00FB36FB">
            <w:pPr>
              <w:spacing w:after="0"/>
              <w:jc w:val="center"/>
              <w:rPr>
                <w:rFonts w:ascii="Times New Roman" w:hAnsi="Times New Roman"/>
                <w:sz w:val="24"/>
                <w:szCs w:val="24"/>
              </w:rPr>
            </w:pPr>
            <w:r>
              <w:rPr>
                <w:rFonts w:ascii="Times New Roman" w:hAnsi="Times New Roman"/>
                <w:sz w:val="24"/>
                <w:szCs w:val="24"/>
              </w:rPr>
              <w:t>0,01</w:t>
            </w:r>
          </w:p>
          <w:p w:rsidR="00FB36FB" w:rsidRDefault="00FB36FB">
            <w:pPr>
              <w:spacing w:after="0"/>
              <w:rPr>
                <w:rFonts w:ascii="Times New Roman" w:hAnsi="Times New Roman"/>
                <w:sz w:val="24"/>
                <w:szCs w:val="24"/>
              </w:rPr>
            </w:pP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0,03</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0,02</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0,04</w:t>
            </w:r>
          </w:p>
        </w:tc>
      </w:tr>
      <w:tr w:rsidR="00FB36FB" w:rsidTr="00FB36FB">
        <w:tc>
          <w:tcPr>
            <w:tcW w:w="526"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5.</w:t>
            </w:r>
          </w:p>
        </w:tc>
        <w:tc>
          <w:tcPr>
            <w:tcW w:w="176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rPr>
                <w:rFonts w:ascii="Times New Roman" w:hAnsi="Times New Roman"/>
                <w:sz w:val="24"/>
                <w:szCs w:val="24"/>
              </w:rPr>
            </w:pPr>
            <w:r>
              <w:rPr>
                <w:rFonts w:ascii="Times New Roman" w:hAnsi="Times New Roman"/>
                <w:sz w:val="24"/>
                <w:szCs w:val="24"/>
              </w:rPr>
              <w:t>Естественный прирост</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7</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21</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2</w:t>
            </w:r>
          </w:p>
        </w:tc>
      </w:tr>
      <w:tr w:rsidR="00FB36FB" w:rsidTr="00FB36FB">
        <w:tc>
          <w:tcPr>
            <w:tcW w:w="526"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6.</w:t>
            </w:r>
          </w:p>
        </w:tc>
        <w:tc>
          <w:tcPr>
            <w:tcW w:w="176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rPr>
                <w:rFonts w:ascii="Times New Roman" w:hAnsi="Times New Roman"/>
                <w:sz w:val="24"/>
                <w:szCs w:val="24"/>
              </w:rPr>
            </w:pPr>
            <w:r>
              <w:rPr>
                <w:rFonts w:ascii="Times New Roman" w:hAnsi="Times New Roman"/>
                <w:sz w:val="24"/>
                <w:szCs w:val="24"/>
              </w:rPr>
              <w:t>Естественный прирост на 100 чел.</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-0,07</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- 0,21</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-0,02</w:t>
            </w:r>
          </w:p>
        </w:tc>
      </w:tr>
      <w:tr w:rsidR="00FB36FB" w:rsidTr="00FB36FB">
        <w:tc>
          <w:tcPr>
            <w:tcW w:w="526"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7.</w:t>
            </w:r>
          </w:p>
        </w:tc>
        <w:tc>
          <w:tcPr>
            <w:tcW w:w="1761"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rPr>
                <w:rFonts w:ascii="Times New Roman" w:hAnsi="Times New Roman"/>
                <w:sz w:val="24"/>
                <w:szCs w:val="24"/>
              </w:rPr>
            </w:pPr>
            <w:r>
              <w:rPr>
                <w:rFonts w:ascii="Times New Roman" w:hAnsi="Times New Roman"/>
                <w:sz w:val="24"/>
                <w:szCs w:val="24"/>
              </w:rPr>
              <w:t>Миграционный прирост населения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-9</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1</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0</w:t>
            </w:r>
          </w:p>
        </w:tc>
        <w:tc>
          <w:tcPr>
            <w:tcW w:w="678" w:type="pct"/>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jc w:val="center"/>
              <w:rPr>
                <w:rFonts w:ascii="Times New Roman" w:hAnsi="Times New Roman"/>
                <w:sz w:val="24"/>
                <w:szCs w:val="24"/>
              </w:rPr>
            </w:pPr>
            <w:r>
              <w:rPr>
                <w:rFonts w:ascii="Times New Roman" w:hAnsi="Times New Roman"/>
                <w:sz w:val="24"/>
                <w:szCs w:val="24"/>
              </w:rPr>
              <w:t>8</w:t>
            </w:r>
          </w:p>
        </w:tc>
      </w:tr>
    </w:tbl>
    <w:p w:rsidR="00FB36FB" w:rsidRDefault="00FB36FB" w:rsidP="00FB36FB">
      <w:pPr>
        <w:spacing w:before="120"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Из большего числа нормативных критериев (обеспеченность школами, детскими дошкольными учреждениями, объектами соцкультбыта, инженерными сетями, дорогами и др.) наиболее приоритетным является обеспеченность жителей жильём, состоянием дорог большинства населенных пунктов.</w:t>
      </w:r>
    </w:p>
    <w:p w:rsidR="00FB36FB" w:rsidRDefault="00FB36FB" w:rsidP="00FB36FB">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Общая жилая площадь в Федоровском сельсовете составляет 5504 м</w:t>
      </w:r>
      <w:proofErr w:type="gramStart"/>
      <w:r>
        <w:rPr>
          <w:rFonts w:ascii="Times New Roman" w:hAnsi="Times New Roman"/>
          <w:color w:val="000000"/>
          <w:sz w:val="28"/>
          <w:szCs w:val="28"/>
          <w:vertAlign w:val="superscript"/>
        </w:rPr>
        <w:t>2</w:t>
      </w:r>
      <w:proofErr w:type="gramEnd"/>
      <w:r>
        <w:rPr>
          <w:rFonts w:ascii="Times New Roman" w:hAnsi="Times New Roman"/>
          <w:color w:val="000000"/>
          <w:sz w:val="28"/>
          <w:szCs w:val="28"/>
        </w:rPr>
        <w:t xml:space="preserve">. </w:t>
      </w:r>
      <w:r>
        <w:rPr>
          <w:rFonts w:ascii="Times New Roman" w:hAnsi="Times New Roman"/>
          <w:bCs/>
          <w:sz w:val="28"/>
          <w:szCs w:val="28"/>
        </w:rPr>
        <w:t>В настоящее время обеспеченность общей площадью по Федоровскому сельскому поселению равен 23,8 м</w:t>
      </w:r>
      <w:proofErr w:type="gramStart"/>
      <w:r>
        <w:rPr>
          <w:rFonts w:ascii="Times New Roman" w:hAnsi="Times New Roman"/>
          <w:bCs/>
          <w:sz w:val="28"/>
          <w:szCs w:val="28"/>
          <w:vertAlign w:val="superscript"/>
        </w:rPr>
        <w:t>2</w:t>
      </w:r>
      <w:proofErr w:type="gramEnd"/>
      <w:r>
        <w:rPr>
          <w:rFonts w:ascii="Times New Roman" w:hAnsi="Times New Roman"/>
          <w:bCs/>
          <w:sz w:val="28"/>
          <w:szCs w:val="28"/>
        </w:rPr>
        <w:t>/чел.</w:t>
      </w:r>
    </w:p>
    <w:p w:rsidR="00FB36FB" w:rsidRDefault="00FB36FB" w:rsidP="00FB36FB">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Население Федоровского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p>
    <w:p w:rsidR="00FB36FB" w:rsidRDefault="00FB36FB" w:rsidP="00FB36FB">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В концепции территориального планирования Федоровского сельсовета предусмотрено увеличение обеспеченности общей площади на 1-ую очередь строительства до 22 м</w:t>
      </w:r>
      <w:proofErr w:type="gramStart"/>
      <w:r>
        <w:rPr>
          <w:rFonts w:ascii="Times New Roman" w:hAnsi="Times New Roman"/>
          <w:bCs/>
          <w:sz w:val="28"/>
          <w:szCs w:val="28"/>
          <w:vertAlign w:val="superscript"/>
        </w:rPr>
        <w:t>2</w:t>
      </w:r>
      <w:proofErr w:type="gramEnd"/>
      <w:r>
        <w:rPr>
          <w:rFonts w:ascii="Times New Roman" w:hAnsi="Times New Roman"/>
          <w:bCs/>
          <w:sz w:val="28"/>
          <w:szCs w:val="28"/>
          <w:vertAlign w:val="superscript"/>
        </w:rPr>
        <w:t xml:space="preserve"> </w:t>
      </w:r>
      <w:r>
        <w:rPr>
          <w:rFonts w:ascii="Times New Roman" w:hAnsi="Times New Roman"/>
          <w:bCs/>
          <w:sz w:val="28"/>
          <w:szCs w:val="28"/>
        </w:rPr>
        <w:t>на одного жителя, а на расчетный срок до 30 м</w:t>
      </w:r>
      <w:r>
        <w:rPr>
          <w:rFonts w:ascii="Times New Roman" w:hAnsi="Times New Roman"/>
          <w:bCs/>
          <w:sz w:val="28"/>
          <w:szCs w:val="28"/>
          <w:vertAlign w:val="superscript"/>
        </w:rPr>
        <w:t>2</w:t>
      </w:r>
      <w:r>
        <w:rPr>
          <w:rFonts w:ascii="Times New Roman" w:hAnsi="Times New Roman"/>
          <w:bCs/>
          <w:sz w:val="28"/>
          <w:szCs w:val="28"/>
        </w:rPr>
        <w:t>.</w:t>
      </w:r>
    </w:p>
    <w:p w:rsidR="00FB36FB" w:rsidRDefault="00FB36FB" w:rsidP="00FB36FB">
      <w:pPr>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Решение этих задач возможно при увеличении объёмов строительства жилья за счёт всех источников финансирования. Всё это потребует большой работы по привлечению инвесторов к реализации этой программы.</w:t>
      </w:r>
    </w:p>
    <w:p w:rsidR="00FB36FB" w:rsidRDefault="00FB36FB" w:rsidP="00FB36FB">
      <w:pPr>
        <w:jc w:val="center"/>
        <w:rPr>
          <w:b/>
          <w:sz w:val="28"/>
          <w:szCs w:val="28"/>
        </w:rPr>
      </w:pPr>
    </w:p>
    <w:p w:rsidR="00FB36FB" w:rsidRDefault="00FB36FB" w:rsidP="00FB36FB">
      <w:pPr>
        <w:jc w:val="center"/>
        <w:rPr>
          <w:b/>
        </w:rPr>
      </w:pPr>
    </w:p>
    <w:p w:rsidR="00FB36FB" w:rsidRDefault="00FB36FB" w:rsidP="00FB36FB">
      <w:pPr>
        <w:jc w:val="center"/>
        <w:rPr>
          <w:rFonts w:ascii="Times New Roman" w:hAnsi="Times New Roman"/>
          <w:b/>
          <w:sz w:val="28"/>
          <w:szCs w:val="28"/>
        </w:rPr>
      </w:pPr>
      <w:r>
        <w:rPr>
          <w:rFonts w:ascii="Times New Roman" w:hAnsi="Times New Roman"/>
          <w:b/>
          <w:sz w:val="28"/>
          <w:szCs w:val="28"/>
        </w:rPr>
        <w:t>ТЕХНИКО-ЭКОНОМИЧЕСКИЕ ПОКАЗАТЕЛИ ГЕНЕРАЛЬНОГО ПЛАНА</w:t>
      </w:r>
    </w:p>
    <w:p w:rsidR="00FB36FB" w:rsidRDefault="00FB36FB" w:rsidP="00FB36FB">
      <w:pPr>
        <w:jc w:val="center"/>
        <w:rPr>
          <w:rFonts w:ascii="Times New Roman" w:hAnsi="Times New Roman"/>
          <w:b/>
          <w:sz w:val="28"/>
          <w:szCs w:val="28"/>
        </w:rPr>
      </w:pPr>
      <w:r>
        <w:rPr>
          <w:rFonts w:ascii="Times New Roman" w:hAnsi="Times New Roman"/>
          <w:b/>
          <w:sz w:val="28"/>
          <w:szCs w:val="28"/>
        </w:rPr>
        <w:t>ФЕДОРОВСКОГО  СЕЛЬСОВЕТА СЕВЕРНОГО  РАЙОНА НОВОСИБИРСКОЙ ОБЛАСТИ</w:t>
      </w:r>
    </w:p>
    <w:p w:rsidR="00FB36FB" w:rsidRDefault="00FB36FB" w:rsidP="00FB36FB">
      <w:pPr>
        <w:widowControl w:val="0"/>
        <w:ind w:left="540" w:right="-464"/>
        <w:jc w:val="center"/>
        <w:rPr>
          <w:sz w:val="24"/>
          <w:szCs w:val="24"/>
        </w:rPr>
      </w:pPr>
    </w:p>
    <w:tbl>
      <w:tblPr>
        <w:tblW w:w="964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022"/>
        <w:gridCol w:w="1651"/>
        <w:gridCol w:w="1379"/>
        <w:gridCol w:w="1379"/>
        <w:gridCol w:w="1386"/>
      </w:tblGrid>
      <w:tr w:rsidR="00FB36FB" w:rsidTr="00FB36FB">
        <w:trPr>
          <w:trHeight w:hRule="exact" w:val="1701"/>
        </w:trPr>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lastRenderedPageBreak/>
              <w:t>№</w:t>
            </w:r>
          </w:p>
          <w:p w:rsidR="00FB36FB" w:rsidRDefault="00FB36FB">
            <w:pPr>
              <w:jc w:val="center"/>
            </w:pPr>
            <w:proofErr w:type="spellStart"/>
            <w:proofErr w:type="gramStart"/>
            <w:r>
              <w:t>п</w:t>
            </w:r>
            <w:proofErr w:type="spellEnd"/>
            <w:proofErr w:type="gramEnd"/>
            <w:r>
              <w:t>/</w:t>
            </w:r>
            <w:proofErr w:type="spellStart"/>
            <w:r>
              <w:t>п</w:t>
            </w:r>
            <w:proofErr w:type="spellEnd"/>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Показатели</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Единица измерения</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proofErr w:type="spellStart"/>
            <w:r>
              <w:t>Современ</w:t>
            </w:r>
            <w:proofErr w:type="spellEnd"/>
            <w:r>
              <w:t>-</w:t>
            </w:r>
          </w:p>
          <w:p w:rsidR="00FB36FB" w:rsidRDefault="00FB36FB">
            <w:pPr>
              <w:jc w:val="center"/>
            </w:pPr>
            <w:proofErr w:type="spellStart"/>
            <w:r>
              <w:t>ное</w:t>
            </w:r>
            <w:proofErr w:type="spellEnd"/>
            <w:r>
              <w:t xml:space="preserve"> состояние на 2016г.</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Первая очередь строитель-</w:t>
            </w:r>
          </w:p>
          <w:p w:rsidR="00FB36FB" w:rsidRDefault="00FB36FB">
            <w:pPr>
              <w:jc w:val="center"/>
            </w:pPr>
            <w:proofErr w:type="spellStart"/>
            <w:r>
              <w:t>ства</w:t>
            </w:r>
            <w:proofErr w:type="spellEnd"/>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Расчетный срок</w:t>
            </w: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3</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4</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5</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6</w:t>
            </w:r>
          </w:p>
        </w:tc>
      </w:tr>
      <w:tr w:rsidR="00FB36FB" w:rsidTr="00FB36FB">
        <w:tc>
          <w:tcPr>
            <w:tcW w:w="8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pPr>
              <w:jc w:val="center"/>
            </w:pPr>
            <w:r>
              <w:t>1</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r>
              <w:t>Территория</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pPr>
              <w:jc w:val="center"/>
            </w:pPr>
            <w:r>
              <w:t>га</w:t>
            </w:r>
          </w:p>
        </w:tc>
        <w:tc>
          <w:tcPr>
            <w:tcW w:w="1379" w:type="dxa"/>
            <w:tcBorders>
              <w:top w:val="single" w:sz="4" w:space="0" w:color="auto"/>
              <w:left w:val="single" w:sz="4" w:space="0" w:color="auto"/>
              <w:bottom w:val="single" w:sz="4" w:space="0" w:color="auto"/>
              <w:right w:val="single" w:sz="4" w:space="0" w:color="auto"/>
            </w:tcBorders>
            <w:shd w:val="clear" w:color="auto" w:fill="D9D9D9"/>
          </w:tcPr>
          <w:p w:rsidR="00FB36FB" w:rsidRDefault="00FB36FB">
            <w:pPr>
              <w:rPr>
                <w:b/>
              </w:rPr>
            </w:pPr>
          </w:p>
        </w:tc>
        <w:tc>
          <w:tcPr>
            <w:tcW w:w="1379" w:type="dxa"/>
            <w:tcBorders>
              <w:top w:val="single" w:sz="4" w:space="0" w:color="auto"/>
              <w:left w:val="single" w:sz="4" w:space="0" w:color="auto"/>
              <w:bottom w:val="single" w:sz="4" w:space="0" w:color="auto"/>
              <w:right w:val="single" w:sz="4" w:space="0" w:color="auto"/>
            </w:tcBorders>
            <w:shd w:val="clear" w:color="auto" w:fill="D9D9D9"/>
          </w:tcPr>
          <w:p w:rsidR="00FB36FB" w:rsidRDefault="00FB36FB">
            <w:pPr>
              <w:rPr>
                <w:b/>
              </w:rPr>
            </w:pPr>
          </w:p>
        </w:tc>
        <w:tc>
          <w:tcPr>
            <w:tcW w:w="1386" w:type="dxa"/>
            <w:tcBorders>
              <w:top w:val="single" w:sz="4" w:space="0" w:color="auto"/>
              <w:left w:val="single" w:sz="4" w:space="0" w:color="auto"/>
              <w:bottom w:val="single" w:sz="4" w:space="0" w:color="auto"/>
              <w:right w:val="single" w:sz="4" w:space="0" w:color="auto"/>
            </w:tcBorders>
            <w:shd w:val="clear" w:color="auto" w:fill="D9D9D9"/>
          </w:tcPr>
          <w:p w:rsidR="00FB36FB" w:rsidRDefault="00FB36FB">
            <w:pPr>
              <w:rPr>
                <w:b/>
              </w:rPr>
            </w:pPr>
          </w:p>
        </w:tc>
      </w:tr>
      <w:tr w:rsidR="00FB36FB" w:rsidTr="00FB36FB">
        <w:tc>
          <w:tcPr>
            <w:tcW w:w="829" w:type="dxa"/>
            <w:vMerge w:val="restart"/>
            <w:tcBorders>
              <w:top w:val="single" w:sz="4" w:space="0" w:color="auto"/>
              <w:left w:val="single" w:sz="4" w:space="0" w:color="auto"/>
              <w:bottom w:val="single" w:sz="4" w:space="0" w:color="auto"/>
              <w:right w:val="single" w:sz="4" w:space="0" w:color="auto"/>
            </w:tcBorders>
            <w:hideMark/>
          </w:tcPr>
          <w:p w:rsidR="00FB36FB" w:rsidRDefault="00FB36FB">
            <w:pPr>
              <w:rPr>
                <w:b/>
              </w:rPr>
            </w:pPr>
            <w:r>
              <w:t>1.1</w:t>
            </w:r>
          </w:p>
        </w:tc>
        <w:tc>
          <w:tcPr>
            <w:tcW w:w="3023" w:type="dxa"/>
            <w:tcBorders>
              <w:top w:val="single" w:sz="4" w:space="0" w:color="auto"/>
              <w:left w:val="single" w:sz="4" w:space="0" w:color="auto"/>
              <w:bottom w:val="single" w:sz="4" w:space="0" w:color="auto"/>
              <w:right w:val="single" w:sz="4" w:space="0" w:color="auto"/>
            </w:tcBorders>
            <w:hideMark/>
          </w:tcPr>
          <w:p w:rsidR="00FB36FB" w:rsidRDefault="00FB36FB">
            <w:r>
              <w:t>Общая площадь земель сельского поселения в установленных границах</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proofErr w:type="gramStart"/>
            <w:r>
              <w:t>га</w:t>
            </w:r>
            <w:proofErr w:type="gramEnd"/>
            <w:r>
              <w:t xml:space="preserve"> </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14299</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b/>
              </w:rPr>
            </w:pPr>
            <w:r>
              <w:rPr>
                <w:b/>
              </w:rPr>
              <w:t>14299</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14299</w:t>
            </w:r>
          </w:p>
        </w:tc>
      </w:tr>
      <w:tr w:rsidR="00FB36FB" w:rsidTr="00FB36FB">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rPr>
                <w:b/>
              </w:rPr>
            </w:pPr>
          </w:p>
        </w:tc>
        <w:tc>
          <w:tcPr>
            <w:tcW w:w="3023" w:type="dxa"/>
            <w:tcBorders>
              <w:top w:val="single" w:sz="4" w:space="0" w:color="auto"/>
              <w:left w:val="single" w:sz="4" w:space="0" w:color="auto"/>
              <w:bottom w:val="single" w:sz="4" w:space="0" w:color="auto"/>
              <w:right w:val="single" w:sz="4" w:space="0" w:color="auto"/>
            </w:tcBorders>
            <w:hideMark/>
          </w:tcPr>
          <w:p w:rsidR="00FB36FB" w:rsidRDefault="00FB36FB">
            <w:r>
              <w:t>С</w:t>
            </w:r>
            <w:r>
              <w:rPr>
                <w:lang w:val="en-US"/>
              </w:rPr>
              <w:t>/</w:t>
            </w:r>
            <w:proofErr w:type="spellStart"/>
            <w:r>
              <w:t>х</w:t>
            </w:r>
            <w:proofErr w:type="spellEnd"/>
            <w:r>
              <w:t xml:space="preserve"> назначения</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proofErr w:type="gramStart"/>
            <w:r>
              <w:t>га</w:t>
            </w:r>
            <w:proofErr w:type="gramEnd"/>
            <w:r>
              <w:t xml:space="preserve"> </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1266</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1266</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1266</w:t>
            </w:r>
          </w:p>
        </w:tc>
      </w:tr>
      <w:tr w:rsidR="00FB36FB" w:rsidTr="00FB36FB">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rPr>
                <w:b/>
              </w:rPr>
            </w:pPr>
          </w:p>
        </w:tc>
        <w:tc>
          <w:tcPr>
            <w:tcW w:w="3023" w:type="dxa"/>
            <w:tcBorders>
              <w:top w:val="single" w:sz="4" w:space="0" w:color="auto"/>
              <w:left w:val="single" w:sz="4" w:space="0" w:color="auto"/>
              <w:bottom w:val="single" w:sz="4" w:space="0" w:color="auto"/>
              <w:right w:val="single" w:sz="4" w:space="0" w:color="auto"/>
            </w:tcBorders>
            <w:hideMark/>
          </w:tcPr>
          <w:p w:rsidR="00FB36FB" w:rsidRDefault="00FB36FB">
            <w:r>
              <w:t>в т.ч. пашни</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га</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2181</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2181</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2181</w:t>
            </w:r>
          </w:p>
        </w:tc>
      </w:tr>
      <w:tr w:rsidR="00FB36FB" w:rsidTr="00FB36FB">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rPr>
                <w:b/>
              </w:rPr>
            </w:pPr>
          </w:p>
        </w:tc>
        <w:tc>
          <w:tcPr>
            <w:tcW w:w="3023" w:type="dxa"/>
            <w:tcBorders>
              <w:top w:val="single" w:sz="4" w:space="0" w:color="auto"/>
              <w:left w:val="single" w:sz="4" w:space="0" w:color="auto"/>
              <w:bottom w:val="single" w:sz="4" w:space="0" w:color="auto"/>
              <w:right w:val="single" w:sz="4" w:space="0" w:color="auto"/>
            </w:tcBorders>
            <w:hideMark/>
          </w:tcPr>
          <w:p w:rsidR="00FB36FB" w:rsidRDefault="00FB36FB">
            <w:r>
              <w:t>Земли в ведении поселения вт.</w:t>
            </w:r>
            <w:proofErr w:type="gramStart"/>
            <w:r>
              <w:t>ч</w:t>
            </w:r>
            <w:proofErr w:type="gramEnd"/>
            <w:r>
              <w:t xml:space="preserve">. </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га</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r>
      <w:tr w:rsidR="00FB36FB" w:rsidTr="00FB36FB">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rPr>
                <w:b/>
              </w:rPr>
            </w:pPr>
          </w:p>
        </w:tc>
        <w:tc>
          <w:tcPr>
            <w:tcW w:w="3023" w:type="dxa"/>
            <w:tcBorders>
              <w:top w:val="single" w:sz="4" w:space="0" w:color="auto"/>
              <w:left w:val="single" w:sz="4" w:space="0" w:color="auto"/>
              <w:bottom w:val="single" w:sz="4" w:space="0" w:color="auto"/>
              <w:right w:val="single" w:sz="4" w:space="0" w:color="auto"/>
            </w:tcBorders>
            <w:hideMark/>
          </w:tcPr>
          <w:p w:rsidR="00FB36FB" w:rsidRDefault="00FB36FB">
            <w:r>
              <w:t>земли населённых пунктов</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га</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103</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103</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103</w:t>
            </w:r>
          </w:p>
        </w:tc>
      </w:tr>
      <w:tr w:rsidR="00FB36FB" w:rsidTr="00FB36FB">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rPr>
                <w:b/>
              </w:rPr>
            </w:pPr>
          </w:p>
        </w:tc>
        <w:tc>
          <w:tcPr>
            <w:tcW w:w="3023" w:type="dxa"/>
            <w:tcBorders>
              <w:top w:val="single" w:sz="4" w:space="0" w:color="auto"/>
              <w:left w:val="single" w:sz="4" w:space="0" w:color="auto"/>
              <w:bottom w:val="single" w:sz="4" w:space="0" w:color="auto"/>
              <w:right w:val="single" w:sz="4" w:space="0" w:color="auto"/>
            </w:tcBorders>
            <w:hideMark/>
          </w:tcPr>
          <w:p w:rsidR="00FB36FB" w:rsidRDefault="00FB36FB">
            <w:r>
              <w:t>Лесного и водного фондов</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proofErr w:type="gramStart"/>
            <w:r>
              <w:t>га</w:t>
            </w:r>
            <w:proofErr w:type="gramEnd"/>
            <w:r>
              <w:t xml:space="preserve"> </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rPr>
                <w:lang w:val="en-US"/>
              </w:rPr>
              <w:t>0</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rPr>
                <w:lang w:val="en-US"/>
              </w:rPr>
              <w:t>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rPr>
                <w:lang w:val="en-US"/>
              </w:rPr>
              <w:t>0</w:t>
            </w:r>
          </w:p>
        </w:tc>
      </w:tr>
      <w:tr w:rsidR="00FB36FB" w:rsidTr="00FB36FB">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rPr>
                <w:b/>
              </w:rPr>
            </w:pPr>
          </w:p>
        </w:tc>
        <w:tc>
          <w:tcPr>
            <w:tcW w:w="3023" w:type="dxa"/>
            <w:tcBorders>
              <w:top w:val="single" w:sz="4" w:space="0" w:color="auto"/>
              <w:left w:val="single" w:sz="4" w:space="0" w:color="auto"/>
              <w:bottom w:val="single" w:sz="4" w:space="0" w:color="auto"/>
              <w:right w:val="single" w:sz="4" w:space="0" w:color="auto"/>
            </w:tcBorders>
          </w:tcPr>
          <w:p w:rsidR="00FB36FB" w:rsidRDefault="00FB36FB"/>
        </w:tc>
        <w:tc>
          <w:tcPr>
            <w:tcW w:w="1652"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r w:rsidR="00FB36FB" w:rsidTr="00FB36FB">
        <w:tc>
          <w:tcPr>
            <w:tcW w:w="8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pPr>
              <w:jc w:val="center"/>
            </w:pPr>
            <w:r>
              <w:t>2</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r>
              <w:t>Население</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pPr>
              <w:jc w:val="center"/>
            </w:pPr>
            <w:r>
              <w:t>чел</w:t>
            </w:r>
          </w:p>
        </w:tc>
        <w:tc>
          <w:tcPr>
            <w:tcW w:w="1379" w:type="dxa"/>
            <w:tcBorders>
              <w:top w:val="single" w:sz="4" w:space="0" w:color="auto"/>
              <w:left w:val="single" w:sz="4" w:space="0" w:color="auto"/>
              <w:bottom w:val="single" w:sz="4" w:space="0" w:color="auto"/>
              <w:right w:val="single" w:sz="4" w:space="0" w:color="auto"/>
            </w:tcBorders>
            <w:shd w:val="clear" w:color="auto" w:fill="D9D9D9"/>
          </w:tcPr>
          <w:p w:rsidR="00FB36FB" w:rsidRDefault="00FB36FB">
            <w:pPr>
              <w:rPr>
                <w:b/>
              </w:rPr>
            </w:pPr>
          </w:p>
        </w:tc>
        <w:tc>
          <w:tcPr>
            <w:tcW w:w="1379" w:type="dxa"/>
            <w:tcBorders>
              <w:top w:val="single" w:sz="4" w:space="0" w:color="auto"/>
              <w:left w:val="single" w:sz="4" w:space="0" w:color="auto"/>
              <w:bottom w:val="single" w:sz="4" w:space="0" w:color="auto"/>
              <w:right w:val="single" w:sz="4" w:space="0" w:color="auto"/>
            </w:tcBorders>
            <w:shd w:val="clear" w:color="auto" w:fill="D9D9D9"/>
          </w:tcPr>
          <w:p w:rsidR="00FB36FB" w:rsidRDefault="00FB36FB">
            <w:pPr>
              <w:rPr>
                <w:b/>
              </w:rPr>
            </w:pPr>
          </w:p>
        </w:tc>
        <w:tc>
          <w:tcPr>
            <w:tcW w:w="1386" w:type="dxa"/>
            <w:tcBorders>
              <w:top w:val="single" w:sz="4" w:space="0" w:color="auto"/>
              <w:left w:val="single" w:sz="4" w:space="0" w:color="auto"/>
              <w:bottom w:val="single" w:sz="4" w:space="0" w:color="auto"/>
              <w:right w:val="single" w:sz="4" w:space="0" w:color="auto"/>
            </w:tcBorders>
            <w:shd w:val="clear" w:color="auto" w:fill="D9D9D9"/>
          </w:tcPr>
          <w:p w:rsidR="00FB36FB" w:rsidRDefault="00FB36FB">
            <w:pPr>
              <w:rPr>
                <w:b/>
              </w:rPr>
            </w:pP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2.1</w:t>
            </w:r>
          </w:p>
        </w:tc>
        <w:tc>
          <w:tcPr>
            <w:tcW w:w="3023" w:type="dxa"/>
            <w:tcBorders>
              <w:top w:val="single" w:sz="4" w:space="0" w:color="auto"/>
              <w:left w:val="single" w:sz="4" w:space="0" w:color="auto"/>
              <w:bottom w:val="single" w:sz="4" w:space="0" w:color="auto"/>
              <w:right w:val="single" w:sz="4" w:space="0" w:color="auto"/>
            </w:tcBorders>
            <w:hideMark/>
          </w:tcPr>
          <w:p w:rsidR="00FB36FB" w:rsidRDefault="00FB36FB">
            <w:r>
              <w:t xml:space="preserve">Численность населения с учетом подчиненных административно </w:t>
            </w:r>
            <w:proofErr w:type="gramStart"/>
            <w:r>
              <w:t>–т</w:t>
            </w:r>
            <w:proofErr w:type="gramEnd"/>
            <w:r>
              <w:t>ерриториальных образований</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чел.</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231</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231</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231</w:t>
            </w:r>
          </w:p>
        </w:tc>
      </w:tr>
      <w:tr w:rsidR="00FB36FB" w:rsidTr="00FB36FB">
        <w:tc>
          <w:tcPr>
            <w:tcW w:w="8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pPr>
              <w:jc w:val="center"/>
            </w:pPr>
            <w:r>
              <w:t>3</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r>
              <w:t>Объекты социального и культурно-бытового обслуживания населения</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rPr>
                <w:b/>
              </w:rPr>
            </w:pPr>
          </w:p>
        </w:tc>
        <w:tc>
          <w:tcPr>
            <w:tcW w:w="1379"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rPr>
                <w:b/>
              </w:rPr>
            </w:pP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3.1</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Детские дошкольные учреждения</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мест</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3.2</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Общеобразовательные школы</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учащихся</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t>13</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t>13</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t>13</w:t>
            </w: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3.3</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Фельдшерско-акушерский пункт</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посещений в смену/шт.</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2/5</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2/5</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2/5</w:t>
            </w: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3.4</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Предприятия розничной торговли (частные)</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кв</w:t>
            </w:r>
            <w:proofErr w:type="gramStart"/>
            <w:r>
              <w:t>.м</w:t>
            </w:r>
            <w:proofErr w:type="gramEnd"/>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85</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b/>
              </w:rPr>
            </w:pPr>
            <w:r>
              <w:rPr>
                <w:b/>
              </w:rPr>
              <w:t>85</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85</w:t>
            </w: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3.5</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Учреждения культуры и искусства</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посадочных мест</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50</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b/>
              </w:rPr>
            </w:pPr>
            <w:r>
              <w:t>50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50</w:t>
            </w: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lastRenderedPageBreak/>
              <w:t>3.6</w:t>
            </w:r>
          </w:p>
        </w:tc>
        <w:tc>
          <w:tcPr>
            <w:tcW w:w="3023" w:type="dxa"/>
            <w:tcBorders>
              <w:top w:val="single" w:sz="4" w:space="0" w:color="auto"/>
              <w:left w:val="single" w:sz="4" w:space="0" w:color="auto"/>
              <w:bottom w:val="single" w:sz="4" w:space="0" w:color="auto"/>
              <w:right w:val="single" w:sz="4" w:space="0" w:color="auto"/>
            </w:tcBorders>
            <w:vAlign w:val="center"/>
          </w:tcPr>
          <w:p w:rsidR="00FB36FB" w:rsidRDefault="00FB36FB">
            <w:r>
              <w:t>Физкультурно-спортивные сооружения</w:t>
            </w:r>
          </w:p>
          <w:p w:rsidR="00FB36FB" w:rsidRDefault="00FB36FB"/>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кв</w:t>
            </w:r>
            <w:proofErr w:type="gramStart"/>
            <w:r>
              <w:t>.м</w:t>
            </w:r>
            <w:proofErr w:type="gramEnd"/>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r>
      <w:tr w:rsidR="00FB36FB" w:rsidTr="00FB36FB">
        <w:trPr>
          <w:trHeight w:val="1020"/>
        </w:trPr>
        <w:tc>
          <w:tcPr>
            <w:tcW w:w="829" w:type="dxa"/>
            <w:vMerge w:val="restart"/>
            <w:tcBorders>
              <w:top w:val="single" w:sz="4" w:space="0" w:color="auto"/>
              <w:left w:val="single" w:sz="4" w:space="0" w:color="auto"/>
              <w:bottom w:val="single" w:sz="4" w:space="0" w:color="auto"/>
              <w:right w:val="single" w:sz="4" w:space="0" w:color="auto"/>
            </w:tcBorders>
            <w:hideMark/>
          </w:tcPr>
          <w:p w:rsidR="00FB36FB" w:rsidRDefault="00FB36FB">
            <w:pPr>
              <w:jc w:val="center"/>
            </w:pPr>
            <w:r>
              <w:t>3.7</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Прочие объекты социального и культурно-бытового обслуживания населения</w:t>
            </w:r>
            <w:proofErr w:type="gramStart"/>
            <w:r>
              <w:t xml:space="preserve"> :</w:t>
            </w:r>
            <w:proofErr w:type="gramEnd"/>
          </w:p>
        </w:tc>
        <w:tc>
          <w:tcPr>
            <w:tcW w:w="1652"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r w:rsidR="00FB36FB" w:rsidTr="00FB36FB">
        <w:trPr>
          <w:trHeight w:val="360"/>
        </w:trPr>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pP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-Предприятие общественного питания</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мест</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w:t>
            </w:r>
          </w:p>
        </w:tc>
      </w:tr>
      <w:tr w:rsidR="00FB36FB" w:rsidTr="00FB36FB">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pP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-библиотека</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шт</w:t>
            </w:r>
            <w:proofErr w:type="gramStart"/>
            <w:r>
              <w:t>.т</w:t>
            </w:r>
            <w:proofErr w:type="gramEnd"/>
            <w:r>
              <w:t>омов</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7800</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b/>
              </w:rPr>
            </w:pPr>
            <w:r>
              <w:rPr>
                <w:b/>
              </w:rPr>
              <w:t>7800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7800</w:t>
            </w:r>
          </w:p>
        </w:tc>
      </w:tr>
      <w:tr w:rsidR="00FB36FB" w:rsidTr="00FB36FB">
        <w:trPr>
          <w:trHeight w:val="495"/>
        </w:trPr>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pP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-почта</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шт.</w:t>
            </w: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w:t>
            </w:r>
          </w:p>
        </w:tc>
      </w:tr>
      <w:tr w:rsidR="00FB36FB" w:rsidTr="00FB36FB">
        <w:trPr>
          <w:trHeight w:val="1365"/>
        </w:trPr>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pP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 xml:space="preserve">-молодежный </w:t>
            </w:r>
            <w:proofErr w:type="spellStart"/>
            <w:r>
              <w:t>многофункционал</w:t>
            </w:r>
            <w:proofErr w:type="spellEnd"/>
            <w:r>
              <w:t>. центр:</w:t>
            </w:r>
          </w:p>
          <w:p w:rsidR="00FB36FB" w:rsidRDefault="00FB36FB">
            <w:proofErr w:type="spellStart"/>
            <w:r>
              <w:t>физкульт</w:t>
            </w:r>
            <w:proofErr w:type="gramStart"/>
            <w:r>
              <w:t>.-</w:t>
            </w:r>
            <w:proofErr w:type="gramEnd"/>
            <w:r>
              <w:t>оздоровительный</w:t>
            </w:r>
            <w:proofErr w:type="spellEnd"/>
            <w:r>
              <w:t xml:space="preserve"> комплекс,</w:t>
            </w:r>
          </w:p>
          <w:p w:rsidR="00FB36FB" w:rsidRDefault="00FB36FB">
            <w:r>
              <w:t>дискотека, кафе</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шт.</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rPr>
                <w:lang w:val="en-US"/>
              </w:rPr>
              <w:t>0</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rPr>
                <w:lang w:val="en-US"/>
              </w:rPr>
              <w:t>0</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rPr>
                <w:lang w:val="en-US"/>
              </w:rPr>
              <w:t>0</w:t>
            </w:r>
          </w:p>
        </w:tc>
      </w:tr>
      <w:tr w:rsidR="00FB36FB" w:rsidTr="00FB36FB">
        <w:tc>
          <w:tcPr>
            <w:tcW w:w="8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pPr>
              <w:jc w:val="center"/>
            </w:pPr>
            <w:r>
              <w:t>4</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r>
              <w:t>Транспортная инфраструктура</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rPr>
                <w:b/>
              </w:rPr>
            </w:pPr>
          </w:p>
        </w:tc>
        <w:tc>
          <w:tcPr>
            <w:tcW w:w="1379"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pP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4.1</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Протяженность дорог</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км</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2,1</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2,1</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2,1</w:t>
            </w:r>
          </w:p>
        </w:tc>
      </w:tr>
      <w:tr w:rsidR="00FB36FB" w:rsidTr="00FB36FB">
        <w:tc>
          <w:tcPr>
            <w:tcW w:w="82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pPr>
              <w:jc w:val="center"/>
            </w:pPr>
            <w:r>
              <w:t>5</w:t>
            </w:r>
          </w:p>
        </w:tc>
        <w:tc>
          <w:tcPr>
            <w:tcW w:w="302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6FB" w:rsidRDefault="00FB36FB">
            <w:r>
              <w:t>Инженерная инфраструктура и благоустройство территории</w:t>
            </w:r>
          </w:p>
        </w:tc>
        <w:tc>
          <w:tcPr>
            <w:tcW w:w="1652"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rPr>
                <w:b/>
              </w:rPr>
            </w:pPr>
          </w:p>
        </w:tc>
        <w:tc>
          <w:tcPr>
            <w:tcW w:w="1379"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rPr>
                <w:b/>
              </w:rPr>
            </w:pPr>
          </w:p>
        </w:tc>
        <w:tc>
          <w:tcPr>
            <w:tcW w:w="1386" w:type="dxa"/>
            <w:tcBorders>
              <w:top w:val="single" w:sz="4" w:space="0" w:color="auto"/>
              <w:left w:val="single" w:sz="4" w:space="0" w:color="auto"/>
              <w:bottom w:val="single" w:sz="4" w:space="0" w:color="auto"/>
              <w:right w:val="single" w:sz="4" w:space="0" w:color="auto"/>
            </w:tcBorders>
            <w:shd w:val="clear" w:color="auto" w:fill="D9D9D9"/>
            <w:vAlign w:val="center"/>
          </w:tcPr>
          <w:p w:rsidR="00FB36FB" w:rsidRDefault="00FB36FB">
            <w:pPr>
              <w:jc w:val="center"/>
            </w:pP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5.1</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Водоснабжение:</w:t>
            </w:r>
          </w:p>
        </w:tc>
        <w:tc>
          <w:tcPr>
            <w:tcW w:w="1652"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rPr>
                <w:b/>
              </w:rP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rPr>
                <w:b/>
              </w:rP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r w:rsidR="00FB36FB" w:rsidTr="00FB36FB">
        <w:tc>
          <w:tcPr>
            <w:tcW w:w="829" w:type="dxa"/>
            <w:vMerge w:val="restart"/>
            <w:tcBorders>
              <w:top w:val="single" w:sz="4" w:space="0" w:color="auto"/>
              <w:left w:val="single" w:sz="4" w:space="0" w:color="auto"/>
              <w:bottom w:val="single" w:sz="4" w:space="0" w:color="auto"/>
              <w:right w:val="single" w:sz="4" w:space="0" w:color="auto"/>
            </w:tcBorders>
            <w:hideMark/>
          </w:tcPr>
          <w:p w:rsidR="00FB36FB" w:rsidRDefault="00FB36FB">
            <w:pPr>
              <w:jc w:val="center"/>
            </w:pPr>
            <w:r>
              <w:t>5.1.1</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Водопотребление, всего</w:t>
            </w:r>
          </w:p>
          <w:p w:rsidR="00FB36FB" w:rsidRDefault="00FB36FB">
            <w:r>
              <w:t>в том числе</w:t>
            </w:r>
            <w:proofErr w:type="gramStart"/>
            <w:r>
              <w:t xml:space="preserve"> :</w:t>
            </w:r>
            <w:proofErr w:type="gramEnd"/>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 xml:space="preserve">куб </w:t>
            </w:r>
            <w:proofErr w:type="gramStart"/>
            <w:r>
              <w:t>м</w:t>
            </w:r>
            <w:proofErr w:type="gramEnd"/>
            <w:r>
              <w:t>/</w:t>
            </w:r>
            <w:proofErr w:type="spellStart"/>
            <w:r>
              <w:t>сут</w:t>
            </w:r>
            <w:proofErr w:type="spellEnd"/>
            <w:r>
              <w:t>.</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19,07</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19,47</w:t>
            </w:r>
          </w:p>
        </w:tc>
      </w:tr>
      <w:tr w:rsidR="00FB36FB" w:rsidTr="00FB36FB">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pP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-на хозяйственно-питьевые нужды</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 xml:space="preserve">куб </w:t>
            </w:r>
            <w:proofErr w:type="gramStart"/>
            <w:r>
              <w:t>м</w:t>
            </w:r>
            <w:proofErr w:type="gramEnd"/>
            <w:r>
              <w:t>/год.</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b/>
              </w:rPr>
            </w:pPr>
            <w:r>
              <w:t>-</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19,07</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19,47</w:t>
            </w:r>
          </w:p>
        </w:tc>
      </w:tr>
      <w:tr w:rsidR="00FB36FB" w:rsidTr="00FB36FB">
        <w:tc>
          <w:tcPr>
            <w:tcW w:w="829" w:type="dxa"/>
            <w:vMerge/>
            <w:tcBorders>
              <w:top w:val="single" w:sz="4" w:space="0" w:color="auto"/>
              <w:left w:val="single" w:sz="4" w:space="0" w:color="auto"/>
              <w:bottom w:val="single" w:sz="4" w:space="0" w:color="auto"/>
              <w:right w:val="single" w:sz="4" w:space="0" w:color="auto"/>
            </w:tcBorders>
            <w:vAlign w:val="center"/>
            <w:hideMark/>
          </w:tcPr>
          <w:p w:rsidR="00FB36FB" w:rsidRDefault="00FB36FB">
            <w:pPr>
              <w:spacing w:after="0" w:line="240" w:lineRule="auto"/>
            </w:pP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-на производственные нужды</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 xml:space="preserve">куб </w:t>
            </w:r>
            <w:proofErr w:type="gramStart"/>
            <w:r>
              <w:t>м</w:t>
            </w:r>
            <w:proofErr w:type="gramEnd"/>
            <w:r>
              <w:t>/год.</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b/>
              </w:rPr>
            </w:pPr>
            <w:r>
              <w:t>-</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19,07</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19,47</w:t>
            </w: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5.1.2</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Производительность подземных водозаборных сооружений</w:t>
            </w:r>
          </w:p>
          <w:p w:rsidR="00FB36FB" w:rsidRDefault="00FB36FB">
            <w:r>
              <w:t>(исключая колодцы)</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куб</w:t>
            </w:r>
            <w:proofErr w:type="gramStart"/>
            <w:r>
              <w:t>.м</w:t>
            </w:r>
            <w:proofErr w:type="gramEnd"/>
            <w:r>
              <w:t>/</w:t>
            </w:r>
            <w:proofErr w:type="spellStart"/>
            <w:r>
              <w:t>сут</w:t>
            </w:r>
            <w:proofErr w:type="spellEnd"/>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2,7</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2,7</w:t>
            </w: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5.1.3</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Среднесуточное водопотребление на 1чел.</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л/</w:t>
            </w:r>
            <w:proofErr w:type="spellStart"/>
            <w:r>
              <w:t>сут</w:t>
            </w:r>
            <w:proofErr w:type="gramStart"/>
            <w:r>
              <w:t>.н</w:t>
            </w:r>
            <w:proofErr w:type="gramEnd"/>
            <w:r>
              <w:t>а</w:t>
            </w:r>
            <w:proofErr w:type="spellEnd"/>
            <w:r>
              <w:t xml:space="preserve"> чел.</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b/>
              </w:rPr>
            </w:pPr>
            <w:r>
              <w:rPr>
                <w:b/>
              </w:rPr>
              <w:t>9,24</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9,24</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9,24</w:t>
            </w: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lastRenderedPageBreak/>
              <w:t>5.1.4</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Протяженность сетей</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км</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rPr>
                <w:lang w:val="en-US"/>
              </w:rPr>
            </w:pPr>
            <w:r>
              <w:t>5,</w:t>
            </w:r>
            <w:r>
              <w:rPr>
                <w:lang w:val="en-US"/>
              </w:rPr>
              <w:t>5</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5,5</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5,5</w:t>
            </w: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5.2</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Электроснабжение, протяженность сетей 10кВ</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км</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Нет данных</w:t>
            </w: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5.2.1</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Потребность электроэнергии, всего</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тыс</w:t>
            </w:r>
            <w:proofErr w:type="gramStart"/>
            <w:r>
              <w:t>.к</w:t>
            </w:r>
            <w:proofErr w:type="gramEnd"/>
            <w:r>
              <w:t>Вт ч/год</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Нет данных</w:t>
            </w: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5.2.2</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Потребление электроэнергии на 1чел. в год</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 xml:space="preserve">кВт </w:t>
            </w:r>
            <w:proofErr w:type="gramStart"/>
            <w:r>
              <w:t>ч</w:t>
            </w:r>
            <w:proofErr w:type="gramEnd"/>
            <w:r>
              <w:t>/год</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Нет данных</w:t>
            </w: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5.3</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Теплоснабжение</w:t>
            </w:r>
          </w:p>
        </w:tc>
        <w:tc>
          <w:tcPr>
            <w:tcW w:w="1652"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rPr>
                <w:b/>
              </w:rP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rPr>
                <w:b/>
              </w:rP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rPr>
                <w:b/>
              </w:rPr>
            </w:pP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5.3.1</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Производительность централизованных источников теплоснабжения, всего</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Гкал</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r>
              <w:t>1238,4</w:t>
            </w:r>
          </w:p>
        </w:tc>
        <w:tc>
          <w:tcPr>
            <w:tcW w:w="1379" w:type="dxa"/>
            <w:tcBorders>
              <w:top w:val="single" w:sz="4" w:space="0" w:color="auto"/>
              <w:left w:val="single" w:sz="4" w:space="0" w:color="auto"/>
              <w:bottom w:val="single" w:sz="4" w:space="0" w:color="auto"/>
              <w:right w:val="single" w:sz="4" w:space="0" w:color="auto"/>
            </w:tcBorders>
          </w:tcPr>
          <w:p w:rsidR="00FB36FB" w:rsidRDefault="00FB36FB"/>
          <w:p w:rsidR="00FB36FB" w:rsidRDefault="00FB36FB">
            <w:r>
              <w:t>1238,4</w:t>
            </w:r>
          </w:p>
        </w:tc>
        <w:tc>
          <w:tcPr>
            <w:tcW w:w="1386" w:type="dxa"/>
            <w:tcBorders>
              <w:top w:val="single" w:sz="4" w:space="0" w:color="auto"/>
              <w:left w:val="single" w:sz="4" w:space="0" w:color="auto"/>
              <w:bottom w:val="single" w:sz="4" w:space="0" w:color="auto"/>
              <w:right w:val="single" w:sz="4" w:space="0" w:color="auto"/>
            </w:tcBorders>
          </w:tcPr>
          <w:p w:rsidR="00FB36FB" w:rsidRDefault="00FB36FB"/>
          <w:p w:rsidR="00FB36FB" w:rsidRDefault="00FB36FB">
            <w:r>
              <w:t>1238,4</w:t>
            </w: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5.3.2</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Протяженность сетей</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км</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0,05</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0,05</w:t>
            </w:r>
          </w:p>
        </w:tc>
        <w:tc>
          <w:tcPr>
            <w:tcW w:w="1386"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0,05</w:t>
            </w:r>
          </w:p>
        </w:tc>
      </w:tr>
      <w:tr w:rsidR="00FB36FB" w:rsidTr="00FB36FB">
        <w:tc>
          <w:tcPr>
            <w:tcW w:w="82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5.4</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Газоснабжение</w:t>
            </w:r>
          </w:p>
        </w:tc>
        <w:tc>
          <w:tcPr>
            <w:tcW w:w="1652"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rPr>
                <w:b/>
              </w:rPr>
            </w:pP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rPr>
                <w:b/>
              </w:rP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rPr>
                <w:b/>
              </w:rPr>
            </w:pP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5.4.1</w:t>
            </w:r>
          </w:p>
        </w:tc>
        <w:tc>
          <w:tcPr>
            <w:tcW w:w="3023" w:type="dxa"/>
            <w:tcBorders>
              <w:top w:val="single" w:sz="4" w:space="0" w:color="auto"/>
              <w:left w:val="single" w:sz="4" w:space="0" w:color="auto"/>
              <w:bottom w:val="single" w:sz="4" w:space="0" w:color="auto"/>
              <w:right w:val="single" w:sz="4" w:space="0" w:color="auto"/>
            </w:tcBorders>
            <w:vAlign w:val="center"/>
          </w:tcPr>
          <w:p w:rsidR="00FB36FB" w:rsidRDefault="00FB36FB">
            <w:r>
              <w:t>Протяженность сетей (</w:t>
            </w:r>
            <w:proofErr w:type="gramStart"/>
            <w:r>
              <w:t>межпоселковый</w:t>
            </w:r>
            <w:proofErr w:type="gramEnd"/>
            <w:r>
              <w:t>)</w:t>
            </w:r>
          </w:p>
          <w:p w:rsidR="00FB36FB" w:rsidRDefault="00FB36FB"/>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км</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Газоснабжения нет</w:t>
            </w: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r w:rsidR="00FB36FB" w:rsidTr="00FB36FB">
        <w:trPr>
          <w:trHeight w:val="805"/>
        </w:trPr>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5.4.2</w:t>
            </w:r>
          </w:p>
        </w:tc>
        <w:tc>
          <w:tcPr>
            <w:tcW w:w="3023" w:type="dxa"/>
            <w:tcBorders>
              <w:top w:val="single" w:sz="4" w:space="0" w:color="auto"/>
              <w:left w:val="single" w:sz="4" w:space="0" w:color="auto"/>
              <w:bottom w:val="single" w:sz="4" w:space="0" w:color="auto"/>
              <w:right w:val="single" w:sz="4" w:space="0" w:color="auto"/>
            </w:tcBorders>
            <w:vAlign w:val="center"/>
            <w:hideMark/>
          </w:tcPr>
          <w:p w:rsidR="00FB36FB" w:rsidRDefault="00FB36FB">
            <w:r>
              <w:t>Протяженность сетей (</w:t>
            </w:r>
            <w:proofErr w:type="gramStart"/>
            <w:r>
              <w:t>магистральный</w:t>
            </w:r>
            <w:proofErr w:type="gramEnd"/>
            <w:r>
              <w:t>)</w:t>
            </w:r>
          </w:p>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км</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нет</w:t>
            </w: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5.4.3</w:t>
            </w:r>
          </w:p>
        </w:tc>
        <w:tc>
          <w:tcPr>
            <w:tcW w:w="3023" w:type="dxa"/>
            <w:tcBorders>
              <w:top w:val="single" w:sz="4" w:space="0" w:color="auto"/>
              <w:left w:val="single" w:sz="4" w:space="0" w:color="auto"/>
              <w:bottom w:val="single" w:sz="4" w:space="0" w:color="auto"/>
              <w:right w:val="single" w:sz="4" w:space="0" w:color="auto"/>
            </w:tcBorders>
            <w:vAlign w:val="center"/>
          </w:tcPr>
          <w:p w:rsidR="00FB36FB" w:rsidRDefault="00FB36FB">
            <w:r>
              <w:t>Годовой расход газа</w:t>
            </w:r>
          </w:p>
          <w:p w:rsidR="00FB36FB" w:rsidRDefault="00FB36FB"/>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тыс</w:t>
            </w:r>
            <w:proofErr w:type="gramStart"/>
            <w:r>
              <w:t>.м</w:t>
            </w:r>
            <w:proofErr w:type="gramEnd"/>
            <w:r>
              <w:rPr>
                <w:vertAlign w:val="superscript"/>
              </w:rPr>
              <w:t>3</w:t>
            </w:r>
            <w:r>
              <w:t>/год</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нет</w:t>
            </w: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r w:rsidR="00FB36FB" w:rsidTr="00FB36FB">
        <w:tc>
          <w:tcPr>
            <w:tcW w:w="829" w:type="dxa"/>
            <w:tcBorders>
              <w:top w:val="single" w:sz="4" w:space="0" w:color="auto"/>
              <w:left w:val="single" w:sz="4" w:space="0" w:color="auto"/>
              <w:bottom w:val="single" w:sz="4" w:space="0" w:color="auto"/>
              <w:right w:val="single" w:sz="4" w:space="0" w:color="auto"/>
            </w:tcBorders>
            <w:hideMark/>
          </w:tcPr>
          <w:p w:rsidR="00FB36FB" w:rsidRDefault="00FB36FB">
            <w:pPr>
              <w:jc w:val="center"/>
            </w:pPr>
            <w:r>
              <w:t>5.4.4</w:t>
            </w:r>
          </w:p>
        </w:tc>
        <w:tc>
          <w:tcPr>
            <w:tcW w:w="3023" w:type="dxa"/>
            <w:tcBorders>
              <w:top w:val="single" w:sz="4" w:space="0" w:color="auto"/>
              <w:left w:val="single" w:sz="4" w:space="0" w:color="auto"/>
              <w:bottom w:val="single" w:sz="4" w:space="0" w:color="auto"/>
              <w:right w:val="single" w:sz="4" w:space="0" w:color="auto"/>
            </w:tcBorders>
            <w:vAlign w:val="center"/>
          </w:tcPr>
          <w:p w:rsidR="00FB36FB" w:rsidRDefault="00FB36FB">
            <w:r>
              <w:t>Часовой расход газа</w:t>
            </w:r>
          </w:p>
          <w:p w:rsidR="00FB36FB" w:rsidRDefault="00FB36FB"/>
        </w:tc>
        <w:tc>
          <w:tcPr>
            <w:tcW w:w="1652"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м</w:t>
            </w:r>
            <w:r>
              <w:rPr>
                <w:vertAlign w:val="superscript"/>
              </w:rPr>
              <w:t>3</w:t>
            </w:r>
            <w:r>
              <w:t>/час</w:t>
            </w:r>
          </w:p>
        </w:tc>
        <w:tc>
          <w:tcPr>
            <w:tcW w:w="1379" w:type="dxa"/>
            <w:tcBorders>
              <w:top w:val="single" w:sz="4" w:space="0" w:color="auto"/>
              <w:left w:val="single" w:sz="4" w:space="0" w:color="auto"/>
              <w:bottom w:val="single" w:sz="4" w:space="0" w:color="auto"/>
              <w:right w:val="single" w:sz="4" w:space="0" w:color="auto"/>
            </w:tcBorders>
            <w:vAlign w:val="center"/>
            <w:hideMark/>
          </w:tcPr>
          <w:p w:rsidR="00FB36FB" w:rsidRDefault="00FB36FB">
            <w:pPr>
              <w:jc w:val="center"/>
            </w:pPr>
            <w:r>
              <w:t>нет</w:t>
            </w:r>
          </w:p>
        </w:tc>
        <w:tc>
          <w:tcPr>
            <w:tcW w:w="1379"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c>
          <w:tcPr>
            <w:tcW w:w="1386" w:type="dxa"/>
            <w:tcBorders>
              <w:top w:val="single" w:sz="4" w:space="0" w:color="auto"/>
              <w:left w:val="single" w:sz="4" w:space="0" w:color="auto"/>
              <w:bottom w:val="single" w:sz="4" w:space="0" w:color="auto"/>
              <w:right w:val="single" w:sz="4" w:space="0" w:color="auto"/>
            </w:tcBorders>
            <w:vAlign w:val="center"/>
          </w:tcPr>
          <w:p w:rsidR="00FB36FB" w:rsidRDefault="00FB36FB">
            <w:pPr>
              <w:jc w:val="center"/>
            </w:pPr>
          </w:p>
        </w:tc>
      </w:tr>
    </w:tbl>
    <w:p w:rsidR="00FB36FB" w:rsidRDefault="00FB36FB" w:rsidP="00FB36FB">
      <w:pPr>
        <w:pStyle w:val="ConsPlusNormal0"/>
        <w:jc w:val="both"/>
        <w:rPr>
          <w:rFonts w:ascii="Times New Roman" w:hAnsi="Times New Roman"/>
          <w:b/>
          <w:bCs/>
          <w:sz w:val="24"/>
          <w:szCs w:val="24"/>
        </w:rPr>
      </w:pPr>
    </w:p>
    <w:p w:rsidR="00FB36FB" w:rsidRDefault="00FB36FB" w:rsidP="00FB36FB">
      <w:pPr>
        <w:pStyle w:val="ConsPlusNormal0"/>
        <w:ind w:firstLine="708"/>
        <w:jc w:val="both"/>
        <w:rPr>
          <w:rFonts w:ascii="Times New Roman" w:hAnsi="Times New Roman"/>
          <w:sz w:val="28"/>
          <w:szCs w:val="28"/>
        </w:rPr>
      </w:pPr>
      <w:r>
        <w:rPr>
          <w:rFonts w:ascii="Times New Roman" w:hAnsi="Times New Roman"/>
          <w:b/>
          <w:bCs/>
          <w:sz w:val="28"/>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FB36FB" w:rsidRDefault="00FB36FB" w:rsidP="00FB36FB">
      <w:pPr>
        <w:pStyle w:val="ConsPlusNormal0"/>
        <w:ind w:firstLine="708"/>
        <w:jc w:val="both"/>
        <w:rPr>
          <w:rFonts w:ascii="Times New Roman" w:hAnsi="Times New Roman"/>
          <w:b/>
          <w:sz w:val="28"/>
          <w:szCs w:val="28"/>
        </w:rPr>
      </w:pPr>
      <w:r>
        <w:rPr>
          <w:rFonts w:ascii="Times New Roman" w:hAnsi="Times New Roman"/>
          <w:b/>
          <w:sz w:val="28"/>
          <w:szCs w:val="28"/>
        </w:rPr>
        <w:t>3.3. Прогноз развития транспортно инфраструктуры по видам транспорта.</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w:t>
      </w:r>
      <w:proofErr w:type="gramStart"/>
      <w:r>
        <w:rPr>
          <w:rFonts w:ascii="Times New Roman" w:hAnsi="Times New Roman"/>
          <w:sz w:val="28"/>
          <w:szCs w:val="28"/>
        </w:rPr>
        <w:t>автомобильный</w:t>
      </w:r>
      <w:proofErr w:type="gramEnd"/>
      <w:r>
        <w:rPr>
          <w:rFonts w:ascii="Times New Roman" w:hAnsi="Times New Roman"/>
          <w:sz w:val="28"/>
          <w:szCs w:val="28"/>
        </w:rPr>
        <w:t xml:space="preserve">. Транспортная связь с </w:t>
      </w:r>
      <w:proofErr w:type="gramStart"/>
      <w:r>
        <w:rPr>
          <w:rFonts w:ascii="Times New Roman" w:hAnsi="Times New Roman"/>
          <w:sz w:val="28"/>
          <w:szCs w:val="28"/>
        </w:rPr>
        <w:t>районном</w:t>
      </w:r>
      <w:proofErr w:type="gramEnd"/>
      <w:r>
        <w:rPr>
          <w:rFonts w:ascii="Times New Roman" w:hAnsi="Times New Roman"/>
          <w:sz w:val="28"/>
          <w:szCs w:val="28"/>
        </w:rPr>
        <w:t xml:space="preserve">, областью и населенными пунктами будет осуществляться общественным транспортом (автобусное сообщение), внутри населенных пунктов личным транспортом и пешеходное сообщение. Для целей обслуживания действующих </w:t>
      </w:r>
      <w:r>
        <w:rPr>
          <w:rFonts w:ascii="Times New Roman" w:hAnsi="Times New Roman"/>
          <w:sz w:val="28"/>
          <w:szCs w:val="28"/>
        </w:rPr>
        <w:lastRenderedPageBreak/>
        <w:t>производственных предприятий сохраняется использование грузового транспорта.</w:t>
      </w:r>
    </w:p>
    <w:p w:rsidR="00FB36FB" w:rsidRDefault="00FB36FB" w:rsidP="00FB36FB">
      <w:pPr>
        <w:pStyle w:val="ConsPlusNormal0"/>
        <w:ind w:firstLine="708"/>
        <w:jc w:val="both"/>
        <w:rPr>
          <w:rFonts w:ascii="Times New Roman" w:hAnsi="Times New Roman"/>
          <w:b/>
          <w:sz w:val="28"/>
          <w:szCs w:val="28"/>
        </w:rPr>
      </w:pPr>
      <w:r>
        <w:rPr>
          <w:rFonts w:ascii="Times New Roman" w:hAnsi="Times New Roman"/>
          <w:b/>
          <w:sz w:val="28"/>
          <w:szCs w:val="28"/>
        </w:rPr>
        <w:t>3.4. Прогноз развития дорожной сети поселения.</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соответствующим нормативным требованиям, автомобильных дорог общего пользования за счет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FB36FB" w:rsidRDefault="00FB36FB" w:rsidP="00FB36FB">
      <w:pPr>
        <w:pStyle w:val="ConsPlusNormal0"/>
        <w:ind w:firstLine="708"/>
        <w:jc w:val="both"/>
        <w:rPr>
          <w:rFonts w:ascii="Times New Roman" w:hAnsi="Times New Roman"/>
          <w:b/>
          <w:sz w:val="28"/>
          <w:szCs w:val="28"/>
        </w:rPr>
      </w:pPr>
      <w:r>
        <w:rPr>
          <w:rFonts w:ascii="Times New Roman" w:hAnsi="Times New Roman"/>
          <w:b/>
          <w:sz w:val="28"/>
          <w:szCs w:val="28"/>
        </w:rPr>
        <w:t>3.5. Прогноз уровня автомобилизации, параметров дорожного движения.</w:t>
      </w:r>
    </w:p>
    <w:p w:rsidR="00FB36FB" w:rsidRDefault="00FB36FB" w:rsidP="00FB36FB">
      <w:pPr>
        <w:pStyle w:val="ConsPlusNormal0"/>
        <w:ind w:firstLine="420"/>
        <w:jc w:val="both"/>
        <w:rPr>
          <w:rFonts w:ascii="Times New Roman" w:hAnsi="Times New Roman"/>
          <w:sz w:val="28"/>
          <w:szCs w:val="28"/>
        </w:rPr>
      </w:pPr>
      <w:r>
        <w:rPr>
          <w:rFonts w:ascii="Times New Roman" w:hAnsi="Times New Roman"/>
          <w:sz w:val="28"/>
          <w:szCs w:val="28"/>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FB36FB" w:rsidRDefault="00FB36FB" w:rsidP="00FB36FB">
      <w:pPr>
        <w:pStyle w:val="ConsPlusNormal0"/>
        <w:jc w:val="center"/>
        <w:rPr>
          <w:rFonts w:ascii="Times New Roman" w:hAnsi="Times New Roman"/>
          <w:b/>
          <w:sz w:val="28"/>
          <w:szCs w:val="28"/>
        </w:rPr>
      </w:pPr>
      <w:r>
        <w:rPr>
          <w:rFonts w:ascii="Times New Roman" w:hAnsi="Times New Roman"/>
          <w:b/>
          <w:sz w:val="28"/>
          <w:szCs w:val="28"/>
          <w:lang w:bidi="ru-RU"/>
        </w:rPr>
        <w:t>Прогноз изменения уровня автомобилизации и количества автомобилей у населения на территории Федоровского сельсовета Северного района Новосибирской области</w:t>
      </w:r>
    </w:p>
    <w:tbl>
      <w:tblPr>
        <w:tblW w:w="11377" w:type="dxa"/>
        <w:jc w:val="center"/>
        <w:tblInd w:w="-1240" w:type="dxa"/>
        <w:tblLook w:val="04A0"/>
      </w:tblPr>
      <w:tblGrid>
        <w:gridCol w:w="415"/>
        <w:gridCol w:w="1716"/>
        <w:gridCol w:w="1061"/>
        <w:gridCol w:w="1061"/>
        <w:gridCol w:w="1061"/>
        <w:gridCol w:w="1061"/>
        <w:gridCol w:w="1061"/>
        <w:gridCol w:w="1061"/>
        <w:gridCol w:w="1061"/>
        <w:gridCol w:w="955"/>
        <w:gridCol w:w="864"/>
      </w:tblGrid>
      <w:tr w:rsidR="00FB36FB" w:rsidTr="00FB36FB">
        <w:trPr>
          <w:trHeight w:val="675"/>
          <w:jc w:val="center"/>
        </w:trPr>
        <w:tc>
          <w:tcPr>
            <w:tcW w:w="415" w:type="dxa"/>
            <w:tcBorders>
              <w:top w:val="single" w:sz="4" w:space="0" w:color="auto"/>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w:t>
            </w:r>
          </w:p>
        </w:tc>
        <w:tc>
          <w:tcPr>
            <w:tcW w:w="1716"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Показатели</w:t>
            </w:r>
          </w:p>
        </w:tc>
        <w:tc>
          <w:tcPr>
            <w:tcW w:w="1061"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2016 год (прогноз)</w:t>
            </w:r>
          </w:p>
        </w:tc>
        <w:tc>
          <w:tcPr>
            <w:tcW w:w="1061"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2017 год (прогноз)</w:t>
            </w:r>
          </w:p>
        </w:tc>
        <w:tc>
          <w:tcPr>
            <w:tcW w:w="1061"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2018 год (прогноз)</w:t>
            </w:r>
          </w:p>
        </w:tc>
        <w:tc>
          <w:tcPr>
            <w:tcW w:w="1061"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2019 год (прогноз)</w:t>
            </w:r>
          </w:p>
        </w:tc>
        <w:tc>
          <w:tcPr>
            <w:tcW w:w="1061"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2020 год (прогноз)</w:t>
            </w:r>
          </w:p>
        </w:tc>
        <w:tc>
          <w:tcPr>
            <w:tcW w:w="1061"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2021 (прогноз)</w:t>
            </w:r>
          </w:p>
        </w:tc>
        <w:tc>
          <w:tcPr>
            <w:tcW w:w="1061"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2022 (прогноз)</w:t>
            </w:r>
          </w:p>
        </w:tc>
        <w:tc>
          <w:tcPr>
            <w:tcW w:w="955"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2023</w:t>
            </w:r>
          </w:p>
        </w:tc>
        <w:tc>
          <w:tcPr>
            <w:tcW w:w="864" w:type="dxa"/>
            <w:tcBorders>
              <w:top w:val="single" w:sz="4" w:space="0" w:color="auto"/>
              <w:left w:val="nil"/>
              <w:bottom w:val="single" w:sz="4" w:space="0" w:color="auto"/>
              <w:right w:val="single" w:sz="4" w:space="0" w:color="auto"/>
            </w:tcBorders>
            <w:vAlign w:val="center"/>
            <w:hideMark/>
          </w:tcPr>
          <w:p w:rsidR="00FB36FB" w:rsidRDefault="00FB36FB">
            <w:pPr>
              <w:ind w:right="-2"/>
              <w:jc w:val="center"/>
              <w:rPr>
                <w:rFonts w:ascii="Times New Roman" w:hAnsi="Times New Roman"/>
                <w:b/>
                <w:bCs/>
                <w:color w:val="000000"/>
                <w:sz w:val="20"/>
                <w:szCs w:val="20"/>
              </w:rPr>
            </w:pPr>
            <w:r>
              <w:rPr>
                <w:rFonts w:ascii="Times New Roman" w:hAnsi="Times New Roman"/>
                <w:b/>
                <w:bCs/>
                <w:color w:val="000000"/>
                <w:sz w:val="20"/>
                <w:szCs w:val="20"/>
              </w:rPr>
              <w:t>2024-2026</w:t>
            </w:r>
          </w:p>
        </w:tc>
      </w:tr>
      <w:tr w:rsidR="00FB36FB" w:rsidTr="00FB36FB">
        <w:trPr>
          <w:trHeight w:val="273"/>
          <w:jc w:val="center"/>
        </w:trPr>
        <w:tc>
          <w:tcPr>
            <w:tcW w:w="415" w:type="dxa"/>
            <w:tcBorders>
              <w:top w:val="nil"/>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1</w:t>
            </w:r>
          </w:p>
        </w:tc>
        <w:tc>
          <w:tcPr>
            <w:tcW w:w="1716"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Общая численность населения, тыс. чел.</w:t>
            </w:r>
          </w:p>
        </w:tc>
        <w:tc>
          <w:tcPr>
            <w:tcW w:w="1061"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231</w:t>
            </w:r>
          </w:p>
        </w:tc>
        <w:tc>
          <w:tcPr>
            <w:tcW w:w="1061"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229</w:t>
            </w:r>
          </w:p>
        </w:tc>
        <w:tc>
          <w:tcPr>
            <w:tcW w:w="1061"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230</w:t>
            </w:r>
          </w:p>
        </w:tc>
        <w:tc>
          <w:tcPr>
            <w:tcW w:w="1061"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232</w:t>
            </w:r>
          </w:p>
        </w:tc>
        <w:tc>
          <w:tcPr>
            <w:tcW w:w="1061"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230</w:t>
            </w:r>
          </w:p>
        </w:tc>
        <w:tc>
          <w:tcPr>
            <w:tcW w:w="1061"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231</w:t>
            </w:r>
          </w:p>
        </w:tc>
        <w:tc>
          <w:tcPr>
            <w:tcW w:w="1061"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230</w:t>
            </w:r>
          </w:p>
        </w:tc>
        <w:tc>
          <w:tcPr>
            <w:tcW w:w="955"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228</w:t>
            </w:r>
          </w:p>
        </w:tc>
        <w:tc>
          <w:tcPr>
            <w:tcW w:w="864"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229</w:t>
            </w:r>
          </w:p>
        </w:tc>
      </w:tr>
      <w:tr w:rsidR="00FB36FB" w:rsidTr="00FB36FB">
        <w:trPr>
          <w:trHeight w:val="615"/>
          <w:jc w:val="center"/>
        </w:trPr>
        <w:tc>
          <w:tcPr>
            <w:tcW w:w="415" w:type="dxa"/>
            <w:tcBorders>
              <w:top w:val="nil"/>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w:t>
            </w:r>
          </w:p>
        </w:tc>
        <w:tc>
          <w:tcPr>
            <w:tcW w:w="1716"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Количество автомобилей у населения, ед.</w:t>
            </w:r>
          </w:p>
        </w:tc>
        <w:tc>
          <w:tcPr>
            <w:tcW w:w="1061"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35</w:t>
            </w:r>
          </w:p>
        </w:tc>
        <w:tc>
          <w:tcPr>
            <w:tcW w:w="1061"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36</w:t>
            </w:r>
          </w:p>
        </w:tc>
        <w:tc>
          <w:tcPr>
            <w:tcW w:w="1061"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37</w:t>
            </w:r>
          </w:p>
        </w:tc>
        <w:tc>
          <w:tcPr>
            <w:tcW w:w="1061" w:type="dxa"/>
            <w:tcBorders>
              <w:top w:val="nil"/>
              <w:left w:val="nil"/>
              <w:bottom w:val="single" w:sz="4" w:space="0" w:color="auto"/>
              <w:right w:val="single" w:sz="4" w:space="0" w:color="auto"/>
            </w:tcBorders>
          </w:tcPr>
          <w:p w:rsidR="00FB36FB" w:rsidRDefault="00FB36FB">
            <w:pPr>
              <w:ind w:right="-2"/>
              <w:jc w:val="center"/>
              <w:rPr>
                <w:rFonts w:ascii="Times New Roman" w:hAnsi="Times New Roman"/>
                <w:color w:val="000000"/>
                <w:sz w:val="20"/>
                <w:szCs w:val="20"/>
              </w:rPr>
            </w:pPr>
          </w:p>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38</w:t>
            </w:r>
          </w:p>
        </w:tc>
        <w:tc>
          <w:tcPr>
            <w:tcW w:w="1061" w:type="dxa"/>
            <w:tcBorders>
              <w:top w:val="nil"/>
              <w:left w:val="nil"/>
              <w:bottom w:val="single" w:sz="4" w:space="0" w:color="auto"/>
              <w:right w:val="single" w:sz="4" w:space="0" w:color="auto"/>
            </w:tcBorders>
          </w:tcPr>
          <w:p w:rsidR="00FB36FB" w:rsidRDefault="00FB36FB">
            <w:pPr>
              <w:ind w:right="-2"/>
              <w:jc w:val="center"/>
              <w:rPr>
                <w:rFonts w:ascii="Times New Roman" w:hAnsi="Times New Roman"/>
                <w:color w:val="000000"/>
                <w:sz w:val="20"/>
                <w:szCs w:val="20"/>
              </w:rPr>
            </w:pPr>
          </w:p>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40</w:t>
            </w:r>
          </w:p>
        </w:tc>
        <w:tc>
          <w:tcPr>
            <w:tcW w:w="1061"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42</w:t>
            </w:r>
          </w:p>
        </w:tc>
        <w:tc>
          <w:tcPr>
            <w:tcW w:w="1061"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44</w:t>
            </w:r>
          </w:p>
        </w:tc>
        <w:tc>
          <w:tcPr>
            <w:tcW w:w="955"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45</w:t>
            </w:r>
          </w:p>
        </w:tc>
        <w:tc>
          <w:tcPr>
            <w:tcW w:w="864" w:type="dxa"/>
            <w:tcBorders>
              <w:top w:val="nil"/>
              <w:left w:val="nil"/>
              <w:bottom w:val="single" w:sz="4" w:space="0" w:color="auto"/>
              <w:right w:val="single" w:sz="4" w:space="0" w:color="auto"/>
            </w:tcBorders>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46</w:t>
            </w:r>
          </w:p>
        </w:tc>
      </w:tr>
      <w:tr w:rsidR="00FB36FB" w:rsidTr="00FB36FB">
        <w:trPr>
          <w:trHeight w:val="615"/>
          <w:jc w:val="center"/>
        </w:trPr>
        <w:tc>
          <w:tcPr>
            <w:tcW w:w="415" w:type="dxa"/>
            <w:tcBorders>
              <w:top w:val="nil"/>
              <w:left w:val="single" w:sz="4" w:space="0" w:color="auto"/>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3</w:t>
            </w:r>
          </w:p>
        </w:tc>
        <w:tc>
          <w:tcPr>
            <w:tcW w:w="1716"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Уровень автомобилизации населения, ед./1000 чел.</w:t>
            </w:r>
          </w:p>
        </w:tc>
        <w:tc>
          <w:tcPr>
            <w:tcW w:w="1061"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151</w:t>
            </w:r>
          </w:p>
        </w:tc>
        <w:tc>
          <w:tcPr>
            <w:tcW w:w="1061"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157</w:t>
            </w:r>
          </w:p>
        </w:tc>
        <w:tc>
          <w:tcPr>
            <w:tcW w:w="1061" w:type="dxa"/>
            <w:tcBorders>
              <w:top w:val="nil"/>
              <w:left w:val="nil"/>
              <w:bottom w:val="single" w:sz="4" w:space="0" w:color="auto"/>
              <w:right w:val="single" w:sz="4" w:space="0" w:color="auto"/>
            </w:tcBorders>
            <w:vAlign w:val="center"/>
            <w:hideMark/>
          </w:tcPr>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160</w:t>
            </w:r>
          </w:p>
        </w:tc>
        <w:tc>
          <w:tcPr>
            <w:tcW w:w="1061" w:type="dxa"/>
            <w:tcBorders>
              <w:top w:val="nil"/>
              <w:left w:val="nil"/>
              <w:bottom w:val="single" w:sz="4" w:space="0" w:color="auto"/>
              <w:right w:val="single" w:sz="4" w:space="0" w:color="auto"/>
            </w:tcBorders>
          </w:tcPr>
          <w:p w:rsidR="00FB36FB" w:rsidRDefault="00FB36FB">
            <w:pPr>
              <w:ind w:right="-2"/>
              <w:jc w:val="center"/>
              <w:rPr>
                <w:rFonts w:ascii="Times New Roman" w:hAnsi="Times New Roman"/>
                <w:color w:val="000000"/>
                <w:sz w:val="20"/>
                <w:szCs w:val="20"/>
              </w:rPr>
            </w:pPr>
          </w:p>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163</w:t>
            </w:r>
          </w:p>
        </w:tc>
        <w:tc>
          <w:tcPr>
            <w:tcW w:w="1061" w:type="dxa"/>
            <w:tcBorders>
              <w:top w:val="nil"/>
              <w:left w:val="nil"/>
              <w:bottom w:val="single" w:sz="4" w:space="0" w:color="auto"/>
              <w:right w:val="single" w:sz="4" w:space="0" w:color="auto"/>
            </w:tcBorders>
          </w:tcPr>
          <w:p w:rsidR="00FB36FB" w:rsidRDefault="00FB36FB">
            <w:pPr>
              <w:ind w:right="-2"/>
              <w:jc w:val="center"/>
              <w:rPr>
                <w:rFonts w:ascii="Times New Roman" w:hAnsi="Times New Roman"/>
                <w:color w:val="000000"/>
                <w:sz w:val="20"/>
                <w:szCs w:val="20"/>
              </w:rPr>
            </w:pPr>
          </w:p>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173</w:t>
            </w:r>
          </w:p>
        </w:tc>
        <w:tc>
          <w:tcPr>
            <w:tcW w:w="1061" w:type="dxa"/>
            <w:tcBorders>
              <w:top w:val="nil"/>
              <w:left w:val="nil"/>
              <w:bottom w:val="single" w:sz="4" w:space="0" w:color="auto"/>
              <w:right w:val="single" w:sz="4" w:space="0" w:color="auto"/>
            </w:tcBorders>
          </w:tcPr>
          <w:p w:rsidR="00FB36FB" w:rsidRDefault="00FB36FB">
            <w:pPr>
              <w:ind w:right="-2"/>
              <w:jc w:val="center"/>
              <w:rPr>
                <w:rFonts w:ascii="Times New Roman" w:hAnsi="Times New Roman"/>
                <w:color w:val="000000"/>
                <w:sz w:val="20"/>
                <w:szCs w:val="20"/>
              </w:rPr>
            </w:pPr>
          </w:p>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181</w:t>
            </w:r>
          </w:p>
        </w:tc>
        <w:tc>
          <w:tcPr>
            <w:tcW w:w="1061" w:type="dxa"/>
            <w:tcBorders>
              <w:top w:val="nil"/>
              <w:left w:val="nil"/>
              <w:bottom w:val="single" w:sz="4" w:space="0" w:color="auto"/>
              <w:right w:val="single" w:sz="4" w:space="0" w:color="auto"/>
            </w:tcBorders>
          </w:tcPr>
          <w:p w:rsidR="00FB36FB" w:rsidRDefault="00FB36FB">
            <w:pPr>
              <w:ind w:right="-2"/>
              <w:jc w:val="center"/>
              <w:rPr>
                <w:rFonts w:ascii="Times New Roman" w:hAnsi="Times New Roman"/>
                <w:color w:val="000000"/>
                <w:sz w:val="20"/>
                <w:szCs w:val="20"/>
              </w:rPr>
            </w:pPr>
          </w:p>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191</w:t>
            </w:r>
          </w:p>
        </w:tc>
        <w:tc>
          <w:tcPr>
            <w:tcW w:w="955" w:type="dxa"/>
            <w:tcBorders>
              <w:top w:val="nil"/>
              <w:left w:val="nil"/>
              <w:bottom w:val="single" w:sz="4" w:space="0" w:color="auto"/>
              <w:right w:val="single" w:sz="4" w:space="0" w:color="auto"/>
            </w:tcBorders>
          </w:tcPr>
          <w:p w:rsidR="00FB36FB" w:rsidRDefault="00FB36FB">
            <w:pPr>
              <w:ind w:right="-2"/>
              <w:jc w:val="center"/>
              <w:rPr>
                <w:rFonts w:ascii="Times New Roman" w:hAnsi="Times New Roman"/>
                <w:color w:val="000000"/>
                <w:sz w:val="20"/>
                <w:szCs w:val="20"/>
              </w:rPr>
            </w:pPr>
          </w:p>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197</w:t>
            </w:r>
          </w:p>
        </w:tc>
        <w:tc>
          <w:tcPr>
            <w:tcW w:w="864" w:type="dxa"/>
            <w:tcBorders>
              <w:top w:val="nil"/>
              <w:left w:val="nil"/>
              <w:bottom w:val="single" w:sz="4" w:space="0" w:color="auto"/>
              <w:right w:val="single" w:sz="4" w:space="0" w:color="auto"/>
            </w:tcBorders>
          </w:tcPr>
          <w:p w:rsidR="00FB36FB" w:rsidRDefault="00FB36FB">
            <w:pPr>
              <w:ind w:right="-2"/>
              <w:jc w:val="center"/>
              <w:rPr>
                <w:rFonts w:ascii="Times New Roman" w:hAnsi="Times New Roman"/>
                <w:color w:val="000000"/>
                <w:sz w:val="20"/>
                <w:szCs w:val="20"/>
              </w:rPr>
            </w:pPr>
          </w:p>
          <w:p w:rsidR="00FB36FB" w:rsidRDefault="00FB36FB">
            <w:pPr>
              <w:ind w:right="-2"/>
              <w:jc w:val="center"/>
              <w:rPr>
                <w:rFonts w:ascii="Times New Roman" w:hAnsi="Times New Roman"/>
                <w:color w:val="000000"/>
                <w:sz w:val="20"/>
                <w:szCs w:val="20"/>
              </w:rPr>
            </w:pPr>
            <w:r>
              <w:rPr>
                <w:rFonts w:ascii="Times New Roman" w:hAnsi="Times New Roman"/>
                <w:color w:val="000000"/>
                <w:sz w:val="20"/>
                <w:szCs w:val="20"/>
              </w:rPr>
              <w:t>200</w:t>
            </w:r>
          </w:p>
        </w:tc>
      </w:tr>
    </w:tbl>
    <w:p w:rsidR="00FB36FB" w:rsidRDefault="00FB36FB" w:rsidP="00FB36FB">
      <w:pPr>
        <w:pStyle w:val="ConsPlusNormal0"/>
        <w:ind w:firstLine="420"/>
        <w:jc w:val="both"/>
        <w:rPr>
          <w:rFonts w:ascii="Times New Roman" w:hAnsi="Times New Roman"/>
          <w:sz w:val="24"/>
          <w:szCs w:val="24"/>
        </w:rPr>
      </w:pPr>
    </w:p>
    <w:p w:rsidR="00FB36FB" w:rsidRDefault="00FB36FB" w:rsidP="00FB36FB">
      <w:pPr>
        <w:pStyle w:val="ConsPlusNormal0"/>
        <w:ind w:firstLine="420"/>
        <w:jc w:val="both"/>
        <w:rPr>
          <w:rFonts w:ascii="Times New Roman" w:hAnsi="Times New Roman"/>
          <w:sz w:val="24"/>
          <w:szCs w:val="24"/>
        </w:rPr>
      </w:pPr>
    </w:p>
    <w:p w:rsidR="00FB36FB" w:rsidRDefault="00FB36FB" w:rsidP="00FB36FB">
      <w:pPr>
        <w:pStyle w:val="ConsPlusNormal0"/>
        <w:ind w:firstLine="420"/>
        <w:jc w:val="both"/>
        <w:rPr>
          <w:rFonts w:ascii="Times New Roman" w:hAnsi="Times New Roman"/>
          <w:b/>
          <w:sz w:val="28"/>
          <w:szCs w:val="28"/>
        </w:rPr>
      </w:pPr>
      <w:r>
        <w:rPr>
          <w:rFonts w:ascii="Times New Roman" w:hAnsi="Times New Roman"/>
          <w:b/>
          <w:sz w:val="24"/>
          <w:szCs w:val="24"/>
        </w:rPr>
        <w:t>3</w:t>
      </w:r>
      <w:r>
        <w:rPr>
          <w:rFonts w:ascii="Times New Roman" w:hAnsi="Times New Roman"/>
          <w:b/>
          <w:sz w:val="28"/>
          <w:szCs w:val="28"/>
        </w:rPr>
        <w:t xml:space="preserve">.6. Прогноз показателей безопасности дорожного движения. </w:t>
      </w:r>
    </w:p>
    <w:p w:rsidR="00FB36FB" w:rsidRDefault="00FB36FB" w:rsidP="00FB36FB">
      <w:pPr>
        <w:pStyle w:val="ConsPlusNormal0"/>
        <w:ind w:firstLine="420"/>
        <w:jc w:val="both"/>
        <w:rPr>
          <w:rFonts w:ascii="Times New Roman" w:hAnsi="Times New Roman"/>
          <w:sz w:val="28"/>
          <w:szCs w:val="28"/>
        </w:rPr>
      </w:pPr>
      <w:r>
        <w:rPr>
          <w:rFonts w:ascii="Times New Roman" w:hAnsi="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FB36FB" w:rsidRDefault="00FB36FB" w:rsidP="00FB36FB">
      <w:pPr>
        <w:pStyle w:val="ConsPlusNormal0"/>
        <w:ind w:firstLine="420"/>
        <w:jc w:val="both"/>
        <w:rPr>
          <w:rFonts w:ascii="Times New Roman" w:hAnsi="Times New Roman"/>
          <w:sz w:val="28"/>
          <w:szCs w:val="28"/>
        </w:rPr>
      </w:pPr>
      <w:proofErr w:type="gramStart"/>
      <w:r>
        <w:rPr>
          <w:rFonts w:ascii="Times New Roman" w:hAnsi="Times New Roman"/>
          <w:sz w:val="28"/>
          <w:szCs w:val="28"/>
        </w:rPr>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Pr>
          <w:rFonts w:ascii="Times New Roman" w:hAnsi="Times New Roman"/>
          <w:sz w:val="28"/>
          <w:szCs w:val="28"/>
        </w:rPr>
        <w:t>видеофиксации</w:t>
      </w:r>
      <w:proofErr w:type="spellEnd"/>
      <w:r>
        <w:rPr>
          <w:rFonts w:ascii="Times New Roman" w:hAnsi="Times New Roman"/>
          <w:sz w:val="28"/>
          <w:szCs w:val="28"/>
        </w:rPr>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p>
    <w:p w:rsidR="00FB36FB" w:rsidRDefault="00FB36FB" w:rsidP="00FB36FB">
      <w:pPr>
        <w:pStyle w:val="ConsPlusNormal0"/>
        <w:jc w:val="both"/>
        <w:rPr>
          <w:rFonts w:ascii="Times New Roman" w:hAnsi="Times New Roman"/>
          <w:b/>
          <w:sz w:val="28"/>
          <w:szCs w:val="28"/>
        </w:rPr>
      </w:pPr>
      <w:r>
        <w:rPr>
          <w:rFonts w:ascii="Times New Roman" w:hAnsi="Times New Roman"/>
          <w:b/>
          <w:sz w:val="28"/>
          <w:szCs w:val="28"/>
        </w:rPr>
        <w:t>3.7. Прогноз негативного воздействия транспортной инфраструктуры на окружающую среду и здоровье человека.</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lastRenderedPageBreak/>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связи с этим, усилится</w:t>
      </w:r>
      <w:r>
        <w:rPr>
          <w:rFonts w:ascii="Times New Roman" w:hAnsi="Times New Roman"/>
          <w:i/>
          <w:iCs/>
          <w:sz w:val="28"/>
          <w:szCs w:val="28"/>
        </w:rPr>
        <w:t xml:space="preserve"> </w:t>
      </w:r>
      <w:r>
        <w:rPr>
          <w:rFonts w:ascii="Times New Roman" w:hAnsi="Times New Roman"/>
          <w:iCs/>
          <w:sz w:val="28"/>
          <w:szCs w:val="28"/>
        </w:rPr>
        <w:t>загрязнение атмосферы</w:t>
      </w:r>
      <w:r>
        <w:rPr>
          <w:rFonts w:ascii="Times New Roman" w:hAnsi="Times New Roman"/>
          <w:sz w:val="28"/>
          <w:szCs w:val="28"/>
        </w:rPr>
        <w:t xml:space="preserve"> выбросами в воздух дыма и газообразных загрязняющих веществ и увеличением воздействия шума на здоровье человека.</w:t>
      </w:r>
    </w:p>
    <w:p w:rsidR="00FB36FB" w:rsidRDefault="00FB36FB" w:rsidP="00FB36FB">
      <w:pPr>
        <w:pStyle w:val="ConsPlusNormal0"/>
        <w:jc w:val="center"/>
        <w:rPr>
          <w:rFonts w:ascii="Times New Roman" w:hAnsi="Times New Roman"/>
          <w:b/>
          <w:sz w:val="28"/>
          <w:szCs w:val="28"/>
        </w:rPr>
      </w:pPr>
      <w:r>
        <w:rPr>
          <w:rFonts w:ascii="Times New Roman" w:hAnsi="Times New Roman"/>
          <w:b/>
          <w:sz w:val="28"/>
          <w:szCs w:val="28"/>
        </w:rPr>
        <w:t xml:space="preserve">4. Принципиальные варианты развития транспортной инфраструктуры и их укрупненную оценку по целевым показателям (индикаторам) развития транспортной </w:t>
      </w:r>
      <w:proofErr w:type="gramStart"/>
      <w:r>
        <w:rPr>
          <w:rFonts w:ascii="Times New Roman" w:hAnsi="Times New Roman"/>
          <w:b/>
          <w:sz w:val="28"/>
          <w:szCs w:val="28"/>
        </w:rPr>
        <w:t>инфраструктуры</w:t>
      </w:r>
      <w:proofErr w:type="gramEnd"/>
      <w:r>
        <w:rPr>
          <w:rFonts w:ascii="Times New Roman" w:hAnsi="Times New Roman"/>
          <w:b/>
          <w:sz w:val="28"/>
          <w:szCs w:val="28"/>
        </w:rPr>
        <w:t xml:space="preserve"> с последующим выбором предлагаемого к реализации варианта.</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w:t>
      </w:r>
      <w:proofErr w:type="spellStart"/>
      <w:r>
        <w:rPr>
          <w:rFonts w:ascii="Times New Roman" w:hAnsi="Times New Roman"/>
          <w:sz w:val="28"/>
          <w:szCs w:val="28"/>
        </w:rPr>
        <w:t>технико-эксплутационное</w:t>
      </w:r>
      <w:proofErr w:type="spellEnd"/>
      <w:r>
        <w:rPr>
          <w:rFonts w:ascii="Times New Roman" w:hAnsi="Times New Roman"/>
          <w:sz w:val="28"/>
          <w:szCs w:val="28"/>
        </w:rPr>
        <w:t xml:space="preserve">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  Поэтому в Программе выбирается вариант качественного содержания дорог.</w:t>
      </w:r>
    </w:p>
    <w:p w:rsidR="00FB36FB" w:rsidRDefault="00FB36FB" w:rsidP="00FB36FB">
      <w:pPr>
        <w:pStyle w:val="ConsPlusNormal0"/>
        <w:jc w:val="center"/>
        <w:rPr>
          <w:rFonts w:ascii="Times New Roman" w:hAnsi="Times New Roman"/>
          <w:b/>
          <w:sz w:val="28"/>
          <w:szCs w:val="28"/>
        </w:rPr>
      </w:pPr>
      <w:r>
        <w:rPr>
          <w:rFonts w:ascii="Times New Roman" w:hAnsi="Times New Roman"/>
          <w:b/>
          <w:sz w:val="28"/>
          <w:szCs w:val="28"/>
        </w:rPr>
        <w:t xml:space="preserve">5. Перечень мероприятий (инвестиционных проектов) </w:t>
      </w:r>
    </w:p>
    <w:p w:rsidR="00FB36FB" w:rsidRDefault="00FB36FB" w:rsidP="00FB36FB">
      <w:pPr>
        <w:pStyle w:val="ConsPlusNormal0"/>
        <w:jc w:val="center"/>
        <w:rPr>
          <w:rFonts w:ascii="Times New Roman" w:hAnsi="Times New Roman"/>
          <w:b/>
          <w:sz w:val="28"/>
          <w:szCs w:val="28"/>
        </w:rPr>
      </w:pPr>
      <w:r>
        <w:rPr>
          <w:rFonts w:ascii="Times New Roman" w:hAnsi="Times New Roman"/>
          <w:b/>
          <w:sz w:val="28"/>
          <w:szCs w:val="28"/>
        </w:rPr>
        <w:t>по проектированию, строительству, реконструкции объектов транспортной инфраструктуры.</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b/>
          <w:sz w:val="28"/>
          <w:szCs w:val="28"/>
        </w:rPr>
        <w:t>5.1.</w:t>
      </w:r>
      <w:r>
        <w:rPr>
          <w:rFonts w:ascii="Times New Roman" w:hAnsi="Times New Roman"/>
          <w:sz w:val="28"/>
          <w:szCs w:val="28"/>
        </w:rPr>
        <w:t xml:space="preserve"> </w:t>
      </w:r>
      <w:proofErr w:type="gramStart"/>
      <w:r>
        <w:rPr>
          <w:rFonts w:ascii="Times New Roman" w:hAnsi="Times New Roman"/>
          <w:sz w:val="28"/>
          <w:szCs w:val="28"/>
        </w:rPr>
        <w:t>С учетом сложившейся экономической ситуацией, мероприятия по развитию транспортной инфраструктуры по видам транспорта, по развитию транспорта общего пользования, созданию транспортно-пересадочных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roofErr w:type="gramEnd"/>
    </w:p>
    <w:p w:rsidR="00FB36FB" w:rsidRDefault="00FB36FB" w:rsidP="00FB36FB">
      <w:pPr>
        <w:pStyle w:val="ConsPlusNormal0"/>
        <w:ind w:firstLine="708"/>
        <w:jc w:val="both"/>
        <w:rPr>
          <w:rFonts w:ascii="Times New Roman" w:hAnsi="Times New Roman"/>
          <w:b/>
          <w:sz w:val="28"/>
          <w:szCs w:val="28"/>
        </w:rPr>
      </w:pPr>
      <w:r>
        <w:rPr>
          <w:rFonts w:ascii="Times New Roman" w:hAnsi="Times New Roman"/>
          <w:b/>
          <w:sz w:val="28"/>
          <w:szCs w:val="28"/>
        </w:rPr>
        <w:t>5.2 Мероприятия по развитию сети дорог поселения.</w:t>
      </w:r>
    </w:p>
    <w:p w:rsidR="00FB36FB" w:rsidRDefault="00FB36FB" w:rsidP="00FB36FB">
      <w:pPr>
        <w:pStyle w:val="ConsPlusNormal0"/>
        <w:ind w:firstLine="708"/>
        <w:jc w:val="both"/>
        <w:rPr>
          <w:rFonts w:ascii="Times New Roman" w:hAnsi="Times New Roman"/>
          <w:sz w:val="28"/>
          <w:szCs w:val="28"/>
        </w:rPr>
      </w:pPr>
      <w:r>
        <w:rPr>
          <w:rFonts w:ascii="Times New Roman" w:hAnsi="Times New Roman"/>
          <w:sz w:val="28"/>
          <w:szCs w:val="28"/>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FB36FB" w:rsidRDefault="00FB36FB" w:rsidP="00FB36FB">
      <w:pPr>
        <w:spacing w:after="0" w:line="100" w:lineRule="atLeast"/>
        <w:jc w:val="center"/>
        <w:rPr>
          <w:rFonts w:ascii="Times New Roman" w:hAnsi="Times New Roman"/>
          <w:b/>
          <w:i/>
          <w:sz w:val="28"/>
          <w:szCs w:val="28"/>
        </w:rPr>
      </w:pPr>
      <w:r>
        <w:rPr>
          <w:rFonts w:ascii="Times New Roman" w:hAnsi="Times New Roman"/>
          <w:b/>
          <w:i/>
          <w:sz w:val="28"/>
          <w:szCs w:val="28"/>
        </w:rPr>
        <w:t>ПЕРЕЧЕНЬ</w:t>
      </w:r>
    </w:p>
    <w:p w:rsidR="00FB36FB" w:rsidRDefault="00FB36FB" w:rsidP="00FB36FB">
      <w:pPr>
        <w:spacing w:after="0" w:line="100" w:lineRule="atLeast"/>
        <w:jc w:val="center"/>
        <w:rPr>
          <w:rFonts w:ascii="Times New Roman" w:hAnsi="Times New Roman"/>
          <w:b/>
          <w:i/>
          <w:sz w:val="28"/>
          <w:szCs w:val="28"/>
        </w:rPr>
      </w:pPr>
      <w:r>
        <w:rPr>
          <w:rFonts w:ascii="Times New Roman" w:hAnsi="Times New Roman"/>
          <w:b/>
          <w:i/>
          <w:sz w:val="28"/>
          <w:szCs w:val="28"/>
        </w:rPr>
        <w:t>программных мероприятий Программы комплексного развития систем транспортной инфраструктуры на территории Федоровского сельсовета на 2017 – 2026 годы</w:t>
      </w:r>
    </w:p>
    <w:p w:rsidR="00FB36FB" w:rsidRDefault="00FB36FB" w:rsidP="00FB36FB">
      <w:pPr>
        <w:spacing w:after="0" w:line="100" w:lineRule="atLeast"/>
        <w:jc w:val="center"/>
        <w:rPr>
          <w:rFonts w:ascii="Times New Roman" w:hAnsi="Times New Roman"/>
          <w:b/>
          <w:i/>
          <w:sz w:val="28"/>
          <w:szCs w:val="28"/>
        </w:rPr>
      </w:pPr>
    </w:p>
    <w:p w:rsidR="00FB36FB" w:rsidRDefault="00FB36FB" w:rsidP="00FB36FB">
      <w:pPr>
        <w:spacing w:after="0" w:line="240" w:lineRule="auto"/>
        <w:jc w:val="right"/>
        <w:rPr>
          <w:rFonts w:ascii="Times New Roman" w:hAnsi="Times New Roman"/>
          <w:sz w:val="20"/>
          <w:szCs w:val="20"/>
        </w:rPr>
      </w:pPr>
    </w:p>
    <w:p w:rsidR="00FB36FB" w:rsidRDefault="00FB36FB" w:rsidP="00FB36FB">
      <w:pPr>
        <w:pStyle w:val="a6"/>
        <w:jc w:val="center"/>
        <w:rPr>
          <w:rFonts w:ascii="Times New Roman" w:hAnsi="Times New Roman"/>
        </w:rPr>
      </w:pPr>
    </w:p>
    <w:p w:rsidR="00FB36FB" w:rsidRDefault="00FB36FB" w:rsidP="00FB36FB">
      <w:pPr>
        <w:pStyle w:val="a6"/>
        <w:jc w:val="center"/>
        <w:rPr>
          <w:rFonts w:ascii="Times New Roman" w:hAnsi="Times New Roman"/>
        </w:rPr>
      </w:pPr>
    </w:p>
    <w:p w:rsidR="00FB36FB" w:rsidRDefault="00FB36FB" w:rsidP="00FB36FB">
      <w:pPr>
        <w:pStyle w:val="a6"/>
        <w:jc w:val="center"/>
        <w:rPr>
          <w:rFonts w:ascii="Times New Roman" w:hAnsi="Times New Roman"/>
        </w:rPr>
      </w:pPr>
    </w:p>
    <w:p w:rsidR="00FB36FB" w:rsidRDefault="00FB36FB" w:rsidP="00FB36FB">
      <w:pPr>
        <w:spacing w:after="0"/>
        <w:rPr>
          <w:rFonts w:ascii="Times New Roman" w:hAnsi="Times New Roman"/>
        </w:rPr>
        <w:sectPr w:rsidR="00FB36FB">
          <w:pgSz w:w="11906" w:h="16838"/>
          <w:pgMar w:top="794" w:right="851" w:bottom="777" w:left="1134" w:header="709" w:footer="720" w:gutter="0"/>
          <w:cols w:space="720"/>
        </w:sectPr>
      </w:pPr>
    </w:p>
    <w:tbl>
      <w:tblPr>
        <w:tblW w:w="13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2"/>
        <w:gridCol w:w="3056"/>
        <w:gridCol w:w="1339"/>
        <w:gridCol w:w="710"/>
        <w:gridCol w:w="830"/>
        <w:gridCol w:w="829"/>
        <w:gridCol w:w="710"/>
        <w:gridCol w:w="829"/>
        <w:gridCol w:w="776"/>
        <w:gridCol w:w="1036"/>
        <w:gridCol w:w="1284"/>
        <w:gridCol w:w="2029"/>
      </w:tblGrid>
      <w:tr w:rsidR="00FB36FB" w:rsidTr="00FB36FB">
        <w:trPr>
          <w:trHeight w:val="932"/>
        </w:trPr>
        <w:tc>
          <w:tcPr>
            <w:tcW w:w="563" w:type="dxa"/>
            <w:tcBorders>
              <w:top w:val="single" w:sz="4" w:space="0" w:color="000000"/>
              <w:left w:val="single" w:sz="4" w:space="0" w:color="000000"/>
              <w:bottom w:val="single" w:sz="4" w:space="0" w:color="000000"/>
              <w:right w:val="single" w:sz="4" w:space="0" w:color="auto"/>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lastRenderedPageBreak/>
              <w:t>№</w:t>
            </w:r>
          </w:p>
          <w:p w:rsidR="00FB36FB" w:rsidRDefault="00FB36FB">
            <w:pPr>
              <w:pStyle w:val="a6"/>
              <w:spacing w:after="200" w:line="276" w:lineRule="auto"/>
              <w:jc w:val="center"/>
              <w:rPr>
                <w:rFonts w:ascii="Times New Roman" w:hAnsi="Times New Roman"/>
                <w:sz w:val="24"/>
                <w:szCs w:val="24"/>
              </w:rPr>
            </w:pPr>
            <w:proofErr w:type="spellStart"/>
            <w:proofErr w:type="gramStart"/>
            <w:r>
              <w:rPr>
                <w:rFonts w:ascii="Times New Roman" w:hAnsi="Times New Roman"/>
                <w:sz w:val="24"/>
                <w:szCs w:val="24"/>
              </w:rPr>
              <w:t>п</w:t>
            </w:r>
            <w:proofErr w:type="spellEnd"/>
            <w:proofErr w:type="gramEnd"/>
            <w:r>
              <w:rPr>
                <w:rFonts w:ascii="Times New Roman" w:hAnsi="Times New Roman"/>
                <w:sz w:val="24"/>
                <w:szCs w:val="24"/>
              </w:rPr>
              <w:t>/</w:t>
            </w:r>
            <w:proofErr w:type="spellStart"/>
            <w:r>
              <w:rPr>
                <w:rFonts w:ascii="Times New Roman" w:hAnsi="Times New Roman"/>
                <w:sz w:val="24"/>
                <w:szCs w:val="24"/>
              </w:rPr>
              <w:t>п</w:t>
            </w:r>
            <w:proofErr w:type="spellEnd"/>
          </w:p>
        </w:tc>
        <w:tc>
          <w:tcPr>
            <w:tcW w:w="315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Наименование мероприятий</w:t>
            </w:r>
          </w:p>
        </w:tc>
        <w:tc>
          <w:tcPr>
            <w:tcW w:w="1281" w:type="dxa"/>
            <w:tcBorders>
              <w:top w:val="single" w:sz="4" w:space="0" w:color="000000"/>
              <w:left w:val="single" w:sz="4" w:space="0" w:color="auto"/>
              <w:bottom w:val="single" w:sz="4" w:space="0" w:color="000000"/>
              <w:right w:val="single" w:sz="4" w:space="0" w:color="000000"/>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 xml:space="preserve">Источник </w:t>
            </w:r>
            <w:proofErr w:type="spellStart"/>
            <w:r>
              <w:rPr>
                <w:rFonts w:ascii="Times New Roman" w:hAnsi="Times New Roman"/>
                <w:sz w:val="24"/>
                <w:szCs w:val="24"/>
              </w:rPr>
              <w:t>финансиро</w:t>
            </w:r>
            <w:proofErr w:type="spellEnd"/>
          </w:p>
          <w:p w:rsidR="00FB36FB" w:rsidRDefault="00FB36FB">
            <w:pPr>
              <w:pStyle w:val="a6"/>
              <w:spacing w:after="200" w:line="276" w:lineRule="auto"/>
              <w:jc w:val="center"/>
              <w:rPr>
                <w:rFonts w:ascii="Times New Roman" w:hAnsi="Times New Roman"/>
                <w:sz w:val="24"/>
                <w:szCs w:val="24"/>
              </w:rPr>
            </w:pPr>
            <w:proofErr w:type="spellStart"/>
            <w:r>
              <w:rPr>
                <w:rFonts w:ascii="Times New Roman" w:hAnsi="Times New Roman"/>
                <w:sz w:val="24"/>
                <w:szCs w:val="24"/>
              </w:rPr>
              <w:t>вания</w:t>
            </w:r>
            <w:proofErr w:type="spellEnd"/>
          </w:p>
        </w:tc>
        <w:tc>
          <w:tcPr>
            <w:tcW w:w="5756" w:type="dxa"/>
            <w:gridSpan w:val="7"/>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Стоимость затрат</w:t>
            </w:r>
          </w:p>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тыс. руб.</w:t>
            </w:r>
          </w:p>
        </w:tc>
        <w:tc>
          <w:tcPr>
            <w:tcW w:w="1195" w:type="dxa"/>
            <w:tcBorders>
              <w:top w:val="single" w:sz="4" w:space="0" w:color="000000"/>
              <w:left w:val="single" w:sz="4" w:space="0" w:color="000000"/>
              <w:bottom w:val="single" w:sz="4" w:space="0" w:color="000000"/>
              <w:right w:val="single" w:sz="4" w:space="0" w:color="000000"/>
            </w:tcBorders>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 xml:space="preserve">Сроки </w:t>
            </w:r>
            <w:proofErr w:type="spellStart"/>
            <w:r>
              <w:rPr>
                <w:rFonts w:ascii="Times New Roman" w:hAnsi="Times New Roman"/>
                <w:sz w:val="24"/>
                <w:szCs w:val="24"/>
              </w:rPr>
              <w:t>исполне</w:t>
            </w:r>
            <w:proofErr w:type="spellEnd"/>
          </w:p>
          <w:p w:rsidR="00FB36FB" w:rsidRDefault="00FB36FB">
            <w:pPr>
              <w:pStyle w:val="a6"/>
              <w:spacing w:after="200" w:line="276" w:lineRule="auto"/>
              <w:jc w:val="center"/>
              <w:rPr>
                <w:rFonts w:ascii="Times New Roman" w:hAnsi="Times New Roman"/>
                <w:sz w:val="24"/>
                <w:szCs w:val="24"/>
              </w:rPr>
            </w:pPr>
            <w:proofErr w:type="spellStart"/>
            <w:r>
              <w:rPr>
                <w:rFonts w:ascii="Times New Roman" w:hAnsi="Times New Roman"/>
                <w:sz w:val="24"/>
                <w:szCs w:val="24"/>
              </w:rPr>
              <w:t>ния</w:t>
            </w:r>
            <w:proofErr w:type="spellEnd"/>
          </w:p>
          <w:p w:rsidR="00FB36FB" w:rsidRDefault="00FB36FB">
            <w:pPr>
              <w:pStyle w:val="a6"/>
              <w:spacing w:after="200" w:line="276" w:lineRule="auto"/>
              <w:jc w:val="center"/>
              <w:rPr>
                <w:rFonts w:ascii="Times New Roman" w:hAnsi="Times New Roman"/>
                <w:sz w:val="24"/>
                <w:szCs w:val="24"/>
              </w:rPr>
            </w:pPr>
          </w:p>
          <w:p w:rsidR="00FB36FB" w:rsidRDefault="00FB36FB">
            <w:pPr>
              <w:pStyle w:val="a6"/>
              <w:spacing w:after="200" w:line="276" w:lineRule="auto"/>
              <w:jc w:val="center"/>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jc w:val="center"/>
              <w:rPr>
                <w:rFonts w:ascii="Times New Roman" w:hAnsi="Times New Roman"/>
                <w:sz w:val="24"/>
                <w:szCs w:val="24"/>
              </w:rPr>
            </w:pPr>
            <w:proofErr w:type="spellStart"/>
            <w:r>
              <w:rPr>
                <w:rFonts w:ascii="Times New Roman" w:hAnsi="Times New Roman"/>
                <w:sz w:val="24"/>
                <w:szCs w:val="24"/>
              </w:rPr>
              <w:t>Отвествен</w:t>
            </w:r>
            <w:proofErr w:type="spellEnd"/>
          </w:p>
          <w:p w:rsidR="00FB36FB" w:rsidRDefault="00FB36FB">
            <w:pPr>
              <w:pStyle w:val="a6"/>
              <w:spacing w:after="200" w:line="276" w:lineRule="auto"/>
              <w:jc w:val="center"/>
              <w:rPr>
                <w:rFonts w:ascii="Times New Roman" w:hAnsi="Times New Roman"/>
                <w:sz w:val="24"/>
                <w:szCs w:val="24"/>
              </w:rPr>
            </w:pPr>
            <w:proofErr w:type="spellStart"/>
            <w:r>
              <w:rPr>
                <w:rFonts w:ascii="Times New Roman" w:hAnsi="Times New Roman"/>
                <w:sz w:val="24"/>
                <w:szCs w:val="24"/>
              </w:rPr>
              <w:t>ный</w:t>
            </w:r>
            <w:proofErr w:type="spellEnd"/>
          </w:p>
          <w:p w:rsidR="00FB36FB" w:rsidRDefault="00FB36FB">
            <w:pPr>
              <w:pStyle w:val="a6"/>
              <w:spacing w:after="200" w:line="276" w:lineRule="auto"/>
              <w:jc w:val="center"/>
              <w:rPr>
                <w:rFonts w:ascii="Times New Roman" w:hAnsi="Times New Roman"/>
                <w:sz w:val="24"/>
                <w:szCs w:val="24"/>
              </w:rPr>
            </w:pPr>
            <w:proofErr w:type="spellStart"/>
            <w:r>
              <w:rPr>
                <w:rFonts w:ascii="Times New Roman" w:hAnsi="Times New Roman"/>
                <w:sz w:val="24"/>
                <w:szCs w:val="24"/>
              </w:rPr>
              <w:t>испол-ль</w:t>
            </w:r>
            <w:proofErr w:type="spellEnd"/>
          </w:p>
        </w:tc>
      </w:tr>
      <w:tr w:rsidR="00FB36FB" w:rsidTr="00FB36FB">
        <w:tc>
          <w:tcPr>
            <w:tcW w:w="563" w:type="dxa"/>
            <w:tcBorders>
              <w:top w:val="single" w:sz="4" w:space="0" w:color="000000"/>
              <w:left w:val="single" w:sz="4" w:space="0" w:color="000000"/>
              <w:bottom w:val="single" w:sz="4" w:space="0" w:color="000000"/>
              <w:right w:val="single" w:sz="4" w:space="0" w:color="auto"/>
            </w:tcBorders>
          </w:tcPr>
          <w:p w:rsidR="00FB36FB" w:rsidRDefault="00FB36FB">
            <w:pPr>
              <w:pStyle w:val="a6"/>
              <w:spacing w:after="200" w:line="276" w:lineRule="auto"/>
              <w:jc w:val="center"/>
              <w:rPr>
                <w:rFonts w:ascii="Times New Roman" w:hAnsi="Times New Roman"/>
                <w:sz w:val="24"/>
                <w:szCs w:val="24"/>
              </w:rPr>
            </w:pPr>
          </w:p>
        </w:tc>
        <w:tc>
          <w:tcPr>
            <w:tcW w:w="3150" w:type="dxa"/>
            <w:tcBorders>
              <w:top w:val="single" w:sz="4" w:space="0" w:color="000000"/>
              <w:left w:val="single" w:sz="4" w:space="0" w:color="auto"/>
              <w:bottom w:val="single" w:sz="4" w:space="0" w:color="000000"/>
              <w:right w:val="single" w:sz="4" w:space="0" w:color="auto"/>
            </w:tcBorders>
          </w:tcPr>
          <w:p w:rsidR="00FB36FB" w:rsidRDefault="00FB36FB">
            <w:pPr>
              <w:pStyle w:val="a6"/>
              <w:spacing w:after="200" w:line="276" w:lineRule="auto"/>
              <w:jc w:val="center"/>
              <w:rPr>
                <w:rFonts w:ascii="Times New Roman" w:hAnsi="Times New Roman"/>
                <w:sz w:val="24"/>
                <w:szCs w:val="24"/>
              </w:rPr>
            </w:pPr>
          </w:p>
        </w:tc>
        <w:tc>
          <w:tcPr>
            <w:tcW w:w="1281" w:type="dxa"/>
            <w:tcBorders>
              <w:top w:val="single" w:sz="4" w:space="0" w:color="000000"/>
              <w:left w:val="single" w:sz="4" w:space="0" w:color="auto"/>
              <w:bottom w:val="single" w:sz="4" w:space="0" w:color="000000"/>
              <w:right w:val="single" w:sz="4" w:space="0" w:color="000000"/>
            </w:tcBorders>
          </w:tcPr>
          <w:p w:rsidR="00FB36FB" w:rsidRDefault="00FB36FB">
            <w:pPr>
              <w:pStyle w:val="a6"/>
              <w:spacing w:after="200" w:line="276" w:lineRule="auto"/>
              <w:jc w:val="center"/>
              <w:rPr>
                <w:rFonts w:ascii="Times New Roman" w:hAnsi="Times New Roman"/>
                <w:sz w:val="24"/>
                <w:szCs w:val="24"/>
              </w:rPr>
            </w:pP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2017</w:t>
            </w:r>
          </w:p>
        </w:tc>
        <w:tc>
          <w:tcPr>
            <w:tcW w:w="84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2018</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2019</w:t>
            </w: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2020</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2021</w:t>
            </w:r>
          </w:p>
        </w:tc>
        <w:tc>
          <w:tcPr>
            <w:tcW w:w="759" w:type="dxa"/>
            <w:tcBorders>
              <w:top w:val="single" w:sz="4" w:space="0" w:color="auto"/>
              <w:left w:val="single" w:sz="4" w:space="0" w:color="auto"/>
              <w:bottom w:val="single" w:sz="4" w:space="0" w:color="000000"/>
              <w:right w:val="single" w:sz="4" w:space="0" w:color="auto"/>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2022-2026</w:t>
            </w:r>
          </w:p>
        </w:tc>
        <w:tc>
          <w:tcPr>
            <w:tcW w:w="1054" w:type="dxa"/>
            <w:tcBorders>
              <w:top w:val="single" w:sz="4" w:space="0" w:color="000000"/>
              <w:left w:val="single" w:sz="4" w:space="0" w:color="auto"/>
              <w:bottom w:val="single" w:sz="4" w:space="0" w:color="000000"/>
              <w:right w:val="single" w:sz="4" w:space="0" w:color="000000"/>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Всего</w:t>
            </w:r>
          </w:p>
        </w:tc>
        <w:tc>
          <w:tcPr>
            <w:tcW w:w="1195" w:type="dxa"/>
            <w:tcBorders>
              <w:top w:val="single" w:sz="4" w:space="0" w:color="000000"/>
              <w:left w:val="single" w:sz="4" w:space="0" w:color="000000"/>
              <w:bottom w:val="single" w:sz="4" w:space="0" w:color="000000"/>
              <w:right w:val="single" w:sz="4" w:space="0" w:color="000000"/>
            </w:tcBorders>
          </w:tcPr>
          <w:p w:rsidR="00FB36FB" w:rsidRDefault="00FB36FB">
            <w:pPr>
              <w:pStyle w:val="a6"/>
              <w:spacing w:after="200" w:line="276" w:lineRule="auto"/>
              <w:jc w:val="center"/>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rsidR="00FB36FB" w:rsidRDefault="00FB36FB">
            <w:pPr>
              <w:pStyle w:val="a6"/>
              <w:spacing w:after="200" w:line="276" w:lineRule="auto"/>
              <w:jc w:val="center"/>
              <w:rPr>
                <w:rFonts w:ascii="Times New Roman" w:hAnsi="Times New Roman"/>
                <w:sz w:val="24"/>
                <w:szCs w:val="24"/>
              </w:rPr>
            </w:pPr>
          </w:p>
        </w:tc>
      </w:tr>
      <w:tr w:rsidR="00FB36FB" w:rsidTr="00FB36FB">
        <w:tc>
          <w:tcPr>
            <w:tcW w:w="563" w:type="dxa"/>
            <w:tcBorders>
              <w:top w:val="single" w:sz="4" w:space="0" w:color="000000"/>
              <w:left w:val="single" w:sz="4" w:space="0" w:color="000000"/>
              <w:bottom w:val="single" w:sz="4" w:space="0" w:color="000000"/>
              <w:right w:val="single" w:sz="4" w:space="0" w:color="auto"/>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1.1</w:t>
            </w:r>
          </w:p>
        </w:tc>
        <w:tc>
          <w:tcPr>
            <w:tcW w:w="315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Повышение безопасности движения в условиях ограниченной видимости (приобретение и установка дорожных знаков, осветительных устройств, обрезание веток вдоль дороги)</w:t>
            </w:r>
          </w:p>
        </w:tc>
        <w:tc>
          <w:tcPr>
            <w:tcW w:w="1281" w:type="dxa"/>
            <w:tcBorders>
              <w:top w:val="single" w:sz="4" w:space="0" w:color="000000"/>
              <w:left w:val="single" w:sz="4" w:space="0" w:color="auto"/>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Бюджет МО</w:t>
            </w: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rPr>
                <w:sz w:val="24"/>
                <w:szCs w:val="24"/>
              </w:rPr>
            </w:pPr>
            <w:r>
              <w:rPr>
                <w:sz w:val="24"/>
                <w:szCs w:val="24"/>
              </w:rPr>
              <w:t>20,0</w:t>
            </w:r>
          </w:p>
        </w:tc>
        <w:tc>
          <w:tcPr>
            <w:tcW w:w="841" w:type="dxa"/>
            <w:tcBorders>
              <w:top w:val="single" w:sz="4" w:space="0" w:color="000000"/>
              <w:left w:val="single" w:sz="4" w:space="0" w:color="auto"/>
              <w:bottom w:val="single" w:sz="4" w:space="0" w:color="000000"/>
              <w:right w:val="single" w:sz="4" w:space="0" w:color="auto"/>
            </w:tcBorders>
            <w:hideMark/>
          </w:tcPr>
          <w:p w:rsidR="00FB36FB" w:rsidRDefault="00FB36FB">
            <w:pPr>
              <w:rPr>
                <w:sz w:val="24"/>
                <w:szCs w:val="24"/>
              </w:rPr>
            </w:pPr>
            <w:r>
              <w:rPr>
                <w:sz w:val="24"/>
                <w:szCs w:val="24"/>
              </w:rPr>
              <w:t>20,0</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rPr>
                <w:sz w:val="24"/>
                <w:szCs w:val="24"/>
              </w:rPr>
            </w:pPr>
            <w:r>
              <w:rPr>
                <w:sz w:val="24"/>
                <w:szCs w:val="24"/>
              </w:rPr>
              <w:t>20,0</w:t>
            </w: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rPr>
                <w:sz w:val="24"/>
                <w:szCs w:val="24"/>
              </w:rPr>
            </w:pPr>
            <w:r>
              <w:rPr>
                <w:sz w:val="24"/>
                <w:szCs w:val="24"/>
              </w:rPr>
              <w:t>20,0</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rPr>
                <w:sz w:val="24"/>
                <w:szCs w:val="24"/>
              </w:rPr>
            </w:pPr>
            <w:r>
              <w:rPr>
                <w:sz w:val="24"/>
                <w:szCs w:val="24"/>
              </w:rPr>
              <w:t>20,0</w:t>
            </w:r>
          </w:p>
        </w:tc>
        <w:tc>
          <w:tcPr>
            <w:tcW w:w="759"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w:t>
            </w:r>
          </w:p>
        </w:tc>
        <w:tc>
          <w:tcPr>
            <w:tcW w:w="1054" w:type="dxa"/>
            <w:tcBorders>
              <w:top w:val="single" w:sz="4" w:space="0" w:color="000000"/>
              <w:left w:val="single" w:sz="4" w:space="0" w:color="auto"/>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100,0</w:t>
            </w:r>
          </w:p>
        </w:tc>
        <w:tc>
          <w:tcPr>
            <w:tcW w:w="1195"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rPr>
                <w:rFonts w:ascii="Times New Roman" w:hAnsi="Times New Roman"/>
                <w:color w:val="000000"/>
                <w:sz w:val="24"/>
                <w:szCs w:val="24"/>
              </w:rPr>
            </w:pPr>
            <w:r>
              <w:rPr>
                <w:rFonts w:ascii="Times New Roman" w:hAnsi="Times New Roman"/>
                <w:color w:val="000000"/>
                <w:sz w:val="24"/>
                <w:szCs w:val="24"/>
              </w:rPr>
              <w:t>ежегодно</w:t>
            </w:r>
          </w:p>
        </w:tc>
        <w:tc>
          <w:tcPr>
            <w:tcW w:w="2045" w:type="dxa"/>
            <w:tcBorders>
              <w:top w:val="single" w:sz="4" w:space="0" w:color="000000"/>
              <w:left w:val="single" w:sz="4" w:space="0" w:color="000000"/>
              <w:bottom w:val="single" w:sz="4" w:space="0" w:color="000000"/>
              <w:right w:val="single" w:sz="4" w:space="0" w:color="000000"/>
            </w:tcBorders>
          </w:tcPr>
          <w:p w:rsidR="00FB36FB" w:rsidRDefault="00FB36FB">
            <w:pPr>
              <w:rPr>
                <w:rFonts w:ascii="Times New Roman" w:hAnsi="Times New Roman"/>
                <w:sz w:val="24"/>
                <w:szCs w:val="24"/>
              </w:rPr>
            </w:pPr>
            <w:r>
              <w:rPr>
                <w:rFonts w:ascii="Times New Roman" w:hAnsi="Times New Roman"/>
                <w:sz w:val="24"/>
                <w:szCs w:val="24"/>
              </w:rPr>
              <w:t xml:space="preserve">администрация Федоровского сельсовета Северного района Новосибирской области, </w:t>
            </w:r>
          </w:p>
          <w:p w:rsidR="00FB36FB" w:rsidRDefault="00FB36FB">
            <w:pPr>
              <w:pStyle w:val="a6"/>
              <w:spacing w:after="200" w:line="276" w:lineRule="auto"/>
              <w:rPr>
                <w:rFonts w:ascii="Times New Roman" w:hAnsi="Times New Roman"/>
                <w:color w:val="000000"/>
                <w:sz w:val="24"/>
                <w:szCs w:val="24"/>
              </w:rPr>
            </w:pPr>
          </w:p>
        </w:tc>
      </w:tr>
      <w:tr w:rsidR="00FB36FB" w:rsidTr="00FB36FB">
        <w:trPr>
          <w:trHeight w:val="1560"/>
        </w:trPr>
        <w:tc>
          <w:tcPr>
            <w:tcW w:w="563"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1.2</w:t>
            </w:r>
          </w:p>
        </w:tc>
        <w:tc>
          <w:tcPr>
            <w:tcW w:w="3150"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Затраты на уличное освещение (приобретение фонарей, лампочек и т.д.)</w:t>
            </w:r>
          </w:p>
        </w:tc>
        <w:tc>
          <w:tcPr>
            <w:tcW w:w="1281"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Бюджет МО</w:t>
            </w: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4,0</w:t>
            </w:r>
          </w:p>
        </w:tc>
        <w:tc>
          <w:tcPr>
            <w:tcW w:w="84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4,0</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4,0</w:t>
            </w: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4,0</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4,0</w:t>
            </w:r>
          </w:p>
        </w:tc>
        <w:tc>
          <w:tcPr>
            <w:tcW w:w="759"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w:t>
            </w:r>
          </w:p>
        </w:tc>
        <w:tc>
          <w:tcPr>
            <w:tcW w:w="1054" w:type="dxa"/>
            <w:tcBorders>
              <w:top w:val="single" w:sz="4" w:space="0" w:color="000000"/>
              <w:left w:val="single" w:sz="4" w:space="0" w:color="auto"/>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20,0</w:t>
            </w:r>
          </w:p>
        </w:tc>
        <w:tc>
          <w:tcPr>
            <w:tcW w:w="1195"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ежегодно</w:t>
            </w:r>
          </w:p>
        </w:tc>
        <w:tc>
          <w:tcPr>
            <w:tcW w:w="2045" w:type="dxa"/>
            <w:tcBorders>
              <w:top w:val="single" w:sz="4" w:space="0" w:color="000000"/>
              <w:left w:val="single" w:sz="4" w:space="0" w:color="000000"/>
              <w:bottom w:val="single" w:sz="4" w:space="0" w:color="000000"/>
              <w:right w:val="single" w:sz="4" w:space="0" w:color="000000"/>
            </w:tcBorders>
            <w:hideMark/>
          </w:tcPr>
          <w:p w:rsidR="00FB36FB" w:rsidRDefault="00FB36FB">
            <w:pPr>
              <w:rPr>
                <w:rFonts w:ascii="Times New Roman" w:hAnsi="Times New Roman"/>
                <w:sz w:val="24"/>
                <w:szCs w:val="24"/>
              </w:rPr>
            </w:pPr>
            <w:r>
              <w:rPr>
                <w:rFonts w:ascii="Times New Roman" w:hAnsi="Times New Roman"/>
                <w:sz w:val="24"/>
                <w:szCs w:val="24"/>
              </w:rPr>
              <w:t>администрация Федоровского сельсовета Северного района Новосибирской области</w:t>
            </w:r>
          </w:p>
        </w:tc>
      </w:tr>
      <w:tr w:rsidR="00FB36FB" w:rsidTr="00FB36FB">
        <w:tc>
          <w:tcPr>
            <w:tcW w:w="563"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jc w:val="center"/>
              <w:rPr>
                <w:rFonts w:ascii="Times New Roman" w:hAnsi="Times New Roman"/>
                <w:sz w:val="24"/>
                <w:szCs w:val="24"/>
              </w:rPr>
            </w:pPr>
            <w:r>
              <w:rPr>
                <w:rFonts w:ascii="Times New Roman" w:hAnsi="Times New Roman"/>
                <w:sz w:val="24"/>
                <w:szCs w:val="24"/>
              </w:rPr>
              <w:t>1.3</w:t>
            </w:r>
          </w:p>
        </w:tc>
        <w:tc>
          <w:tcPr>
            <w:tcW w:w="3150"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Содержание  автомобильных дорог (</w:t>
            </w:r>
            <w:proofErr w:type="spellStart"/>
            <w:r>
              <w:rPr>
                <w:rFonts w:ascii="Times New Roman" w:hAnsi="Times New Roman"/>
                <w:sz w:val="24"/>
                <w:szCs w:val="24"/>
              </w:rPr>
              <w:t>грейдерование</w:t>
            </w:r>
            <w:proofErr w:type="spellEnd"/>
            <w:r>
              <w:rPr>
                <w:rFonts w:ascii="Times New Roman" w:hAnsi="Times New Roman"/>
                <w:sz w:val="24"/>
                <w:szCs w:val="24"/>
              </w:rPr>
              <w:t xml:space="preserve">, </w:t>
            </w:r>
            <w:proofErr w:type="spellStart"/>
            <w:r>
              <w:rPr>
                <w:rFonts w:ascii="Times New Roman" w:hAnsi="Times New Roman"/>
                <w:sz w:val="24"/>
                <w:szCs w:val="24"/>
              </w:rPr>
              <w:t>обкосы</w:t>
            </w:r>
            <w:proofErr w:type="spellEnd"/>
            <w:r>
              <w:rPr>
                <w:rFonts w:ascii="Times New Roman" w:hAnsi="Times New Roman"/>
                <w:sz w:val="24"/>
                <w:szCs w:val="24"/>
              </w:rPr>
              <w:t xml:space="preserve"> обочин дороги, очистка от снега)</w:t>
            </w:r>
          </w:p>
        </w:tc>
        <w:tc>
          <w:tcPr>
            <w:tcW w:w="1281"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Бюджет МО</w:t>
            </w: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lang w:val="en-US"/>
              </w:rPr>
            </w:pPr>
            <w:r>
              <w:rPr>
                <w:rFonts w:ascii="Times New Roman" w:hAnsi="Times New Roman"/>
                <w:sz w:val="24"/>
                <w:szCs w:val="24"/>
              </w:rPr>
              <w:t>10,0</w:t>
            </w:r>
          </w:p>
        </w:tc>
        <w:tc>
          <w:tcPr>
            <w:tcW w:w="84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10,0</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10,0</w:t>
            </w: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5,0</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5,0</w:t>
            </w:r>
          </w:p>
        </w:tc>
        <w:tc>
          <w:tcPr>
            <w:tcW w:w="759"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w:t>
            </w:r>
          </w:p>
        </w:tc>
        <w:tc>
          <w:tcPr>
            <w:tcW w:w="1054" w:type="dxa"/>
            <w:tcBorders>
              <w:top w:val="single" w:sz="4" w:space="0" w:color="000000"/>
              <w:left w:val="single" w:sz="4" w:space="0" w:color="auto"/>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lang w:val="en-US"/>
              </w:rPr>
            </w:pPr>
            <w:r>
              <w:rPr>
                <w:rFonts w:ascii="Times New Roman" w:hAnsi="Times New Roman"/>
                <w:sz w:val="24"/>
                <w:szCs w:val="24"/>
              </w:rPr>
              <w:t>40,0</w:t>
            </w:r>
          </w:p>
        </w:tc>
        <w:tc>
          <w:tcPr>
            <w:tcW w:w="1195"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постоянно</w:t>
            </w:r>
          </w:p>
        </w:tc>
        <w:tc>
          <w:tcPr>
            <w:tcW w:w="2045" w:type="dxa"/>
            <w:tcBorders>
              <w:top w:val="single" w:sz="4" w:space="0" w:color="000000"/>
              <w:left w:val="single" w:sz="4" w:space="0" w:color="000000"/>
              <w:bottom w:val="single" w:sz="4" w:space="0" w:color="000000"/>
              <w:right w:val="single" w:sz="4" w:space="0" w:color="000000"/>
            </w:tcBorders>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администрация Федоровского сельсовета Северного района Новосибирской области</w:t>
            </w:r>
          </w:p>
          <w:p w:rsidR="00FB36FB" w:rsidRDefault="00FB36FB">
            <w:pPr>
              <w:pStyle w:val="a6"/>
              <w:spacing w:after="200" w:line="276" w:lineRule="auto"/>
              <w:rPr>
                <w:rFonts w:ascii="Times New Roman" w:hAnsi="Times New Roman"/>
                <w:sz w:val="24"/>
                <w:szCs w:val="24"/>
              </w:rPr>
            </w:pPr>
          </w:p>
        </w:tc>
      </w:tr>
      <w:tr w:rsidR="00FB36FB" w:rsidTr="00FB36FB">
        <w:tc>
          <w:tcPr>
            <w:tcW w:w="563" w:type="dxa"/>
            <w:tcBorders>
              <w:top w:val="single" w:sz="4" w:space="0" w:color="000000"/>
              <w:left w:val="single" w:sz="4" w:space="0" w:color="000000"/>
              <w:bottom w:val="single" w:sz="4" w:space="0" w:color="000000"/>
              <w:right w:val="single" w:sz="4" w:space="0" w:color="000000"/>
            </w:tcBorders>
          </w:tcPr>
          <w:p w:rsidR="00FB36FB" w:rsidRDefault="00FB36FB">
            <w:pPr>
              <w:pStyle w:val="a6"/>
              <w:spacing w:after="200" w:line="276" w:lineRule="auto"/>
              <w:jc w:val="center"/>
              <w:rPr>
                <w:rFonts w:ascii="Times New Roman" w:hAnsi="Times New Roman"/>
                <w:sz w:val="24"/>
                <w:szCs w:val="24"/>
              </w:rPr>
            </w:pPr>
          </w:p>
        </w:tc>
        <w:tc>
          <w:tcPr>
            <w:tcW w:w="3150" w:type="dxa"/>
            <w:tcBorders>
              <w:top w:val="single" w:sz="4" w:space="0" w:color="000000"/>
              <w:left w:val="single" w:sz="4" w:space="0" w:color="000000"/>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Итого:</w:t>
            </w:r>
          </w:p>
        </w:tc>
        <w:tc>
          <w:tcPr>
            <w:tcW w:w="1281" w:type="dxa"/>
            <w:tcBorders>
              <w:top w:val="single" w:sz="4" w:space="0" w:color="000000"/>
              <w:left w:val="single" w:sz="4" w:space="0" w:color="000000"/>
              <w:bottom w:val="single" w:sz="4" w:space="0" w:color="000000"/>
              <w:right w:val="single" w:sz="4" w:space="0" w:color="000000"/>
            </w:tcBorders>
          </w:tcPr>
          <w:p w:rsidR="00FB36FB" w:rsidRDefault="00FB36FB">
            <w:pPr>
              <w:pStyle w:val="a6"/>
              <w:spacing w:after="200" w:line="276" w:lineRule="auto"/>
              <w:rPr>
                <w:rFonts w:ascii="Times New Roman" w:hAnsi="Times New Roman"/>
                <w:sz w:val="24"/>
                <w:szCs w:val="24"/>
              </w:rPr>
            </w:pP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34,0</w:t>
            </w:r>
          </w:p>
        </w:tc>
        <w:tc>
          <w:tcPr>
            <w:tcW w:w="84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34,0</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34,0</w:t>
            </w:r>
          </w:p>
        </w:tc>
        <w:tc>
          <w:tcPr>
            <w:tcW w:w="711"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29,0</w:t>
            </w:r>
          </w:p>
        </w:tc>
        <w:tc>
          <w:tcPr>
            <w:tcW w:w="840"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29,0</w:t>
            </w:r>
          </w:p>
        </w:tc>
        <w:tc>
          <w:tcPr>
            <w:tcW w:w="759" w:type="dxa"/>
            <w:tcBorders>
              <w:top w:val="single" w:sz="4" w:space="0" w:color="000000"/>
              <w:left w:val="single" w:sz="4" w:space="0" w:color="auto"/>
              <w:bottom w:val="single" w:sz="4" w:space="0" w:color="000000"/>
              <w:right w:val="single" w:sz="4" w:space="0" w:color="auto"/>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w:t>
            </w:r>
          </w:p>
        </w:tc>
        <w:tc>
          <w:tcPr>
            <w:tcW w:w="1054" w:type="dxa"/>
            <w:tcBorders>
              <w:top w:val="single" w:sz="4" w:space="0" w:color="000000"/>
              <w:left w:val="single" w:sz="4" w:space="0" w:color="auto"/>
              <w:bottom w:val="single" w:sz="4" w:space="0" w:color="000000"/>
              <w:right w:val="single" w:sz="4" w:space="0" w:color="000000"/>
            </w:tcBorders>
            <w:hideMark/>
          </w:tcPr>
          <w:p w:rsidR="00FB36FB" w:rsidRDefault="00FB36FB">
            <w:pPr>
              <w:pStyle w:val="a6"/>
              <w:spacing w:after="200" w:line="276" w:lineRule="auto"/>
              <w:rPr>
                <w:rFonts w:ascii="Times New Roman" w:hAnsi="Times New Roman"/>
                <w:sz w:val="24"/>
                <w:szCs w:val="24"/>
              </w:rPr>
            </w:pPr>
            <w:r>
              <w:rPr>
                <w:rFonts w:ascii="Times New Roman" w:hAnsi="Times New Roman"/>
                <w:sz w:val="24"/>
                <w:szCs w:val="24"/>
              </w:rPr>
              <w:t>160,0</w:t>
            </w:r>
          </w:p>
        </w:tc>
        <w:tc>
          <w:tcPr>
            <w:tcW w:w="1195" w:type="dxa"/>
            <w:tcBorders>
              <w:top w:val="single" w:sz="4" w:space="0" w:color="000000"/>
              <w:left w:val="single" w:sz="4" w:space="0" w:color="000000"/>
              <w:bottom w:val="single" w:sz="4" w:space="0" w:color="000000"/>
              <w:right w:val="single" w:sz="4" w:space="0" w:color="000000"/>
            </w:tcBorders>
          </w:tcPr>
          <w:p w:rsidR="00FB36FB" w:rsidRDefault="00FB36FB">
            <w:pPr>
              <w:pStyle w:val="a6"/>
              <w:spacing w:after="200" w:line="276" w:lineRule="auto"/>
              <w:rPr>
                <w:rFonts w:ascii="Times New Roman" w:hAnsi="Times New Roman"/>
                <w:sz w:val="24"/>
                <w:szCs w:val="24"/>
              </w:rPr>
            </w:pPr>
          </w:p>
        </w:tc>
        <w:tc>
          <w:tcPr>
            <w:tcW w:w="2045" w:type="dxa"/>
            <w:tcBorders>
              <w:top w:val="single" w:sz="4" w:space="0" w:color="000000"/>
              <w:left w:val="single" w:sz="4" w:space="0" w:color="000000"/>
              <w:bottom w:val="single" w:sz="4" w:space="0" w:color="000000"/>
              <w:right w:val="single" w:sz="4" w:space="0" w:color="000000"/>
            </w:tcBorders>
          </w:tcPr>
          <w:p w:rsidR="00FB36FB" w:rsidRDefault="00FB36FB">
            <w:pPr>
              <w:pStyle w:val="a6"/>
              <w:spacing w:after="200" w:line="276" w:lineRule="auto"/>
              <w:rPr>
                <w:rFonts w:ascii="Times New Roman" w:hAnsi="Times New Roman"/>
                <w:sz w:val="24"/>
                <w:szCs w:val="24"/>
              </w:rPr>
            </w:pPr>
          </w:p>
        </w:tc>
      </w:tr>
    </w:tbl>
    <w:p w:rsidR="00FB36FB" w:rsidRDefault="00FB36FB" w:rsidP="00FB36FB">
      <w:pPr>
        <w:pStyle w:val="a6"/>
        <w:ind w:right="-2"/>
        <w:jc w:val="center"/>
        <w:rPr>
          <w:rFonts w:ascii="Times New Roman" w:hAnsi="Times New Roman"/>
          <w:sz w:val="24"/>
          <w:szCs w:val="24"/>
        </w:rPr>
      </w:pPr>
    </w:p>
    <w:p w:rsidR="00FB36FB" w:rsidRDefault="00FB36FB" w:rsidP="00FB36FB"/>
    <w:p w:rsidR="00FB36FB" w:rsidRDefault="00FB36FB" w:rsidP="00FB36FB">
      <w:pPr>
        <w:tabs>
          <w:tab w:val="left" w:pos="900"/>
        </w:tabs>
        <w:rPr>
          <w:rFonts w:ascii="Times New Roman" w:hAnsi="Times New Roman" w:cs="Times New Roman"/>
          <w:sz w:val="28"/>
          <w:szCs w:val="28"/>
        </w:rPr>
      </w:pPr>
    </w:p>
    <w:p w:rsidR="003D1094" w:rsidRPr="00FB36FB" w:rsidRDefault="003D1094" w:rsidP="00FB36FB">
      <w:pPr>
        <w:rPr>
          <w:szCs w:val="28"/>
        </w:rPr>
      </w:pPr>
    </w:p>
    <w:sectPr w:rsidR="003D1094" w:rsidRPr="00FB36FB" w:rsidSect="00B968A1">
      <w:pgSz w:w="11906" w:h="16838"/>
      <w:pgMar w:top="1134" w:right="567" w:bottom="1134" w:left="1418"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OpenSymbol">
    <w:altName w:val="Arial Unicode MS"/>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multilevel"/>
    <w:tmpl w:val="00000003"/>
    <w:name w:val="WWNum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Num4"/>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0"/>
        </w:tabs>
        <w:ind w:left="12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Num7"/>
    <w:lvl w:ilvl="0">
      <w:start w:val="1"/>
      <w:numFmt w:val="decimal"/>
      <w:lvlText w:val="%1."/>
      <w:lvlJc w:val="left"/>
      <w:pPr>
        <w:tabs>
          <w:tab w:val="num" w:pos="0"/>
        </w:tabs>
        <w:ind w:left="757"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Num8"/>
    <w:lvl w:ilvl="0">
      <w:start w:val="3"/>
      <w:numFmt w:val="decimal"/>
      <w:lvlText w:val="%1."/>
      <w:lvlJc w:val="left"/>
      <w:pPr>
        <w:tabs>
          <w:tab w:val="num" w:pos="0"/>
        </w:tabs>
        <w:ind w:left="450" w:hanging="450"/>
      </w:pPr>
    </w:lvl>
    <w:lvl w:ilvl="1">
      <w:start w:val="2"/>
      <w:numFmt w:val="decimal"/>
      <w:lvlText w:val="%1.%2."/>
      <w:lvlJc w:val="left"/>
      <w:pPr>
        <w:tabs>
          <w:tab w:val="num" w:pos="0"/>
        </w:tabs>
        <w:ind w:left="2575" w:hanging="720"/>
      </w:pPr>
    </w:lvl>
    <w:lvl w:ilvl="2">
      <w:start w:val="1"/>
      <w:numFmt w:val="decimal"/>
      <w:lvlText w:val="%1.%2.%3."/>
      <w:lvlJc w:val="left"/>
      <w:pPr>
        <w:tabs>
          <w:tab w:val="num" w:pos="0"/>
        </w:tabs>
        <w:ind w:left="4430" w:hanging="720"/>
      </w:pPr>
    </w:lvl>
    <w:lvl w:ilvl="3">
      <w:start w:val="1"/>
      <w:numFmt w:val="decimal"/>
      <w:lvlText w:val="%1.%2.%3.%4."/>
      <w:lvlJc w:val="left"/>
      <w:pPr>
        <w:tabs>
          <w:tab w:val="num" w:pos="0"/>
        </w:tabs>
        <w:ind w:left="6645" w:hanging="1080"/>
      </w:pPr>
    </w:lvl>
    <w:lvl w:ilvl="4">
      <w:start w:val="1"/>
      <w:numFmt w:val="decimal"/>
      <w:lvlText w:val="%1.%2.%3.%4.%5."/>
      <w:lvlJc w:val="left"/>
      <w:pPr>
        <w:tabs>
          <w:tab w:val="num" w:pos="0"/>
        </w:tabs>
        <w:ind w:left="8500" w:hanging="1080"/>
      </w:pPr>
    </w:lvl>
    <w:lvl w:ilvl="5">
      <w:start w:val="1"/>
      <w:numFmt w:val="decimal"/>
      <w:lvlText w:val="%1.%2.%3.%4.%5.%6."/>
      <w:lvlJc w:val="left"/>
      <w:pPr>
        <w:tabs>
          <w:tab w:val="num" w:pos="0"/>
        </w:tabs>
        <w:ind w:left="10715" w:hanging="1440"/>
      </w:pPr>
    </w:lvl>
    <w:lvl w:ilvl="6">
      <w:start w:val="1"/>
      <w:numFmt w:val="decimal"/>
      <w:lvlText w:val="%1.%2.%3.%4.%5.%6.%7."/>
      <w:lvlJc w:val="left"/>
      <w:pPr>
        <w:tabs>
          <w:tab w:val="num" w:pos="0"/>
        </w:tabs>
        <w:ind w:left="12930" w:hanging="1800"/>
      </w:pPr>
    </w:lvl>
    <w:lvl w:ilvl="7">
      <w:start w:val="1"/>
      <w:numFmt w:val="decimal"/>
      <w:lvlText w:val="%1.%2.%3.%4.%5.%6.%7.%8."/>
      <w:lvlJc w:val="left"/>
      <w:pPr>
        <w:tabs>
          <w:tab w:val="num" w:pos="0"/>
        </w:tabs>
        <w:ind w:left="14785" w:hanging="1800"/>
      </w:pPr>
    </w:lvl>
    <w:lvl w:ilvl="8">
      <w:start w:val="1"/>
      <w:numFmt w:val="decimal"/>
      <w:lvlText w:val="%1.%2.%3.%4.%5.%6.%7.%8.%9."/>
      <w:lvlJc w:val="left"/>
      <w:pPr>
        <w:tabs>
          <w:tab w:val="num" w:pos="0"/>
        </w:tabs>
        <w:ind w:left="17000" w:hanging="2160"/>
      </w:pPr>
    </w:lvl>
  </w:abstractNum>
  <w:abstractNum w:abstractNumId="6">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8">
    <w:nsid w:val="089B53BE"/>
    <w:multiLevelType w:val="multilevel"/>
    <w:tmpl w:val="00000009"/>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9">
    <w:nsid w:val="33E62C17"/>
    <w:multiLevelType w:val="hybridMultilevel"/>
    <w:tmpl w:val="D71623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9A36FE4"/>
    <w:multiLevelType w:val="hybridMultilevel"/>
    <w:tmpl w:val="5240DF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46036"/>
    <w:rsid w:val="00022A7F"/>
    <w:rsid w:val="00025632"/>
    <w:rsid w:val="00046C2D"/>
    <w:rsid w:val="00051319"/>
    <w:rsid w:val="000517C1"/>
    <w:rsid w:val="000751A7"/>
    <w:rsid w:val="00085BA1"/>
    <w:rsid w:val="0008760A"/>
    <w:rsid w:val="000971AC"/>
    <w:rsid w:val="000A4782"/>
    <w:rsid w:val="000B7977"/>
    <w:rsid w:val="000C0BF4"/>
    <w:rsid w:val="000E2814"/>
    <w:rsid w:val="000F5938"/>
    <w:rsid w:val="0013586A"/>
    <w:rsid w:val="001466EF"/>
    <w:rsid w:val="00147444"/>
    <w:rsid w:val="001701B2"/>
    <w:rsid w:val="00174B91"/>
    <w:rsid w:val="00191958"/>
    <w:rsid w:val="001B146F"/>
    <w:rsid w:val="001B6BD6"/>
    <w:rsid w:val="001B784F"/>
    <w:rsid w:val="001C57A7"/>
    <w:rsid w:val="00216D79"/>
    <w:rsid w:val="0026427B"/>
    <w:rsid w:val="00272E49"/>
    <w:rsid w:val="002765AB"/>
    <w:rsid w:val="00291CF4"/>
    <w:rsid w:val="002A49EE"/>
    <w:rsid w:val="002B73B4"/>
    <w:rsid w:val="002C4C1D"/>
    <w:rsid w:val="002C74A0"/>
    <w:rsid w:val="002D353E"/>
    <w:rsid w:val="002D61EF"/>
    <w:rsid w:val="0034304E"/>
    <w:rsid w:val="003A26D8"/>
    <w:rsid w:val="003B43A8"/>
    <w:rsid w:val="003C02C2"/>
    <w:rsid w:val="003D1094"/>
    <w:rsid w:val="003E4DEB"/>
    <w:rsid w:val="003F4FC5"/>
    <w:rsid w:val="00424F99"/>
    <w:rsid w:val="00444B28"/>
    <w:rsid w:val="004540B6"/>
    <w:rsid w:val="00497CB9"/>
    <w:rsid w:val="004D2D03"/>
    <w:rsid w:val="004F1BED"/>
    <w:rsid w:val="00515620"/>
    <w:rsid w:val="005270B0"/>
    <w:rsid w:val="00527441"/>
    <w:rsid w:val="0053466D"/>
    <w:rsid w:val="00590E03"/>
    <w:rsid w:val="00591871"/>
    <w:rsid w:val="005A3052"/>
    <w:rsid w:val="005C5C71"/>
    <w:rsid w:val="005C6889"/>
    <w:rsid w:val="005D628C"/>
    <w:rsid w:val="005E22A2"/>
    <w:rsid w:val="005E2915"/>
    <w:rsid w:val="005F411E"/>
    <w:rsid w:val="00645805"/>
    <w:rsid w:val="006A7313"/>
    <w:rsid w:val="006A76AF"/>
    <w:rsid w:val="006B0236"/>
    <w:rsid w:val="006D3809"/>
    <w:rsid w:val="006D4194"/>
    <w:rsid w:val="006E5AF8"/>
    <w:rsid w:val="006F1656"/>
    <w:rsid w:val="006F357D"/>
    <w:rsid w:val="007057FB"/>
    <w:rsid w:val="007270D0"/>
    <w:rsid w:val="00735C05"/>
    <w:rsid w:val="00744939"/>
    <w:rsid w:val="00744DBF"/>
    <w:rsid w:val="007519FC"/>
    <w:rsid w:val="00753698"/>
    <w:rsid w:val="00777A3F"/>
    <w:rsid w:val="007A4630"/>
    <w:rsid w:val="007B6832"/>
    <w:rsid w:val="007B7558"/>
    <w:rsid w:val="007D0277"/>
    <w:rsid w:val="007D7294"/>
    <w:rsid w:val="007E3737"/>
    <w:rsid w:val="007F73D4"/>
    <w:rsid w:val="00812389"/>
    <w:rsid w:val="008213C0"/>
    <w:rsid w:val="0084414C"/>
    <w:rsid w:val="00857E0D"/>
    <w:rsid w:val="00860751"/>
    <w:rsid w:val="008B0CA5"/>
    <w:rsid w:val="008B5887"/>
    <w:rsid w:val="008E674E"/>
    <w:rsid w:val="008F665A"/>
    <w:rsid w:val="00904AC3"/>
    <w:rsid w:val="00912B51"/>
    <w:rsid w:val="009143E8"/>
    <w:rsid w:val="009217D7"/>
    <w:rsid w:val="00936BA4"/>
    <w:rsid w:val="00940C76"/>
    <w:rsid w:val="00940DDF"/>
    <w:rsid w:val="00960198"/>
    <w:rsid w:val="00961347"/>
    <w:rsid w:val="00963BDC"/>
    <w:rsid w:val="0098703C"/>
    <w:rsid w:val="00995A4A"/>
    <w:rsid w:val="009F65C8"/>
    <w:rsid w:val="00A10BA5"/>
    <w:rsid w:val="00A253A1"/>
    <w:rsid w:val="00A279C9"/>
    <w:rsid w:val="00A30C78"/>
    <w:rsid w:val="00A36889"/>
    <w:rsid w:val="00A44E5B"/>
    <w:rsid w:val="00A45DFD"/>
    <w:rsid w:val="00A804A5"/>
    <w:rsid w:val="00A85252"/>
    <w:rsid w:val="00AA32BC"/>
    <w:rsid w:val="00AC29C9"/>
    <w:rsid w:val="00AE4E0F"/>
    <w:rsid w:val="00AF1515"/>
    <w:rsid w:val="00B058BF"/>
    <w:rsid w:val="00B06486"/>
    <w:rsid w:val="00B13008"/>
    <w:rsid w:val="00B13204"/>
    <w:rsid w:val="00B1665B"/>
    <w:rsid w:val="00B46036"/>
    <w:rsid w:val="00B836D3"/>
    <w:rsid w:val="00B86258"/>
    <w:rsid w:val="00B90A19"/>
    <w:rsid w:val="00B9644E"/>
    <w:rsid w:val="00B968A1"/>
    <w:rsid w:val="00BA4BD4"/>
    <w:rsid w:val="00BB430C"/>
    <w:rsid w:val="00BC050F"/>
    <w:rsid w:val="00BC3274"/>
    <w:rsid w:val="00BC4D91"/>
    <w:rsid w:val="00BE08EF"/>
    <w:rsid w:val="00BF1DB4"/>
    <w:rsid w:val="00BF2BC4"/>
    <w:rsid w:val="00C133A8"/>
    <w:rsid w:val="00C226BC"/>
    <w:rsid w:val="00C23395"/>
    <w:rsid w:val="00C26260"/>
    <w:rsid w:val="00C34545"/>
    <w:rsid w:val="00C352FB"/>
    <w:rsid w:val="00C74867"/>
    <w:rsid w:val="00C81D9D"/>
    <w:rsid w:val="00C8682C"/>
    <w:rsid w:val="00CB25C0"/>
    <w:rsid w:val="00CB6515"/>
    <w:rsid w:val="00CD0769"/>
    <w:rsid w:val="00CE1692"/>
    <w:rsid w:val="00CF2AEA"/>
    <w:rsid w:val="00CF7474"/>
    <w:rsid w:val="00D0480F"/>
    <w:rsid w:val="00D06B78"/>
    <w:rsid w:val="00D36D6E"/>
    <w:rsid w:val="00D4790B"/>
    <w:rsid w:val="00D54A01"/>
    <w:rsid w:val="00D66880"/>
    <w:rsid w:val="00D72E90"/>
    <w:rsid w:val="00D93D48"/>
    <w:rsid w:val="00DA756E"/>
    <w:rsid w:val="00DB0276"/>
    <w:rsid w:val="00DB1C1F"/>
    <w:rsid w:val="00DB450F"/>
    <w:rsid w:val="00DC31A8"/>
    <w:rsid w:val="00DC32DF"/>
    <w:rsid w:val="00DD3DEF"/>
    <w:rsid w:val="00DD6DAE"/>
    <w:rsid w:val="00E456FA"/>
    <w:rsid w:val="00E64B46"/>
    <w:rsid w:val="00E664A8"/>
    <w:rsid w:val="00E71203"/>
    <w:rsid w:val="00E761AD"/>
    <w:rsid w:val="00E82B9A"/>
    <w:rsid w:val="00E92C42"/>
    <w:rsid w:val="00E92E30"/>
    <w:rsid w:val="00EA3D04"/>
    <w:rsid w:val="00EA7AD6"/>
    <w:rsid w:val="00EA7D3D"/>
    <w:rsid w:val="00EC0406"/>
    <w:rsid w:val="00EF5FE7"/>
    <w:rsid w:val="00F007D1"/>
    <w:rsid w:val="00F13C1B"/>
    <w:rsid w:val="00F15594"/>
    <w:rsid w:val="00F32A4B"/>
    <w:rsid w:val="00F43BE7"/>
    <w:rsid w:val="00F5613E"/>
    <w:rsid w:val="00F57E82"/>
    <w:rsid w:val="00F76118"/>
    <w:rsid w:val="00F83982"/>
    <w:rsid w:val="00F916B9"/>
    <w:rsid w:val="00F97FB9"/>
    <w:rsid w:val="00FA017C"/>
    <w:rsid w:val="00FB36FB"/>
    <w:rsid w:val="00FE0013"/>
    <w:rsid w:val="00FE010C"/>
    <w:rsid w:val="00FE58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CF4"/>
  </w:style>
  <w:style w:type="paragraph" w:styleId="1">
    <w:name w:val="heading 1"/>
    <w:basedOn w:val="a"/>
    <w:next w:val="a"/>
    <w:link w:val="10"/>
    <w:qFormat/>
    <w:rsid w:val="00FB36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F66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B36FB"/>
    <w:pPr>
      <w:keepNext/>
      <w:spacing w:before="240" w:after="60" w:line="0" w:lineRule="atLeast"/>
      <w:ind w:left="1701" w:right="851"/>
      <w:outlineLvl w:val="2"/>
    </w:pPr>
    <w:rPr>
      <w:rFonts w:ascii="Cambria" w:eastAsia="Times New Roman" w:hAnsi="Cambria" w:cs="Times New Roman"/>
      <w:b/>
      <w:bCs/>
      <w:sz w:val="26"/>
      <w:szCs w:val="26"/>
    </w:rPr>
  </w:style>
  <w:style w:type="paragraph" w:styleId="4">
    <w:name w:val="heading 4"/>
    <w:basedOn w:val="a"/>
    <w:next w:val="a0"/>
    <w:link w:val="40"/>
    <w:semiHidden/>
    <w:unhideWhenUsed/>
    <w:qFormat/>
    <w:rsid w:val="00FB36FB"/>
    <w:pPr>
      <w:tabs>
        <w:tab w:val="left" w:pos="0"/>
      </w:tabs>
      <w:suppressAutoHyphens/>
      <w:spacing w:before="280" w:after="280" w:line="288" w:lineRule="atLeast"/>
      <w:ind w:left="2880" w:hanging="360"/>
      <w:outlineLvl w:val="3"/>
    </w:pPr>
    <w:rPr>
      <w:rFonts w:ascii="Tahoma" w:eastAsia="Times New Roman" w:hAnsi="Tahoma" w:cs="Tahoma"/>
      <w:b/>
      <w:bCs/>
      <w:kern w:val="2"/>
      <w:sz w:val="24"/>
      <w:szCs w:val="24"/>
      <w:lang w:eastAsia="ar-SA"/>
    </w:rPr>
  </w:style>
  <w:style w:type="paragraph" w:styleId="5">
    <w:name w:val="heading 5"/>
    <w:basedOn w:val="a"/>
    <w:next w:val="a0"/>
    <w:link w:val="50"/>
    <w:semiHidden/>
    <w:unhideWhenUsed/>
    <w:qFormat/>
    <w:rsid w:val="00FB36FB"/>
    <w:pPr>
      <w:tabs>
        <w:tab w:val="left" w:pos="0"/>
      </w:tabs>
      <w:suppressAutoHyphens/>
      <w:spacing w:before="280" w:after="280" w:line="288" w:lineRule="atLeast"/>
      <w:ind w:left="3600" w:hanging="360"/>
      <w:outlineLvl w:val="4"/>
    </w:pPr>
    <w:rPr>
      <w:rFonts w:ascii="Tahoma" w:eastAsia="Times New Roman" w:hAnsi="Tahoma" w:cs="Tahoma"/>
      <w:b/>
      <w:bCs/>
      <w:kern w:val="2"/>
      <w:sz w:val="24"/>
      <w:szCs w:val="24"/>
      <w:lang w:eastAsia="ar-SA"/>
    </w:rPr>
  </w:style>
  <w:style w:type="paragraph" w:styleId="6">
    <w:name w:val="heading 6"/>
    <w:basedOn w:val="a"/>
    <w:next w:val="a"/>
    <w:link w:val="60"/>
    <w:semiHidden/>
    <w:unhideWhenUsed/>
    <w:qFormat/>
    <w:rsid w:val="00FB36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FA017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unhideWhenUsed/>
    <w:qFormat/>
    <w:rsid w:val="00777A3F"/>
    <w:pPr>
      <w:keepNext/>
      <w:spacing w:after="0" w:line="240" w:lineRule="auto"/>
      <w:ind w:firstLine="709"/>
      <w:jc w:val="right"/>
      <w:outlineLvl w:val="7"/>
    </w:pPr>
    <w:rPr>
      <w:rFonts w:ascii="Times New Roman" w:eastAsia="Times New Roman" w:hAnsi="Times New Roman" w:cs="Times New Roman"/>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nhideWhenUsed/>
    <w:rsid w:val="00B46036"/>
    <w:rPr>
      <w:color w:val="0000FF"/>
      <w:u w:val="single"/>
    </w:rPr>
  </w:style>
  <w:style w:type="character" w:customStyle="1" w:styleId="a5">
    <w:name w:val="Без интервала Знак"/>
    <w:aliases w:val="с интервалом Знак,Без интервала1 Знак,No Spacing1 Знак,No Spacing Знак"/>
    <w:basedOn w:val="a1"/>
    <w:link w:val="a6"/>
    <w:uiPriority w:val="1"/>
    <w:locked/>
    <w:rsid w:val="00B46036"/>
  </w:style>
  <w:style w:type="paragraph" w:styleId="a6">
    <w:name w:val="No Spacing"/>
    <w:aliases w:val="с интервалом,Без интервала1,No Spacing1,No Spacing"/>
    <w:link w:val="a5"/>
    <w:uiPriority w:val="1"/>
    <w:qFormat/>
    <w:rsid w:val="00B46036"/>
    <w:pPr>
      <w:spacing w:after="0" w:line="240" w:lineRule="auto"/>
    </w:pPr>
  </w:style>
  <w:style w:type="paragraph" w:styleId="a7">
    <w:name w:val="Normal (Web)"/>
    <w:basedOn w:val="a"/>
    <w:uiPriority w:val="99"/>
    <w:semiHidden/>
    <w:unhideWhenUsed/>
    <w:rsid w:val="00272E4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semiHidden/>
    <w:unhideWhenUsed/>
    <w:rsid w:val="00272E49"/>
    <w:pPr>
      <w:tabs>
        <w:tab w:val="center" w:pos="4677"/>
        <w:tab w:val="right" w:pos="9355"/>
      </w:tabs>
      <w:spacing w:after="0" w:line="240" w:lineRule="auto"/>
    </w:pPr>
  </w:style>
  <w:style w:type="character" w:customStyle="1" w:styleId="a9">
    <w:name w:val="Верхний колонтитул Знак"/>
    <w:basedOn w:val="a1"/>
    <w:link w:val="a8"/>
    <w:uiPriority w:val="99"/>
    <w:semiHidden/>
    <w:rsid w:val="00272E49"/>
  </w:style>
  <w:style w:type="paragraph" w:styleId="aa">
    <w:name w:val="List Paragraph"/>
    <w:basedOn w:val="a"/>
    <w:uiPriority w:val="34"/>
    <w:qFormat/>
    <w:rsid w:val="00272E49"/>
    <w:pPr>
      <w:ind w:left="720"/>
      <w:contextualSpacing/>
    </w:pPr>
  </w:style>
  <w:style w:type="table" w:styleId="ab">
    <w:name w:val="Table Grid"/>
    <w:basedOn w:val="a2"/>
    <w:rsid w:val="00F13C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2gif">
    <w:name w:val="msonormalbullet2.gif"/>
    <w:basedOn w:val="a"/>
    <w:uiPriority w:val="99"/>
    <w:rsid w:val="00CB2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themefontface-1">
    <w:name w:val="ms-rtethemefontface-1"/>
    <w:basedOn w:val="a1"/>
    <w:rsid w:val="00D93D48"/>
  </w:style>
  <w:style w:type="character" w:customStyle="1" w:styleId="ConsPlusNormal">
    <w:name w:val="ConsPlusNormal Знак"/>
    <w:link w:val="ConsPlusNormal0"/>
    <w:locked/>
    <w:rsid w:val="00A45DFD"/>
    <w:rPr>
      <w:rFonts w:ascii="Arial" w:eastAsia="Times New Roman" w:hAnsi="Arial" w:cs="Arial"/>
      <w:sz w:val="20"/>
      <w:szCs w:val="20"/>
    </w:rPr>
  </w:style>
  <w:style w:type="paragraph" w:customStyle="1" w:styleId="ConsPlusNormal0">
    <w:name w:val="ConsPlusNormal"/>
    <w:link w:val="ConsPlusNormal"/>
    <w:rsid w:val="00A45DFD"/>
    <w:pPr>
      <w:autoSpaceDE w:val="0"/>
      <w:autoSpaceDN w:val="0"/>
      <w:adjustRightInd w:val="0"/>
      <w:spacing w:after="0" w:line="240" w:lineRule="auto"/>
    </w:pPr>
    <w:rPr>
      <w:rFonts w:ascii="Arial" w:eastAsia="Times New Roman" w:hAnsi="Arial" w:cs="Arial"/>
      <w:sz w:val="20"/>
      <w:szCs w:val="20"/>
    </w:rPr>
  </w:style>
  <w:style w:type="paragraph" w:styleId="ac">
    <w:name w:val="Title"/>
    <w:basedOn w:val="a"/>
    <w:link w:val="ad"/>
    <w:uiPriority w:val="99"/>
    <w:qFormat/>
    <w:rsid w:val="00022A7F"/>
    <w:pPr>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ad">
    <w:name w:val="Название Знак"/>
    <w:basedOn w:val="a1"/>
    <w:link w:val="ac"/>
    <w:uiPriority w:val="99"/>
    <w:rsid w:val="00022A7F"/>
    <w:rPr>
      <w:rFonts w:ascii="Times New Roman" w:eastAsia="Times New Roman" w:hAnsi="Times New Roman" w:cs="Times New Roman"/>
      <w:b/>
      <w:bCs/>
      <w:sz w:val="28"/>
      <w:szCs w:val="28"/>
    </w:rPr>
  </w:style>
  <w:style w:type="character" w:customStyle="1" w:styleId="80">
    <w:name w:val="Заголовок 8 Знак"/>
    <w:basedOn w:val="a1"/>
    <w:link w:val="8"/>
    <w:uiPriority w:val="99"/>
    <w:rsid w:val="00777A3F"/>
    <w:rPr>
      <w:rFonts w:ascii="Times New Roman" w:eastAsia="Times New Roman" w:hAnsi="Times New Roman" w:cs="Times New Roman"/>
      <w:sz w:val="28"/>
      <w:szCs w:val="28"/>
    </w:rPr>
  </w:style>
  <w:style w:type="character" w:customStyle="1" w:styleId="70">
    <w:name w:val="Заголовок 7 Знак"/>
    <w:basedOn w:val="a1"/>
    <w:link w:val="7"/>
    <w:uiPriority w:val="99"/>
    <w:semiHidden/>
    <w:rsid w:val="00FA017C"/>
    <w:rPr>
      <w:rFonts w:asciiTheme="majorHAnsi" w:eastAsiaTheme="majorEastAsia" w:hAnsiTheme="majorHAnsi" w:cstheme="majorBidi"/>
      <w:i/>
      <w:iCs/>
      <w:color w:val="404040" w:themeColor="text1" w:themeTint="BF"/>
    </w:rPr>
  </w:style>
  <w:style w:type="paragraph" w:customStyle="1" w:styleId="ConsPlusNonformat">
    <w:name w:val="ConsPlusNonformat"/>
    <w:uiPriority w:val="99"/>
    <w:rsid w:val="00C226B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e">
    <w:name w:val="Emphasis"/>
    <w:qFormat/>
    <w:rsid w:val="00D72E90"/>
    <w:rPr>
      <w:i w:val="0"/>
      <w:iCs w:val="0"/>
      <w:caps/>
      <w:spacing w:val="5"/>
      <w:sz w:val="20"/>
      <w:szCs w:val="20"/>
    </w:rPr>
  </w:style>
  <w:style w:type="paragraph" w:styleId="af">
    <w:name w:val="Balloon Text"/>
    <w:basedOn w:val="a"/>
    <w:link w:val="af0"/>
    <w:uiPriority w:val="99"/>
    <w:semiHidden/>
    <w:unhideWhenUsed/>
    <w:rsid w:val="00D72E90"/>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D72E90"/>
    <w:rPr>
      <w:rFonts w:ascii="Tahoma" w:hAnsi="Tahoma" w:cs="Tahoma"/>
      <w:sz w:val="16"/>
      <w:szCs w:val="16"/>
    </w:rPr>
  </w:style>
  <w:style w:type="paragraph" w:customStyle="1" w:styleId="ConsPlusTitle">
    <w:name w:val="ConsPlusTitle"/>
    <w:uiPriority w:val="99"/>
    <w:rsid w:val="00DA756E"/>
    <w:pPr>
      <w:widowControl w:val="0"/>
      <w:autoSpaceDE w:val="0"/>
      <w:autoSpaceDN w:val="0"/>
      <w:spacing w:after="0" w:line="240" w:lineRule="auto"/>
    </w:pPr>
    <w:rPr>
      <w:rFonts w:ascii="Calibri" w:eastAsia="Calibri" w:hAnsi="Calibri" w:cs="Calibri"/>
      <w:b/>
      <w:szCs w:val="20"/>
    </w:rPr>
  </w:style>
  <w:style w:type="paragraph" w:styleId="21">
    <w:name w:val="Body Text 2"/>
    <w:basedOn w:val="a"/>
    <w:link w:val="22"/>
    <w:uiPriority w:val="99"/>
    <w:rsid w:val="00444B28"/>
    <w:pPr>
      <w:autoSpaceDE w:val="0"/>
      <w:autoSpaceDN w:val="0"/>
      <w:spacing w:after="0" w:line="240" w:lineRule="auto"/>
      <w:jc w:val="both"/>
    </w:pPr>
    <w:rPr>
      <w:rFonts w:ascii="Times New Roman" w:eastAsia="Times New Roman" w:hAnsi="Times New Roman" w:cs="Times New Roman"/>
      <w:sz w:val="28"/>
      <w:szCs w:val="28"/>
    </w:rPr>
  </w:style>
  <w:style w:type="character" w:customStyle="1" w:styleId="22">
    <w:name w:val="Основной текст 2 Знак"/>
    <w:basedOn w:val="a1"/>
    <w:link w:val="21"/>
    <w:uiPriority w:val="99"/>
    <w:rsid w:val="00444B28"/>
    <w:rPr>
      <w:rFonts w:ascii="Times New Roman" w:eastAsia="Times New Roman" w:hAnsi="Times New Roman" w:cs="Times New Roman"/>
      <w:sz w:val="28"/>
      <w:szCs w:val="28"/>
    </w:rPr>
  </w:style>
  <w:style w:type="paragraph" w:customStyle="1" w:styleId="msonormalbullet1gif">
    <w:name w:val="msonormalbullet1.gif"/>
    <w:basedOn w:val="a"/>
    <w:uiPriority w:val="99"/>
    <w:rsid w:val="00AC29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7D0277"/>
    <w:pPr>
      <w:autoSpaceDE w:val="0"/>
      <w:autoSpaceDN w:val="0"/>
      <w:adjustRightInd w:val="0"/>
      <w:spacing w:after="0" w:line="240" w:lineRule="auto"/>
      <w:ind w:right="19772" w:firstLine="720"/>
    </w:pPr>
    <w:rPr>
      <w:rFonts w:ascii="Times New Roman" w:eastAsia="Times New Roman" w:hAnsi="Times New Roman" w:cs="Times New Roman"/>
      <w:sz w:val="24"/>
      <w:szCs w:val="24"/>
    </w:rPr>
  </w:style>
  <w:style w:type="character" w:customStyle="1" w:styleId="20">
    <w:name w:val="Заголовок 2 Знак"/>
    <w:basedOn w:val="a1"/>
    <w:link w:val="2"/>
    <w:semiHidden/>
    <w:rsid w:val="008F665A"/>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1"/>
    <w:link w:val="1"/>
    <w:rsid w:val="00FB36F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1"/>
    <w:link w:val="3"/>
    <w:semiHidden/>
    <w:rsid w:val="00FB36FB"/>
    <w:rPr>
      <w:rFonts w:ascii="Cambria" w:eastAsia="Times New Roman" w:hAnsi="Cambria" w:cs="Times New Roman"/>
      <w:b/>
      <w:bCs/>
      <w:sz w:val="26"/>
      <w:szCs w:val="26"/>
    </w:rPr>
  </w:style>
  <w:style w:type="character" w:customStyle="1" w:styleId="40">
    <w:name w:val="Заголовок 4 Знак"/>
    <w:basedOn w:val="a1"/>
    <w:link w:val="4"/>
    <w:semiHidden/>
    <w:rsid w:val="00FB36FB"/>
    <w:rPr>
      <w:rFonts w:ascii="Tahoma" w:eastAsia="Times New Roman" w:hAnsi="Tahoma" w:cs="Tahoma"/>
      <w:b/>
      <w:bCs/>
      <w:kern w:val="2"/>
      <w:sz w:val="24"/>
      <w:szCs w:val="24"/>
      <w:lang w:eastAsia="ar-SA"/>
    </w:rPr>
  </w:style>
  <w:style w:type="character" w:customStyle="1" w:styleId="50">
    <w:name w:val="Заголовок 5 Знак"/>
    <w:basedOn w:val="a1"/>
    <w:link w:val="5"/>
    <w:semiHidden/>
    <w:rsid w:val="00FB36FB"/>
    <w:rPr>
      <w:rFonts w:ascii="Tahoma" w:eastAsia="Times New Roman" w:hAnsi="Tahoma" w:cs="Tahoma"/>
      <w:b/>
      <w:bCs/>
      <w:kern w:val="2"/>
      <w:sz w:val="24"/>
      <w:szCs w:val="24"/>
      <w:lang w:eastAsia="ar-SA"/>
    </w:rPr>
  </w:style>
  <w:style w:type="character" w:customStyle="1" w:styleId="60">
    <w:name w:val="Заголовок 6 Знак"/>
    <w:basedOn w:val="a1"/>
    <w:link w:val="6"/>
    <w:semiHidden/>
    <w:rsid w:val="00FB36FB"/>
    <w:rPr>
      <w:rFonts w:asciiTheme="majorHAnsi" w:eastAsiaTheme="majorEastAsia" w:hAnsiTheme="majorHAnsi" w:cstheme="majorBidi"/>
      <w:i/>
      <w:iCs/>
      <w:color w:val="243F60" w:themeColor="accent1" w:themeShade="7F"/>
    </w:rPr>
  </w:style>
  <w:style w:type="character" w:styleId="af1">
    <w:name w:val="FollowedHyperlink"/>
    <w:basedOn w:val="a1"/>
    <w:uiPriority w:val="99"/>
    <w:semiHidden/>
    <w:unhideWhenUsed/>
    <w:rsid w:val="00FB36FB"/>
    <w:rPr>
      <w:color w:val="800080" w:themeColor="followedHyperlink"/>
      <w:u w:val="single"/>
    </w:rPr>
  </w:style>
  <w:style w:type="paragraph" w:styleId="a0">
    <w:name w:val="Body Text"/>
    <w:basedOn w:val="a"/>
    <w:link w:val="af2"/>
    <w:uiPriority w:val="99"/>
    <w:semiHidden/>
    <w:unhideWhenUsed/>
    <w:rsid w:val="00FB36FB"/>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1"/>
    <w:link w:val="a0"/>
    <w:uiPriority w:val="99"/>
    <w:semiHidden/>
    <w:rsid w:val="00FB36FB"/>
    <w:rPr>
      <w:rFonts w:ascii="Times New Roman" w:eastAsia="Times New Roman" w:hAnsi="Times New Roman" w:cs="Times New Roman"/>
      <w:sz w:val="24"/>
      <w:szCs w:val="24"/>
    </w:rPr>
  </w:style>
  <w:style w:type="paragraph" w:styleId="HTML">
    <w:name w:val="HTML Preformatted"/>
    <w:basedOn w:val="a"/>
    <w:link w:val="HTML0"/>
    <w:semiHidden/>
    <w:unhideWhenUsed/>
    <w:rsid w:val="00FB3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semiHidden/>
    <w:rsid w:val="00FB36FB"/>
    <w:rPr>
      <w:rFonts w:ascii="Courier New" w:eastAsia="Times New Roman" w:hAnsi="Courier New" w:cs="Courier New"/>
      <w:sz w:val="20"/>
      <w:szCs w:val="20"/>
    </w:rPr>
  </w:style>
  <w:style w:type="paragraph" w:styleId="af3">
    <w:name w:val="footnote text"/>
    <w:basedOn w:val="a"/>
    <w:link w:val="af4"/>
    <w:uiPriority w:val="99"/>
    <w:semiHidden/>
    <w:unhideWhenUsed/>
    <w:rsid w:val="00FB36FB"/>
    <w:pPr>
      <w:spacing w:after="0" w:line="240" w:lineRule="auto"/>
    </w:pPr>
    <w:rPr>
      <w:rFonts w:eastAsiaTheme="minorHAnsi"/>
      <w:sz w:val="20"/>
      <w:szCs w:val="20"/>
      <w:lang w:eastAsia="en-US"/>
    </w:rPr>
  </w:style>
  <w:style w:type="character" w:customStyle="1" w:styleId="af4">
    <w:name w:val="Текст сноски Знак"/>
    <w:basedOn w:val="a1"/>
    <w:link w:val="af3"/>
    <w:uiPriority w:val="99"/>
    <w:semiHidden/>
    <w:rsid w:val="00FB36FB"/>
    <w:rPr>
      <w:rFonts w:eastAsiaTheme="minorHAnsi"/>
      <w:sz w:val="20"/>
      <w:szCs w:val="20"/>
      <w:lang w:eastAsia="en-US"/>
    </w:rPr>
  </w:style>
  <w:style w:type="paragraph" w:styleId="af5">
    <w:name w:val="footer"/>
    <w:basedOn w:val="a"/>
    <w:link w:val="af6"/>
    <w:uiPriority w:val="99"/>
    <w:unhideWhenUsed/>
    <w:rsid w:val="00FB36FB"/>
    <w:pPr>
      <w:tabs>
        <w:tab w:val="center" w:pos="4677"/>
        <w:tab w:val="right" w:pos="9355"/>
      </w:tabs>
      <w:spacing w:after="0" w:line="240" w:lineRule="auto"/>
    </w:pPr>
    <w:rPr>
      <w:rFonts w:eastAsiaTheme="minorHAnsi"/>
      <w:lang w:eastAsia="en-US"/>
    </w:rPr>
  </w:style>
  <w:style w:type="character" w:customStyle="1" w:styleId="af6">
    <w:name w:val="Нижний колонтитул Знак"/>
    <w:basedOn w:val="a1"/>
    <w:link w:val="af5"/>
    <w:uiPriority w:val="99"/>
    <w:rsid w:val="00FB36FB"/>
    <w:rPr>
      <w:rFonts w:eastAsiaTheme="minorHAnsi"/>
      <w:lang w:eastAsia="en-US"/>
    </w:rPr>
  </w:style>
  <w:style w:type="paragraph" w:styleId="af7">
    <w:name w:val="endnote text"/>
    <w:basedOn w:val="a"/>
    <w:link w:val="af8"/>
    <w:uiPriority w:val="99"/>
    <w:semiHidden/>
    <w:unhideWhenUsed/>
    <w:rsid w:val="00FB36FB"/>
    <w:pPr>
      <w:spacing w:after="0" w:line="240" w:lineRule="auto"/>
    </w:pPr>
    <w:rPr>
      <w:rFonts w:eastAsiaTheme="minorHAnsi"/>
      <w:sz w:val="20"/>
      <w:szCs w:val="20"/>
      <w:lang w:eastAsia="en-US"/>
    </w:rPr>
  </w:style>
  <w:style w:type="character" w:customStyle="1" w:styleId="af8">
    <w:name w:val="Текст концевой сноски Знак"/>
    <w:basedOn w:val="a1"/>
    <w:link w:val="af7"/>
    <w:uiPriority w:val="99"/>
    <w:semiHidden/>
    <w:rsid w:val="00FB36FB"/>
    <w:rPr>
      <w:rFonts w:eastAsiaTheme="minorHAnsi"/>
      <w:sz w:val="20"/>
      <w:szCs w:val="20"/>
      <w:lang w:eastAsia="en-US"/>
    </w:rPr>
  </w:style>
  <w:style w:type="paragraph" w:styleId="af9">
    <w:name w:val="List"/>
    <w:basedOn w:val="a0"/>
    <w:uiPriority w:val="99"/>
    <w:semiHidden/>
    <w:unhideWhenUsed/>
    <w:rsid w:val="00FB36FB"/>
    <w:pPr>
      <w:suppressAutoHyphens/>
      <w:spacing w:line="276" w:lineRule="auto"/>
    </w:pPr>
    <w:rPr>
      <w:rFonts w:ascii="Calibri" w:eastAsia="Calibri" w:hAnsi="Calibri" w:cs="Mangal"/>
      <w:kern w:val="2"/>
      <w:sz w:val="22"/>
      <w:szCs w:val="22"/>
      <w:lang w:eastAsia="ar-SA"/>
    </w:rPr>
  </w:style>
  <w:style w:type="paragraph" w:styleId="afa">
    <w:name w:val="Body Text Indent"/>
    <w:basedOn w:val="a"/>
    <w:link w:val="afb"/>
    <w:uiPriority w:val="99"/>
    <w:semiHidden/>
    <w:unhideWhenUsed/>
    <w:rsid w:val="00FB36FB"/>
    <w:pPr>
      <w:widowControl w:val="0"/>
      <w:shd w:val="clear" w:color="auto" w:fill="FFFFFF"/>
      <w:autoSpaceDE w:val="0"/>
      <w:autoSpaceDN w:val="0"/>
      <w:adjustRightInd w:val="0"/>
      <w:spacing w:before="552" w:after="0" w:line="240" w:lineRule="auto"/>
      <w:ind w:left="19"/>
    </w:pPr>
    <w:rPr>
      <w:rFonts w:ascii="Times New Roman" w:eastAsia="Times New Roman" w:hAnsi="Times New Roman" w:cs="Times New Roman"/>
      <w:color w:val="000000"/>
      <w:spacing w:val="-1"/>
      <w:sz w:val="24"/>
      <w:szCs w:val="24"/>
    </w:rPr>
  </w:style>
  <w:style w:type="character" w:customStyle="1" w:styleId="afb">
    <w:name w:val="Основной текст с отступом Знак"/>
    <w:basedOn w:val="a1"/>
    <w:link w:val="afa"/>
    <w:uiPriority w:val="99"/>
    <w:semiHidden/>
    <w:rsid w:val="00FB36FB"/>
    <w:rPr>
      <w:rFonts w:ascii="Times New Roman" w:eastAsia="Times New Roman" w:hAnsi="Times New Roman" w:cs="Times New Roman"/>
      <w:color w:val="000000"/>
      <w:spacing w:val="-1"/>
      <w:sz w:val="24"/>
      <w:szCs w:val="24"/>
      <w:shd w:val="clear" w:color="auto" w:fill="FFFFFF"/>
    </w:rPr>
  </w:style>
  <w:style w:type="paragraph" w:styleId="31">
    <w:name w:val="Body Text 3"/>
    <w:basedOn w:val="a"/>
    <w:link w:val="32"/>
    <w:uiPriority w:val="99"/>
    <w:semiHidden/>
    <w:unhideWhenUsed/>
    <w:rsid w:val="00FB36FB"/>
    <w:pPr>
      <w:spacing w:after="120"/>
    </w:pPr>
    <w:rPr>
      <w:sz w:val="16"/>
      <w:szCs w:val="16"/>
    </w:rPr>
  </w:style>
  <w:style w:type="character" w:customStyle="1" w:styleId="32">
    <w:name w:val="Основной текст 3 Знак"/>
    <w:basedOn w:val="a1"/>
    <w:link w:val="31"/>
    <w:uiPriority w:val="99"/>
    <w:semiHidden/>
    <w:rsid w:val="00FB36FB"/>
    <w:rPr>
      <w:sz w:val="16"/>
      <w:szCs w:val="16"/>
    </w:rPr>
  </w:style>
  <w:style w:type="paragraph" w:customStyle="1" w:styleId="Default">
    <w:name w:val="Default"/>
    <w:uiPriority w:val="99"/>
    <w:rsid w:val="00FB36F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andard">
    <w:name w:val="Standard"/>
    <w:uiPriority w:val="99"/>
    <w:rsid w:val="00FB36FB"/>
    <w:pPr>
      <w:suppressAutoHyphens/>
      <w:autoSpaceDN w:val="0"/>
    </w:pPr>
    <w:rPr>
      <w:rFonts w:ascii="Calibri" w:eastAsia="SimSun" w:hAnsi="Calibri" w:cs="Tahoma"/>
      <w:kern w:val="3"/>
    </w:rPr>
  </w:style>
  <w:style w:type="character" w:customStyle="1" w:styleId="afc">
    <w:name w:val="Основной текст_"/>
    <w:basedOn w:val="a1"/>
    <w:link w:val="61"/>
    <w:locked/>
    <w:rsid w:val="00FB36FB"/>
    <w:rPr>
      <w:sz w:val="26"/>
      <w:szCs w:val="26"/>
      <w:shd w:val="clear" w:color="auto" w:fill="FFFFFF"/>
    </w:rPr>
  </w:style>
  <w:style w:type="paragraph" w:customStyle="1" w:styleId="61">
    <w:name w:val="Основной текст6"/>
    <w:basedOn w:val="a"/>
    <w:link w:val="afc"/>
    <w:rsid w:val="00FB36FB"/>
    <w:pPr>
      <w:widowControl w:val="0"/>
      <w:shd w:val="clear" w:color="auto" w:fill="FFFFFF"/>
      <w:spacing w:before="240" w:after="240" w:line="322" w:lineRule="exact"/>
      <w:ind w:hanging="400"/>
      <w:jc w:val="both"/>
    </w:pPr>
    <w:rPr>
      <w:sz w:val="26"/>
      <w:szCs w:val="26"/>
    </w:rPr>
  </w:style>
  <w:style w:type="paragraph" w:customStyle="1" w:styleId="tex2st">
    <w:name w:val="tex2st"/>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1st">
    <w:name w:val="tex1st"/>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uiPriority w:val="99"/>
    <w:rsid w:val="00FB36FB"/>
    <w:pPr>
      <w:autoSpaceDE w:val="0"/>
      <w:autoSpaceDN w:val="0"/>
      <w:adjustRightInd w:val="0"/>
      <w:spacing w:after="0" w:line="240" w:lineRule="auto"/>
    </w:pPr>
    <w:rPr>
      <w:rFonts w:ascii="Arial" w:eastAsia="Times New Roman" w:hAnsi="Arial" w:cs="Arial"/>
      <w:sz w:val="20"/>
      <w:szCs w:val="20"/>
    </w:rPr>
  </w:style>
  <w:style w:type="paragraph" w:customStyle="1" w:styleId="formattext">
    <w:name w:val="formattext"/>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
    <w:name w:val="unformattext"/>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uiPriority w:val="99"/>
    <w:rsid w:val="00FB36F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normalbullet2gif">
    <w:name w:val="consplusnormalbullet2.gif"/>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3gif">
    <w:name w:val="consplusnormalbullet3.gif"/>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uiPriority w:val="99"/>
    <w:rsid w:val="00FB36FB"/>
    <w:pPr>
      <w:spacing w:after="160" w:line="240" w:lineRule="exact"/>
    </w:pPr>
    <w:rPr>
      <w:rFonts w:ascii="Verdana" w:eastAsia="Times New Roman" w:hAnsi="Verdana" w:cs="Times New Roman"/>
      <w:sz w:val="20"/>
      <w:szCs w:val="20"/>
      <w:lang w:val="en-US" w:eastAsia="en-US"/>
    </w:rPr>
  </w:style>
  <w:style w:type="paragraph" w:customStyle="1" w:styleId="mb3">
    <w:name w:val="mb3"/>
    <w:basedOn w:val="a"/>
    <w:uiPriority w:val="99"/>
    <w:semiHidden/>
    <w:rsid w:val="00FB36FB"/>
    <w:pPr>
      <w:spacing w:before="100" w:beforeAutospacing="1" w:after="240" w:line="240" w:lineRule="auto"/>
    </w:pPr>
    <w:rPr>
      <w:rFonts w:ascii="Times New Roman" w:eastAsia="Times New Roman" w:hAnsi="Times New Roman" w:cs="Times New Roman"/>
      <w:sz w:val="24"/>
      <w:szCs w:val="24"/>
    </w:rPr>
  </w:style>
  <w:style w:type="paragraph" w:customStyle="1" w:styleId="plsh2mb3">
    <w:name w:val="plsh2 mb3"/>
    <w:basedOn w:val="a"/>
    <w:uiPriority w:val="99"/>
    <w:semiHidden/>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bullet1gif">
    <w:name w:val="consplusnormalbullet1.gif"/>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1gif">
    <w:name w:val="msonospacingbullet1.gif"/>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2gif">
    <w:name w:val="msonospacingbullet2.gif"/>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spacingbullet3gif">
    <w:name w:val="msonospacingbullet3.gif"/>
    <w:basedOn w:val="a"/>
    <w:uiPriority w:val="99"/>
    <w:rsid w:val="00FB36F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d">
    <w:name w:val="Заголовок"/>
    <w:basedOn w:val="a"/>
    <w:next w:val="a0"/>
    <w:uiPriority w:val="99"/>
    <w:rsid w:val="00FB36FB"/>
    <w:pPr>
      <w:keepNext/>
      <w:suppressAutoHyphens/>
      <w:spacing w:before="240" w:after="120"/>
    </w:pPr>
    <w:rPr>
      <w:rFonts w:ascii="Arial" w:eastAsia="Microsoft YaHei" w:hAnsi="Arial" w:cs="Mangal"/>
      <w:kern w:val="2"/>
      <w:sz w:val="28"/>
      <w:szCs w:val="28"/>
      <w:lang w:eastAsia="ar-SA"/>
    </w:rPr>
  </w:style>
  <w:style w:type="paragraph" w:customStyle="1" w:styleId="33">
    <w:name w:val="Название3"/>
    <w:basedOn w:val="a"/>
    <w:uiPriority w:val="99"/>
    <w:rsid w:val="00FB36FB"/>
    <w:pPr>
      <w:suppressLineNumbers/>
      <w:suppressAutoHyphens/>
      <w:spacing w:before="120" w:after="120"/>
    </w:pPr>
    <w:rPr>
      <w:rFonts w:ascii="Calibri" w:eastAsia="Calibri" w:hAnsi="Calibri" w:cs="Mangal"/>
      <w:i/>
      <w:iCs/>
      <w:kern w:val="2"/>
      <w:sz w:val="24"/>
      <w:szCs w:val="24"/>
      <w:lang w:eastAsia="ar-SA"/>
    </w:rPr>
  </w:style>
  <w:style w:type="paragraph" w:customStyle="1" w:styleId="34">
    <w:name w:val="Указатель3"/>
    <w:basedOn w:val="a"/>
    <w:uiPriority w:val="99"/>
    <w:rsid w:val="00FB36FB"/>
    <w:pPr>
      <w:suppressLineNumbers/>
      <w:suppressAutoHyphens/>
    </w:pPr>
    <w:rPr>
      <w:rFonts w:ascii="Calibri" w:eastAsia="Calibri" w:hAnsi="Calibri" w:cs="Mangal"/>
      <w:kern w:val="2"/>
      <w:lang w:eastAsia="ar-SA"/>
    </w:rPr>
  </w:style>
  <w:style w:type="paragraph" w:customStyle="1" w:styleId="23">
    <w:name w:val="Название2"/>
    <w:basedOn w:val="a"/>
    <w:uiPriority w:val="99"/>
    <w:rsid w:val="00FB36FB"/>
    <w:pPr>
      <w:suppressLineNumbers/>
      <w:suppressAutoHyphens/>
      <w:spacing w:before="120" w:after="120"/>
    </w:pPr>
    <w:rPr>
      <w:rFonts w:ascii="Calibri" w:eastAsia="Calibri" w:hAnsi="Calibri" w:cs="Mangal"/>
      <w:i/>
      <w:iCs/>
      <w:kern w:val="2"/>
      <w:sz w:val="24"/>
      <w:szCs w:val="24"/>
      <w:lang w:eastAsia="ar-SA"/>
    </w:rPr>
  </w:style>
  <w:style w:type="paragraph" w:customStyle="1" w:styleId="24">
    <w:name w:val="Указатель2"/>
    <w:basedOn w:val="a"/>
    <w:uiPriority w:val="99"/>
    <w:rsid w:val="00FB36FB"/>
    <w:pPr>
      <w:suppressLineNumbers/>
      <w:suppressAutoHyphens/>
    </w:pPr>
    <w:rPr>
      <w:rFonts w:ascii="Calibri" w:eastAsia="Calibri" w:hAnsi="Calibri" w:cs="Mangal"/>
      <w:kern w:val="2"/>
      <w:lang w:eastAsia="ar-SA"/>
    </w:rPr>
  </w:style>
  <w:style w:type="paragraph" w:customStyle="1" w:styleId="11">
    <w:name w:val="Название1"/>
    <w:basedOn w:val="a"/>
    <w:uiPriority w:val="99"/>
    <w:rsid w:val="00FB36FB"/>
    <w:pPr>
      <w:suppressLineNumbers/>
      <w:suppressAutoHyphens/>
      <w:spacing w:before="120" w:after="120"/>
    </w:pPr>
    <w:rPr>
      <w:rFonts w:ascii="Calibri" w:eastAsia="Calibri" w:hAnsi="Calibri" w:cs="Mangal"/>
      <w:i/>
      <w:iCs/>
      <w:kern w:val="2"/>
      <w:sz w:val="24"/>
      <w:szCs w:val="24"/>
      <w:lang w:eastAsia="ar-SA"/>
    </w:rPr>
  </w:style>
  <w:style w:type="paragraph" w:customStyle="1" w:styleId="12">
    <w:name w:val="Указатель1"/>
    <w:basedOn w:val="a"/>
    <w:uiPriority w:val="99"/>
    <w:rsid w:val="00FB36FB"/>
    <w:pPr>
      <w:suppressLineNumbers/>
      <w:suppressAutoHyphens/>
    </w:pPr>
    <w:rPr>
      <w:rFonts w:ascii="Calibri" w:eastAsia="Calibri" w:hAnsi="Calibri" w:cs="Mangal"/>
      <w:kern w:val="2"/>
      <w:lang w:eastAsia="ar-SA"/>
    </w:rPr>
  </w:style>
  <w:style w:type="paragraph" w:customStyle="1" w:styleId="HTML1">
    <w:name w:val="Стандартный HTML1"/>
    <w:basedOn w:val="a"/>
    <w:uiPriority w:val="99"/>
    <w:rsid w:val="00FB36FB"/>
    <w:pPr>
      <w:suppressAutoHyphens/>
      <w:spacing w:after="0" w:line="100" w:lineRule="atLeast"/>
    </w:pPr>
    <w:rPr>
      <w:rFonts w:ascii="Courier New" w:eastAsia="Times New Roman" w:hAnsi="Courier New" w:cs="Courier New"/>
      <w:kern w:val="2"/>
      <w:sz w:val="20"/>
      <w:szCs w:val="20"/>
      <w:lang w:eastAsia="ar-SA"/>
    </w:rPr>
  </w:style>
  <w:style w:type="paragraph" w:customStyle="1" w:styleId="afe">
    <w:name w:val="Знак Знак Знак Знак"/>
    <w:basedOn w:val="a"/>
    <w:uiPriority w:val="99"/>
    <w:rsid w:val="00FB36FB"/>
    <w:pPr>
      <w:suppressAutoHyphens/>
      <w:spacing w:after="0" w:line="100" w:lineRule="atLeast"/>
    </w:pPr>
    <w:rPr>
      <w:rFonts w:ascii="Verdana" w:eastAsia="Times New Roman" w:hAnsi="Verdana" w:cs="Verdana"/>
      <w:kern w:val="2"/>
      <w:sz w:val="20"/>
      <w:szCs w:val="20"/>
      <w:lang w:val="en-US" w:eastAsia="ar-SA"/>
    </w:rPr>
  </w:style>
  <w:style w:type="paragraph" w:customStyle="1" w:styleId="13">
    <w:name w:val="Обычный (веб)1"/>
    <w:basedOn w:val="a"/>
    <w:uiPriority w:val="99"/>
    <w:rsid w:val="00FB36FB"/>
    <w:pPr>
      <w:suppressAutoHyphens/>
      <w:spacing w:before="280" w:after="280" w:line="100" w:lineRule="atLeast"/>
    </w:pPr>
    <w:rPr>
      <w:rFonts w:ascii="Times New Roman" w:eastAsia="Times New Roman" w:hAnsi="Times New Roman" w:cs="Times New Roman"/>
      <w:kern w:val="2"/>
      <w:sz w:val="24"/>
      <w:szCs w:val="24"/>
      <w:lang w:eastAsia="ar-SA"/>
    </w:rPr>
  </w:style>
  <w:style w:type="paragraph" w:customStyle="1" w:styleId="14">
    <w:name w:val="Красная строка1"/>
    <w:basedOn w:val="a0"/>
    <w:uiPriority w:val="99"/>
    <w:rsid w:val="00FB36FB"/>
    <w:pPr>
      <w:suppressAutoHyphens/>
      <w:spacing w:after="0" w:line="100" w:lineRule="atLeast"/>
      <w:ind w:firstLine="210"/>
    </w:pPr>
    <w:rPr>
      <w:kern w:val="2"/>
      <w:lang w:eastAsia="ar-SA"/>
    </w:rPr>
  </w:style>
  <w:style w:type="paragraph" w:customStyle="1" w:styleId="310">
    <w:name w:val="Основной текст с отступом 31"/>
    <w:basedOn w:val="a"/>
    <w:uiPriority w:val="99"/>
    <w:rsid w:val="00FB36FB"/>
    <w:pPr>
      <w:suppressAutoHyphens/>
      <w:spacing w:after="120"/>
      <w:ind w:left="283"/>
    </w:pPr>
    <w:rPr>
      <w:rFonts w:ascii="Calibri" w:eastAsia="Calibri" w:hAnsi="Calibri" w:cs="Times New Roman"/>
      <w:kern w:val="2"/>
      <w:sz w:val="16"/>
      <w:szCs w:val="16"/>
      <w:lang w:eastAsia="ar-SA"/>
    </w:rPr>
  </w:style>
  <w:style w:type="paragraph" w:customStyle="1" w:styleId="aff">
    <w:name w:val="Знак Знак Знак Знак Знак Знак Знак"/>
    <w:basedOn w:val="a"/>
    <w:uiPriority w:val="99"/>
    <w:rsid w:val="00FB36FB"/>
    <w:pPr>
      <w:suppressAutoHyphens/>
      <w:spacing w:after="160" w:line="240" w:lineRule="exact"/>
    </w:pPr>
    <w:rPr>
      <w:rFonts w:ascii="Verdana" w:eastAsia="Times New Roman" w:hAnsi="Verdana" w:cs="Verdana"/>
      <w:kern w:val="2"/>
      <w:sz w:val="20"/>
      <w:szCs w:val="20"/>
      <w:lang w:val="en-US" w:eastAsia="ar-SA"/>
    </w:rPr>
  </w:style>
  <w:style w:type="paragraph" w:customStyle="1" w:styleId="aff0">
    <w:name w:val="Содержимое таблицы"/>
    <w:basedOn w:val="a"/>
    <w:uiPriority w:val="99"/>
    <w:rsid w:val="00FB36FB"/>
    <w:pPr>
      <w:suppressLineNumbers/>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5">
    <w:name w:val="Абзац списка1"/>
    <w:basedOn w:val="a"/>
    <w:uiPriority w:val="99"/>
    <w:rsid w:val="00FB36FB"/>
    <w:pPr>
      <w:suppressAutoHyphens/>
      <w:spacing w:after="0"/>
      <w:ind w:left="720"/>
    </w:pPr>
    <w:rPr>
      <w:rFonts w:ascii="Calibri" w:eastAsia="Calibri" w:hAnsi="Calibri" w:cs="Times New Roman"/>
      <w:kern w:val="2"/>
      <w:lang w:eastAsia="ar-SA"/>
    </w:rPr>
  </w:style>
  <w:style w:type="paragraph" w:customStyle="1" w:styleId="text">
    <w:name w:val="text"/>
    <w:basedOn w:val="a"/>
    <w:uiPriority w:val="99"/>
    <w:rsid w:val="00FB36FB"/>
    <w:pPr>
      <w:suppressAutoHyphens/>
      <w:spacing w:before="280" w:after="280" w:line="100" w:lineRule="atLeast"/>
    </w:pPr>
    <w:rPr>
      <w:rFonts w:ascii="Times New Roman" w:eastAsia="Times New Roman" w:hAnsi="Times New Roman" w:cs="Times New Roman"/>
      <w:kern w:val="2"/>
      <w:sz w:val="24"/>
      <w:szCs w:val="24"/>
      <w:lang w:eastAsia="ar-SA"/>
    </w:rPr>
  </w:style>
  <w:style w:type="paragraph" w:customStyle="1" w:styleId="S">
    <w:name w:val="S_Обычный"/>
    <w:basedOn w:val="a"/>
    <w:uiPriority w:val="99"/>
    <w:rsid w:val="00FB36FB"/>
    <w:pPr>
      <w:suppressAutoHyphens/>
      <w:spacing w:after="0" w:line="360" w:lineRule="auto"/>
      <w:ind w:firstLine="709"/>
      <w:jc w:val="both"/>
    </w:pPr>
    <w:rPr>
      <w:rFonts w:ascii="Calibri" w:eastAsia="Calibri" w:hAnsi="Calibri" w:cs="Times New Roman"/>
      <w:kern w:val="2"/>
      <w:sz w:val="24"/>
      <w:szCs w:val="24"/>
      <w:lang w:eastAsia="ar-SA"/>
    </w:rPr>
  </w:style>
  <w:style w:type="paragraph" w:customStyle="1" w:styleId="210">
    <w:name w:val="Основной текст с отступом 21"/>
    <w:basedOn w:val="a"/>
    <w:uiPriority w:val="99"/>
    <w:rsid w:val="00FB36FB"/>
    <w:pPr>
      <w:suppressAutoHyphens/>
      <w:spacing w:after="120" w:line="480" w:lineRule="auto"/>
      <w:ind w:left="283"/>
    </w:pPr>
    <w:rPr>
      <w:rFonts w:ascii="Calibri" w:eastAsia="Calibri" w:hAnsi="Calibri" w:cs="Times New Roman"/>
      <w:kern w:val="2"/>
      <w:sz w:val="24"/>
      <w:szCs w:val="24"/>
      <w:lang w:eastAsia="ar-SA"/>
    </w:rPr>
  </w:style>
  <w:style w:type="paragraph" w:customStyle="1" w:styleId="16">
    <w:name w:val="Текст сноски1"/>
    <w:basedOn w:val="a"/>
    <w:uiPriority w:val="99"/>
    <w:rsid w:val="00FB36FB"/>
    <w:pPr>
      <w:suppressAutoHyphens/>
      <w:spacing w:after="0" w:line="100" w:lineRule="atLeast"/>
    </w:pPr>
    <w:rPr>
      <w:rFonts w:ascii="Calibri" w:eastAsia="Calibri" w:hAnsi="Calibri" w:cs="Times New Roman"/>
      <w:kern w:val="2"/>
      <w:sz w:val="20"/>
      <w:szCs w:val="20"/>
      <w:lang w:eastAsia="ar-SA"/>
    </w:rPr>
  </w:style>
  <w:style w:type="paragraph" w:customStyle="1" w:styleId="25">
    <w:name w:val="Список_маркир.2"/>
    <w:basedOn w:val="a"/>
    <w:uiPriority w:val="99"/>
    <w:rsid w:val="00FB36FB"/>
    <w:pPr>
      <w:tabs>
        <w:tab w:val="left" w:pos="1021"/>
      </w:tabs>
      <w:suppressAutoHyphens/>
      <w:spacing w:after="0" w:line="360" w:lineRule="auto"/>
      <w:ind w:firstLine="567"/>
      <w:jc w:val="both"/>
    </w:pPr>
    <w:rPr>
      <w:rFonts w:ascii="Times New Roman" w:eastAsia="Times New Roman" w:hAnsi="Times New Roman" w:cs="Times New Roman"/>
      <w:kern w:val="2"/>
      <w:sz w:val="24"/>
      <w:szCs w:val="24"/>
      <w:lang w:eastAsia="ar-SA"/>
    </w:rPr>
  </w:style>
  <w:style w:type="paragraph" w:customStyle="1" w:styleId="17">
    <w:name w:val="Текст выноски1"/>
    <w:basedOn w:val="a"/>
    <w:uiPriority w:val="99"/>
    <w:rsid w:val="00FB36FB"/>
    <w:pPr>
      <w:suppressAutoHyphens/>
      <w:spacing w:after="0" w:line="100" w:lineRule="atLeast"/>
    </w:pPr>
    <w:rPr>
      <w:rFonts w:ascii="Tahoma" w:eastAsia="Calibri" w:hAnsi="Tahoma" w:cs="Tahoma"/>
      <w:kern w:val="2"/>
      <w:sz w:val="16"/>
      <w:szCs w:val="16"/>
      <w:lang w:eastAsia="ar-SA"/>
    </w:rPr>
  </w:style>
  <w:style w:type="paragraph" w:customStyle="1" w:styleId="Left">
    <w:name w:val="Left"/>
    <w:uiPriority w:val="99"/>
    <w:rsid w:val="00FB36FB"/>
    <w:pPr>
      <w:widowControl w:val="0"/>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aff1">
    <w:name w:val="Заголовок таблицы"/>
    <w:basedOn w:val="aff0"/>
    <w:uiPriority w:val="99"/>
    <w:rsid w:val="00FB36FB"/>
    <w:pPr>
      <w:jc w:val="center"/>
    </w:pPr>
    <w:rPr>
      <w:b/>
      <w:bCs/>
    </w:rPr>
  </w:style>
  <w:style w:type="character" w:customStyle="1" w:styleId="S2">
    <w:name w:val="S_Заголовок 2 Знак Знак"/>
    <w:link w:val="S20"/>
    <w:locked/>
    <w:rsid w:val="00FB36FB"/>
    <w:rPr>
      <w:rFonts w:ascii="Times New Roman" w:eastAsia="Times New Roman" w:hAnsi="Times New Roman" w:cs="Times New Roman"/>
      <w:sz w:val="24"/>
      <w:szCs w:val="24"/>
    </w:rPr>
  </w:style>
  <w:style w:type="paragraph" w:customStyle="1" w:styleId="S20">
    <w:name w:val="S_Заголовок 2"/>
    <w:basedOn w:val="2"/>
    <w:link w:val="S2"/>
    <w:autoRedefine/>
    <w:rsid w:val="00FB36FB"/>
    <w:pPr>
      <w:keepNext w:val="0"/>
      <w:keepLines w:val="0"/>
      <w:spacing w:before="0" w:after="120" w:line="240" w:lineRule="auto"/>
      <w:ind w:left="709"/>
      <w:jc w:val="center"/>
    </w:pPr>
    <w:rPr>
      <w:rFonts w:ascii="Times New Roman" w:eastAsia="Times New Roman" w:hAnsi="Times New Roman" w:cs="Times New Roman"/>
      <w:b w:val="0"/>
      <w:bCs w:val="0"/>
      <w:color w:val="auto"/>
      <w:sz w:val="24"/>
      <w:szCs w:val="24"/>
    </w:rPr>
  </w:style>
  <w:style w:type="paragraph" w:customStyle="1" w:styleId="aff2">
    <w:name w:val="основной текст"/>
    <w:basedOn w:val="a"/>
    <w:uiPriority w:val="99"/>
    <w:rsid w:val="00FB36FB"/>
    <w:pPr>
      <w:spacing w:after="120" w:line="240" w:lineRule="auto"/>
      <w:ind w:firstLine="851"/>
      <w:jc w:val="both"/>
    </w:pPr>
    <w:rPr>
      <w:rFonts w:ascii="Arial" w:eastAsia="Times New Roman" w:hAnsi="Arial" w:cs="Times New Roman"/>
      <w:sz w:val="28"/>
      <w:szCs w:val="20"/>
    </w:rPr>
  </w:style>
  <w:style w:type="paragraph" w:customStyle="1" w:styleId="18">
    <w:name w:val="Знак Знак Знак Знак Знак1 Знак"/>
    <w:basedOn w:val="a"/>
    <w:uiPriority w:val="99"/>
    <w:rsid w:val="00FB36FB"/>
    <w:pPr>
      <w:spacing w:after="160" w:line="240" w:lineRule="exact"/>
    </w:pPr>
    <w:rPr>
      <w:rFonts w:ascii="Verdana" w:eastAsia="Times New Roman" w:hAnsi="Verdana" w:cs="Times New Roman"/>
      <w:sz w:val="24"/>
      <w:szCs w:val="24"/>
      <w:lang w:val="en-US" w:eastAsia="en-US"/>
    </w:rPr>
  </w:style>
  <w:style w:type="character" w:styleId="aff3">
    <w:name w:val="footnote reference"/>
    <w:basedOn w:val="a1"/>
    <w:uiPriority w:val="99"/>
    <w:semiHidden/>
    <w:unhideWhenUsed/>
    <w:rsid w:val="00FB36FB"/>
    <w:rPr>
      <w:vertAlign w:val="superscript"/>
    </w:rPr>
  </w:style>
  <w:style w:type="character" w:styleId="aff4">
    <w:name w:val="annotation reference"/>
    <w:semiHidden/>
    <w:unhideWhenUsed/>
    <w:rsid w:val="00FB36FB"/>
    <w:rPr>
      <w:sz w:val="16"/>
      <w:szCs w:val="16"/>
    </w:rPr>
  </w:style>
  <w:style w:type="character" w:styleId="aff5">
    <w:name w:val="endnote reference"/>
    <w:basedOn w:val="a1"/>
    <w:uiPriority w:val="99"/>
    <w:semiHidden/>
    <w:unhideWhenUsed/>
    <w:rsid w:val="00FB36FB"/>
    <w:rPr>
      <w:vertAlign w:val="superscript"/>
    </w:rPr>
  </w:style>
  <w:style w:type="character" w:customStyle="1" w:styleId="26">
    <w:name w:val="Основной текст2"/>
    <w:basedOn w:val="afc"/>
    <w:rsid w:val="00FB36FB"/>
    <w:rPr>
      <w:rFonts w:ascii="Times New Roman" w:eastAsia="Times New Roman" w:hAnsi="Times New Roman" w:cs="Times New Roman" w:hint="default"/>
      <w:b w:val="0"/>
      <w:bCs w:val="0"/>
      <w:i w:val="0"/>
      <w:iCs w:val="0"/>
      <w:smallCaps w:val="0"/>
      <w:strike w:val="0"/>
      <w:dstrike w:val="0"/>
      <w:color w:val="000000"/>
      <w:spacing w:val="0"/>
      <w:w w:val="100"/>
      <w:position w:val="0"/>
      <w:u w:val="none"/>
      <w:effect w:val="none"/>
      <w:lang w:val="ru-RU"/>
    </w:rPr>
  </w:style>
  <w:style w:type="character" w:customStyle="1" w:styleId="apple-converted-space">
    <w:name w:val="apple-converted-space"/>
    <w:basedOn w:val="a1"/>
    <w:rsid w:val="00FB36FB"/>
  </w:style>
  <w:style w:type="character" w:customStyle="1" w:styleId="apple-style-span">
    <w:name w:val="apple-style-span"/>
    <w:basedOn w:val="a1"/>
    <w:rsid w:val="00FB36FB"/>
  </w:style>
  <w:style w:type="character" w:customStyle="1" w:styleId="FontStyle14">
    <w:name w:val="Font Style14"/>
    <w:rsid w:val="00FB36FB"/>
    <w:rPr>
      <w:rFonts w:ascii="Times New Roman" w:hAnsi="Times New Roman" w:cs="Times New Roman" w:hint="default"/>
      <w:b/>
      <w:bCs/>
      <w:sz w:val="26"/>
      <w:szCs w:val="26"/>
    </w:rPr>
  </w:style>
  <w:style w:type="character" w:customStyle="1" w:styleId="19">
    <w:name w:val="Основной шрифт абзаца1"/>
    <w:rsid w:val="00FB36FB"/>
  </w:style>
  <w:style w:type="character" w:customStyle="1" w:styleId="WW8Num2z0">
    <w:name w:val="WW8Num2z0"/>
    <w:rsid w:val="00FB36FB"/>
    <w:rPr>
      <w:rFonts w:ascii="Symbol" w:hAnsi="Symbol" w:cs="Symbol" w:hint="default"/>
    </w:rPr>
  </w:style>
  <w:style w:type="character" w:customStyle="1" w:styleId="WW8Num3z0">
    <w:name w:val="WW8Num3z0"/>
    <w:rsid w:val="00FB36FB"/>
    <w:rPr>
      <w:rFonts w:ascii="Times New Roman" w:hAnsi="Times New Roman" w:cs="Times New Roman" w:hint="default"/>
    </w:rPr>
  </w:style>
  <w:style w:type="character" w:customStyle="1" w:styleId="WW8Num6z0">
    <w:name w:val="WW8Num6z0"/>
    <w:rsid w:val="00FB36FB"/>
    <w:rPr>
      <w:rFonts w:ascii="Symbol" w:hAnsi="Symbol" w:cs="Symbol" w:hint="default"/>
    </w:rPr>
  </w:style>
  <w:style w:type="character" w:customStyle="1" w:styleId="WW8Num10z0">
    <w:name w:val="WW8Num10z0"/>
    <w:rsid w:val="00FB36FB"/>
    <w:rPr>
      <w:rFonts w:ascii="Symbol" w:hAnsi="Symbol" w:cs="OpenSymbol" w:hint="default"/>
    </w:rPr>
  </w:style>
  <w:style w:type="character" w:customStyle="1" w:styleId="WW8Num11z0">
    <w:name w:val="WW8Num11z0"/>
    <w:rsid w:val="00FB36FB"/>
    <w:rPr>
      <w:rFonts w:ascii="Symbol" w:hAnsi="Symbol" w:cs="OpenSymbol" w:hint="default"/>
    </w:rPr>
  </w:style>
  <w:style w:type="character" w:customStyle="1" w:styleId="WW8Num12z0">
    <w:name w:val="WW8Num12z0"/>
    <w:rsid w:val="00FB36FB"/>
    <w:rPr>
      <w:rFonts w:ascii="Symbol" w:hAnsi="Symbol" w:cs="OpenSymbol" w:hint="default"/>
    </w:rPr>
  </w:style>
  <w:style w:type="character" w:customStyle="1" w:styleId="35">
    <w:name w:val="Основной шрифт абзаца3"/>
    <w:rsid w:val="00FB36FB"/>
  </w:style>
  <w:style w:type="character" w:customStyle="1" w:styleId="WW8Num1z0">
    <w:name w:val="WW8Num1z0"/>
    <w:rsid w:val="00FB36FB"/>
    <w:rPr>
      <w:rFonts w:ascii="Symbol" w:hAnsi="Symbol" w:cs="OpenSymbol" w:hint="default"/>
    </w:rPr>
  </w:style>
  <w:style w:type="character" w:customStyle="1" w:styleId="WW8Num6z1">
    <w:name w:val="WW8Num6z1"/>
    <w:rsid w:val="00FB36FB"/>
    <w:rPr>
      <w:rFonts w:ascii="Courier New" w:hAnsi="Courier New" w:cs="Courier New" w:hint="default"/>
    </w:rPr>
  </w:style>
  <w:style w:type="character" w:customStyle="1" w:styleId="WW8Num6z2">
    <w:name w:val="WW8Num6z2"/>
    <w:rsid w:val="00FB36FB"/>
    <w:rPr>
      <w:rFonts w:ascii="Wingdings" w:hAnsi="Wingdings" w:cs="Wingdings" w:hint="default"/>
    </w:rPr>
  </w:style>
  <w:style w:type="character" w:customStyle="1" w:styleId="27">
    <w:name w:val="Основной шрифт абзаца2"/>
    <w:rsid w:val="00FB36FB"/>
  </w:style>
  <w:style w:type="character" w:customStyle="1" w:styleId="aff6">
    <w:name w:val="Гипертекстовая ссылка"/>
    <w:rsid w:val="00FB36FB"/>
    <w:rPr>
      <w:b/>
      <w:bCs/>
      <w:color w:val="008000"/>
    </w:rPr>
  </w:style>
  <w:style w:type="character" w:customStyle="1" w:styleId="aff7">
    <w:name w:val="Красная строка Знак"/>
    <w:rsid w:val="00FB36FB"/>
    <w:rPr>
      <w:rFonts w:ascii="Times New Roman" w:eastAsia="Times New Roman" w:hAnsi="Times New Roman" w:cs="Times New Roman" w:hint="default"/>
      <w:sz w:val="24"/>
      <w:szCs w:val="24"/>
    </w:rPr>
  </w:style>
  <w:style w:type="character" w:customStyle="1" w:styleId="36">
    <w:name w:val="Основной текст с отступом 3 Знак"/>
    <w:rsid w:val="00FB36FB"/>
    <w:rPr>
      <w:sz w:val="16"/>
      <w:szCs w:val="16"/>
    </w:rPr>
  </w:style>
  <w:style w:type="character" w:customStyle="1" w:styleId="WW-Absatz-Standardschriftart111111111">
    <w:name w:val="WW-Absatz-Standardschriftart111111111"/>
    <w:rsid w:val="00FB36FB"/>
  </w:style>
  <w:style w:type="character" w:customStyle="1" w:styleId="S0">
    <w:name w:val="S_Обычный Знак"/>
    <w:rsid w:val="00FB36FB"/>
    <w:rPr>
      <w:sz w:val="24"/>
      <w:szCs w:val="24"/>
      <w:lang w:val="ru-RU" w:eastAsia="ar-SA" w:bidi="ar-SA"/>
    </w:rPr>
  </w:style>
  <w:style w:type="character" w:customStyle="1" w:styleId="28">
    <w:name w:val="Основной текст с отступом 2 Знак"/>
    <w:rsid w:val="00FB36FB"/>
    <w:rPr>
      <w:sz w:val="24"/>
      <w:szCs w:val="24"/>
      <w:lang w:val="ru-RU" w:eastAsia="ar-SA" w:bidi="ar-SA"/>
    </w:rPr>
  </w:style>
  <w:style w:type="character" w:customStyle="1" w:styleId="aff8">
    <w:name w:val="Символ сноски"/>
    <w:rsid w:val="00FB36FB"/>
    <w:rPr>
      <w:rFonts w:ascii="Times New Roman" w:hAnsi="Times New Roman" w:cs="Times New Roman" w:hint="default"/>
      <w:vertAlign w:val="superscript"/>
    </w:rPr>
  </w:style>
  <w:style w:type="character" w:customStyle="1" w:styleId="1a">
    <w:name w:val="Номер страницы1"/>
    <w:rsid w:val="00FB36FB"/>
    <w:rPr>
      <w:rFonts w:ascii="Times New Roman" w:hAnsi="Times New Roman" w:cs="Times New Roman" w:hint="default"/>
    </w:rPr>
  </w:style>
  <w:style w:type="character" w:customStyle="1" w:styleId="aff9">
    <w:name w:val="Маркеры списка"/>
    <w:rsid w:val="00FB36FB"/>
    <w:rPr>
      <w:rFonts w:ascii="OpenSymbol" w:eastAsia="OpenSymbol" w:hAnsi="OpenSymbol" w:cs="OpenSymbol" w:hint="default"/>
    </w:rPr>
  </w:style>
  <w:style w:type="character" w:customStyle="1" w:styleId="ListLabel1">
    <w:name w:val="ListLabel 1"/>
    <w:rsid w:val="00FB36FB"/>
    <w:rPr>
      <w:rFonts w:ascii="Symbol" w:hAnsi="Symbol" w:cs="Symbol" w:hint="default"/>
    </w:rPr>
  </w:style>
  <w:style w:type="character" w:customStyle="1" w:styleId="ListLabel2">
    <w:name w:val="ListLabel 2"/>
    <w:rsid w:val="00FB36FB"/>
    <w:rPr>
      <w:rFonts w:ascii="Times New Roman" w:hAnsi="Times New Roman" w:cs="Times New Roman" w:hint="default"/>
    </w:rPr>
  </w:style>
  <w:style w:type="character" w:customStyle="1" w:styleId="ListLabel3">
    <w:name w:val="ListLabel 3"/>
    <w:rsid w:val="00FB36FB"/>
    <w:rPr>
      <w:rFonts w:ascii="OpenSymbol" w:hAnsi="OpenSymbol" w:cs="OpenSymbol" w:hint="default"/>
    </w:rPr>
  </w:style>
  <w:style w:type="character" w:customStyle="1" w:styleId="affa">
    <w:name w:val="Символ нумерации"/>
    <w:rsid w:val="00FB36FB"/>
  </w:style>
  <w:style w:type="character" w:customStyle="1" w:styleId="1b">
    <w:name w:val="Основной текст Знак1"/>
    <w:basedOn w:val="a1"/>
    <w:rsid w:val="00FB36FB"/>
    <w:rPr>
      <w:rFonts w:ascii="Calibri" w:eastAsia="Calibri" w:hAnsi="Calibri" w:hint="default"/>
      <w:kern w:val="2"/>
      <w:sz w:val="22"/>
      <w:szCs w:val="22"/>
      <w:lang w:eastAsia="ar-SA"/>
    </w:rPr>
  </w:style>
  <w:style w:type="character" w:customStyle="1" w:styleId="1c">
    <w:name w:val="Нижний колонтитул Знак1"/>
    <w:basedOn w:val="a1"/>
    <w:uiPriority w:val="99"/>
    <w:rsid w:val="00FB36FB"/>
    <w:rPr>
      <w:rFonts w:ascii="Calibri" w:eastAsia="Calibri" w:hAnsi="Calibri" w:hint="default"/>
      <w:kern w:val="2"/>
      <w:sz w:val="24"/>
      <w:szCs w:val="24"/>
      <w:lang w:eastAsia="ar-SA"/>
    </w:rPr>
  </w:style>
  <w:style w:type="character" w:customStyle="1" w:styleId="1d">
    <w:name w:val="Верхний колонтитул Знак1"/>
    <w:basedOn w:val="a1"/>
    <w:uiPriority w:val="99"/>
    <w:rsid w:val="00FB36FB"/>
    <w:rPr>
      <w:rFonts w:ascii="Calibri" w:eastAsia="Calibri" w:hAnsi="Calibri" w:hint="default"/>
      <w:kern w:val="2"/>
      <w:sz w:val="24"/>
      <w:szCs w:val="24"/>
      <w:lang w:eastAsia="ar-SA"/>
    </w:rPr>
  </w:style>
  <w:style w:type="character" w:customStyle="1" w:styleId="1e">
    <w:name w:val="Название Знак1"/>
    <w:basedOn w:val="a1"/>
    <w:rsid w:val="00FB36FB"/>
    <w:rPr>
      <w:b/>
      <w:bCs/>
      <w:kern w:val="2"/>
      <w:sz w:val="24"/>
      <w:lang w:eastAsia="ar-SA"/>
    </w:rPr>
  </w:style>
  <w:style w:type="paragraph" w:styleId="affb">
    <w:name w:val="Subtitle"/>
    <w:basedOn w:val="a"/>
    <w:next w:val="a"/>
    <w:link w:val="affc"/>
    <w:qFormat/>
    <w:rsid w:val="00FB36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c">
    <w:name w:val="Подзаголовок Знак"/>
    <w:basedOn w:val="a1"/>
    <w:link w:val="affb"/>
    <w:rsid w:val="00FB36FB"/>
    <w:rPr>
      <w:rFonts w:asciiTheme="majorHAnsi" w:eastAsiaTheme="majorEastAsia" w:hAnsiTheme="majorHAnsi" w:cstheme="majorBidi"/>
      <w:i/>
      <w:iCs/>
      <w:color w:val="4F81BD" w:themeColor="accent1"/>
      <w:spacing w:val="15"/>
      <w:sz w:val="24"/>
      <w:szCs w:val="24"/>
    </w:rPr>
  </w:style>
  <w:style w:type="character" w:customStyle="1" w:styleId="1f">
    <w:name w:val="Текст выноски Знак1"/>
    <w:basedOn w:val="a1"/>
    <w:rsid w:val="00FB36FB"/>
    <w:rPr>
      <w:rFonts w:ascii="Tahoma" w:eastAsia="Calibri" w:hAnsi="Tahoma" w:cs="Tahoma" w:hint="default"/>
      <w:kern w:val="2"/>
      <w:sz w:val="16"/>
      <w:szCs w:val="16"/>
      <w:lang w:eastAsia="ar-SA"/>
    </w:rPr>
  </w:style>
</w:styles>
</file>

<file path=word/webSettings.xml><?xml version="1.0" encoding="utf-8"?>
<w:webSettings xmlns:r="http://schemas.openxmlformats.org/officeDocument/2006/relationships" xmlns:w="http://schemas.openxmlformats.org/wordprocessingml/2006/main">
  <w:divs>
    <w:div w:id="3750699">
      <w:bodyDiv w:val="1"/>
      <w:marLeft w:val="0"/>
      <w:marRight w:val="0"/>
      <w:marTop w:val="0"/>
      <w:marBottom w:val="0"/>
      <w:divBdr>
        <w:top w:val="none" w:sz="0" w:space="0" w:color="auto"/>
        <w:left w:val="none" w:sz="0" w:space="0" w:color="auto"/>
        <w:bottom w:val="none" w:sz="0" w:space="0" w:color="auto"/>
        <w:right w:val="none" w:sz="0" w:space="0" w:color="auto"/>
      </w:divBdr>
    </w:div>
    <w:div w:id="33504495">
      <w:bodyDiv w:val="1"/>
      <w:marLeft w:val="0"/>
      <w:marRight w:val="0"/>
      <w:marTop w:val="0"/>
      <w:marBottom w:val="0"/>
      <w:divBdr>
        <w:top w:val="none" w:sz="0" w:space="0" w:color="auto"/>
        <w:left w:val="none" w:sz="0" w:space="0" w:color="auto"/>
        <w:bottom w:val="none" w:sz="0" w:space="0" w:color="auto"/>
        <w:right w:val="none" w:sz="0" w:space="0" w:color="auto"/>
      </w:divBdr>
      <w:divsChild>
        <w:div w:id="471095059">
          <w:marLeft w:val="0"/>
          <w:marRight w:val="0"/>
          <w:marTop w:val="0"/>
          <w:marBottom w:val="0"/>
          <w:divBdr>
            <w:top w:val="none" w:sz="0" w:space="0" w:color="auto"/>
            <w:left w:val="none" w:sz="0" w:space="0" w:color="auto"/>
            <w:bottom w:val="none" w:sz="0" w:space="0" w:color="auto"/>
            <w:right w:val="none" w:sz="0" w:space="0" w:color="auto"/>
          </w:divBdr>
        </w:div>
        <w:div w:id="456603648">
          <w:marLeft w:val="0"/>
          <w:marRight w:val="0"/>
          <w:marTop w:val="0"/>
          <w:marBottom w:val="0"/>
          <w:divBdr>
            <w:top w:val="none" w:sz="0" w:space="0" w:color="auto"/>
            <w:left w:val="none" w:sz="0" w:space="0" w:color="auto"/>
            <w:bottom w:val="none" w:sz="0" w:space="0" w:color="auto"/>
            <w:right w:val="none" w:sz="0" w:space="0" w:color="auto"/>
          </w:divBdr>
        </w:div>
        <w:div w:id="1927033297">
          <w:marLeft w:val="0"/>
          <w:marRight w:val="0"/>
          <w:marTop w:val="0"/>
          <w:marBottom w:val="0"/>
          <w:divBdr>
            <w:top w:val="none" w:sz="0" w:space="0" w:color="auto"/>
            <w:left w:val="none" w:sz="0" w:space="0" w:color="auto"/>
            <w:bottom w:val="none" w:sz="0" w:space="0" w:color="auto"/>
            <w:right w:val="none" w:sz="0" w:space="0" w:color="auto"/>
          </w:divBdr>
        </w:div>
        <w:div w:id="688987851">
          <w:marLeft w:val="0"/>
          <w:marRight w:val="0"/>
          <w:marTop w:val="0"/>
          <w:marBottom w:val="0"/>
          <w:divBdr>
            <w:top w:val="none" w:sz="0" w:space="0" w:color="auto"/>
            <w:left w:val="none" w:sz="0" w:space="0" w:color="auto"/>
            <w:bottom w:val="none" w:sz="0" w:space="0" w:color="auto"/>
            <w:right w:val="none" w:sz="0" w:space="0" w:color="auto"/>
          </w:divBdr>
        </w:div>
        <w:div w:id="1896886275">
          <w:marLeft w:val="0"/>
          <w:marRight w:val="0"/>
          <w:marTop w:val="0"/>
          <w:marBottom w:val="0"/>
          <w:divBdr>
            <w:top w:val="none" w:sz="0" w:space="0" w:color="auto"/>
            <w:left w:val="none" w:sz="0" w:space="0" w:color="auto"/>
            <w:bottom w:val="none" w:sz="0" w:space="0" w:color="auto"/>
            <w:right w:val="none" w:sz="0" w:space="0" w:color="auto"/>
          </w:divBdr>
        </w:div>
        <w:div w:id="1819958772">
          <w:marLeft w:val="0"/>
          <w:marRight w:val="0"/>
          <w:marTop w:val="0"/>
          <w:marBottom w:val="0"/>
          <w:divBdr>
            <w:top w:val="none" w:sz="0" w:space="0" w:color="auto"/>
            <w:left w:val="none" w:sz="0" w:space="0" w:color="auto"/>
            <w:bottom w:val="none" w:sz="0" w:space="0" w:color="auto"/>
            <w:right w:val="none" w:sz="0" w:space="0" w:color="auto"/>
          </w:divBdr>
        </w:div>
        <w:div w:id="1795561949">
          <w:marLeft w:val="0"/>
          <w:marRight w:val="0"/>
          <w:marTop w:val="0"/>
          <w:marBottom w:val="0"/>
          <w:divBdr>
            <w:top w:val="none" w:sz="0" w:space="0" w:color="auto"/>
            <w:left w:val="none" w:sz="0" w:space="0" w:color="auto"/>
            <w:bottom w:val="none" w:sz="0" w:space="0" w:color="auto"/>
            <w:right w:val="none" w:sz="0" w:space="0" w:color="auto"/>
          </w:divBdr>
        </w:div>
        <w:div w:id="901327067">
          <w:marLeft w:val="0"/>
          <w:marRight w:val="0"/>
          <w:marTop w:val="0"/>
          <w:marBottom w:val="0"/>
          <w:divBdr>
            <w:top w:val="none" w:sz="0" w:space="0" w:color="auto"/>
            <w:left w:val="none" w:sz="0" w:space="0" w:color="auto"/>
            <w:bottom w:val="none" w:sz="0" w:space="0" w:color="auto"/>
            <w:right w:val="none" w:sz="0" w:space="0" w:color="auto"/>
          </w:divBdr>
        </w:div>
        <w:div w:id="2102796763">
          <w:marLeft w:val="0"/>
          <w:marRight w:val="0"/>
          <w:marTop w:val="0"/>
          <w:marBottom w:val="0"/>
          <w:divBdr>
            <w:top w:val="none" w:sz="0" w:space="0" w:color="auto"/>
            <w:left w:val="none" w:sz="0" w:space="0" w:color="auto"/>
            <w:bottom w:val="none" w:sz="0" w:space="0" w:color="auto"/>
            <w:right w:val="none" w:sz="0" w:space="0" w:color="auto"/>
          </w:divBdr>
        </w:div>
        <w:div w:id="1678190195">
          <w:marLeft w:val="0"/>
          <w:marRight w:val="0"/>
          <w:marTop w:val="0"/>
          <w:marBottom w:val="0"/>
          <w:divBdr>
            <w:top w:val="none" w:sz="0" w:space="0" w:color="auto"/>
            <w:left w:val="none" w:sz="0" w:space="0" w:color="auto"/>
            <w:bottom w:val="none" w:sz="0" w:space="0" w:color="auto"/>
            <w:right w:val="none" w:sz="0" w:space="0" w:color="auto"/>
          </w:divBdr>
        </w:div>
        <w:div w:id="381097952">
          <w:marLeft w:val="0"/>
          <w:marRight w:val="0"/>
          <w:marTop w:val="0"/>
          <w:marBottom w:val="0"/>
          <w:divBdr>
            <w:top w:val="none" w:sz="0" w:space="0" w:color="auto"/>
            <w:left w:val="none" w:sz="0" w:space="0" w:color="auto"/>
            <w:bottom w:val="none" w:sz="0" w:space="0" w:color="auto"/>
            <w:right w:val="none" w:sz="0" w:space="0" w:color="auto"/>
          </w:divBdr>
        </w:div>
        <w:div w:id="162353464">
          <w:marLeft w:val="0"/>
          <w:marRight w:val="0"/>
          <w:marTop w:val="0"/>
          <w:marBottom w:val="0"/>
          <w:divBdr>
            <w:top w:val="none" w:sz="0" w:space="0" w:color="auto"/>
            <w:left w:val="none" w:sz="0" w:space="0" w:color="auto"/>
            <w:bottom w:val="none" w:sz="0" w:space="0" w:color="auto"/>
            <w:right w:val="none" w:sz="0" w:space="0" w:color="auto"/>
          </w:divBdr>
        </w:div>
        <w:div w:id="1976258381">
          <w:marLeft w:val="0"/>
          <w:marRight w:val="0"/>
          <w:marTop w:val="0"/>
          <w:marBottom w:val="0"/>
          <w:divBdr>
            <w:top w:val="none" w:sz="0" w:space="0" w:color="auto"/>
            <w:left w:val="none" w:sz="0" w:space="0" w:color="auto"/>
            <w:bottom w:val="none" w:sz="0" w:space="0" w:color="auto"/>
            <w:right w:val="none" w:sz="0" w:space="0" w:color="auto"/>
          </w:divBdr>
        </w:div>
        <w:div w:id="1734885460">
          <w:marLeft w:val="0"/>
          <w:marRight w:val="0"/>
          <w:marTop w:val="0"/>
          <w:marBottom w:val="0"/>
          <w:divBdr>
            <w:top w:val="none" w:sz="0" w:space="0" w:color="auto"/>
            <w:left w:val="none" w:sz="0" w:space="0" w:color="auto"/>
            <w:bottom w:val="none" w:sz="0" w:space="0" w:color="auto"/>
            <w:right w:val="none" w:sz="0" w:space="0" w:color="auto"/>
          </w:divBdr>
        </w:div>
        <w:div w:id="80420164">
          <w:marLeft w:val="0"/>
          <w:marRight w:val="0"/>
          <w:marTop w:val="0"/>
          <w:marBottom w:val="0"/>
          <w:divBdr>
            <w:top w:val="none" w:sz="0" w:space="0" w:color="auto"/>
            <w:left w:val="none" w:sz="0" w:space="0" w:color="auto"/>
            <w:bottom w:val="none" w:sz="0" w:space="0" w:color="auto"/>
            <w:right w:val="none" w:sz="0" w:space="0" w:color="auto"/>
          </w:divBdr>
        </w:div>
        <w:div w:id="1398168014">
          <w:marLeft w:val="0"/>
          <w:marRight w:val="0"/>
          <w:marTop w:val="0"/>
          <w:marBottom w:val="0"/>
          <w:divBdr>
            <w:top w:val="none" w:sz="0" w:space="0" w:color="auto"/>
            <w:left w:val="none" w:sz="0" w:space="0" w:color="auto"/>
            <w:bottom w:val="none" w:sz="0" w:space="0" w:color="auto"/>
            <w:right w:val="none" w:sz="0" w:space="0" w:color="auto"/>
          </w:divBdr>
        </w:div>
        <w:div w:id="1186137191">
          <w:marLeft w:val="0"/>
          <w:marRight w:val="0"/>
          <w:marTop w:val="0"/>
          <w:marBottom w:val="0"/>
          <w:divBdr>
            <w:top w:val="none" w:sz="0" w:space="0" w:color="auto"/>
            <w:left w:val="none" w:sz="0" w:space="0" w:color="auto"/>
            <w:bottom w:val="none" w:sz="0" w:space="0" w:color="auto"/>
            <w:right w:val="none" w:sz="0" w:space="0" w:color="auto"/>
          </w:divBdr>
        </w:div>
        <w:div w:id="1629386723">
          <w:marLeft w:val="0"/>
          <w:marRight w:val="0"/>
          <w:marTop w:val="0"/>
          <w:marBottom w:val="0"/>
          <w:divBdr>
            <w:top w:val="none" w:sz="0" w:space="0" w:color="auto"/>
            <w:left w:val="none" w:sz="0" w:space="0" w:color="auto"/>
            <w:bottom w:val="none" w:sz="0" w:space="0" w:color="auto"/>
            <w:right w:val="none" w:sz="0" w:space="0" w:color="auto"/>
          </w:divBdr>
        </w:div>
        <w:div w:id="2007442198">
          <w:marLeft w:val="0"/>
          <w:marRight w:val="0"/>
          <w:marTop w:val="0"/>
          <w:marBottom w:val="0"/>
          <w:divBdr>
            <w:top w:val="none" w:sz="0" w:space="0" w:color="auto"/>
            <w:left w:val="none" w:sz="0" w:space="0" w:color="auto"/>
            <w:bottom w:val="none" w:sz="0" w:space="0" w:color="auto"/>
            <w:right w:val="none" w:sz="0" w:space="0" w:color="auto"/>
          </w:divBdr>
        </w:div>
        <w:div w:id="181163236">
          <w:marLeft w:val="0"/>
          <w:marRight w:val="0"/>
          <w:marTop w:val="0"/>
          <w:marBottom w:val="0"/>
          <w:divBdr>
            <w:top w:val="none" w:sz="0" w:space="0" w:color="auto"/>
            <w:left w:val="none" w:sz="0" w:space="0" w:color="auto"/>
            <w:bottom w:val="none" w:sz="0" w:space="0" w:color="auto"/>
            <w:right w:val="none" w:sz="0" w:space="0" w:color="auto"/>
          </w:divBdr>
        </w:div>
        <w:div w:id="1615212522">
          <w:marLeft w:val="0"/>
          <w:marRight w:val="0"/>
          <w:marTop w:val="0"/>
          <w:marBottom w:val="0"/>
          <w:divBdr>
            <w:top w:val="none" w:sz="0" w:space="0" w:color="auto"/>
            <w:left w:val="none" w:sz="0" w:space="0" w:color="auto"/>
            <w:bottom w:val="none" w:sz="0" w:space="0" w:color="auto"/>
            <w:right w:val="none" w:sz="0" w:space="0" w:color="auto"/>
          </w:divBdr>
        </w:div>
        <w:div w:id="1050031320">
          <w:marLeft w:val="0"/>
          <w:marRight w:val="0"/>
          <w:marTop w:val="0"/>
          <w:marBottom w:val="0"/>
          <w:divBdr>
            <w:top w:val="none" w:sz="0" w:space="0" w:color="auto"/>
            <w:left w:val="none" w:sz="0" w:space="0" w:color="auto"/>
            <w:bottom w:val="none" w:sz="0" w:space="0" w:color="auto"/>
            <w:right w:val="none" w:sz="0" w:space="0" w:color="auto"/>
          </w:divBdr>
        </w:div>
        <w:div w:id="1613978824">
          <w:marLeft w:val="0"/>
          <w:marRight w:val="0"/>
          <w:marTop w:val="0"/>
          <w:marBottom w:val="0"/>
          <w:divBdr>
            <w:top w:val="none" w:sz="0" w:space="0" w:color="auto"/>
            <w:left w:val="none" w:sz="0" w:space="0" w:color="auto"/>
            <w:bottom w:val="none" w:sz="0" w:space="0" w:color="auto"/>
            <w:right w:val="none" w:sz="0" w:space="0" w:color="auto"/>
          </w:divBdr>
        </w:div>
        <w:div w:id="205216056">
          <w:marLeft w:val="0"/>
          <w:marRight w:val="0"/>
          <w:marTop w:val="0"/>
          <w:marBottom w:val="0"/>
          <w:divBdr>
            <w:top w:val="none" w:sz="0" w:space="0" w:color="auto"/>
            <w:left w:val="none" w:sz="0" w:space="0" w:color="auto"/>
            <w:bottom w:val="none" w:sz="0" w:space="0" w:color="auto"/>
            <w:right w:val="none" w:sz="0" w:space="0" w:color="auto"/>
          </w:divBdr>
        </w:div>
        <w:div w:id="1312246544">
          <w:marLeft w:val="0"/>
          <w:marRight w:val="0"/>
          <w:marTop w:val="0"/>
          <w:marBottom w:val="0"/>
          <w:divBdr>
            <w:top w:val="none" w:sz="0" w:space="0" w:color="auto"/>
            <w:left w:val="none" w:sz="0" w:space="0" w:color="auto"/>
            <w:bottom w:val="none" w:sz="0" w:space="0" w:color="auto"/>
            <w:right w:val="none" w:sz="0" w:space="0" w:color="auto"/>
          </w:divBdr>
        </w:div>
        <w:div w:id="991831077">
          <w:marLeft w:val="0"/>
          <w:marRight w:val="0"/>
          <w:marTop w:val="0"/>
          <w:marBottom w:val="0"/>
          <w:divBdr>
            <w:top w:val="none" w:sz="0" w:space="0" w:color="auto"/>
            <w:left w:val="none" w:sz="0" w:space="0" w:color="auto"/>
            <w:bottom w:val="none" w:sz="0" w:space="0" w:color="auto"/>
            <w:right w:val="none" w:sz="0" w:space="0" w:color="auto"/>
          </w:divBdr>
        </w:div>
        <w:div w:id="1125199137">
          <w:marLeft w:val="0"/>
          <w:marRight w:val="0"/>
          <w:marTop w:val="0"/>
          <w:marBottom w:val="0"/>
          <w:divBdr>
            <w:top w:val="none" w:sz="0" w:space="0" w:color="auto"/>
            <w:left w:val="none" w:sz="0" w:space="0" w:color="auto"/>
            <w:bottom w:val="none" w:sz="0" w:space="0" w:color="auto"/>
            <w:right w:val="none" w:sz="0" w:space="0" w:color="auto"/>
          </w:divBdr>
        </w:div>
        <w:div w:id="1353452382">
          <w:marLeft w:val="0"/>
          <w:marRight w:val="0"/>
          <w:marTop w:val="0"/>
          <w:marBottom w:val="0"/>
          <w:divBdr>
            <w:top w:val="none" w:sz="0" w:space="0" w:color="auto"/>
            <w:left w:val="none" w:sz="0" w:space="0" w:color="auto"/>
            <w:bottom w:val="none" w:sz="0" w:space="0" w:color="auto"/>
            <w:right w:val="none" w:sz="0" w:space="0" w:color="auto"/>
          </w:divBdr>
        </w:div>
        <w:div w:id="741099630">
          <w:marLeft w:val="0"/>
          <w:marRight w:val="0"/>
          <w:marTop w:val="0"/>
          <w:marBottom w:val="0"/>
          <w:divBdr>
            <w:top w:val="none" w:sz="0" w:space="0" w:color="auto"/>
            <w:left w:val="none" w:sz="0" w:space="0" w:color="auto"/>
            <w:bottom w:val="none" w:sz="0" w:space="0" w:color="auto"/>
            <w:right w:val="none" w:sz="0" w:space="0" w:color="auto"/>
          </w:divBdr>
        </w:div>
        <w:div w:id="1038815773">
          <w:marLeft w:val="0"/>
          <w:marRight w:val="0"/>
          <w:marTop w:val="0"/>
          <w:marBottom w:val="0"/>
          <w:divBdr>
            <w:top w:val="none" w:sz="0" w:space="0" w:color="auto"/>
            <w:left w:val="none" w:sz="0" w:space="0" w:color="auto"/>
            <w:bottom w:val="none" w:sz="0" w:space="0" w:color="auto"/>
            <w:right w:val="none" w:sz="0" w:space="0" w:color="auto"/>
          </w:divBdr>
        </w:div>
        <w:div w:id="1862816819">
          <w:marLeft w:val="0"/>
          <w:marRight w:val="0"/>
          <w:marTop w:val="0"/>
          <w:marBottom w:val="0"/>
          <w:divBdr>
            <w:top w:val="none" w:sz="0" w:space="0" w:color="auto"/>
            <w:left w:val="none" w:sz="0" w:space="0" w:color="auto"/>
            <w:bottom w:val="none" w:sz="0" w:space="0" w:color="auto"/>
            <w:right w:val="none" w:sz="0" w:space="0" w:color="auto"/>
          </w:divBdr>
        </w:div>
        <w:div w:id="1047492523">
          <w:marLeft w:val="0"/>
          <w:marRight w:val="0"/>
          <w:marTop w:val="0"/>
          <w:marBottom w:val="0"/>
          <w:divBdr>
            <w:top w:val="none" w:sz="0" w:space="0" w:color="auto"/>
            <w:left w:val="none" w:sz="0" w:space="0" w:color="auto"/>
            <w:bottom w:val="none" w:sz="0" w:space="0" w:color="auto"/>
            <w:right w:val="none" w:sz="0" w:space="0" w:color="auto"/>
          </w:divBdr>
        </w:div>
        <w:div w:id="89935515">
          <w:marLeft w:val="0"/>
          <w:marRight w:val="0"/>
          <w:marTop w:val="0"/>
          <w:marBottom w:val="0"/>
          <w:divBdr>
            <w:top w:val="none" w:sz="0" w:space="0" w:color="auto"/>
            <w:left w:val="none" w:sz="0" w:space="0" w:color="auto"/>
            <w:bottom w:val="none" w:sz="0" w:space="0" w:color="auto"/>
            <w:right w:val="none" w:sz="0" w:space="0" w:color="auto"/>
          </w:divBdr>
        </w:div>
        <w:div w:id="1089499747">
          <w:marLeft w:val="0"/>
          <w:marRight w:val="0"/>
          <w:marTop w:val="0"/>
          <w:marBottom w:val="0"/>
          <w:divBdr>
            <w:top w:val="none" w:sz="0" w:space="0" w:color="auto"/>
            <w:left w:val="none" w:sz="0" w:space="0" w:color="auto"/>
            <w:bottom w:val="none" w:sz="0" w:space="0" w:color="auto"/>
            <w:right w:val="none" w:sz="0" w:space="0" w:color="auto"/>
          </w:divBdr>
        </w:div>
        <w:div w:id="1940946401">
          <w:marLeft w:val="0"/>
          <w:marRight w:val="0"/>
          <w:marTop w:val="0"/>
          <w:marBottom w:val="0"/>
          <w:divBdr>
            <w:top w:val="none" w:sz="0" w:space="0" w:color="auto"/>
            <w:left w:val="none" w:sz="0" w:space="0" w:color="auto"/>
            <w:bottom w:val="none" w:sz="0" w:space="0" w:color="auto"/>
            <w:right w:val="none" w:sz="0" w:space="0" w:color="auto"/>
          </w:divBdr>
        </w:div>
        <w:div w:id="1104420575">
          <w:marLeft w:val="0"/>
          <w:marRight w:val="0"/>
          <w:marTop w:val="0"/>
          <w:marBottom w:val="0"/>
          <w:divBdr>
            <w:top w:val="none" w:sz="0" w:space="0" w:color="auto"/>
            <w:left w:val="none" w:sz="0" w:space="0" w:color="auto"/>
            <w:bottom w:val="none" w:sz="0" w:space="0" w:color="auto"/>
            <w:right w:val="none" w:sz="0" w:space="0" w:color="auto"/>
          </w:divBdr>
        </w:div>
        <w:div w:id="1622178821">
          <w:marLeft w:val="0"/>
          <w:marRight w:val="0"/>
          <w:marTop w:val="0"/>
          <w:marBottom w:val="0"/>
          <w:divBdr>
            <w:top w:val="none" w:sz="0" w:space="0" w:color="auto"/>
            <w:left w:val="none" w:sz="0" w:space="0" w:color="auto"/>
            <w:bottom w:val="none" w:sz="0" w:space="0" w:color="auto"/>
            <w:right w:val="none" w:sz="0" w:space="0" w:color="auto"/>
          </w:divBdr>
        </w:div>
        <w:div w:id="1951083508">
          <w:marLeft w:val="0"/>
          <w:marRight w:val="0"/>
          <w:marTop w:val="0"/>
          <w:marBottom w:val="0"/>
          <w:divBdr>
            <w:top w:val="none" w:sz="0" w:space="0" w:color="auto"/>
            <w:left w:val="none" w:sz="0" w:space="0" w:color="auto"/>
            <w:bottom w:val="none" w:sz="0" w:space="0" w:color="auto"/>
            <w:right w:val="none" w:sz="0" w:space="0" w:color="auto"/>
          </w:divBdr>
        </w:div>
        <w:div w:id="1316033031">
          <w:marLeft w:val="0"/>
          <w:marRight w:val="0"/>
          <w:marTop w:val="0"/>
          <w:marBottom w:val="0"/>
          <w:divBdr>
            <w:top w:val="none" w:sz="0" w:space="0" w:color="auto"/>
            <w:left w:val="none" w:sz="0" w:space="0" w:color="auto"/>
            <w:bottom w:val="none" w:sz="0" w:space="0" w:color="auto"/>
            <w:right w:val="none" w:sz="0" w:space="0" w:color="auto"/>
          </w:divBdr>
        </w:div>
        <w:div w:id="774832226">
          <w:marLeft w:val="0"/>
          <w:marRight w:val="0"/>
          <w:marTop w:val="0"/>
          <w:marBottom w:val="0"/>
          <w:divBdr>
            <w:top w:val="none" w:sz="0" w:space="0" w:color="auto"/>
            <w:left w:val="none" w:sz="0" w:space="0" w:color="auto"/>
            <w:bottom w:val="none" w:sz="0" w:space="0" w:color="auto"/>
            <w:right w:val="none" w:sz="0" w:space="0" w:color="auto"/>
          </w:divBdr>
        </w:div>
        <w:div w:id="625351663">
          <w:marLeft w:val="0"/>
          <w:marRight w:val="0"/>
          <w:marTop w:val="0"/>
          <w:marBottom w:val="0"/>
          <w:divBdr>
            <w:top w:val="none" w:sz="0" w:space="0" w:color="auto"/>
            <w:left w:val="none" w:sz="0" w:space="0" w:color="auto"/>
            <w:bottom w:val="none" w:sz="0" w:space="0" w:color="auto"/>
            <w:right w:val="none" w:sz="0" w:space="0" w:color="auto"/>
          </w:divBdr>
        </w:div>
        <w:div w:id="879514617">
          <w:marLeft w:val="0"/>
          <w:marRight w:val="0"/>
          <w:marTop w:val="0"/>
          <w:marBottom w:val="0"/>
          <w:divBdr>
            <w:top w:val="none" w:sz="0" w:space="0" w:color="auto"/>
            <w:left w:val="none" w:sz="0" w:space="0" w:color="auto"/>
            <w:bottom w:val="none" w:sz="0" w:space="0" w:color="auto"/>
            <w:right w:val="none" w:sz="0" w:space="0" w:color="auto"/>
          </w:divBdr>
        </w:div>
        <w:div w:id="317924610">
          <w:marLeft w:val="0"/>
          <w:marRight w:val="0"/>
          <w:marTop w:val="0"/>
          <w:marBottom w:val="0"/>
          <w:divBdr>
            <w:top w:val="none" w:sz="0" w:space="0" w:color="auto"/>
            <w:left w:val="none" w:sz="0" w:space="0" w:color="auto"/>
            <w:bottom w:val="none" w:sz="0" w:space="0" w:color="auto"/>
            <w:right w:val="none" w:sz="0" w:space="0" w:color="auto"/>
          </w:divBdr>
        </w:div>
        <w:div w:id="1553733955">
          <w:marLeft w:val="0"/>
          <w:marRight w:val="0"/>
          <w:marTop w:val="0"/>
          <w:marBottom w:val="0"/>
          <w:divBdr>
            <w:top w:val="none" w:sz="0" w:space="0" w:color="auto"/>
            <w:left w:val="none" w:sz="0" w:space="0" w:color="auto"/>
            <w:bottom w:val="none" w:sz="0" w:space="0" w:color="auto"/>
            <w:right w:val="none" w:sz="0" w:space="0" w:color="auto"/>
          </w:divBdr>
        </w:div>
        <w:div w:id="614555306">
          <w:marLeft w:val="0"/>
          <w:marRight w:val="0"/>
          <w:marTop w:val="0"/>
          <w:marBottom w:val="0"/>
          <w:divBdr>
            <w:top w:val="none" w:sz="0" w:space="0" w:color="auto"/>
            <w:left w:val="none" w:sz="0" w:space="0" w:color="auto"/>
            <w:bottom w:val="none" w:sz="0" w:space="0" w:color="auto"/>
            <w:right w:val="none" w:sz="0" w:space="0" w:color="auto"/>
          </w:divBdr>
        </w:div>
        <w:div w:id="1277641999">
          <w:marLeft w:val="0"/>
          <w:marRight w:val="0"/>
          <w:marTop w:val="0"/>
          <w:marBottom w:val="0"/>
          <w:divBdr>
            <w:top w:val="none" w:sz="0" w:space="0" w:color="auto"/>
            <w:left w:val="none" w:sz="0" w:space="0" w:color="auto"/>
            <w:bottom w:val="none" w:sz="0" w:space="0" w:color="auto"/>
            <w:right w:val="none" w:sz="0" w:space="0" w:color="auto"/>
          </w:divBdr>
        </w:div>
        <w:div w:id="2138988758">
          <w:marLeft w:val="0"/>
          <w:marRight w:val="0"/>
          <w:marTop w:val="0"/>
          <w:marBottom w:val="0"/>
          <w:divBdr>
            <w:top w:val="none" w:sz="0" w:space="0" w:color="auto"/>
            <w:left w:val="none" w:sz="0" w:space="0" w:color="auto"/>
            <w:bottom w:val="none" w:sz="0" w:space="0" w:color="auto"/>
            <w:right w:val="none" w:sz="0" w:space="0" w:color="auto"/>
          </w:divBdr>
        </w:div>
        <w:div w:id="564610912">
          <w:marLeft w:val="0"/>
          <w:marRight w:val="0"/>
          <w:marTop w:val="0"/>
          <w:marBottom w:val="0"/>
          <w:divBdr>
            <w:top w:val="none" w:sz="0" w:space="0" w:color="auto"/>
            <w:left w:val="none" w:sz="0" w:space="0" w:color="auto"/>
            <w:bottom w:val="none" w:sz="0" w:space="0" w:color="auto"/>
            <w:right w:val="none" w:sz="0" w:space="0" w:color="auto"/>
          </w:divBdr>
        </w:div>
        <w:div w:id="1203325621">
          <w:marLeft w:val="0"/>
          <w:marRight w:val="0"/>
          <w:marTop w:val="0"/>
          <w:marBottom w:val="0"/>
          <w:divBdr>
            <w:top w:val="none" w:sz="0" w:space="0" w:color="auto"/>
            <w:left w:val="none" w:sz="0" w:space="0" w:color="auto"/>
            <w:bottom w:val="none" w:sz="0" w:space="0" w:color="auto"/>
            <w:right w:val="none" w:sz="0" w:space="0" w:color="auto"/>
          </w:divBdr>
        </w:div>
        <w:div w:id="492646229">
          <w:marLeft w:val="0"/>
          <w:marRight w:val="0"/>
          <w:marTop w:val="0"/>
          <w:marBottom w:val="0"/>
          <w:divBdr>
            <w:top w:val="none" w:sz="0" w:space="0" w:color="auto"/>
            <w:left w:val="none" w:sz="0" w:space="0" w:color="auto"/>
            <w:bottom w:val="none" w:sz="0" w:space="0" w:color="auto"/>
            <w:right w:val="none" w:sz="0" w:space="0" w:color="auto"/>
          </w:divBdr>
        </w:div>
        <w:div w:id="1831557552">
          <w:marLeft w:val="0"/>
          <w:marRight w:val="0"/>
          <w:marTop w:val="0"/>
          <w:marBottom w:val="0"/>
          <w:divBdr>
            <w:top w:val="none" w:sz="0" w:space="0" w:color="auto"/>
            <w:left w:val="none" w:sz="0" w:space="0" w:color="auto"/>
            <w:bottom w:val="none" w:sz="0" w:space="0" w:color="auto"/>
            <w:right w:val="none" w:sz="0" w:space="0" w:color="auto"/>
          </w:divBdr>
        </w:div>
        <w:div w:id="1681274274">
          <w:marLeft w:val="0"/>
          <w:marRight w:val="0"/>
          <w:marTop w:val="0"/>
          <w:marBottom w:val="0"/>
          <w:divBdr>
            <w:top w:val="none" w:sz="0" w:space="0" w:color="auto"/>
            <w:left w:val="none" w:sz="0" w:space="0" w:color="auto"/>
            <w:bottom w:val="none" w:sz="0" w:space="0" w:color="auto"/>
            <w:right w:val="none" w:sz="0" w:space="0" w:color="auto"/>
          </w:divBdr>
        </w:div>
        <w:div w:id="599797045">
          <w:marLeft w:val="0"/>
          <w:marRight w:val="0"/>
          <w:marTop w:val="0"/>
          <w:marBottom w:val="0"/>
          <w:divBdr>
            <w:top w:val="none" w:sz="0" w:space="0" w:color="auto"/>
            <w:left w:val="none" w:sz="0" w:space="0" w:color="auto"/>
            <w:bottom w:val="none" w:sz="0" w:space="0" w:color="auto"/>
            <w:right w:val="none" w:sz="0" w:space="0" w:color="auto"/>
          </w:divBdr>
        </w:div>
        <w:div w:id="1608728661">
          <w:marLeft w:val="0"/>
          <w:marRight w:val="0"/>
          <w:marTop w:val="0"/>
          <w:marBottom w:val="0"/>
          <w:divBdr>
            <w:top w:val="none" w:sz="0" w:space="0" w:color="auto"/>
            <w:left w:val="none" w:sz="0" w:space="0" w:color="auto"/>
            <w:bottom w:val="none" w:sz="0" w:space="0" w:color="auto"/>
            <w:right w:val="none" w:sz="0" w:space="0" w:color="auto"/>
          </w:divBdr>
        </w:div>
        <w:div w:id="225726603">
          <w:marLeft w:val="0"/>
          <w:marRight w:val="0"/>
          <w:marTop w:val="0"/>
          <w:marBottom w:val="0"/>
          <w:divBdr>
            <w:top w:val="none" w:sz="0" w:space="0" w:color="auto"/>
            <w:left w:val="none" w:sz="0" w:space="0" w:color="auto"/>
            <w:bottom w:val="none" w:sz="0" w:space="0" w:color="auto"/>
            <w:right w:val="none" w:sz="0" w:space="0" w:color="auto"/>
          </w:divBdr>
        </w:div>
        <w:div w:id="2009015890">
          <w:marLeft w:val="0"/>
          <w:marRight w:val="0"/>
          <w:marTop w:val="0"/>
          <w:marBottom w:val="0"/>
          <w:divBdr>
            <w:top w:val="none" w:sz="0" w:space="0" w:color="auto"/>
            <w:left w:val="none" w:sz="0" w:space="0" w:color="auto"/>
            <w:bottom w:val="none" w:sz="0" w:space="0" w:color="auto"/>
            <w:right w:val="none" w:sz="0" w:space="0" w:color="auto"/>
          </w:divBdr>
        </w:div>
        <w:div w:id="998534782">
          <w:marLeft w:val="0"/>
          <w:marRight w:val="0"/>
          <w:marTop w:val="0"/>
          <w:marBottom w:val="0"/>
          <w:divBdr>
            <w:top w:val="none" w:sz="0" w:space="0" w:color="auto"/>
            <w:left w:val="none" w:sz="0" w:space="0" w:color="auto"/>
            <w:bottom w:val="none" w:sz="0" w:space="0" w:color="auto"/>
            <w:right w:val="none" w:sz="0" w:space="0" w:color="auto"/>
          </w:divBdr>
        </w:div>
      </w:divsChild>
    </w:div>
    <w:div w:id="66417234">
      <w:bodyDiv w:val="1"/>
      <w:marLeft w:val="0"/>
      <w:marRight w:val="0"/>
      <w:marTop w:val="0"/>
      <w:marBottom w:val="0"/>
      <w:divBdr>
        <w:top w:val="none" w:sz="0" w:space="0" w:color="auto"/>
        <w:left w:val="none" w:sz="0" w:space="0" w:color="auto"/>
        <w:bottom w:val="none" w:sz="0" w:space="0" w:color="auto"/>
        <w:right w:val="none" w:sz="0" w:space="0" w:color="auto"/>
      </w:divBdr>
    </w:div>
    <w:div w:id="85540962">
      <w:bodyDiv w:val="1"/>
      <w:marLeft w:val="0"/>
      <w:marRight w:val="0"/>
      <w:marTop w:val="0"/>
      <w:marBottom w:val="0"/>
      <w:divBdr>
        <w:top w:val="none" w:sz="0" w:space="0" w:color="auto"/>
        <w:left w:val="none" w:sz="0" w:space="0" w:color="auto"/>
        <w:bottom w:val="none" w:sz="0" w:space="0" w:color="auto"/>
        <w:right w:val="none" w:sz="0" w:space="0" w:color="auto"/>
      </w:divBdr>
    </w:div>
    <w:div w:id="131142882">
      <w:bodyDiv w:val="1"/>
      <w:marLeft w:val="0"/>
      <w:marRight w:val="0"/>
      <w:marTop w:val="0"/>
      <w:marBottom w:val="0"/>
      <w:divBdr>
        <w:top w:val="none" w:sz="0" w:space="0" w:color="auto"/>
        <w:left w:val="none" w:sz="0" w:space="0" w:color="auto"/>
        <w:bottom w:val="none" w:sz="0" w:space="0" w:color="auto"/>
        <w:right w:val="none" w:sz="0" w:space="0" w:color="auto"/>
      </w:divBdr>
    </w:div>
    <w:div w:id="148177919">
      <w:bodyDiv w:val="1"/>
      <w:marLeft w:val="0"/>
      <w:marRight w:val="0"/>
      <w:marTop w:val="0"/>
      <w:marBottom w:val="0"/>
      <w:divBdr>
        <w:top w:val="none" w:sz="0" w:space="0" w:color="auto"/>
        <w:left w:val="none" w:sz="0" w:space="0" w:color="auto"/>
        <w:bottom w:val="none" w:sz="0" w:space="0" w:color="auto"/>
        <w:right w:val="none" w:sz="0" w:space="0" w:color="auto"/>
      </w:divBdr>
    </w:div>
    <w:div w:id="241186885">
      <w:bodyDiv w:val="1"/>
      <w:marLeft w:val="0"/>
      <w:marRight w:val="0"/>
      <w:marTop w:val="0"/>
      <w:marBottom w:val="0"/>
      <w:divBdr>
        <w:top w:val="none" w:sz="0" w:space="0" w:color="auto"/>
        <w:left w:val="none" w:sz="0" w:space="0" w:color="auto"/>
        <w:bottom w:val="none" w:sz="0" w:space="0" w:color="auto"/>
        <w:right w:val="none" w:sz="0" w:space="0" w:color="auto"/>
      </w:divBdr>
    </w:div>
    <w:div w:id="320231022">
      <w:bodyDiv w:val="1"/>
      <w:marLeft w:val="0"/>
      <w:marRight w:val="0"/>
      <w:marTop w:val="0"/>
      <w:marBottom w:val="0"/>
      <w:divBdr>
        <w:top w:val="none" w:sz="0" w:space="0" w:color="auto"/>
        <w:left w:val="none" w:sz="0" w:space="0" w:color="auto"/>
        <w:bottom w:val="none" w:sz="0" w:space="0" w:color="auto"/>
        <w:right w:val="none" w:sz="0" w:space="0" w:color="auto"/>
      </w:divBdr>
    </w:div>
    <w:div w:id="321079623">
      <w:bodyDiv w:val="1"/>
      <w:marLeft w:val="0"/>
      <w:marRight w:val="0"/>
      <w:marTop w:val="0"/>
      <w:marBottom w:val="0"/>
      <w:divBdr>
        <w:top w:val="none" w:sz="0" w:space="0" w:color="auto"/>
        <w:left w:val="none" w:sz="0" w:space="0" w:color="auto"/>
        <w:bottom w:val="none" w:sz="0" w:space="0" w:color="auto"/>
        <w:right w:val="none" w:sz="0" w:space="0" w:color="auto"/>
      </w:divBdr>
    </w:div>
    <w:div w:id="335547218">
      <w:bodyDiv w:val="1"/>
      <w:marLeft w:val="0"/>
      <w:marRight w:val="0"/>
      <w:marTop w:val="0"/>
      <w:marBottom w:val="0"/>
      <w:divBdr>
        <w:top w:val="none" w:sz="0" w:space="0" w:color="auto"/>
        <w:left w:val="none" w:sz="0" w:space="0" w:color="auto"/>
        <w:bottom w:val="none" w:sz="0" w:space="0" w:color="auto"/>
        <w:right w:val="none" w:sz="0" w:space="0" w:color="auto"/>
      </w:divBdr>
    </w:div>
    <w:div w:id="342976657">
      <w:bodyDiv w:val="1"/>
      <w:marLeft w:val="0"/>
      <w:marRight w:val="0"/>
      <w:marTop w:val="0"/>
      <w:marBottom w:val="0"/>
      <w:divBdr>
        <w:top w:val="none" w:sz="0" w:space="0" w:color="auto"/>
        <w:left w:val="none" w:sz="0" w:space="0" w:color="auto"/>
        <w:bottom w:val="none" w:sz="0" w:space="0" w:color="auto"/>
        <w:right w:val="none" w:sz="0" w:space="0" w:color="auto"/>
      </w:divBdr>
    </w:div>
    <w:div w:id="383912643">
      <w:bodyDiv w:val="1"/>
      <w:marLeft w:val="0"/>
      <w:marRight w:val="0"/>
      <w:marTop w:val="0"/>
      <w:marBottom w:val="0"/>
      <w:divBdr>
        <w:top w:val="none" w:sz="0" w:space="0" w:color="auto"/>
        <w:left w:val="none" w:sz="0" w:space="0" w:color="auto"/>
        <w:bottom w:val="none" w:sz="0" w:space="0" w:color="auto"/>
        <w:right w:val="none" w:sz="0" w:space="0" w:color="auto"/>
      </w:divBdr>
    </w:div>
    <w:div w:id="387803525">
      <w:bodyDiv w:val="1"/>
      <w:marLeft w:val="0"/>
      <w:marRight w:val="0"/>
      <w:marTop w:val="0"/>
      <w:marBottom w:val="0"/>
      <w:divBdr>
        <w:top w:val="none" w:sz="0" w:space="0" w:color="auto"/>
        <w:left w:val="none" w:sz="0" w:space="0" w:color="auto"/>
        <w:bottom w:val="none" w:sz="0" w:space="0" w:color="auto"/>
        <w:right w:val="none" w:sz="0" w:space="0" w:color="auto"/>
      </w:divBdr>
    </w:div>
    <w:div w:id="422606704">
      <w:bodyDiv w:val="1"/>
      <w:marLeft w:val="0"/>
      <w:marRight w:val="0"/>
      <w:marTop w:val="0"/>
      <w:marBottom w:val="0"/>
      <w:divBdr>
        <w:top w:val="none" w:sz="0" w:space="0" w:color="auto"/>
        <w:left w:val="none" w:sz="0" w:space="0" w:color="auto"/>
        <w:bottom w:val="none" w:sz="0" w:space="0" w:color="auto"/>
        <w:right w:val="none" w:sz="0" w:space="0" w:color="auto"/>
      </w:divBdr>
    </w:div>
    <w:div w:id="444424998">
      <w:bodyDiv w:val="1"/>
      <w:marLeft w:val="0"/>
      <w:marRight w:val="0"/>
      <w:marTop w:val="0"/>
      <w:marBottom w:val="0"/>
      <w:divBdr>
        <w:top w:val="none" w:sz="0" w:space="0" w:color="auto"/>
        <w:left w:val="none" w:sz="0" w:space="0" w:color="auto"/>
        <w:bottom w:val="none" w:sz="0" w:space="0" w:color="auto"/>
        <w:right w:val="none" w:sz="0" w:space="0" w:color="auto"/>
      </w:divBdr>
    </w:div>
    <w:div w:id="545990502">
      <w:bodyDiv w:val="1"/>
      <w:marLeft w:val="0"/>
      <w:marRight w:val="0"/>
      <w:marTop w:val="0"/>
      <w:marBottom w:val="0"/>
      <w:divBdr>
        <w:top w:val="none" w:sz="0" w:space="0" w:color="auto"/>
        <w:left w:val="none" w:sz="0" w:space="0" w:color="auto"/>
        <w:bottom w:val="none" w:sz="0" w:space="0" w:color="auto"/>
        <w:right w:val="none" w:sz="0" w:space="0" w:color="auto"/>
      </w:divBdr>
    </w:div>
    <w:div w:id="605429807">
      <w:bodyDiv w:val="1"/>
      <w:marLeft w:val="0"/>
      <w:marRight w:val="0"/>
      <w:marTop w:val="0"/>
      <w:marBottom w:val="0"/>
      <w:divBdr>
        <w:top w:val="none" w:sz="0" w:space="0" w:color="auto"/>
        <w:left w:val="none" w:sz="0" w:space="0" w:color="auto"/>
        <w:bottom w:val="none" w:sz="0" w:space="0" w:color="auto"/>
        <w:right w:val="none" w:sz="0" w:space="0" w:color="auto"/>
      </w:divBdr>
    </w:div>
    <w:div w:id="621418711">
      <w:bodyDiv w:val="1"/>
      <w:marLeft w:val="0"/>
      <w:marRight w:val="0"/>
      <w:marTop w:val="0"/>
      <w:marBottom w:val="0"/>
      <w:divBdr>
        <w:top w:val="none" w:sz="0" w:space="0" w:color="auto"/>
        <w:left w:val="none" w:sz="0" w:space="0" w:color="auto"/>
        <w:bottom w:val="none" w:sz="0" w:space="0" w:color="auto"/>
        <w:right w:val="none" w:sz="0" w:space="0" w:color="auto"/>
      </w:divBdr>
    </w:div>
    <w:div w:id="646470184">
      <w:bodyDiv w:val="1"/>
      <w:marLeft w:val="0"/>
      <w:marRight w:val="0"/>
      <w:marTop w:val="0"/>
      <w:marBottom w:val="0"/>
      <w:divBdr>
        <w:top w:val="none" w:sz="0" w:space="0" w:color="auto"/>
        <w:left w:val="none" w:sz="0" w:space="0" w:color="auto"/>
        <w:bottom w:val="none" w:sz="0" w:space="0" w:color="auto"/>
        <w:right w:val="none" w:sz="0" w:space="0" w:color="auto"/>
      </w:divBdr>
    </w:div>
    <w:div w:id="736784210">
      <w:bodyDiv w:val="1"/>
      <w:marLeft w:val="0"/>
      <w:marRight w:val="0"/>
      <w:marTop w:val="0"/>
      <w:marBottom w:val="0"/>
      <w:divBdr>
        <w:top w:val="none" w:sz="0" w:space="0" w:color="auto"/>
        <w:left w:val="none" w:sz="0" w:space="0" w:color="auto"/>
        <w:bottom w:val="none" w:sz="0" w:space="0" w:color="auto"/>
        <w:right w:val="none" w:sz="0" w:space="0" w:color="auto"/>
      </w:divBdr>
    </w:div>
    <w:div w:id="783616160">
      <w:bodyDiv w:val="1"/>
      <w:marLeft w:val="0"/>
      <w:marRight w:val="0"/>
      <w:marTop w:val="0"/>
      <w:marBottom w:val="0"/>
      <w:divBdr>
        <w:top w:val="none" w:sz="0" w:space="0" w:color="auto"/>
        <w:left w:val="none" w:sz="0" w:space="0" w:color="auto"/>
        <w:bottom w:val="none" w:sz="0" w:space="0" w:color="auto"/>
        <w:right w:val="none" w:sz="0" w:space="0" w:color="auto"/>
      </w:divBdr>
    </w:div>
    <w:div w:id="800415198">
      <w:bodyDiv w:val="1"/>
      <w:marLeft w:val="0"/>
      <w:marRight w:val="0"/>
      <w:marTop w:val="0"/>
      <w:marBottom w:val="0"/>
      <w:divBdr>
        <w:top w:val="none" w:sz="0" w:space="0" w:color="auto"/>
        <w:left w:val="none" w:sz="0" w:space="0" w:color="auto"/>
        <w:bottom w:val="none" w:sz="0" w:space="0" w:color="auto"/>
        <w:right w:val="none" w:sz="0" w:space="0" w:color="auto"/>
      </w:divBdr>
    </w:div>
    <w:div w:id="888228578">
      <w:bodyDiv w:val="1"/>
      <w:marLeft w:val="0"/>
      <w:marRight w:val="0"/>
      <w:marTop w:val="0"/>
      <w:marBottom w:val="0"/>
      <w:divBdr>
        <w:top w:val="none" w:sz="0" w:space="0" w:color="auto"/>
        <w:left w:val="none" w:sz="0" w:space="0" w:color="auto"/>
        <w:bottom w:val="none" w:sz="0" w:space="0" w:color="auto"/>
        <w:right w:val="none" w:sz="0" w:space="0" w:color="auto"/>
      </w:divBdr>
    </w:div>
    <w:div w:id="911352844">
      <w:bodyDiv w:val="1"/>
      <w:marLeft w:val="0"/>
      <w:marRight w:val="0"/>
      <w:marTop w:val="0"/>
      <w:marBottom w:val="0"/>
      <w:divBdr>
        <w:top w:val="none" w:sz="0" w:space="0" w:color="auto"/>
        <w:left w:val="none" w:sz="0" w:space="0" w:color="auto"/>
        <w:bottom w:val="none" w:sz="0" w:space="0" w:color="auto"/>
        <w:right w:val="none" w:sz="0" w:space="0" w:color="auto"/>
      </w:divBdr>
    </w:div>
    <w:div w:id="980428988">
      <w:bodyDiv w:val="1"/>
      <w:marLeft w:val="0"/>
      <w:marRight w:val="0"/>
      <w:marTop w:val="0"/>
      <w:marBottom w:val="0"/>
      <w:divBdr>
        <w:top w:val="none" w:sz="0" w:space="0" w:color="auto"/>
        <w:left w:val="none" w:sz="0" w:space="0" w:color="auto"/>
        <w:bottom w:val="none" w:sz="0" w:space="0" w:color="auto"/>
        <w:right w:val="none" w:sz="0" w:space="0" w:color="auto"/>
      </w:divBdr>
    </w:div>
    <w:div w:id="984703647">
      <w:bodyDiv w:val="1"/>
      <w:marLeft w:val="0"/>
      <w:marRight w:val="0"/>
      <w:marTop w:val="0"/>
      <w:marBottom w:val="0"/>
      <w:divBdr>
        <w:top w:val="none" w:sz="0" w:space="0" w:color="auto"/>
        <w:left w:val="none" w:sz="0" w:space="0" w:color="auto"/>
        <w:bottom w:val="none" w:sz="0" w:space="0" w:color="auto"/>
        <w:right w:val="none" w:sz="0" w:space="0" w:color="auto"/>
      </w:divBdr>
    </w:div>
    <w:div w:id="987320284">
      <w:bodyDiv w:val="1"/>
      <w:marLeft w:val="0"/>
      <w:marRight w:val="0"/>
      <w:marTop w:val="0"/>
      <w:marBottom w:val="0"/>
      <w:divBdr>
        <w:top w:val="none" w:sz="0" w:space="0" w:color="auto"/>
        <w:left w:val="none" w:sz="0" w:space="0" w:color="auto"/>
        <w:bottom w:val="none" w:sz="0" w:space="0" w:color="auto"/>
        <w:right w:val="none" w:sz="0" w:space="0" w:color="auto"/>
      </w:divBdr>
    </w:div>
    <w:div w:id="1000238893">
      <w:bodyDiv w:val="1"/>
      <w:marLeft w:val="0"/>
      <w:marRight w:val="0"/>
      <w:marTop w:val="0"/>
      <w:marBottom w:val="0"/>
      <w:divBdr>
        <w:top w:val="none" w:sz="0" w:space="0" w:color="auto"/>
        <w:left w:val="none" w:sz="0" w:space="0" w:color="auto"/>
        <w:bottom w:val="none" w:sz="0" w:space="0" w:color="auto"/>
        <w:right w:val="none" w:sz="0" w:space="0" w:color="auto"/>
      </w:divBdr>
    </w:div>
    <w:div w:id="1025058151">
      <w:bodyDiv w:val="1"/>
      <w:marLeft w:val="0"/>
      <w:marRight w:val="0"/>
      <w:marTop w:val="0"/>
      <w:marBottom w:val="0"/>
      <w:divBdr>
        <w:top w:val="none" w:sz="0" w:space="0" w:color="auto"/>
        <w:left w:val="none" w:sz="0" w:space="0" w:color="auto"/>
        <w:bottom w:val="none" w:sz="0" w:space="0" w:color="auto"/>
        <w:right w:val="none" w:sz="0" w:space="0" w:color="auto"/>
      </w:divBdr>
    </w:div>
    <w:div w:id="1036665377">
      <w:bodyDiv w:val="1"/>
      <w:marLeft w:val="0"/>
      <w:marRight w:val="0"/>
      <w:marTop w:val="0"/>
      <w:marBottom w:val="0"/>
      <w:divBdr>
        <w:top w:val="none" w:sz="0" w:space="0" w:color="auto"/>
        <w:left w:val="none" w:sz="0" w:space="0" w:color="auto"/>
        <w:bottom w:val="none" w:sz="0" w:space="0" w:color="auto"/>
        <w:right w:val="none" w:sz="0" w:space="0" w:color="auto"/>
      </w:divBdr>
    </w:div>
    <w:div w:id="1078482208">
      <w:bodyDiv w:val="1"/>
      <w:marLeft w:val="0"/>
      <w:marRight w:val="0"/>
      <w:marTop w:val="0"/>
      <w:marBottom w:val="0"/>
      <w:divBdr>
        <w:top w:val="none" w:sz="0" w:space="0" w:color="auto"/>
        <w:left w:val="none" w:sz="0" w:space="0" w:color="auto"/>
        <w:bottom w:val="none" w:sz="0" w:space="0" w:color="auto"/>
        <w:right w:val="none" w:sz="0" w:space="0" w:color="auto"/>
      </w:divBdr>
    </w:div>
    <w:div w:id="1103843244">
      <w:bodyDiv w:val="1"/>
      <w:marLeft w:val="0"/>
      <w:marRight w:val="0"/>
      <w:marTop w:val="0"/>
      <w:marBottom w:val="0"/>
      <w:divBdr>
        <w:top w:val="none" w:sz="0" w:space="0" w:color="auto"/>
        <w:left w:val="none" w:sz="0" w:space="0" w:color="auto"/>
        <w:bottom w:val="none" w:sz="0" w:space="0" w:color="auto"/>
        <w:right w:val="none" w:sz="0" w:space="0" w:color="auto"/>
      </w:divBdr>
    </w:div>
    <w:div w:id="1145396845">
      <w:bodyDiv w:val="1"/>
      <w:marLeft w:val="0"/>
      <w:marRight w:val="0"/>
      <w:marTop w:val="0"/>
      <w:marBottom w:val="0"/>
      <w:divBdr>
        <w:top w:val="none" w:sz="0" w:space="0" w:color="auto"/>
        <w:left w:val="none" w:sz="0" w:space="0" w:color="auto"/>
        <w:bottom w:val="none" w:sz="0" w:space="0" w:color="auto"/>
        <w:right w:val="none" w:sz="0" w:space="0" w:color="auto"/>
      </w:divBdr>
    </w:div>
    <w:div w:id="1171289743">
      <w:bodyDiv w:val="1"/>
      <w:marLeft w:val="0"/>
      <w:marRight w:val="0"/>
      <w:marTop w:val="0"/>
      <w:marBottom w:val="0"/>
      <w:divBdr>
        <w:top w:val="none" w:sz="0" w:space="0" w:color="auto"/>
        <w:left w:val="none" w:sz="0" w:space="0" w:color="auto"/>
        <w:bottom w:val="none" w:sz="0" w:space="0" w:color="auto"/>
        <w:right w:val="none" w:sz="0" w:space="0" w:color="auto"/>
      </w:divBdr>
    </w:div>
    <w:div w:id="1171871073">
      <w:bodyDiv w:val="1"/>
      <w:marLeft w:val="0"/>
      <w:marRight w:val="0"/>
      <w:marTop w:val="0"/>
      <w:marBottom w:val="0"/>
      <w:divBdr>
        <w:top w:val="none" w:sz="0" w:space="0" w:color="auto"/>
        <w:left w:val="none" w:sz="0" w:space="0" w:color="auto"/>
        <w:bottom w:val="none" w:sz="0" w:space="0" w:color="auto"/>
        <w:right w:val="none" w:sz="0" w:space="0" w:color="auto"/>
      </w:divBdr>
    </w:div>
    <w:div w:id="1195925307">
      <w:bodyDiv w:val="1"/>
      <w:marLeft w:val="0"/>
      <w:marRight w:val="0"/>
      <w:marTop w:val="0"/>
      <w:marBottom w:val="0"/>
      <w:divBdr>
        <w:top w:val="none" w:sz="0" w:space="0" w:color="auto"/>
        <w:left w:val="none" w:sz="0" w:space="0" w:color="auto"/>
        <w:bottom w:val="none" w:sz="0" w:space="0" w:color="auto"/>
        <w:right w:val="none" w:sz="0" w:space="0" w:color="auto"/>
      </w:divBdr>
    </w:div>
    <w:div w:id="1212115154">
      <w:bodyDiv w:val="1"/>
      <w:marLeft w:val="0"/>
      <w:marRight w:val="0"/>
      <w:marTop w:val="0"/>
      <w:marBottom w:val="0"/>
      <w:divBdr>
        <w:top w:val="none" w:sz="0" w:space="0" w:color="auto"/>
        <w:left w:val="none" w:sz="0" w:space="0" w:color="auto"/>
        <w:bottom w:val="none" w:sz="0" w:space="0" w:color="auto"/>
        <w:right w:val="none" w:sz="0" w:space="0" w:color="auto"/>
      </w:divBdr>
    </w:div>
    <w:div w:id="1228305208">
      <w:bodyDiv w:val="1"/>
      <w:marLeft w:val="0"/>
      <w:marRight w:val="0"/>
      <w:marTop w:val="0"/>
      <w:marBottom w:val="0"/>
      <w:divBdr>
        <w:top w:val="none" w:sz="0" w:space="0" w:color="auto"/>
        <w:left w:val="none" w:sz="0" w:space="0" w:color="auto"/>
        <w:bottom w:val="none" w:sz="0" w:space="0" w:color="auto"/>
        <w:right w:val="none" w:sz="0" w:space="0" w:color="auto"/>
      </w:divBdr>
    </w:div>
    <w:div w:id="1267424470">
      <w:bodyDiv w:val="1"/>
      <w:marLeft w:val="0"/>
      <w:marRight w:val="0"/>
      <w:marTop w:val="0"/>
      <w:marBottom w:val="0"/>
      <w:divBdr>
        <w:top w:val="none" w:sz="0" w:space="0" w:color="auto"/>
        <w:left w:val="none" w:sz="0" w:space="0" w:color="auto"/>
        <w:bottom w:val="none" w:sz="0" w:space="0" w:color="auto"/>
        <w:right w:val="none" w:sz="0" w:space="0" w:color="auto"/>
      </w:divBdr>
    </w:div>
    <w:div w:id="1310786252">
      <w:bodyDiv w:val="1"/>
      <w:marLeft w:val="0"/>
      <w:marRight w:val="0"/>
      <w:marTop w:val="0"/>
      <w:marBottom w:val="0"/>
      <w:divBdr>
        <w:top w:val="none" w:sz="0" w:space="0" w:color="auto"/>
        <w:left w:val="none" w:sz="0" w:space="0" w:color="auto"/>
        <w:bottom w:val="none" w:sz="0" w:space="0" w:color="auto"/>
        <w:right w:val="none" w:sz="0" w:space="0" w:color="auto"/>
      </w:divBdr>
    </w:div>
    <w:div w:id="1339574029">
      <w:bodyDiv w:val="1"/>
      <w:marLeft w:val="0"/>
      <w:marRight w:val="0"/>
      <w:marTop w:val="0"/>
      <w:marBottom w:val="0"/>
      <w:divBdr>
        <w:top w:val="none" w:sz="0" w:space="0" w:color="auto"/>
        <w:left w:val="none" w:sz="0" w:space="0" w:color="auto"/>
        <w:bottom w:val="none" w:sz="0" w:space="0" w:color="auto"/>
        <w:right w:val="none" w:sz="0" w:space="0" w:color="auto"/>
      </w:divBdr>
    </w:div>
    <w:div w:id="1360549399">
      <w:bodyDiv w:val="1"/>
      <w:marLeft w:val="0"/>
      <w:marRight w:val="0"/>
      <w:marTop w:val="0"/>
      <w:marBottom w:val="0"/>
      <w:divBdr>
        <w:top w:val="none" w:sz="0" w:space="0" w:color="auto"/>
        <w:left w:val="none" w:sz="0" w:space="0" w:color="auto"/>
        <w:bottom w:val="none" w:sz="0" w:space="0" w:color="auto"/>
        <w:right w:val="none" w:sz="0" w:space="0" w:color="auto"/>
      </w:divBdr>
    </w:div>
    <w:div w:id="1380742365">
      <w:bodyDiv w:val="1"/>
      <w:marLeft w:val="0"/>
      <w:marRight w:val="0"/>
      <w:marTop w:val="0"/>
      <w:marBottom w:val="0"/>
      <w:divBdr>
        <w:top w:val="none" w:sz="0" w:space="0" w:color="auto"/>
        <w:left w:val="none" w:sz="0" w:space="0" w:color="auto"/>
        <w:bottom w:val="none" w:sz="0" w:space="0" w:color="auto"/>
        <w:right w:val="none" w:sz="0" w:space="0" w:color="auto"/>
      </w:divBdr>
    </w:div>
    <w:div w:id="1407412665">
      <w:bodyDiv w:val="1"/>
      <w:marLeft w:val="0"/>
      <w:marRight w:val="0"/>
      <w:marTop w:val="0"/>
      <w:marBottom w:val="0"/>
      <w:divBdr>
        <w:top w:val="none" w:sz="0" w:space="0" w:color="auto"/>
        <w:left w:val="none" w:sz="0" w:space="0" w:color="auto"/>
        <w:bottom w:val="none" w:sz="0" w:space="0" w:color="auto"/>
        <w:right w:val="none" w:sz="0" w:space="0" w:color="auto"/>
      </w:divBdr>
    </w:div>
    <w:div w:id="1457672959">
      <w:bodyDiv w:val="1"/>
      <w:marLeft w:val="0"/>
      <w:marRight w:val="0"/>
      <w:marTop w:val="0"/>
      <w:marBottom w:val="0"/>
      <w:divBdr>
        <w:top w:val="none" w:sz="0" w:space="0" w:color="auto"/>
        <w:left w:val="none" w:sz="0" w:space="0" w:color="auto"/>
        <w:bottom w:val="none" w:sz="0" w:space="0" w:color="auto"/>
        <w:right w:val="none" w:sz="0" w:space="0" w:color="auto"/>
      </w:divBdr>
    </w:div>
    <w:div w:id="1489057137">
      <w:bodyDiv w:val="1"/>
      <w:marLeft w:val="0"/>
      <w:marRight w:val="0"/>
      <w:marTop w:val="0"/>
      <w:marBottom w:val="0"/>
      <w:divBdr>
        <w:top w:val="none" w:sz="0" w:space="0" w:color="auto"/>
        <w:left w:val="none" w:sz="0" w:space="0" w:color="auto"/>
        <w:bottom w:val="none" w:sz="0" w:space="0" w:color="auto"/>
        <w:right w:val="none" w:sz="0" w:space="0" w:color="auto"/>
      </w:divBdr>
    </w:div>
    <w:div w:id="1489399203">
      <w:bodyDiv w:val="1"/>
      <w:marLeft w:val="0"/>
      <w:marRight w:val="0"/>
      <w:marTop w:val="0"/>
      <w:marBottom w:val="0"/>
      <w:divBdr>
        <w:top w:val="none" w:sz="0" w:space="0" w:color="auto"/>
        <w:left w:val="none" w:sz="0" w:space="0" w:color="auto"/>
        <w:bottom w:val="none" w:sz="0" w:space="0" w:color="auto"/>
        <w:right w:val="none" w:sz="0" w:space="0" w:color="auto"/>
      </w:divBdr>
    </w:div>
    <w:div w:id="1552693210">
      <w:bodyDiv w:val="1"/>
      <w:marLeft w:val="0"/>
      <w:marRight w:val="0"/>
      <w:marTop w:val="0"/>
      <w:marBottom w:val="0"/>
      <w:divBdr>
        <w:top w:val="none" w:sz="0" w:space="0" w:color="auto"/>
        <w:left w:val="none" w:sz="0" w:space="0" w:color="auto"/>
        <w:bottom w:val="none" w:sz="0" w:space="0" w:color="auto"/>
        <w:right w:val="none" w:sz="0" w:space="0" w:color="auto"/>
      </w:divBdr>
    </w:div>
    <w:div w:id="1568761023">
      <w:bodyDiv w:val="1"/>
      <w:marLeft w:val="0"/>
      <w:marRight w:val="0"/>
      <w:marTop w:val="0"/>
      <w:marBottom w:val="0"/>
      <w:divBdr>
        <w:top w:val="none" w:sz="0" w:space="0" w:color="auto"/>
        <w:left w:val="none" w:sz="0" w:space="0" w:color="auto"/>
        <w:bottom w:val="none" w:sz="0" w:space="0" w:color="auto"/>
        <w:right w:val="none" w:sz="0" w:space="0" w:color="auto"/>
      </w:divBdr>
    </w:div>
    <w:div w:id="1597404786">
      <w:bodyDiv w:val="1"/>
      <w:marLeft w:val="0"/>
      <w:marRight w:val="0"/>
      <w:marTop w:val="0"/>
      <w:marBottom w:val="0"/>
      <w:divBdr>
        <w:top w:val="none" w:sz="0" w:space="0" w:color="auto"/>
        <w:left w:val="none" w:sz="0" w:space="0" w:color="auto"/>
        <w:bottom w:val="none" w:sz="0" w:space="0" w:color="auto"/>
        <w:right w:val="none" w:sz="0" w:space="0" w:color="auto"/>
      </w:divBdr>
    </w:div>
    <w:div w:id="1644041543">
      <w:bodyDiv w:val="1"/>
      <w:marLeft w:val="0"/>
      <w:marRight w:val="0"/>
      <w:marTop w:val="0"/>
      <w:marBottom w:val="0"/>
      <w:divBdr>
        <w:top w:val="none" w:sz="0" w:space="0" w:color="auto"/>
        <w:left w:val="none" w:sz="0" w:space="0" w:color="auto"/>
        <w:bottom w:val="none" w:sz="0" w:space="0" w:color="auto"/>
        <w:right w:val="none" w:sz="0" w:space="0" w:color="auto"/>
      </w:divBdr>
    </w:div>
    <w:div w:id="1947271346">
      <w:bodyDiv w:val="1"/>
      <w:marLeft w:val="0"/>
      <w:marRight w:val="0"/>
      <w:marTop w:val="0"/>
      <w:marBottom w:val="0"/>
      <w:divBdr>
        <w:top w:val="none" w:sz="0" w:space="0" w:color="auto"/>
        <w:left w:val="none" w:sz="0" w:space="0" w:color="auto"/>
        <w:bottom w:val="none" w:sz="0" w:space="0" w:color="auto"/>
        <w:right w:val="none" w:sz="0" w:space="0" w:color="auto"/>
      </w:divBdr>
    </w:div>
    <w:div w:id="1959022933">
      <w:bodyDiv w:val="1"/>
      <w:marLeft w:val="0"/>
      <w:marRight w:val="0"/>
      <w:marTop w:val="0"/>
      <w:marBottom w:val="0"/>
      <w:divBdr>
        <w:top w:val="none" w:sz="0" w:space="0" w:color="auto"/>
        <w:left w:val="none" w:sz="0" w:space="0" w:color="auto"/>
        <w:bottom w:val="none" w:sz="0" w:space="0" w:color="auto"/>
        <w:right w:val="none" w:sz="0" w:space="0" w:color="auto"/>
      </w:divBdr>
    </w:div>
    <w:div w:id="1986398286">
      <w:bodyDiv w:val="1"/>
      <w:marLeft w:val="0"/>
      <w:marRight w:val="0"/>
      <w:marTop w:val="0"/>
      <w:marBottom w:val="0"/>
      <w:divBdr>
        <w:top w:val="none" w:sz="0" w:space="0" w:color="auto"/>
        <w:left w:val="none" w:sz="0" w:space="0" w:color="auto"/>
        <w:bottom w:val="none" w:sz="0" w:space="0" w:color="auto"/>
        <w:right w:val="none" w:sz="0" w:space="0" w:color="auto"/>
      </w:divBdr>
    </w:div>
    <w:div w:id="2041935535">
      <w:bodyDiv w:val="1"/>
      <w:marLeft w:val="0"/>
      <w:marRight w:val="0"/>
      <w:marTop w:val="0"/>
      <w:marBottom w:val="0"/>
      <w:divBdr>
        <w:top w:val="none" w:sz="0" w:space="0" w:color="auto"/>
        <w:left w:val="none" w:sz="0" w:space="0" w:color="auto"/>
        <w:bottom w:val="none" w:sz="0" w:space="0" w:color="auto"/>
        <w:right w:val="none" w:sz="0" w:space="0" w:color="auto"/>
      </w:divBdr>
    </w:div>
    <w:div w:id="2053918062">
      <w:bodyDiv w:val="1"/>
      <w:marLeft w:val="0"/>
      <w:marRight w:val="0"/>
      <w:marTop w:val="0"/>
      <w:marBottom w:val="0"/>
      <w:divBdr>
        <w:top w:val="none" w:sz="0" w:space="0" w:color="auto"/>
        <w:left w:val="none" w:sz="0" w:space="0" w:color="auto"/>
        <w:bottom w:val="none" w:sz="0" w:space="0" w:color="auto"/>
        <w:right w:val="none" w:sz="0" w:space="0" w:color="auto"/>
      </w:divBdr>
    </w:div>
    <w:div w:id="2071613422">
      <w:bodyDiv w:val="1"/>
      <w:marLeft w:val="0"/>
      <w:marRight w:val="0"/>
      <w:marTop w:val="0"/>
      <w:marBottom w:val="0"/>
      <w:divBdr>
        <w:top w:val="none" w:sz="0" w:space="0" w:color="auto"/>
        <w:left w:val="none" w:sz="0" w:space="0" w:color="auto"/>
        <w:bottom w:val="none" w:sz="0" w:space="0" w:color="auto"/>
        <w:right w:val="none" w:sz="0" w:space="0" w:color="auto"/>
      </w:divBdr>
    </w:div>
    <w:div w:id="2134013112">
      <w:bodyDiv w:val="1"/>
      <w:marLeft w:val="0"/>
      <w:marRight w:val="0"/>
      <w:marTop w:val="0"/>
      <w:marBottom w:val="0"/>
      <w:divBdr>
        <w:top w:val="none" w:sz="0" w:space="0" w:color="auto"/>
        <w:left w:val="none" w:sz="0" w:space="0" w:color="auto"/>
        <w:bottom w:val="none" w:sz="0" w:space="0" w:color="auto"/>
        <w:right w:val="none" w:sz="0" w:space="0" w:color="auto"/>
      </w:divBdr>
    </w:div>
    <w:div w:id="214430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1%D0%B5%D0%B2%D0%B5%D1%80%D0%BD%D0%BE%D0%B5_(%D0%9D%D0%BE%D0%B2%D0%BE%D1%81%D0%B8%D0%B1%D0%B8%D1%80%D1%81%D0%BA%D0%B0%D1%8F_%D0%BE%D0%B1%D0%BB%D0%B0%D1%81%D1%82%D1%8C)" TargetMode="External"/><Relationship Id="rId5" Type="http://schemas.openxmlformats.org/officeDocument/2006/relationships/hyperlink" Target="http://zakon.scli.ru/ru/legal_texts/act_municipal_education/index.php?do4=document&amp;id4=96e20c02-1b12-465a-b64c-24aa9227000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15</Pages>
  <Words>4071</Words>
  <Characters>23209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Компьютер</cp:lastModifiedBy>
  <cp:revision>138</cp:revision>
  <cp:lastPrinted>2016-09-29T06:24:00Z</cp:lastPrinted>
  <dcterms:created xsi:type="dcterms:W3CDTF">2016-07-25T03:41:00Z</dcterms:created>
  <dcterms:modified xsi:type="dcterms:W3CDTF">2016-11-03T05:15:00Z</dcterms:modified>
</cp:coreProperties>
</file>