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8B0" w:rsidRPr="00DB66A4" w:rsidRDefault="00AF38B0" w:rsidP="00AF38B0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DB66A4">
        <w:rPr>
          <w:b/>
          <w:color w:val="000000"/>
          <w:sz w:val="28"/>
          <w:szCs w:val="28"/>
        </w:rPr>
        <w:t xml:space="preserve">Информация о состоянии защиты населения и территорий от чрезвычайных ситуаций и принятых мерах по обеспечению их безопасности </w:t>
      </w:r>
      <w:r>
        <w:rPr>
          <w:b/>
          <w:color w:val="000000"/>
          <w:sz w:val="28"/>
          <w:szCs w:val="28"/>
        </w:rPr>
        <w:t>Федоровского</w:t>
      </w:r>
      <w:r w:rsidRPr="00DB66A4">
        <w:rPr>
          <w:b/>
          <w:color w:val="000000"/>
          <w:sz w:val="28"/>
          <w:szCs w:val="28"/>
        </w:rPr>
        <w:t xml:space="preserve"> сельсовета </w:t>
      </w:r>
      <w:r>
        <w:rPr>
          <w:b/>
          <w:color w:val="000000"/>
          <w:sz w:val="28"/>
          <w:szCs w:val="28"/>
        </w:rPr>
        <w:t>Северного</w:t>
      </w:r>
      <w:r w:rsidRPr="00DB66A4">
        <w:rPr>
          <w:b/>
          <w:color w:val="000000"/>
          <w:sz w:val="28"/>
          <w:szCs w:val="28"/>
        </w:rPr>
        <w:t xml:space="preserve"> района Новосибирской области   за 201</w:t>
      </w:r>
      <w:r>
        <w:rPr>
          <w:b/>
          <w:color w:val="000000"/>
          <w:sz w:val="28"/>
          <w:szCs w:val="28"/>
        </w:rPr>
        <w:t>8</w:t>
      </w:r>
      <w:r w:rsidRPr="00DB66A4">
        <w:rPr>
          <w:b/>
          <w:color w:val="000000"/>
          <w:sz w:val="28"/>
          <w:szCs w:val="28"/>
        </w:rPr>
        <w:t xml:space="preserve"> г.</w:t>
      </w:r>
    </w:p>
    <w:p w:rsidR="00AF38B0" w:rsidRPr="00DB66A4" w:rsidRDefault="00AF38B0" w:rsidP="00AF38B0">
      <w:pPr>
        <w:pStyle w:val="a3"/>
        <w:shd w:val="clear" w:color="auto" w:fill="FFFFFF"/>
        <w:spacing w:before="0" w:beforeAutospacing="0" w:after="0" w:afterAutospacing="0"/>
        <w:ind w:firstLine="180"/>
        <w:rPr>
          <w:color w:val="000000"/>
          <w:sz w:val="28"/>
          <w:szCs w:val="28"/>
        </w:rPr>
      </w:pP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t xml:space="preserve">Специалист Администрации </w:t>
      </w:r>
      <w:r>
        <w:rPr>
          <w:color w:val="000000"/>
          <w:sz w:val="28"/>
          <w:szCs w:val="28"/>
        </w:rPr>
        <w:t xml:space="preserve">Федоровского </w:t>
      </w:r>
      <w:r w:rsidRPr="00DB66A4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Северного</w:t>
      </w:r>
      <w:r w:rsidRPr="00DB66A4">
        <w:rPr>
          <w:color w:val="000000"/>
          <w:sz w:val="28"/>
          <w:szCs w:val="28"/>
        </w:rPr>
        <w:t xml:space="preserve"> района Новосибирской области:  </w:t>
      </w:r>
      <w:r w:rsidRPr="00DB66A4">
        <w:rPr>
          <w:color w:val="000000"/>
          <w:sz w:val="28"/>
          <w:szCs w:val="28"/>
        </w:rPr>
        <w:br/>
        <w:t>1. Разрабатывает и представляет в установленном порядке предложения и проекты нормативных правовых актов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объектах, а также другие документы;</w:t>
      </w: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br/>
        <w:t xml:space="preserve">2. Организует работу по предупреждению и ликвидации чрезвычайных ситуаций, спасению и жизнеобеспечению людей при чрезвычайных ситуациях на территории </w:t>
      </w:r>
      <w:r>
        <w:rPr>
          <w:color w:val="000000"/>
          <w:sz w:val="28"/>
          <w:szCs w:val="28"/>
        </w:rPr>
        <w:t xml:space="preserve">Федоровского </w:t>
      </w:r>
      <w:r w:rsidRPr="00DB66A4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Северного</w:t>
      </w:r>
      <w:r w:rsidRPr="00DB66A4">
        <w:rPr>
          <w:color w:val="000000"/>
          <w:sz w:val="28"/>
          <w:szCs w:val="28"/>
        </w:rPr>
        <w:t xml:space="preserve"> района Новосибирской области;</w:t>
      </w: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t>Организованы подворные обходы по противопожарной безопасности: проведено подворных обходов-</w:t>
      </w:r>
      <w:r>
        <w:rPr>
          <w:color w:val="000000"/>
          <w:sz w:val="28"/>
          <w:szCs w:val="28"/>
        </w:rPr>
        <w:t>81</w:t>
      </w:r>
      <w:r w:rsidRPr="00DB66A4">
        <w:rPr>
          <w:color w:val="000000"/>
          <w:sz w:val="28"/>
          <w:szCs w:val="28"/>
        </w:rPr>
        <w:t xml:space="preserve"> квартир; проинструктировано-</w:t>
      </w:r>
      <w:r>
        <w:rPr>
          <w:color w:val="000000"/>
          <w:sz w:val="28"/>
          <w:szCs w:val="28"/>
        </w:rPr>
        <w:t xml:space="preserve"> 138</w:t>
      </w:r>
      <w:r w:rsidRPr="00DB66A4">
        <w:rPr>
          <w:color w:val="000000"/>
          <w:sz w:val="28"/>
          <w:szCs w:val="28"/>
        </w:rPr>
        <w:t xml:space="preserve">человек; изготовлено и распространено- </w:t>
      </w:r>
      <w:r>
        <w:rPr>
          <w:color w:val="000000"/>
          <w:sz w:val="28"/>
          <w:szCs w:val="28"/>
        </w:rPr>
        <w:t>100</w:t>
      </w:r>
      <w:r w:rsidRPr="00DB66A4">
        <w:rPr>
          <w:color w:val="000000"/>
          <w:sz w:val="28"/>
          <w:szCs w:val="28"/>
        </w:rPr>
        <w:t xml:space="preserve"> памяток;  проведен </w:t>
      </w:r>
      <w:r>
        <w:rPr>
          <w:color w:val="000000"/>
          <w:sz w:val="28"/>
          <w:szCs w:val="28"/>
        </w:rPr>
        <w:t>1</w:t>
      </w:r>
      <w:r w:rsidRPr="00DB66A4">
        <w:rPr>
          <w:color w:val="000000"/>
          <w:sz w:val="28"/>
          <w:szCs w:val="28"/>
        </w:rPr>
        <w:t xml:space="preserve"> сход граждан (присутствовало </w:t>
      </w:r>
      <w:r>
        <w:rPr>
          <w:color w:val="000000"/>
          <w:sz w:val="28"/>
          <w:szCs w:val="28"/>
        </w:rPr>
        <w:t>25</w:t>
      </w:r>
      <w:r w:rsidRPr="00DB66A4">
        <w:rPr>
          <w:color w:val="000000"/>
          <w:sz w:val="28"/>
          <w:szCs w:val="28"/>
        </w:rPr>
        <w:t xml:space="preserve"> человек);     </w:t>
      </w: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t xml:space="preserve"> 3. </w:t>
      </w:r>
      <w:proofErr w:type="gramStart"/>
      <w:r w:rsidRPr="00DB66A4">
        <w:rPr>
          <w:color w:val="000000"/>
          <w:sz w:val="28"/>
          <w:szCs w:val="28"/>
        </w:rPr>
        <w:t>Организует в установленном порядке информирование населения через средства массовой информации и по иным каналам о прогнозируемых и возникших чрезвычайных ситуациях и пожарах, мерах по обеспечению безопасности населения и территорий, приемах и способах защиты, а также пропаганду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объектах;</w:t>
      </w:r>
      <w:proofErr w:type="gramEnd"/>
    </w:p>
    <w:p w:rsidR="00AF38B0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br/>
        <w:t>4. Организует и контролирует решение вопросов обучения населения в области гражданской обороны, защиты населения и территорий от чрезвычайных ситуаций, обеспечения пожарной безопасности и безопасности людей на водных объектах, а также при подготовке молодежи по основам безопасности жизнедеятельности в пределах своей компетенции;</w:t>
      </w:r>
      <w:r w:rsidRPr="00DB66A4">
        <w:rPr>
          <w:color w:val="000000"/>
          <w:sz w:val="28"/>
          <w:szCs w:val="28"/>
        </w:rPr>
        <w:br/>
      </w:r>
    </w:p>
    <w:p w:rsidR="00AF38B0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t xml:space="preserve">5. Осуществляет в установленном порядке </w:t>
      </w:r>
      <w:proofErr w:type="gramStart"/>
      <w:r w:rsidRPr="00DB66A4">
        <w:rPr>
          <w:color w:val="000000"/>
          <w:sz w:val="28"/>
          <w:szCs w:val="28"/>
        </w:rPr>
        <w:t>контроль за</w:t>
      </w:r>
      <w:proofErr w:type="gramEnd"/>
      <w:r w:rsidRPr="00DB66A4">
        <w:rPr>
          <w:color w:val="000000"/>
          <w:sz w:val="28"/>
          <w:szCs w:val="28"/>
        </w:rPr>
        <w:t xml:space="preserve"> выполнением органами местного самоуправления, организациями и гражданами установленных требований по гражданской обороне, обеспечению пожарной безопасности, а также по защите населения и территорий от чрезвычайных ситуаций в пределах своих полномочий.</w:t>
      </w:r>
      <w:r w:rsidRPr="00DB66A4">
        <w:rPr>
          <w:color w:val="000000"/>
          <w:sz w:val="28"/>
          <w:szCs w:val="28"/>
        </w:rPr>
        <w:br/>
      </w:r>
    </w:p>
    <w:p w:rsidR="00AF38B0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lastRenderedPageBreak/>
        <w:t xml:space="preserve">6. Осуществляет руководство и </w:t>
      </w:r>
      <w:proofErr w:type="gramStart"/>
      <w:r w:rsidRPr="00DB66A4">
        <w:rPr>
          <w:color w:val="000000"/>
          <w:sz w:val="28"/>
          <w:szCs w:val="28"/>
        </w:rPr>
        <w:t>контроль за</w:t>
      </w:r>
      <w:proofErr w:type="gramEnd"/>
      <w:r w:rsidRPr="00DB66A4">
        <w:rPr>
          <w:color w:val="000000"/>
          <w:sz w:val="28"/>
          <w:szCs w:val="28"/>
        </w:rPr>
        <w:t xml:space="preserve"> созданием и поддержанием в состоянии постоянной готовности технических систем управления гражданской обороны и систем оповещения населения об опасностях, возникающих при ведении военных действий или вследствие этих действий;</w:t>
      </w:r>
      <w:r w:rsidRPr="00DB66A4">
        <w:rPr>
          <w:color w:val="000000"/>
          <w:sz w:val="28"/>
          <w:szCs w:val="28"/>
        </w:rPr>
        <w:br/>
      </w:r>
    </w:p>
    <w:p w:rsidR="00AF38B0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 w:rsidRPr="00DB66A4">
        <w:rPr>
          <w:color w:val="000000"/>
          <w:sz w:val="28"/>
          <w:szCs w:val="28"/>
        </w:rPr>
        <w:t xml:space="preserve">7. Осуществляет в установленном порядке </w:t>
      </w:r>
      <w:proofErr w:type="gramStart"/>
      <w:r w:rsidRPr="00DB66A4">
        <w:rPr>
          <w:color w:val="000000"/>
          <w:sz w:val="28"/>
          <w:szCs w:val="28"/>
        </w:rPr>
        <w:t>контроль за</w:t>
      </w:r>
      <w:proofErr w:type="gramEnd"/>
      <w:r w:rsidRPr="00DB66A4">
        <w:rPr>
          <w:color w:val="000000"/>
          <w:sz w:val="28"/>
          <w:szCs w:val="28"/>
        </w:rPr>
        <w:t xml:space="preserve"> накоплением, освежением и восполнением резервов материальных и финансовых ресурсов на предупреждение и ликвидацию чрезвычайных ситуаций, создаваемых органами местного самоуправления и организациями.</w:t>
      </w:r>
      <w:r w:rsidRPr="00DB66A4">
        <w:rPr>
          <w:color w:val="000000"/>
          <w:sz w:val="28"/>
          <w:szCs w:val="28"/>
        </w:rPr>
        <w:br/>
      </w: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Pr="00DB66A4">
        <w:rPr>
          <w:color w:val="000000"/>
          <w:sz w:val="28"/>
          <w:szCs w:val="28"/>
        </w:rPr>
        <w:t>. Участвует в установленном порядке в проведении аварийно-спасательных работ при чрезвычайных ситуациях муниципального характера и тушении пожаров.</w:t>
      </w:r>
      <w:r w:rsidRPr="00DB66A4">
        <w:rPr>
          <w:color w:val="000000"/>
          <w:sz w:val="28"/>
          <w:szCs w:val="28"/>
        </w:rPr>
        <w:br/>
      </w:r>
      <w:r w:rsidRPr="00DB66A4">
        <w:rPr>
          <w:color w:val="000000"/>
          <w:sz w:val="28"/>
          <w:szCs w:val="28"/>
        </w:rPr>
        <w:br/>
        <w:t xml:space="preserve"> Координацию деятельности аварийно-спасательных служб, аварийно-спасательных формирований на территории </w:t>
      </w:r>
      <w:r>
        <w:rPr>
          <w:color w:val="000000"/>
          <w:sz w:val="28"/>
          <w:szCs w:val="28"/>
        </w:rPr>
        <w:t>Федоровского</w:t>
      </w:r>
      <w:r w:rsidRPr="00DB66A4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Северного</w:t>
      </w:r>
      <w:r w:rsidRPr="00DB66A4">
        <w:rPr>
          <w:color w:val="000000"/>
          <w:sz w:val="28"/>
          <w:szCs w:val="28"/>
        </w:rPr>
        <w:t xml:space="preserve"> района Новосибирской области, порядок привлечения их в случае чрезвычайных ситуаций или при угрозе чрезвычайных ситуаций организует комиссия по предупреждению и ликвидации чрезвычайных ситуаций и обеспечению пожарной безопасности территории (далее - КЧС и ПБ</w:t>
      </w:r>
      <w:proofErr w:type="gramStart"/>
      <w:r w:rsidRPr="00DB66A4">
        <w:rPr>
          <w:color w:val="000000"/>
          <w:sz w:val="28"/>
          <w:szCs w:val="28"/>
        </w:rPr>
        <w:t xml:space="preserve"> )</w:t>
      </w:r>
      <w:proofErr w:type="gramEnd"/>
      <w:r w:rsidRPr="00DB66A4">
        <w:rPr>
          <w:color w:val="000000"/>
          <w:sz w:val="28"/>
          <w:szCs w:val="28"/>
        </w:rPr>
        <w:t>.</w:t>
      </w:r>
      <w:r w:rsidRPr="00DB66A4">
        <w:rPr>
          <w:color w:val="000000"/>
          <w:sz w:val="28"/>
          <w:szCs w:val="28"/>
        </w:rPr>
        <w:br/>
      </w:r>
      <w:r w:rsidRPr="00DB66A4">
        <w:rPr>
          <w:color w:val="000000"/>
          <w:sz w:val="28"/>
          <w:szCs w:val="28"/>
        </w:rPr>
        <w:br/>
        <w:t>Основные функции КЧС и ПБ:</w:t>
      </w:r>
      <w:r w:rsidRPr="00DB66A4">
        <w:rPr>
          <w:color w:val="000000"/>
          <w:sz w:val="28"/>
          <w:szCs w:val="28"/>
        </w:rPr>
        <w:br/>
      </w:r>
      <w:r w:rsidRPr="00DB66A4">
        <w:rPr>
          <w:color w:val="000000"/>
          <w:sz w:val="28"/>
          <w:szCs w:val="28"/>
        </w:rPr>
        <w:br/>
        <w:t>- рассмотрение, в пределах своей компетенции, вопросов предупреждения и ликвидации ЧС, обеспечения пожарной безопасности и безопасности людей на водных объектах;</w:t>
      </w:r>
      <w:r w:rsidRPr="00DB66A4">
        <w:rPr>
          <w:color w:val="000000"/>
          <w:sz w:val="28"/>
          <w:szCs w:val="28"/>
        </w:rPr>
        <w:br/>
        <w:t>- организация разработки нормативных правовых актов муниципальных образований в области защиты населения и территорий от ЧС, обеспечению безопасности людей на водных объектах;</w:t>
      </w:r>
      <w:r w:rsidRPr="00DB66A4">
        <w:rPr>
          <w:color w:val="000000"/>
          <w:sz w:val="28"/>
          <w:szCs w:val="28"/>
        </w:rPr>
        <w:br/>
        <w:t>- оценка обстановки на территории муниципального образования в соответствии с прогностическим материалом и принятие мер по предупреждению и ликвидации возможных ЧС;</w:t>
      </w:r>
      <w:r w:rsidRPr="00DB66A4">
        <w:rPr>
          <w:color w:val="000000"/>
          <w:sz w:val="28"/>
          <w:szCs w:val="28"/>
        </w:rPr>
        <w:br/>
        <w:t>- координация деятельности звеньев ТП РСЧС области по вопросам предупреждения и ликвидации ЧС;</w:t>
      </w:r>
      <w:r w:rsidRPr="00DB66A4">
        <w:rPr>
          <w:color w:val="000000"/>
          <w:sz w:val="28"/>
          <w:szCs w:val="28"/>
        </w:rPr>
        <w:br/>
        <w:t xml:space="preserve">- </w:t>
      </w:r>
      <w:proofErr w:type="gramStart"/>
      <w:r w:rsidRPr="00DB66A4">
        <w:rPr>
          <w:color w:val="000000"/>
          <w:sz w:val="28"/>
          <w:szCs w:val="28"/>
        </w:rPr>
        <w:t>организация взаимодействия с КЧС всех уровней, военным командованием и общественными объединениями по вопросам предупреждения и ликвидации ЧС, а в случае необходимости – принятие решения о направлении сил и средств по оказанию помощи в ликвидации ЧС;</w:t>
      </w:r>
      <w:r w:rsidRPr="00DB66A4">
        <w:rPr>
          <w:color w:val="000000"/>
          <w:sz w:val="28"/>
          <w:szCs w:val="28"/>
        </w:rPr>
        <w:br/>
        <w:t>- руководство работами по ликвидации ЧС, организация привлечения трудоспособного населения к этим работам;</w:t>
      </w:r>
      <w:r w:rsidRPr="00DB66A4">
        <w:rPr>
          <w:color w:val="000000"/>
          <w:sz w:val="28"/>
          <w:szCs w:val="28"/>
        </w:rPr>
        <w:br/>
        <w:t>- принятие решений об эвакуации населения из зон возможных ЧС;</w:t>
      </w:r>
      <w:proofErr w:type="gramEnd"/>
      <w:r w:rsidRPr="00DB66A4">
        <w:rPr>
          <w:color w:val="000000"/>
          <w:sz w:val="28"/>
          <w:szCs w:val="28"/>
        </w:rPr>
        <w:br/>
        <w:t xml:space="preserve">- </w:t>
      </w:r>
      <w:proofErr w:type="gramStart"/>
      <w:r w:rsidRPr="00DB66A4">
        <w:rPr>
          <w:color w:val="000000"/>
          <w:sz w:val="28"/>
          <w:szCs w:val="28"/>
        </w:rPr>
        <w:t>принятие решений по проведению мероприятий по предупреждению и ликвидации ЧС природного и техногенного характера, обеспечению безопасности людей на водных объектах;</w:t>
      </w:r>
      <w:r w:rsidRPr="00DB66A4">
        <w:rPr>
          <w:color w:val="000000"/>
          <w:sz w:val="28"/>
          <w:szCs w:val="28"/>
        </w:rPr>
        <w:br/>
      </w:r>
      <w:r w:rsidRPr="00DB66A4">
        <w:rPr>
          <w:color w:val="000000"/>
          <w:sz w:val="28"/>
          <w:szCs w:val="28"/>
        </w:rPr>
        <w:lastRenderedPageBreak/>
        <w:t>- разработка и внесение на рассмотрение главе местного самоуправления (главе администрации) проектов решений по вопросам, связанным с предупреждением и ликвидацией ЧС, обеспечением промышленной и экологической безопасности, обеспечением безопасности людей на водных объектах.</w:t>
      </w:r>
      <w:proofErr w:type="gramEnd"/>
      <w:r w:rsidRPr="00DB66A4">
        <w:rPr>
          <w:color w:val="000000"/>
          <w:sz w:val="28"/>
          <w:szCs w:val="28"/>
        </w:rPr>
        <w:br/>
        <w:t> </w:t>
      </w:r>
      <w:proofErr w:type="gramStart"/>
      <w:r w:rsidRPr="00DB66A4">
        <w:rPr>
          <w:color w:val="000000"/>
          <w:sz w:val="28"/>
          <w:szCs w:val="28"/>
        </w:rPr>
        <w:t>Рабочий телефон председателя КЧС и ПБ – 8 (3836</w:t>
      </w:r>
      <w:r>
        <w:rPr>
          <w:color w:val="000000"/>
          <w:sz w:val="28"/>
          <w:szCs w:val="28"/>
        </w:rPr>
        <w:t>0</w:t>
      </w:r>
      <w:r w:rsidRPr="00DB66A4"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>21-399</w:t>
      </w:r>
      <w:r w:rsidRPr="00DB66A4">
        <w:rPr>
          <w:color w:val="000000"/>
          <w:sz w:val="28"/>
          <w:szCs w:val="28"/>
        </w:rPr>
        <w:br/>
        <w:t>Органом повседневного управления районного звена территориальной подсистемы единой государственной системы предупреждения и ликвидации чрезвычайных ситуаций, центральным звеном объединённой системы оперативно-диспетчерского управления в чрезвычайных ситуациях, а также в случаях аварий в системах жизнеобеспечения населения и территорий является единая дежурно-диспетчерская служба (далее – ЕДДС.</w:t>
      </w:r>
      <w:proofErr w:type="gramEnd"/>
      <w:r w:rsidRPr="00DB66A4">
        <w:rPr>
          <w:color w:val="000000"/>
          <w:sz w:val="28"/>
          <w:szCs w:val="28"/>
        </w:rPr>
        <w:t xml:space="preserve">  </w:t>
      </w:r>
      <w:proofErr w:type="gramStart"/>
      <w:r w:rsidRPr="00DB66A4">
        <w:rPr>
          <w:color w:val="000000"/>
          <w:sz w:val="28"/>
          <w:szCs w:val="28"/>
        </w:rPr>
        <w:t>Рабочий телефон ЕДДС – 8 (3836</w:t>
      </w:r>
      <w:r>
        <w:rPr>
          <w:color w:val="000000"/>
          <w:sz w:val="28"/>
          <w:szCs w:val="28"/>
        </w:rPr>
        <w:t>0</w:t>
      </w:r>
      <w:r w:rsidRPr="00DB66A4"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>21-964</w:t>
      </w:r>
      <w:r w:rsidRPr="00DB66A4">
        <w:rPr>
          <w:color w:val="000000"/>
          <w:sz w:val="28"/>
          <w:szCs w:val="28"/>
        </w:rPr>
        <w:t>).</w:t>
      </w:r>
      <w:proofErr w:type="gramEnd"/>
      <w:r w:rsidRPr="00DB66A4">
        <w:rPr>
          <w:color w:val="000000"/>
          <w:sz w:val="28"/>
          <w:szCs w:val="28"/>
        </w:rPr>
        <w:br/>
        <w:t>ЕДДС предназначена для:</w:t>
      </w:r>
      <w:r w:rsidRPr="00DB66A4">
        <w:rPr>
          <w:color w:val="000000"/>
          <w:sz w:val="28"/>
          <w:szCs w:val="28"/>
        </w:rPr>
        <w:br/>
        <w:t>- круглосуточного приема информации от населения и организаций о любых чрезвычайных происшествиях (ЧП) в том числе и пожарах, несущих информацию об угрозе или факте возникновения ЧС;</w:t>
      </w:r>
      <w:r w:rsidRPr="00DB66A4">
        <w:rPr>
          <w:color w:val="000000"/>
          <w:sz w:val="28"/>
          <w:szCs w:val="28"/>
        </w:rPr>
        <w:br/>
        <w:t>- оповещения руководящего состава районного звена территориальной подсистемы единой государственной системы предупреждения и ликвидации чрезвычайных ситуаций и информирования населения об угрозе или возникновении ЧС;</w:t>
      </w:r>
      <w:r w:rsidRPr="00DB66A4">
        <w:rPr>
          <w:color w:val="000000"/>
          <w:sz w:val="28"/>
          <w:szCs w:val="28"/>
        </w:rPr>
        <w:br/>
        <w:t>- координации действий ДДС по реагированию на угрозу или возникновение аварии, происшествия, ЧС;</w:t>
      </w:r>
      <w:r w:rsidRPr="00DB66A4">
        <w:rPr>
          <w:color w:val="000000"/>
          <w:sz w:val="28"/>
          <w:szCs w:val="28"/>
        </w:rPr>
        <w:br/>
        <w:t>- организации взаимодействия привлекаемых сил и средств ДДС при их совместных действиях по предупреждению и ликвидации аварии, происшествия, ЧС.</w:t>
      </w: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</w:p>
    <w:p w:rsidR="00AF38B0" w:rsidRPr="00DB66A4" w:rsidRDefault="00AF38B0" w:rsidP="00AF38B0">
      <w:pPr>
        <w:pStyle w:val="a3"/>
        <w:shd w:val="clear" w:color="auto" w:fill="FFFFFF"/>
        <w:spacing w:before="150" w:beforeAutospacing="0" w:after="150" w:afterAutospacing="0"/>
        <w:rPr>
          <w:color w:val="000000"/>
          <w:sz w:val="28"/>
          <w:szCs w:val="28"/>
        </w:rPr>
      </w:pPr>
    </w:p>
    <w:p w:rsidR="00AF38B0" w:rsidRPr="00DB66A4" w:rsidRDefault="00AF38B0" w:rsidP="00AF38B0">
      <w:pPr>
        <w:rPr>
          <w:sz w:val="28"/>
          <w:szCs w:val="28"/>
        </w:rPr>
      </w:pPr>
    </w:p>
    <w:p w:rsidR="00AF38B0" w:rsidRPr="00DB66A4" w:rsidRDefault="00AF38B0" w:rsidP="00AF38B0">
      <w:pPr>
        <w:rPr>
          <w:sz w:val="28"/>
          <w:szCs w:val="28"/>
        </w:rPr>
      </w:pPr>
    </w:p>
    <w:p w:rsidR="00AF38B0" w:rsidRPr="00DB66A4" w:rsidRDefault="00AF38B0" w:rsidP="00AF38B0">
      <w:pPr>
        <w:rPr>
          <w:sz w:val="28"/>
          <w:szCs w:val="28"/>
        </w:rPr>
      </w:pPr>
    </w:p>
    <w:p w:rsidR="00A851C6" w:rsidRDefault="00A851C6"/>
    <w:sectPr w:rsidR="00A851C6" w:rsidSect="00616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F38B0"/>
    <w:rsid w:val="00616A04"/>
    <w:rsid w:val="00745F05"/>
    <w:rsid w:val="00A851C6"/>
    <w:rsid w:val="00AF38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A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F38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874</Words>
  <Characters>4987</Characters>
  <Application>Microsoft Office Word</Application>
  <DocSecurity>0</DocSecurity>
  <Lines>41</Lines>
  <Paragraphs>11</Paragraphs>
  <ScaleCrop>false</ScaleCrop>
  <Company/>
  <LinksUpToDate>false</LinksUpToDate>
  <CharactersWithSpaces>5850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2018-06-04T09:28:00Z</dcterms:created>
  <dcterms:modified xsi:type="dcterms:W3CDTF">2018-06-05T02:32:00Z</dcterms:modified>
</cp:coreProperties>
</file>