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6901" w:rsidRDefault="00986901" w:rsidP="0098690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СОВЕТ ДЕПУТАТОВ ФЕДОРОВСКОГО СЕЛЬСОВЕТА</w:t>
      </w:r>
    </w:p>
    <w:p w:rsidR="00986901" w:rsidRDefault="00986901" w:rsidP="0098690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Северного района Новосибирской области </w:t>
      </w:r>
    </w:p>
    <w:p w:rsidR="00986901" w:rsidRDefault="00986901" w:rsidP="00986901">
      <w:pPr>
        <w:pStyle w:val="a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86901" w:rsidRDefault="00986901" w:rsidP="0098690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Е Ш Е Н И Е</w:t>
      </w:r>
    </w:p>
    <w:p w:rsidR="00986901" w:rsidRDefault="00986901" w:rsidP="0098690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девятнадцатой  сессии пятого созыва</w:t>
      </w:r>
    </w:p>
    <w:p w:rsidR="00986901" w:rsidRDefault="00986901" w:rsidP="00986901">
      <w:pPr>
        <w:pStyle w:val="a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86901" w:rsidRDefault="00986901" w:rsidP="0098690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26.05.2017                                     с.Федоровка                                          № 1</w:t>
      </w:r>
    </w:p>
    <w:p w:rsidR="00986901" w:rsidRDefault="00986901" w:rsidP="00986901">
      <w:pPr>
        <w:pStyle w:val="a8"/>
      </w:pPr>
    </w:p>
    <w:p w:rsidR="00986901" w:rsidRDefault="00986901" w:rsidP="00986901">
      <w:pPr>
        <w:pStyle w:val="a8"/>
      </w:pPr>
      <w:r>
        <w:t>Об исполнении местного бюджета Федоровского  сельсовета Северного</w:t>
      </w:r>
    </w:p>
    <w:p w:rsidR="00986901" w:rsidRDefault="00986901" w:rsidP="00986901">
      <w:pPr>
        <w:pStyle w:val="a8"/>
      </w:pPr>
      <w:r>
        <w:t>района Новосибирской области за 2016 год</w:t>
      </w:r>
    </w:p>
    <w:p w:rsidR="00986901" w:rsidRDefault="00986901" w:rsidP="00986901">
      <w:pPr>
        <w:pStyle w:val="a8"/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jc w:val="both"/>
        <w:rPr>
          <w:b w:val="0"/>
        </w:rPr>
      </w:pPr>
      <w:r>
        <w:rPr>
          <w:b w:val="0"/>
        </w:rPr>
        <w:t xml:space="preserve">        Заслушав и обсудив доклад администрации Федоровского  сельсовета Северного района Новосибирской области «Об исполнении местного бюджета Федоровского сельсовета Северного района Новосибирской области (далее - местный бюджет) за 2016 год», Совет депутатов Федоровского сельсовета Северного района Новосибирской области </w:t>
      </w:r>
    </w:p>
    <w:p w:rsidR="00986901" w:rsidRDefault="00986901" w:rsidP="00986901">
      <w:pPr>
        <w:pStyle w:val="a8"/>
        <w:jc w:val="both"/>
        <w:rPr>
          <w:b w:val="0"/>
        </w:rPr>
      </w:pPr>
      <w:r>
        <w:rPr>
          <w:b w:val="0"/>
        </w:rPr>
        <w:t>РЕШИЛ:</w:t>
      </w:r>
    </w:p>
    <w:p w:rsidR="00986901" w:rsidRDefault="00986901" w:rsidP="00986901">
      <w:pPr>
        <w:pStyle w:val="a8"/>
        <w:jc w:val="both"/>
        <w:rPr>
          <w:b w:val="0"/>
        </w:rPr>
      </w:pPr>
      <w:r>
        <w:rPr>
          <w:b w:val="0"/>
        </w:rPr>
        <w:t xml:space="preserve">    1.Утвердить отчет об исполнении местного бюджета Федоровского сельсовета Северного района Новосибирской области за 2016 год по расходам в сумме 5528,8 тыс.рублей, по доходам в сумме 5529,3тыс.рублей, с превышением расходов над доходами (профицит местного бюджета) в сумме 0,0 тыс.рублей.</w:t>
      </w:r>
    </w:p>
    <w:p w:rsidR="00986901" w:rsidRDefault="00986901" w:rsidP="00986901">
      <w:pPr>
        <w:pStyle w:val="a8"/>
        <w:jc w:val="both"/>
        <w:rPr>
          <w:b w:val="0"/>
        </w:rPr>
      </w:pPr>
      <w:r>
        <w:rPr>
          <w:b w:val="0"/>
        </w:rPr>
        <w:t xml:space="preserve">    2.Утвердить кассовое исполнение местного бюджета по доходам за 2016год:</w:t>
      </w:r>
    </w:p>
    <w:p w:rsidR="00986901" w:rsidRDefault="00986901" w:rsidP="00986901">
      <w:pPr>
        <w:pStyle w:val="a8"/>
        <w:jc w:val="both"/>
        <w:rPr>
          <w:b w:val="0"/>
        </w:rPr>
      </w:pPr>
      <w:r>
        <w:rPr>
          <w:b w:val="0"/>
        </w:rPr>
        <w:t xml:space="preserve">    1) по кодам классификации доходов бюджетов согласно приложению 1 к настоящему решению;</w:t>
      </w:r>
    </w:p>
    <w:p w:rsidR="00986901" w:rsidRDefault="00986901" w:rsidP="00986901">
      <w:pPr>
        <w:pStyle w:val="a8"/>
        <w:jc w:val="both"/>
        <w:rPr>
          <w:b w:val="0"/>
        </w:rPr>
      </w:pPr>
      <w:r>
        <w:rPr>
          <w:b w:val="0"/>
        </w:rPr>
        <w:t xml:space="preserve">    2) по кодам видов доходов, подвидов доходов, классификации операций сектора государственного управления, относящихся к доходам бюджета, согласно приложению 2 к настоящему решению.</w:t>
      </w:r>
    </w:p>
    <w:p w:rsidR="00986901" w:rsidRDefault="00986901" w:rsidP="00986901">
      <w:pPr>
        <w:pStyle w:val="a8"/>
        <w:jc w:val="both"/>
        <w:rPr>
          <w:b w:val="0"/>
        </w:rPr>
      </w:pPr>
      <w:r>
        <w:rPr>
          <w:b w:val="0"/>
        </w:rPr>
        <w:t xml:space="preserve">Утвердить кассовое исполнение местного бюджета по расходам бюджета за 2016 год: </w:t>
      </w:r>
    </w:p>
    <w:p w:rsidR="00986901" w:rsidRDefault="00986901" w:rsidP="00986901">
      <w:pPr>
        <w:pStyle w:val="a8"/>
        <w:jc w:val="both"/>
        <w:rPr>
          <w:b w:val="0"/>
        </w:rPr>
      </w:pPr>
      <w:r>
        <w:rPr>
          <w:b w:val="0"/>
        </w:rPr>
        <w:t xml:space="preserve">    1) по ведомственной структуре расходов, согласно приложению 3 к настоящему решению;</w:t>
      </w:r>
    </w:p>
    <w:p w:rsidR="00986901" w:rsidRDefault="00986901" w:rsidP="00986901">
      <w:pPr>
        <w:pStyle w:val="a8"/>
        <w:jc w:val="both"/>
        <w:rPr>
          <w:b w:val="0"/>
        </w:rPr>
      </w:pPr>
      <w:r>
        <w:rPr>
          <w:b w:val="0"/>
        </w:rPr>
        <w:t xml:space="preserve">     2) по разделам и подразделам классификации расходов бюджета, согласно приложению 4 к настоящему решению.</w:t>
      </w:r>
    </w:p>
    <w:p w:rsidR="00986901" w:rsidRDefault="00986901" w:rsidP="00986901">
      <w:pPr>
        <w:pStyle w:val="a8"/>
        <w:jc w:val="both"/>
        <w:rPr>
          <w:b w:val="0"/>
        </w:rPr>
      </w:pPr>
      <w:r>
        <w:rPr>
          <w:b w:val="0"/>
        </w:rPr>
        <w:t xml:space="preserve">     4. Утвердить кассовое исполнение по источникам финансирования дефицита местного бюджета за 2016 год:</w:t>
      </w:r>
    </w:p>
    <w:p w:rsidR="00986901" w:rsidRDefault="00986901" w:rsidP="00986901">
      <w:pPr>
        <w:pStyle w:val="a8"/>
        <w:jc w:val="both"/>
        <w:rPr>
          <w:b w:val="0"/>
        </w:rPr>
      </w:pPr>
      <w:r>
        <w:rPr>
          <w:b w:val="0"/>
        </w:rPr>
        <w:t xml:space="preserve">    1) по кодам классификации источников финансирования дефицитов бюджетов, согласно приложению 5 к настоящему решению;</w:t>
      </w:r>
    </w:p>
    <w:p w:rsidR="00986901" w:rsidRDefault="00986901" w:rsidP="00986901">
      <w:pPr>
        <w:pStyle w:val="a8"/>
        <w:jc w:val="both"/>
        <w:rPr>
          <w:b w:val="0"/>
        </w:rPr>
      </w:pPr>
      <w:r>
        <w:rPr>
          <w:b w:val="0"/>
        </w:rPr>
        <w:t xml:space="preserve">    2) кодам групп, подгрупп, статей, видов источников финансирования дефицитов бюджетов классификации операций сектора государственного управления, относящихся к источникам финансирования дефицитов бюджетов, согласно приложению 6 к настоящему решению.  </w:t>
      </w:r>
    </w:p>
    <w:p w:rsidR="00986901" w:rsidRDefault="00986901" w:rsidP="00986901">
      <w:pPr>
        <w:pStyle w:val="a8"/>
        <w:jc w:val="both"/>
        <w:rPr>
          <w:b w:val="0"/>
        </w:rPr>
      </w:pPr>
      <w:r>
        <w:rPr>
          <w:b w:val="0"/>
        </w:rPr>
        <w:t xml:space="preserve">   5. Опубликовать данное решение в «Вестнике Федоровского сельсовета».</w:t>
      </w:r>
    </w:p>
    <w:p w:rsidR="00986901" w:rsidRDefault="00986901" w:rsidP="00986901">
      <w:pPr>
        <w:pStyle w:val="a8"/>
        <w:jc w:val="both"/>
        <w:rPr>
          <w:b w:val="0"/>
        </w:rPr>
      </w:pPr>
      <w:r>
        <w:rPr>
          <w:b w:val="0"/>
        </w:rPr>
        <w:lastRenderedPageBreak/>
        <w:t xml:space="preserve">   6. Контроль за исполнением данного решения возложить на комиссию по бюджету, налогам, собственности и социальной политике (Писаренко В.Я.).</w:t>
      </w:r>
    </w:p>
    <w:p w:rsidR="00986901" w:rsidRDefault="00986901" w:rsidP="00986901">
      <w:pPr>
        <w:pStyle w:val="a8"/>
        <w:jc w:val="both"/>
        <w:rPr>
          <w:b w:val="0"/>
        </w:rPr>
      </w:pPr>
    </w:p>
    <w:p w:rsidR="00986901" w:rsidRDefault="00986901" w:rsidP="00986901">
      <w:pPr>
        <w:pStyle w:val="a8"/>
        <w:jc w:val="left"/>
        <w:rPr>
          <w:b w:val="0"/>
        </w:rPr>
      </w:pPr>
    </w:p>
    <w:p w:rsidR="00986901" w:rsidRDefault="00986901" w:rsidP="00986901">
      <w:pPr>
        <w:pStyle w:val="a8"/>
        <w:jc w:val="left"/>
        <w:rPr>
          <w:b w:val="0"/>
        </w:rPr>
      </w:pPr>
      <w:r>
        <w:rPr>
          <w:b w:val="0"/>
        </w:rPr>
        <w:t>Глава Федоровского сельсовета                       Председатель Совета депутатов</w:t>
      </w:r>
    </w:p>
    <w:p w:rsidR="00986901" w:rsidRDefault="00986901" w:rsidP="00986901">
      <w:pPr>
        <w:pStyle w:val="a8"/>
        <w:jc w:val="left"/>
        <w:rPr>
          <w:b w:val="0"/>
        </w:rPr>
      </w:pPr>
      <w:r>
        <w:rPr>
          <w:b w:val="0"/>
        </w:rPr>
        <w:t>Северного района                                               Федоровского сельсовета   Новосибирской области                                    Северного района</w:t>
      </w:r>
    </w:p>
    <w:p w:rsidR="00986901" w:rsidRDefault="00986901" w:rsidP="00986901">
      <w:pPr>
        <w:pStyle w:val="a8"/>
        <w:jc w:val="left"/>
        <w:rPr>
          <w:b w:val="0"/>
        </w:rPr>
      </w:pPr>
      <w:r>
        <w:rPr>
          <w:b w:val="0"/>
        </w:rPr>
        <w:t xml:space="preserve">                                                                              Новосибирской области</w:t>
      </w:r>
    </w:p>
    <w:p w:rsidR="00986901" w:rsidRDefault="00986901" w:rsidP="00986901">
      <w:pPr>
        <w:pStyle w:val="a8"/>
        <w:jc w:val="left"/>
        <w:rPr>
          <w:b w:val="0"/>
        </w:rPr>
      </w:pPr>
      <w:r>
        <w:rPr>
          <w:b w:val="0"/>
        </w:rPr>
        <w:t xml:space="preserve">                              В.Я.Писаренко                                                  Г.Н.Асмус                </w:t>
      </w:r>
    </w:p>
    <w:p w:rsidR="00986901" w:rsidRDefault="00986901" w:rsidP="00986901">
      <w:pPr>
        <w:pStyle w:val="a8"/>
        <w:jc w:val="left"/>
        <w:rPr>
          <w:b w:val="0"/>
        </w:rPr>
      </w:pPr>
    </w:p>
    <w:p w:rsidR="00986901" w:rsidRDefault="00986901" w:rsidP="00986901">
      <w:pPr>
        <w:pStyle w:val="a8"/>
        <w:jc w:val="left"/>
        <w:rPr>
          <w:b w:val="0"/>
        </w:rPr>
      </w:pPr>
    </w:p>
    <w:p w:rsidR="00986901" w:rsidRDefault="00986901" w:rsidP="00986901">
      <w:pPr>
        <w:pStyle w:val="a8"/>
        <w:jc w:val="left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jc w:val="left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  <w:r>
        <w:rPr>
          <w:b w:val="0"/>
        </w:rPr>
        <w:lastRenderedPageBreak/>
        <w:t xml:space="preserve">                                                  Приложение 1 к решению 19-й сессии</w:t>
      </w:r>
    </w:p>
    <w:p w:rsidR="00986901" w:rsidRDefault="00986901" w:rsidP="00986901">
      <w:pPr>
        <w:pStyle w:val="a8"/>
        <w:jc w:val="right"/>
        <w:rPr>
          <w:b w:val="0"/>
        </w:rPr>
      </w:pPr>
      <w:r>
        <w:rPr>
          <w:b w:val="0"/>
        </w:rPr>
        <w:t xml:space="preserve">                                                           Совета депутатов Федоровского сельсовета                                                                                                                                                            Северного района  Новосибирской области </w:t>
      </w:r>
    </w:p>
    <w:p w:rsidR="00986901" w:rsidRDefault="00986901" w:rsidP="00986901">
      <w:pPr>
        <w:pStyle w:val="a8"/>
        <w:rPr>
          <w:b w:val="0"/>
        </w:rPr>
      </w:pPr>
      <w:r>
        <w:rPr>
          <w:b w:val="0"/>
        </w:rPr>
        <w:t xml:space="preserve">                                             пятого  созыва от  26.05.2017  № 1</w:t>
      </w: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  <w:r>
        <w:rPr>
          <w:b w:val="0"/>
        </w:rPr>
        <w:t>Кассовое исполнение местного бюджета по доходам за 2016 год по кодам классификации доходов бюджетов</w:t>
      </w:r>
    </w:p>
    <w:p w:rsidR="00986901" w:rsidRDefault="00986901" w:rsidP="00986901">
      <w:pPr>
        <w:pStyle w:val="a8"/>
        <w:rPr>
          <w:b w:val="0"/>
        </w:rPr>
      </w:pPr>
    </w:p>
    <w:tbl>
      <w:tblPr>
        <w:tblW w:w="10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226"/>
        <w:gridCol w:w="5243"/>
        <w:gridCol w:w="1701"/>
      </w:tblGrid>
      <w:tr w:rsidR="00986901" w:rsidTr="009A018C">
        <w:trPr>
          <w:trHeight w:val="915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Код бюджетной классификации Российской Федерации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Наименование кодов классификации доходов бюджетов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Кассовое исполнение</w:t>
            </w:r>
          </w:p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тыс.руб</w:t>
            </w:r>
          </w:p>
        </w:tc>
      </w:tr>
      <w:tr w:rsidR="00986901" w:rsidTr="009A018C">
        <w:trPr>
          <w:trHeight w:val="195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</w:pPr>
            <w:r>
              <w:t>Налоговые и неналоговые доходы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</w:pPr>
            <w:r>
              <w:t>375,4</w:t>
            </w:r>
          </w:p>
        </w:tc>
      </w:tr>
      <w:tr w:rsidR="00986901" w:rsidTr="009A018C"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</w:pPr>
            <w:r>
              <w:t>Налоговые доходы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</w:pPr>
            <w:r>
              <w:t>235,0</w:t>
            </w:r>
          </w:p>
        </w:tc>
      </w:tr>
      <w:tr w:rsidR="00986901" w:rsidTr="009A018C"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18210102010010000110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</w:rPr>
            </w:pPr>
            <w:r>
              <w:rPr>
                <w:b w:val="0"/>
                <w:color w:val="00000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59,3</w:t>
            </w:r>
          </w:p>
        </w:tc>
      </w:tr>
      <w:tr w:rsidR="00986901" w:rsidTr="009A018C"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10010302230010000110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  <w:color w:val="000000"/>
              </w:rPr>
            </w:pPr>
            <w:r>
              <w:rPr>
                <w:b w:val="0"/>
                <w:color w:val="00000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56,0</w:t>
            </w:r>
          </w:p>
        </w:tc>
      </w:tr>
      <w:tr w:rsidR="00986901" w:rsidTr="009A018C"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10010302240010000110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  <w:color w:val="000000"/>
              </w:rPr>
            </w:pPr>
            <w:r>
              <w:rPr>
                <w:b w:val="0"/>
                <w:szCs w:val="28"/>
                <w:lang w:eastAsia="en-US"/>
              </w:rPr>
              <w:t xml:space="preserve">Доходы от уплаты акцизов на моторные масла для дизельных или карбюраторных (инжекторных) двигателей,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0,9</w:t>
            </w:r>
          </w:p>
        </w:tc>
      </w:tr>
      <w:tr w:rsidR="00986901" w:rsidTr="009A018C"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10010302250010000110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4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Доходы от уплаты акцизов на автомобильный бензин, подлежащие распределению между бюджетами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lastRenderedPageBreak/>
              <w:t>115,2</w:t>
            </w:r>
          </w:p>
        </w:tc>
      </w:tr>
      <w:tr w:rsidR="00986901" w:rsidTr="009A018C"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lastRenderedPageBreak/>
              <w:t>10010302260010000110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</w:rPr>
            </w:pPr>
            <w:r>
              <w:rPr>
                <w:b w:val="0"/>
                <w:szCs w:val="28"/>
                <w:lang w:eastAsia="en-US"/>
              </w:rPr>
              <w:t xml:space="preserve">Доходы от уплаты акцизов на прямогонный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-8,3</w:t>
            </w:r>
          </w:p>
        </w:tc>
      </w:tr>
      <w:tr w:rsidR="00986901" w:rsidTr="009A018C"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18210606033100000110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</w:rPr>
            </w:pPr>
            <w:r>
              <w:rPr>
                <w:b w:val="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3,9</w:t>
            </w:r>
          </w:p>
        </w:tc>
      </w:tr>
      <w:tr w:rsidR="00986901" w:rsidTr="009A018C">
        <w:trPr>
          <w:trHeight w:val="353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18210606043100000110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</w:rPr>
            </w:pPr>
            <w:r>
              <w:rPr>
                <w:b w:val="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8,0</w:t>
            </w:r>
          </w:p>
        </w:tc>
      </w:tr>
      <w:tr w:rsidR="00986901" w:rsidTr="009A018C">
        <w:trPr>
          <w:trHeight w:val="353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</w:pPr>
            <w:r>
              <w:t>Неналоговые доходы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</w:pPr>
            <w:r>
              <w:t>140,4</w:t>
            </w:r>
          </w:p>
        </w:tc>
      </w:tr>
      <w:tr w:rsidR="00986901" w:rsidTr="009A018C"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55511301995100000130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</w:rPr>
            </w:pPr>
            <w:r>
              <w:rPr>
                <w:b w:val="0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125,4</w:t>
            </w:r>
          </w:p>
        </w:tc>
      </w:tr>
      <w:tr w:rsidR="00986901" w:rsidTr="009A018C"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55511302995100000130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</w:rPr>
            </w:pPr>
            <w:r>
              <w:rPr>
                <w:b w:val="0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15,0</w:t>
            </w:r>
          </w:p>
        </w:tc>
      </w:tr>
      <w:tr w:rsidR="00986901" w:rsidTr="009A018C">
        <w:trPr>
          <w:trHeight w:val="555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</w:pPr>
            <w:r>
              <w:t>Безвозмездные поступления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</w:pPr>
            <w:r>
              <w:t>5153,9</w:t>
            </w:r>
          </w:p>
        </w:tc>
      </w:tr>
      <w:tr w:rsidR="00986901" w:rsidTr="009A018C">
        <w:trPr>
          <w:trHeight w:val="300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55520201001100000151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</w:rPr>
            </w:pPr>
            <w:r>
              <w:rPr>
                <w:b w:val="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1659,5</w:t>
            </w:r>
          </w:p>
        </w:tc>
      </w:tr>
      <w:tr w:rsidR="00986901" w:rsidTr="009A018C">
        <w:trPr>
          <w:trHeight w:val="819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55520203015100000151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</w:rPr>
            </w:pPr>
            <w:r>
              <w:rPr>
                <w:b w:val="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82,9</w:t>
            </w:r>
          </w:p>
        </w:tc>
      </w:tr>
      <w:tr w:rsidR="00986901" w:rsidTr="009A018C">
        <w:trPr>
          <w:trHeight w:val="819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55520203024100000151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</w:rPr>
            </w:pPr>
            <w:r>
              <w:rPr>
                <w:b w:val="0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0,1</w:t>
            </w:r>
          </w:p>
        </w:tc>
      </w:tr>
      <w:tr w:rsidR="00986901" w:rsidTr="009A018C">
        <w:trPr>
          <w:trHeight w:val="1016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lastRenderedPageBreak/>
              <w:t>55520204056100000151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</w:rPr>
            </w:pPr>
            <w:r>
              <w:rPr>
                <w:b w:val="0"/>
              </w:rPr>
              <w:t>Межбюджетные трансферты, передаваемые бюджетам сельских поселений на финансовое обеспечение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1225,6</w:t>
            </w:r>
          </w:p>
        </w:tc>
      </w:tr>
      <w:tr w:rsidR="00986901" w:rsidTr="009A018C">
        <w:trPr>
          <w:trHeight w:val="1016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55520204999100000151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</w:rPr>
            </w:pPr>
            <w:r>
              <w:rPr>
                <w:b w:val="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2054,1</w:t>
            </w:r>
          </w:p>
        </w:tc>
      </w:tr>
      <w:tr w:rsidR="00986901" w:rsidTr="009A018C">
        <w:trPr>
          <w:trHeight w:val="1016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55520209054100000151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</w:rPr>
            </w:pPr>
            <w:r>
              <w:rPr>
                <w:b w:val="0"/>
              </w:rPr>
              <w:t>Прочие безвозмездные поступления в бюджеты сельских поселений от бюджетов муниципальных районов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</w:rPr>
            </w:pPr>
            <w:r>
              <w:rPr>
                <w:b w:val="0"/>
              </w:rPr>
              <w:t>131,7</w:t>
            </w:r>
          </w:p>
        </w:tc>
      </w:tr>
      <w:tr w:rsidR="00986901" w:rsidTr="009A018C">
        <w:trPr>
          <w:trHeight w:val="1016"/>
        </w:trPr>
        <w:tc>
          <w:tcPr>
            <w:tcW w:w="3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</w:pPr>
            <w:r>
              <w:t>Доходы бюджета всего</w:t>
            </w:r>
          </w:p>
        </w:tc>
        <w:tc>
          <w:tcPr>
            <w:tcW w:w="5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</w:pPr>
            <w:r>
              <w:t>5529,3</w:t>
            </w:r>
          </w:p>
        </w:tc>
      </w:tr>
    </w:tbl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jc w:val="left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  <w:r>
        <w:rPr>
          <w:b w:val="0"/>
        </w:rPr>
        <w:t xml:space="preserve">                                      </w:t>
      </w:r>
    </w:p>
    <w:p w:rsidR="00986901" w:rsidRDefault="00986901" w:rsidP="00986901">
      <w:pPr>
        <w:pStyle w:val="a8"/>
        <w:rPr>
          <w:b w:val="0"/>
        </w:rPr>
      </w:pPr>
      <w:r>
        <w:rPr>
          <w:b w:val="0"/>
        </w:rPr>
        <w:lastRenderedPageBreak/>
        <w:t xml:space="preserve">                                                  Приложение 2 к решению 19-й сессии</w:t>
      </w:r>
    </w:p>
    <w:p w:rsidR="00986901" w:rsidRDefault="00986901" w:rsidP="00986901">
      <w:pPr>
        <w:pStyle w:val="a8"/>
        <w:rPr>
          <w:b w:val="0"/>
        </w:rPr>
      </w:pPr>
      <w:r>
        <w:rPr>
          <w:b w:val="0"/>
        </w:rPr>
        <w:t xml:space="preserve">                                                           Совета депутатов Федоровского сельсовета </w:t>
      </w:r>
    </w:p>
    <w:p w:rsidR="00986901" w:rsidRDefault="00986901" w:rsidP="00986901">
      <w:pPr>
        <w:pStyle w:val="a8"/>
        <w:rPr>
          <w:b w:val="0"/>
        </w:rPr>
      </w:pPr>
      <w:r>
        <w:rPr>
          <w:b w:val="0"/>
        </w:rPr>
        <w:t xml:space="preserve">                                                           Северного района  Новосибирской области </w:t>
      </w:r>
    </w:p>
    <w:p w:rsidR="00986901" w:rsidRDefault="00986901" w:rsidP="00986901">
      <w:pPr>
        <w:pStyle w:val="a8"/>
        <w:rPr>
          <w:b w:val="0"/>
        </w:rPr>
      </w:pPr>
      <w:r>
        <w:rPr>
          <w:b w:val="0"/>
        </w:rPr>
        <w:t xml:space="preserve">                                             пятого  созыва от  26.05.2017 № 1</w:t>
      </w: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  <w:r>
        <w:rPr>
          <w:b w:val="0"/>
        </w:rPr>
        <w:t xml:space="preserve">Кассовое исполнение местного бюджета по доходам за 2016 год по кодам видов доходов, подвидов доходов, классификации операций сектора государственного управления, относящихся к доходам бюджета </w:t>
      </w:r>
    </w:p>
    <w:p w:rsidR="00986901" w:rsidRDefault="00986901" w:rsidP="00986901">
      <w:pPr>
        <w:pStyle w:val="a8"/>
        <w:rPr>
          <w:b w:val="0"/>
        </w:rPr>
      </w:pPr>
      <w:r>
        <w:rPr>
          <w:b w:val="0"/>
        </w:rPr>
        <w:t xml:space="preserve">                                                                                                        </w:t>
      </w:r>
    </w:p>
    <w:tbl>
      <w:tblPr>
        <w:tblW w:w="100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616"/>
        <w:gridCol w:w="1211"/>
        <w:gridCol w:w="1818"/>
        <w:gridCol w:w="4113"/>
        <w:gridCol w:w="1277"/>
      </w:tblGrid>
      <w:tr w:rsidR="00986901" w:rsidTr="009A018C">
        <w:trPr>
          <w:trHeight w:val="1695"/>
        </w:trPr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доходов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Подвид доходов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Классификация операций сектора государственного управления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кодов классификации доходов бюджета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Кассовое исполнение</w:t>
            </w:r>
          </w:p>
          <w:p w:rsidR="00986901" w:rsidRDefault="00986901" w:rsidP="009A018C">
            <w:pPr>
              <w:pStyle w:val="a8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тыс.руб.</w:t>
            </w:r>
          </w:p>
        </w:tc>
      </w:tr>
      <w:tr w:rsidR="00986901" w:rsidTr="009A018C">
        <w:trPr>
          <w:trHeight w:val="210"/>
        </w:trPr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375,4</w:t>
            </w:r>
          </w:p>
        </w:tc>
      </w:tr>
      <w:tr w:rsidR="00986901" w:rsidTr="009A018C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Налоговые доходы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235,0</w:t>
            </w:r>
          </w:p>
        </w:tc>
      </w:tr>
      <w:tr w:rsidR="00986901" w:rsidTr="009A018C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1010201001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110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color w:val="000000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59,3</w:t>
            </w:r>
          </w:p>
        </w:tc>
      </w:tr>
      <w:tr w:rsidR="00986901" w:rsidTr="009A018C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1030223001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110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  <w:color w:val="000000"/>
                <w:sz w:val="24"/>
                <w:szCs w:val="24"/>
              </w:rPr>
            </w:pPr>
            <w:r>
              <w:rPr>
                <w:b w:val="0"/>
                <w:color w:val="000000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56,0</w:t>
            </w:r>
          </w:p>
        </w:tc>
      </w:tr>
      <w:tr w:rsidR="00986901" w:rsidTr="009A018C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1030224001</w:t>
            </w:r>
          </w:p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110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  <w:color w:val="00000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eastAsia="en-US"/>
              </w:rPr>
              <w:t xml:space="preserve">Доходы от уплаты акцизов на моторные масла для дизельных или карбюраторных (инжекторных) двигателей,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0,9</w:t>
            </w:r>
          </w:p>
        </w:tc>
      </w:tr>
      <w:tr w:rsidR="00986901" w:rsidTr="009A018C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1030225001</w:t>
            </w:r>
          </w:p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110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  <w:sz w:val="24"/>
                <w:szCs w:val="24"/>
                <w:lang w:eastAsia="en-US"/>
              </w:rPr>
            </w:pPr>
            <w:r>
              <w:rPr>
                <w:b w:val="0"/>
                <w:sz w:val="24"/>
                <w:szCs w:val="24"/>
                <w:lang w:eastAsia="en-US"/>
              </w:rPr>
              <w:t xml:space="preserve">Доходы от уплаты акцизов на автомобильный бензин, подлежащие </w:t>
            </w:r>
            <w:r>
              <w:rPr>
                <w:b w:val="0"/>
                <w:sz w:val="24"/>
                <w:szCs w:val="24"/>
                <w:lang w:eastAsia="en-US"/>
              </w:rPr>
              <w:lastRenderedPageBreak/>
              <w:t xml:space="preserve">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lastRenderedPageBreak/>
              <w:t>115,2</w:t>
            </w:r>
          </w:p>
        </w:tc>
      </w:tr>
      <w:tr w:rsidR="00986901" w:rsidTr="009A018C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lastRenderedPageBreak/>
              <w:t>1030226001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110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eastAsia="en-US"/>
              </w:rPr>
              <w:t xml:space="preserve">Доходы от уплаты акцизов на прямогонный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-8,3</w:t>
            </w:r>
          </w:p>
        </w:tc>
      </w:tr>
      <w:tr w:rsidR="00986901" w:rsidTr="009A018C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1060603310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110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поселений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3,9</w:t>
            </w:r>
          </w:p>
        </w:tc>
      </w:tr>
      <w:tr w:rsidR="00986901" w:rsidTr="009A018C">
        <w:trPr>
          <w:trHeight w:val="2140"/>
        </w:trPr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1060604310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110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поселений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8,0</w:t>
            </w:r>
          </w:p>
        </w:tc>
      </w:tr>
      <w:tr w:rsidR="00986901" w:rsidTr="009A018C">
        <w:trPr>
          <w:trHeight w:val="425"/>
        </w:trPr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Неналоговые доходы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140,4</w:t>
            </w:r>
          </w:p>
        </w:tc>
      </w:tr>
      <w:tr w:rsidR="00986901" w:rsidTr="009A018C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1130199510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130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125,4</w:t>
            </w:r>
          </w:p>
        </w:tc>
      </w:tr>
      <w:tr w:rsidR="00986901" w:rsidTr="009A018C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1130299510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130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15,0</w:t>
            </w:r>
          </w:p>
        </w:tc>
      </w:tr>
      <w:tr w:rsidR="00986901" w:rsidTr="009A018C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5153,9</w:t>
            </w:r>
          </w:p>
        </w:tc>
      </w:tr>
      <w:tr w:rsidR="00986901" w:rsidTr="009A018C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2020100110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151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1659,5</w:t>
            </w:r>
          </w:p>
        </w:tc>
      </w:tr>
      <w:tr w:rsidR="00986901" w:rsidTr="009A018C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2020301510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151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82,9</w:t>
            </w:r>
          </w:p>
        </w:tc>
      </w:tr>
      <w:tr w:rsidR="00986901" w:rsidTr="009A018C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2020302410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151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0,1</w:t>
            </w:r>
          </w:p>
        </w:tc>
      </w:tr>
      <w:tr w:rsidR="00986901" w:rsidTr="009A018C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2020405610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151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Межбюджетные трансферты, передаваемые бюджетам сельских </w:t>
            </w:r>
            <w:r>
              <w:rPr>
                <w:b w:val="0"/>
                <w:sz w:val="24"/>
                <w:szCs w:val="24"/>
              </w:rPr>
              <w:lastRenderedPageBreak/>
              <w:t>поселений на финансовое обеспечение дорожной деятельности в отношении автомобильных дорог общего пользования местного значения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lastRenderedPageBreak/>
              <w:t>1225,6</w:t>
            </w:r>
          </w:p>
        </w:tc>
      </w:tr>
      <w:tr w:rsidR="00986901" w:rsidTr="009A018C">
        <w:trPr>
          <w:trHeight w:val="663"/>
        </w:trPr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lastRenderedPageBreak/>
              <w:t>2020499910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151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2054,1</w:t>
            </w:r>
          </w:p>
        </w:tc>
      </w:tr>
      <w:tr w:rsidR="00986901" w:rsidTr="009A018C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2020905410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0000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151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Прочие безвозмездные поступления в бюджеты сельских поселений от бюджетов муниципальных районов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131,7</w:t>
            </w:r>
          </w:p>
        </w:tc>
      </w:tr>
      <w:tr w:rsidR="00986901" w:rsidTr="009A018C">
        <w:tc>
          <w:tcPr>
            <w:tcW w:w="1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Доходы бюджета всего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rPr>
                <w:b w:val="0"/>
                <w:sz w:val="24"/>
                <w:szCs w:val="24"/>
              </w:rPr>
            </w:pP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901" w:rsidRDefault="00986901" w:rsidP="009A018C">
            <w:pPr>
              <w:pStyle w:val="a8"/>
              <w:spacing w:line="276" w:lineRule="auto"/>
              <w:jc w:val="left"/>
              <w:rPr>
                <w:b w:val="0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pStyle w:val="a8"/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5529,3</w:t>
            </w:r>
          </w:p>
        </w:tc>
      </w:tr>
    </w:tbl>
    <w:p w:rsidR="00986901" w:rsidRDefault="00986901" w:rsidP="00986901">
      <w:pPr>
        <w:pStyle w:val="a8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</w:t>
      </w: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>
      <w:pPr>
        <w:pStyle w:val="a8"/>
        <w:rPr>
          <w:b w:val="0"/>
        </w:rPr>
      </w:pPr>
    </w:p>
    <w:p w:rsidR="00986901" w:rsidRDefault="00986901" w:rsidP="00986901"/>
    <w:p w:rsidR="00986901" w:rsidRDefault="00986901" w:rsidP="00986901"/>
    <w:p w:rsidR="00986901" w:rsidRDefault="00986901" w:rsidP="00986901"/>
    <w:p w:rsidR="00986901" w:rsidRDefault="00986901" w:rsidP="00986901"/>
    <w:p w:rsidR="00986901" w:rsidRDefault="00986901" w:rsidP="00986901"/>
    <w:p w:rsidR="00986901" w:rsidRDefault="00986901" w:rsidP="00986901"/>
    <w:p w:rsidR="00986901" w:rsidRDefault="00986901" w:rsidP="00986901"/>
    <w:p w:rsidR="00986901" w:rsidRDefault="00986901" w:rsidP="00986901"/>
    <w:p w:rsidR="00986901" w:rsidRDefault="00986901" w:rsidP="00986901"/>
    <w:p w:rsidR="00986901" w:rsidRDefault="00986901" w:rsidP="00986901"/>
    <w:p w:rsidR="00986901" w:rsidRDefault="00986901" w:rsidP="00986901"/>
    <w:p w:rsidR="00986901" w:rsidRDefault="00986901" w:rsidP="00986901"/>
    <w:p w:rsidR="00986901" w:rsidRDefault="00986901" w:rsidP="00986901"/>
    <w:p w:rsidR="00986901" w:rsidRDefault="00986901" w:rsidP="00986901"/>
    <w:p w:rsidR="00986901" w:rsidRDefault="00986901" w:rsidP="00986901"/>
    <w:p w:rsidR="00986901" w:rsidRDefault="00986901" w:rsidP="00986901"/>
    <w:p w:rsidR="00986901" w:rsidRDefault="00986901" w:rsidP="00986901"/>
    <w:p w:rsidR="00986901" w:rsidRDefault="00986901" w:rsidP="00986901"/>
    <w:p w:rsidR="00986901" w:rsidRDefault="00986901" w:rsidP="00986901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  <w:sectPr w:rsidR="00986901">
          <w:pgSz w:w="11906" w:h="16838"/>
          <w:pgMar w:top="1134" w:right="850" w:bottom="1134" w:left="1701" w:header="708" w:footer="708" w:gutter="0"/>
          <w:cols w:space="720"/>
        </w:sectPr>
      </w:pPr>
    </w:p>
    <w:p w:rsidR="00986901" w:rsidRDefault="00986901" w:rsidP="00986901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 3 к решению 19-й сессии</w:t>
      </w:r>
    </w:p>
    <w:p w:rsidR="00986901" w:rsidRDefault="00986901" w:rsidP="00986901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Совета депутатов Федоровского сельсовета</w:t>
      </w:r>
    </w:p>
    <w:p w:rsidR="00986901" w:rsidRDefault="00986901" w:rsidP="00986901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Северного района Новосибирской области</w:t>
      </w:r>
    </w:p>
    <w:p w:rsidR="00986901" w:rsidRDefault="00986901" w:rsidP="00986901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пятого созыва от 26.05.2017 № 1</w:t>
      </w:r>
    </w:p>
    <w:tbl>
      <w:tblPr>
        <w:tblW w:w="13185" w:type="dxa"/>
        <w:tblInd w:w="172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5415"/>
        <w:gridCol w:w="824"/>
        <w:gridCol w:w="851"/>
        <w:gridCol w:w="1134"/>
        <w:gridCol w:w="2171"/>
        <w:gridCol w:w="1197"/>
        <w:gridCol w:w="1593"/>
      </w:tblGrid>
      <w:tr w:rsidR="00986901" w:rsidTr="009A018C">
        <w:trPr>
          <w:trHeight w:val="674"/>
        </w:trPr>
        <w:tc>
          <w:tcPr>
            <w:tcW w:w="1039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Кассовое исполнение бюджета по расходам за 2016 год по ведомственной структуре расходов</w:t>
            </w:r>
          </w:p>
        </w:tc>
        <w:tc>
          <w:tcPr>
            <w:tcW w:w="1197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9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986901" w:rsidTr="009A018C">
        <w:trPr>
          <w:trHeight w:val="547"/>
        </w:trPr>
        <w:tc>
          <w:tcPr>
            <w:tcW w:w="54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1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(тыс.руб.)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24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17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86901" w:rsidTr="009A018C">
        <w:trPr>
          <w:trHeight w:val="761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Наименование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ГРБС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раздел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подраздел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целевая статья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вида расходов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Кассовое исполнение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администрация Федоровского сельсовета Северного района Новосибирской области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5528,8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Общегосударственные вопросы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1122,6</w:t>
            </w:r>
          </w:p>
        </w:tc>
      </w:tr>
      <w:tr w:rsidR="00986901" w:rsidTr="009A018C">
        <w:trPr>
          <w:trHeight w:val="862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464,3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Непрограммная часть местного бюджета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464,3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Расходы на содержание органов местного самоуправления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99 0 00 03000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464,3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Глава муниципального образования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464,3</w:t>
            </w:r>
          </w:p>
        </w:tc>
      </w:tr>
      <w:tr w:rsidR="00986901" w:rsidTr="009A018C">
        <w:trPr>
          <w:trHeight w:val="143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464,3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464,3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Фонд оплаты труда государственных (муниципальных) служащих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121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356,6</w:t>
            </w:r>
          </w:p>
        </w:tc>
      </w:tr>
      <w:tr w:rsidR="00986901" w:rsidTr="009A018C">
        <w:trPr>
          <w:trHeight w:val="115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Взносы по обязательному страхованию на выплаты денежного содержания и иные выплаты работникам государственных (муниципальных )органов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99 0 00 03110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129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107,7</w:t>
            </w:r>
          </w:p>
        </w:tc>
      </w:tr>
      <w:tr w:rsidR="00986901" w:rsidTr="009A018C">
        <w:trPr>
          <w:trHeight w:val="115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628,3</w:t>
            </w:r>
          </w:p>
        </w:tc>
      </w:tr>
      <w:tr w:rsidR="00986901" w:rsidTr="009A018C">
        <w:trPr>
          <w:trHeight w:val="143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Расходы на содержание органов местного самоуправления за счет средств областного бюджета в рамках государственной программы Новосибирской области "Развитие юстиции Новосибирской области"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0,1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0,1</w:t>
            </w:r>
          </w:p>
        </w:tc>
      </w:tr>
      <w:tr w:rsidR="00986901" w:rsidTr="009A018C">
        <w:trPr>
          <w:trHeight w:val="862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0,1</w:t>
            </w:r>
          </w:p>
        </w:tc>
      </w:tr>
      <w:tr w:rsidR="00986901" w:rsidTr="009A018C">
        <w:trPr>
          <w:trHeight w:val="862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0,1</w:t>
            </w:r>
          </w:p>
        </w:tc>
      </w:tr>
      <w:tr w:rsidR="00986901" w:rsidTr="009A018C">
        <w:trPr>
          <w:trHeight w:val="862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05 0 00 70190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244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0,1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Непрограммная часть местного бюджета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628,2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Расходы на содержание органов местного самоуправления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99 0 00 03000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620,6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Центральный аппарат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620,6</w:t>
            </w:r>
          </w:p>
        </w:tc>
      </w:tr>
      <w:tr w:rsidR="00986901" w:rsidTr="009A018C">
        <w:trPr>
          <w:trHeight w:val="143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397,9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397,9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Фонд оплаты труда государственных (муниципальных) служащих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121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306,4</w:t>
            </w:r>
          </w:p>
        </w:tc>
      </w:tr>
      <w:tr w:rsidR="00986901" w:rsidTr="009A018C">
        <w:trPr>
          <w:trHeight w:val="862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122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1,8</w:t>
            </w:r>
          </w:p>
        </w:tc>
      </w:tr>
      <w:tr w:rsidR="00986901" w:rsidTr="009A018C">
        <w:trPr>
          <w:trHeight w:val="115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Взносы по обязательному страхованию на выплаты денежного содержания и иные выплаты работникам государственных (муниципальных ) органов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129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89,7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191,5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191,5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242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39,5</w:t>
            </w:r>
          </w:p>
        </w:tc>
      </w:tr>
      <w:tr w:rsidR="00986901" w:rsidTr="009A018C">
        <w:trPr>
          <w:trHeight w:val="833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244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152,0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31,2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31,2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Уплата налога на имущество организаций и земельного налога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851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5,4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Уплата прочих налогов, сборов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852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23,8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Уплата иных платежей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99 0 00 03120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853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2,0</w:t>
            </w:r>
          </w:p>
        </w:tc>
      </w:tr>
      <w:tr w:rsidR="00986901" w:rsidTr="009A018C">
        <w:trPr>
          <w:trHeight w:val="962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Средства, передаваемые на осуществление части переданных полномочий поселения по исполнению местного бюджета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99 0 00 84030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7,6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Межбюджетные трансферты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99 0 00 84030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7,6</w:t>
            </w:r>
          </w:p>
        </w:tc>
      </w:tr>
      <w:tr w:rsidR="00986901" w:rsidTr="009A018C">
        <w:trPr>
          <w:trHeight w:val="631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межбюджетные трансферты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99 0 00 84030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7,6</w:t>
            </w:r>
          </w:p>
        </w:tc>
      </w:tr>
      <w:tr w:rsidR="00986901" w:rsidTr="009A018C">
        <w:trPr>
          <w:trHeight w:val="8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30,0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Непрограммная часть местного бюджета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30,0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Средства,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99 0 0084010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30,0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Межбюджетные трансферты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99 0 0084010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30,0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Иные межбюджетные трансферты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99 0 0084010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30,0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Резервные фонды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Непрограммная часть местного бюджета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99 0 00 20550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99 0 00 20550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Резервные средства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99 0 00 20550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870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Национальная оборона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82,9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82,9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Непрограммная часть местного бюджета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82,9</w:t>
            </w:r>
          </w:p>
        </w:tc>
      </w:tr>
      <w:tr w:rsidR="00986901" w:rsidTr="009A018C">
        <w:trPr>
          <w:trHeight w:val="1222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82,9</w:t>
            </w:r>
          </w:p>
        </w:tc>
      </w:tr>
      <w:tr w:rsidR="00986901" w:rsidTr="009A018C">
        <w:trPr>
          <w:trHeight w:val="143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82,0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82,0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Фонд оплаты труда государственных (муниципальных) служащих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121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63,1</w:t>
            </w:r>
          </w:p>
        </w:tc>
      </w:tr>
      <w:tr w:rsidR="00986901" w:rsidTr="009A018C">
        <w:trPr>
          <w:trHeight w:val="115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Взносы по обязательному страхованию на выплаты денежного содержания и иные выплаты работникам государственных (муниципальных )органов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129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18,9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0,9</w:t>
            </w:r>
          </w:p>
        </w:tc>
      </w:tr>
      <w:tr w:rsidR="00986901" w:rsidTr="009A018C">
        <w:trPr>
          <w:trHeight w:val="862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0,9</w:t>
            </w:r>
          </w:p>
        </w:tc>
      </w:tr>
      <w:tr w:rsidR="00986901" w:rsidTr="009A018C">
        <w:trPr>
          <w:trHeight w:val="862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99 0 00 84010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244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0,9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862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Непрограммная часть местного бюджета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862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53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53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99 0 00 18010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244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Национальная экономика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1345,1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Дорожное хозяйство (дорожные фонды)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1345,1</w:t>
            </w:r>
          </w:p>
        </w:tc>
      </w:tr>
      <w:tr w:rsidR="00986901" w:rsidTr="009A018C">
        <w:trPr>
          <w:trHeight w:val="115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Обеспечение дорожной деятельности в отношении автомобильных дорог общего пользования местного значения, за счет средств муниципального дорожного фонда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61 0 00 00000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1345,1</w:t>
            </w:r>
          </w:p>
        </w:tc>
      </w:tr>
      <w:tr w:rsidR="00986901" w:rsidTr="009A018C">
        <w:trPr>
          <w:trHeight w:val="2014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Обеспечение дорожной деятельности в отношении автомобильных дорог общего пользования местного значения в рамках мероприятий государственной программы Новосибирской области "Развитие автомобильных дорог регионального , межмуниципального и местного значения в Новосибирской области"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61 0 00 70760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1225,6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61 0 00 70760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1225,6</w:t>
            </w:r>
          </w:p>
        </w:tc>
      </w:tr>
      <w:tr w:rsidR="00986901" w:rsidTr="009A018C">
        <w:trPr>
          <w:trHeight w:val="862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61 0 00 70760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1225,6</w:t>
            </w:r>
          </w:p>
        </w:tc>
      </w:tr>
      <w:tr w:rsidR="00986901" w:rsidTr="009A018C">
        <w:trPr>
          <w:trHeight w:val="862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61 0 00 70760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244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1225,6</w:t>
            </w:r>
          </w:p>
        </w:tc>
      </w:tr>
      <w:tr w:rsidR="00986901" w:rsidTr="009A018C">
        <w:trPr>
          <w:trHeight w:val="862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Обеспечение дорожной деятельности в отношении автомобильных дорог общего пользования местного значения, за счет акциз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61 0 00 70770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55,0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61 0 00 70770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55,0</w:t>
            </w:r>
          </w:p>
        </w:tc>
      </w:tr>
      <w:tr w:rsidR="00986901" w:rsidTr="009A018C">
        <w:trPr>
          <w:trHeight w:val="59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61 0 00 70770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55,0</w:t>
            </w:r>
          </w:p>
        </w:tc>
      </w:tr>
      <w:tr w:rsidR="00986901" w:rsidTr="009A018C">
        <w:trPr>
          <w:trHeight w:val="59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61 0 00 70770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244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55,0</w:t>
            </w:r>
          </w:p>
        </w:tc>
      </w:tr>
      <w:tr w:rsidR="00986901" w:rsidTr="009A018C">
        <w:trPr>
          <w:trHeight w:val="1711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Расходы на обеспечение дорожной деятельности за счет средств местного бюджета на софинансирование в рамках мероприятий государственной программы  Новосибирской области "Развитие автомобильных дорог регионального , межмуниципального и местного значения в Новосибирской области"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61 0 00 70780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64,5</w:t>
            </w:r>
          </w:p>
        </w:tc>
      </w:tr>
      <w:tr w:rsidR="00986901" w:rsidTr="009A018C">
        <w:trPr>
          <w:trHeight w:val="59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61 0 00 70780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64,5</w:t>
            </w:r>
          </w:p>
        </w:tc>
      </w:tr>
      <w:tr w:rsidR="00986901" w:rsidTr="009A018C">
        <w:trPr>
          <w:trHeight w:val="59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61 0 00 70780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64,5</w:t>
            </w:r>
          </w:p>
        </w:tc>
      </w:tr>
      <w:tr w:rsidR="00986901" w:rsidTr="009A018C">
        <w:trPr>
          <w:trHeight w:val="59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61 0 00 70780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244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64,5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2213,6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Коммунальное хозяйство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594,9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Обеспечение населения качественным жильем и жилищно - коммунальными услугами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05 0 00 00000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645,9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Мероприятия в области коммунального хозяйства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05 2 00 03510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178,3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05 2 00 03510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176,3</w:t>
            </w:r>
          </w:p>
        </w:tc>
      </w:tr>
      <w:tr w:rsidR="00986901" w:rsidTr="009A018C">
        <w:trPr>
          <w:trHeight w:val="547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05 2 00 03510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176,3</w:t>
            </w:r>
          </w:p>
        </w:tc>
      </w:tr>
      <w:tr w:rsidR="00986901" w:rsidTr="009A018C">
        <w:trPr>
          <w:trHeight w:val="547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05 2 00 03510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244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176,3</w:t>
            </w:r>
          </w:p>
        </w:tc>
      </w:tr>
      <w:tr w:rsidR="00986901" w:rsidTr="009A018C">
        <w:trPr>
          <w:trHeight w:val="59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05 2 00 03510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2,0</w:t>
            </w:r>
          </w:p>
        </w:tc>
      </w:tr>
      <w:tr w:rsidR="00986901" w:rsidTr="009A018C">
        <w:trPr>
          <w:trHeight w:val="59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Уплата налогов, сборов и иных платежей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05 2 00 03510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2,0</w:t>
            </w:r>
          </w:p>
        </w:tc>
      </w:tr>
      <w:tr w:rsidR="00986901" w:rsidTr="009A018C">
        <w:trPr>
          <w:trHeight w:val="59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Уплата прочих налогов, сборов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05 2 00 03510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852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2,0</w:t>
            </w:r>
          </w:p>
        </w:tc>
      </w:tr>
      <w:tr w:rsidR="00986901" w:rsidTr="009A018C">
        <w:trPr>
          <w:trHeight w:val="1824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Расходы на разработку схем водоснабжения и теплоснабжения за счет средств Фонда модернизации муниципальных образований и развития жилищно-коммунального хозяйства муниципальных образований Новосибирской области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05 2 00 03530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154,7</w:t>
            </w:r>
          </w:p>
        </w:tc>
      </w:tr>
      <w:tr w:rsidR="00986901" w:rsidTr="009A018C">
        <w:trPr>
          <w:trHeight w:val="59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05 2 00 03530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154,7</w:t>
            </w:r>
          </w:p>
        </w:tc>
      </w:tr>
      <w:tr w:rsidR="00986901" w:rsidTr="009A018C">
        <w:trPr>
          <w:trHeight w:val="59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05 2 00 03530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154,7</w:t>
            </w:r>
          </w:p>
        </w:tc>
      </w:tr>
      <w:tr w:rsidR="00986901" w:rsidTr="009A018C">
        <w:trPr>
          <w:trHeight w:val="59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05 2 00 03530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244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154,7</w:t>
            </w:r>
          </w:p>
        </w:tc>
      </w:tr>
      <w:tr w:rsidR="00986901" w:rsidTr="009A018C">
        <w:trPr>
          <w:trHeight w:val="59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Расходы на реализацию мероприятий в рамках ГП НСО "Развитие институтов региональной политики НСО на 2016-2021гг"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05 2 00 70860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261,9</w:t>
            </w:r>
          </w:p>
        </w:tc>
      </w:tr>
      <w:tr w:rsidR="00986901" w:rsidTr="009A018C">
        <w:trPr>
          <w:trHeight w:val="59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05 2 00 70860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261,9</w:t>
            </w:r>
          </w:p>
        </w:tc>
      </w:tr>
      <w:tr w:rsidR="00986901" w:rsidTr="009A018C">
        <w:trPr>
          <w:trHeight w:val="59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05 2 00 70860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414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261,9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Благоустройство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72,6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Обеспечение населения качественным жильем и жилищно - коммунальными услугами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05 0 00 00000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72,6</w:t>
            </w:r>
          </w:p>
        </w:tc>
      </w:tr>
      <w:tr w:rsidR="00986901" w:rsidTr="009A018C">
        <w:trPr>
          <w:trHeight w:val="862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Мероприятия по благоустройству территории Федоровского сельсовета Северного района Новосибирской области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05 0 00 06000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72,6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Уличное освещение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51,6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51,0</w:t>
            </w:r>
          </w:p>
        </w:tc>
      </w:tr>
      <w:tr w:rsidR="00986901" w:rsidTr="009A018C">
        <w:trPr>
          <w:trHeight w:val="631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51,0</w:t>
            </w:r>
          </w:p>
        </w:tc>
      </w:tr>
      <w:tr w:rsidR="00986901" w:rsidTr="009A018C">
        <w:trPr>
          <w:trHeight w:val="631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244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51,0</w:t>
            </w:r>
          </w:p>
        </w:tc>
      </w:tr>
      <w:tr w:rsidR="00986901" w:rsidTr="009A018C">
        <w:trPr>
          <w:trHeight w:val="631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0,6</w:t>
            </w:r>
          </w:p>
        </w:tc>
      </w:tr>
      <w:tr w:rsidR="00986901" w:rsidTr="009A018C">
        <w:trPr>
          <w:trHeight w:val="631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0,6</w:t>
            </w:r>
          </w:p>
        </w:tc>
      </w:tr>
      <w:tr w:rsidR="00986901" w:rsidTr="009A018C">
        <w:trPr>
          <w:trHeight w:val="631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Уплата иных платежей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853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0,6</w:t>
            </w:r>
          </w:p>
        </w:tc>
      </w:tr>
      <w:tr w:rsidR="00986901" w:rsidTr="009A018C">
        <w:trPr>
          <w:trHeight w:val="631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Озеленение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05 3 00 06030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631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05 3 00 06030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631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05 3 00 06030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631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05 3 00 06030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244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05 3 00 06040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9,0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05 3 00 06040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9,0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05 3 00 06040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9,0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05 3 00 06040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244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9,0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Организация сбора и вывоза бытовых отходов и мусора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05 3 00 06050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05 3 00 06050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59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05 3 00 06050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59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05 3 00 06050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244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Прочие мероприятия по благоустройству поселения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05 3 00 06060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12,0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05 3 00 06060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10,0</w:t>
            </w:r>
          </w:p>
        </w:tc>
      </w:tr>
      <w:tr w:rsidR="00986901" w:rsidTr="009A018C">
        <w:trPr>
          <w:trHeight w:val="59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05 3 00 06060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10,0</w:t>
            </w:r>
          </w:p>
        </w:tc>
      </w:tr>
      <w:tr w:rsidR="00986901" w:rsidTr="009A018C">
        <w:trPr>
          <w:trHeight w:val="590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05 3 00 06060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244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10,0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05 3 00 06060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2,0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05 3 00 06060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2,0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Уплата прочих налогов, сборов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05 3 00 06060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852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2,0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Другие вопросы в области жилищно-коммунального хозяйства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1546,1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Обеспечение деятельности учреждений жилищно-коммунального хозяйства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05 4 00 00180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1546,1</w:t>
            </w:r>
          </w:p>
        </w:tc>
      </w:tr>
      <w:tr w:rsidR="00986901" w:rsidTr="009A018C">
        <w:trPr>
          <w:trHeight w:val="1481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05 4 00 00180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953,9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05 4 00 00180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953,9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Фонд оплаты труда учреждений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05 4 00 00180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111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738,6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Иные выплаты 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05 4 00 00180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112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1,2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Взносы по обязательному страхованию на выплаты по оплате труда и иные выплаты работникам  учреждений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05 4 00 00180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119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214,1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05 4 00 00180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567,3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05 4 00 00180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567,3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05 4 00 00180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242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66,3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05 4 00 00180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244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501,0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05 4 00 00180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24,9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05 4 00 00180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24,9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Уплата налога на имущество организаций и земельного налога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05 4 00 00180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851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12,2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Уплата прочих налогов, сборов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05 4 00 00180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852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11,3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Уплата иных платежей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05 4 00 00180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853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1,4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Образование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Молодежная политика и оздоровление детей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Непрограммная часть местного бюджета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99 0 00 00000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Проведение мероприятий для детей и молодежи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99 0 00 04310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99 0 00 04310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64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99 0 00 04310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962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99 0 00 04310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244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Культура, кинематография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764,6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Культура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764,6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Расходы в сфере культуры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08 0 00 00000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772,0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Дворцы и дома культуры, другие учреждения культуры и средства массовой информации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08 1 00 00000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764,6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Учреждения культуры и мероприятия в сфере культуры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230,3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224,9</w:t>
            </w:r>
          </w:p>
        </w:tc>
      </w:tr>
      <w:tr w:rsidR="00986901" w:rsidTr="009A018C">
        <w:trPr>
          <w:trHeight w:val="631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224,9</w:t>
            </w:r>
          </w:p>
        </w:tc>
      </w:tr>
      <w:tr w:rsidR="00986901" w:rsidTr="009A018C">
        <w:trPr>
          <w:trHeight w:val="631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в сфере информационно-коммуникационных технологий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242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10,4</w:t>
            </w:r>
          </w:p>
        </w:tc>
      </w:tr>
      <w:tr w:rsidR="00986901" w:rsidTr="009A018C">
        <w:trPr>
          <w:trHeight w:val="631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244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214,5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бюджетные ассигнования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6,9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850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6,9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Уплата прочих налогов, сборов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852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4,4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Уплата иных платежей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08 1 00 00720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853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1,0</w:t>
            </w:r>
          </w:p>
        </w:tc>
      </w:tr>
      <w:tr w:rsidR="00986901" w:rsidTr="009A018C">
        <w:trPr>
          <w:trHeight w:val="862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Субсидии местным бюджетам на выплату заработной платы работникам учреждений культуры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08 1 00 70510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534,3</w:t>
            </w:r>
          </w:p>
        </w:tc>
      </w:tr>
      <w:tr w:rsidR="00986901" w:rsidTr="009A018C">
        <w:trPr>
          <w:trHeight w:val="143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08 1 00 70510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534,3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08 1 00 70510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534,3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Фонд оплаты труда учреждений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08 1 00 70510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111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410,4</w:t>
            </w:r>
          </w:p>
        </w:tc>
      </w:tr>
      <w:tr w:rsidR="00986901" w:rsidTr="009A018C">
        <w:trPr>
          <w:trHeight w:val="862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Взносы по обязательному страхованию на выплаты по оплате труда и иные выплаты работникам  учреждений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08 1 00 70510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119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123,9</w:t>
            </w:r>
          </w:p>
        </w:tc>
      </w:tr>
      <w:tr w:rsidR="00986901" w:rsidTr="009A018C">
        <w:trPr>
          <w:trHeight w:val="35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Физическая культура и спорт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Физическая культура 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Развитие физической культуры и спорта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11 0 00 00000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Физкультурно-оздоровительная работа и спортивные мероприятия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11 0 00 05120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576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11 0 00 05120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200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862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11 0 00 05120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240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862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11 0 00 05120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244</w:t>
            </w: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288"/>
        </w:trPr>
        <w:tc>
          <w:tcPr>
            <w:tcW w:w="54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Всего расходов</w:t>
            </w:r>
          </w:p>
        </w:tc>
        <w:tc>
          <w:tcPr>
            <w:tcW w:w="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21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5528,8</w:t>
            </w:r>
          </w:p>
        </w:tc>
      </w:tr>
    </w:tbl>
    <w:p w:rsidR="00986901" w:rsidRDefault="00986901" w:rsidP="00986901">
      <w:pPr>
        <w:rPr>
          <w:rFonts w:ascii="Times New Roman" w:hAnsi="Times New Roman" w:cs="Times New Roman"/>
        </w:rPr>
      </w:pPr>
    </w:p>
    <w:p w:rsidR="00986901" w:rsidRDefault="00986901" w:rsidP="00986901">
      <w:pPr>
        <w:rPr>
          <w:rFonts w:ascii="Times New Roman" w:hAnsi="Times New Roman" w:cs="Times New Roman"/>
        </w:rPr>
      </w:pPr>
    </w:p>
    <w:p w:rsidR="00986901" w:rsidRDefault="00986901" w:rsidP="00986901">
      <w:pPr>
        <w:rPr>
          <w:rFonts w:ascii="Times New Roman" w:hAnsi="Times New Roman" w:cs="Times New Roman"/>
        </w:rPr>
      </w:pPr>
    </w:p>
    <w:p w:rsidR="00986901" w:rsidRDefault="00986901" w:rsidP="00986901">
      <w:pPr>
        <w:rPr>
          <w:rFonts w:ascii="Times New Roman" w:hAnsi="Times New Roman" w:cs="Times New Roman"/>
        </w:rPr>
      </w:pPr>
    </w:p>
    <w:p w:rsidR="00986901" w:rsidRDefault="00986901" w:rsidP="00986901">
      <w:pPr>
        <w:rPr>
          <w:rFonts w:ascii="Times New Roman" w:hAnsi="Times New Roman" w:cs="Times New Roman"/>
        </w:rPr>
      </w:pPr>
    </w:p>
    <w:p w:rsidR="00986901" w:rsidRDefault="00986901" w:rsidP="00986901">
      <w:pPr>
        <w:rPr>
          <w:rFonts w:ascii="Times New Roman" w:hAnsi="Times New Roman" w:cs="Times New Roman"/>
        </w:rPr>
      </w:pPr>
    </w:p>
    <w:p w:rsidR="00986901" w:rsidRDefault="00986901" w:rsidP="00986901">
      <w:pPr>
        <w:rPr>
          <w:rFonts w:ascii="Times New Roman" w:hAnsi="Times New Roman" w:cs="Times New Roman"/>
        </w:rPr>
      </w:pPr>
    </w:p>
    <w:p w:rsidR="00986901" w:rsidRDefault="00986901" w:rsidP="00986901">
      <w:pPr>
        <w:rPr>
          <w:rFonts w:ascii="Times New Roman" w:hAnsi="Times New Roman" w:cs="Times New Roman"/>
        </w:rPr>
      </w:pPr>
    </w:p>
    <w:p w:rsidR="00986901" w:rsidRDefault="00986901" w:rsidP="00986901">
      <w:pPr>
        <w:rPr>
          <w:rFonts w:ascii="Times New Roman" w:hAnsi="Times New Roman" w:cs="Times New Roman"/>
        </w:rPr>
      </w:pPr>
    </w:p>
    <w:p w:rsidR="00986901" w:rsidRDefault="00986901" w:rsidP="00986901">
      <w:pPr>
        <w:rPr>
          <w:rFonts w:ascii="Times New Roman" w:hAnsi="Times New Roman" w:cs="Times New Roman"/>
        </w:rPr>
      </w:pPr>
    </w:p>
    <w:p w:rsidR="00986901" w:rsidRDefault="00986901" w:rsidP="00986901">
      <w:pPr>
        <w:rPr>
          <w:rFonts w:ascii="Times New Roman" w:hAnsi="Times New Roman" w:cs="Times New Roman"/>
        </w:rPr>
      </w:pPr>
    </w:p>
    <w:p w:rsidR="00986901" w:rsidRDefault="00986901" w:rsidP="00986901">
      <w:pPr>
        <w:rPr>
          <w:rFonts w:ascii="Times New Roman" w:hAnsi="Times New Roman" w:cs="Times New Roman"/>
        </w:rPr>
      </w:pPr>
    </w:p>
    <w:p w:rsidR="00986901" w:rsidRDefault="00986901" w:rsidP="00986901">
      <w:pPr>
        <w:spacing w:after="0"/>
        <w:rPr>
          <w:rFonts w:ascii="Times New Roman" w:hAnsi="Times New Roman" w:cs="Times New Roman"/>
        </w:rPr>
        <w:sectPr w:rsidR="00986901">
          <w:pgSz w:w="16838" w:h="11906" w:orient="landscape"/>
          <w:pgMar w:top="397" w:right="1134" w:bottom="851" w:left="1134" w:header="709" w:footer="709" w:gutter="0"/>
          <w:cols w:space="720"/>
        </w:sectPr>
      </w:pPr>
    </w:p>
    <w:p w:rsidR="00986901" w:rsidRDefault="00986901" w:rsidP="00986901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Приложение 4 к решению 19-й сессии</w:t>
      </w:r>
    </w:p>
    <w:p w:rsidR="00986901" w:rsidRDefault="00986901" w:rsidP="00986901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Совета депутатов Федоровского сельсовета</w:t>
      </w:r>
    </w:p>
    <w:p w:rsidR="00986901" w:rsidRDefault="00986901" w:rsidP="00986901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Северного района Новосибирской области</w:t>
      </w:r>
    </w:p>
    <w:p w:rsidR="00986901" w:rsidRDefault="00986901" w:rsidP="00986901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пятого созыва от 26.05.2017 № 1</w:t>
      </w:r>
    </w:p>
    <w:p w:rsidR="00986901" w:rsidRDefault="00986901" w:rsidP="00986901">
      <w:pPr>
        <w:pStyle w:val="a4"/>
        <w:jc w:val="right"/>
        <w:rPr>
          <w:rFonts w:ascii="Times New Roman" w:hAnsi="Times New Roman"/>
          <w:sz w:val="28"/>
          <w:szCs w:val="28"/>
        </w:rPr>
      </w:pPr>
    </w:p>
    <w:tbl>
      <w:tblPr>
        <w:tblW w:w="9540" w:type="dxa"/>
        <w:tblInd w:w="314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5324"/>
        <w:gridCol w:w="1561"/>
        <w:gridCol w:w="1271"/>
        <w:gridCol w:w="1384"/>
      </w:tblGrid>
      <w:tr w:rsidR="00986901" w:rsidTr="009A018C">
        <w:trPr>
          <w:trHeight w:val="682"/>
        </w:trPr>
        <w:tc>
          <w:tcPr>
            <w:tcW w:w="9545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Кассовое исполнение бюджета по расходам за 2016 год по разделам и подразделам классификации расходов бюджета</w:t>
            </w:r>
          </w:p>
        </w:tc>
      </w:tr>
      <w:tr w:rsidR="00986901" w:rsidTr="009A018C">
        <w:trPr>
          <w:trHeight w:val="552"/>
        </w:trPr>
        <w:tc>
          <w:tcPr>
            <w:tcW w:w="53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(тыс.руб.)</w:t>
            </w:r>
          </w:p>
        </w:tc>
      </w:tr>
      <w:tr w:rsidR="00986901" w:rsidTr="009A018C">
        <w:trPr>
          <w:trHeight w:val="290"/>
        </w:trPr>
        <w:tc>
          <w:tcPr>
            <w:tcW w:w="5326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56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7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85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986901" w:rsidTr="009A018C">
        <w:trPr>
          <w:trHeight w:val="768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Наименование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раздел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подраздел</w:t>
            </w: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</w:rPr>
              <w:t>Кассовое исполнение</w:t>
            </w:r>
          </w:p>
        </w:tc>
      </w:tr>
      <w:tr w:rsidR="00986901" w:rsidTr="009A018C">
        <w:trPr>
          <w:trHeight w:val="290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Общегосударственные вопросы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1122,6</w:t>
            </w:r>
          </w:p>
        </w:tc>
      </w:tr>
      <w:tr w:rsidR="00986901" w:rsidTr="009A018C">
        <w:trPr>
          <w:trHeight w:val="871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464,3</w:t>
            </w:r>
          </w:p>
        </w:tc>
      </w:tr>
      <w:tr w:rsidR="00986901" w:rsidTr="009A018C">
        <w:trPr>
          <w:trHeight w:val="1162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628,3</w:t>
            </w:r>
          </w:p>
        </w:tc>
      </w:tr>
      <w:tr w:rsidR="00986901" w:rsidTr="009A018C">
        <w:trPr>
          <w:trHeight w:val="886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06</w:t>
            </w: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30,0</w:t>
            </w:r>
          </w:p>
        </w:tc>
      </w:tr>
      <w:tr w:rsidR="00986901" w:rsidTr="009A018C">
        <w:trPr>
          <w:trHeight w:val="290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Резервные фонды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290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Национальная оборона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82,9</w:t>
            </w:r>
          </w:p>
        </w:tc>
      </w:tr>
      <w:tr w:rsidR="00986901" w:rsidTr="009A018C">
        <w:trPr>
          <w:trHeight w:val="290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82,9</w:t>
            </w:r>
          </w:p>
        </w:tc>
      </w:tr>
      <w:tr w:rsidR="00986901" w:rsidTr="009A018C">
        <w:trPr>
          <w:trHeight w:val="581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871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290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Национальная экономика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1345,1</w:t>
            </w:r>
          </w:p>
        </w:tc>
      </w:tr>
      <w:tr w:rsidR="00986901" w:rsidTr="009A018C">
        <w:trPr>
          <w:trHeight w:val="290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Дорожное хозяйство (дорожные фонды)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04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09</w:t>
            </w: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1345,1</w:t>
            </w:r>
          </w:p>
        </w:tc>
      </w:tr>
      <w:tr w:rsidR="00986901" w:rsidTr="009A018C">
        <w:trPr>
          <w:trHeight w:val="290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2213,6</w:t>
            </w:r>
          </w:p>
        </w:tc>
      </w:tr>
      <w:tr w:rsidR="00986901" w:rsidTr="009A018C">
        <w:trPr>
          <w:trHeight w:val="290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Коммунальное хозяйство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02</w:t>
            </w: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594,9</w:t>
            </w:r>
          </w:p>
        </w:tc>
      </w:tr>
      <w:tr w:rsidR="00986901" w:rsidTr="009A018C">
        <w:trPr>
          <w:trHeight w:val="290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Благоустройство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03</w:t>
            </w: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72,6</w:t>
            </w:r>
          </w:p>
        </w:tc>
      </w:tr>
      <w:tr w:rsidR="00986901" w:rsidTr="009A018C">
        <w:trPr>
          <w:trHeight w:val="653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Другие вопросы в области жилищно-коммунального хозяйства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05</w:t>
            </w: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1546,1</w:t>
            </w:r>
          </w:p>
        </w:tc>
      </w:tr>
      <w:tr w:rsidR="00986901" w:rsidTr="009A018C">
        <w:trPr>
          <w:trHeight w:val="478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Образование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391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Молодежная политика и оздоровление детей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07</w:t>
            </w: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290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Культура, кинематография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764,6</w:t>
            </w:r>
          </w:p>
        </w:tc>
      </w:tr>
      <w:tr w:rsidR="00986901" w:rsidTr="009A018C">
        <w:trPr>
          <w:trHeight w:val="290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Культура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08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764,6</w:t>
            </w:r>
          </w:p>
        </w:tc>
      </w:tr>
      <w:tr w:rsidR="00986901" w:rsidTr="009A018C">
        <w:trPr>
          <w:trHeight w:val="362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Физическая культура и спорт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290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Физическая культура 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86901" w:rsidTr="009A018C">
        <w:trPr>
          <w:trHeight w:val="290"/>
        </w:trPr>
        <w:tc>
          <w:tcPr>
            <w:tcW w:w="5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lastRenderedPageBreak/>
              <w:t>Всего расходов</w:t>
            </w: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3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5528,8</w:t>
            </w:r>
          </w:p>
        </w:tc>
      </w:tr>
    </w:tbl>
    <w:p w:rsidR="00986901" w:rsidRDefault="00986901" w:rsidP="00986901">
      <w:pPr>
        <w:rPr>
          <w:rFonts w:ascii="Times New Roman" w:hAnsi="Times New Roman" w:cs="Times New Roman"/>
          <w:b/>
        </w:rPr>
      </w:pPr>
    </w:p>
    <w:p w:rsidR="00986901" w:rsidRDefault="00986901" w:rsidP="00986901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Приложение 5  к решению 19-й сессии</w:t>
      </w:r>
    </w:p>
    <w:p w:rsidR="00986901" w:rsidRDefault="00986901" w:rsidP="00986901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Совета депутатов Федоровского сельсовета</w:t>
      </w:r>
    </w:p>
    <w:p w:rsidR="00986901" w:rsidRDefault="00986901" w:rsidP="00986901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Северного района Новосибирской области</w:t>
      </w:r>
    </w:p>
    <w:p w:rsidR="00986901" w:rsidRDefault="00986901" w:rsidP="00986901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пятого созыва  от 26.05.2017 № 1</w:t>
      </w:r>
    </w:p>
    <w:tbl>
      <w:tblPr>
        <w:tblW w:w="13412" w:type="dxa"/>
        <w:tblLook w:val="04A0"/>
      </w:tblPr>
      <w:tblGrid>
        <w:gridCol w:w="2943"/>
        <w:gridCol w:w="6096"/>
        <w:gridCol w:w="2334"/>
        <w:gridCol w:w="2039"/>
      </w:tblGrid>
      <w:tr w:rsidR="00986901" w:rsidTr="009A018C">
        <w:trPr>
          <w:trHeight w:val="1740"/>
        </w:trPr>
        <w:tc>
          <w:tcPr>
            <w:tcW w:w="13412" w:type="dxa"/>
            <w:gridSpan w:val="4"/>
            <w:vAlign w:val="center"/>
          </w:tcPr>
          <w:p w:rsidR="00986901" w:rsidRDefault="00986901" w:rsidP="009A01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:rsidR="00986901" w:rsidRDefault="00986901" w:rsidP="009A01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Кассовое исполнение по источникам финансирования </w:t>
            </w:r>
          </w:p>
          <w:p w:rsidR="00986901" w:rsidRDefault="00986901" w:rsidP="009A01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дефицита местного бюджета </w:t>
            </w:r>
          </w:p>
          <w:p w:rsidR="00986901" w:rsidRDefault="00986901" w:rsidP="009A01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за 2016 год по кодам классификации источников </w:t>
            </w:r>
          </w:p>
          <w:p w:rsidR="00986901" w:rsidRDefault="00986901" w:rsidP="009A01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финансирования дефицитов бюджетов</w:t>
            </w:r>
          </w:p>
        </w:tc>
      </w:tr>
      <w:tr w:rsidR="00986901" w:rsidTr="009A018C">
        <w:trPr>
          <w:trHeight w:val="375"/>
        </w:trPr>
        <w:tc>
          <w:tcPr>
            <w:tcW w:w="13412" w:type="dxa"/>
            <w:gridSpan w:val="4"/>
            <w:noWrap/>
            <w:vAlign w:val="center"/>
            <w:hideMark/>
          </w:tcPr>
          <w:p w:rsidR="00986901" w:rsidRDefault="00986901" w:rsidP="009A018C">
            <w:pPr>
              <w:spacing w:after="0"/>
            </w:pPr>
          </w:p>
        </w:tc>
      </w:tr>
      <w:tr w:rsidR="00986901" w:rsidTr="009A018C">
        <w:trPr>
          <w:trHeight w:val="375"/>
        </w:trPr>
        <w:tc>
          <w:tcPr>
            <w:tcW w:w="2943" w:type="dxa"/>
            <w:noWrap/>
            <w:vAlign w:val="center"/>
            <w:hideMark/>
          </w:tcPr>
          <w:p w:rsidR="00986901" w:rsidRDefault="00986901" w:rsidP="009A018C">
            <w:pPr>
              <w:spacing w:after="0"/>
            </w:pPr>
          </w:p>
        </w:tc>
        <w:tc>
          <w:tcPr>
            <w:tcW w:w="6096" w:type="dxa"/>
            <w:vAlign w:val="center"/>
            <w:hideMark/>
          </w:tcPr>
          <w:p w:rsidR="00986901" w:rsidRDefault="00986901" w:rsidP="009A018C">
            <w:pPr>
              <w:spacing w:after="0"/>
            </w:pPr>
          </w:p>
        </w:tc>
        <w:tc>
          <w:tcPr>
            <w:tcW w:w="4373" w:type="dxa"/>
            <w:gridSpan w:val="2"/>
            <w:noWrap/>
            <w:vAlign w:val="center"/>
            <w:hideMark/>
          </w:tcPr>
          <w:p w:rsidR="00986901" w:rsidRDefault="00986901" w:rsidP="009A018C">
            <w:pPr>
              <w:spacing w:after="0"/>
            </w:pPr>
          </w:p>
        </w:tc>
      </w:tr>
      <w:tr w:rsidR="00986901" w:rsidTr="009A018C">
        <w:trPr>
          <w:trHeight w:val="1540"/>
        </w:trPr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Наименование 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23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Кассовое </w:t>
            </w:r>
          </w:p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Исполнение</w:t>
            </w:r>
          </w:p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тыс.руб</w:t>
            </w:r>
          </w:p>
        </w:tc>
        <w:tc>
          <w:tcPr>
            <w:tcW w:w="2039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86901" w:rsidRDefault="00986901" w:rsidP="009A018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986901" w:rsidRDefault="00986901" w:rsidP="009A018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986901" w:rsidRDefault="00986901" w:rsidP="009A01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</w:tr>
      <w:tr w:rsidR="00986901" w:rsidTr="009A018C">
        <w:trPr>
          <w:trHeight w:val="21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86901" w:rsidTr="009A018C">
        <w:trPr>
          <w:trHeight w:val="465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Источники внутреннего финансирования дефицита бюджетов - всего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-0,5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86901" w:rsidTr="009A018C">
        <w:trPr>
          <w:trHeight w:val="39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555 01 00 00 00 00 0000 000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Источники внутреннего финансирования дефицита бюджетов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-0,5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86901" w:rsidTr="009A018C">
        <w:trPr>
          <w:trHeight w:val="30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555 01 05 00 00 00 0000 000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Изменение остатков средств   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-0,5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86901" w:rsidTr="009A018C">
        <w:trPr>
          <w:trHeight w:val="30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555 01 05 02 00 00 0000 500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Увеличение прочих остатков средств бюджетов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-5 529,3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86901" w:rsidTr="009A018C">
        <w:trPr>
          <w:trHeight w:val="30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555 01 05 02 01 10 0000 510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-5 529,3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86901" w:rsidTr="009A018C">
        <w:trPr>
          <w:trHeight w:val="30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555 01 05 02 00 00 0000 600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Уменьшение  остатков средств бюджетов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5 528,8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86901" w:rsidTr="009A018C">
        <w:trPr>
          <w:trHeight w:val="300"/>
        </w:trPr>
        <w:tc>
          <w:tcPr>
            <w:tcW w:w="29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555 01 05 02 01 10 0000 610</w:t>
            </w:r>
          </w:p>
        </w:tc>
        <w:tc>
          <w:tcPr>
            <w:tcW w:w="6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5 528,8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986901" w:rsidTr="009A018C">
        <w:trPr>
          <w:trHeight w:val="375"/>
        </w:trPr>
        <w:tc>
          <w:tcPr>
            <w:tcW w:w="2943" w:type="dxa"/>
            <w:noWrap/>
            <w:vAlign w:val="center"/>
            <w:hideMark/>
          </w:tcPr>
          <w:p w:rsidR="00986901" w:rsidRDefault="00986901" w:rsidP="009A018C">
            <w:pPr>
              <w:spacing w:after="0"/>
            </w:pPr>
          </w:p>
        </w:tc>
        <w:tc>
          <w:tcPr>
            <w:tcW w:w="6096" w:type="dxa"/>
            <w:vAlign w:val="center"/>
            <w:hideMark/>
          </w:tcPr>
          <w:p w:rsidR="00986901" w:rsidRDefault="00986901" w:rsidP="009A018C">
            <w:pPr>
              <w:spacing w:after="0"/>
            </w:pPr>
          </w:p>
        </w:tc>
        <w:tc>
          <w:tcPr>
            <w:tcW w:w="2334" w:type="dxa"/>
            <w:noWrap/>
            <w:vAlign w:val="center"/>
            <w:hideMark/>
          </w:tcPr>
          <w:p w:rsidR="00986901" w:rsidRDefault="00986901" w:rsidP="009A018C">
            <w:pPr>
              <w:spacing w:after="0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986901" w:rsidRDefault="00986901" w:rsidP="00986901">
      <w:pPr>
        <w:rPr>
          <w:rFonts w:ascii="Times New Roman" w:hAnsi="Times New Roman" w:cs="Times New Roman"/>
          <w:b/>
        </w:rPr>
      </w:pPr>
    </w:p>
    <w:p w:rsidR="00986901" w:rsidRDefault="00986901" w:rsidP="00986901">
      <w:pPr>
        <w:rPr>
          <w:rFonts w:ascii="Times New Roman" w:hAnsi="Times New Roman" w:cs="Times New Roman"/>
          <w:b/>
        </w:rPr>
      </w:pPr>
    </w:p>
    <w:p w:rsidR="00986901" w:rsidRDefault="00986901" w:rsidP="00986901">
      <w:pPr>
        <w:rPr>
          <w:rFonts w:ascii="Times New Roman" w:hAnsi="Times New Roman" w:cs="Times New Roman"/>
          <w:b/>
        </w:rPr>
      </w:pPr>
    </w:p>
    <w:p w:rsidR="00986901" w:rsidRDefault="00986901" w:rsidP="00986901">
      <w:pPr>
        <w:rPr>
          <w:rFonts w:ascii="Times New Roman" w:hAnsi="Times New Roman" w:cs="Times New Roman"/>
          <w:b/>
        </w:rPr>
      </w:pPr>
    </w:p>
    <w:p w:rsidR="00986901" w:rsidRDefault="00986901" w:rsidP="00986901">
      <w:pPr>
        <w:rPr>
          <w:rFonts w:ascii="Times New Roman" w:hAnsi="Times New Roman" w:cs="Times New Roman"/>
          <w:b/>
        </w:rPr>
      </w:pPr>
    </w:p>
    <w:p w:rsidR="00986901" w:rsidRDefault="00986901" w:rsidP="00986901">
      <w:pPr>
        <w:rPr>
          <w:rFonts w:ascii="Times New Roman" w:hAnsi="Times New Roman" w:cs="Times New Roman"/>
          <w:b/>
        </w:rPr>
      </w:pPr>
    </w:p>
    <w:p w:rsidR="00986901" w:rsidRDefault="00986901" w:rsidP="00986901">
      <w:pPr>
        <w:rPr>
          <w:rFonts w:ascii="Times New Roman" w:hAnsi="Times New Roman" w:cs="Times New Roman"/>
          <w:b/>
        </w:rPr>
      </w:pPr>
    </w:p>
    <w:p w:rsidR="00986901" w:rsidRDefault="00986901" w:rsidP="00986901">
      <w:pPr>
        <w:rPr>
          <w:rFonts w:ascii="Times New Roman" w:hAnsi="Times New Roman" w:cs="Times New Roman"/>
          <w:b/>
        </w:rPr>
      </w:pPr>
    </w:p>
    <w:p w:rsidR="00986901" w:rsidRDefault="00986901" w:rsidP="00986901">
      <w:pPr>
        <w:rPr>
          <w:rFonts w:ascii="Times New Roman" w:hAnsi="Times New Roman" w:cs="Times New Roman"/>
          <w:b/>
        </w:rPr>
      </w:pPr>
    </w:p>
    <w:p w:rsidR="00986901" w:rsidRDefault="00986901" w:rsidP="00986901">
      <w:pPr>
        <w:rPr>
          <w:rFonts w:ascii="Times New Roman" w:hAnsi="Times New Roman" w:cs="Times New Roman"/>
          <w:b/>
        </w:rPr>
      </w:pPr>
    </w:p>
    <w:p w:rsidR="00986901" w:rsidRDefault="00986901" w:rsidP="00986901">
      <w:pPr>
        <w:rPr>
          <w:rFonts w:ascii="Times New Roman" w:hAnsi="Times New Roman" w:cs="Times New Roman"/>
          <w:b/>
        </w:rPr>
      </w:pPr>
    </w:p>
    <w:p w:rsidR="00986901" w:rsidRDefault="00986901" w:rsidP="00986901">
      <w:pPr>
        <w:rPr>
          <w:rFonts w:ascii="Times New Roman" w:hAnsi="Times New Roman" w:cs="Times New Roman"/>
          <w:b/>
        </w:rPr>
      </w:pPr>
    </w:p>
    <w:p w:rsidR="00986901" w:rsidRDefault="00986901" w:rsidP="00986901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№ 6 к решению 19-й сессии</w:t>
      </w:r>
    </w:p>
    <w:p w:rsidR="00986901" w:rsidRDefault="00986901" w:rsidP="00986901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Совета депутатов Федоровского сельсовета</w:t>
      </w:r>
    </w:p>
    <w:p w:rsidR="00986901" w:rsidRDefault="00986901" w:rsidP="00986901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Северного района Новосибирской области</w:t>
      </w:r>
    </w:p>
    <w:p w:rsidR="00986901" w:rsidRDefault="00986901" w:rsidP="00986901">
      <w:pPr>
        <w:pStyle w:val="a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пятого созыва от  26.05.2017 № 1</w:t>
      </w:r>
    </w:p>
    <w:p w:rsidR="00986901" w:rsidRDefault="00986901" w:rsidP="00986901">
      <w:pPr>
        <w:pStyle w:val="a4"/>
        <w:jc w:val="right"/>
        <w:rPr>
          <w:rFonts w:ascii="Times New Roman" w:hAnsi="Times New Roman"/>
          <w:sz w:val="28"/>
          <w:szCs w:val="28"/>
        </w:rPr>
      </w:pPr>
    </w:p>
    <w:tbl>
      <w:tblPr>
        <w:tblW w:w="13335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2865"/>
        <w:gridCol w:w="5529"/>
        <w:gridCol w:w="2666"/>
        <w:gridCol w:w="496"/>
        <w:gridCol w:w="1779"/>
      </w:tblGrid>
      <w:tr w:rsidR="00986901" w:rsidTr="009A018C">
        <w:trPr>
          <w:trHeight w:val="1651"/>
        </w:trPr>
        <w:tc>
          <w:tcPr>
            <w:tcW w:w="13335" w:type="dxa"/>
            <w:gridSpan w:val="5"/>
            <w:tcBorders>
              <w:top w:val="nil"/>
              <w:left w:val="nil"/>
              <w:bottom w:val="nil"/>
              <w:right w:val="single" w:sz="2" w:space="0" w:color="000000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Кассовое исполнение по источникам финансирования дефицита местного </w:t>
            </w:r>
          </w:p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бюджета за 2016 год по кодам групп, подгрупп, </w:t>
            </w:r>
          </w:p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статей, видов источников финансирования дефицитов бюджетов </w:t>
            </w:r>
          </w:p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классификации операций сектора государственного управления, </w:t>
            </w:r>
          </w:p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относящихся к источникам финансирования дефицитов бюджетов</w:t>
            </w:r>
          </w:p>
        </w:tc>
      </w:tr>
      <w:tr w:rsidR="00986901" w:rsidTr="009A018C">
        <w:trPr>
          <w:trHeight w:val="355"/>
        </w:trPr>
        <w:tc>
          <w:tcPr>
            <w:tcW w:w="11556" w:type="dxa"/>
            <w:gridSpan w:val="4"/>
            <w:tcBorders>
              <w:top w:val="nil"/>
              <w:left w:val="nil"/>
              <w:bottom w:val="nil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7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86901" w:rsidTr="009A018C">
        <w:trPr>
          <w:trHeight w:val="682"/>
        </w:trPr>
        <w:tc>
          <w:tcPr>
            <w:tcW w:w="286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 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2666" w:type="dxa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Кассовое</w:t>
            </w:r>
          </w:p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Исполнение</w:t>
            </w:r>
          </w:p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Тыс.руб.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 w:rsidR="00986901" w:rsidRDefault="00986901" w:rsidP="009A018C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986901" w:rsidRDefault="00986901" w:rsidP="009A018C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Кассовое исполнение тыс.руб</w:t>
            </w:r>
          </w:p>
        </w:tc>
      </w:tr>
      <w:tr w:rsidR="00986901" w:rsidTr="009A018C">
        <w:trPr>
          <w:trHeight w:val="768"/>
        </w:trPr>
        <w:tc>
          <w:tcPr>
            <w:tcW w:w="28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529" w:type="dxa"/>
            <w:tcBorders>
              <w:top w:val="nil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666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96" w:type="dxa"/>
            <w:vMerge w:val="restart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7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986901" w:rsidTr="009A018C">
        <w:trPr>
          <w:trHeight w:val="197"/>
        </w:trPr>
        <w:tc>
          <w:tcPr>
            <w:tcW w:w="2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26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96" w:type="dxa"/>
            <w:vMerge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</w:t>
            </w:r>
          </w:p>
        </w:tc>
      </w:tr>
      <w:tr w:rsidR="00986901" w:rsidTr="009A018C">
        <w:trPr>
          <w:trHeight w:val="439"/>
        </w:trPr>
        <w:tc>
          <w:tcPr>
            <w:tcW w:w="2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Источники внутреннего финансирования дефицита бюджетов - всего</w:t>
            </w:r>
          </w:p>
        </w:tc>
        <w:tc>
          <w:tcPr>
            <w:tcW w:w="26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-0,5</w:t>
            </w:r>
          </w:p>
        </w:tc>
        <w:tc>
          <w:tcPr>
            <w:tcW w:w="496" w:type="dxa"/>
            <w:vMerge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-209,5</w:t>
            </w:r>
          </w:p>
        </w:tc>
      </w:tr>
      <w:tr w:rsidR="00986901" w:rsidTr="009A018C">
        <w:trPr>
          <w:trHeight w:val="370"/>
        </w:trPr>
        <w:tc>
          <w:tcPr>
            <w:tcW w:w="2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555 01 00 00 00 00 0000 000</w:t>
            </w:r>
          </w:p>
        </w:tc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Источники внутреннего финансирования дефицита бюджетов</w:t>
            </w:r>
          </w:p>
        </w:tc>
        <w:tc>
          <w:tcPr>
            <w:tcW w:w="26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-0,5</w:t>
            </w:r>
          </w:p>
        </w:tc>
        <w:tc>
          <w:tcPr>
            <w:tcW w:w="496" w:type="dxa"/>
            <w:vMerge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-209,5</w:t>
            </w:r>
          </w:p>
        </w:tc>
      </w:tr>
      <w:tr w:rsidR="00986901" w:rsidTr="009A018C">
        <w:trPr>
          <w:trHeight w:val="286"/>
        </w:trPr>
        <w:tc>
          <w:tcPr>
            <w:tcW w:w="2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555 01 05 00 00 00 0000 000</w:t>
            </w:r>
          </w:p>
        </w:tc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Изменение остатков средств   </w:t>
            </w:r>
          </w:p>
        </w:tc>
        <w:tc>
          <w:tcPr>
            <w:tcW w:w="26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-0,5</w:t>
            </w:r>
          </w:p>
        </w:tc>
        <w:tc>
          <w:tcPr>
            <w:tcW w:w="496" w:type="dxa"/>
            <w:vMerge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-209,5</w:t>
            </w:r>
          </w:p>
        </w:tc>
      </w:tr>
      <w:tr w:rsidR="00986901" w:rsidTr="009A018C">
        <w:trPr>
          <w:trHeight w:val="286"/>
        </w:trPr>
        <w:tc>
          <w:tcPr>
            <w:tcW w:w="2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555 01 05 02 00 00 0000 500</w:t>
            </w:r>
          </w:p>
        </w:tc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Увеличение прочих остатков средств бюджетов</w:t>
            </w:r>
          </w:p>
        </w:tc>
        <w:tc>
          <w:tcPr>
            <w:tcW w:w="26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-5529,3</w:t>
            </w:r>
          </w:p>
        </w:tc>
        <w:tc>
          <w:tcPr>
            <w:tcW w:w="496" w:type="dxa"/>
            <w:vMerge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-5 529,3</w:t>
            </w:r>
          </w:p>
        </w:tc>
      </w:tr>
      <w:tr w:rsidR="00986901" w:rsidTr="009A018C">
        <w:trPr>
          <w:trHeight w:val="286"/>
        </w:trPr>
        <w:tc>
          <w:tcPr>
            <w:tcW w:w="2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555 01 05 02 01 10 0000 510</w:t>
            </w:r>
          </w:p>
        </w:tc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6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-5529,3</w:t>
            </w:r>
          </w:p>
        </w:tc>
        <w:tc>
          <w:tcPr>
            <w:tcW w:w="2275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-5 529,3</w:t>
            </w:r>
          </w:p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5 528,8</w:t>
            </w:r>
          </w:p>
        </w:tc>
      </w:tr>
      <w:tr w:rsidR="00986901" w:rsidTr="009A018C">
        <w:trPr>
          <w:trHeight w:val="286"/>
        </w:trPr>
        <w:tc>
          <w:tcPr>
            <w:tcW w:w="2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555 01 05 02 00 00 0000 600</w:t>
            </w:r>
          </w:p>
        </w:tc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Уменьшение  остатков средств бюджетов</w:t>
            </w:r>
          </w:p>
        </w:tc>
        <w:tc>
          <w:tcPr>
            <w:tcW w:w="26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5528,8</w:t>
            </w:r>
          </w:p>
        </w:tc>
        <w:tc>
          <w:tcPr>
            <w:tcW w:w="2275" w:type="dxa"/>
            <w:gridSpan w:val="2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986901" w:rsidRDefault="00986901" w:rsidP="009A018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986901" w:rsidTr="009A018C">
        <w:trPr>
          <w:trHeight w:val="286"/>
        </w:trPr>
        <w:tc>
          <w:tcPr>
            <w:tcW w:w="28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555 01 05 02 01 10 0000 610</w:t>
            </w:r>
          </w:p>
        </w:tc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66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5528,8</w:t>
            </w:r>
          </w:p>
        </w:tc>
        <w:tc>
          <w:tcPr>
            <w:tcW w:w="496" w:type="dxa"/>
            <w:tcBorders>
              <w:top w:val="nil"/>
              <w:left w:val="single" w:sz="4" w:space="0" w:color="auto"/>
              <w:bottom w:val="nil"/>
              <w:right w:val="single" w:sz="6" w:space="0" w:color="auto"/>
            </w:tcBorders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6901" w:rsidRDefault="00986901" w:rsidP="009A018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5 528,8</w:t>
            </w:r>
          </w:p>
        </w:tc>
      </w:tr>
    </w:tbl>
    <w:p w:rsidR="00986901" w:rsidRDefault="00986901" w:rsidP="00986901">
      <w:pPr>
        <w:rPr>
          <w:rFonts w:ascii="Times New Roman" w:hAnsi="Times New Roman" w:cs="Times New Roman"/>
          <w:b/>
        </w:rPr>
      </w:pPr>
    </w:p>
    <w:p w:rsidR="00986901" w:rsidRDefault="00986901" w:rsidP="0098690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986901" w:rsidRDefault="00986901" w:rsidP="0098690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986901" w:rsidRDefault="00986901" w:rsidP="0098690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986901" w:rsidRDefault="00986901" w:rsidP="0098690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986901" w:rsidRDefault="00986901" w:rsidP="0098690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A42439" w:rsidRDefault="00A42439"/>
    <w:sectPr w:rsidR="00A424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ctavaC">
    <w:altName w:val="OctavaC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13F48B6"/>
    <w:multiLevelType w:val="hybridMultilevel"/>
    <w:tmpl w:val="D1F65056"/>
    <w:lvl w:ilvl="0" w:tplc="A96C4372">
      <w:start w:val="1"/>
      <w:numFmt w:val="decimal"/>
      <w:lvlText w:val="%1."/>
      <w:lvlJc w:val="left"/>
      <w:pPr>
        <w:ind w:left="1203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23" w:hanging="360"/>
      </w:pPr>
    </w:lvl>
    <w:lvl w:ilvl="2" w:tplc="0419001B" w:tentative="1">
      <w:start w:val="1"/>
      <w:numFmt w:val="lowerRoman"/>
      <w:lvlText w:val="%3."/>
      <w:lvlJc w:val="right"/>
      <w:pPr>
        <w:ind w:left="2643" w:hanging="180"/>
      </w:pPr>
    </w:lvl>
    <w:lvl w:ilvl="3" w:tplc="0419000F" w:tentative="1">
      <w:start w:val="1"/>
      <w:numFmt w:val="decimal"/>
      <w:lvlText w:val="%4."/>
      <w:lvlJc w:val="left"/>
      <w:pPr>
        <w:ind w:left="3363" w:hanging="360"/>
      </w:pPr>
    </w:lvl>
    <w:lvl w:ilvl="4" w:tplc="04190019" w:tentative="1">
      <w:start w:val="1"/>
      <w:numFmt w:val="lowerLetter"/>
      <w:lvlText w:val="%5."/>
      <w:lvlJc w:val="left"/>
      <w:pPr>
        <w:ind w:left="4083" w:hanging="360"/>
      </w:pPr>
    </w:lvl>
    <w:lvl w:ilvl="5" w:tplc="0419001B" w:tentative="1">
      <w:start w:val="1"/>
      <w:numFmt w:val="lowerRoman"/>
      <w:lvlText w:val="%6."/>
      <w:lvlJc w:val="right"/>
      <w:pPr>
        <w:ind w:left="4803" w:hanging="180"/>
      </w:pPr>
    </w:lvl>
    <w:lvl w:ilvl="6" w:tplc="0419000F" w:tentative="1">
      <w:start w:val="1"/>
      <w:numFmt w:val="decimal"/>
      <w:lvlText w:val="%7."/>
      <w:lvlJc w:val="left"/>
      <w:pPr>
        <w:ind w:left="5523" w:hanging="360"/>
      </w:pPr>
    </w:lvl>
    <w:lvl w:ilvl="7" w:tplc="04190019" w:tentative="1">
      <w:start w:val="1"/>
      <w:numFmt w:val="lowerLetter"/>
      <w:lvlText w:val="%8."/>
      <w:lvlJc w:val="left"/>
      <w:pPr>
        <w:ind w:left="6243" w:hanging="360"/>
      </w:pPr>
    </w:lvl>
    <w:lvl w:ilvl="8" w:tplc="0419001B" w:tentative="1">
      <w:start w:val="1"/>
      <w:numFmt w:val="lowerRoman"/>
      <w:lvlText w:val="%9."/>
      <w:lvlJc w:val="right"/>
      <w:pPr>
        <w:ind w:left="6963" w:hanging="180"/>
      </w:p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986901"/>
    <w:rsid w:val="00986901"/>
    <w:rsid w:val="00A424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986901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2">
    <w:name w:val="heading 2"/>
    <w:aliases w:val="H2,&quot;Изумруд&quot;"/>
    <w:basedOn w:val="a"/>
    <w:next w:val="a"/>
    <w:link w:val="20"/>
    <w:qFormat/>
    <w:rsid w:val="00986901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3">
    <w:name w:val="heading 3"/>
    <w:basedOn w:val="a"/>
    <w:next w:val="a"/>
    <w:link w:val="30"/>
    <w:semiHidden/>
    <w:unhideWhenUsed/>
    <w:qFormat/>
    <w:rsid w:val="00986901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link w:val="40"/>
    <w:semiHidden/>
    <w:unhideWhenUsed/>
    <w:qFormat/>
    <w:rsid w:val="00986901"/>
    <w:pPr>
      <w:spacing w:before="100" w:beforeAutospacing="1" w:after="100" w:afterAutospacing="1" w:line="240" w:lineRule="auto"/>
      <w:outlineLvl w:val="3"/>
    </w:pPr>
    <w:rPr>
      <w:rFonts w:ascii="Calibri" w:eastAsia="Times New Roman" w:hAnsi="Calibri" w:cs="Calibri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986901"/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986901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semiHidden/>
    <w:rsid w:val="00986901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semiHidden/>
    <w:rsid w:val="00986901"/>
    <w:rPr>
      <w:rFonts w:ascii="Calibri" w:eastAsia="Times New Roman" w:hAnsi="Calibri" w:cs="Calibri"/>
      <w:b/>
      <w:bCs/>
      <w:sz w:val="24"/>
      <w:szCs w:val="24"/>
    </w:rPr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locked/>
    <w:rsid w:val="00986901"/>
    <w:rPr>
      <w:rFonts w:ascii="Calibri" w:eastAsia="Times New Roman" w:hAnsi="Calibri" w:cs="Times New Roman"/>
    </w:rPr>
  </w:style>
  <w:style w:type="paragraph" w:styleId="a4">
    <w:name w:val="No Spacing"/>
    <w:aliases w:val="с интервалом,Без интервала1,No Spacing1,No Spacing"/>
    <w:link w:val="a3"/>
    <w:qFormat/>
    <w:rsid w:val="0098690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western">
    <w:name w:val="western"/>
    <w:basedOn w:val="a"/>
    <w:rsid w:val="009869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98690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98690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9869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986901"/>
    <w:pPr>
      <w:autoSpaceDE w:val="0"/>
      <w:autoSpaceDN w:val="0"/>
      <w:adjustRightInd w:val="0"/>
      <w:spacing w:after="0" w:line="240" w:lineRule="auto"/>
    </w:pPr>
    <w:rPr>
      <w:rFonts w:ascii="OctavaC" w:eastAsiaTheme="minorHAnsi" w:hAnsi="OctavaC" w:cs="OctavaC"/>
      <w:color w:val="000000"/>
      <w:sz w:val="24"/>
      <w:szCs w:val="24"/>
      <w:lang w:eastAsia="en-US"/>
    </w:rPr>
  </w:style>
  <w:style w:type="paragraph" w:customStyle="1" w:styleId="Pa1">
    <w:name w:val="Pa1"/>
    <w:basedOn w:val="Default"/>
    <w:next w:val="Default"/>
    <w:uiPriority w:val="99"/>
    <w:rsid w:val="00986901"/>
    <w:pPr>
      <w:spacing w:line="221" w:lineRule="atLeast"/>
    </w:pPr>
    <w:rPr>
      <w:rFonts w:cstheme="minorBidi"/>
      <w:color w:val="auto"/>
    </w:rPr>
  </w:style>
  <w:style w:type="paragraph" w:customStyle="1" w:styleId="Pa24">
    <w:name w:val="Pa24"/>
    <w:basedOn w:val="Default"/>
    <w:next w:val="Default"/>
    <w:uiPriority w:val="99"/>
    <w:rsid w:val="00986901"/>
    <w:pPr>
      <w:spacing w:line="181" w:lineRule="atLeast"/>
    </w:pPr>
    <w:rPr>
      <w:rFonts w:cstheme="minorBidi"/>
      <w:color w:val="auto"/>
    </w:rPr>
  </w:style>
  <w:style w:type="paragraph" w:customStyle="1" w:styleId="Pa3">
    <w:name w:val="Pa3"/>
    <w:basedOn w:val="Default"/>
    <w:next w:val="Default"/>
    <w:uiPriority w:val="99"/>
    <w:rsid w:val="00986901"/>
    <w:pPr>
      <w:spacing w:line="221" w:lineRule="atLeast"/>
    </w:pPr>
    <w:rPr>
      <w:rFonts w:cstheme="minorBidi"/>
      <w:color w:val="auto"/>
    </w:rPr>
  </w:style>
  <w:style w:type="paragraph" w:customStyle="1" w:styleId="Pa0">
    <w:name w:val="Pa0"/>
    <w:basedOn w:val="Default"/>
    <w:next w:val="Default"/>
    <w:uiPriority w:val="99"/>
    <w:rsid w:val="00986901"/>
    <w:pPr>
      <w:spacing w:line="221" w:lineRule="atLeast"/>
    </w:pPr>
    <w:rPr>
      <w:rFonts w:cstheme="minorBidi"/>
      <w:color w:val="auto"/>
    </w:rPr>
  </w:style>
  <w:style w:type="paragraph" w:customStyle="1" w:styleId="Pa27">
    <w:name w:val="Pa27"/>
    <w:basedOn w:val="Default"/>
    <w:next w:val="Default"/>
    <w:uiPriority w:val="99"/>
    <w:rsid w:val="00986901"/>
    <w:pPr>
      <w:spacing w:line="221" w:lineRule="atLeast"/>
    </w:pPr>
    <w:rPr>
      <w:rFonts w:cstheme="minorBidi"/>
      <w:color w:val="auto"/>
    </w:rPr>
  </w:style>
  <w:style w:type="paragraph" w:customStyle="1" w:styleId="Pa15">
    <w:name w:val="Pa15"/>
    <w:basedOn w:val="Default"/>
    <w:next w:val="Default"/>
    <w:uiPriority w:val="99"/>
    <w:rsid w:val="00986901"/>
    <w:pPr>
      <w:spacing w:line="221" w:lineRule="atLeast"/>
    </w:pPr>
    <w:rPr>
      <w:rFonts w:cstheme="minorBidi"/>
      <w:color w:val="auto"/>
    </w:rPr>
  </w:style>
  <w:style w:type="paragraph" w:customStyle="1" w:styleId="Pa16">
    <w:name w:val="Pa16"/>
    <w:basedOn w:val="Default"/>
    <w:next w:val="Default"/>
    <w:uiPriority w:val="99"/>
    <w:rsid w:val="00986901"/>
    <w:pPr>
      <w:spacing w:line="221" w:lineRule="atLeast"/>
    </w:pPr>
    <w:rPr>
      <w:rFonts w:cstheme="minorBidi"/>
      <w:color w:val="auto"/>
    </w:rPr>
  </w:style>
  <w:style w:type="paragraph" w:customStyle="1" w:styleId="ConsPlusNormal">
    <w:name w:val="ConsPlusNormal"/>
    <w:link w:val="ConsPlusNormal0"/>
    <w:rsid w:val="0098690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b/>
      <w:bCs/>
      <w:sz w:val="24"/>
      <w:szCs w:val="24"/>
      <w:lang w:eastAsia="en-US"/>
    </w:rPr>
  </w:style>
  <w:style w:type="paragraph" w:styleId="a7">
    <w:name w:val="List Paragraph"/>
    <w:basedOn w:val="a"/>
    <w:uiPriority w:val="34"/>
    <w:qFormat/>
    <w:rsid w:val="00986901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8">
    <w:name w:val="Title"/>
    <w:basedOn w:val="a"/>
    <w:link w:val="11"/>
    <w:qFormat/>
    <w:rsid w:val="0098690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9">
    <w:name w:val="Название Знак"/>
    <w:basedOn w:val="a0"/>
    <w:link w:val="a8"/>
    <w:uiPriority w:val="10"/>
    <w:rsid w:val="0098690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1">
    <w:name w:val="Название Знак1"/>
    <w:basedOn w:val="a0"/>
    <w:link w:val="a8"/>
    <w:locked/>
    <w:rsid w:val="00986901"/>
    <w:rPr>
      <w:rFonts w:ascii="Times New Roman" w:eastAsia="Times New Roman" w:hAnsi="Times New Roman" w:cs="Times New Roman"/>
      <w:b/>
      <w:bCs/>
      <w:sz w:val="28"/>
      <w:szCs w:val="20"/>
    </w:rPr>
  </w:style>
  <w:style w:type="character" w:styleId="aa">
    <w:name w:val="Hyperlink"/>
    <w:basedOn w:val="a0"/>
    <w:uiPriority w:val="99"/>
    <w:semiHidden/>
    <w:unhideWhenUsed/>
    <w:rsid w:val="00986901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986901"/>
    <w:rPr>
      <w:color w:val="800080"/>
      <w:u w:val="single"/>
    </w:rPr>
  </w:style>
  <w:style w:type="character" w:customStyle="1" w:styleId="110">
    <w:name w:val="Заголовок 1 Знак1"/>
    <w:aliases w:val="Раздел Договора Знак1,H1 Знак1,&quot;Алмаз&quot; Знак1"/>
    <w:basedOn w:val="a0"/>
    <w:rsid w:val="00986901"/>
    <w:rPr>
      <w:rFonts w:asciiTheme="majorHAnsi" w:eastAsiaTheme="majorEastAsia" w:hAnsiTheme="majorHAnsi" w:cstheme="majorBidi" w:hint="default"/>
      <w:b/>
      <w:bCs/>
      <w:color w:val="365F91" w:themeColor="accent1" w:themeShade="BF"/>
      <w:sz w:val="28"/>
      <w:szCs w:val="28"/>
    </w:rPr>
  </w:style>
  <w:style w:type="character" w:customStyle="1" w:styleId="21">
    <w:name w:val="Заголовок 2 Знак1"/>
    <w:aliases w:val="H2 Знак1,&quot;Изумруд&quot; Знак1"/>
    <w:basedOn w:val="a0"/>
    <w:semiHidden/>
    <w:rsid w:val="00986901"/>
    <w:rPr>
      <w:rFonts w:asciiTheme="majorHAnsi" w:eastAsiaTheme="majorEastAsia" w:hAnsiTheme="majorHAnsi" w:cstheme="majorBidi" w:hint="default"/>
      <w:b/>
      <w:bCs/>
      <w:color w:val="4F81BD" w:themeColor="accent1"/>
      <w:sz w:val="26"/>
      <w:szCs w:val="26"/>
    </w:rPr>
  </w:style>
  <w:style w:type="paragraph" w:styleId="HTML">
    <w:name w:val="HTML Preformatted"/>
    <w:basedOn w:val="a"/>
    <w:link w:val="HTML1"/>
    <w:semiHidden/>
    <w:unhideWhenUsed/>
    <w:rsid w:val="0098690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986901"/>
    <w:rPr>
      <w:rFonts w:ascii="Consolas" w:hAnsi="Consolas" w:cs="Consolas"/>
      <w:sz w:val="20"/>
      <w:szCs w:val="20"/>
    </w:rPr>
  </w:style>
  <w:style w:type="paragraph" w:styleId="ac">
    <w:name w:val="header"/>
    <w:basedOn w:val="a"/>
    <w:link w:val="12"/>
    <w:semiHidden/>
    <w:unhideWhenUsed/>
    <w:rsid w:val="0098690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Верхний колонтитул Знак"/>
    <w:basedOn w:val="a0"/>
    <w:link w:val="ac"/>
    <w:semiHidden/>
    <w:rsid w:val="00986901"/>
  </w:style>
  <w:style w:type="paragraph" w:styleId="ae">
    <w:name w:val="footer"/>
    <w:basedOn w:val="a"/>
    <w:link w:val="13"/>
    <w:semiHidden/>
    <w:unhideWhenUsed/>
    <w:rsid w:val="0098690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">
    <w:name w:val="Нижний колонтитул Знак"/>
    <w:basedOn w:val="a0"/>
    <w:link w:val="ae"/>
    <w:semiHidden/>
    <w:rsid w:val="00986901"/>
  </w:style>
  <w:style w:type="paragraph" w:styleId="af0">
    <w:name w:val="Body Text"/>
    <w:basedOn w:val="a"/>
    <w:link w:val="14"/>
    <w:semiHidden/>
    <w:unhideWhenUsed/>
    <w:rsid w:val="0098690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1">
    <w:name w:val="Основной текст Знак"/>
    <w:basedOn w:val="a0"/>
    <w:link w:val="af0"/>
    <w:semiHidden/>
    <w:rsid w:val="00986901"/>
  </w:style>
  <w:style w:type="paragraph" w:styleId="af2">
    <w:name w:val="Body Text Indent"/>
    <w:basedOn w:val="a"/>
    <w:link w:val="15"/>
    <w:semiHidden/>
    <w:unhideWhenUsed/>
    <w:rsid w:val="00986901"/>
    <w:pPr>
      <w:spacing w:before="100" w:beforeAutospacing="1" w:after="100" w:afterAutospacing="1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8"/>
      <w:szCs w:val="18"/>
    </w:rPr>
  </w:style>
  <w:style w:type="character" w:customStyle="1" w:styleId="af3">
    <w:name w:val="Основной текст с отступом Знак"/>
    <w:basedOn w:val="a0"/>
    <w:link w:val="af2"/>
    <w:semiHidden/>
    <w:rsid w:val="00986901"/>
  </w:style>
  <w:style w:type="character" w:customStyle="1" w:styleId="af4">
    <w:name w:val="Подзаголовок Знак"/>
    <w:aliases w:val="Обычный таблица Знак"/>
    <w:basedOn w:val="a0"/>
    <w:link w:val="af5"/>
    <w:locked/>
    <w:rsid w:val="00986901"/>
    <w:rPr>
      <w:sz w:val="28"/>
      <w:szCs w:val="28"/>
    </w:rPr>
  </w:style>
  <w:style w:type="paragraph" w:styleId="af5">
    <w:name w:val="Subtitle"/>
    <w:aliases w:val="Обычный таблица"/>
    <w:basedOn w:val="a"/>
    <w:next w:val="a"/>
    <w:link w:val="af4"/>
    <w:qFormat/>
    <w:rsid w:val="00986901"/>
    <w:pPr>
      <w:widowControl w:val="0"/>
      <w:autoSpaceDE w:val="0"/>
      <w:autoSpaceDN w:val="0"/>
      <w:adjustRightInd w:val="0"/>
      <w:spacing w:after="60" w:line="240" w:lineRule="auto"/>
      <w:ind w:firstLine="709"/>
      <w:jc w:val="both"/>
      <w:outlineLvl w:val="1"/>
    </w:pPr>
    <w:rPr>
      <w:sz w:val="28"/>
      <w:szCs w:val="28"/>
    </w:rPr>
  </w:style>
  <w:style w:type="character" w:customStyle="1" w:styleId="16">
    <w:name w:val="Подзаголовок Знак1"/>
    <w:aliases w:val="Обычный таблица Знак1"/>
    <w:basedOn w:val="a0"/>
    <w:link w:val="af5"/>
    <w:uiPriority w:val="11"/>
    <w:rsid w:val="0098690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22">
    <w:name w:val="Body Text 2"/>
    <w:basedOn w:val="a"/>
    <w:link w:val="210"/>
    <w:semiHidden/>
    <w:unhideWhenUsed/>
    <w:rsid w:val="0098690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6"/>
    </w:rPr>
  </w:style>
  <w:style w:type="character" w:customStyle="1" w:styleId="23">
    <w:name w:val="Основной текст 2 Знак"/>
    <w:basedOn w:val="a0"/>
    <w:link w:val="22"/>
    <w:semiHidden/>
    <w:rsid w:val="00986901"/>
  </w:style>
  <w:style w:type="paragraph" w:styleId="24">
    <w:name w:val="Body Text Indent 2"/>
    <w:basedOn w:val="a"/>
    <w:link w:val="211"/>
    <w:semiHidden/>
    <w:unhideWhenUsed/>
    <w:rsid w:val="00986901"/>
    <w:pPr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5">
    <w:name w:val="Основной текст с отступом 2 Знак"/>
    <w:basedOn w:val="a0"/>
    <w:link w:val="24"/>
    <w:semiHidden/>
    <w:rsid w:val="00986901"/>
  </w:style>
  <w:style w:type="paragraph" w:styleId="31">
    <w:name w:val="Body Text Indent 3"/>
    <w:basedOn w:val="a"/>
    <w:link w:val="310"/>
    <w:semiHidden/>
    <w:unhideWhenUsed/>
    <w:rsid w:val="0098690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6"/>
    </w:rPr>
  </w:style>
  <w:style w:type="character" w:customStyle="1" w:styleId="32">
    <w:name w:val="Основной текст с отступом 3 Знак"/>
    <w:basedOn w:val="a0"/>
    <w:link w:val="31"/>
    <w:semiHidden/>
    <w:rsid w:val="00986901"/>
    <w:rPr>
      <w:sz w:val="16"/>
      <w:szCs w:val="16"/>
    </w:rPr>
  </w:style>
  <w:style w:type="paragraph" w:styleId="af6">
    <w:name w:val="Document Map"/>
    <w:basedOn w:val="a"/>
    <w:link w:val="17"/>
    <w:semiHidden/>
    <w:unhideWhenUsed/>
    <w:rsid w:val="00986901"/>
    <w:pPr>
      <w:shd w:val="clear" w:color="auto" w:fill="000080"/>
      <w:spacing w:after="0" w:line="240" w:lineRule="auto"/>
    </w:pPr>
    <w:rPr>
      <w:rFonts w:ascii="Tahoma" w:eastAsia="Times New Roman" w:hAnsi="Tahoma" w:cs="Tahoma"/>
      <w:sz w:val="24"/>
      <w:szCs w:val="24"/>
    </w:rPr>
  </w:style>
  <w:style w:type="character" w:customStyle="1" w:styleId="af7">
    <w:name w:val="Схема документа Знак"/>
    <w:basedOn w:val="a0"/>
    <w:link w:val="af6"/>
    <w:semiHidden/>
    <w:rsid w:val="00986901"/>
    <w:rPr>
      <w:rFonts w:ascii="Tahoma" w:hAnsi="Tahoma" w:cs="Tahoma"/>
      <w:sz w:val="16"/>
      <w:szCs w:val="16"/>
    </w:rPr>
  </w:style>
  <w:style w:type="paragraph" w:styleId="af8">
    <w:name w:val="Balloon Text"/>
    <w:basedOn w:val="a"/>
    <w:link w:val="18"/>
    <w:semiHidden/>
    <w:unhideWhenUsed/>
    <w:rsid w:val="00986901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semiHidden/>
    <w:rsid w:val="00986901"/>
    <w:rPr>
      <w:rFonts w:ascii="Tahoma" w:hAnsi="Tahoma" w:cs="Tahoma"/>
      <w:sz w:val="16"/>
      <w:szCs w:val="16"/>
    </w:rPr>
  </w:style>
  <w:style w:type="paragraph" w:customStyle="1" w:styleId="xl64">
    <w:name w:val="xl64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65">
    <w:name w:val="xl65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66">
    <w:name w:val="xl66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67">
    <w:name w:val="xl67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68">
    <w:name w:val="xl68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69">
    <w:name w:val="xl69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70">
    <w:name w:val="xl70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71">
    <w:name w:val="xl71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73">
    <w:name w:val="xl73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74">
    <w:name w:val="xl74"/>
    <w:basedOn w:val="a"/>
    <w:rsid w:val="00986901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75">
    <w:name w:val="xl75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76">
    <w:name w:val="xl76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77">
    <w:name w:val="xl77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78">
    <w:name w:val="xl78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79">
    <w:name w:val="xl79"/>
    <w:basedOn w:val="a"/>
    <w:rsid w:val="0098690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80">
    <w:name w:val="xl80"/>
    <w:basedOn w:val="a"/>
    <w:rsid w:val="0098690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81">
    <w:name w:val="xl81"/>
    <w:basedOn w:val="a"/>
    <w:rsid w:val="0098690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82">
    <w:name w:val="xl82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83">
    <w:name w:val="xl83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84">
    <w:name w:val="xl84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85">
    <w:name w:val="xl85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86">
    <w:name w:val="xl86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87">
    <w:name w:val="xl87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sz w:val="24"/>
      <w:szCs w:val="24"/>
    </w:rPr>
  </w:style>
  <w:style w:type="paragraph" w:customStyle="1" w:styleId="xl88">
    <w:name w:val="xl88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89">
    <w:name w:val="xl89"/>
    <w:basedOn w:val="a"/>
    <w:rsid w:val="009869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0">
    <w:name w:val="xl90"/>
    <w:basedOn w:val="a"/>
    <w:rsid w:val="00986901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"/>
    <w:rsid w:val="0098690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94">
    <w:name w:val="xl94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95">
    <w:name w:val="xl95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96">
    <w:name w:val="xl96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97">
    <w:name w:val="xl97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98">
    <w:name w:val="xl98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sz w:val="24"/>
      <w:szCs w:val="24"/>
    </w:rPr>
  </w:style>
  <w:style w:type="paragraph" w:customStyle="1" w:styleId="xl99">
    <w:name w:val="xl99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00">
    <w:name w:val="xl100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Times New Roman"/>
      <w:b/>
      <w:bCs/>
      <w:color w:val="000000"/>
      <w:sz w:val="20"/>
      <w:szCs w:val="20"/>
    </w:rPr>
  </w:style>
  <w:style w:type="paragraph" w:customStyle="1" w:styleId="xl101">
    <w:name w:val="xl101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2">
    <w:name w:val="xl102"/>
    <w:basedOn w:val="a"/>
    <w:rsid w:val="0098690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03">
    <w:name w:val="xl103"/>
    <w:basedOn w:val="a"/>
    <w:rsid w:val="0098690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04">
    <w:name w:val="xl104"/>
    <w:basedOn w:val="a"/>
    <w:rsid w:val="0098690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05">
    <w:name w:val="xl105"/>
    <w:basedOn w:val="a"/>
    <w:rsid w:val="0098690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06">
    <w:name w:val="xl106"/>
    <w:basedOn w:val="a"/>
    <w:rsid w:val="00986901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107">
    <w:name w:val="xl107"/>
    <w:basedOn w:val="a"/>
    <w:rsid w:val="00986901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108">
    <w:name w:val="xl108"/>
    <w:basedOn w:val="a"/>
    <w:rsid w:val="00986901"/>
    <w:pP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109">
    <w:name w:val="xl109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10">
    <w:name w:val="xl110"/>
    <w:basedOn w:val="a"/>
    <w:rsid w:val="0098690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11">
    <w:name w:val="xl111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112">
    <w:name w:val="xl112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sz w:val="24"/>
      <w:szCs w:val="24"/>
    </w:rPr>
  </w:style>
  <w:style w:type="paragraph" w:customStyle="1" w:styleId="xl113">
    <w:name w:val="xl113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114">
    <w:name w:val="xl114"/>
    <w:basedOn w:val="a"/>
    <w:rsid w:val="00986901"/>
    <w:pP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115">
    <w:name w:val="xl115"/>
    <w:basedOn w:val="a"/>
    <w:rsid w:val="00986901"/>
    <w:pP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116">
    <w:name w:val="xl116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xl117">
    <w:name w:val="xl117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18">
    <w:name w:val="xl118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119">
    <w:name w:val="xl119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120">
    <w:name w:val="xl120"/>
    <w:basedOn w:val="a"/>
    <w:rsid w:val="0098690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b/>
      <w:bCs/>
      <w:sz w:val="24"/>
      <w:szCs w:val="24"/>
    </w:rPr>
  </w:style>
  <w:style w:type="paragraph" w:customStyle="1" w:styleId="xl121">
    <w:name w:val="xl121"/>
    <w:basedOn w:val="a"/>
    <w:rsid w:val="00986901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</w:pPr>
    <w:rPr>
      <w:rFonts w:ascii="Calibri" w:eastAsia="Times New Roman" w:hAnsi="Calibri" w:cs="Times New Roman"/>
      <w:sz w:val="24"/>
      <w:szCs w:val="24"/>
    </w:rPr>
  </w:style>
  <w:style w:type="paragraph" w:customStyle="1" w:styleId="xl122">
    <w:name w:val="xl122"/>
    <w:basedOn w:val="a"/>
    <w:rsid w:val="009869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9869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Calibri" w:eastAsia="Times New Roman" w:hAnsi="Calibri" w:cs="Times New Roman"/>
      <w:b/>
      <w:bCs/>
      <w:color w:val="000000"/>
      <w:sz w:val="24"/>
      <w:szCs w:val="24"/>
    </w:rPr>
  </w:style>
  <w:style w:type="paragraph" w:customStyle="1" w:styleId="xl124">
    <w:name w:val="xl124"/>
    <w:basedOn w:val="a"/>
    <w:rsid w:val="0098690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25">
    <w:name w:val="xl125"/>
    <w:basedOn w:val="a"/>
    <w:rsid w:val="00986901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ConsPlusNormal0">
    <w:name w:val="ConsPlusNormal Знак"/>
    <w:link w:val="ConsPlusNormal"/>
    <w:locked/>
    <w:rsid w:val="00986901"/>
    <w:rPr>
      <w:rFonts w:ascii="Times New Roman" w:eastAsiaTheme="minorHAnsi" w:hAnsi="Times New Roman" w:cs="Times New Roman"/>
      <w:b/>
      <w:bCs/>
      <w:sz w:val="24"/>
      <w:szCs w:val="24"/>
      <w:lang w:eastAsia="en-US"/>
    </w:rPr>
  </w:style>
  <w:style w:type="paragraph" w:customStyle="1" w:styleId="msonormalbullet2gif">
    <w:name w:val="msonormalbullet2.gif"/>
    <w:basedOn w:val="a"/>
    <w:rsid w:val="009869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Normal">
    <w:name w:val="ConsNormal"/>
    <w:rsid w:val="00986901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paragraph" w:customStyle="1" w:styleId="msonormalbullet1gif">
    <w:name w:val="msonormalbullet1.gif"/>
    <w:basedOn w:val="a"/>
    <w:rsid w:val="009869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TML1">
    <w:name w:val="Стандартный HTML Знак1"/>
    <w:basedOn w:val="a0"/>
    <w:link w:val="HTML"/>
    <w:semiHidden/>
    <w:locked/>
    <w:rsid w:val="00986901"/>
    <w:rPr>
      <w:rFonts w:ascii="Courier New" w:eastAsia="Times New Roman" w:hAnsi="Courier New" w:cs="Courier New"/>
      <w:sz w:val="20"/>
      <w:szCs w:val="20"/>
    </w:rPr>
  </w:style>
  <w:style w:type="character" w:customStyle="1" w:styleId="12">
    <w:name w:val="Верхний колонтитул Знак1"/>
    <w:basedOn w:val="a0"/>
    <w:link w:val="ac"/>
    <w:semiHidden/>
    <w:locked/>
    <w:rsid w:val="00986901"/>
    <w:rPr>
      <w:rFonts w:ascii="Times New Roman" w:eastAsia="Times New Roman" w:hAnsi="Times New Roman" w:cs="Times New Roman"/>
      <w:sz w:val="24"/>
      <w:szCs w:val="24"/>
    </w:rPr>
  </w:style>
  <w:style w:type="character" w:customStyle="1" w:styleId="13">
    <w:name w:val="Нижний колонтитул Знак1"/>
    <w:basedOn w:val="a0"/>
    <w:link w:val="ae"/>
    <w:semiHidden/>
    <w:locked/>
    <w:rsid w:val="00986901"/>
    <w:rPr>
      <w:rFonts w:ascii="Times New Roman" w:eastAsia="Times New Roman" w:hAnsi="Times New Roman" w:cs="Times New Roman"/>
      <w:sz w:val="24"/>
      <w:szCs w:val="24"/>
    </w:rPr>
  </w:style>
  <w:style w:type="character" w:customStyle="1" w:styleId="14">
    <w:name w:val="Основной текст Знак1"/>
    <w:basedOn w:val="a0"/>
    <w:link w:val="af0"/>
    <w:semiHidden/>
    <w:locked/>
    <w:rsid w:val="00986901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Основной текст с отступом Знак1"/>
    <w:basedOn w:val="a0"/>
    <w:link w:val="af2"/>
    <w:semiHidden/>
    <w:locked/>
    <w:rsid w:val="00986901"/>
    <w:rPr>
      <w:rFonts w:ascii="Times New Roman" w:eastAsia="Times New Roman" w:hAnsi="Times New Roman" w:cs="Times New Roman"/>
      <w:color w:val="000000"/>
      <w:sz w:val="28"/>
      <w:szCs w:val="18"/>
    </w:rPr>
  </w:style>
  <w:style w:type="character" w:customStyle="1" w:styleId="210">
    <w:name w:val="Основной текст 2 Знак1"/>
    <w:basedOn w:val="a0"/>
    <w:link w:val="22"/>
    <w:semiHidden/>
    <w:locked/>
    <w:rsid w:val="00986901"/>
    <w:rPr>
      <w:rFonts w:ascii="Times New Roman" w:eastAsia="Times New Roman" w:hAnsi="Times New Roman" w:cs="Times New Roman"/>
      <w:b/>
      <w:bCs/>
      <w:sz w:val="28"/>
      <w:szCs w:val="26"/>
    </w:rPr>
  </w:style>
  <w:style w:type="character" w:customStyle="1" w:styleId="211">
    <w:name w:val="Основной текст с отступом 2 Знак1"/>
    <w:basedOn w:val="a0"/>
    <w:link w:val="24"/>
    <w:semiHidden/>
    <w:locked/>
    <w:rsid w:val="00986901"/>
    <w:rPr>
      <w:rFonts w:ascii="Times New Roman" w:eastAsia="Times New Roman" w:hAnsi="Times New Roman" w:cs="Times New Roman"/>
      <w:sz w:val="28"/>
      <w:szCs w:val="24"/>
    </w:rPr>
  </w:style>
  <w:style w:type="character" w:customStyle="1" w:styleId="310">
    <w:name w:val="Основной текст с отступом 3 Знак1"/>
    <w:basedOn w:val="a0"/>
    <w:link w:val="31"/>
    <w:semiHidden/>
    <w:locked/>
    <w:rsid w:val="00986901"/>
    <w:rPr>
      <w:rFonts w:ascii="Times New Roman" w:eastAsia="Times New Roman" w:hAnsi="Times New Roman" w:cs="Times New Roman"/>
      <w:sz w:val="28"/>
      <w:szCs w:val="26"/>
    </w:rPr>
  </w:style>
  <w:style w:type="character" w:customStyle="1" w:styleId="17">
    <w:name w:val="Схема документа Знак1"/>
    <w:basedOn w:val="a0"/>
    <w:link w:val="af6"/>
    <w:semiHidden/>
    <w:locked/>
    <w:rsid w:val="00986901"/>
    <w:rPr>
      <w:rFonts w:ascii="Tahoma" w:eastAsia="Times New Roman" w:hAnsi="Tahoma" w:cs="Tahoma"/>
      <w:sz w:val="24"/>
      <w:szCs w:val="24"/>
      <w:shd w:val="clear" w:color="auto" w:fill="000080"/>
    </w:rPr>
  </w:style>
  <w:style w:type="character" w:customStyle="1" w:styleId="18">
    <w:name w:val="Текст выноски Знак1"/>
    <w:basedOn w:val="a0"/>
    <w:link w:val="af8"/>
    <w:semiHidden/>
    <w:locked/>
    <w:rsid w:val="00986901"/>
    <w:rPr>
      <w:rFonts w:ascii="Tahoma" w:eastAsia="Times New Roman" w:hAnsi="Tahoma" w:cs="Tahoma"/>
      <w:sz w:val="16"/>
      <w:szCs w:val="16"/>
    </w:rPr>
  </w:style>
  <w:style w:type="character" w:customStyle="1" w:styleId="A00">
    <w:name w:val="A0"/>
    <w:rsid w:val="00986901"/>
    <w:rPr>
      <w:color w:val="000000"/>
      <w:sz w:val="32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986901"/>
    <w:rPr>
      <w:rFonts w:ascii="Arial" w:hAnsi="Arial" w:cs="Arial" w:hint="default"/>
      <w:strike/>
      <w:sz w:val="28"/>
      <w:szCs w:val="28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4950</Words>
  <Characters>28221</Characters>
  <Application>Microsoft Office Word</Application>
  <DocSecurity>0</DocSecurity>
  <Lines>235</Lines>
  <Paragraphs>66</Paragraphs>
  <ScaleCrop>false</ScaleCrop>
  <Company/>
  <LinksUpToDate>false</LinksUpToDate>
  <CharactersWithSpaces>33105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2017-05-30T08:24:00Z</dcterms:created>
  <dcterms:modified xsi:type="dcterms:W3CDTF">2017-05-30T08:24:00Z</dcterms:modified>
</cp:coreProperties>
</file>