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023D" w:rsidRPr="00BF0BF9" w:rsidRDefault="00E5023D" w:rsidP="00E5023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BF0BF9">
        <w:rPr>
          <w:rFonts w:ascii="Times New Roman" w:hAnsi="Times New Roman"/>
          <w:b/>
          <w:sz w:val="28"/>
          <w:szCs w:val="28"/>
        </w:rPr>
        <w:t xml:space="preserve">СОВЕТ ДЕПУТАТОВ </w:t>
      </w:r>
      <w:r>
        <w:rPr>
          <w:rFonts w:ascii="Times New Roman" w:hAnsi="Times New Roman"/>
          <w:b/>
          <w:sz w:val="28"/>
          <w:szCs w:val="28"/>
        </w:rPr>
        <w:t xml:space="preserve"> ФЕДОРОВСКОГО </w:t>
      </w:r>
      <w:r w:rsidRPr="00BF0BF9"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E5023D" w:rsidRPr="00BF0BF9" w:rsidRDefault="00E5023D" w:rsidP="00E5023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Северного района Новосибирской области</w:t>
      </w:r>
    </w:p>
    <w:p w:rsidR="00E5023D" w:rsidRPr="00BF0BF9" w:rsidRDefault="00E5023D" w:rsidP="00E5023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BF0BF9">
        <w:rPr>
          <w:rFonts w:ascii="Times New Roman" w:hAnsi="Times New Roman"/>
          <w:b/>
          <w:sz w:val="28"/>
          <w:szCs w:val="28"/>
        </w:rPr>
        <w:t>пятого  созыва</w:t>
      </w:r>
      <w:bookmarkStart w:id="0" w:name="_GoBack"/>
      <w:bookmarkEnd w:id="0"/>
    </w:p>
    <w:p w:rsidR="00E5023D" w:rsidRPr="00BF0BF9" w:rsidRDefault="00E5023D" w:rsidP="00E5023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E5023D" w:rsidRDefault="00E5023D" w:rsidP="00E5023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BF0BF9">
        <w:rPr>
          <w:rFonts w:ascii="Times New Roman" w:hAnsi="Times New Roman"/>
          <w:b/>
          <w:sz w:val="28"/>
          <w:szCs w:val="28"/>
        </w:rPr>
        <w:t>РЕШЕНИЕ</w:t>
      </w:r>
    </w:p>
    <w:p w:rsidR="00E5023D" w:rsidRPr="00BF0BF9" w:rsidRDefault="00E5023D" w:rsidP="00E5023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19-й сессии</w:t>
      </w:r>
    </w:p>
    <w:p w:rsidR="00E5023D" w:rsidRPr="00BF0BF9" w:rsidRDefault="00E5023D" w:rsidP="00E5023D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E5023D" w:rsidRPr="00BF0BF9" w:rsidRDefault="00E5023D" w:rsidP="00E5023D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BF0BF9">
        <w:rPr>
          <w:rFonts w:ascii="Times New Roman" w:hAnsi="Times New Roman" w:cs="Times New Roman"/>
          <w:sz w:val="28"/>
          <w:szCs w:val="28"/>
        </w:rPr>
        <w:t xml:space="preserve">26.05.2017                                         </w:t>
      </w:r>
      <w:proofErr w:type="gramStart"/>
      <w:r w:rsidRPr="00BF0BF9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BF0BF9">
        <w:rPr>
          <w:rFonts w:ascii="Times New Roman" w:hAnsi="Times New Roman" w:cs="Times New Roman"/>
          <w:sz w:val="28"/>
          <w:szCs w:val="28"/>
        </w:rPr>
        <w:t>. Федоровка                                               № 3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E5023D" w:rsidRPr="00BF0BF9" w:rsidRDefault="00E5023D" w:rsidP="00E5023D">
      <w:pPr>
        <w:pStyle w:val="western"/>
        <w:spacing w:before="0" w:beforeAutospacing="0" w:after="0" w:afterAutospacing="0"/>
        <w:jc w:val="center"/>
        <w:rPr>
          <w:b/>
          <w:sz w:val="28"/>
          <w:szCs w:val="28"/>
        </w:rPr>
      </w:pPr>
      <w:r w:rsidRPr="00BF0BF9">
        <w:rPr>
          <w:b/>
          <w:sz w:val="28"/>
          <w:szCs w:val="28"/>
        </w:rPr>
        <w:t>Об утверждении Положения о кадровом резерве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jc w:val="center"/>
        <w:rPr>
          <w:b/>
          <w:sz w:val="28"/>
          <w:szCs w:val="28"/>
        </w:rPr>
      </w:pPr>
      <w:r w:rsidRPr="00BF0BF9">
        <w:rPr>
          <w:b/>
          <w:sz w:val="28"/>
          <w:szCs w:val="28"/>
        </w:rPr>
        <w:t>на муниципальной службе в администрации Федоровского сельсовета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jc w:val="center"/>
        <w:rPr>
          <w:b/>
          <w:sz w:val="28"/>
          <w:szCs w:val="28"/>
        </w:rPr>
      </w:pPr>
      <w:r w:rsidRPr="00BF0BF9">
        <w:rPr>
          <w:b/>
          <w:sz w:val="28"/>
          <w:szCs w:val="28"/>
        </w:rPr>
        <w:t>Северного района Новосибирской области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rPr>
          <w:sz w:val="28"/>
          <w:szCs w:val="28"/>
        </w:rPr>
      </w:pP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 xml:space="preserve">В соответствии с Федеральным законом от 02.03.2007 № 25-ФЗ «О муниципальной службе в Российской Федерации», Законом Новосибирской области от 30.10.2007 № 157-ОЗ «О муниципальной службе в Новосибирской области» Совет депутатов </w:t>
      </w:r>
      <w:r>
        <w:rPr>
          <w:sz w:val="28"/>
          <w:szCs w:val="28"/>
        </w:rPr>
        <w:t>Федоровского</w:t>
      </w:r>
      <w:r w:rsidRPr="00BF0BF9">
        <w:rPr>
          <w:sz w:val="28"/>
          <w:szCs w:val="28"/>
        </w:rPr>
        <w:t xml:space="preserve"> сельсовета Северного района Новосибирской области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РЕШИЛ: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 xml:space="preserve">1. Утвердить прилагаемое Положение о кадровом резерве на муниципальной службе в администрации </w:t>
      </w:r>
      <w:r>
        <w:rPr>
          <w:sz w:val="28"/>
          <w:szCs w:val="28"/>
        </w:rPr>
        <w:t>Федоровского</w:t>
      </w:r>
      <w:r w:rsidRPr="00BF0BF9">
        <w:rPr>
          <w:sz w:val="28"/>
          <w:szCs w:val="28"/>
        </w:rPr>
        <w:t xml:space="preserve"> сельсовета  Северного района Новосибирской области.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 xml:space="preserve">2.Опубликовать решение в периодическом печатном издании </w:t>
      </w:r>
      <w:r>
        <w:rPr>
          <w:sz w:val="28"/>
          <w:szCs w:val="28"/>
        </w:rPr>
        <w:t>«</w:t>
      </w:r>
      <w:r w:rsidRPr="00BF0BF9">
        <w:rPr>
          <w:sz w:val="28"/>
          <w:szCs w:val="28"/>
        </w:rPr>
        <w:t xml:space="preserve">Вестник </w:t>
      </w:r>
      <w:r>
        <w:rPr>
          <w:sz w:val="28"/>
          <w:szCs w:val="28"/>
        </w:rPr>
        <w:t>Федоровского</w:t>
      </w:r>
      <w:r w:rsidRPr="00BF0BF9">
        <w:rPr>
          <w:sz w:val="28"/>
          <w:szCs w:val="28"/>
        </w:rPr>
        <w:t xml:space="preserve"> сельсовета».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3.</w:t>
      </w:r>
      <w:proofErr w:type="gramStart"/>
      <w:r w:rsidRPr="00BF0BF9">
        <w:rPr>
          <w:sz w:val="28"/>
          <w:szCs w:val="28"/>
        </w:rPr>
        <w:t>Контроль за</w:t>
      </w:r>
      <w:proofErr w:type="gramEnd"/>
      <w:r w:rsidRPr="00BF0BF9">
        <w:rPr>
          <w:sz w:val="28"/>
          <w:szCs w:val="28"/>
        </w:rPr>
        <w:t xml:space="preserve"> исполнением настоящего решения возложить на комиссию по бюджету, налогам,  собственности и социальным вопросам (</w:t>
      </w:r>
      <w:r>
        <w:rPr>
          <w:sz w:val="28"/>
          <w:szCs w:val="28"/>
        </w:rPr>
        <w:t>Писаренко В.Я</w:t>
      </w:r>
      <w:r w:rsidRPr="00BF0BF9">
        <w:rPr>
          <w:sz w:val="28"/>
          <w:szCs w:val="28"/>
        </w:rPr>
        <w:t>.).</w:t>
      </w:r>
    </w:p>
    <w:p w:rsidR="00E5023D" w:rsidRPr="00BF0BF9" w:rsidRDefault="00E5023D" w:rsidP="00E5023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5023D" w:rsidRPr="00BF0BF9" w:rsidRDefault="00E5023D" w:rsidP="00E5023D">
      <w:pPr>
        <w:pStyle w:val="western"/>
        <w:spacing w:after="0" w:afterAutospacing="0"/>
        <w:jc w:val="center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30"/>
        <w:gridCol w:w="4831"/>
      </w:tblGrid>
      <w:tr w:rsidR="00E5023D" w:rsidRPr="00BF0BF9" w:rsidTr="009A018C">
        <w:trPr>
          <w:trHeight w:val="1392"/>
        </w:trPr>
        <w:tc>
          <w:tcPr>
            <w:tcW w:w="4830" w:type="dxa"/>
          </w:tcPr>
          <w:p w:rsidR="00E5023D" w:rsidRPr="00BF0BF9" w:rsidRDefault="00E5023D" w:rsidP="009A01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F0BF9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Совета депутатов </w:t>
            </w:r>
          </w:p>
          <w:p w:rsidR="00E5023D" w:rsidRPr="00BF0BF9" w:rsidRDefault="00E5023D" w:rsidP="009A01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Федоровского</w:t>
            </w:r>
            <w:r w:rsidRPr="00BF0BF9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</w:p>
          <w:p w:rsidR="00E5023D" w:rsidRPr="00BF0BF9" w:rsidRDefault="00E5023D" w:rsidP="009A01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F0BF9">
              <w:rPr>
                <w:rFonts w:ascii="Times New Roman" w:hAnsi="Times New Roman" w:cs="Times New Roman"/>
                <w:sz w:val="28"/>
                <w:szCs w:val="28"/>
              </w:rPr>
              <w:t>Северного района</w:t>
            </w:r>
          </w:p>
          <w:p w:rsidR="00E5023D" w:rsidRPr="00BF0BF9" w:rsidRDefault="00E5023D" w:rsidP="009A018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F0BF9"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Новосибирской области                                                               </w:t>
            </w:r>
          </w:p>
          <w:p w:rsidR="00E5023D" w:rsidRPr="00BF0BF9" w:rsidRDefault="00E5023D" w:rsidP="009A01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F0BF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Г.Н.Асмус</w:t>
            </w:r>
            <w:proofErr w:type="spellEnd"/>
          </w:p>
        </w:tc>
        <w:tc>
          <w:tcPr>
            <w:tcW w:w="4831" w:type="dxa"/>
          </w:tcPr>
          <w:p w:rsidR="00E5023D" w:rsidRPr="00BF0BF9" w:rsidRDefault="00E5023D" w:rsidP="009A018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F0BF9">
              <w:rPr>
                <w:rFonts w:ascii="Times New Roman" w:hAnsi="Times New Roman" w:cs="Times New Roman"/>
                <w:sz w:val="28"/>
                <w:szCs w:val="28"/>
              </w:rPr>
              <w:t xml:space="preserve">Глава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Федоровского</w:t>
            </w:r>
            <w:r w:rsidRPr="00BF0BF9">
              <w:rPr>
                <w:rFonts w:ascii="Times New Roman" w:hAnsi="Times New Roman" w:cs="Times New Roman"/>
                <w:sz w:val="28"/>
                <w:szCs w:val="28"/>
              </w:rPr>
              <w:t xml:space="preserve">   сельсовета</w:t>
            </w:r>
          </w:p>
          <w:p w:rsidR="00E5023D" w:rsidRPr="00BF0BF9" w:rsidRDefault="00E5023D" w:rsidP="009A018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F0BF9">
              <w:rPr>
                <w:rFonts w:ascii="Times New Roman" w:hAnsi="Times New Roman" w:cs="Times New Roman"/>
                <w:sz w:val="28"/>
                <w:szCs w:val="28"/>
              </w:rPr>
              <w:t>Северного района</w:t>
            </w:r>
          </w:p>
          <w:p w:rsidR="00E5023D" w:rsidRPr="00BF0BF9" w:rsidRDefault="00E5023D" w:rsidP="009A018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F0BF9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:rsidR="00E5023D" w:rsidRPr="00BF0BF9" w:rsidRDefault="00E5023D" w:rsidP="009A018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5023D" w:rsidRPr="00BF0BF9" w:rsidRDefault="00E5023D" w:rsidP="009A018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F0BF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В.Я.Писаренко</w:t>
            </w:r>
          </w:p>
        </w:tc>
      </w:tr>
    </w:tbl>
    <w:p w:rsidR="00E5023D" w:rsidRPr="00BF0BF9" w:rsidRDefault="00E5023D" w:rsidP="00E5023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5023D" w:rsidRPr="007E2868" w:rsidRDefault="00E5023D" w:rsidP="00E5023D">
      <w:pPr>
        <w:pStyle w:val="a6"/>
        <w:spacing w:after="0" w:afterAutospacing="0"/>
        <w:ind w:left="720"/>
        <w:jc w:val="center"/>
        <w:rPr>
          <w:rFonts w:ascii="Arial" w:hAnsi="Arial" w:cs="Arial"/>
        </w:rPr>
      </w:pPr>
    </w:p>
    <w:p w:rsidR="00E5023D" w:rsidRPr="007E2868" w:rsidRDefault="00E5023D" w:rsidP="00E5023D">
      <w:pPr>
        <w:pStyle w:val="a6"/>
        <w:spacing w:after="0" w:afterAutospacing="0"/>
        <w:ind w:left="720"/>
        <w:jc w:val="center"/>
        <w:rPr>
          <w:rFonts w:ascii="Arial" w:hAnsi="Arial" w:cs="Arial"/>
        </w:rPr>
      </w:pPr>
    </w:p>
    <w:p w:rsidR="00E5023D" w:rsidRPr="007E2868" w:rsidRDefault="00E5023D" w:rsidP="00E5023D">
      <w:pPr>
        <w:pStyle w:val="a6"/>
        <w:spacing w:after="0" w:afterAutospacing="0"/>
        <w:ind w:left="720"/>
        <w:jc w:val="center"/>
        <w:rPr>
          <w:rFonts w:ascii="Arial" w:hAnsi="Arial" w:cs="Arial"/>
        </w:rPr>
      </w:pPr>
    </w:p>
    <w:p w:rsidR="00E5023D" w:rsidRPr="007E2868" w:rsidRDefault="00E5023D" w:rsidP="00E5023D">
      <w:pPr>
        <w:rPr>
          <w:rFonts w:ascii="Arial" w:eastAsia="Times New Roman" w:hAnsi="Arial" w:cs="Arial"/>
          <w:sz w:val="24"/>
          <w:szCs w:val="24"/>
        </w:rPr>
      </w:pPr>
      <w:r w:rsidRPr="007E2868">
        <w:rPr>
          <w:rFonts w:ascii="Arial" w:hAnsi="Arial" w:cs="Arial"/>
          <w:sz w:val="24"/>
          <w:szCs w:val="24"/>
        </w:rPr>
        <w:br w:type="page"/>
      </w:r>
    </w:p>
    <w:p w:rsidR="00E5023D" w:rsidRPr="00BF0BF9" w:rsidRDefault="00E5023D" w:rsidP="00E5023D">
      <w:pPr>
        <w:spacing w:after="0" w:line="240" w:lineRule="auto"/>
        <w:ind w:left="5245"/>
        <w:rPr>
          <w:rFonts w:ascii="Times New Roman" w:eastAsia="Times New Roman" w:hAnsi="Times New Roman" w:cs="Times New Roman"/>
          <w:sz w:val="28"/>
          <w:szCs w:val="28"/>
        </w:rPr>
      </w:pPr>
      <w:r w:rsidRPr="00BF0BF9">
        <w:rPr>
          <w:rFonts w:ascii="Times New Roman" w:eastAsia="Times New Roman" w:hAnsi="Times New Roman" w:cs="Times New Roman"/>
          <w:sz w:val="28"/>
          <w:szCs w:val="28"/>
        </w:rPr>
        <w:lastRenderedPageBreak/>
        <w:t>УТВЕРЖДЕНО</w:t>
      </w:r>
    </w:p>
    <w:p w:rsidR="00E5023D" w:rsidRPr="00BF0BF9" w:rsidRDefault="00E5023D" w:rsidP="00E5023D">
      <w:pPr>
        <w:spacing w:after="0" w:line="240" w:lineRule="auto"/>
        <w:ind w:left="5245"/>
        <w:rPr>
          <w:rFonts w:ascii="Times New Roman" w:eastAsia="Times New Roman" w:hAnsi="Times New Roman" w:cs="Times New Roman"/>
          <w:sz w:val="28"/>
          <w:szCs w:val="28"/>
        </w:rPr>
      </w:pPr>
      <w:r w:rsidRPr="00BF0BF9">
        <w:rPr>
          <w:rFonts w:ascii="Times New Roman" w:eastAsia="Times New Roman" w:hAnsi="Times New Roman" w:cs="Times New Roman"/>
          <w:sz w:val="28"/>
          <w:szCs w:val="28"/>
        </w:rPr>
        <w:t>решением Совета депутатов</w:t>
      </w:r>
    </w:p>
    <w:p w:rsidR="00E5023D" w:rsidRPr="00BF0BF9" w:rsidRDefault="00E5023D" w:rsidP="00E5023D">
      <w:pPr>
        <w:spacing w:after="0" w:line="240" w:lineRule="auto"/>
        <w:ind w:left="5245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Федоровского</w:t>
      </w:r>
      <w:r w:rsidRPr="00BF0BF9">
        <w:rPr>
          <w:rFonts w:ascii="Times New Roman" w:eastAsia="Times New Roman" w:hAnsi="Times New Roman" w:cs="Times New Roman"/>
          <w:sz w:val="28"/>
          <w:szCs w:val="28"/>
        </w:rPr>
        <w:t xml:space="preserve"> сельсовета</w:t>
      </w:r>
    </w:p>
    <w:p w:rsidR="00E5023D" w:rsidRPr="00BF0BF9" w:rsidRDefault="00E5023D" w:rsidP="00E5023D">
      <w:pPr>
        <w:spacing w:after="0" w:line="240" w:lineRule="auto"/>
        <w:ind w:left="5245"/>
        <w:rPr>
          <w:rFonts w:ascii="Times New Roman" w:eastAsia="Times New Roman" w:hAnsi="Times New Roman" w:cs="Times New Roman"/>
          <w:sz w:val="28"/>
          <w:szCs w:val="28"/>
        </w:rPr>
      </w:pPr>
      <w:r w:rsidRPr="00BF0BF9">
        <w:rPr>
          <w:rFonts w:ascii="Times New Roman" w:eastAsia="Times New Roman" w:hAnsi="Times New Roman" w:cs="Times New Roman"/>
          <w:sz w:val="28"/>
          <w:szCs w:val="28"/>
        </w:rPr>
        <w:t xml:space="preserve">Северного района  </w:t>
      </w:r>
    </w:p>
    <w:p w:rsidR="00E5023D" w:rsidRPr="00BF0BF9" w:rsidRDefault="00E5023D" w:rsidP="00E5023D">
      <w:pPr>
        <w:spacing w:after="0" w:line="240" w:lineRule="auto"/>
        <w:ind w:left="5245"/>
        <w:rPr>
          <w:rFonts w:ascii="Times New Roman" w:eastAsia="Times New Roman" w:hAnsi="Times New Roman" w:cs="Times New Roman"/>
          <w:sz w:val="28"/>
          <w:szCs w:val="28"/>
        </w:rPr>
      </w:pPr>
      <w:r w:rsidRPr="00BF0BF9"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</w:p>
    <w:p w:rsidR="00E5023D" w:rsidRPr="00BF0BF9" w:rsidRDefault="00E5023D" w:rsidP="00E5023D">
      <w:pPr>
        <w:spacing w:after="0" w:line="240" w:lineRule="auto"/>
        <w:ind w:left="5245"/>
        <w:rPr>
          <w:rFonts w:ascii="Times New Roman" w:eastAsia="Times New Roman" w:hAnsi="Times New Roman" w:cs="Times New Roman"/>
          <w:sz w:val="28"/>
          <w:szCs w:val="28"/>
        </w:rPr>
      </w:pPr>
      <w:r w:rsidRPr="00BF0BF9">
        <w:rPr>
          <w:rFonts w:ascii="Times New Roman" w:eastAsia="Times New Roman" w:hAnsi="Times New Roman" w:cs="Times New Roman"/>
          <w:sz w:val="28"/>
          <w:szCs w:val="28"/>
        </w:rPr>
        <w:t xml:space="preserve">от  </w:t>
      </w:r>
      <w:r>
        <w:rPr>
          <w:rFonts w:ascii="Times New Roman" w:eastAsia="Times New Roman" w:hAnsi="Times New Roman" w:cs="Times New Roman"/>
          <w:sz w:val="28"/>
          <w:szCs w:val="28"/>
        </w:rPr>
        <w:t>26</w:t>
      </w:r>
      <w:r w:rsidRPr="00BF0BF9">
        <w:rPr>
          <w:rFonts w:ascii="Times New Roman" w:eastAsia="Times New Roman" w:hAnsi="Times New Roman" w:cs="Times New Roman"/>
          <w:sz w:val="28"/>
          <w:szCs w:val="28"/>
        </w:rPr>
        <w:t xml:space="preserve">.05.2017 № </w:t>
      </w:r>
      <w:r>
        <w:rPr>
          <w:rFonts w:ascii="Times New Roman" w:eastAsia="Times New Roman" w:hAnsi="Times New Roman" w:cs="Times New Roman"/>
          <w:sz w:val="28"/>
          <w:szCs w:val="28"/>
        </w:rPr>
        <w:t>3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jc w:val="center"/>
        <w:rPr>
          <w:sz w:val="28"/>
          <w:szCs w:val="28"/>
        </w:rPr>
      </w:pPr>
    </w:p>
    <w:p w:rsidR="00E5023D" w:rsidRPr="00BF0BF9" w:rsidRDefault="00E5023D" w:rsidP="00E5023D">
      <w:pPr>
        <w:pStyle w:val="western"/>
        <w:spacing w:before="0" w:beforeAutospacing="0" w:after="0" w:afterAutospacing="0"/>
        <w:jc w:val="center"/>
        <w:rPr>
          <w:bCs/>
          <w:sz w:val="28"/>
          <w:szCs w:val="28"/>
        </w:rPr>
      </w:pPr>
      <w:r w:rsidRPr="00BF0BF9">
        <w:rPr>
          <w:bCs/>
          <w:sz w:val="28"/>
          <w:szCs w:val="28"/>
        </w:rPr>
        <w:t xml:space="preserve">Положение 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jc w:val="center"/>
        <w:rPr>
          <w:sz w:val="28"/>
          <w:szCs w:val="28"/>
        </w:rPr>
      </w:pPr>
      <w:r w:rsidRPr="00BF0BF9">
        <w:rPr>
          <w:bCs/>
          <w:sz w:val="28"/>
          <w:szCs w:val="28"/>
        </w:rPr>
        <w:t>о кадровом резерве на муниципальной службе в</w:t>
      </w:r>
      <w:r w:rsidRPr="00BF0BF9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Федоровского</w:t>
      </w:r>
      <w:r w:rsidRPr="00BF0BF9">
        <w:rPr>
          <w:sz w:val="28"/>
          <w:szCs w:val="28"/>
        </w:rPr>
        <w:t xml:space="preserve">   сельсовета Северного района Новосибирской области </w:t>
      </w:r>
    </w:p>
    <w:p w:rsidR="00E5023D" w:rsidRPr="00BF0BF9" w:rsidRDefault="00E5023D" w:rsidP="00E5023D">
      <w:pPr>
        <w:pStyle w:val="western"/>
        <w:spacing w:after="0" w:afterAutospacing="0"/>
        <w:jc w:val="center"/>
        <w:rPr>
          <w:sz w:val="28"/>
          <w:szCs w:val="28"/>
        </w:rPr>
      </w:pPr>
      <w:r w:rsidRPr="00BF0BF9">
        <w:rPr>
          <w:b/>
          <w:bCs/>
          <w:sz w:val="28"/>
          <w:szCs w:val="28"/>
        </w:rPr>
        <w:t>1. Общие положения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 xml:space="preserve">1.1. Настоящее Положение о кадровом резерве на муниципальной службе в  администрации </w:t>
      </w:r>
      <w:r>
        <w:rPr>
          <w:sz w:val="28"/>
          <w:szCs w:val="28"/>
        </w:rPr>
        <w:t>Федоровского</w:t>
      </w:r>
      <w:r w:rsidRPr="00BF0BF9">
        <w:rPr>
          <w:sz w:val="28"/>
          <w:szCs w:val="28"/>
        </w:rPr>
        <w:t xml:space="preserve">   сельсовета Северного района Новосибирской области (далее - Положение) регламентирует порядок формирования кадрового резерва для замещения вакантных должностей муниципальной службы (далее </w:t>
      </w:r>
      <w:proofErr w:type="gramStart"/>
      <w:r w:rsidRPr="00BF0BF9">
        <w:rPr>
          <w:sz w:val="28"/>
          <w:szCs w:val="28"/>
        </w:rPr>
        <w:t>-к</w:t>
      </w:r>
      <w:proofErr w:type="gramEnd"/>
      <w:r w:rsidRPr="00BF0BF9">
        <w:rPr>
          <w:sz w:val="28"/>
          <w:szCs w:val="28"/>
        </w:rPr>
        <w:t>адровый резерв) и работы с ним.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1.2. Положение разработано в соответствии со статьей 33 Федерального закона от 02.03.2007 № 25-ФЗ «О муниципальной службе в Российской Федерации» (далее - Федеральный закон №25-ФЗ).</w:t>
      </w:r>
    </w:p>
    <w:p w:rsidR="00E5023D" w:rsidRPr="00BF0BF9" w:rsidRDefault="00E5023D" w:rsidP="00E5023D">
      <w:pPr>
        <w:pStyle w:val="a6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1.3. Кадровый резерв создается в соответствии с Реестром должностей муниципальной службы в Новосибирской области, утвержденным Законом Новосибирской области от 25.12.2006 № 74-ОЗ «О Реестре должностей муниципальной службы в Новосибирской области».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jc w:val="both"/>
        <w:rPr>
          <w:sz w:val="28"/>
          <w:szCs w:val="28"/>
        </w:rPr>
      </w:pPr>
    </w:p>
    <w:p w:rsidR="00E5023D" w:rsidRPr="00BF0BF9" w:rsidRDefault="00E5023D" w:rsidP="00E5023D">
      <w:pPr>
        <w:pStyle w:val="western"/>
        <w:spacing w:before="0" w:beforeAutospacing="0" w:after="0" w:afterAutospacing="0"/>
        <w:jc w:val="center"/>
        <w:rPr>
          <w:sz w:val="28"/>
          <w:szCs w:val="28"/>
        </w:rPr>
      </w:pPr>
      <w:r w:rsidRPr="00BF0BF9">
        <w:rPr>
          <w:b/>
          <w:bCs/>
          <w:sz w:val="28"/>
          <w:szCs w:val="28"/>
        </w:rPr>
        <w:t>2. Порядок формирования и структура кадрового резерва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rPr>
          <w:sz w:val="28"/>
          <w:szCs w:val="28"/>
        </w:rPr>
      </w:pP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 xml:space="preserve">2.1. Кадровый резерв формируется администрацией </w:t>
      </w:r>
      <w:r>
        <w:rPr>
          <w:sz w:val="28"/>
          <w:szCs w:val="28"/>
        </w:rPr>
        <w:t>Федоровского</w:t>
      </w:r>
      <w:r w:rsidRPr="00BF0BF9">
        <w:rPr>
          <w:sz w:val="28"/>
          <w:szCs w:val="28"/>
        </w:rPr>
        <w:t xml:space="preserve"> сельсовета Северного района Новосибирской области (далее - администрация) для замещения вакантных должностей  младшей группы  должностей муниципальной службы.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2.2. Включение в кадровый резерв оформляется правовым актом администрации с указанием группы должностей муниципальной службы, на которые он может быть назначен.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2.3. </w:t>
      </w:r>
      <w:proofErr w:type="gramStart"/>
      <w:r w:rsidRPr="00BF0BF9">
        <w:rPr>
          <w:sz w:val="28"/>
          <w:szCs w:val="28"/>
        </w:rPr>
        <w:t>В кадровый резерв включаются лица, замещающие должности муниципальной службы, граждане Российской Федерации, граждане иностранных государств — участников международных договоров Российской Федерации, в соответствии с которыми иностранные граждане имеют право находиться на муниципальной службе (далее - граждане), достигшие возраста 18 лет, владеющие государственным языком Российской Федерации и соответствующие квалификационным требованиям, установленным в соответствии с Федеральным законом для замещения должностей муниципальной службы, при отсутствии</w:t>
      </w:r>
      <w:proofErr w:type="gramEnd"/>
      <w:r w:rsidRPr="00BF0BF9">
        <w:rPr>
          <w:sz w:val="28"/>
          <w:szCs w:val="28"/>
        </w:rPr>
        <w:t xml:space="preserve"> обстоятельств, указанных в статье 13 Федерального закона в качестве ограничений, связанных с муниципальной службой.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2.4. Включение в кадровый резерв производится: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1) граждан - по результатам конкурса на включение в кадровый резерв;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2) граждан - по результатам конкурса на замещение вакантной должности муниципальной службы, рекомендованных конкурсной комиссией на включение в кадровый резерв с согласия указанных граждан;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3) муниципальных служащих для замещения вакантной должности муниципальной службы в порядке должностного роста - по результатам конкурса на включение в кадровый резерв;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4) муниципальных служащих для замещения вакантной должности муниципальной службы в порядке должностного роста - по результатам конкурса на замещение вакантной должности муниципальной службы, который был рекомендован конкурсной комиссией на включение в кадровый резерв с согласия муниципального служащего;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 xml:space="preserve">5) муниципальных служащих, получивших рекомендации аттестационной комиссии о повышении в должности за достигнутые им результаты в работе с согласия муниципального служащего; 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 xml:space="preserve">6) муниципальных служащих, увольняемых с муниципальной службы в связи с сокращением должности муниципальной службы либо упразднением органа местного самоуправления </w:t>
      </w:r>
      <w:r>
        <w:rPr>
          <w:sz w:val="28"/>
          <w:szCs w:val="28"/>
        </w:rPr>
        <w:t>Федоровского</w:t>
      </w:r>
      <w:r w:rsidRPr="00BF0BF9">
        <w:rPr>
          <w:sz w:val="28"/>
          <w:szCs w:val="28"/>
        </w:rPr>
        <w:t xml:space="preserve"> сельсовета Северного района Новосибирской области (далее </w:t>
      </w:r>
      <w:proofErr w:type="gramStart"/>
      <w:r w:rsidRPr="00BF0BF9">
        <w:rPr>
          <w:sz w:val="28"/>
          <w:szCs w:val="28"/>
        </w:rPr>
        <w:t>-о</w:t>
      </w:r>
      <w:proofErr w:type="gramEnd"/>
      <w:r w:rsidRPr="00BF0BF9">
        <w:rPr>
          <w:sz w:val="28"/>
          <w:szCs w:val="28"/>
        </w:rPr>
        <w:t>рган местного самоуправления) с согласия указанных муниципальных служащих;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7) муниципальных служащих, увольняемых с муниципальной службы в связи с призывом на военную службу или направлением на альтернативную гражданскую службу, с согласия указанных муниципальных служащих;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8) граждан, заключивших договор о целевом обучении с органом местного самоуправления в порядке, установленном статьей 8.3 Закона Новосибирской области от 30.10.2007 № 157-ОЗ «О муниципальной службе в Новосибирской области» с согласия указанного гражданина.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2.5. Для включения муниципального служащего (гражданина) в кадровый резерв в соответствии с подпунктами 1 и 3 пункта 2.4 проводится конкурс на включение в кадровый резерв (далее – конкурс).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2.6. Конкурс проводится в том же порядке, который предусмотрен для проведения конкурса на замещение вакантной должности муниципальной службы.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2.7. Прохождение муниципальным служащим профессиональной переподготовки, повышения квалификации, подтверждается соответствующим документом установленного образца и является преимущественным основанием для включения муниципального служащего в кадровый резерв органа местного самоуправления на конкурсной основе.</w:t>
      </w:r>
    </w:p>
    <w:p w:rsidR="00E5023D" w:rsidRPr="00BF0BF9" w:rsidRDefault="00E5023D" w:rsidP="00E5023D">
      <w:pPr>
        <w:pStyle w:val="a6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2.8. Для включения в кадровый резерв муниципальных служащих (граждан), указанных в подпунктах 2 и 4 пункта 2.4, орган местного самоуправления, в котором проводился конкурс на замещение вакантной должности, направляет в администрацию копию решения конкурсной комиссии.</w:t>
      </w:r>
    </w:p>
    <w:p w:rsidR="00E5023D" w:rsidRPr="00BF0BF9" w:rsidRDefault="00E5023D" w:rsidP="00E5023D">
      <w:pPr>
        <w:pStyle w:val="a6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lastRenderedPageBreak/>
        <w:t>2.9. Для включения в кадровый резерв муниципальных служащих, указанных в подпункте 5 пункта 2.4, орган местного самоуправления направляет в администрацию копию решения аттестационной комиссии.</w:t>
      </w:r>
    </w:p>
    <w:p w:rsidR="00E5023D" w:rsidRPr="00BF0BF9" w:rsidRDefault="00E5023D" w:rsidP="00E5023D">
      <w:pPr>
        <w:pStyle w:val="a6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2.10. Для включения в кадровый резерв муниципальных служащих, указанных в подпунктах 6 и 7 пункта 2.4, кадровой службой органа местного самоуправления направляется в администрацию копия правового акта об увольнении муниципального служащего.</w:t>
      </w:r>
    </w:p>
    <w:p w:rsidR="00E5023D" w:rsidRPr="00BF0BF9" w:rsidRDefault="00E5023D" w:rsidP="00E5023D">
      <w:pPr>
        <w:pStyle w:val="a6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2.11. Для включения в кадровый резерв граждан, указанных в подпункте 8 пункта 2.4, кадровой службой органа местного самоуправления направляется в администрацию копия договора о целевом обучении.</w:t>
      </w:r>
    </w:p>
    <w:p w:rsidR="00E5023D" w:rsidRPr="00BF0BF9" w:rsidRDefault="00E5023D" w:rsidP="00E5023D">
      <w:pPr>
        <w:pStyle w:val="a6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 xml:space="preserve">2.12. К документам, указанным в пунктах 2.8 – 2.11 приобщается справка с фотографией, оформленная в соответствии с </w:t>
      </w:r>
      <w:r w:rsidRPr="00BF0BF9">
        <w:rPr>
          <w:i/>
          <w:iCs/>
          <w:sz w:val="28"/>
          <w:szCs w:val="28"/>
        </w:rPr>
        <w:t>Приложением № 1</w:t>
      </w:r>
      <w:r w:rsidRPr="00BF0BF9">
        <w:rPr>
          <w:sz w:val="28"/>
          <w:szCs w:val="28"/>
        </w:rPr>
        <w:t xml:space="preserve"> к настоящему Положению и согласие лица на включение его в кадровый резерв.</w:t>
      </w:r>
    </w:p>
    <w:p w:rsidR="00E5023D" w:rsidRPr="00BF0BF9" w:rsidRDefault="00E5023D" w:rsidP="00E5023D">
      <w:pPr>
        <w:pStyle w:val="a6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 xml:space="preserve">2.13. Датой включения муниципального служащего (гражданина) в кадровый резерв является дата регистрации правового акта администрации о включении его в кадровый резерв. </w:t>
      </w:r>
    </w:p>
    <w:p w:rsidR="00E5023D" w:rsidRPr="00BF0BF9" w:rsidRDefault="00E5023D" w:rsidP="00E5023D">
      <w:pPr>
        <w:pStyle w:val="a6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2.14. В случае включения муниципального служащего в кадровый резерв к личному делу муниципального служащего приобщается копия правового акта администрации о включении его в кадровый резерв.</w:t>
      </w:r>
    </w:p>
    <w:p w:rsidR="00E5023D" w:rsidRPr="00BF0BF9" w:rsidRDefault="00E5023D" w:rsidP="00E5023D">
      <w:pPr>
        <w:pStyle w:val="a6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2.15. Включение муниципального служащего (гражданина) в кадровый резерв в соответствии с подпунктами 1 – 4 пункта 2.4 производится для замещения должностей муниципальной службы группы, к которой относится должность, по которой был объявлен конкурс на включение в кадровый резерв или конкурс на замещение вакантной должности муниципальной службы.</w:t>
      </w:r>
    </w:p>
    <w:p w:rsidR="00E5023D" w:rsidRPr="00BF0BF9" w:rsidRDefault="00E5023D" w:rsidP="00E5023D">
      <w:pPr>
        <w:pStyle w:val="a6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 xml:space="preserve">2.16. Включение муниципального служащего в кадровый резерв в соответствии с </w:t>
      </w:r>
      <w:r w:rsidRPr="00BF0BF9">
        <w:rPr>
          <w:color w:val="00000A"/>
          <w:sz w:val="28"/>
          <w:szCs w:val="28"/>
        </w:rPr>
        <w:t>подпунктами 6</w:t>
      </w:r>
      <w:r w:rsidRPr="00BF0BF9">
        <w:rPr>
          <w:sz w:val="28"/>
          <w:szCs w:val="28"/>
        </w:rPr>
        <w:t xml:space="preserve"> и </w:t>
      </w:r>
      <w:r w:rsidRPr="00BF0BF9">
        <w:rPr>
          <w:color w:val="00000A"/>
          <w:sz w:val="28"/>
          <w:szCs w:val="28"/>
        </w:rPr>
        <w:t xml:space="preserve">7 пункта </w:t>
      </w:r>
      <w:r w:rsidRPr="00BF0BF9">
        <w:rPr>
          <w:sz w:val="28"/>
          <w:szCs w:val="28"/>
        </w:rPr>
        <w:t>2.4 настоящего Положения производится для замещения должностей муниципальной службы той же группы, к которой относится последняя замещаемая муниципальным служащим должность муниципальной службы.</w:t>
      </w:r>
    </w:p>
    <w:p w:rsidR="00E5023D" w:rsidRPr="00BF0BF9" w:rsidRDefault="00E5023D" w:rsidP="00E5023D">
      <w:pPr>
        <w:pStyle w:val="a6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2.17. Включение муниципального служащего (гражданина) в кадровый резерв производится сроком на 3 года с указанием группы должностей муниципальной службы, на которые он может быть назначен.</w:t>
      </w:r>
    </w:p>
    <w:p w:rsidR="00E5023D" w:rsidRPr="00BF0BF9" w:rsidRDefault="00E5023D" w:rsidP="00E5023D">
      <w:pPr>
        <w:pStyle w:val="a6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2.18. Список муниципальных служащих (граждан), включенных в кадровый резерв, для замещения вакантных должностей муниципальной служб</w:t>
      </w:r>
      <w:proofErr w:type="gramStart"/>
      <w:r w:rsidRPr="00BF0BF9">
        <w:rPr>
          <w:sz w:val="28"/>
          <w:szCs w:val="28"/>
        </w:rPr>
        <w:t>ы(</w:t>
      </w:r>
      <w:proofErr w:type="gramEnd"/>
      <w:r w:rsidRPr="00BF0BF9">
        <w:rPr>
          <w:sz w:val="28"/>
          <w:szCs w:val="28"/>
        </w:rPr>
        <w:t xml:space="preserve">далее- Список), ведется в соответствии </w:t>
      </w:r>
      <w:r w:rsidRPr="00BF0BF9">
        <w:rPr>
          <w:i/>
          <w:iCs/>
          <w:sz w:val="28"/>
          <w:szCs w:val="28"/>
        </w:rPr>
        <w:t>Приложением №2</w:t>
      </w:r>
      <w:r w:rsidRPr="00BF0BF9">
        <w:rPr>
          <w:sz w:val="28"/>
          <w:szCs w:val="28"/>
        </w:rPr>
        <w:t xml:space="preserve"> к настоящему Положению.</w:t>
      </w:r>
    </w:p>
    <w:p w:rsidR="00E5023D" w:rsidRPr="00BF0BF9" w:rsidRDefault="00E5023D" w:rsidP="00E5023D">
      <w:pPr>
        <w:pStyle w:val="a6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В Список вносится следующая информация:</w:t>
      </w:r>
    </w:p>
    <w:p w:rsidR="00E5023D" w:rsidRPr="00BF0BF9" w:rsidRDefault="00E5023D" w:rsidP="00E5023D">
      <w:pPr>
        <w:pStyle w:val="a6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1) фамилия, имя, отчество;</w:t>
      </w:r>
    </w:p>
    <w:p w:rsidR="00E5023D" w:rsidRPr="00BF0BF9" w:rsidRDefault="00E5023D" w:rsidP="00E5023D">
      <w:pPr>
        <w:pStyle w:val="a6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2) дата рождения;</w:t>
      </w:r>
    </w:p>
    <w:p w:rsidR="00E5023D" w:rsidRPr="00BF0BF9" w:rsidRDefault="00E5023D" w:rsidP="00E5023D">
      <w:pPr>
        <w:pStyle w:val="a6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3) уровень профессионального образования;</w:t>
      </w:r>
    </w:p>
    <w:p w:rsidR="00E5023D" w:rsidRPr="00BF0BF9" w:rsidRDefault="00E5023D" w:rsidP="00E5023D">
      <w:pPr>
        <w:pStyle w:val="a6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4) должность муниципальной службы, замещаемая муниципальным служащим в соответствии со штатным расписанием (должность, место работы гражданина);</w:t>
      </w:r>
    </w:p>
    <w:p w:rsidR="00E5023D" w:rsidRPr="00BF0BF9" w:rsidRDefault="00E5023D" w:rsidP="00E5023D">
      <w:pPr>
        <w:pStyle w:val="a6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5) стаж муниципальной службы;</w:t>
      </w:r>
    </w:p>
    <w:p w:rsidR="00E5023D" w:rsidRPr="00BF0BF9" w:rsidRDefault="00E5023D" w:rsidP="00E5023D">
      <w:pPr>
        <w:pStyle w:val="a6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6) дата и основание включения в кадровый резерв;</w:t>
      </w:r>
    </w:p>
    <w:p w:rsidR="00E5023D" w:rsidRPr="00BF0BF9" w:rsidRDefault="00E5023D" w:rsidP="00E5023D">
      <w:pPr>
        <w:pStyle w:val="a6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lastRenderedPageBreak/>
        <w:t>7) группа должностей муниципальной службы, на которые муниципальный служащий (гражданин) может быть назначен;</w:t>
      </w:r>
    </w:p>
    <w:p w:rsidR="00E5023D" w:rsidRPr="00BF0BF9" w:rsidRDefault="00E5023D" w:rsidP="00E5023D">
      <w:pPr>
        <w:pStyle w:val="a6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8) дополнительное профессиональное образование;</w:t>
      </w:r>
    </w:p>
    <w:p w:rsidR="00E5023D" w:rsidRPr="00BF0BF9" w:rsidRDefault="00E5023D" w:rsidP="00E5023D">
      <w:pPr>
        <w:pStyle w:val="a6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9) отметка (отметки) об отказе от замещения вакантной должности муниципальной службы с указанием должности даты и причины;</w:t>
      </w:r>
    </w:p>
    <w:p w:rsidR="00E5023D" w:rsidRPr="00BF0BF9" w:rsidRDefault="00E5023D" w:rsidP="00E5023D">
      <w:pPr>
        <w:pStyle w:val="a6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10) отметка о назначении на должность муниципальной службы в период нахождения в кадровом резерве (дата и номер правового акта).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jc w:val="both"/>
        <w:rPr>
          <w:sz w:val="28"/>
          <w:szCs w:val="28"/>
        </w:rPr>
      </w:pPr>
    </w:p>
    <w:p w:rsidR="00E5023D" w:rsidRPr="00BF0BF9" w:rsidRDefault="00E5023D" w:rsidP="00E5023D">
      <w:pPr>
        <w:pStyle w:val="western"/>
        <w:spacing w:before="0" w:beforeAutospacing="0" w:after="0" w:afterAutospacing="0"/>
        <w:jc w:val="center"/>
        <w:rPr>
          <w:sz w:val="28"/>
          <w:szCs w:val="28"/>
        </w:rPr>
      </w:pPr>
      <w:r w:rsidRPr="00BF0BF9">
        <w:rPr>
          <w:b/>
          <w:bCs/>
          <w:sz w:val="28"/>
          <w:szCs w:val="28"/>
        </w:rPr>
        <w:t>3. Организация работы с кадровым резервом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jc w:val="both"/>
        <w:rPr>
          <w:sz w:val="28"/>
          <w:szCs w:val="28"/>
        </w:rPr>
      </w:pPr>
    </w:p>
    <w:p w:rsidR="00E5023D" w:rsidRPr="00BF0BF9" w:rsidRDefault="00E5023D" w:rsidP="00E5023D">
      <w:pPr>
        <w:pStyle w:val="a6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3.1. Работа с кадровым резервом проводится в соответствии с планом профессионального развития, предусматривающим обучение кадрового резерва и практическую подготовку.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3.2. Обучение кадрового резерва направлено на обеспечение приобретения муниципальными служащими (гражданами), включенными в кадровый резерв, необходимых теоретических и практических знаний для замещения должностей муниципальной службы соответствующей группы, и осуществляется в виде профессиональной переподготовки и повышения квалификации в соответствии с действующим законодательством.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proofErr w:type="gramStart"/>
      <w:r w:rsidRPr="00BF0BF9">
        <w:rPr>
          <w:sz w:val="28"/>
          <w:szCs w:val="28"/>
        </w:rPr>
        <w:t>Практическая подготовка кадрового резерва направлена на развитие у муниципальных служащих (граждан), включенных в кадровый резерв, профессиональных, деловых и личностных качеств, необходимых для замещения должности муниципальной службы соответствующей группы, и осуществляется в форме участия в работе в составе рабочих, экспертных групп, координационных и совещательных органов, в подготовке и проведении конференций, семинаров, совещаний, временного замещения должностей муниципальной службы группы, на должности которой</w:t>
      </w:r>
      <w:proofErr w:type="gramEnd"/>
      <w:r w:rsidRPr="00BF0BF9">
        <w:rPr>
          <w:sz w:val="28"/>
          <w:szCs w:val="28"/>
        </w:rPr>
        <w:t xml:space="preserve"> он включен в кадровый резерв.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3.3. Представитель нанимателя  осуществляет общее руководство и несет ответственность за формирование кадрового резерва и организацию работы с ним, а также за своевременное назначение муниципальных служащих (граждан), состоящих в кадровом резерве, на вакантные должности муниципальной службы.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3.4. Непосредственную работу с кадровым резервом осуществляет специалист</w:t>
      </w:r>
      <w:proofErr w:type="gramStart"/>
      <w:r w:rsidRPr="00BF0BF9">
        <w:rPr>
          <w:sz w:val="28"/>
          <w:szCs w:val="28"/>
        </w:rPr>
        <w:t xml:space="preserve"> ,</w:t>
      </w:r>
      <w:proofErr w:type="gramEnd"/>
      <w:r w:rsidRPr="00BF0BF9">
        <w:rPr>
          <w:sz w:val="28"/>
          <w:szCs w:val="28"/>
        </w:rPr>
        <w:t xml:space="preserve"> ответственный за работу с кадрами  администрации </w:t>
      </w:r>
      <w:r>
        <w:rPr>
          <w:sz w:val="28"/>
          <w:szCs w:val="28"/>
        </w:rPr>
        <w:t>Федоровского</w:t>
      </w:r>
      <w:r w:rsidRPr="00BF0BF9">
        <w:rPr>
          <w:sz w:val="28"/>
          <w:szCs w:val="28"/>
        </w:rPr>
        <w:t xml:space="preserve">  сельсовета  Северного района Новосибирской области.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3.5.Специалист администрации, ответственный за работу с кадрами:</w:t>
      </w:r>
    </w:p>
    <w:p w:rsidR="00E5023D" w:rsidRPr="00BF0BF9" w:rsidRDefault="00E5023D" w:rsidP="00E5023D">
      <w:pPr>
        <w:pStyle w:val="a6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 xml:space="preserve">1) формирует кадровый резерв; 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2) осуществляет координацию работы по дополнительному профессиональному образованию муниципальных служащих, включенных в кадровый резерв;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3) вносит руководителям структурных подразделений органов местного самоуправления предложения по назначению муниципальных служащих (граждан), стоящих в резерве, на вакантные должности муниципальной службы;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4) готовит проекты правовых актов администрации по включению муниципальных служащих (граждан) в кадровый резерв;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lastRenderedPageBreak/>
        <w:t>5) составляет Список, вносит в него изменения и персональные данные муниципальных служащих (граждан), включенных в кадровый резерв;</w:t>
      </w:r>
    </w:p>
    <w:p w:rsidR="00E5023D" w:rsidRPr="00BF0BF9" w:rsidRDefault="00E5023D" w:rsidP="00E5023D">
      <w:pPr>
        <w:pStyle w:val="a6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6) проводит анализ работы с кадровым резервом, анализирует состав кадрового резерва, готовит информационно-аналитические материалы для представителя нанимателя;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7) изучает и анализирует опыт работы с кадровым резервом в муниципальных образованиях Новосибирской области, иных субъектах Российской Федерации, вносит предложения по совершенствованию и повышению эффективности работы с кадровым резервом;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8) готовит информационно-аналитические материалы по работе с кадровым резервом.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jc w:val="both"/>
        <w:rPr>
          <w:sz w:val="28"/>
          <w:szCs w:val="28"/>
        </w:rPr>
      </w:pPr>
    </w:p>
    <w:p w:rsidR="00E5023D" w:rsidRPr="00BF0BF9" w:rsidRDefault="00E5023D" w:rsidP="00E5023D">
      <w:pPr>
        <w:pStyle w:val="western"/>
        <w:spacing w:before="0" w:beforeAutospacing="0" w:after="0" w:afterAutospacing="0"/>
        <w:jc w:val="center"/>
        <w:rPr>
          <w:sz w:val="28"/>
          <w:szCs w:val="28"/>
        </w:rPr>
      </w:pPr>
      <w:r w:rsidRPr="00BF0BF9">
        <w:rPr>
          <w:b/>
          <w:bCs/>
          <w:sz w:val="28"/>
          <w:szCs w:val="28"/>
        </w:rPr>
        <w:t>4. Порядок использования кадрового резерва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jc w:val="both"/>
        <w:rPr>
          <w:sz w:val="28"/>
          <w:szCs w:val="28"/>
        </w:rPr>
      </w:pP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 xml:space="preserve">4.1. При наличии в администрации </w:t>
      </w:r>
      <w:r>
        <w:rPr>
          <w:sz w:val="28"/>
          <w:szCs w:val="28"/>
        </w:rPr>
        <w:t>Федоровского</w:t>
      </w:r>
      <w:r w:rsidRPr="00BF0BF9">
        <w:rPr>
          <w:sz w:val="28"/>
          <w:szCs w:val="28"/>
        </w:rPr>
        <w:t xml:space="preserve"> сельсовета самоуправления вакантной должности муниципальной службы представитель нанимателя направляет письменный запрос в  администрацию с приложением должностной инструкции на указанную должность и предложением рекомендовать кандидатуру на замещение вакантной должности из кадрового резерва.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4.2. Специалист  администрации в течение пяти рабочих дней после получения запроса направляет представителю нанимателя список муниципальных служащих (граждан), состоящих в кадровом резерве, соответствующих квалификационным требованиям на указанную вакантную должность, и копии их кадровых справок для рассмотрения и принятия решения.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4.3. Назначение муниципального служащего (гражданина), состоящего в кадровом резерве, на вакантную должность муниципальной службы осуществляется с его согласия по решению представителя нанимателя (работодателя).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4.4. При отказе муниципального служащего (гражданина), состоящего в кадровом резерве от предложенной вакантной должности либо отсутствии кандидатов на замещение вакантной должности в кадровом резерве вакантная должность замещается в соответствии со статьями 16 либо 17 Федерального закона № 25-ФЗ.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 xml:space="preserve">4.5. Специалистом администрации ежегодно проводится анализ кадрового </w:t>
      </w:r>
      <w:proofErr w:type="gramStart"/>
      <w:r w:rsidRPr="00BF0BF9">
        <w:rPr>
          <w:sz w:val="28"/>
          <w:szCs w:val="28"/>
        </w:rPr>
        <w:t>резерва</w:t>
      </w:r>
      <w:proofErr w:type="gramEnd"/>
      <w:r w:rsidRPr="00BF0BF9">
        <w:rPr>
          <w:sz w:val="28"/>
          <w:szCs w:val="28"/>
        </w:rPr>
        <w:t xml:space="preserve"> и определяются группы должностей, на которые необходимо формировать кадровый резерв.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При анализе кадрового резерва учитываются: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1) группы должностей муниципальной службы, по которым формируется кадровый резерв;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2) итоги работы с кадровым резервом муниципального образования за предыдущий календарный год;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3) оценка состояния и прогноз текучести кадров муниципальных служащих;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4) прогноз изменения организационной структуры и (или) штатной численности органов местного самоуправления;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lastRenderedPageBreak/>
        <w:t>5) степень обеспеченности кадровым резервом муниципального образования;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6) прогноз исключения муниципальных служащих (граждан) из кадрового резерва.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4.6. Формирование кадрового резерва на следующий календарный год осуществляется не позднее 15 декабря текущего года.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jc w:val="both"/>
        <w:rPr>
          <w:sz w:val="28"/>
          <w:szCs w:val="28"/>
        </w:rPr>
      </w:pPr>
    </w:p>
    <w:p w:rsidR="00E5023D" w:rsidRPr="00BF0BF9" w:rsidRDefault="00E5023D" w:rsidP="00E5023D">
      <w:pPr>
        <w:pStyle w:val="western"/>
        <w:spacing w:before="0" w:beforeAutospacing="0" w:after="0" w:afterAutospacing="0"/>
        <w:jc w:val="center"/>
        <w:rPr>
          <w:sz w:val="28"/>
          <w:szCs w:val="28"/>
        </w:rPr>
      </w:pPr>
      <w:r w:rsidRPr="00BF0BF9">
        <w:rPr>
          <w:b/>
          <w:bCs/>
          <w:sz w:val="28"/>
          <w:szCs w:val="28"/>
        </w:rPr>
        <w:t>5. Основания исключения из кадрового резерва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jc w:val="both"/>
        <w:rPr>
          <w:sz w:val="28"/>
          <w:szCs w:val="28"/>
        </w:rPr>
      </w:pP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5.1. Основанием для исключения муниципального служащего (гражданина) из кадрового резерва является: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1) личное заявление муниципального служащего (гражданина);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2) наличие заболевания, препятствующего поступлению на муниципальную службу или ее прохождению, подтвержденного заключением медицинского учреждения;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3) повторный отказ от предложения о замещении вакантной должности муниципальной службы в органе местного самоуправления, предложенной ему в порядке должностного роста;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4) понижение в должности муниципальной службы по результатам аттестации муниципального служащего;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5) назначение на должность муниципальной службы группы должностей, для замещения которой он состоит в кадровом резерве;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6) применение по отношению к нему дисциплинарного взыскания;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7) достижение муниципальным служащим предельного возраста пребывания на муниципальной службе;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>8) истечение срока нахождения в кадровом резерве.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0BF9">
        <w:rPr>
          <w:sz w:val="28"/>
          <w:szCs w:val="28"/>
        </w:rPr>
        <w:t xml:space="preserve">5.2. Исключение муниципальных служащих (граждан) из кадрового резерва оформляется </w:t>
      </w:r>
      <w:r w:rsidRPr="00BF0BF9">
        <w:rPr>
          <w:color w:val="000000"/>
          <w:sz w:val="28"/>
          <w:szCs w:val="28"/>
        </w:rPr>
        <w:t>правовым актом администрации.</w:t>
      </w:r>
    </w:p>
    <w:p w:rsidR="00E5023D" w:rsidRPr="00BF0BF9" w:rsidRDefault="00E5023D" w:rsidP="00E5023D">
      <w:pPr>
        <w:pStyle w:val="a6"/>
        <w:spacing w:after="0" w:afterAutospacing="0"/>
        <w:jc w:val="right"/>
        <w:rPr>
          <w:sz w:val="28"/>
          <w:szCs w:val="28"/>
        </w:rPr>
      </w:pPr>
    </w:p>
    <w:p w:rsidR="00E5023D" w:rsidRPr="00BF0BF9" w:rsidRDefault="00E5023D" w:rsidP="00E5023D">
      <w:pPr>
        <w:pStyle w:val="a6"/>
        <w:spacing w:after="0" w:afterAutospacing="0"/>
        <w:jc w:val="right"/>
        <w:rPr>
          <w:sz w:val="28"/>
          <w:szCs w:val="28"/>
        </w:rPr>
      </w:pPr>
    </w:p>
    <w:p w:rsidR="00E5023D" w:rsidRPr="00BF0BF9" w:rsidRDefault="00E5023D" w:rsidP="00E5023D">
      <w:pPr>
        <w:pStyle w:val="a6"/>
        <w:spacing w:after="0" w:afterAutospacing="0"/>
        <w:jc w:val="right"/>
        <w:rPr>
          <w:sz w:val="28"/>
          <w:szCs w:val="28"/>
        </w:rPr>
      </w:pPr>
    </w:p>
    <w:p w:rsidR="00E5023D" w:rsidRPr="00BF0BF9" w:rsidRDefault="00E5023D" w:rsidP="00E5023D">
      <w:pPr>
        <w:pStyle w:val="a6"/>
        <w:spacing w:after="0" w:afterAutospacing="0"/>
        <w:jc w:val="right"/>
        <w:rPr>
          <w:sz w:val="28"/>
          <w:szCs w:val="28"/>
        </w:rPr>
      </w:pPr>
    </w:p>
    <w:p w:rsidR="00E5023D" w:rsidRPr="00BF0BF9" w:rsidRDefault="00E5023D" w:rsidP="00E5023D">
      <w:pPr>
        <w:pStyle w:val="a6"/>
        <w:spacing w:after="0" w:afterAutospacing="0"/>
        <w:jc w:val="right"/>
        <w:rPr>
          <w:sz w:val="28"/>
          <w:szCs w:val="28"/>
        </w:rPr>
      </w:pPr>
    </w:p>
    <w:p w:rsidR="00E5023D" w:rsidRPr="00BF0BF9" w:rsidRDefault="00E5023D" w:rsidP="00E5023D">
      <w:pPr>
        <w:rPr>
          <w:rFonts w:ascii="Times New Roman" w:eastAsia="Times New Roman" w:hAnsi="Times New Roman" w:cs="Times New Roman"/>
          <w:sz w:val="28"/>
          <w:szCs w:val="28"/>
        </w:rPr>
      </w:pPr>
      <w:r w:rsidRPr="00BF0BF9">
        <w:rPr>
          <w:rFonts w:ascii="Times New Roman" w:hAnsi="Times New Roman" w:cs="Times New Roman"/>
          <w:sz w:val="28"/>
          <w:szCs w:val="28"/>
        </w:rPr>
        <w:br w:type="page"/>
      </w:r>
    </w:p>
    <w:p w:rsidR="00E5023D" w:rsidRPr="00BF0BF9" w:rsidRDefault="00E5023D" w:rsidP="00E5023D">
      <w:pPr>
        <w:pStyle w:val="a6"/>
        <w:spacing w:before="0" w:beforeAutospacing="0" w:after="0" w:afterAutospacing="0"/>
        <w:jc w:val="right"/>
        <w:rPr>
          <w:sz w:val="28"/>
          <w:szCs w:val="28"/>
        </w:rPr>
      </w:pPr>
      <w:r w:rsidRPr="00BF0BF9">
        <w:rPr>
          <w:sz w:val="28"/>
          <w:szCs w:val="28"/>
        </w:rPr>
        <w:lastRenderedPageBreak/>
        <w:t>Приложение № 1</w:t>
      </w:r>
    </w:p>
    <w:p w:rsidR="00E5023D" w:rsidRPr="00BF0BF9" w:rsidRDefault="00E5023D" w:rsidP="00E5023D">
      <w:pPr>
        <w:pStyle w:val="a6"/>
        <w:spacing w:before="0" w:beforeAutospacing="0" w:after="0" w:afterAutospacing="0"/>
        <w:jc w:val="right"/>
        <w:rPr>
          <w:sz w:val="28"/>
          <w:szCs w:val="28"/>
        </w:rPr>
      </w:pPr>
      <w:r w:rsidRPr="00BF0BF9">
        <w:rPr>
          <w:sz w:val="28"/>
          <w:szCs w:val="28"/>
        </w:rPr>
        <w:t>к Положению о кадровом резерве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jc w:val="right"/>
        <w:rPr>
          <w:sz w:val="28"/>
          <w:szCs w:val="28"/>
        </w:rPr>
      </w:pPr>
      <w:r w:rsidRPr="00BF0BF9">
        <w:rPr>
          <w:sz w:val="28"/>
          <w:szCs w:val="28"/>
        </w:rPr>
        <w:t>на муниципальной службе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jc w:val="right"/>
        <w:rPr>
          <w:sz w:val="28"/>
          <w:szCs w:val="28"/>
        </w:rPr>
      </w:pPr>
      <w:r w:rsidRPr="00BF0BF9">
        <w:rPr>
          <w:sz w:val="28"/>
          <w:szCs w:val="28"/>
        </w:rPr>
        <w:t xml:space="preserve">в   администрации </w:t>
      </w:r>
      <w:r>
        <w:rPr>
          <w:sz w:val="28"/>
          <w:szCs w:val="28"/>
        </w:rPr>
        <w:t>Федоровского</w:t>
      </w:r>
      <w:r w:rsidRPr="00BF0BF9">
        <w:rPr>
          <w:sz w:val="28"/>
          <w:szCs w:val="28"/>
        </w:rPr>
        <w:t xml:space="preserve"> сельсовета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jc w:val="right"/>
        <w:rPr>
          <w:sz w:val="28"/>
          <w:szCs w:val="28"/>
        </w:rPr>
      </w:pPr>
      <w:r w:rsidRPr="00BF0BF9">
        <w:rPr>
          <w:sz w:val="28"/>
          <w:szCs w:val="28"/>
        </w:rPr>
        <w:t>Северного района Новосибирской области</w:t>
      </w:r>
    </w:p>
    <w:p w:rsidR="00E5023D" w:rsidRPr="00BF0BF9" w:rsidRDefault="00E5023D" w:rsidP="00E5023D">
      <w:pPr>
        <w:pStyle w:val="western"/>
        <w:spacing w:after="0" w:afterAutospacing="0"/>
        <w:jc w:val="center"/>
        <w:rPr>
          <w:sz w:val="28"/>
          <w:szCs w:val="28"/>
        </w:rPr>
      </w:pPr>
      <w:r w:rsidRPr="00BF0BF9">
        <w:rPr>
          <w:sz w:val="28"/>
          <w:szCs w:val="28"/>
        </w:rPr>
        <w:t>СПРАВКА</w:t>
      </w:r>
    </w:p>
    <w:p w:rsidR="00E5023D" w:rsidRPr="00BF0BF9" w:rsidRDefault="00E5023D" w:rsidP="00E5023D">
      <w:pPr>
        <w:pStyle w:val="western"/>
        <w:spacing w:after="0" w:afterAutospacing="0"/>
        <w:rPr>
          <w:sz w:val="28"/>
          <w:szCs w:val="28"/>
        </w:rPr>
      </w:pPr>
      <w:r w:rsidRPr="00BF0BF9">
        <w:rPr>
          <w:sz w:val="28"/>
          <w:szCs w:val="28"/>
        </w:rPr>
        <w:t>_____________________________________________________________</w:t>
      </w:r>
    </w:p>
    <w:p w:rsidR="00E5023D" w:rsidRPr="00BF0BF9" w:rsidRDefault="00E5023D" w:rsidP="00E5023D">
      <w:pPr>
        <w:pStyle w:val="western"/>
        <w:spacing w:after="0" w:afterAutospacing="0"/>
        <w:jc w:val="center"/>
        <w:rPr>
          <w:sz w:val="28"/>
          <w:szCs w:val="28"/>
        </w:rPr>
      </w:pPr>
      <w:r w:rsidRPr="00BF0BF9">
        <w:rPr>
          <w:i/>
          <w:iCs/>
          <w:sz w:val="28"/>
          <w:szCs w:val="28"/>
          <w:vertAlign w:val="subscript"/>
        </w:rPr>
        <w:t>(фамилия, имя, отчество)</w:t>
      </w:r>
    </w:p>
    <w:p w:rsidR="00E5023D" w:rsidRPr="00BF0BF9" w:rsidRDefault="00E5023D" w:rsidP="00E5023D">
      <w:pPr>
        <w:pStyle w:val="western"/>
        <w:spacing w:after="0" w:afterAutospacing="0"/>
        <w:jc w:val="center"/>
        <w:rPr>
          <w:sz w:val="28"/>
          <w:szCs w:val="28"/>
        </w:rPr>
      </w:pPr>
    </w:p>
    <w:p w:rsidR="00E5023D" w:rsidRPr="00BF0BF9" w:rsidRDefault="00E5023D" w:rsidP="00E5023D">
      <w:pPr>
        <w:pStyle w:val="western"/>
        <w:spacing w:after="0" w:afterAutospacing="0"/>
        <w:rPr>
          <w:sz w:val="28"/>
          <w:szCs w:val="28"/>
        </w:rPr>
      </w:pPr>
      <w:r w:rsidRPr="00BF0BF9">
        <w:rPr>
          <w:sz w:val="28"/>
          <w:szCs w:val="28"/>
        </w:rPr>
        <w:t>ФОТО</w:t>
      </w:r>
    </w:p>
    <w:p w:rsidR="00E5023D" w:rsidRPr="00BF0BF9" w:rsidRDefault="00E5023D" w:rsidP="00E5023D">
      <w:pPr>
        <w:pStyle w:val="western"/>
        <w:spacing w:after="0" w:afterAutospacing="0"/>
        <w:rPr>
          <w:sz w:val="28"/>
          <w:szCs w:val="28"/>
        </w:rPr>
      </w:pPr>
    </w:p>
    <w:p w:rsidR="00E5023D" w:rsidRPr="00BF0BF9" w:rsidRDefault="00E5023D" w:rsidP="00E5023D">
      <w:pPr>
        <w:pStyle w:val="western"/>
        <w:spacing w:after="0" w:afterAutospacing="0"/>
        <w:rPr>
          <w:sz w:val="28"/>
          <w:szCs w:val="28"/>
        </w:rPr>
      </w:pPr>
      <w:r w:rsidRPr="00BF0BF9">
        <w:rPr>
          <w:sz w:val="28"/>
          <w:szCs w:val="28"/>
        </w:rPr>
        <w:t>Должность ___________________________________________________</w:t>
      </w:r>
    </w:p>
    <w:p w:rsidR="00E5023D" w:rsidRPr="00BF0BF9" w:rsidRDefault="00E5023D" w:rsidP="00E5023D">
      <w:pPr>
        <w:pStyle w:val="western"/>
        <w:spacing w:after="0" w:afterAutospacing="0"/>
        <w:rPr>
          <w:sz w:val="28"/>
          <w:szCs w:val="28"/>
        </w:rPr>
      </w:pPr>
      <w:r w:rsidRPr="00BF0BF9">
        <w:rPr>
          <w:sz w:val="28"/>
          <w:szCs w:val="28"/>
        </w:rPr>
        <w:t>Классный чин _________________________________________________</w:t>
      </w:r>
    </w:p>
    <w:p w:rsidR="00E5023D" w:rsidRPr="00BF0BF9" w:rsidRDefault="00E5023D" w:rsidP="00E5023D">
      <w:pPr>
        <w:pStyle w:val="western"/>
        <w:spacing w:after="0" w:afterAutospacing="0"/>
        <w:rPr>
          <w:sz w:val="28"/>
          <w:szCs w:val="28"/>
        </w:rPr>
      </w:pPr>
      <w:r w:rsidRPr="00BF0BF9">
        <w:rPr>
          <w:sz w:val="28"/>
          <w:szCs w:val="28"/>
        </w:rPr>
        <w:t>Дата, место рождения __________________________________________</w:t>
      </w:r>
    </w:p>
    <w:p w:rsidR="00E5023D" w:rsidRPr="00BF0BF9" w:rsidRDefault="00E5023D" w:rsidP="00E5023D">
      <w:pPr>
        <w:pStyle w:val="western"/>
        <w:spacing w:after="0" w:afterAutospacing="0"/>
        <w:rPr>
          <w:sz w:val="28"/>
          <w:szCs w:val="28"/>
        </w:rPr>
      </w:pPr>
      <w:r w:rsidRPr="00BF0BF9">
        <w:rPr>
          <w:sz w:val="28"/>
          <w:szCs w:val="28"/>
        </w:rPr>
        <w:t>Образование __________________________________________________</w:t>
      </w:r>
    </w:p>
    <w:p w:rsidR="00E5023D" w:rsidRPr="00BF0BF9" w:rsidRDefault="00E5023D" w:rsidP="00E5023D">
      <w:pPr>
        <w:pStyle w:val="western"/>
        <w:spacing w:after="0" w:afterAutospacing="0"/>
        <w:rPr>
          <w:sz w:val="28"/>
          <w:szCs w:val="28"/>
        </w:rPr>
      </w:pPr>
      <w:r w:rsidRPr="00BF0BF9">
        <w:rPr>
          <w:sz w:val="28"/>
          <w:szCs w:val="28"/>
        </w:rPr>
        <w:t>Ученая степень ______________________________________________</w:t>
      </w:r>
    </w:p>
    <w:p w:rsidR="00E5023D" w:rsidRPr="00BF0BF9" w:rsidRDefault="00E5023D" w:rsidP="00E5023D">
      <w:pPr>
        <w:pStyle w:val="western"/>
        <w:spacing w:after="0" w:afterAutospacing="0"/>
        <w:rPr>
          <w:sz w:val="28"/>
          <w:szCs w:val="28"/>
        </w:rPr>
      </w:pPr>
      <w:r w:rsidRPr="00BF0BF9">
        <w:rPr>
          <w:sz w:val="28"/>
          <w:szCs w:val="28"/>
        </w:rPr>
        <w:t>Ученое звание ________________________________________________</w:t>
      </w:r>
    </w:p>
    <w:p w:rsidR="00E5023D" w:rsidRPr="00BF0BF9" w:rsidRDefault="00E5023D" w:rsidP="00E5023D">
      <w:pPr>
        <w:pStyle w:val="western"/>
        <w:spacing w:after="0" w:afterAutospacing="0"/>
        <w:rPr>
          <w:sz w:val="28"/>
          <w:szCs w:val="28"/>
        </w:rPr>
      </w:pPr>
      <w:r w:rsidRPr="00BF0BF9">
        <w:rPr>
          <w:sz w:val="28"/>
          <w:szCs w:val="28"/>
        </w:rPr>
        <w:t>Дополнительное образование ___________________________________</w:t>
      </w:r>
    </w:p>
    <w:p w:rsidR="00E5023D" w:rsidRPr="00BF0BF9" w:rsidRDefault="00E5023D" w:rsidP="00E5023D">
      <w:pPr>
        <w:pStyle w:val="western"/>
        <w:spacing w:after="0" w:afterAutospacing="0"/>
        <w:rPr>
          <w:sz w:val="28"/>
          <w:szCs w:val="28"/>
        </w:rPr>
      </w:pPr>
      <w:r w:rsidRPr="00BF0BF9">
        <w:rPr>
          <w:sz w:val="28"/>
          <w:szCs w:val="28"/>
        </w:rPr>
        <w:t>послевузовское образование ____________________________________</w:t>
      </w:r>
    </w:p>
    <w:p w:rsidR="00E5023D" w:rsidRPr="00BF0BF9" w:rsidRDefault="00E5023D" w:rsidP="00E5023D">
      <w:pPr>
        <w:pStyle w:val="western"/>
        <w:spacing w:after="0" w:afterAutospacing="0"/>
        <w:rPr>
          <w:sz w:val="28"/>
          <w:szCs w:val="28"/>
        </w:rPr>
      </w:pPr>
      <w:r w:rsidRPr="00BF0BF9">
        <w:rPr>
          <w:sz w:val="28"/>
          <w:szCs w:val="28"/>
        </w:rPr>
        <w:t>профессиональная переподготовка_______________________________</w:t>
      </w:r>
    </w:p>
    <w:p w:rsidR="00E5023D" w:rsidRPr="00BF0BF9" w:rsidRDefault="00E5023D" w:rsidP="00E5023D">
      <w:pPr>
        <w:pStyle w:val="western"/>
        <w:spacing w:after="0" w:afterAutospacing="0"/>
        <w:rPr>
          <w:sz w:val="28"/>
          <w:szCs w:val="28"/>
        </w:rPr>
      </w:pPr>
      <w:r w:rsidRPr="00BF0BF9">
        <w:rPr>
          <w:sz w:val="28"/>
          <w:szCs w:val="28"/>
        </w:rPr>
        <w:t>повышение квалификации ______________________________________</w:t>
      </w:r>
    </w:p>
    <w:p w:rsidR="00E5023D" w:rsidRPr="00BF0BF9" w:rsidRDefault="00E5023D" w:rsidP="00E5023D">
      <w:pPr>
        <w:pStyle w:val="western"/>
        <w:spacing w:after="0" w:afterAutospacing="0"/>
        <w:rPr>
          <w:sz w:val="28"/>
          <w:szCs w:val="28"/>
        </w:rPr>
      </w:pPr>
      <w:r w:rsidRPr="00BF0BF9">
        <w:rPr>
          <w:sz w:val="28"/>
          <w:szCs w:val="28"/>
        </w:rPr>
        <w:t>Стаж муниципальной службы ___________________________________</w:t>
      </w:r>
    </w:p>
    <w:p w:rsidR="00E5023D" w:rsidRPr="00BF0BF9" w:rsidRDefault="00E5023D" w:rsidP="00E5023D">
      <w:pPr>
        <w:pStyle w:val="western"/>
        <w:spacing w:after="0" w:afterAutospacing="0"/>
        <w:rPr>
          <w:sz w:val="28"/>
          <w:szCs w:val="28"/>
        </w:rPr>
      </w:pPr>
      <w:r w:rsidRPr="00BF0BF9">
        <w:rPr>
          <w:sz w:val="28"/>
          <w:szCs w:val="28"/>
        </w:rPr>
        <w:t>Стаж работы по специальности, направлению подготовки____________</w:t>
      </w:r>
    </w:p>
    <w:p w:rsidR="00E5023D" w:rsidRPr="00BF0BF9" w:rsidRDefault="00E5023D" w:rsidP="00E5023D">
      <w:pPr>
        <w:pStyle w:val="western"/>
        <w:spacing w:after="0" w:afterAutospacing="0"/>
        <w:rPr>
          <w:sz w:val="28"/>
          <w:szCs w:val="28"/>
        </w:rPr>
      </w:pPr>
      <w:r w:rsidRPr="00BF0BF9">
        <w:rPr>
          <w:sz w:val="28"/>
          <w:szCs w:val="28"/>
        </w:rPr>
        <w:t>Награды, поощрения ___________________________________________</w:t>
      </w:r>
    </w:p>
    <w:p w:rsidR="00E5023D" w:rsidRPr="00BF0BF9" w:rsidRDefault="00E5023D" w:rsidP="00E5023D">
      <w:pPr>
        <w:pStyle w:val="western"/>
        <w:spacing w:after="0" w:afterAutospacing="0"/>
        <w:rPr>
          <w:sz w:val="28"/>
          <w:szCs w:val="28"/>
        </w:rPr>
      </w:pPr>
      <w:r w:rsidRPr="00BF0BF9">
        <w:rPr>
          <w:sz w:val="28"/>
          <w:szCs w:val="28"/>
        </w:rPr>
        <w:t>Семейное положение __________________________________________</w:t>
      </w:r>
    </w:p>
    <w:p w:rsidR="00E5023D" w:rsidRPr="00BF0BF9" w:rsidRDefault="00E5023D" w:rsidP="00E5023D">
      <w:pPr>
        <w:pStyle w:val="western"/>
        <w:spacing w:after="0" w:afterAutospacing="0"/>
        <w:rPr>
          <w:sz w:val="28"/>
          <w:szCs w:val="28"/>
        </w:rPr>
      </w:pPr>
      <w:r w:rsidRPr="00BF0BF9">
        <w:rPr>
          <w:sz w:val="28"/>
          <w:szCs w:val="28"/>
        </w:rPr>
        <w:t>Дата включения в резерв,</w:t>
      </w:r>
    </w:p>
    <w:p w:rsidR="00E5023D" w:rsidRPr="00BF0BF9" w:rsidRDefault="00E5023D" w:rsidP="00E5023D">
      <w:pPr>
        <w:pStyle w:val="western"/>
        <w:spacing w:after="0" w:afterAutospacing="0"/>
        <w:rPr>
          <w:sz w:val="28"/>
          <w:szCs w:val="28"/>
        </w:rPr>
      </w:pPr>
      <w:r w:rsidRPr="00BF0BF9">
        <w:rPr>
          <w:sz w:val="28"/>
          <w:szCs w:val="28"/>
        </w:rPr>
        <w:lastRenderedPageBreak/>
        <w:t>реквизиты правового акта _______________________________________</w:t>
      </w:r>
    </w:p>
    <w:p w:rsidR="00E5023D" w:rsidRPr="00BF0BF9" w:rsidRDefault="00E5023D" w:rsidP="00E5023D">
      <w:pPr>
        <w:pStyle w:val="western"/>
        <w:spacing w:after="0" w:afterAutospacing="0"/>
        <w:rPr>
          <w:sz w:val="28"/>
          <w:szCs w:val="28"/>
        </w:rPr>
      </w:pPr>
      <w:r w:rsidRPr="00BF0BF9">
        <w:rPr>
          <w:sz w:val="28"/>
          <w:szCs w:val="28"/>
        </w:rPr>
        <w:t>Группа должностей,</w:t>
      </w:r>
    </w:p>
    <w:p w:rsidR="00E5023D" w:rsidRPr="00BF0BF9" w:rsidRDefault="00E5023D" w:rsidP="00E5023D">
      <w:pPr>
        <w:pStyle w:val="western"/>
        <w:spacing w:after="0" w:afterAutospacing="0"/>
        <w:rPr>
          <w:sz w:val="28"/>
          <w:szCs w:val="28"/>
        </w:rPr>
      </w:pPr>
      <w:r w:rsidRPr="00BF0BF9">
        <w:rPr>
          <w:sz w:val="28"/>
          <w:szCs w:val="28"/>
        </w:rPr>
        <w:t xml:space="preserve">для </w:t>
      </w:r>
      <w:proofErr w:type="gramStart"/>
      <w:r w:rsidRPr="00BF0BF9">
        <w:rPr>
          <w:sz w:val="28"/>
          <w:szCs w:val="28"/>
        </w:rPr>
        <w:t>замещения</w:t>
      </w:r>
      <w:proofErr w:type="gramEnd"/>
      <w:r w:rsidRPr="00BF0BF9">
        <w:rPr>
          <w:sz w:val="28"/>
          <w:szCs w:val="28"/>
        </w:rPr>
        <w:t xml:space="preserve"> которых</w:t>
      </w:r>
    </w:p>
    <w:p w:rsidR="00E5023D" w:rsidRPr="00BF0BF9" w:rsidRDefault="00E5023D" w:rsidP="00E5023D">
      <w:pPr>
        <w:pStyle w:val="western"/>
        <w:spacing w:after="0" w:afterAutospacing="0"/>
        <w:rPr>
          <w:sz w:val="28"/>
          <w:szCs w:val="28"/>
        </w:rPr>
      </w:pPr>
      <w:r w:rsidRPr="00BF0BF9">
        <w:rPr>
          <w:sz w:val="28"/>
          <w:szCs w:val="28"/>
        </w:rPr>
        <w:t>включе</w:t>
      </w:r>
      <w:proofErr w:type="gramStart"/>
      <w:r w:rsidRPr="00BF0BF9">
        <w:rPr>
          <w:sz w:val="28"/>
          <w:szCs w:val="28"/>
        </w:rPr>
        <w:t>н(</w:t>
      </w:r>
      <w:proofErr w:type="gramEnd"/>
      <w:r w:rsidRPr="00BF0BF9">
        <w:rPr>
          <w:sz w:val="28"/>
          <w:szCs w:val="28"/>
        </w:rPr>
        <w:t>а) в резерв ____________________________________________</w:t>
      </w:r>
    </w:p>
    <w:p w:rsidR="00E5023D" w:rsidRPr="00BF0BF9" w:rsidRDefault="00E5023D" w:rsidP="00E5023D">
      <w:pPr>
        <w:pStyle w:val="western"/>
        <w:spacing w:after="0" w:afterAutospacing="0"/>
        <w:rPr>
          <w:sz w:val="28"/>
          <w:szCs w:val="28"/>
        </w:rPr>
      </w:pPr>
      <w:r w:rsidRPr="00BF0BF9">
        <w:rPr>
          <w:sz w:val="28"/>
          <w:szCs w:val="28"/>
        </w:rPr>
        <w:t>Контактный телефон ___________________________________________</w:t>
      </w:r>
    </w:p>
    <w:p w:rsidR="00E5023D" w:rsidRPr="00BF0BF9" w:rsidRDefault="00E5023D" w:rsidP="00E5023D">
      <w:pPr>
        <w:pStyle w:val="western"/>
        <w:spacing w:after="0" w:afterAutospacing="0"/>
        <w:rPr>
          <w:sz w:val="28"/>
          <w:szCs w:val="28"/>
        </w:rPr>
      </w:pPr>
    </w:p>
    <w:p w:rsidR="00E5023D" w:rsidRPr="00BF0BF9" w:rsidRDefault="00E5023D" w:rsidP="00E5023D">
      <w:pPr>
        <w:pStyle w:val="western"/>
        <w:spacing w:after="0" w:afterAutospacing="0"/>
        <w:jc w:val="center"/>
        <w:rPr>
          <w:sz w:val="28"/>
          <w:szCs w:val="28"/>
        </w:rPr>
      </w:pPr>
      <w:r w:rsidRPr="00BF0BF9">
        <w:rPr>
          <w:sz w:val="28"/>
          <w:szCs w:val="28"/>
        </w:rPr>
        <w:t>Работа в прошлом:</w:t>
      </w:r>
    </w:p>
    <w:p w:rsidR="00E5023D" w:rsidRPr="00BF0BF9" w:rsidRDefault="00E5023D" w:rsidP="00E5023D">
      <w:pPr>
        <w:pStyle w:val="western"/>
        <w:spacing w:after="0" w:afterAutospacing="0"/>
        <w:rPr>
          <w:sz w:val="28"/>
          <w:szCs w:val="28"/>
        </w:rPr>
      </w:pPr>
    </w:p>
    <w:tbl>
      <w:tblPr>
        <w:tblW w:w="9630" w:type="dxa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762"/>
        <w:gridCol w:w="6868"/>
      </w:tblGrid>
      <w:tr w:rsidR="00E5023D" w:rsidRPr="00BF0BF9" w:rsidTr="009A018C">
        <w:trPr>
          <w:tblCellSpacing w:w="0" w:type="dxa"/>
        </w:trPr>
        <w:tc>
          <w:tcPr>
            <w:tcW w:w="26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101" w:type="dxa"/>
              <w:left w:w="58" w:type="dxa"/>
              <w:bottom w:w="101" w:type="dxa"/>
              <w:right w:w="58" w:type="dxa"/>
            </w:tcMar>
            <w:hideMark/>
          </w:tcPr>
          <w:p w:rsidR="00E5023D" w:rsidRPr="00BF0BF9" w:rsidRDefault="00E5023D" w:rsidP="009A018C">
            <w:pPr>
              <w:pStyle w:val="western"/>
              <w:jc w:val="center"/>
              <w:rPr>
                <w:sz w:val="28"/>
                <w:szCs w:val="28"/>
              </w:rPr>
            </w:pPr>
            <w:r w:rsidRPr="00BF0BF9">
              <w:rPr>
                <w:sz w:val="28"/>
                <w:szCs w:val="28"/>
              </w:rPr>
              <w:t>Месяц, год начала и окончания</w:t>
            </w:r>
          </w:p>
        </w:tc>
        <w:tc>
          <w:tcPr>
            <w:tcW w:w="667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101" w:type="dxa"/>
              <w:left w:w="58" w:type="dxa"/>
              <w:bottom w:w="101" w:type="dxa"/>
              <w:right w:w="58" w:type="dxa"/>
            </w:tcMar>
            <w:hideMark/>
          </w:tcPr>
          <w:p w:rsidR="00E5023D" w:rsidRPr="00BF0BF9" w:rsidRDefault="00E5023D" w:rsidP="009A018C">
            <w:pPr>
              <w:pStyle w:val="western"/>
              <w:jc w:val="center"/>
              <w:rPr>
                <w:sz w:val="28"/>
                <w:szCs w:val="28"/>
              </w:rPr>
            </w:pPr>
            <w:r w:rsidRPr="00BF0BF9">
              <w:rPr>
                <w:sz w:val="28"/>
                <w:szCs w:val="28"/>
              </w:rPr>
              <w:t>Наименование замещаемой должности, организации</w:t>
            </w:r>
          </w:p>
        </w:tc>
      </w:tr>
      <w:tr w:rsidR="00E5023D" w:rsidRPr="00BF0BF9" w:rsidTr="009A018C">
        <w:trPr>
          <w:tblCellSpacing w:w="0" w:type="dxa"/>
        </w:trPr>
        <w:tc>
          <w:tcPr>
            <w:tcW w:w="26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101" w:type="dxa"/>
              <w:left w:w="58" w:type="dxa"/>
              <w:bottom w:w="101" w:type="dxa"/>
              <w:right w:w="58" w:type="dxa"/>
            </w:tcMar>
            <w:hideMark/>
          </w:tcPr>
          <w:p w:rsidR="00E5023D" w:rsidRPr="00BF0BF9" w:rsidRDefault="00E5023D" w:rsidP="009A018C">
            <w:pPr>
              <w:pStyle w:val="western"/>
              <w:rPr>
                <w:sz w:val="28"/>
                <w:szCs w:val="28"/>
              </w:rPr>
            </w:pPr>
          </w:p>
        </w:tc>
        <w:tc>
          <w:tcPr>
            <w:tcW w:w="667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101" w:type="dxa"/>
              <w:left w:w="58" w:type="dxa"/>
              <w:bottom w:w="101" w:type="dxa"/>
              <w:right w:w="58" w:type="dxa"/>
            </w:tcMar>
            <w:hideMark/>
          </w:tcPr>
          <w:p w:rsidR="00E5023D" w:rsidRPr="00BF0BF9" w:rsidRDefault="00E5023D" w:rsidP="009A018C">
            <w:pPr>
              <w:pStyle w:val="western"/>
              <w:rPr>
                <w:sz w:val="28"/>
                <w:szCs w:val="28"/>
              </w:rPr>
            </w:pPr>
          </w:p>
        </w:tc>
      </w:tr>
      <w:tr w:rsidR="00E5023D" w:rsidRPr="00BF0BF9" w:rsidTr="009A018C">
        <w:trPr>
          <w:tblCellSpacing w:w="0" w:type="dxa"/>
        </w:trPr>
        <w:tc>
          <w:tcPr>
            <w:tcW w:w="26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101" w:type="dxa"/>
              <w:left w:w="58" w:type="dxa"/>
              <w:bottom w:w="101" w:type="dxa"/>
              <w:right w:w="58" w:type="dxa"/>
            </w:tcMar>
            <w:hideMark/>
          </w:tcPr>
          <w:p w:rsidR="00E5023D" w:rsidRPr="00BF0BF9" w:rsidRDefault="00E5023D" w:rsidP="009A018C">
            <w:pPr>
              <w:pStyle w:val="western"/>
              <w:rPr>
                <w:sz w:val="28"/>
                <w:szCs w:val="28"/>
              </w:rPr>
            </w:pPr>
          </w:p>
        </w:tc>
        <w:tc>
          <w:tcPr>
            <w:tcW w:w="667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101" w:type="dxa"/>
              <w:left w:w="58" w:type="dxa"/>
              <w:bottom w:w="101" w:type="dxa"/>
              <w:right w:w="58" w:type="dxa"/>
            </w:tcMar>
            <w:hideMark/>
          </w:tcPr>
          <w:p w:rsidR="00E5023D" w:rsidRPr="00BF0BF9" w:rsidRDefault="00E5023D" w:rsidP="009A018C">
            <w:pPr>
              <w:pStyle w:val="western"/>
              <w:rPr>
                <w:sz w:val="28"/>
                <w:szCs w:val="28"/>
              </w:rPr>
            </w:pPr>
          </w:p>
        </w:tc>
      </w:tr>
      <w:tr w:rsidR="00E5023D" w:rsidRPr="00BF0BF9" w:rsidTr="009A018C">
        <w:trPr>
          <w:tblCellSpacing w:w="0" w:type="dxa"/>
        </w:trPr>
        <w:tc>
          <w:tcPr>
            <w:tcW w:w="26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101" w:type="dxa"/>
              <w:left w:w="58" w:type="dxa"/>
              <w:bottom w:w="101" w:type="dxa"/>
              <w:right w:w="58" w:type="dxa"/>
            </w:tcMar>
            <w:hideMark/>
          </w:tcPr>
          <w:p w:rsidR="00E5023D" w:rsidRPr="00BF0BF9" w:rsidRDefault="00E5023D" w:rsidP="009A018C">
            <w:pPr>
              <w:pStyle w:val="western"/>
              <w:rPr>
                <w:sz w:val="28"/>
                <w:szCs w:val="28"/>
              </w:rPr>
            </w:pPr>
          </w:p>
        </w:tc>
        <w:tc>
          <w:tcPr>
            <w:tcW w:w="667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101" w:type="dxa"/>
              <w:left w:w="58" w:type="dxa"/>
              <w:bottom w:w="101" w:type="dxa"/>
              <w:right w:w="58" w:type="dxa"/>
            </w:tcMar>
            <w:hideMark/>
          </w:tcPr>
          <w:p w:rsidR="00E5023D" w:rsidRPr="00BF0BF9" w:rsidRDefault="00E5023D" w:rsidP="009A018C">
            <w:pPr>
              <w:pStyle w:val="western"/>
              <w:rPr>
                <w:sz w:val="28"/>
                <w:szCs w:val="28"/>
              </w:rPr>
            </w:pPr>
          </w:p>
        </w:tc>
      </w:tr>
    </w:tbl>
    <w:p w:rsidR="00E5023D" w:rsidRPr="00BF0BF9" w:rsidRDefault="00E5023D" w:rsidP="00E5023D">
      <w:pPr>
        <w:pStyle w:val="western"/>
        <w:spacing w:after="0" w:afterAutospacing="0"/>
        <w:rPr>
          <w:sz w:val="28"/>
          <w:szCs w:val="28"/>
        </w:rPr>
      </w:pPr>
    </w:p>
    <w:p w:rsidR="00E5023D" w:rsidRPr="00BF0BF9" w:rsidRDefault="00E5023D" w:rsidP="00E5023D">
      <w:pPr>
        <w:pStyle w:val="western"/>
        <w:spacing w:after="0" w:afterAutospacing="0"/>
        <w:rPr>
          <w:sz w:val="28"/>
          <w:szCs w:val="28"/>
        </w:rPr>
      </w:pPr>
      <w:r w:rsidRPr="00BF0BF9">
        <w:rPr>
          <w:sz w:val="28"/>
          <w:szCs w:val="28"/>
        </w:rPr>
        <w:t xml:space="preserve">_______________________________ _________________________ </w:t>
      </w:r>
    </w:p>
    <w:p w:rsidR="00E5023D" w:rsidRPr="00BF0BF9" w:rsidRDefault="00E5023D" w:rsidP="00E5023D">
      <w:pPr>
        <w:pStyle w:val="western"/>
        <w:spacing w:after="0" w:afterAutospacing="0"/>
        <w:rPr>
          <w:sz w:val="28"/>
          <w:szCs w:val="28"/>
        </w:rPr>
      </w:pPr>
      <w:proofErr w:type="gramStart"/>
      <w:r w:rsidRPr="00BF0BF9">
        <w:rPr>
          <w:i/>
          <w:iCs/>
          <w:sz w:val="28"/>
          <w:szCs w:val="28"/>
          <w:vertAlign w:val="subscript"/>
        </w:rPr>
        <w:t>(должность лица, ответственного (личная подпись) (расшифровка подписи)</w:t>
      </w:r>
      <w:proofErr w:type="gramEnd"/>
    </w:p>
    <w:p w:rsidR="00E5023D" w:rsidRPr="00BF0BF9" w:rsidRDefault="00E5023D" w:rsidP="00E5023D">
      <w:pPr>
        <w:pStyle w:val="western"/>
        <w:spacing w:after="0" w:afterAutospacing="0"/>
        <w:rPr>
          <w:sz w:val="28"/>
          <w:szCs w:val="28"/>
        </w:rPr>
      </w:pPr>
      <w:r w:rsidRPr="00BF0BF9">
        <w:rPr>
          <w:i/>
          <w:iCs/>
          <w:sz w:val="28"/>
          <w:szCs w:val="28"/>
          <w:vertAlign w:val="subscript"/>
        </w:rPr>
        <w:t>за подготовку справки)</w:t>
      </w:r>
    </w:p>
    <w:p w:rsidR="00E5023D" w:rsidRPr="00BF0BF9" w:rsidRDefault="00E5023D" w:rsidP="00E5023D">
      <w:pPr>
        <w:pStyle w:val="western"/>
        <w:spacing w:after="0" w:afterAutospacing="0"/>
        <w:rPr>
          <w:sz w:val="28"/>
          <w:szCs w:val="28"/>
        </w:rPr>
      </w:pPr>
    </w:p>
    <w:p w:rsidR="00E5023D" w:rsidRPr="00BF0BF9" w:rsidRDefault="00E5023D" w:rsidP="00E5023D">
      <w:pPr>
        <w:pStyle w:val="western"/>
        <w:spacing w:after="0" w:afterAutospacing="0"/>
        <w:rPr>
          <w:sz w:val="28"/>
          <w:szCs w:val="28"/>
        </w:rPr>
      </w:pPr>
      <w:r w:rsidRPr="00BF0BF9">
        <w:rPr>
          <w:sz w:val="28"/>
          <w:szCs w:val="28"/>
        </w:rPr>
        <w:t>Дата</w:t>
      </w:r>
    </w:p>
    <w:p w:rsidR="00E5023D" w:rsidRPr="00BF0BF9" w:rsidRDefault="00E5023D" w:rsidP="00E5023D">
      <w:pPr>
        <w:pStyle w:val="western"/>
        <w:spacing w:after="0" w:afterAutospacing="0"/>
        <w:jc w:val="right"/>
        <w:rPr>
          <w:sz w:val="28"/>
          <w:szCs w:val="28"/>
        </w:rPr>
      </w:pPr>
    </w:p>
    <w:p w:rsidR="00E5023D" w:rsidRPr="00BF0BF9" w:rsidRDefault="00E5023D" w:rsidP="00E5023D">
      <w:pPr>
        <w:pStyle w:val="western"/>
        <w:spacing w:after="0" w:afterAutospacing="0"/>
        <w:jc w:val="right"/>
        <w:rPr>
          <w:sz w:val="28"/>
          <w:szCs w:val="28"/>
        </w:rPr>
      </w:pPr>
    </w:p>
    <w:p w:rsidR="00E5023D" w:rsidRPr="00BF0BF9" w:rsidRDefault="00E5023D" w:rsidP="00E5023D">
      <w:pPr>
        <w:pStyle w:val="western"/>
        <w:spacing w:after="0" w:afterAutospacing="0"/>
        <w:jc w:val="right"/>
        <w:rPr>
          <w:sz w:val="28"/>
          <w:szCs w:val="28"/>
        </w:rPr>
      </w:pPr>
    </w:p>
    <w:p w:rsidR="00E5023D" w:rsidRPr="00BF0BF9" w:rsidRDefault="00E5023D" w:rsidP="00E5023D">
      <w:pPr>
        <w:pStyle w:val="western"/>
        <w:spacing w:after="0" w:afterAutospacing="0"/>
        <w:jc w:val="right"/>
        <w:rPr>
          <w:sz w:val="28"/>
          <w:szCs w:val="28"/>
        </w:rPr>
      </w:pPr>
    </w:p>
    <w:p w:rsidR="00E5023D" w:rsidRPr="00BF0BF9" w:rsidRDefault="00E5023D" w:rsidP="00E5023D">
      <w:pPr>
        <w:pStyle w:val="western"/>
        <w:spacing w:after="0" w:afterAutospacing="0"/>
        <w:jc w:val="right"/>
        <w:rPr>
          <w:sz w:val="28"/>
          <w:szCs w:val="28"/>
        </w:rPr>
      </w:pPr>
    </w:p>
    <w:p w:rsidR="00E5023D" w:rsidRPr="00BF0BF9" w:rsidRDefault="00E5023D" w:rsidP="00E5023D">
      <w:pPr>
        <w:pStyle w:val="western"/>
        <w:spacing w:after="0" w:afterAutospacing="0"/>
        <w:jc w:val="right"/>
        <w:rPr>
          <w:sz w:val="28"/>
          <w:szCs w:val="28"/>
        </w:rPr>
      </w:pPr>
    </w:p>
    <w:p w:rsidR="00E5023D" w:rsidRPr="00BF0BF9" w:rsidRDefault="00E5023D" w:rsidP="00E5023D">
      <w:pPr>
        <w:pStyle w:val="western"/>
        <w:spacing w:after="0" w:afterAutospacing="0"/>
        <w:jc w:val="right"/>
        <w:rPr>
          <w:sz w:val="28"/>
          <w:szCs w:val="28"/>
        </w:rPr>
      </w:pPr>
    </w:p>
    <w:p w:rsidR="00E5023D" w:rsidRPr="00BF0BF9" w:rsidRDefault="00E5023D" w:rsidP="00E5023D">
      <w:pPr>
        <w:pStyle w:val="western"/>
        <w:spacing w:after="0" w:afterAutospacing="0"/>
        <w:jc w:val="right"/>
        <w:rPr>
          <w:sz w:val="28"/>
          <w:szCs w:val="28"/>
        </w:rPr>
        <w:sectPr w:rsidR="00E5023D" w:rsidRPr="00BF0BF9" w:rsidSect="00C246A4">
          <w:pgSz w:w="11906" w:h="16838"/>
          <w:pgMar w:top="1134" w:right="566" w:bottom="1134" w:left="1418" w:header="708" w:footer="708" w:gutter="0"/>
          <w:cols w:space="708"/>
          <w:docGrid w:linePitch="360"/>
        </w:sectPr>
      </w:pPr>
    </w:p>
    <w:p w:rsidR="00E5023D" w:rsidRPr="00BF0BF9" w:rsidRDefault="00E5023D" w:rsidP="00E5023D">
      <w:pPr>
        <w:pStyle w:val="western"/>
        <w:spacing w:before="0" w:beforeAutospacing="0" w:after="0" w:afterAutospacing="0"/>
        <w:jc w:val="right"/>
        <w:rPr>
          <w:sz w:val="28"/>
          <w:szCs w:val="28"/>
        </w:rPr>
      </w:pPr>
      <w:r w:rsidRPr="00BF0BF9">
        <w:rPr>
          <w:sz w:val="28"/>
          <w:szCs w:val="28"/>
        </w:rPr>
        <w:lastRenderedPageBreak/>
        <w:t>Приложение № 2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jc w:val="right"/>
        <w:rPr>
          <w:sz w:val="28"/>
          <w:szCs w:val="28"/>
        </w:rPr>
      </w:pPr>
      <w:r w:rsidRPr="00BF0BF9">
        <w:rPr>
          <w:sz w:val="28"/>
          <w:szCs w:val="28"/>
        </w:rPr>
        <w:t xml:space="preserve">к Положению о кадровом резерве 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jc w:val="right"/>
        <w:rPr>
          <w:sz w:val="28"/>
          <w:szCs w:val="28"/>
        </w:rPr>
      </w:pPr>
      <w:r w:rsidRPr="00BF0BF9">
        <w:rPr>
          <w:sz w:val="28"/>
          <w:szCs w:val="28"/>
        </w:rPr>
        <w:t xml:space="preserve">на муниципальной службе </w:t>
      </w:r>
      <w:r w:rsidRPr="00BF0BF9">
        <w:rPr>
          <w:bCs/>
          <w:sz w:val="28"/>
          <w:szCs w:val="28"/>
        </w:rPr>
        <w:t>в</w:t>
      </w:r>
      <w:r w:rsidRPr="00BF0BF9">
        <w:rPr>
          <w:sz w:val="28"/>
          <w:szCs w:val="28"/>
        </w:rPr>
        <w:t xml:space="preserve">  администрации </w:t>
      </w:r>
      <w:r>
        <w:rPr>
          <w:sz w:val="28"/>
          <w:szCs w:val="28"/>
        </w:rPr>
        <w:t>Федоровского</w:t>
      </w:r>
      <w:r w:rsidRPr="00BF0BF9">
        <w:rPr>
          <w:sz w:val="28"/>
          <w:szCs w:val="28"/>
        </w:rPr>
        <w:t xml:space="preserve">   сельсовета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jc w:val="right"/>
        <w:rPr>
          <w:sz w:val="28"/>
          <w:szCs w:val="28"/>
        </w:rPr>
      </w:pPr>
      <w:r w:rsidRPr="00BF0BF9">
        <w:rPr>
          <w:sz w:val="28"/>
          <w:szCs w:val="28"/>
        </w:rPr>
        <w:t xml:space="preserve">Северного района Новосибирской области 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jc w:val="center"/>
        <w:rPr>
          <w:sz w:val="28"/>
          <w:szCs w:val="28"/>
        </w:rPr>
      </w:pPr>
    </w:p>
    <w:p w:rsidR="00E5023D" w:rsidRPr="00BF0BF9" w:rsidRDefault="00E5023D" w:rsidP="00E5023D">
      <w:pPr>
        <w:pStyle w:val="western"/>
        <w:spacing w:before="0" w:beforeAutospacing="0" w:after="0" w:afterAutospacing="0"/>
        <w:jc w:val="center"/>
        <w:rPr>
          <w:sz w:val="28"/>
          <w:szCs w:val="28"/>
        </w:rPr>
      </w:pPr>
      <w:r w:rsidRPr="00BF0BF9">
        <w:rPr>
          <w:sz w:val="28"/>
          <w:szCs w:val="28"/>
        </w:rPr>
        <w:t>Список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jc w:val="center"/>
        <w:rPr>
          <w:sz w:val="28"/>
          <w:szCs w:val="28"/>
        </w:rPr>
      </w:pPr>
      <w:r w:rsidRPr="00BF0BF9">
        <w:rPr>
          <w:sz w:val="28"/>
          <w:szCs w:val="28"/>
        </w:rPr>
        <w:t xml:space="preserve">муниципальных служащих (граждан), включенных в кадровый резерв 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jc w:val="center"/>
        <w:rPr>
          <w:sz w:val="28"/>
          <w:szCs w:val="28"/>
        </w:rPr>
      </w:pPr>
      <w:r w:rsidRPr="00BF0BF9">
        <w:rPr>
          <w:bCs/>
          <w:sz w:val="28"/>
          <w:szCs w:val="28"/>
        </w:rPr>
        <w:t>в</w:t>
      </w:r>
      <w:r w:rsidRPr="00BF0BF9">
        <w:rPr>
          <w:sz w:val="28"/>
          <w:szCs w:val="28"/>
        </w:rPr>
        <w:t xml:space="preserve">  администрации </w:t>
      </w:r>
      <w:r>
        <w:rPr>
          <w:sz w:val="28"/>
          <w:szCs w:val="28"/>
        </w:rPr>
        <w:t>Федоровского</w:t>
      </w:r>
      <w:r w:rsidRPr="00BF0BF9">
        <w:rPr>
          <w:sz w:val="28"/>
          <w:szCs w:val="28"/>
        </w:rPr>
        <w:t xml:space="preserve"> сельсовета Северного района Новосибирской области 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jc w:val="center"/>
        <w:rPr>
          <w:sz w:val="28"/>
          <w:szCs w:val="28"/>
        </w:rPr>
      </w:pPr>
      <w:r w:rsidRPr="00BF0BF9">
        <w:rPr>
          <w:sz w:val="28"/>
          <w:szCs w:val="28"/>
        </w:rPr>
        <w:t>для замещения вакантных должностей муниципальной службы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rPr>
          <w:sz w:val="28"/>
          <w:szCs w:val="28"/>
        </w:rPr>
      </w:pPr>
    </w:p>
    <w:tbl>
      <w:tblPr>
        <w:tblW w:w="14175" w:type="dxa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43"/>
        <w:gridCol w:w="903"/>
        <w:gridCol w:w="908"/>
        <w:gridCol w:w="1463"/>
        <w:gridCol w:w="1483"/>
        <w:gridCol w:w="1567"/>
        <w:gridCol w:w="1025"/>
        <w:gridCol w:w="1463"/>
        <w:gridCol w:w="1695"/>
        <w:gridCol w:w="1260"/>
        <w:gridCol w:w="1502"/>
        <w:gridCol w:w="1414"/>
      </w:tblGrid>
      <w:tr w:rsidR="00E5023D" w:rsidRPr="00134DB0" w:rsidTr="009A018C">
        <w:trPr>
          <w:tblCellSpacing w:w="0" w:type="dxa"/>
        </w:trPr>
        <w:tc>
          <w:tcPr>
            <w:tcW w:w="25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tcMar>
              <w:top w:w="58" w:type="dxa"/>
              <w:left w:w="58" w:type="dxa"/>
              <w:bottom w:w="0" w:type="dxa"/>
              <w:right w:w="0" w:type="dxa"/>
            </w:tcMar>
            <w:hideMark/>
          </w:tcPr>
          <w:p w:rsidR="00E5023D" w:rsidRPr="00134DB0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134DB0">
              <w:rPr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134DB0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134DB0">
              <w:rPr>
                <w:sz w:val="20"/>
                <w:szCs w:val="20"/>
              </w:rPr>
              <w:t>/</w:t>
            </w:r>
            <w:proofErr w:type="spellStart"/>
            <w:r w:rsidRPr="00134DB0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96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tcMar>
              <w:top w:w="58" w:type="dxa"/>
              <w:left w:w="58" w:type="dxa"/>
              <w:bottom w:w="0" w:type="dxa"/>
              <w:right w:w="0" w:type="dxa"/>
            </w:tcMar>
            <w:hideMark/>
          </w:tcPr>
          <w:p w:rsidR="00E5023D" w:rsidRPr="00134DB0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134DB0">
              <w:rPr>
                <w:sz w:val="20"/>
                <w:szCs w:val="20"/>
              </w:rPr>
              <w:t>Фамилия, имя,</w:t>
            </w:r>
          </w:p>
          <w:p w:rsidR="00E5023D" w:rsidRPr="00134DB0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134DB0">
              <w:rPr>
                <w:sz w:val="20"/>
                <w:szCs w:val="20"/>
              </w:rPr>
              <w:t>отчество</w:t>
            </w:r>
          </w:p>
        </w:tc>
        <w:tc>
          <w:tcPr>
            <w:tcW w:w="87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tcMar>
              <w:top w:w="58" w:type="dxa"/>
              <w:left w:w="58" w:type="dxa"/>
              <w:bottom w:w="0" w:type="dxa"/>
              <w:right w:w="0" w:type="dxa"/>
            </w:tcMar>
            <w:hideMark/>
          </w:tcPr>
          <w:p w:rsidR="00E5023D" w:rsidRPr="00134DB0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134DB0">
              <w:rPr>
                <w:sz w:val="20"/>
                <w:szCs w:val="20"/>
              </w:rPr>
              <w:t>Год, число и месяц рождения</w:t>
            </w:r>
          </w:p>
        </w:tc>
        <w:tc>
          <w:tcPr>
            <w:tcW w:w="156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tcMar>
              <w:top w:w="58" w:type="dxa"/>
              <w:left w:w="58" w:type="dxa"/>
              <w:bottom w:w="0" w:type="dxa"/>
              <w:right w:w="0" w:type="dxa"/>
            </w:tcMar>
            <w:hideMark/>
          </w:tcPr>
          <w:p w:rsidR="00E5023D" w:rsidRPr="00134DB0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proofErr w:type="gramStart"/>
            <w:r w:rsidRPr="00134DB0">
              <w:rPr>
                <w:sz w:val="20"/>
                <w:szCs w:val="20"/>
              </w:rPr>
              <w:t>Образование (учебные заведения, которые окончил муниципальный служащий (гражданин), дата их окончания, специальность и квалификация по диплому, наличие ученой степени, ученого звания,</w:t>
            </w:r>
            <w:proofErr w:type="gramEnd"/>
          </w:p>
          <w:p w:rsidR="00E5023D" w:rsidRPr="00134DB0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134DB0">
              <w:rPr>
                <w:sz w:val="20"/>
                <w:szCs w:val="20"/>
              </w:rPr>
              <w:t>реквизиты диплома)</w:t>
            </w:r>
          </w:p>
        </w:tc>
        <w:tc>
          <w:tcPr>
            <w:tcW w:w="106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tcMar>
              <w:top w:w="58" w:type="dxa"/>
              <w:left w:w="58" w:type="dxa"/>
              <w:bottom w:w="0" w:type="dxa"/>
              <w:right w:w="0" w:type="dxa"/>
            </w:tcMar>
            <w:hideMark/>
          </w:tcPr>
          <w:p w:rsidR="00E5023D" w:rsidRPr="00134DB0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134DB0">
              <w:rPr>
                <w:sz w:val="20"/>
                <w:szCs w:val="20"/>
              </w:rPr>
              <w:t>Должность муниципальной службы, замещаемая муниципальным служащим в соответствии со штатным расписанием (должность, место работы гражданина)</w:t>
            </w:r>
          </w:p>
        </w:tc>
        <w:tc>
          <w:tcPr>
            <w:tcW w:w="181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14" w:type="dxa"/>
              <w:bottom w:w="0" w:type="dxa"/>
              <w:right w:w="14" w:type="dxa"/>
            </w:tcMar>
            <w:hideMark/>
          </w:tcPr>
          <w:p w:rsidR="00E5023D" w:rsidRPr="00134DB0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134DB0">
              <w:rPr>
                <w:sz w:val="20"/>
                <w:szCs w:val="20"/>
              </w:rPr>
              <w:t>Стаж муниципальной службы</w:t>
            </w:r>
          </w:p>
          <w:p w:rsidR="00E5023D" w:rsidRPr="00134DB0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proofErr w:type="gramStart"/>
            <w:r w:rsidRPr="00134DB0">
              <w:rPr>
                <w:sz w:val="20"/>
                <w:szCs w:val="20"/>
              </w:rPr>
              <w:t>(государственной гражданской службы, стаж (опыт) работы по специальности, направлению подготовки</w:t>
            </w:r>
            <w:proofErr w:type="gram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58" w:type="dxa"/>
              <w:left w:w="58" w:type="dxa"/>
              <w:bottom w:w="0" w:type="dxa"/>
              <w:right w:w="0" w:type="dxa"/>
            </w:tcMar>
            <w:hideMark/>
          </w:tcPr>
          <w:p w:rsidR="00E5023D" w:rsidRPr="00134DB0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134DB0">
              <w:rPr>
                <w:sz w:val="20"/>
                <w:szCs w:val="20"/>
              </w:rPr>
              <w:t>Основание включения в кадровый резерв,</w:t>
            </w:r>
          </w:p>
          <w:p w:rsidR="00E5023D" w:rsidRPr="00134DB0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134DB0">
              <w:rPr>
                <w:sz w:val="20"/>
                <w:szCs w:val="20"/>
              </w:rPr>
              <w:t>дата</w:t>
            </w:r>
          </w:p>
        </w:tc>
        <w:tc>
          <w:tcPr>
            <w:tcW w:w="82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tcMar>
              <w:top w:w="58" w:type="dxa"/>
              <w:left w:w="58" w:type="dxa"/>
              <w:bottom w:w="0" w:type="dxa"/>
              <w:right w:w="0" w:type="dxa"/>
            </w:tcMar>
            <w:hideMark/>
          </w:tcPr>
          <w:p w:rsidR="00E5023D" w:rsidRPr="00134DB0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134DB0">
              <w:rPr>
                <w:sz w:val="20"/>
                <w:szCs w:val="20"/>
              </w:rPr>
              <w:t>Группа должностей муниципальной службы, на которую муниципальный служащий (гражданин) может быть назначен</w:t>
            </w:r>
          </w:p>
        </w:tc>
        <w:tc>
          <w:tcPr>
            <w:tcW w:w="24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tcMar>
              <w:top w:w="58" w:type="dxa"/>
              <w:left w:w="58" w:type="dxa"/>
              <w:bottom w:w="58" w:type="dxa"/>
              <w:right w:w="0" w:type="dxa"/>
            </w:tcMar>
            <w:hideMark/>
          </w:tcPr>
          <w:p w:rsidR="00E5023D" w:rsidRPr="00134DB0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134DB0">
              <w:rPr>
                <w:sz w:val="20"/>
                <w:szCs w:val="20"/>
              </w:rPr>
              <w:t>Дополнительное профессиональное образование (год прохождения, наименование образовательного учреждения)</w:t>
            </w:r>
          </w:p>
        </w:tc>
        <w:tc>
          <w:tcPr>
            <w:tcW w:w="166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58" w:type="dxa"/>
              <w:left w:w="58" w:type="dxa"/>
              <w:bottom w:w="0" w:type="dxa"/>
              <w:right w:w="58" w:type="dxa"/>
            </w:tcMar>
            <w:hideMark/>
          </w:tcPr>
          <w:p w:rsidR="00E5023D" w:rsidRPr="00134DB0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134DB0">
              <w:rPr>
                <w:sz w:val="20"/>
                <w:szCs w:val="20"/>
              </w:rPr>
              <w:t>Отметка (отметки) об отказе от замещения вакантной должности муниципальной службы с указанием должности даты и причины</w:t>
            </w:r>
          </w:p>
        </w:tc>
        <w:tc>
          <w:tcPr>
            <w:tcW w:w="13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14" w:type="dxa"/>
              <w:bottom w:w="0" w:type="dxa"/>
              <w:right w:w="14" w:type="dxa"/>
            </w:tcMar>
            <w:hideMark/>
          </w:tcPr>
          <w:p w:rsidR="00E5023D" w:rsidRPr="00134DB0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134DB0">
              <w:rPr>
                <w:sz w:val="20"/>
                <w:szCs w:val="20"/>
              </w:rPr>
              <w:t>Отметка о назначении на должность муниципальной службы в период нахождения в кадровом резерве (дата и номер правового акта)</w:t>
            </w:r>
          </w:p>
        </w:tc>
      </w:tr>
      <w:tr w:rsidR="00E5023D" w:rsidRPr="00134DB0" w:rsidTr="009A018C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vAlign w:val="center"/>
            <w:hideMark/>
          </w:tcPr>
          <w:p w:rsidR="00E5023D" w:rsidRPr="00134DB0" w:rsidRDefault="00E5023D" w:rsidP="009A018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vAlign w:val="center"/>
            <w:hideMark/>
          </w:tcPr>
          <w:p w:rsidR="00E5023D" w:rsidRPr="00134DB0" w:rsidRDefault="00E5023D" w:rsidP="009A018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vAlign w:val="center"/>
            <w:hideMark/>
          </w:tcPr>
          <w:p w:rsidR="00E5023D" w:rsidRPr="00134DB0" w:rsidRDefault="00E5023D" w:rsidP="009A018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vAlign w:val="center"/>
            <w:hideMark/>
          </w:tcPr>
          <w:p w:rsidR="00E5023D" w:rsidRPr="00134DB0" w:rsidRDefault="00E5023D" w:rsidP="009A018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vAlign w:val="center"/>
            <w:hideMark/>
          </w:tcPr>
          <w:p w:rsidR="00E5023D" w:rsidRPr="00134DB0" w:rsidRDefault="00E5023D" w:rsidP="009A018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4" w:type="dxa"/>
              <w:bottom w:w="0" w:type="dxa"/>
              <w:right w:w="14" w:type="dxa"/>
            </w:tcMar>
            <w:hideMark/>
          </w:tcPr>
          <w:p w:rsidR="00E5023D" w:rsidRPr="00134DB0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4" w:type="dxa"/>
              <w:bottom w:w="0" w:type="dxa"/>
              <w:right w:w="14" w:type="dxa"/>
            </w:tcMar>
            <w:hideMark/>
          </w:tcPr>
          <w:p w:rsidR="00E5023D" w:rsidRPr="00134DB0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hideMark/>
          </w:tcPr>
          <w:p w:rsidR="00E5023D" w:rsidRPr="00134DB0" w:rsidRDefault="00E5023D" w:rsidP="009A018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5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tcMar>
              <w:top w:w="0" w:type="dxa"/>
              <w:left w:w="58" w:type="dxa"/>
              <w:bottom w:w="58" w:type="dxa"/>
              <w:right w:w="0" w:type="dxa"/>
            </w:tcMar>
            <w:hideMark/>
          </w:tcPr>
          <w:p w:rsidR="00E5023D" w:rsidRPr="00134DB0" w:rsidRDefault="00E5023D" w:rsidP="009A018C">
            <w:pPr>
              <w:pStyle w:val="a6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134DB0">
              <w:rPr>
                <w:sz w:val="20"/>
                <w:szCs w:val="20"/>
              </w:rPr>
              <w:t xml:space="preserve">Профессиональная переподготовка </w:t>
            </w:r>
          </w:p>
        </w:tc>
        <w:tc>
          <w:tcPr>
            <w:tcW w:w="1245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tcMar>
              <w:top w:w="0" w:type="dxa"/>
              <w:left w:w="14" w:type="dxa"/>
              <w:bottom w:w="0" w:type="dxa"/>
              <w:right w:w="0" w:type="dxa"/>
            </w:tcMar>
            <w:hideMark/>
          </w:tcPr>
          <w:p w:rsidR="00E5023D" w:rsidRPr="00134DB0" w:rsidRDefault="00E5023D" w:rsidP="009A018C">
            <w:pPr>
              <w:pStyle w:val="a6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134DB0">
              <w:rPr>
                <w:sz w:val="20"/>
                <w:szCs w:val="20"/>
              </w:rPr>
              <w:t xml:space="preserve">Повышение квалификации 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E5023D" w:rsidRPr="00134DB0" w:rsidRDefault="00E5023D" w:rsidP="009A018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4" w:type="dxa"/>
              <w:bottom w:w="0" w:type="dxa"/>
              <w:right w:w="14" w:type="dxa"/>
            </w:tcMar>
            <w:hideMark/>
          </w:tcPr>
          <w:p w:rsidR="00E5023D" w:rsidRPr="00134DB0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</w:p>
        </w:tc>
      </w:tr>
      <w:tr w:rsidR="00E5023D" w:rsidRPr="00BF0BF9" w:rsidTr="009A018C">
        <w:trPr>
          <w:tblCellSpacing w:w="0" w:type="dxa"/>
        </w:trPr>
        <w:tc>
          <w:tcPr>
            <w:tcW w:w="255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tcMar>
              <w:top w:w="0" w:type="dxa"/>
              <w:left w:w="58" w:type="dxa"/>
              <w:bottom w:w="58" w:type="dxa"/>
              <w:right w:w="0" w:type="dxa"/>
            </w:tcMar>
            <w:hideMark/>
          </w:tcPr>
          <w:p w:rsidR="00E5023D" w:rsidRPr="00BF0BF9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F0BF9">
              <w:rPr>
                <w:sz w:val="28"/>
                <w:szCs w:val="28"/>
              </w:rPr>
              <w:t>1</w:t>
            </w:r>
          </w:p>
        </w:tc>
        <w:tc>
          <w:tcPr>
            <w:tcW w:w="96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tcMar>
              <w:top w:w="0" w:type="dxa"/>
              <w:left w:w="58" w:type="dxa"/>
              <w:bottom w:w="58" w:type="dxa"/>
              <w:right w:w="0" w:type="dxa"/>
            </w:tcMar>
            <w:hideMark/>
          </w:tcPr>
          <w:p w:rsidR="00E5023D" w:rsidRPr="00BF0BF9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F0BF9">
              <w:rPr>
                <w:sz w:val="28"/>
                <w:szCs w:val="28"/>
              </w:rPr>
              <w:t>2</w:t>
            </w:r>
          </w:p>
        </w:tc>
        <w:tc>
          <w:tcPr>
            <w:tcW w:w="87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tcMar>
              <w:top w:w="0" w:type="dxa"/>
              <w:left w:w="58" w:type="dxa"/>
              <w:bottom w:w="58" w:type="dxa"/>
              <w:right w:w="0" w:type="dxa"/>
            </w:tcMar>
            <w:hideMark/>
          </w:tcPr>
          <w:p w:rsidR="00E5023D" w:rsidRPr="00BF0BF9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F0BF9">
              <w:rPr>
                <w:sz w:val="28"/>
                <w:szCs w:val="28"/>
              </w:rPr>
              <w:t>3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tcMar>
              <w:top w:w="0" w:type="dxa"/>
              <w:left w:w="58" w:type="dxa"/>
              <w:bottom w:w="58" w:type="dxa"/>
              <w:right w:w="0" w:type="dxa"/>
            </w:tcMar>
            <w:hideMark/>
          </w:tcPr>
          <w:p w:rsidR="00E5023D" w:rsidRPr="00BF0BF9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F0BF9">
              <w:rPr>
                <w:sz w:val="28"/>
                <w:szCs w:val="28"/>
              </w:rPr>
              <w:t>4</w:t>
            </w:r>
          </w:p>
        </w:tc>
        <w:tc>
          <w:tcPr>
            <w:tcW w:w="1065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tcMar>
              <w:top w:w="0" w:type="dxa"/>
              <w:left w:w="58" w:type="dxa"/>
              <w:bottom w:w="58" w:type="dxa"/>
              <w:right w:w="0" w:type="dxa"/>
            </w:tcMar>
            <w:hideMark/>
          </w:tcPr>
          <w:p w:rsidR="00E5023D" w:rsidRPr="00BF0BF9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F0BF9">
              <w:rPr>
                <w:sz w:val="28"/>
                <w:szCs w:val="28"/>
              </w:rPr>
              <w:t>5</w:t>
            </w:r>
          </w:p>
        </w:tc>
        <w:tc>
          <w:tcPr>
            <w:tcW w:w="181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4" w:type="dxa"/>
              <w:bottom w:w="0" w:type="dxa"/>
              <w:right w:w="14" w:type="dxa"/>
            </w:tcMar>
            <w:hideMark/>
          </w:tcPr>
          <w:p w:rsidR="00E5023D" w:rsidRPr="00BF0BF9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8" w:type="dxa"/>
              <w:bottom w:w="58" w:type="dxa"/>
              <w:right w:w="0" w:type="dxa"/>
            </w:tcMar>
            <w:hideMark/>
          </w:tcPr>
          <w:p w:rsidR="00E5023D" w:rsidRPr="00BF0BF9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tcMar>
              <w:top w:w="0" w:type="dxa"/>
              <w:left w:w="58" w:type="dxa"/>
              <w:bottom w:w="58" w:type="dxa"/>
              <w:right w:w="0" w:type="dxa"/>
            </w:tcMar>
            <w:hideMark/>
          </w:tcPr>
          <w:p w:rsidR="00E5023D" w:rsidRPr="00BF0BF9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F0BF9">
              <w:rPr>
                <w:sz w:val="28"/>
                <w:szCs w:val="28"/>
              </w:rPr>
              <w:t>6</w:t>
            </w:r>
          </w:p>
        </w:tc>
        <w:tc>
          <w:tcPr>
            <w:tcW w:w="1185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tcMar>
              <w:top w:w="0" w:type="dxa"/>
              <w:left w:w="58" w:type="dxa"/>
              <w:bottom w:w="58" w:type="dxa"/>
              <w:right w:w="0" w:type="dxa"/>
            </w:tcMar>
            <w:hideMark/>
          </w:tcPr>
          <w:p w:rsidR="00E5023D" w:rsidRPr="00BF0BF9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F0BF9">
              <w:rPr>
                <w:sz w:val="28"/>
                <w:szCs w:val="28"/>
              </w:rPr>
              <w:t>7</w:t>
            </w:r>
          </w:p>
        </w:tc>
        <w:tc>
          <w:tcPr>
            <w:tcW w:w="1245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tcMar>
              <w:top w:w="0" w:type="dxa"/>
              <w:left w:w="14" w:type="dxa"/>
              <w:bottom w:w="0" w:type="dxa"/>
              <w:right w:w="0" w:type="dxa"/>
            </w:tcMar>
            <w:hideMark/>
          </w:tcPr>
          <w:p w:rsidR="00E5023D" w:rsidRPr="00BF0BF9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F0BF9">
              <w:rPr>
                <w:sz w:val="28"/>
                <w:szCs w:val="28"/>
              </w:rPr>
              <w:t>8</w:t>
            </w:r>
          </w:p>
        </w:tc>
        <w:tc>
          <w:tcPr>
            <w:tcW w:w="166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8" w:type="dxa"/>
              <w:bottom w:w="58" w:type="dxa"/>
              <w:right w:w="58" w:type="dxa"/>
            </w:tcMar>
            <w:hideMark/>
          </w:tcPr>
          <w:p w:rsidR="00E5023D" w:rsidRPr="00BF0BF9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F0BF9">
              <w:rPr>
                <w:sz w:val="28"/>
                <w:szCs w:val="28"/>
              </w:rPr>
              <w:t>9</w:t>
            </w:r>
          </w:p>
        </w:tc>
        <w:tc>
          <w:tcPr>
            <w:tcW w:w="138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4" w:type="dxa"/>
              <w:bottom w:w="0" w:type="dxa"/>
              <w:right w:w="14" w:type="dxa"/>
            </w:tcMar>
            <w:hideMark/>
          </w:tcPr>
          <w:p w:rsidR="00E5023D" w:rsidRPr="00BF0BF9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F0BF9">
              <w:rPr>
                <w:sz w:val="28"/>
                <w:szCs w:val="28"/>
              </w:rPr>
              <w:t>10</w:t>
            </w:r>
          </w:p>
        </w:tc>
      </w:tr>
      <w:tr w:rsidR="00E5023D" w:rsidRPr="00BF0BF9" w:rsidTr="009A018C">
        <w:trPr>
          <w:tblCellSpacing w:w="0" w:type="dxa"/>
        </w:trPr>
        <w:tc>
          <w:tcPr>
            <w:tcW w:w="2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E5023D" w:rsidRPr="00BF0BF9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E5023D" w:rsidRPr="00BF0BF9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8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E5023D" w:rsidRPr="00BF0BF9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E5023D" w:rsidRPr="00BF0BF9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E5023D" w:rsidRPr="00BF0BF9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18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4" w:type="dxa"/>
              <w:bottom w:w="0" w:type="dxa"/>
              <w:right w:w="14" w:type="dxa"/>
            </w:tcMar>
            <w:hideMark/>
          </w:tcPr>
          <w:p w:rsidR="00E5023D" w:rsidRPr="00BF0BF9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58" w:type="dxa"/>
              <w:bottom w:w="0" w:type="dxa"/>
              <w:right w:w="58" w:type="dxa"/>
            </w:tcMar>
            <w:hideMark/>
          </w:tcPr>
          <w:p w:rsidR="00E5023D" w:rsidRPr="00BF0BF9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E5023D" w:rsidRPr="00BF0BF9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11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E5023D" w:rsidRPr="00BF0BF9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12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4" w:type="dxa"/>
              <w:bottom w:w="0" w:type="dxa"/>
              <w:right w:w="14" w:type="dxa"/>
            </w:tcMar>
            <w:hideMark/>
          </w:tcPr>
          <w:p w:rsidR="00E5023D" w:rsidRPr="00BF0BF9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16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E5023D" w:rsidRPr="00BF0BF9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13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4" w:type="dxa"/>
              <w:bottom w:w="0" w:type="dxa"/>
              <w:right w:w="14" w:type="dxa"/>
            </w:tcMar>
            <w:hideMark/>
          </w:tcPr>
          <w:p w:rsidR="00E5023D" w:rsidRPr="00BF0BF9" w:rsidRDefault="00E5023D" w:rsidP="009A018C">
            <w:pPr>
              <w:pStyle w:val="western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</w:tr>
    </w:tbl>
    <w:p w:rsidR="00E5023D" w:rsidRPr="00BF0BF9" w:rsidRDefault="00E5023D" w:rsidP="00E5023D">
      <w:pPr>
        <w:pStyle w:val="western"/>
        <w:spacing w:before="0" w:beforeAutospacing="0" w:after="0" w:afterAutospacing="0"/>
        <w:rPr>
          <w:sz w:val="28"/>
          <w:szCs w:val="28"/>
        </w:rPr>
      </w:pPr>
    </w:p>
    <w:p w:rsidR="00E5023D" w:rsidRPr="00BF0BF9" w:rsidRDefault="00E5023D" w:rsidP="00E5023D">
      <w:pPr>
        <w:pStyle w:val="western"/>
        <w:spacing w:before="0" w:beforeAutospacing="0" w:after="0" w:afterAutospacing="0"/>
        <w:rPr>
          <w:sz w:val="28"/>
          <w:szCs w:val="28"/>
        </w:rPr>
      </w:pPr>
      <w:r w:rsidRPr="00BF0BF9">
        <w:rPr>
          <w:sz w:val="28"/>
          <w:szCs w:val="28"/>
        </w:rPr>
        <w:t xml:space="preserve">__________________________________ ________________________________________________ 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rPr>
          <w:sz w:val="28"/>
          <w:szCs w:val="28"/>
        </w:rPr>
      </w:pPr>
      <w:r w:rsidRPr="00BF0BF9">
        <w:rPr>
          <w:i/>
          <w:iCs/>
          <w:sz w:val="28"/>
          <w:szCs w:val="28"/>
          <w:vertAlign w:val="subscript"/>
        </w:rPr>
        <w:t>(должность лица, ответственного за подготовку списка) (личная подпись) (расшифровка подписи)</w:t>
      </w:r>
    </w:p>
    <w:p w:rsidR="00E5023D" w:rsidRPr="00BF0BF9" w:rsidRDefault="00E5023D" w:rsidP="00E5023D">
      <w:pPr>
        <w:pStyle w:val="western"/>
        <w:spacing w:before="0" w:beforeAutospacing="0" w:after="0" w:afterAutospacing="0"/>
        <w:rPr>
          <w:sz w:val="28"/>
          <w:szCs w:val="28"/>
        </w:rPr>
      </w:pPr>
    </w:p>
    <w:p w:rsidR="009E4F95" w:rsidRDefault="009E4F95"/>
    <w:sectPr w:rsidR="009E4F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5023D"/>
    <w:rsid w:val="009E4F95"/>
    <w:rsid w:val="00E502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locked/>
    <w:rsid w:val="00E5023D"/>
    <w:rPr>
      <w:rFonts w:ascii="Calibri" w:eastAsia="Times New Roman" w:hAnsi="Calibri" w:cs="Times New Roman"/>
    </w:rPr>
  </w:style>
  <w:style w:type="paragraph" w:styleId="a4">
    <w:name w:val="No Spacing"/>
    <w:aliases w:val="с интервалом,Без интервала1,No Spacing1,No Spacing"/>
    <w:link w:val="a3"/>
    <w:qFormat/>
    <w:rsid w:val="00E5023D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western">
    <w:name w:val="western"/>
    <w:basedOn w:val="a"/>
    <w:rsid w:val="00E502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E5023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E5023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unhideWhenUsed/>
    <w:rsid w:val="00E502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E97137-8DFD-424F-9B68-4C1C26F30E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2751</Words>
  <Characters>15681</Characters>
  <Application>Microsoft Office Word</Application>
  <DocSecurity>0</DocSecurity>
  <Lines>130</Lines>
  <Paragraphs>36</Paragraphs>
  <ScaleCrop>false</ScaleCrop>
  <Company/>
  <LinksUpToDate>false</LinksUpToDate>
  <CharactersWithSpaces>18396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2017-05-30T08:25:00Z</dcterms:created>
  <dcterms:modified xsi:type="dcterms:W3CDTF">2017-05-30T08:26:00Z</dcterms:modified>
</cp:coreProperties>
</file>