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B9" w:rsidRDefault="00B137B9" w:rsidP="00B137B9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КАЗЕННОЕ УЧРЕЖДЕНИЕ КУЛЬТУРЫ «НОВОТРОИЦКИЙ СЕЛЬСКИЙ ДОМ КУЛЬТУРЫ» СЕВЕРНОГО РАЙОНА НОВОСИБИРСКОЙ ОБЛАСТИ</w:t>
      </w:r>
    </w:p>
    <w:p w:rsidR="00B137B9" w:rsidRDefault="00B137B9" w:rsidP="00B137B9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137B9" w:rsidRDefault="00B137B9" w:rsidP="00B137B9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 МКУК  Изюрова Татьяна Прокопьевна</w:t>
      </w:r>
    </w:p>
    <w:p w:rsidR="00B137B9" w:rsidRDefault="00B137B9" w:rsidP="00B137B9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р/т 83836047318</w:t>
      </w:r>
    </w:p>
    <w:p w:rsidR="00555A66" w:rsidRDefault="00555A66" w:rsidP="00555A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632092 улица Трудовая дом 28 село Новотроицк</w:t>
      </w:r>
    </w:p>
    <w:p w:rsidR="00555A66" w:rsidRDefault="00555A66" w:rsidP="00555A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555A66" w:rsidRDefault="00555A66" w:rsidP="00B137B9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0782" w:rsidRDefault="00DC0782" w:rsidP="00DC0782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Уставом Новотроицкого сельсовета Северного района Новосибирской области, законами и иными нормативными правовыми актами Новосибирской области, нормативными правовыми актами Новотроицкого сельсовета, а также настоящим Уставом и локальными актами Учреждения.</w:t>
      </w:r>
    </w:p>
    <w:p w:rsidR="00DC0782" w:rsidRPr="00B137B9" w:rsidRDefault="00DC0782" w:rsidP="00DC0782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37B9">
        <w:rPr>
          <w:rFonts w:ascii="Times New Roman" w:hAnsi="Times New Roman"/>
          <w:b/>
          <w:color w:val="000000"/>
          <w:sz w:val="28"/>
          <w:szCs w:val="28"/>
        </w:rPr>
        <w:t>ЦЕЛИ И ВИДЫ ДЕЯТЕЛЬНОСТИ УЧРЕЖДЕНИЯ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 xml:space="preserve">      2.1. Учреждение осуществляет свою деятельность в соответствии с предметом и целями деятельности, определенными законодательством Российской Федерации, Новосибирской области, нормативно - правовыми актами   Новотроицкого сельсовета Северного района Новосибирской области и настоящим Уставом, путем выполнения работ, исполнения функций и оказания услуг в сфере культуры и искусства.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 xml:space="preserve">  2.2. Учреждение создано с целью организации досуга и приобщения жителей муниципального образования к творчеству, культурному развитию и самообразованию, любительскому самодеятельному искусству и ремеслам.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sub_17202"/>
      <w:bookmarkEnd w:id="0"/>
      <w:r w:rsidRPr="00DC0782">
        <w:rPr>
          <w:rFonts w:ascii="Times New Roman" w:hAnsi="Times New Roman"/>
          <w:sz w:val="28"/>
          <w:szCs w:val="28"/>
        </w:rPr>
        <w:t xml:space="preserve">    2.3. Задачами Учреждения являются: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lastRenderedPageBreak/>
        <w:t>- поддержка и развитие самобытных национальных культур, народных промыслов и ремесел;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sub_17203"/>
      <w:bookmarkEnd w:id="1"/>
      <w:r w:rsidRPr="00DC0782">
        <w:rPr>
          <w:rFonts w:ascii="Times New Roman" w:hAnsi="Times New Roman"/>
          <w:sz w:val="28"/>
          <w:szCs w:val="28"/>
        </w:rPr>
        <w:t xml:space="preserve">      2.4. Для достижения установленных настоящим Уставом целей Учреждение осуществляет следующие виды деятельности: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>- проведение различных по форме и тематике культурно-массовых мероприятий-праздников, представлений, смотров, фестивалей, конкурсов, концертов, выставок, вечеров, спектаклей, игровых развлекательных программ, и других форм показа результатов творческой деятельности клубных формирований;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>- организация досуга различных групп населения, в том числе проведение вечеров отдыха и танцев, дискотек, молодёжных балов, карнавалов, детских утренников, игровых и других культурно – развлекательных программ.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>- создание благоприятных условий для неформального общения посетителей Учреждения (организация работы различного рода клубных гостиных, салонов, кафе, уголков живой природы, игротек и т.п.)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>- осуществление информационной и рекламно-маркетинговой деятельности;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>- предоставление гражданам дополнительных досуговых услуг.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 xml:space="preserve">    2.5. Учреждение может осуществлять предпринимательскую и иную приносящую доход деятельность лишь постольку, поскольку это служит достижению целей, для которых оно создано.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 xml:space="preserve">     2.6. К предпринимательской и иной приносящей доход деятельности Учреждения относятся: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>- организация и проведение вечеров отдыха, танцевальных и других вечеров, праздников, встреч, гражданских и семейных обрядов,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>- предоставление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>- 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звукоусилительной и осветительной аппаратуры и другого профильного оборудования, изготовление сценических костюмов, обуви, реквизита;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lastRenderedPageBreak/>
        <w:t>- организация и проведение ярмарок, лотерей, аукционов, выставок-продаж;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>- предоставление помещений в аренду.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 xml:space="preserve">    2.7. Учреждение ведет учет доходов и расходов по предпринимательской деятельности.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82">
        <w:rPr>
          <w:rFonts w:ascii="Times New Roman" w:hAnsi="Times New Roman"/>
          <w:sz w:val="28"/>
          <w:szCs w:val="28"/>
        </w:rPr>
        <w:t xml:space="preserve">   Отдельные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</w:p>
    <w:p w:rsidR="00DC0782" w:rsidRPr="00DC0782" w:rsidRDefault="00DC0782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sub_17204"/>
      <w:bookmarkStart w:id="3" w:name="sub_17205"/>
      <w:bookmarkEnd w:id="2"/>
      <w:bookmarkEnd w:id="3"/>
      <w:r w:rsidRPr="00DC0782">
        <w:rPr>
          <w:rFonts w:ascii="Times New Roman" w:hAnsi="Times New Roman"/>
          <w:sz w:val="28"/>
          <w:szCs w:val="28"/>
        </w:rPr>
        <w:t xml:space="preserve">    2.8. Учреждение не вправе осуществлять виды деятельности, не предусмотренные настоящим Уставом.</w:t>
      </w:r>
    </w:p>
    <w:p w:rsidR="007924B8" w:rsidRPr="00DC0782" w:rsidRDefault="007924B8" w:rsidP="00DC078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924B8" w:rsidRPr="00DC0782" w:rsidSect="0079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782"/>
    <w:rsid w:val="00555A66"/>
    <w:rsid w:val="007924B8"/>
    <w:rsid w:val="008654ED"/>
    <w:rsid w:val="00B137B9"/>
    <w:rsid w:val="00BB1266"/>
    <w:rsid w:val="00DC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7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2017-04-13T02:30:00Z</dcterms:created>
  <dcterms:modified xsi:type="dcterms:W3CDTF">2017-05-03T07:35:00Z</dcterms:modified>
</cp:coreProperties>
</file>