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5"/>
        <w:gridCol w:w="5228"/>
      </w:tblGrid>
      <w:tr w:rsidR="00A549C0" w:rsidTr="00A549C0">
        <w:trPr>
          <w:trHeight w:val="5339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д.2, с. Новотроицк,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область, инд.632092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тел.383-60-47-317 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 383-60-47-374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E-mail: novotroadm@mail. ru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1025406827137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5435100673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543501001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20.04.2017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653E1">
              <w:rPr>
                <w:rFonts w:ascii="Times New Roman" w:hAnsi="Times New Roman"/>
                <w:sz w:val="28"/>
                <w:szCs w:val="28"/>
              </w:rPr>
              <w:t>153</w:t>
            </w:r>
          </w:p>
          <w:p w:rsidR="00A549C0" w:rsidRDefault="00A549C0" w:rsidP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№ 13-516в-2015 от 15.07.2015 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Прокуратура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A549C0" w:rsidRDefault="00A549C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A549C0" w:rsidRDefault="00A549C0" w:rsidP="00A549C0">
      <w:pPr>
        <w:pStyle w:val="a6"/>
        <w:rPr>
          <w:sz w:val="28"/>
          <w:szCs w:val="28"/>
        </w:rPr>
      </w:pPr>
    </w:p>
    <w:p w:rsidR="00A549C0" w:rsidRDefault="00A549C0" w:rsidP="00A549C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A549C0" w:rsidRDefault="00A549C0" w:rsidP="00A549C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Ваше Требование на № 13-516в-2015 от  15.07.2015 администрация Новотроицкого сельсовета Северного района Новосибирской области сообщает, что за 2016год (в сравнении с 2015</w:t>
      </w:r>
      <w:r w:rsidR="009D1088">
        <w:rPr>
          <w:rFonts w:ascii="Times New Roman" w:hAnsi="Times New Roman"/>
          <w:sz w:val="28"/>
          <w:szCs w:val="28"/>
        </w:rPr>
        <w:t xml:space="preserve"> годом):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правовые акты, принятые во исполнении федерального законодательства на соответствующей территории, по реализации государственных программ, разработке и реализации региональных и муниципальных программ по профилактике преступных посягательств на бюджетные средства не принимались;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Новотроицкого сельсовета Северного района Новосибирской области разработаны и приняты следующие муниципальные программы: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 от 0</w:t>
      </w:r>
      <w:r w:rsidR="008710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710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710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7106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 Об утверждении целевой программы «Комплексные меры противодействия наркомании, токсикомании, алкоголизму и табакокурению на территории муниципального образования Новотроицкого сельсовета Северного района Новосибирской области на 201</w:t>
      </w:r>
      <w:r w:rsidR="0087106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87106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 от 05.02.2016 № 12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 муниципальной программы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Профилактика терроризма, а также минимизации и   (или) ликвидации последствий проявлений  терроризма на территории Новотроицкого сельсовета Северного района Новосибирской области на 2016 – 2018 гг.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  № 98 от 25.07.2014 «Об утверждении  программы «Энергосбережение и повышение энергетической эффективности на территории Новотроицкого сельсовета Северного района Новосибирской области на 2014 - 2020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 № 13 от 05.02.2016 «Об утверждении  муниципальной программы «Противодействия </w:t>
      </w:r>
      <w:r>
        <w:rPr>
          <w:rFonts w:ascii="Times New Roman" w:hAnsi="Times New Roman" w:cs="Times New Roman"/>
          <w:sz w:val="28"/>
          <w:szCs w:val="28"/>
        </w:rPr>
        <w:t>экстремизму, а также минимизации и (или) ликвидации последствий проявлений экстремизма на территории Новотроицкого сельсовета Северного района Новосибирской области на 2016 - 2018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ПА № 54 от 18.05.2016 «Об утверждении  муниципальной программы «Обеспечение безопасности дорожного движения  на территории 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2016-2018 годы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549C0" w:rsidRDefault="00A549C0" w:rsidP="00A549C0">
      <w:pPr>
        <w:pStyle w:val="plsh2mb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ПА № 59 от 16.06.2016 «</w:t>
      </w:r>
      <w:r>
        <w:rPr>
          <w:bCs/>
          <w:sz w:val="28"/>
          <w:szCs w:val="28"/>
        </w:rPr>
        <w:t xml:space="preserve">Об утверждении Муниципальной  программы по патриотическому и военно-патриотическому воспитанию детей на </w:t>
      </w:r>
      <w:r>
        <w:rPr>
          <w:sz w:val="28"/>
          <w:szCs w:val="28"/>
        </w:rPr>
        <w:t>территории Новотроицкого сельсовета Северного района Новосибирской области</w:t>
      </w:r>
      <w:r w:rsidR="0087106A">
        <w:rPr>
          <w:sz w:val="28"/>
          <w:szCs w:val="28"/>
        </w:rPr>
        <w:t xml:space="preserve"> на 2016-2019 годы</w:t>
      </w:r>
      <w:r>
        <w:rPr>
          <w:sz w:val="28"/>
          <w:szCs w:val="28"/>
        </w:rPr>
        <w:t>»;</w:t>
      </w:r>
    </w:p>
    <w:p w:rsidR="00A549C0" w:rsidRDefault="00A549C0" w:rsidP="00A549C0">
      <w:pPr>
        <w:pStyle w:val="plsh2mb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ПА № 14 от 05.02.2016 «Об утверждении муниципальной Программы развития физической культуры и спорта на территории Новотроицкого сельсовета Северного района Новосибир</w:t>
      </w:r>
      <w:r w:rsidR="00377AC2">
        <w:rPr>
          <w:sz w:val="28"/>
          <w:szCs w:val="28"/>
        </w:rPr>
        <w:t>ской области на 2016-2018 годы»;</w:t>
      </w:r>
    </w:p>
    <w:p w:rsidR="00377AC2" w:rsidRDefault="00377AC2" w:rsidP="00A549C0">
      <w:pPr>
        <w:pStyle w:val="plsh2mb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ПА № 133 от 02.11.2016 «Об утверждении муниципальной программы</w:t>
      </w:r>
      <w:r w:rsidR="00E94950">
        <w:rPr>
          <w:sz w:val="28"/>
          <w:szCs w:val="28"/>
        </w:rPr>
        <w:t xml:space="preserve"> комплексного развития транспортной инфраструктуры Новотроицкого сельсовета Северного района Новосибирской области на период 2017-2026 годы»</w:t>
      </w:r>
    </w:p>
    <w:p w:rsidR="00A549C0" w:rsidRDefault="00A549C0" w:rsidP="00A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программы «Об утверждении целевой программы «Комплексные меры противодействия наркомании, токсикомании, алкоголизму и табакокурению на территории муниципального образования Новотроицкого сельсовета Северного района Новосибирской области на 201</w:t>
      </w:r>
      <w:r w:rsidR="0087106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87106A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ды» финансовых средств не требуется: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71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– 0,00 рублей;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710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– 0,00 рублей;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реализации программы «Об утверждении  муниципальной программы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Профилактика терроризма, а также минимизации и   (или) ликвидации последствий проявлений  терроризма на территории Новотроицкого сельсовета Северного района Новосибирской области на 2016 – 2018 гг.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финансовых средств не требуется: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710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– 0,00 рублей;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710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– 0,00 рублей;</w:t>
      </w:r>
    </w:p>
    <w:p w:rsidR="00A549C0" w:rsidRDefault="00A549C0" w:rsidP="00A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реализации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 программы «Энергосбережение и повышение энергетической эффективности на территории Новотроицкого сельсовета Северного района Новосибирской области на 2014 - 2020 года» были использованы следующие финансовые средства местного бюджета:</w:t>
      </w:r>
    </w:p>
    <w:p w:rsidR="00A549C0" w:rsidRDefault="00A549C0" w:rsidP="00A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7106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–</w:t>
      </w:r>
      <w:r w:rsidR="0087106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A549C0" w:rsidRDefault="00A549C0" w:rsidP="00A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7106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– 0 рублей;</w:t>
      </w:r>
    </w:p>
    <w:p w:rsidR="00A549C0" w:rsidRDefault="00A549C0" w:rsidP="00A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Для реализации программы «Об утверждении  муниципальной программы «Противодействия </w:t>
      </w:r>
      <w:r>
        <w:rPr>
          <w:rFonts w:ascii="Times New Roman" w:hAnsi="Times New Roman" w:cs="Times New Roman"/>
          <w:sz w:val="28"/>
          <w:szCs w:val="28"/>
        </w:rPr>
        <w:t>экстремизму, а также минимизации и (или) ликвидации последствий проявлений экстремизма на территории Новотроицкого сельсовета Северного района Новосибирской области на 2016 - 2018 годы» финансовых средств не требуется.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2016г. – 0,00 рублей.</w:t>
      </w:r>
    </w:p>
    <w:p w:rsidR="00A549C0" w:rsidRDefault="00A549C0" w:rsidP="00A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программы «Об утверждении  муниципальной программы «Обеспечение безопасности дорожного движения  на территории 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2016-2018 годы</w:t>
      </w:r>
      <w:r>
        <w:rPr>
          <w:rFonts w:ascii="Times New Roman" w:eastAsia="Times New Roman" w:hAnsi="Times New Roman" w:cs="Times New Roman"/>
          <w:sz w:val="28"/>
          <w:szCs w:val="28"/>
        </w:rPr>
        <w:t>» были использованы следующие финансовые средства местного бюджета:</w:t>
      </w:r>
    </w:p>
    <w:p w:rsidR="00A549C0" w:rsidRDefault="00A549C0" w:rsidP="00A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2016 г. –</w:t>
      </w:r>
      <w:r w:rsidR="00E94950">
        <w:rPr>
          <w:rFonts w:ascii="Times New Roman" w:eastAsia="Times New Roman" w:hAnsi="Times New Roman" w:cs="Times New Roman"/>
          <w:sz w:val="28"/>
          <w:szCs w:val="28"/>
        </w:rPr>
        <w:t>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549C0" w:rsidRDefault="00A549C0" w:rsidP="00A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 программы по патриотическому и военно-патриотическому воспитанию детей на </w:t>
      </w:r>
      <w:r>
        <w:rPr>
          <w:rFonts w:ascii="Times New Roman" w:hAnsi="Times New Roman" w:cs="Times New Roman"/>
          <w:sz w:val="28"/>
          <w:szCs w:val="28"/>
        </w:rPr>
        <w:t>территории Новотроицкого сельсовета Северного района Новосибирской области</w:t>
      </w:r>
      <w:r w:rsidR="009D1088">
        <w:rPr>
          <w:rFonts w:ascii="Times New Roman" w:hAnsi="Times New Roman" w:cs="Times New Roman"/>
          <w:sz w:val="28"/>
          <w:szCs w:val="28"/>
        </w:rPr>
        <w:t xml:space="preserve"> на 2016-2019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финансовых средств не требуется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49C0" w:rsidRDefault="00A549C0" w:rsidP="00A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2016г. – 0,00 рублей. </w:t>
      </w:r>
    </w:p>
    <w:p w:rsidR="00A549C0" w:rsidRDefault="00A549C0" w:rsidP="00A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реализации программы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развития физической культуры и спорта на территории Новотроицкого сельсовета Северного района Новосибирской области на 2016-2018 годы» </w:t>
      </w:r>
      <w:r>
        <w:rPr>
          <w:rFonts w:ascii="Times New Roman" w:eastAsia="Times New Roman" w:hAnsi="Times New Roman" w:cs="Times New Roman"/>
          <w:sz w:val="28"/>
          <w:szCs w:val="28"/>
        </w:rPr>
        <w:t>были использованы следующие финансовые средства местного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D1088">
        <w:rPr>
          <w:rFonts w:ascii="Times New Roman" w:hAnsi="Times New Roman" w:cs="Times New Roman"/>
          <w:sz w:val="28"/>
          <w:szCs w:val="28"/>
        </w:rPr>
        <w:t>5</w:t>
      </w:r>
      <w:r w:rsidR="008B7855">
        <w:rPr>
          <w:rFonts w:ascii="Times New Roman" w:hAnsi="Times New Roman" w:cs="Times New Roman"/>
          <w:sz w:val="28"/>
          <w:szCs w:val="28"/>
        </w:rPr>
        <w:t>г. – 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D108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– 0,00 рублей;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виду отсутствия необходимого количества денежных средств в местном бюджете программы исполнены в неполном объеме.</w:t>
      </w:r>
    </w:p>
    <w:p w:rsidR="00A549C0" w:rsidRDefault="00A549C0" w:rsidP="00A54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Ежегодно специалистами администрации  готовится отчет о ходе реализации программ и использовании финансовых средств.</w:t>
      </w:r>
    </w:p>
    <w:p w:rsidR="00A549C0" w:rsidRDefault="00A549C0" w:rsidP="00A5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о реализации программ включает в себя следующие критерии:</w:t>
      </w:r>
    </w:p>
    <w:p w:rsidR="00A549C0" w:rsidRDefault="00A549C0" w:rsidP="00A5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результатах реализации целевых программ за отчетный год;</w:t>
      </w:r>
    </w:p>
    <w:p w:rsidR="00A549C0" w:rsidRDefault="00A549C0" w:rsidP="00A5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о целевом использовании бюджетных средств и объемах привлеченных средств федерального, областного бюджетов и внебюджетных источников;</w:t>
      </w:r>
    </w:p>
    <w:p w:rsidR="00A549C0" w:rsidRDefault="00A549C0" w:rsidP="00A5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соответствии результатов фактическим затратам на реализацию целевых программ;</w:t>
      </w:r>
    </w:p>
    <w:p w:rsidR="00A549C0" w:rsidRDefault="00A549C0" w:rsidP="00A5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соответствии фактических показателей целевым индикаторам, установленным при утверждении целевых программ;</w:t>
      </w:r>
    </w:p>
    <w:p w:rsidR="00A549C0" w:rsidRDefault="00A549C0" w:rsidP="00A5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ходе и полноте выполнения программных мероприятий;</w:t>
      </w:r>
    </w:p>
    <w:p w:rsidR="00A549C0" w:rsidRDefault="00A549C0" w:rsidP="00A5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наличии, объемах и состоянии незавершенного строительства;</w:t>
      </w:r>
    </w:p>
    <w:p w:rsidR="00A549C0" w:rsidRDefault="00A549C0" w:rsidP="00A5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внедрении и эффективности инновационных проектов;</w:t>
      </w:r>
    </w:p>
    <w:p w:rsidR="00A549C0" w:rsidRDefault="00A549C0" w:rsidP="00A5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оценку эффективности результатов реализации целевых программ;</w:t>
      </w:r>
    </w:p>
    <w:p w:rsidR="00A549C0" w:rsidRDefault="00A549C0" w:rsidP="00A5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Специалисты администрации ежегодно обобщают сведения об исполнении программ за предыдущий год и представляют информацию Главе Новотроицкого  сельсовета Северного района Новосибирской области.</w:t>
      </w:r>
    </w:p>
    <w:p w:rsidR="00A549C0" w:rsidRDefault="00A549C0" w:rsidP="00A5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Меры по привлечению к ответственности за ненадлежащее финансирование программ не принимались.</w:t>
      </w:r>
    </w:p>
    <w:p w:rsidR="00A549C0" w:rsidRDefault="00A549C0" w:rsidP="00A549C0">
      <w:pPr>
        <w:pStyle w:val="a4"/>
        <w:shd w:val="clear" w:color="auto" w:fill="FFFFFF"/>
        <w:spacing w:before="0" w:beforeAutospacing="0" w:after="0" w:afterAutospacing="0" w:line="248" w:lineRule="atLeast"/>
        <w:rPr>
          <w:b/>
        </w:rPr>
      </w:pPr>
      <w:r>
        <w:rPr>
          <w:b/>
          <w:sz w:val="28"/>
        </w:rPr>
        <w:t xml:space="preserve">       - </w:t>
      </w:r>
      <w:r>
        <w:rPr>
          <w:sz w:val="28"/>
        </w:rPr>
        <w:t xml:space="preserve"> Достижение целевых результатов  и индикаторов программ:</w:t>
      </w:r>
    </w:p>
    <w:p w:rsidR="00A549C0" w:rsidRDefault="00A549C0" w:rsidP="00A549C0">
      <w:pPr>
        <w:pStyle w:val="a4"/>
        <w:shd w:val="clear" w:color="auto" w:fill="FFFFFF"/>
        <w:spacing w:before="180" w:beforeAutospacing="0" w:after="180" w:afterAutospacing="0" w:line="248" w:lineRule="atLeast"/>
        <w:jc w:val="both"/>
        <w:rPr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b/>
          <w:sz w:val="28"/>
          <w:szCs w:val="28"/>
        </w:rPr>
        <w:t xml:space="preserve"> Анализ результатов реализации мероприятий муниципальной программы </w:t>
      </w:r>
      <w:r>
        <w:rPr>
          <w:color w:val="000000" w:themeColor="text1"/>
          <w:sz w:val="28"/>
          <w:szCs w:val="28"/>
        </w:rPr>
        <w:t>«</w:t>
      </w:r>
      <w:hyperlink r:id="rId4" w:tooltip="Муниципальная программа " w:history="1">
        <w:r>
          <w:rPr>
            <w:rStyle w:val="a3"/>
            <w:color w:val="auto"/>
            <w:sz w:val="28"/>
            <w:szCs w:val="28"/>
            <w:u w:val="none"/>
          </w:rPr>
          <w:t xml:space="preserve">Об утверждении целевой программы «Комплексные меры </w:t>
        </w:r>
        <w:r>
          <w:rPr>
            <w:rStyle w:val="a3"/>
            <w:color w:val="auto"/>
            <w:sz w:val="28"/>
            <w:szCs w:val="28"/>
            <w:u w:val="none"/>
          </w:rPr>
          <w:lastRenderedPageBreak/>
          <w:t>противодействия наркомании, токсикомании, алкоголизму и табакокурению на территории муниципального образования Новотроицкого сельсовета Северного района Новосибирской области на 201</w:t>
        </w:r>
        <w:r w:rsidR="008B7855">
          <w:rPr>
            <w:rStyle w:val="a3"/>
            <w:color w:val="auto"/>
            <w:sz w:val="28"/>
            <w:szCs w:val="28"/>
            <w:u w:val="none"/>
          </w:rPr>
          <w:t>7</w:t>
        </w:r>
        <w:r>
          <w:rPr>
            <w:rStyle w:val="a3"/>
            <w:color w:val="auto"/>
            <w:sz w:val="28"/>
            <w:szCs w:val="28"/>
            <w:u w:val="none"/>
          </w:rPr>
          <w:t>-20</w:t>
        </w:r>
        <w:r w:rsidR="008B7855">
          <w:rPr>
            <w:rStyle w:val="a3"/>
            <w:color w:val="auto"/>
            <w:sz w:val="28"/>
            <w:szCs w:val="28"/>
            <w:u w:val="none"/>
          </w:rPr>
          <w:t>20</w:t>
        </w:r>
        <w:r>
          <w:rPr>
            <w:rStyle w:val="a3"/>
            <w:color w:val="auto"/>
            <w:sz w:val="28"/>
            <w:szCs w:val="28"/>
            <w:u w:val="none"/>
          </w:rPr>
          <w:t xml:space="preserve"> годы</w:t>
        </w:r>
        <w:r>
          <w:rPr>
            <w:rStyle w:val="a3"/>
            <w:color w:val="000000" w:themeColor="text1"/>
            <w:sz w:val="28"/>
            <w:szCs w:val="28"/>
          </w:rPr>
          <w:t>»</w:t>
        </w:r>
      </w:hyperlink>
      <w:r>
        <w:rPr>
          <w:color w:val="000000" w:themeColor="text1"/>
          <w:sz w:val="28"/>
          <w:szCs w:val="28"/>
        </w:rPr>
        <w:t>.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2016</w:t>
      </w:r>
      <w:r w:rsidR="008B785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антинаркотической комиссией проводились рейдовые мероприятия в вечернее и ночное время. В результате  административных правонарушений не выявлено, протоколов за неисполнение родительских обязанностей, распитие несовершеннолетними алкогольных напитков в общественных местах не составлялось. 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 администрации Новотроицкого сельсовета было проведено совещания с руководителями организаций  по данному вопросу.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Работниками МКУК Новотроицкий СДК и МКОУ Новотроицкая ОШ за прошедший период 2016 года были проведены следующие мероприятия: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 здоровья «Вред курения и алкоголизма»;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беседы «Уголовный кодекс о наркотиках», «Наркотики и здоровье», «Мы и наши привычки»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встреча и беседа учащихся МКОУ Новотроицкая ОШ со специалистом ФАПа;</w:t>
      </w:r>
    </w:p>
    <w:p w:rsidR="00A549C0" w:rsidRDefault="00A549C0" w:rsidP="00A549C0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- на разработку  и распространение методических, информационных материалов по профилактике алкоголизма, наркомании и табакокурения – денежные средства за </w:t>
      </w:r>
      <w:r w:rsidR="008B7855">
        <w:rPr>
          <w:rFonts w:ascii="Times New Roman" w:hAnsi="Times New Roman"/>
          <w:sz w:val="28"/>
          <w:szCs w:val="28"/>
        </w:rPr>
        <w:t>2016 год</w:t>
      </w:r>
      <w:r>
        <w:rPr>
          <w:rFonts w:ascii="Times New Roman" w:hAnsi="Times New Roman"/>
          <w:sz w:val="28"/>
          <w:szCs w:val="28"/>
        </w:rPr>
        <w:t xml:space="preserve"> не выделялись</w:t>
      </w:r>
      <w: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549C0" w:rsidRDefault="00A549C0" w:rsidP="00A549C0">
      <w:pPr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реализации муниципальной программы, достигнутые за отчетный период.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Непосредственные результаты отчетного периода позволили частично решить задачи и цели муниципальной программы: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отчетный период роста заболеваемости наркоманией и другими видами зависимости от психотропных веществ стабилен;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уменьшение факторов риска употребления  наркотиков и других психотропных  веществ среди детей,  подростков и молодежи;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проводятся профилактика среди детей, подростков и молодежи по злоупотреблению психотропными веществами.</w:t>
      </w:r>
    </w:p>
    <w:p w:rsidR="00A549C0" w:rsidRDefault="00A549C0" w:rsidP="00A5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«Обеспечение безопасности дорожного движения  на территории Новотроицкого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на 2016-2018 годы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достигнутые за отчетный период.</w:t>
      </w:r>
    </w:p>
    <w:p w:rsidR="00A549C0" w:rsidRDefault="00A549C0" w:rsidP="00A5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C0" w:rsidRDefault="00A549C0" w:rsidP="00A54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реализации мероприятий муниципальной программы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период 2016 года  по программе мероприятий обеспечение безопасности   дорожного движения  на территории  Новотроицкого  сельсовета Северного района Новосибирской  области были проведены следующие мероприятия: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ремонт  дороги общего пользования в с. Новотроицк 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автомобильных дорог  общего пользования  в границах населенных пунктов. В зимнее время регулярно производится очистка </w:t>
      </w:r>
      <w:r>
        <w:rPr>
          <w:rFonts w:ascii="Times New Roman" w:hAnsi="Times New Roman"/>
          <w:sz w:val="28"/>
          <w:szCs w:val="28"/>
        </w:rPr>
        <w:lastRenderedPageBreak/>
        <w:t>автомобильных дорог от снега, а в летнее время производится грейдировка дорог.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Работниками МКОУ Новотроицкая ОШ за прошедший период 2016 года были проведены следующие мероприятия: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«Зелёная волна», «Безопасное колесо», «Внимание дети»</w:t>
      </w:r>
    </w:p>
    <w:p w:rsidR="00A549C0" w:rsidRDefault="00A549C0" w:rsidP="00A549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Итоги реализации муниципальной программы по обеспечению безопасности дорожного движения  на территории  Новотроицкого сельсовета  Северного района  Новосибирской  области, достигнутые за отчетный период.</w:t>
      </w:r>
    </w:p>
    <w:p w:rsidR="00A549C0" w:rsidRPr="00E9495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</w:t>
      </w:r>
      <w:r w:rsidRPr="00E94950">
        <w:rPr>
          <w:rFonts w:ascii="Times New Roman" w:hAnsi="Times New Roman"/>
          <w:sz w:val="28"/>
          <w:szCs w:val="28"/>
        </w:rPr>
        <w:t>период 2015 года  отремонтировано 200 м. дороги общего пользования по ул. Советская с. Новотроицк на сумму 207.00тыс. руб.  из областного бюджета;</w:t>
      </w:r>
    </w:p>
    <w:p w:rsidR="00A549C0" w:rsidRPr="00E9495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94950">
        <w:rPr>
          <w:rFonts w:ascii="Times New Roman" w:hAnsi="Times New Roman"/>
          <w:sz w:val="28"/>
          <w:szCs w:val="28"/>
        </w:rPr>
        <w:t>- произведена установка дорожных знаков. Сумма составляет 54 750,99 рублей из местного бюджета;</w:t>
      </w:r>
    </w:p>
    <w:p w:rsidR="00A549C0" w:rsidRPr="00E9495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94950">
        <w:rPr>
          <w:rFonts w:ascii="Times New Roman" w:hAnsi="Times New Roman"/>
          <w:sz w:val="28"/>
          <w:szCs w:val="28"/>
        </w:rPr>
        <w:t>- регулярно производится освещение улиц, на данное мероприятие потрачено 33461,73 рублей из местного бюджета;</w:t>
      </w:r>
    </w:p>
    <w:p w:rsidR="00A549C0" w:rsidRPr="00E9495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94950">
        <w:rPr>
          <w:rFonts w:ascii="Times New Roman" w:hAnsi="Times New Roman"/>
          <w:sz w:val="28"/>
          <w:szCs w:val="28"/>
        </w:rPr>
        <w:t>- разработан и утверждён проект организации дорожного движения на сумму 72 300,00 рублей из местного бюджета;</w:t>
      </w:r>
    </w:p>
    <w:p w:rsidR="00A549C0" w:rsidRPr="00E9495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94950">
        <w:rPr>
          <w:rFonts w:ascii="Times New Roman" w:hAnsi="Times New Roman"/>
          <w:sz w:val="28"/>
          <w:szCs w:val="28"/>
        </w:rPr>
        <w:t>- разработана проектно-сметная документация на частичный ремонт дорог в с.Новотроицк и проведению независимого технического контроля по ремонту автомобильных дорог на сумму – 74883,45 рублей из местного бюджета;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94950">
        <w:rPr>
          <w:rFonts w:ascii="Times New Roman" w:hAnsi="Times New Roman"/>
          <w:sz w:val="28"/>
          <w:szCs w:val="28"/>
        </w:rPr>
        <w:t xml:space="preserve">За </w:t>
      </w:r>
      <w:r w:rsidR="00E94950">
        <w:rPr>
          <w:rFonts w:ascii="Times New Roman" w:hAnsi="Times New Roman"/>
          <w:sz w:val="28"/>
          <w:szCs w:val="28"/>
        </w:rPr>
        <w:t>2016 год</w:t>
      </w:r>
      <w:r w:rsidRPr="00E94950">
        <w:rPr>
          <w:rFonts w:ascii="Times New Roman" w:hAnsi="Times New Roman"/>
          <w:sz w:val="28"/>
          <w:szCs w:val="28"/>
        </w:rPr>
        <w:t xml:space="preserve"> по программе мероприятий обеспечение безопасности   дорожного движения  на территории  Новотроицкого  сельсовета Северного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 области были проведены следующие мероприятия:</w:t>
      </w:r>
    </w:p>
    <w:p w:rsidR="00E9495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 дороги общего пользования в с. Новотроицк</w:t>
      </w:r>
    </w:p>
    <w:p w:rsidR="00A549C0" w:rsidRDefault="00E9495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549C0">
        <w:rPr>
          <w:rFonts w:ascii="Times New Roman" w:hAnsi="Times New Roman"/>
          <w:sz w:val="28"/>
          <w:szCs w:val="28"/>
        </w:rPr>
        <w:t xml:space="preserve"> </w:t>
      </w:r>
      <w:r w:rsidRPr="00E94950">
        <w:rPr>
          <w:rFonts w:ascii="Times New Roman" w:hAnsi="Times New Roman"/>
          <w:sz w:val="28"/>
          <w:szCs w:val="28"/>
        </w:rPr>
        <w:t xml:space="preserve">- разработана проектно-сметная документация на частичный ремонт дорог в с.Новотроицк и проведению независимого технического контроля по ремонту автомобильных дорог на сумму – </w:t>
      </w:r>
      <w:r w:rsidR="00D653E1">
        <w:rPr>
          <w:rFonts w:ascii="Times New Roman" w:hAnsi="Times New Roman"/>
          <w:sz w:val="28"/>
          <w:szCs w:val="28"/>
        </w:rPr>
        <w:t>137982,54</w:t>
      </w:r>
      <w:r w:rsidRPr="00E94950">
        <w:rPr>
          <w:rFonts w:ascii="Times New Roman" w:hAnsi="Times New Roman"/>
          <w:sz w:val="28"/>
          <w:szCs w:val="28"/>
        </w:rPr>
        <w:t xml:space="preserve"> рублей из местного бюджета</w:t>
      </w:r>
    </w:p>
    <w:p w:rsidR="00A549C0" w:rsidRDefault="00A549C0" w:rsidP="00A549C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реализации муниципальной программы по обеспечению безопасности дорожного движения  на территории  Новотроицкого сельсовета  Северного района  Новосибирской  области, достигнутые за отчетный период.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Отремонтировано </w:t>
      </w:r>
      <w:r w:rsidR="00377AC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49 м. дороги общего пользования по ул. Советская,  переулок Советский </w:t>
      </w:r>
      <w:r w:rsidR="008B7855">
        <w:rPr>
          <w:rFonts w:ascii="Times New Roman" w:hAnsi="Times New Roman"/>
          <w:sz w:val="28"/>
          <w:szCs w:val="28"/>
        </w:rPr>
        <w:t xml:space="preserve"> ул.Каминская </w:t>
      </w:r>
      <w:r>
        <w:rPr>
          <w:rFonts w:ascii="Times New Roman" w:hAnsi="Times New Roman"/>
          <w:sz w:val="28"/>
          <w:szCs w:val="28"/>
        </w:rPr>
        <w:t>с. Ново</w:t>
      </w:r>
      <w:r w:rsidR="008B7855">
        <w:rPr>
          <w:rFonts w:ascii="Times New Roman" w:hAnsi="Times New Roman"/>
          <w:sz w:val="28"/>
          <w:szCs w:val="28"/>
        </w:rPr>
        <w:t xml:space="preserve">троицк на сумму </w:t>
      </w:r>
      <w:r w:rsidR="00E94950">
        <w:rPr>
          <w:rFonts w:ascii="Times New Roman" w:hAnsi="Times New Roman"/>
          <w:sz w:val="28"/>
          <w:szCs w:val="28"/>
        </w:rPr>
        <w:t>2269749,46</w:t>
      </w:r>
      <w:r>
        <w:rPr>
          <w:rFonts w:ascii="Times New Roman" w:hAnsi="Times New Roman"/>
          <w:sz w:val="28"/>
          <w:szCs w:val="28"/>
        </w:rPr>
        <w:t xml:space="preserve"> руб.  из областного бюджета и местного бюджета;</w:t>
      </w:r>
    </w:p>
    <w:p w:rsidR="00A549C0" w:rsidRDefault="00A549C0" w:rsidP="00A54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Все годовые отчеты и оценки эффективности размещены на официальном сайте администрации  Северного района Новосибирской области в разделе «Поселение» Новотроицкий сельсовет и опубликованы в периодическом печатном издании «Вестник Новотроицкого сельсовета».</w:t>
      </w:r>
    </w:p>
    <w:p w:rsidR="00A549C0" w:rsidRDefault="00A549C0" w:rsidP="00A54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Случаи принятия органами государственной власти Новосибирской области НПА, ущемляющих бюджетные полномочия органов местного самоуправления, допускающих увеличение бюджетных расходов или </w:t>
      </w:r>
      <w:r>
        <w:rPr>
          <w:rFonts w:ascii="Times New Roman" w:hAnsi="Times New Roman" w:cs="Times New Roman"/>
          <w:sz w:val="28"/>
          <w:szCs w:val="28"/>
        </w:rPr>
        <w:lastRenderedPageBreak/>
        <w:t>уменьшение бюджетных доходов муниципальных образований, нами не замечены.</w:t>
      </w:r>
    </w:p>
    <w:p w:rsidR="00A549C0" w:rsidRDefault="00A549C0" w:rsidP="00A54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Факты наделения органов местного самоуправления отдельными государственными полномочиями без передачи необходимых финансовых ресурсов: случаи утверждения местных бюджетов решениями органов государственной власти субъектов РФ, отсутствуют.</w:t>
      </w:r>
    </w:p>
    <w:p w:rsidR="00A549C0" w:rsidRDefault="00A549C0" w:rsidP="00A54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НПА, МПА, регулирующих предоставление субсидий юридическим лицам, ИП, а также физическим лицам – производителя товаров, работ, услуг для государственных (муниципальных) нужд, отсутствуют.</w:t>
      </w:r>
    </w:p>
    <w:p w:rsidR="00A549C0" w:rsidRDefault="00A549C0" w:rsidP="00A54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Факты возврата в текущем финансовом году получателями субсидий, не использованных в отчетном финансовом году, отсутствуют.</w:t>
      </w:r>
    </w:p>
    <w:p w:rsidR="00A549C0" w:rsidRDefault="00A549C0" w:rsidP="00A54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администрация Новотроицкого  сельсовета Северного района Новосибирской области формирует потребность в определенном товаре (работе, услуге), как действительно необходимым  для нужд муниципального образования.</w:t>
      </w:r>
    </w:p>
    <w:p w:rsidR="00A549C0" w:rsidRDefault="00A549C0" w:rsidP="00A54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Факты размещения государственного и муниципального заказов на выполнение работ, оказание услуг на бесконкурсной основе отсутствуют.</w:t>
      </w:r>
    </w:p>
    <w:p w:rsidR="00A549C0" w:rsidRDefault="00A549C0" w:rsidP="00A54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Своевременные меры по предъявлению и взысканию с подрядчиков штрафных санкций за неисполнение договорных обязательств не принимались.</w:t>
      </w:r>
    </w:p>
    <w:p w:rsidR="00A549C0" w:rsidRDefault="00A549C0" w:rsidP="00A549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осуществление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независимого  технического контроля за ненадлежащим выполнением организацией-поставщиком   администрацией Новотроицкого сельсовета Северного района Новосибирской области заключается договор с организацией, выполняющей такие функции.</w:t>
      </w: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549C0" w:rsidRDefault="00A549C0" w:rsidP="00A549C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Новотроицкого сельсовета</w:t>
      </w:r>
    </w:p>
    <w:p w:rsidR="00A549C0" w:rsidRDefault="00A549C0" w:rsidP="00A54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                       А.Д.Кочережко                                 </w:t>
      </w: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p w:rsidR="00A549C0" w:rsidRDefault="00A549C0" w:rsidP="00A549C0">
      <w:pPr>
        <w:pStyle w:val="a6"/>
        <w:rPr>
          <w:rFonts w:ascii="Times New Roman" w:hAnsi="Times New Roman"/>
        </w:rPr>
      </w:pPr>
    </w:p>
    <w:sectPr w:rsidR="00A549C0" w:rsidSect="003B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549C0"/>
    <w:rsid w:val="0029068D"/>
    <w:rsid w:val="00377AC2"/>
    <w:rsid w:val="003B08E6"/>
    <w:rsid w:val="0087106A"/>
    <w:rsid w:val="008B7855"/>
    <w:rsid w:val="009D1088"/>
    <w:rsid w:val="00A549C0"/>
    <w:rsid w:val="00D653E1"/>
    <w:rsid w:val="00E9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9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basedOn w:val="a0"/>
    <w:link w:val="a6"/>
    <w:uiPriority w:val="1"/>
    <w:locked/>
    <w:rsid w:val="00A549C0"/>
    <w:rPr>
      <w:rFonts w:ascii="Calibri" w:eastAsia="Times New Roman" w:hAnsi="Calibri" w:cs="Times New Roman"/>
      <w:lang w:eastAsia="ru-RU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A549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lsh2mb3">
    <w:name w:val="plsh2 mb3"/>
    <w:basedOn w:val="a"/>
    <w:uiPriority w:val="99"/>
    <w:rsid w:val="00A5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zhdancevo.ru/content/stories/images/programma_antinarkotik_2011-2014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2017-04-20T03:06:00Z</dcterms:created>
  <dcterms:modified xsi:type="dcterms:W3CDTF">2017-04-20T04:44:00Z</dcterms:modified>
</cp:coreProperties>
</file>