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0BED" w14:textId="77777777" w:rsidR="00A51501" w:rsidRDefault="00A51501" w:rsidP="007C37DB">
      <w:pPr>
        <w:pStyle w:val="a3"/>
        <w:spacing w:line="20" w:lineRule="atLeast"/>
        <w:ind w:firstLine="709"/>
        <w:jc w:val="center"/>
        <w:rPr>
          <w:rFonts w:ascii="Times New Roman" w:hAnsi="Times New Roman"/>
          <w:sz w:val="32"/>
          <w:szCs w:val="32"/>
        </w:rPr>
      </w:pPr>
    </w:p>
    <w:p w14:paraId="498D40CA" w14:textId="26A3B4D9" w:rsidR="00A51501" w:rsidRDefault="00A51501" w:rsidP="00A51501">
      <w:pPr>
        <w:pStyle w:val="a3"/>
        <w:spacing w:line="20" w:lineRule="atLeast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Инвестиционное послание главы Северного района Новосибирской области на 202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</w:t>
      </w:r>
    </w:p>
    <w:p w14:paraId="715DBBC6" w14:textId="77777777" w:rsidR="00A51501" w:rsidRDefault="00A51501" w:rsidP="00A51501">
      <w:pPr>
        <w:pStyle w:val="a3"/>
        <w:spacing w:line="20" w:lineRule="atLeast"/>
        <w:ind w:firstLine="709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5DEA6E09" w14:textId="64EB3A4E" w:rsidR="007C37DB" w:rsidRDefault="007C37DB" w:rsidP="007C37DB">
      <w:pPr>
        <w:pStyle w:val="a3"/>
        <w:spacing w:line="20" w:lineRule="atLeast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Добрый день</w:t>
      </w:r>
      <w:r w:rsidR="00E50C6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уважаемые участники собрания!</w:t>
      </w:r>
    </w:p>
    <w:p w14:paraId="058C29A3" w14:textId="77777777" w:rsidR="00990A4A" w:rsidRPr="00E471FE" w:rsidRDefault="00990A4A" w:rsidP="00990A4A">
      <w:pPr>
        <w:pStyle w:val="a3"/>
        <w:spacing w:line="20" w:lineRule="atLeast"/>
        <w:ind w:firstLine="709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</w:p>
    <w:p w14:paraId="60A40358" w14:textId="19FF9D60" w:rsidR="00740463" w:rsidRPr="00740463" w:rsidRDefault="00740463" w:rsidP="00740463">
      <w:pPr>
        <w:spacing w:after="0" w:line="259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4046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Традиционно мы встречаемся в этом зале, чтобы дать оценку нашей совместной работе за истекший год, сделать выводы, что получилось, а что пока нет, определить планы на будущее, наметить стратегию дальнейшего социально-экономического развития нашего района. Остался позади очередной год. Справедливо будет отметить, что это был весьма непростой и напряженный год.</w:t>
      </w:r>
    </w:p>
    <w:p w14:paraId="3B321A91" w14:textId="77777777" w:rsidR="0039236C" w:rsidRDefault="0039236C" w:rsidP="00740463">
      <w:pPr>
        <w:pStyle w:val="a3"/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Считаю, что благодаря совместной работе, многое из намеченного нам удалось </w:t>
      </w:r>
      <w:r w:rsidR="00840BDC">
        <w:rPr>
          <w:rFonts w:ascii="Times New Roman" w:hAnsi="Times New Roman"/>
          <w:sz w:val="32"/>
          <w:szCs w:val="32"/>
        </w:rPr>
        <w:t>выполнить</w:t>
      </w:r>
      <w:r>
        <w:rPr>
          <w:rFonts w:ascii="Times New Roman" w:hAnsi="Times New Roman"/>
          <w:sz w:val="32"/>
          <w:szCs w:val="32"/>
        </w:rPr>
        <w:t>.</w:t>
      </w:r>
    </w:p>
    <w:p w14:paraId="76226845" w14:textId="77777777" w:rsidR="00990A4A" w:rsidRPr="00B2079F" w:rsidRDefault="00840BDC" w:rsidP="00B2079F">
      <w:pPr>
        <w:pStyle w:val="a3"/>
        <w:ind w:firstLine="567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FF"/>
        </w:rPr>
        <w:t>У</w:t>
      </w:r>
      <w:r w:rsidR="00990A4A" w:rsidRPr="00B2079F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 района есть как заметные достижения, так и неблагоприятные тенденции в отдельных отраслях, которые требуют особого внимания.</w:t>
      </w:r>
    </w:p>
    <w:p w14:paraId="21070D10" w14:textId="401A327B" w:rsidR="00CD1C04" w:rsidRPr="00F56801" w:rsidRDefault="00CD1C04" w:rsidP="00840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766">
        <w:rPr>
          <w:rFonts w:ascii="Times New Roman" w:hAnsi="Times New Roman" w:cs="Times New Roman"/>
          <w:sz w:val="32"/>
          <w:szCs w:val="32"/>
        </w:rPr>
        <w:t>По данным муниципальных образ</w:t>
      </w:r>
      <w:r w:rsidR="00DE67EA" w:rsidRPr="005A7766">
        <w:rPr>
          <w:rFonts w:ascii="Times New Roman" w:hAnsi="Times New Roman" w:cs="Times New Roman"/>
          <w:sz w:val="32"/>
          <w:szCs w:val="32"/>
        </w:rPr>
        <w:t xml:space="preserve">ований на территории </w:t>
      </w:r>
      <w:r w:rsidRPr="005A7766">
        <w:rPr>
          <w:rFonts w:ascii="Times New Roman" w:hAnsi="Times New Roman" w:cs="Times New Roman"/>
          <w:sz w:val="32"/>
          <w:szCs w:val="32"/>
        </w:rPr>
        <w:t>рай</w:t>
      </w:r>
      <w:r w:rsidR="008D6AAC" w:rsidRPr="005A7766">
        <w:rPr>
          <w:rFonts w:ascii="Times New Roman" w:hAnsi="Times New Roman" w:cs="Times New Roman"/>
          <w:sz w:val="32"/>
          <w:szCs w:val="32"/>
        </w:rPr>
        <w:t xml:space="preserve">она </w:t>
      </w:r>
      <w:r w:rsidR="00840BDC" w:rsidRPr="005A7766">
        <w:rPr>
          <w:rFonts w:ascii="Times New Roman" w:hAnsi="Times New Roman" w:cs="Times New Roman"/>
          <w:sz w:val="32"/>
          <w:szCs w:val="32"/>
        </w:rPr>
        <w:t xml:space="preserve">на начало года </w:t>
      </w:r>
      <w:r w:rsidR="008D6AAC" w:rsidRPr="005A7766">
        <w:rPr>
          <w:rFonts w:ascii="Times New Roman" w:hAnsi="Times New Roman" w:cs="Times New Roman"/>
          <w:sz w:val="32"/>
          <w:szCs w:val="32"/>
        </w:rPr>
        <w:t xml:space="preserve">проживает </w:t>
      </w:r>
      <w:r w:rsidR="00123450" w:rsidRPr="005A7766">
        <w:rPr>
          <w:rFonts w:ascii="Times New Roman" w:hAnsi="Times New Roman" w:cs="Times New Roman"/>
          <w:sz w:val="32"/>
          <w:szCs w:val="32"/>
        </w:rPr>
        <w:t>8519</w:t>
      </w:r>
      <w:r w:rsidRPr="005A7766">
        <w:rPr>
          <w:rFonts w:ascii="Times New Roman" w:hAnsi="Times New Roman" w:cs="Times New Roman"/>
          <w:sz w:val="32"/>
          <w:szCs w:val="32"/>
        </w:rPr>
        <w:t xml:space="preserve"> человек, из них пенсионеров </w:t>
      </w:r>
      <w:r w:rsidR="00F63B5C" w:rsidRPr="005A7766">
        <w:rPr>
          <w:rFonts w:ascii="Times New Roman" w:hAnsi="Times New Roman" w:cs="Times New Roman"/>
          <w:sz w:val="32"/>
          <w:szCs w:val="32"/>
        </w:rPr>
        <w:t>2</w:t>
      </w:r>
      <w:r w:rsidR="00123450" w:rsidRPr="005A7766">
        <w:rPr>
          <w:rFonts w:ascii="Times New Roman" w:hAnsi="Times New Roman" w:cs="Times New Roman"/>
          <w:sz w:val="32"/>
          <w:szCs w:val="32"/>
        </w:rPr>
        <w:t>9</w:t>
      </w:r>
      <w:r w:rsidR="0087658E">
        <w:rPr>
          <w:rFonts w:ascii="Times New Roman" w:hAnsi="Times New Roman" w:cs="Times New Roman"/>
          <w:sz w:val="32"/>
          <w:szCs w:val="32"/>
        </w:rPr>
        <w:t>03</w:t>
      </w:r>
      <w:r w:rsidR="008D6AAC" w:rsidRPr="005A7766">
        <w:rPr>
          <w:rFonts w:ascii="Times New Roman" w:hAnsi="Times New Roman" w:cs="Times New Roman"/>
          <w:sz w:val="32"/>
          <w:szCs w:val="32"/>
        </w:rPr>
        <w:t xml:space="preserve">. </w:t>
      </w:r>
      <w:r w:rsidRPr="005A7766">
        <w:rPr>
          <w:rFonts w:ascii="Times New Roman" w:hAnsi="Times New Roman" w:cs="Times New Roman"/>
          <w:sz w:val="32"/>
          <w:szCs w:val="32"/>
        </w:rPr>
        <w:t xml:space="preserve">В отраслях экономики занято </w:t>
      </w:r>
      <w:r w:rsidR="008D6AAC" w:rsidRPr="005A7766">
        <w:rPr>
          <w:rFonts w:ascii="Times New Roman" w:hAnsi="Times New Roman" w:cs="Times New Roman"/>
          <w:sz w:val="32"/>
          <w:szCs w:val="32"/>
        </w:rPr>
        <w:t>2</w:t>
      </w:r>
      <w:r w:rsidR="00B84484" w:rsidRPr="005A7766">
        <w:rPr>
          <w:rFonts w:ascii="Times New Roman" w:hAnsi="Times New Roman" w:cs="Times New Roman"/>
          <w:sz w:val="32"/>
          <w:szCs w:val="32"/>
        </w:rPr>
        <w:t>729</w:t>
      </w:r>
      <w:r w:rsidRPr="005A7766">
        <w:rPr>
          <w:rFonts w:ascii="Times New Roman" w:hAnsi="Times New Roman" w:cs="Times New Roman"/>
          <w:sz w:val="32"/>
          <w:szCs w:val="32"/>
        </w:rPr>
        <w:t xml:space="preserve"> человек или </w:t>
      </w:r>
      <w:r w:rsidR="00B84484" w:rsidRPr="005A7766">
        <w:rPr>
          <w:rFonts w:ascii="Times New Roman" w:hAnsi="Times New Roman" w:cs="Times New Roman"/>
          <w:sz w:val="32"/>
          <w:szCs w:val="32"/>
        </w:rPr>
        <w:t>58</w:t>
      </w:r>
      <w:r w:rsidRPr="005A7766">
        <w:rPr>
          <w:rFonts w:ascii="Times New Roman" w:hAnsi="Times New Roman" w:cs="Times New Roman"/>
          <w:sz w:val="32"/>
          <w:szCs w:val="32"/>
        </w:rPr>
        <w:t xml:space="preserve">% трудоспособного населения. </w:t>
      </w:r>
      <w:r w:rsidR="00F56801">
        <w:rPr>
          <w:rFonts w:ascii="Times New Roman" w:hAnsi="Times New Roman" w:cs="Times New Roman"/>
          <w:sz w:val="32"/>
          <w:szCs w:val="32"/>
        </w:rPr>
        <w:t xml:space="preserve">К сожалению, </w:t>
      </w:r>
      <w:r w:rsidR="00F56801" w:rsidRPr="00F56801">
        <w:rPr>
          <w:rFonts w:ascii="Times New Roman" w:hAnsi="Times New Roman" w:cs="Times New Roman"/>
          <w:sz w:val="32"/>
          <w:szCs w:val="32"/>
        </w:rPr>
        <w:t>д</w:t>
      </w:r>
      <w:r w:rsidR="00F56801" w:rsidRPr="00F56801">
        <w:rPr>
          <w:rFonts w:ascii="Times New Roman" w:eastAsia="Courier New" w:hAnsi="Times New Roman" w:cs="Times New Roman"/>
          <w:color w:val="000000"/>
          <w:sz w:val="32"/>
          <w:szCs w:val="32"/>
          <w:lang w:bidi="ru-RU"/>
        </w:rPr>
        <w:t>емографическая ситуация характеризуется стабильным снижением рождаемости и преобладанием смертности над рождаемостью</w:t>
      </w:r>
      <w:r w:rsidR="00F56801">
        <w:rPr>
          <w:rFonts w:ascii="Times New Roman" w:eastAsia="Courier New" w:hAnsi="Times New Roman" w:cs="Times New Roman"/>
          <w:color w:val="000000"/>
          <w:sz w:val="32"/>
          <w:szCs w:val="32"/>
          <w:lang w:bidi="ru-RU"/>
        </w:rPr>
        <w:t>.</w:t>
      </w:r>
    </w:p>
    <w:p w14:paraId="268CEB2B" w14:textId="73BAD7D1" w:rsidR="0058329A" w:rsidRPr="005A7766" w:rsidRDefault="00D1648A" w:rsidP="0058329A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5A7766">
        <w:rPr>
          <w:rFonts w:ascii="Times New Roman" w:hAnsi="Times New Roman"/>
          <w:sz w:val="32"/>
          <w:szCs w:val="32"/>
        </w:rPr>
        <w:t xml:space="preserve">По предварительным данным средняя заработная плата по району </w:t>
      </w:r>
      <w:r w:rsidR="0058329A" w:rsidRPr="005A7766">
        <w:rPr>
          <w:rFonts w:ascii="Times New Roman" w:hAnsi="Times New Roman"/>
          <w:sz w:val="32"/>
          <w:szCs w:val="32"/>
        </w:rPr>
        <w:t>за 20</w:t>
      </w:r>
      <w:r w:rsidR="006A2F58" w:rsidRPr="005A7766">
        <w:rPr>
          <w:rFonts w:ascii="Times New Roman" w:hAnsi="Times New Roman"/>
          <w:sz w:val="32"/>
          <w:szCs w:val="32"/>
        </w:rPr>
        <w:t>2</w:t>
      </w:r>
      <w:r w:rsidR="00417316" w:rsidRPr="005A7766">
        <w:rPr>
          <w:rFonts w:ascii="Times New Roman" w:hAnsi="Times New Roman"/>
          <w:sz w:val="32"/>
          <w:szCs w:val="32"/>
        </w:rPr>
        <w:t>2</w:t>
      </w:r>
      <w:r w:rsidR="00045799">
        <w:rPr>
          <w:rFonts w:ascii="Times New Roman" w:hAnsi="Times New Roman"/>
          <w:sz w:val="32"/>
          <w:szCs w:val="32"/>
        </w:rPr>
        <w:t xml:space="preserve"> </w:t>
      </w:r>
      <w:r w:rsidR="006A2F58" w:rsidRPr="005A7766">
        <w:rPr>
          <w:rFonts w:ascii="Times New Roman" w:hAnsi="Times New Roman"/>
          <w:sz w:val="32"/>
          <w:szCs w:val="32"/>
        </w:rPr>
        <w:t xml:space="preserve">год составит </w:t>
      </w:r>
      <w:r w:rsidR="00FE772D">
        <w:rPr>
          <w:rFonts w:ascii="Times New Roman" w:hAnsi="Times New Roman"/>
          <w:sz w:val="32"/>
          <w:szCs w:val="32"/>
        </w:rPr>
        <w:t>37937,9</w:t>
      </w:r>
      <w:r w:rsidR="0058329A" w:rsidRPr="005A7766">
        <w:rPr>
          <w:rFonts w:ascii="Times New Roman" w:hAnsi="Times New Roman"/>
          <w:sz w:val="32"/>
          <w:szCs w:val="32"/>
        </w:rPr>
        <w:t xml:space="preserve"> рубл</w:t>
      </w:r>
      <w:r w:rsidR="00596F5F" w:rsidRPr="005A7766">
        <w:rPr>
          <w:rFonts w:ascii="Times New Roman" w:hAnsi="Times New Roman"/>
          <w:sz w:val="32"/>
          <w:szCs w:val="32"/>
        </w:rPr>
        <w:t>ей</w:t>
      </w:r>
      <w:r w:rsidR="0058329A" w:rsidRPr="005A7766">
        <w:rPr>
          <w:rFonts w:ascii="Times New Roman" w:hAnsi="Times New Roman"/>
          <w:sz w:val="32"/>
          <w:szCs w:val="32"/>
        </w:rPr>
        <w:t>.</w:t>
      </w:r>
    </w:p>
    <w:p w14:paraId="0726879F" w14:textId="516E033D" w:rsidR="00CD1C04" w:rsidRPr="005A7766" w:rsidRDefault="00CD1C04" w:rsidP="0058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A7766">
        <w:rPr>
          <w:rFonts w:ascii="Times New Roman" w:hAnsi="Times New Roman" w:cs="Times New Roman"/>
          <w:sz w:val="32"/>
          <w:szCs w:val="32"/>
        </w:rPr>
        <w:t xml:space="preserve">Средний размер пенсии </w:t>
      </w:r>
      <w:r w:rsidR="0087658E" w:rsidRPr="00ED7C05">
        <w:rPr>
          <w:rFonts w:ascii="Times New Roman" w:hAnsi="Times New Roman" w:cs="Times New Roman"/>
          <w:sz w:val="32"/>
          <w:szCs w:val="32"/>
        </w:rPr>
        <w:t>17649</w:t>
      </w:r>
      <w:r w:rsidR="0087658E">
        <w:rPr>
          <w:rFonts w:ascii="Times New Roman" w:hAnsi="Times New Roman" w:cs="Times New Roman"/>
          <w:sz w:val="32"/>
          <w:szCs w:val="32"/>
        </w:rPr>
        <w:t>,</w:t>
      </w:r>
      <w:r w:rsidR="0087658E" w:rsidRPr="00ED7C05">
        <w:rPr>
          <w:rFonts w:ascii="Times New Roman" w:hAnsi="Times New Roman" w:cs="Times New Roman"/>
          <w:sz w:val="32"/>
          <w:szCs w:val="32"/>
        </w:rPr>
        <w:t>95</w:t>
      </w:r>
      <w:r w:rsidR="0058329A" w:rsidRPr="005A7766">
        <w:rPr>
          <w:rFonts w:ascii="Times New Roman" w:hAnsi="Times New Roman" w:cs="Times New Roman"/>
          <w:sz w:val="32"/>
          <w:szCs w:val="32"/>
        </w:rPr>
        <w:t xml:space="preserve"> рубл</w:t>
      </w:r>
      <w:r w:rsidR="00596F5F" w:rsidRPr="005A7766">
        <w:rPr>
          <w:rFonts w:ascii="Times New Roman" w:hAnsi="Times New Roman" w:cs="Times New Roman"/>
          <w:sz w:val="32"/>
          <w:szCs w:val="32"/>
        </w:rPr>
        <w:t>ей</w:t>
      </w:r>
      <w:r w:rsidRPr="005A7766">
        <w:rPr>
          <w:rFonts w:ascii="Times New Roman" w:hAnsi="Times New Roman" w:cs="Times New Roman"/>
          <w:sz w:val="32"/>
          <w:szCs w:val="32"/>
        </w:rPr>
        <w:t>.</w:t>
      </w:r>
    </w:p>
    <w:p w14:paraId="423BA47D" w14:textId="77777777" w:rsidR="00881A75" w:rsidRPr="005A7766" w:rsidRDefault="00881A75" w:rsidP="00127992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5A77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Говоря о финансовой составляющей нашей деятельности, не могу не остановиться на работе финансового управления. Развитие любой сферы зависит от своевременной финансовой поддержки, а эффективное и разумное расходование бюджетных средств – это залог стабильного развития любого муниципального образования. </w:t>
      </w:r>
    </w:p>
    <w:p w14:paraId="2D2D2A5E" w14:textId="71AD6884" w:rsidR="00FF576A" w:rsidRPr="005A7766" w:rsidRDefault="00CD1C04" w:rsidP="00881A75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A7766">
        <w:rPr>
          <w:rFonts w:ascii="Times New Roman" w:hAnsi="Times New Roman"/>
          <w:sz w:val="32"/>
          <w:szCs w:val="32"/>
        </w:rPr>
        <w:t xml:space="preserve">Доходы консолидированного бюджета района составили </w:t>
      </w:r>
      <w:r w:rsidR="00417316" w:rsidRPr="005A7766">
        <w:rPr>
          <w:rFonts w:ascii="Times New Roman" w:hAnsi="Times New Roman"/>
          <w:sz w:val="32"/>
          <w:szCs w:val="32"/>
        </w:rPr>
        <w:t>793</w:t>
      </w:r>
      <w:r w:rsidR="00AF1521" w:rsidRPr="005A7766">
        <w:rPr>
          <w:rFonts w:ascii="Times New Roman" w:hAnsi="Times New Roman"/>
          <w:sz w:val="32"/>
          <w:szCs w:val="32"/>
        </w:rPr>
        <w:t xml:space="preserve"> </w:t>
      </w:r>
      <w:r w:rsidRPr="005A7766">
        <w:rPr>
          <w:rFonts w:ascii="Times New Roman" w:hAnsi="Times New Roman"/>
          <w:sz w:val="32"/>
          <w:szCs w:val="32"/>
        </w:rPr>
        <w:t>миллион</w:t>
      </w:r>
      <w:r w:rsidR="00EA7DDD">
        <w:rPr>
          <w:rFonts w:ascii="Times New Roman" w:hAnsi="Times New Roman"/>
          <w:sz w:val="32"/>
          <w:szCs w:val="32"/>
        </w:rPr>
        <w:t>а</w:t>
      </w:r>
      <w:r w:rsidRPr="005A7766">
        <w:rPr>
          <w:rFonts w:ascii="Times New Roman" w:hAnsi="Times New Roman"/>
          <w:sz w:val="32"/>
          <w:szCs w:val="32"/>
        </w:rPr>
        <w:t xml:space="preserve"> </w:t>
      </w:r>
      <w:r w:rsidR="00417316" w:rsidRPr="005A7766">
        <w:rPr>
          <w:rFonts w:ascii="Times New Roman" w:hAnsi="Times New Roman"/>
          <w:sz w:val="32"/>
          <w:szCs w:val="32"/>
        </w:rPr>
        <w:t>681</w:t>
      </w:r>
      <w:r w:rsidR="00C76FC9" w:rsidRPr="005A7766">
        <w:rPr>
          <w:rFonts w:ascii="Times New Roman" w:hAnsi="Times New Roman"/>
          <w:sz w:val="32"/>
          <w:szCs w:val="32"/>
        </w:rPr>
        <w:t xml:space="preserve"> тысяч</w:t>
      </w:r>
      <w:r w:rsidR="00417316" w:rsidRPr="005A7766">
        <w:rPr>
          <w:rFonts w:ascii="Times New Roman" w:hAnsi="Times New Roman"/>
          <w:sz w:val="32"/>
          <w:szCs w:val="32"/>
        </w:rPr>
        <w:t>а</w:t>
      </w:r>
      <w:r w:rsidR="0077473F" w:rsidRPr="005A7766">
        <w:rPr>
          <w:rFonts w:ascii="Times New Roman" w:hAnsi="Times New Roman"/>
          <w:sz w:val="32"/>
          <w:szCs w:val="32"/>
        </w:rPr>
        <w:t xml:space="preserve"> рублей или </w:t>
      </w:r>
      <w:r w:rsidR="00417316" w:rsidRPr="005A7766">
        <w:rPr>
          <w:rFonts w:ascii="Times New Roman" w:hAnsi="Times New Roman"/>
          <w:sz w:val="32"/>
          <w:szCs w:val="32"/>
        </w:rPr>
        <w:t>93,2</w:t>
      </w:r>
      <w:r w:rsidR="0077473F" w:rsidRPr="005A7766">
        <w:rPr>
          <w:rFonts w:ascii="Times New Roman" w:hAnsi="Times New Roman"/>
          <w:sz w:val="32"/>
          <w:szCs w:val="32"/>
        </w:rPr>
        <w:t xml:space="preserve">% </w:t>
      </w:r>
      <w:r w:rsidR="0077473F" w:rsidRPr="005A7766">
        <w:rPr>
          <w:rFonts w:ascii="Times New Roman" w:hAnsi="Times New Roman"/>
          <w:sz w:val="32"/>
          <w:szCs w:val="28"/>
        </w:rPr>
        <w:t>плановых годовых назначений.</w:t>
      </w:r>
    </w:p>
    <w:p w14:paraId="38BF119F" w14:textId="25DAAF7C" w:rsidR="00CD1C04" w:rsidRPr="005A7766" w:rsidRDefault="00CD1C04" w:rsidP="00881A75">
      <w:pPr>
        <w:pStyle w:val="a3"/>
        <w:spacing w:line="20" w:lineRule="atLeast"/>
        <w:ind w:firstLine="709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5A7766">
        <w:rPr>
          <w:rFonts w:ascii="Times New Roman" w:hAnsi="Times New Roman"/>
          <w:sz w:val="32"/>
          <w:szCs w:val="32"/>
        </w:rPr>
        <w:t>Объем соб</w:t>
      </w:r>
      <w:r w:rsidR="0077473F" w:rsidRPr="005A7766">
        <w:rPr>
          <w:rFonts w:ascii="Times New Roman" w:hAnsi="Times New Roman"/>
          <w:sz w:val="32"/>
          <w:szCs w:val="32"/>
        </w:rPr>
        <w:t xml:space="preserve">ственных </w:t>
      </w:r>
      <w:r w:rsidRPr="005A7766">
        <w:rPr>
          <w:rFonts w:ascii="Times New Roman" w:hAnsi="Times New Roman"/>
          <w:sz w:val="32"/>
          <w:szCs w:val="32"/>
        </w:rPr>
        <w:t xml:space="preserve">доходов </w:t>
      </w:r>
      <w:r w:rsidR="002D0A01" w:rsidRPr="005A7766">
        <w:rPr>
          <w:rFonts w:ascii="Times New Roman" w:hAnsi="Times New Roman"/>
          <w:sz w:val="32"/>
          <w:szCs w:val="32"/>
        </w:rPr>
        <w:t>с</w:t>
      </w:r>
      <w:r w:rsidRPr="005A7766">
        <w:rPr>
          <w:rFonts w:ascii="Times New Roman" w:hAnsi="Times New Roman"/>
          <w:sz w:val="32"/>
          <w:szCs w:val="32"/>
        </w:rPr>
        <w:t>о</w:t>
      </w:r>
      <w:r w:rsidR="002D0A01" w:rsidRPr="005A7766">
        <w:rPr>
          <w:rFonts w:ascii="Times New Roman" w:hAnsi="Times New Roman"/>
          <w:sz w:val="32"/>
          <w:szCs w:val="32"/>
        </w:rPr>
        <w:t xml:space="preserve">ставил </w:t>
      </w:r>
      <w:r w:rsidR="005D72B6" w:rsidRPr="005D72B6">
        <w:rPr>
          <w:rFonts w:ascii="Times New Roman" w:hAnsi="Times New Roman"/>
          <w:sz w:val="32"/>
          <w:szCs w:val="32"/>
        </w:rPr>
        <w:t>84</w:t>
      </w:r>
      <w:r w:rsidR="005D72B6">
        <w:rPr>
          <w:rFonts w:ascii="Times New Roman" w:hAnsi="Times New Roman"/>
          <w:sz w:val="32"/>
          <w:szCs w:val="32"/>
        </w:rPr>
        <w:t>,</w:t>
      </w:r>
      <w:r w:rsidR="005D72B6" w:rsidRPr="005D72B6">
        <w:rPr>
          <w:rFonts w:ascii="Times New Roman" w:hAnsi="Times New Roman"/>
          <w:sz w:val="32"/>
          <w:szCs w:val="32"/>
        </w:rPr>
        <w:t>4</w:t>
      </w:r>
      <w:r w:rsidRPr="005A7766">
        <w:rPr>
          <w:rFonts w:ascii="Times New Roman" w:hAnsi="Times New Roman"/>
          <w:sz w:val="32"/>
          <w:szCs w:val="32"/>
        </w:rPr>
        <w:t xml:space="preserve"> м</w:t>
      </w:r>
      <w:r w:rsidR="00F75908" w:rsidRPr="005A7766">
        <w:rPr>
          <w:rFonts w:ascii="Times New Roman" w:hAnsi="Times New Roman"/>
          <w:sz w:val="32"/>
          <w:szCs w:val="32"/>
        </w:rPr>
        <w:t>иллион</w:t>
      </w:r>
      <w:r w:rsidR="005D72B6">
        <w:rPr>
          <w:rFonts w:ascii="Times New Roman" w:hAnsi="Times New Roman"/>
          <w:sz w:val="32"/>
          <w:szCs w:val="32"/>
        </w:rPr>
        <w:t>а</w:t>
      </w:r>
      <w:r w:rsidR="00F75908" w:rsidRPr="005A7766">
        <w:rPr>
          <w:rFonts w:ascii="Times New Roman" w:hAnsi="Times New Roman"/>
          <w:sz w:val="32"/>
          <w:szCs w:val="32"/>
        </w:rPr>
        <w:t xml:space="preserve"> </w:t>
      </w:r>
      <w:r w:rsidRPr="005A7766">
        <w:rPr>
          <w:rFonts w:ascii="Times New Roman" w:hAnsi="Times New Roman"/>
          <w:sz w:val="32"/>
          <w:szCs w:val="32"/>
        </w:rPr>
        <w:t xml:space="preserve">рублей, </w:t>
      </w:r>
      <w:r w:rsidRPr="005A7766">
        <w:rPr>
          <w:rFonts w:ascii="Times New Roman" w:eastAsia="Times New Roman" w:hAnsi="Times New Roman"/>
          <w:sz w:val="32"/>
          <w:szCs w:val="32"/>
        </w:rPr>
        <w:t>за счет налогооблагаемой базы, фонда оплаты труда, уровня собираемости налогов, работы по рациональному использованию муниципального имущества и земли.</w:t>
      </w:r>
    </w:p>
    <w:p w14:paraId="1513C074" w14:textId="627ABA4B" w:rsidR="00B2079F" w:rsidRDefault="0039236C" w:rsidP="00B2079F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32"/>
          <w:szCs w:val="28"/>
        </w:rPr>
      </w:pPr>
      <w:r w:rsidRPr="005A7766">
        <w:rPr>
          <w:rFonts w:ascii="Times New Roman" w:eastAsia="Times New Roman" w:hAnsi="Times New Roman" w:cs="Times New Roman"/>
          <w:spacing w:val="18"/>
          <w:sz w:val="32"/>
          <w:szCs w:val="28"/>
        </w:rPr>
        <w:lastRenderedPageBreak/>
        <w:t xml:space="preserve">Расходная часть консолидированного бюджета </w:t>
      </w:r>
      <w:r w:rsidRPr="005A7766">
        <w:rPr>
          <w:rFonts w:ascii="Times New Roman" w:eastAsia="Times New Roman" w:hAnsi="Times New Roman" w:cs="Times New Roman"/>
          <w:spacing w:val="4"/>
          <w:sz w:val="32"/>
          <w:szCs w:val="28"/>
        </w:rPr>
        <w:t>Северного района за 20</w:t>
      </w:r>
      <w:r w:rsidR="00C76FC9" w:rsidRPr="005A7766">
        <w:rPr>
          <w:rFonts w:ascii="Times New Roman" w:eastAsia="Times New Roman" w:hAnsi="Times New Roman" w:cs="Times New Roman"/>
          <w:spacing w:val="4"/>
          <w:sz w:val="32"/>
          <w:szCs w:val="28"/>
        </w:rPr>
        <w:t>2</w:t>
      </w:r>
      <w:r w:rsidR="00881A75" w:rsidRPr="005A7766">
        <w:rPr>
          <w:rFonts w:ascii="Times New Roman" w:eastAsia="Times New Roman" w:hAnsi="Times New Roman" w:cs="Times New Roman"/>
          <w:spacing w:val="4"/>
          <w:sz w:val="32"/>
          <w:szCs w:val="28"/>
        </w:rPr>
        <w:t>2</w:t>
      </w:r>
      <w:r w:rsidRPr="005A7766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год исполнена</w:t>
      </w:r>
      <w:r w:rsidRPr="006936D2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1C14DE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на </w:t>
      </w:r>
      <w:r w:rsidR="00881A75">
        <w:rPr>
          <w:rFonts w:ascii="Times New Roman" w:eastAsia="Times New Roman" w:hAnsi="Times New Roman" w:cs="Times New Roman"/>
          <w:spacing w:val="8"/>
          <w:sz w:val="32"/>
          <w:szCs w:val="28"/>
        </w:rPr>
        <w:t>83,9</w:t>
      </w:r>
      <w:r w:rsidRPr="00EF0D80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%,</w:t>
      </w:r>
      <w:r w:rsidRPr="001C14DE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утверждены расходы по плану </w:t>
      </w:r>
      <w:r w:rsidR="00881A75">
        <w:rPr>
          <w:rFonts w:ascii="Times New Roman" w:eastAsia="Times New Roman" w:hAnsi="Times New Roman" w:cs="Times New Roman"/>
          <w:spacing w:val="8"/>
          <w:sz w:val="32"/>
          <w:szCs w:val="28"/>
        </w:rPr>
        <w:t>901</w:t>
      </w:r>
      <w:r w:rsidR="00C76FC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миллион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="00881A75">
        <w:rPr>
          <w:rFonts w:ascii="Times New Roman" w:eastAsia="Times New Roman" w:hAnsi="Times New Roman" w:cs="Times New Roman"/>
          <w:spacing w:val="8"/>
          <w:sz w:val="32"/>
          <w:szCs w:val="28"/>
        </w:rPr>
        <w:t>667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="00C76FC9">
        <w:rPr>
          <w:rFonts w:ascii="Times New Roman" w:eastAsia="Times New Roman" w:hAnsi="Times New Roman" w:cs="Times New Roman"/>
          <w:sz w:val="32"/>
          <w:szCs w:val="28"/>
        </w:rPr>
        <w:t>тысяч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рублей, кассовое исполнение составило </w:t>
      </w:r>
      <w:r w:rsidR="00881A75">
        <w:rPr>
          <w:rFonts w:ascii="Times New Roman" w:eastAsia="Times New Roman" w:hAnsi="Times New Roman" w:cs="Times New Roman"/>
          <w:sz w:val="32"/>
          <w:szCs w:val="28"/>
        </w:rPr>
        <w:t xml:space="preserve">756 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>миллион</w:t>
      </w:r>
      <w:r w:rsidR="00C76FC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881A75">
        <w:rPr>
          <w:rFonts w:ascii="Times New Roman" w:eastAsia="Times New Roman" w:hAnsi="Times New Roman" w:cs="Times New Roman"/>
          <w:sz w:val="32"/>
          <w:szCs w:val="28"/>
        </w:rPr>
        <w:t>522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C76FC9">
        <w:rPr>
          <w:rFonts w:ascii="Times New Roman" w:eastAsia="Times New Roman" w:hAnsi="Times New Roman" w:cs="Times New Roman"/>
          <w:spacing w:val="-2"/>
          <w:sz w:val="32"/>
          <w:szCs w:val="28"/>
        </w:rPr>
        <w:t>тысяч</w:t>
      </w:r>
      <w:r w:rsidR="00881A75">
        <w:rPr>
          <w:rFonts w:ascii="Times New Roman" w:eastAsia="Times New Roman" w:hAnsi="Times New Roman" w:cs="Times New Roman"/>
          <w:spacing w:val="-2"/>
          <w:sz w:val="32"/>
          <w:szCs w:val="28"/>
        </w:rPr>
        <w:t>и</w:t>
      </w:r>
      <w:r w:rsidRPr="006936D2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рублей.</w:t>
      </w:r>
    </w:p>
    <w:p w14:paraId="4FB685F2" w14:textId="4C646617" w:rsidR="0058329A" w:rsidRDefault="0058329A" w:rsidP="00881A75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32"/>
          <w:szCs w:val="28"/>
        </w:rPr>
      </w:pPr>
      <w:r w:rsidRPr="002A54A2">
        <w:rPr>
          <w:rFonts w:ascii="Times New Roman" w:hAnsi="Times New Roman" w:cs="Times New Roman"/>
          <w:sz w:val="32"/>
          <w:szCs w:val="32"/>
        </w:rPr>
        <w:t xml:space="preserve">Наибольшую долю расходов </w:t>
      </w:r>
      <w:r w:rsidRPr="002A54A2">
        <w:rPr>
          <w:rFonts w:ascii="Times New Roman" w:eastAsia="Times New Roman" w:hAnsi="Times New Roman" w:cs="Times New Roman"/>
          <w:sz w:val="32"/>
          <w:szCs w:val="32"/>
        </w:rPr>
        <w:t>составляет</w:t>
      </w:r>
      <w:r w:rsidR="00881A75">
        <w:rPr>
          <w:rFonts w:ascii="Times New Roman" w:eastAsia="Times New Roman" w:hAnsi="Times New Roman" w:cs="Times New Roman"/>
          <w:sz w:val="32"/>
          <w:szCs w:val="32"/>
        </w:rPr>
        <w:t xml:space="preserve"> образование - 41,2%</w:t>
      </w:r>
      <w:r w:rsidRPr="002A54A2">
        <w:rPr>
          <w:rFonts w:ascii="Times New Roman" w:eastAsia="Times New Roman" w:hAnsi="Times New Roman" w:cs="Times New Roman"/>
          <w:sz w:val="32"/>
          <w:szCs w:val="32"/>
        </w:rPr>
        <w:t xml:space="preserve"> социально-культурная сфера – </w:t>
      </w:r>
      <w:r w:rsidR="00881A75">
        <w:rPr>
          <w:rFonts w:ascii="Times New Roman" w:eastAsia="Times New Roman" w:hAnsi="Times New Roman" w:cs="Times New Roman"/>
          <w:sz w:val="32"/>
          <w:szCs w:val="32"/>
        </w:rPr>
        <w:t>19,6</w:t>
      </w:r>
      <w:r w:rsidR="00864403">
        <w:rPr>
          <w:rFonts w:ascii="Times New Roman" w:eastAsia="Times New Roman" w:hAnsi="Times New Roman" w:cs="Times New Roman"/>
          <w:sz w:val="32"/>
          <w:szCs w:val="32"/>
        </w:rPr>
        <w:t xml:space="preserve"> % и жилищно-коммунальная сфера </w:t>
      </w:r>
      <w:r w:rsidR="002D0A01">
        <w:rPr>
          <w:rFonts w:ascii="Times New Roman" w:eastAsia="Times New Roman" w:hAnsi="Times New Roman" w:cs="Times New Roman"/>
          <w:sz w:val="32"/>
          <w:szCs w:val="32"/>
        </w:rPr>
        <w:t>10,</w:t>
      </w:r>
      <w:r w:rsidR="00881A75">
        <w:rPr>
          <w:rFonts w:ascii="Times New Roman" w:eastAsia="Times New Roman" w:hAnsi="Times New Roman" w:cs="Times New Roman"/>
          <w:sz w:val="32"/>
          <w:szCs w:val="32"/>
        </w:rPr>
        <w:t>2</w:t>
      </w:r>
      <w:r w:rsidR="00864403">
        <w:rPr>
          <w:rFonts w:ascii="Times New Roman" w:eastAsia="Times New Roman" w:hAnsi="Times New Roman" w:cs="Times New Roman"/>
          <w:sz w:val="32"/>
          <w:szCs w:val="32"/>
        </w:rPr>
        <w:t>%</w:t>
      </w:r>
      <w:r w:rsidR="00881A7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CD1C04" w:rsidRPr="002A54A2">
        <w:rPr>
          <w:rFonts w:ascii="Times New Roman" w:eastAsia="Times New Roman" w:hAnsi="Times New Roman" w:cs="Times New Roman"/>
          <w:spacing w:val="-1"/>
          <w:sz w:val="32"/>
          <w:szCs w:val="28"/>
        </w:rPr>
        <w:t>Бюджет социально ориентирован.</w:t>
      </w:r>
    </w:p>
    <w:p w14:paraId="42AD4F54" w14:textId="36FC19DD" w:rsidR="0069125D" w:rsidRPr="00881A75" w:rsidRDefault="0069125D" w:rsidP="00881A75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На территории района действуют 8 государственных и 9 муниципальных программ, на их реализацию привлечено более </w:t>
      </w:r>
      <w:r w:rsidR="00043DE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66 </w:t>
      </w:r>
      <w:r>
        <w:rPr>
          <w:rFonts w:ascii="Times New Roman" w:eastAsia="Times New Roman" w:hAnsi="Times New Roman" w:cs="Times New Roman"/>
          <w:spacing w:val="-1"/>
          <w:sz w:val="32"/>
          <w:szCs w:val="28"/>
        </w:rPr>
        <w:t>миллионов рублей</w:t>
      </w:r>
      <w:r w:rsidR="00043DE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из областного и федерального бюджетов</w:t>
      </w:r>
      <w:r>
        <w:rPr>
          <w:rFonts w:ascii="Times New Roman" w:eastAsia="Times New Roman" w:hAnsi="Times New Roman" w:cs="Times New Roman"/>
          <w:spacing w:val="-1"/>
          <w:sz w:val="32"/>
          <w:szCs w:val="28"/>
        </w:rPr>
        <w:t>.</w:t>
      </w:r>
    </w:p>
    <w:p w14:paraId="283D79D8" w14:textId="77777777" w:rsidR="00412C44" w:rsidRDefault="009021AC" w:rsidP="009021AC">
      <w:pPr>
        <w:pStyle w:val="a3"/>
        <w:ind w:firstLine="56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Мы понимаем, что без инвестиций развивать территорию района невозможно.</w:t>
      </w:r>
    </w:p>
    <w:p w14:paraId="597820A5" w14:textId="77777777" w:rsidR="009021AC" w:rsidRPr="009021AC" w:rsidRDefault="009021AC" w:rsidP="009021AC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66A99">
        <w:rPr>
          <w:rFonts w:ascii="Times New Roman" w:hAnsi="Times New Roman"/>
          <w:sz w:val="32"/>
          <w:szCs w:val="32"/>
        </w:rPr>
        <w:t>Основными источниками инвестиций являются собственные средства предприятий, предпринимателей и населе</w:t>
      </w:r>
      <w:r>
        <w:rPr>
          <w:rFonts w:ascii="Times New Roman" w:hAnsi="Times New Roman"/>
          <w:sz w:val="32"/>
          <w:szCs w:val="32"/>
        </w:rPr>
        <w:t xml:space="preserve">ния, областной и муниципальный </w:t>
      </w:r>
      <w:r w:rsidRPr="00666A99">
        <w:rPr>
          <w:rFonts w:ascii="Times New Roman" w:hAnsi="Times New Roman"/>
          <w:sz w:val="32"/>
          <w:szCs w:val="32"/>
        </w:rPr>
        <w:t xml:space="preserve">бюджет. </w:t>
      </w:r>
    </w:p>
    <w:p w14:paraId="70893739" w14:textId="79987774" w:rsidR="005D4752" w:rsidRPr="005A7766" w:rsidRDefault="00C65209" w:rsidP="005D47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 w:rsidRPr="005A7766">
        <w:rPr>
          <w:rFonts w:ascii="Times New Roman" w:hAnsi="Times New Roman"/>
          <w:sz w:val="32"/>
          <w:szCs w:val="32"/>
        </w:rPr>
        <w:t xml:space="preserve">В отчетном году </w:t>
      </w:r>
      <w:r w:rsidR="00E95702" w:rsidRPr="005A7766">
        <w:rPr>
          <w:rFonts w:ascii="Times New Roman" w:hAnsi="Times New Roman"/>
          <w:sz w:val="32"/>
          <w:szCs w:val="32"/>
        </w:rPr>
        <w:t xml:space="preserve">объем инвестиций </w:t>
      </w:r>
      <w:r w:rsidR="0058329A" w:rsidRPr="005A7766">
        <w:rPr>
          <w:rFonts w:ascii="Times New Roman" w:eastAsia="Times New Roman" w:hAnsi="Times New Roman"/>
          <w:sz w:val="32"/>
          <w:szCs w:val="32"/>
        </w:rPr>
        <w:t>состави</w:t>
      </w:r>
      <w:r w:rsidR="00CB14BF" w:rsidRPr="005A7766">
        <w:rPr>
          <w:rFonts w:ascii="Times New Roman" w:eastAsia="Times New Roman" w:hAnsi="Times New Roman"/>
          <w:sz w:val="32"/>
          <w:szCs w:val="32"/>
        </w:rPr>
        <w:t>л</w:t>
      </w:r>
      <w:r w:rsidR="0058329A" w:rsidRPr="005A7766">
        <w:rPr>
          <w:rFonts w:ascii="Times New Roman" w:eastAsia="Times New Roman" w:hAnsi="Times New Roman"/>
          <w:sz w:val="32"/>
          <w:szCs w:val="32"/>
        </w:rPr>
        <w:t xml:space="preserve"> </w:t>
      </w:r>
      <w:r w:rsidR="00417316" w:rsidRPr="005A7766">
        <w:rPr>
          <w:rFonts w:ascii="Times New Roman" w:eastAsia="Times New Roman" w:hAnsi="Times New Roman"/>
          <w:sz w:val="32"/>
          <w:szCs w:val="32"/>
        </w:rPr>
        <w:t>156,7</w:t>
      </w:r>
      <w:r w:rsidR="00E95702" w:rsidRPr="005A7766">
        <w:rPr>
          <w:rFonts w:ascii="Times New Roman" w:eastAsia="Times New Roman" w:hAnsi="Times New Roman"/>
          <w:sz w:val="32"/>
          <w:szCs w:val="32"/>
        </w:rPr>
        <w:t xml:space="preserve"> млн. рублей.</w:t>
      </w:r>
    </w:p>
    <w:p w14:paraId="5B188B61" w14:textId="0AF32D3E" w:rsidR="001764A5" w:rsidRDefault="00E95702" w:rsidP="005D4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766">
        <w:rPr>
          <w:rFonts w:ascii="Times New Roman" w:eastAsia="Times New Roman" w:hAnsi="Times New Roman"/>
          <w:sz w:val="32"/>
          <w:szCs w:val="32"/>
        </w:rPr>
        <w:t xml:space="preserve"> </w:t>
      </w:r>
      <w:r w:rsidR="005D4752" w:rsidRPr="005A7766">
        <w:rPr>
          <w:rFonts w:ascii="Times New Roman" w:eastAsia="Times New Roman" w:hAnsi="Times New Roman" w:cs="Times New Roman"/>
          <w:sz w:val="32"/>
          <w:szCs w:val="32"/>
        </w:rPr>
        <w:t>Сокращение объема инвестиций за 202</w:t>
      </w:r>
      <w:r w:rsidR="00417316" w:rsidRPr="005A7766">
        <w:rPr>
          <w:rFonts w:ascii="Times New Roman" w:eastAsia="Times New Roman" w:hAnsi="Times New Roman" w:cs="Times New Roman"/>
          <w:sz w:val="32"/>
          <w:szCs w:val="32"/>
        </w:rPr>
        <w:t>2</w:t>
      </w:r>
      <w:r w:rsidR="005D4752" w:rsidRPr="005A7766">
        <w:rPr>
          <w:rFonts w:ascii="Times New Roman" w:eastAsia="Times New Roman" w:hAnsi="Times New Roman" w:cs="Times New Roman"/>
          <w:sz w:val="32"/>
          <w:szCs w:val="32"/>
        </w:rPr>
        <w:t xml:space="preserve"> год связано </w:t>
      </w:r>
      <w:r w:rsidR="00417316" w:rsidRPr="005A7766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 w:rsidR="005D4752" w:rsidRPr="005A7766">
        <w:rPr>
          <w:rFonts w:ascii="Times New Roman" w:eastAsia="Times New Roman" w:hAnsi="Times New Roman" w:cs="Times New Roman"/>
          <w:sz w:val="32"/>
          <w:szCs w:val="32"/>
        </w:rPr>
        <w:t>уменьшением выручки в АО «Новосибирскнефтегаз» в результате снижения объема реализации нефти</w:t>
      </w:r>
      <w:proofErr w:type="gramStart"/>
      <w:r w:rsidR="005D4752" w:rsidRPr="005A77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A3535" w:rsidRPr="005A7766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1764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7A7E3E0" w14:textId="2E9CD35F" w:rsidR="005D4752" w:rsidRPr="00ED7C05" w:rsidRDefault="001764A5" w:rsidP="005D4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>Сибирск</w:t>
      </w:r>
      <w:r w:rsidR="00ED7C05" w:rsidRP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>ий</w:t>
      </w:r>
      <w:r w:rsidRP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ЛПК</w:t>
      </w:r>
      <w:r w:rsidRPr="00182DCE">
        <w:rPr>
          <w:shd w:val="clear" w:color="auto" w:fill="FFFFFF"/>
        </w:rPr>
        <w:t xml:space="preserve"> </w:t>
      </w:r>
      <w:r w:rsidR="00ED7C05" w:rsidRP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>перешёл под внешнее управление</w:t>
      </w:r>
      <w:r w:rsidRPr="001764A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1764A5">
        <w:rPr>
          <w:shd w:val="clear" w:color="auto" w:fill="FFFFFF"/>
        </w:rPr>
        <w:t> </w:t>
      </w:r>
      <w:r w:rsidR="00ED7C05" w:rsidRPr="00ED7C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Взяли в работу новую </w:t>
      </w:r>
      <w:r w:rsidR="00ED7C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деляну. В сентябре запустили новую </w:t>
      </w:r>
      <w:r w:rsidR="00B449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автоматическую линию разделки бревен на шпон, ранее это делалось вручную. В ближайшее время планируется приобретение </w:t>
      </w:r>
      <w:r w:rsidR="00ED7C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>специализированного трактора</w:t>
      </w:r>
      <w:r w:rsidR="00B449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заготовки леса</w:t>
      </w:r>
      <w:r w:rsid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872947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ланируется строительство цеха по переработке отходов производства. </w:t>
      </w:r>
      <w:r w:rsidR="00D90FEC">
        <w:rPr>
          <w:rFonts w:ascii="Times New Roman" w:hAnsi="Times New Roman" w:cs="Times New Roman"/>
          <w:sz w:val="32"/>
          <w:szCs w:val="32"/>
          <w:shd w:val="clear" w:color="auto" w:fill="FFFFFF"/>
        </w:rPr>
        <w:t>В планах</w:t>
      </w:r>
      <w:r w:rsid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производство активированного угля и продажи его на экспорт. </w:t>
      </w:r>
      <w:r w:rsidR="00872947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П</w:t>
      </w:r>
      <w:r w:rsidR="00182DCE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редприятие планирует вернуться к активной работе и выйти на безубыточный уровень</w:t>
      </w:r>
      <w:r w:rsidR="00D90FEC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. </w:t>
      </w:r>
    </w:p>
    <w:p w14:paraId="5EDDE7D5" w14:textId="0C30B5E7" w:rsidR="00B14DA6" w:rsidRPr="005A7766" w:rsidRDefault="00595DD3" w:rsidP="00436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A7766">
        <w:rPr>
          <w:rFonts w:ascii="Times New Roman" w:hAnsi="Times New Roman" w:cs="Times New Roman"/>
          <w:sz w:val="32"/>
          <w:szCs w:val="32"/>
        </w:rPr>
        <w:t xml:space="preserve">По данным статистики </w:t>
      </w:r>
      <w:r w:rsidRPr="005A7766">
        <w:rPr>
          <w:rFonts w:ascii="Times New Roman" w:hAnsi="Times New Roman" w:cs="Times New Roman"/>
          <w:b/>
          <w:sz w:val="32"/>
          <w:szCs w:val="32"/>
        </w:rPr>
        <w:t>объем отгруженных товаров</w:t>
      </w:r>
      <w:r w:rsidRPr="005A7766">
        <w:rPr>
          <w:rFonts w:ascii="Times New Roman" w:hAnsi="Times New Roman" w:cs="Times New Roman"/>
          <w:sz w:val="32"/>
          <w:szCs w:val="32"/>
        </w:rPr>
        <w:t xml:space="preserve"> собственного производства, выполненных работ и услуг собственными силами в 20</w:t>
      </w:r>
      <w:r w:rsidR="00D25B14" w:rsidRPr="005A7766">
        <w:rPr>
          <w:rFonts w:ascii="Times New Roman" w:hAnsi="Times New Roman" w:cs="Times New Roman"/>
          <w:sz w:val="32"/>
          <w:szCs w:val="32"/>
        </w:rPr>
        <w:t>2</w:t>
      </w:r>
      <w:r w:rsidR="00417316" w:rsidRPr="005A7766">
        <w:rPr>
          <w:rFonts w:ascii="Times New Roman" w:hAnsi="Times New Roman" w:cs="Times New Roman"/>
          <w:sz w:val="32"/>
          <w:szCs w:val="32"/>
        </w:rPr>
        <w:t>2</w:t>
      </w:r>
      <w:r w:rsidRPr="005A7766">
        <w:rPr>
          <w:rFonts w:ascii="Times New Roman" w:hAnsi="Times New Roman" w:cs="Times New Roman"/>
          <w:sz w:val="32"/>
          <w:szCs w:val="32"/>
        </w:rPr>
        <w:t xml:space="preserve">году </w:t>
      </w:r>
      <w:r w:rsidR="00484567" w:rsidRPr="005A7766">
        <w:rPr>
          <w:rFonts w:ascii="Times New Roman" w:hAnsi="Times New Roman" w:cs="Times New Roman"/>
          <w:sz w:val="32"/>
          <w:szCs w:val="32"/>
        </w:rPr>
        <w:t xml:space="preserve">незначительно </w:t>
      </w:r>
      <w:r w:rsidR="00345BB8" w:rsidRPr="005A7766">
        <w:rPr>
          <w:rFonts w:ascii="Times New Roman" w:hAnsi="Times New Roman" w:cs="Times New Roman"/>
          <w:sz w:val="32"/>
          <w:szCs w:val="32"/>
        </w:rPr>
        <w:t>у</w:t>
      </w:r>
      <w:r w:rsidR="00013E30" w:rsidRPr="005A7766">
        <w:rPr>
          <w:rFonts w:ascii="Times New Roman" w:hAnsi="Times New Roman" w:cs="Times New Roman"/>
          <w:sz w:val="32"/>
          <w:szCs w:val="32"/>
        </w:rPr>
        <w:t>меньш</w:t>
      </w:r>
      <w:r w:rsidR="00345BB8" w:rsidRPr="005A7766">
        <w:rPr>
          <w:rFonts w:ascii="Times New Roman" w:hAnsi="Times New Roman" w:cs="Times New Roman"/>
          <w:sz w:val="32"/>
          <w:szCs w:val="32"/>
        </w:rPr>
        <w:t>ился</w:t>
      </w:r>
      <w:r w:rsidR="00484567" w:rsidRPr="005A7766">
        <w:rPr>
          <w:rFonts w:ascii="Times New Roman" w:hAnsi="Times New Roman" w:cs="Times New Roman"/>
          <w:sz w:val="32"/>
          <w:szCs w:val="32"/>
        </w:rPr>
        <w:t xml:space="preserve"> и </w:t>
      </w:r>
      <w:r w:rsidR="00CA1A27" w:rsidRPr="005A7766">
        <w:rPr>
          <w:rFonts w:ascii="Times New Roman" w:hAnsi="Times New Roman" w:cs="Times New Roman"/>
          <w:sz w:val="32"/>
          <w:szCs w:val="32"/>
        </w:rPr>
        <w:t>состав</w:t>
      </w:r>
      <w:r w:rsidR="00436585" w:rsidRPr="005A7766">
        <w:rPr>
          <w:rFonts w:ascii="Times New Roman" w:hAnsi="Times New Roman" w:cs="Times New Roman"/>
          <w:sz w:val="32"/>
          <w:szCs w:val="32"/>
        </w:rPr>
        <w:t xml:space="preserve">ил </w:t>
      </w:r>
      <w:r w:rsidR="000761C5" w:rsidRPr="005A7766">
        <w:rPr>
          <w:rFonts w:ascii="Times New Roman" w:hAnsi="Times New Roman" w:cs="Times New Roman"/>
          <w:sz w:val="32"/>
          <w:szCs w:val="32"/>
        </w:rPr>
        <w:t>около</w:t>
      </w:r>
      <w:r w:rsidR="007A7E50" w:rsidRPr="005A7766">
        <w:rPr>
          <w:rFonts w:ascii="Times New Roman" w:hAnsi="Times New Roman" w:cs="Times New Roman"/>
          <w:sz w:val="32"/>
          <w:szCs w:val="32"/>
        </w:rPr>
        <w:t xml:space="preserve"> </w:t>
      </w:r>
      <w:r w:rsidR="00013E30" w:rsidRPr="005A7766">
        <w:rPr>
          <w:rFonts w:ascii="Times New Roman" w:hAnsi="Times New Roman" w:cs="Times New Roman"/>
          <w:sz w:val="32"/>
          <w:szCs w:val="32"/>
        </w:rPr>
        <w:t>2,</w:t>
      </w:r>
      <w:r w:rsidR="00123450" w:rsidRPr="005A7766">
        <w:rPr>
          <w:rFonts w:ascii="Times New Roman" w:hAnsi="Times New Roman" w:cs="Times New Roman"/>
          <w:sz w:val="32"/>
          <w:szCs w:val="32"/>
        </w:rPr>
        <w:t>3</w:t>
      </w:r>
      <w:r w:rsidR="007A7E50" w:rsidRPr="005A7766">
        <w:rPr>
          <w:rFonts w:ascii="Times New Roman" w:hAnsi="Times New Roman" w:cs="Times New Roman"/>
          <w:sz w:val="32"/>
          <w:szCs w:val="32"/>
        </w:rPr>
        <w:t xml:space="preserve"> миллиардов</w:t>
      </w:r>
      <w:r w:rsidR="00484567" w:rsidRPr="005A7766">
        <w:rPr>
          <w:rFonts w:ascii="Times New Roman" w:hAnsi="Times New Roman" w:cs="Times New Roman"/>
          <w:sz w:val="32"/>
          <w:szCs w:val="32"/>
        </w:rPr>
        <w:t xml:space="preserve"> </w:t>
      </w:r>
      <w:r w:rsidR="00436585" w:rsidRPr="005A7766">
        <w:rPr>
          <w:rFonts w:ascii="Times New Roman" w:hAnsi="Times New Roman" w:cs="Times New Roman"/>
          <w:sz w:val="32"/>
          <w:szCs w:val="32"/>
        </w:rPr>
        <w:t>рублей.</w:t>
      </w:r>
    </w:p>
    <w:p w14:paraId="0213BFF5" w14:textId="71B7F2A0" w:rsidR="00607B53" w:rsidRDefault="00607B53" w:rsidP="00436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A7766">
        <w:rPr>
          <w:rFonts w:ascii="Times New Roman" w:hAnsi="Times New Roman" w:cs="Times New Roman"/>
          <w:b/>
          <w:bCs/>
          <w:sz w:val="32"/>
          <w:szCs w:val="32"/>
        </w:rPr>
        <w:t>Производством сельскохозяйственной</w:t>
      </w:r>
      <w:r w:rsidRPr="005A7766">
        <w:rPr>
          <w:rFonts w:ascii="Times New Roman" w:hAnsi="Times New Roman" w:cs="Times New Roman"/>
          <w:sz w:val="32"/>
          <w:szCs w:val="32"/>
        </w:rPr>
        <w:t xml:space="preserve"> продукции</w:t>
      </w:r>
      <w:r>
        <w:rPr>
          <w:rFonts w:ascii="Times New Roman" w:hAnsi="Times New Roman" w:cs="Times New Roman"/>
          <w:sz w:val="32"/>
          <w:szCs w:val="32"/>
        </w:rPr>
        <w:t xml:space="preserve"> в 202</w:t>
      </w:r>
      <w:r w:rsidR="0041731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году занимались 3 сельскохозяйственных предприятия, </w:t>
      </w:r>
      <w:r w:rsidR="006C06FC">
        <w:rPr>
          <w:rFonts w:ascii="Times New Roman" w:hAnsi="Times New Roman" w:cs="Times New Roman"/>
          <w:sz w:val="32"/>
          <w:szCs w:val="32"/>
        </w:rPr>
        <w:t>8</w:t>
      </w:r>
      <w:r w:rsidR="0035557F">
        <w:rPr>
          <w:rFonts w:ascii="Times New Roman" w:hAnsi="Times New Roman" w:cs="Times New Roman"/>
          <w:sz w:val="32"/>
          <w:szCs w:val="32"/>
        </w:rPr>
        <w:t xml:space="preserve"> </w:t>
      </w:r>
      <w:r w:rsidR="0095577C">
        <w:rPr>
          <w:rFonts w:ascii="Times New Roman" w:hAnsi="Times New Roman" w:cs="Times New Roman"/>
          <w:sz w:val="32"/>
          <w:szCs w:val="32"/>
        </w:rPr>
        <w:t xml:space="preserve">крестьянских фермерских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2961BB">
        <w:rPr>
          <w:rFonts w:ascii="Times New Roman" w:hAnsi="Times New Roman" w:cs="Times New Roman"/>
          <w:sz w:val="32"/>
          <w:szCs w:val="32"/>
        </w:rPr>
        <w:t xml:space="preserve">3518 </w:t>
      </w:r>
      <w:r w:rsidR="0095577C">
        <w:rPr>
          <w:rFonts w:ascii="Times New Roman" w:hAnsi="Times New Roman" w:cs="Times New Roman"/>
          <w:sz w:val="32"/>
          <w:szCs w:val="32"/>
        </w:rPr>
        <w:t>личных подсобных хозяйств.</w:t>
      </w:r>
    </w:p>
    <w:p w14:paraId="7A1320F4" w14:textId="795DB19E" w:rsidR="006C06FC" w:rsidRPr="006C06FC" w:rsidRDefault="006C06FC" w:rsidP="006C06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За 2022 год получено валовой продукции во всех категориях хозяйств в действующих ценах на </w:t>
      </w:r>
      <w:r w:rsidR="002961BB">
        <w:rPr>
          <w:rFonts w:ascii="Times New Roman" w:eastAsia="Times New Roman" w:hAnsi="Times New Roman" w:cs="Times New Roman"/>
          <w:sz w:val="32"/>
          <w:szCs w:val="32"/>
        </w:rPr>
        <w:t>309,4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C06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млн. руб.,  или    </w:t>
      </w:r>
      <w:r w:rsidR="002961BB">
        <w:rPr>
          <w:rFonts w:ascii="Times New Roman" w:eastAsia="Times New Roman" w:hAnsi="Times New Roman" w:cs="Times New Roman"/>
          <w:color w:val="000000"/>
          <w:sz w:val="32"/>
          <w:szCs w:val="32"/>
        </w:rPr>
        <w:t>109</w:t>
      </w:r>
      <w:r w:rsidRPr="006C06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%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к соответствующему периоду прошлого года.</w:t>
      </w:r>
    </w:p>
    <w:p w14:paraId="4AE4212F" w14:textId="77777777" w:rsidR="006C06FC" w:rsidRPr="006C06FC" w:rsidRDefault="006C06FC" w:rsidP="006C06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</w:t>
      </w:r>
      <w:r w:rsidRPr="006C06FC">
        <w:rPr>
          <w:rFonts w:ascii="Times New Roman" w:eastAsia="Times New Roman" w:hAnsi="Times New Roman" w:cs="Times New Roman"/>
          <w:color w:val="000000"/>
          <w:sz w:val="32"/>
          <w:szCs w:val="32"/>
        </w:rPr>
        <w:t>Увеличение производства валовой продукции  произошло за счет  увеличения валового производства зерна на 69 % к уровню прошлого года.</w:t>
      </w:r>
    </w:p>
    <w:p w14:paraId="3CBFAB10" w14:textId="5165ADB1" w:rsidR="006C06FC" w:rsidRPr="006C06FC" w:rsidRDefault="006C06FC" w:rsidP="006C06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Валовой намолот зерна в 2022 году составил  </w:t>
      </w:r>
      <w:r w:rsidR="00EA7DDD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>6562</w:t>
      </w: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en-US"/>
        </w:rPr>
        <w:t xml:space="preserve">тонны, </w:t>
      </w:r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 xml:space="preserve">средняя урожайность </w:t>
      </w:r>
      <w:r w:rsidR="00EA7DDD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>–</w:t>
      </w:r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 xml:space="preserve"> </w:t>
      </w:r>
      <w:r w:rsidR="00EA7DDD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>21,4</w:t>
      </w:r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 xml:space="preserve"> ц/га</w:t>
      </w:r>
      <w:proofErr w:type="gramStart"/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>.</w:t>
      </w:r>
      <w:proofErr w:type="gramEnd"/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 xml:space="preserve"> </w:t>
      </w:r>
      <w:proofErr w:type="gramStart"/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>с</w:t>
      </w:r>
      <w:proofErr w:type="gramEnd"/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 xml:space="preserve"> га, а это хороший показатель для нашего района. </w:t>
      </w:r>
    </w:p>
    <w:p w14:paraId="788FE353" w14:textId="77777777" w:rsidR="006C06FC" w:rsidRPr="006C06FC" w:rsidRDefault="006C06FC" w:rsidP="006C06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</w:pP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       Одним из  направлений развития сельского хозяйства остается животноводство. Поголовье крупного рогатого скота во всех категориях хозяйств в 2022 году снизилось на 9 % и насчитывает 2220 голов.</w:t>
      </w:r>
    </w:p>
    <w:p w14:paraId="78DEF2F1" w14:textId="77777777" w:rsidR="006C06FC" w:rsidRPr="006C06FC" w:rsidRDefault="006C06FC" w:rsidP="006C06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</w:pP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К предстоящей зимовке сельскохозяйственными предприятиями и индивидуальными предпринимателями заготовлено сена 5275 тонн, 550 тонн соломы,  засыпано 1130 тонн фуража. </w:t>
      </w: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Общая </w:t>
      </w:r>
      <w:proofErr w:type="spellStart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>кормообеспеченность</w:t>
      </w:r>
      <w:proofErr w:type="spellEnd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общественного поголовья на зимне – стойловый период 2022-2023 годов составила 22,7 центнеров кормовых единиц на условную голову.</w:t>
      </w:r>
    </w:p>
    <w:p w14:paraId="5469E468" w14:textId="3466B0A7" w:rsidR="006C06FC" w:rsidRPr="006C06FC" w:rsidRDefault="006C06FC" w:rsidP="006C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</w:pP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>Заработная плата в  сельскохозяйственном производстве района за прошедший год  составила 22 406 рубля или 143,4 % к  уровню 2021 года.</w:t>
      </w:r>
    </w:p>
    <w:p w14:paraId="7D6C5A52" w14:textId="3552778D" w:rsidR="006C06FC" w:rsidRPr="006C06FC" w:rsidRDefault="006C06FC" w:rsidP="006C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В рамках реализации Муниципальной программы «Развитие сельского хозяйства и регулирования рынков сельскохозяйственной продукции, сырья и продовольствия  в Северном районе Новосибирской области 2021-2024 годы» сельхоз товаропроизводителями Северного района за 2022 год получены денежные</w:t>
      </w:r>
      <w:r w:rsidRPr="006C06FC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средства в сумме 6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миллионов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 122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тысячи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руб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>лей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</w:t>
      </w:r>
    </w:p>
    <w:p w14:paraId="51BA5CA9" w14:textId="3C3142A2" w:rsidR="006C06FC" w:rsidRPr="006C06FC" w:rsidRDefault="006C06FC" w:rsidP="006C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По муниципальной программ</w:t>
      </w:r>
      <w:r w:rsidR="00402F59"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«Комплексное развитие сельских территорий в Северном районе Новосибирской области на 2021-2025 годы выделены денежные средства одной семье на реконструкцию жилого дома, в сумме 1 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>миллион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11 тыс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>яч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руб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>лей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14:paraId="06F1CF35" w14:textId="77777777" w:rsidR="006C06FC" w:rsidRPr="006C06FC" w:rsidRDefault="006C06FC" w:rsidP="006C06FC">
      <w:pPr>
        <w:spacing w:after="0" w:line="20" w:lineRule="atLeast"/>
        <w:ind w:firstLine="567"/>
        <w:contextualSpacing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Основные задачи на 2023 год:</w:t>
      </w:r>
    </w:p>
    <w:p w14:paraId="05A6D423" w14:textId="2102E10A" w:rsidR="006C06FC" w:rsidRPr="006C06FC" w:rsidRDefault="00872947" w:rsidP="006C06FC">
      <w:pPr>
        <w:spacing w:after="0" w:line="20" w:lineRule="atLeast"/>
        <w:ind w:firstLine="567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Сохранение на уровне 2022 года</w:t>
      </w:r>
      <w:r w:rsidR="006C06FC"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производства основных видов сельскохозяйственной продукции; </w:t>
      </w:r>
    </w:p>
    <w:p w14:paraId="6C24F8D0" w14:textId="77777777" w:rsidR="006C06FC" w:rsidRPr="006C06FC" w:rsidRDefault="006C06FC" w:rsidP="006C06FC">
      <w:pPr>
        <w:spacing w:after="0" w:line="20" w:lineRule="atLeast"/>
        <w:ind w:firstLine="567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сохранение общего поголовья крупного рогатого скота, при увеличении доли маточного поголовья;</w:t>
      </w:r>
    </w:p>
    <w:p w14:paraId="616A22F2" w14:textId="3E012793" w:rsidR="006C06FC" w:rsidRPr="006C06FC" w:rsidRDefault="006C06FC" w:rsidP="006C06FC">
      <w:pPr>
        <w:spacing w:after="0" w:line="20" w:lineRule="atLeast"/>
        <w:ind w:firstLine="567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>привлечения инвестиций в село и повышения эффективности труда в сельском хозяйстве, в том числе  за счет реализации мероприятий муниципальной программы «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Развитие  сельского хозяйства».</w:t>
      </w:r>
    </w:p>
    <w:p w14:paraId="3375BC58" w14:textId="268EC990" w:rsidR="00300D61" w:rsidRPr="005A7766" w:rsidRDefault="00300D61" w:rsidP="00300D6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766">
        <w:rPr>
          <w:rStyle w:val="a5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</w:rPr>
        <w:t>В районе продолжается индивидуальное жилищное</w:t>
      </w:r>
      <w:r w:rsidRPr="005A7766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 xml:space="preserve"> строительство.</w:t>
      </w:r>
      <w:r w:rsidR="00EA1943" w:rsidRPr="005A77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A7766">
        <w:rPr>
          <w:rFonts w:ascii="Times New Roman" w:hAnsi="Times New Roman" w:cs="Times New Roman"/>
          <w:sz w:val="32"/>
          <w:szCs w:val="32"/>
          <w:shd w:val="clear" w:color="auto" w:fill="FFFFFF"/>
        </w:rPr>
        <w:t>За год в</w:t>
      </w:r>
      <w:r w:rsidRPr="005A7766">
        <w:rPr>
          <w:rFonts w:ascii="Times New Roman" w:eastAsia="Times New Roman" w:hAnsi="Times New Roman" w:cs="Times New Roman"/>
          <w:sz w:val="32"/>
          <w:szCs w:val="32"/>
        </w:rPr>
        <w:t xml:space="preserve">ыдано 1 разрешение на строительство и реконструкцию объектов и  5 уведомлений о планируемом строительстве индивидуального жилья. </w:t>
      </w:r>
    </w:p>
    <w:p w14:paraId="3A29E997" w14:textId="46C744CD" w:rsidR="00EA1943" w:rsidRDefault="00EA1943" w:rsidP="00C17BB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A776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Показатели по</w:t>
      </w:r>
      <w:r w:rsidRPr="00EA194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вводу жилья составили </w:t>
      </w:r>
      <w:r w:rsidRPr="00EA1943">
        <w:rPr>
          <w:rFonts w:ascii="Times New Roman" w:eastAsia="Times New Roman" w:hAnsi="Times New Roman" w:cs="Times New Roman"/>
          <w:sz w:val="32"/>
          <w:szCs w:val="32"/>
        </w:rPr>
        <w:t>487,2 квадратных метра, это 8 индивидуальных жилых домов</w:t>
      </w:r>
      <w:r w:rsidRPr="00EA1943">
        <w:rPr>
          <w:rFonts w:ascii="Times New Roman" w:hAnsi="Times New Roman" w:cs="Times New Roman"/>
          <w:sz w:val="32"/>
          <w:szCs w:val="32"/>
          <w:shd w:val="clear" w:color="auto" w:fill="FFFFFF"/>
        </w:rPr>
        <w:t>. Мы продолжаем поддерживать молодые и многодетные семьи, молодых специалистов.</w:t>
      </w:r>
      <w:r w:rsidRPr="00EA19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A1943">
        <w:rPr>
          <w:rFonts w:ascii="Times New Roman" w:hAnsi="Times New Roman" w:cs="Times New Roman"/>
          <w:sz w:val="32"/>
          <w:szCs w:val="32"/>
          <w:shd w:val="clear" w:color="auto" w:fill="FFFFFF"/>
        </w:rPr>
        <w:t>Неплохим подспорьем для них также остается государственная поддержка в рамках различных программ, направленных на решение жилищных вопросов.</w:t>
      </w:r>
    </w:p>
    <w:p w14:paraId="062290FD" w14:textId="50D3920B" w:rsidR="006C06FC" w:rsidRPr="006C06FC" w:rsidRDefault="00EA1943" w:rsidP="00C17BB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A19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В 2022 году одна молодая семья получила сертификат на приобретение жилья на сумму 750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 xml:space="preserve"> тысяч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433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рубл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>я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.</w:t>
      </w:r>
      <w:r w:rsidR="006C06FC" w:rsidRPr="006C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bCs/>
          <w:sz w:val="32"/>
          <w:szCs w:val="32"/>
        </w:rPr>
        <w:t>Так же</w:t>
      </w:r>
      <w:r w:rsidR="006C06FC" w:rsidRPr="006C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bCs/>
          <w:sz w:val="32"/>
          <w:szCs w:val="32"/>
        </w:rPr>
        <w:t xml:space="preserve">1 человек получил по </w:t>
      </w:r>
      <w:r w:rsidR="003C7EB6">
        <w:rPr>
          <w:rFonts w:ascii="Times New Roman" w:eastAsia="Times New Roman" w:hAnsi="Times New Roman" w:cs="Times New Roman"/>
          <w:bCs/>
          <w:sz w:val="32"/>
          <w:szCs w:val="32"/>
        </w:rPr>
        <w:t>программе</w:t>
      </w:r>
      <w:r w:rsidR="006C06FC" w:rsidRPr="006C06FC">
        <w:rPr>
          <w:rFonts w:ascii="Times New Roman" w:eastAsia="Times New Roman" w:hAnsi="Times New Roman" w:cs="Times New Roman"/>
          <w:bCs/>
          <w:sz w:val="32"/>
          <w:szCs w:val="32"/>
        </w:rPr>
        <w:t xml:space="preserve"> « О мерах государственной поддержки по обеспечению жилыми помещениями отдельных категорий граждан в Новосибирской области»</w:t>
      </w:r>
      <w:r w:rsidR="006C06FC" w:rsidRPr="006C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 xml:space="preserve">миллион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229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 xml:space="preserve"> тысяч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800 рублей.</w:t>
      </w:r>
    </w:p>
    <w:p w14:paraId="7720EF7C" w14:textId="4D5594C0" w:rsidR="006C06FC" w:rsidRPr="006C06FC" w:rsidRDefault="006C06FC" w:rsidP="00C17BB7">
      <w:pPr>
        <w:spacing w:after="0" w:line="2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В 2023 году планируется обеспечить жильем одну молодую семью на сумму 1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 xml:space="preserve"> миллион</w:t>
      </w:r>
      <w:r w:rsidR="00EA19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22</w:t>
      </w:r>
      <w:r w:rsidR="00EA19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>тысячи</w:t>
      </w:r>
      <w:r w:rsidRPr="006C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рублей.</w:t>
      </w:r>
    </w:p>
    <w:p w14:paraId="7034AC1A" w14:textId="1CE59A6C" w:rsidR="008B384C" w:rsidRDefault="008B384C" w:rsidP="008B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proofErr w:type="gramStart"/>
      <w:r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В этом году планируется завершение  работ по реконструкци</w:t>
      </w:r>
      <w:r w:rsidR="0095577C">
        <w:rPr>
          <w:rFonts w:ascii="Times New Roman" w:eastAsia="Times New Roman" w:hAnsi="Times New Roman" w:cs="Times New Roman"/>
          <w:sz w:val="32"/>
          <w:szCs w:val="32"/>
          <w:lang w:eastAsia="en-US"/>
        </w:rPr>
        <w:t>и</w:t>
      </w:r>
      <w:r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полигона по утилизации твердых бытовых отходов в с. Северное, на данные мероприятия выделено </w:t>
      </w:r>
      <w:r w:rsidR="003C7EB6">
        <w:rPr>
          <w:rFonts w:ascii="Times New Roman" w:eastAsia="Times New Roman" w:hAnsi="Times New Roman" w:cs="Times New Roman"/>
          <w:sz w:val="32"/>
          <w:szCs w:val="32"/>
          <w:lang w:eastAsia="en-US"/>
        </w:rPr>
        <w:t>более</w:t>
      </w:r>
      <w:r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="003C7EB6"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="003C7EB6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рублей.</w:t>
      </w:r>
      <w:proofErr w:type="gramEnd"/>
    </w:p>
    <w:p w14:paraId="46C38A34" w14:textId="0DFEE2E0" w:rsidR="003C7EB6" w:rsidRPr="003C7EB6" w:rsidRDefault="003C7EB6" w:rsidP="00300D6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C7EB6">
        <w:rPr>
          <w:rFonts w:ascii="Times New Roman" w:eastAsia="Times New Roman" w:hAnsi="Times New Roman" w:cs="Times New Roman"/>
          <w:sz w:val="32"/>
          <w:szCs w:val="32"/>
        </w:rPr>
        <w:t xml:space="preserve">Так же в 2023 году будет построен  трехэтажный многоквартирный дом на 12 квартир, предназначенный для служебного жилья отдельных категорий граждан, расположенный </w:t>
      </w:r>
      <w:proofErr w:type="gramStart"/>
      <w:r w:rsidRPr="003C7EB6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3C7EB6">
        <w:rPr>
          <w:rFonts w:ascii="Times New Roman" w:eastAsia="Times New Roman" w:hAnsi="Times New Roman" w:cs="Times New Roman"/>
          <w:sz w:val="32"/>
          <w:szCs w:val="32"/>
        </w:rPr>
        <w:t xml:space="preserve"> с. Северное. На данный момент ведется проектирование дома. Строительство дома планируется начать в мае 2023 года. Предварительная сметная  стоимость </w:t>
      </w:r>
      <w:r>
        <w:rPr>
          <w:rFonts w:ascii="Times New Roman" w:eastAsia="Times New Roman" w:hAnsi="Times New Roman" w:cs="Times New Roman"/>
          <w:sz w:val="32"/>
          <w:szCs w:val="32"/>
        </w:rPr>
        <w:t>около 69 миллионов</w:t>
      </w:r>
      <w:r w:rsidRPr="003C7EB6">
        <w:rPr>
          <w:rFonts w:ascii="Times New Roman" w:eastAsia="Times New Roman" w:hAnsi="Times New Roman" w:cs="Times New Roman"/>
          <w:sz w:val="32"/>
          <w:szCs w:val="32"/>
        </w:rPr>
        <w:t xml:space="preserve"> рублей.</w:t>
      </w:r>
    </w:p>
    <w:p w14:paraId="6A372642" w14:textId="754DB24A" w:rsidR="006C06FC" w:rsidRPr="006C06FC" w:rsidRDefault="00872947" w:rsidP="00300D6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="008B384C" w:rsidRPr="008B384C">
        <w:rPr>
          <w:rFonts w:ascii="Times New Roman" w:hAnsi="Times New Roman" w:cs="Times New Roman"/>
          <w:sz w:val="32"/>
          <w:szCs w:val="32"/>
          <w:shd w:val="clear" w:color="auto" w:fill="FFFFFF"/>
        </w:rPr>
        <w:t>асходы на содержание и ремонт дорог весьма значительны</w:t>
      </w:r>
      <w:proofErr w:type="gramStart"/>
      <w:r w:rsidR="008B384C" w:rsidRPr="008B384C">
        <w:rPr>
          <w:rFonts w:ascii="Arial" w:hAnsi="Arial" w:cs="Arial"/>
          <w:sz w:val="27"/>
          <w:szCs w:val="27"/>
          <w:shd w:val="clear" w:color="auto" w:fill="FFFFFF"/>
        </w:rPr>
        <w:t> .</w:t>
      </w:r>
      <w:proofErr w:type="gramEnd"/>
      <w:r w:rsidR="008B384C" w:rsidRPr="008B38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5A7766">
        <w:rPr>
          <w:rFonts w:ascii="Times New Roman" w:eastAsia="Times New Roman" w:hAnsi="Times New Roman" w:cs="Times New Roman"/>
          <w:sz w:val="32"/>
          <w:szCs w:val="32"/>
        </w:rPr>
        <w:t xml:space="preserve">Протяжённость </w:t>
      </w:r>
      <w:r w:rsidR="006C06FC" w:rsidRPr="005A7766">
        <w:rPr>
          <w:rFonts w:ascii="Times New Roman" w:eastAsia="Times New Roman" w:hAnsi="Times New Roman" w:cs="Times New Roman"/>
          <w:b/>
          <w:bCs/>
          <w:sz w:val="32"/>
          <w:szCs w:val="32"/>
        </w:rPr>
        <w:t>автомобильных дорог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C7EB6">
        <w:rPr>
          <w:rFonts w:ascii="Times New Roman" w:eastAsia="Times New Roman" w:hAnsi="Times New Roman" w:cs="Times New Roman"/>
          <w:sz w:val="32"/>
          <w:szCs w:val="32"/>
        </w:rPr>
        <w:t>нашего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 района составляет 506 км, в том числе 335,5  км   -  территориального  значения   и 170,5 км - местного  значения.</w:t>
      </w:r>
    </w:p>
    <w:p w14:paraId="4B58A5C2" w14:textId="4366E89D" w:rsidR="006C06FC" w:rsidRPr="006C06FC" w:rsidRDefault="006C06FC" w:rsidP="008B384C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В  2022  году проведены работы по  ремонту автодорог в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Pr="006C06FC">
        <w:rPr>
          <w:rFonts w:ascii="Times New Roman" w:eastAsia="Times New Roman" w:hAnsi="Times New Roman" w:cs="Times New Roman"/>
          <w:sz w:val="32"/>
          <w:szCs w:val="32"/>
        </w:rPr>
        <w:t>.С</w:t>
      </w:r>
      <w:proofErr w:type="gramEnd"/>
      <w:r w:rsidRPr="006C06FC">
        <w:rPr>
          <w:rFonts w:ascii="Times New Roman" w:eastAsia="Times New Roman" w:hAnsi="Times New Roman" w:cs="Times New Roman"/>
          <w:sz w:val="32"/>
          <w:szCs w:val="32"/>
        </w:rPr>
        <w:t>еверное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п.Коб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-Кордон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Чувашинского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сельсовета общей протяженностью 1,8 км.</w:t>
      </w:r>
      <w:r w:rsidR="003C7EB6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 на выполнение данных работ</w:t>
      </w:r>
      <w:r w:rsidR="003C7EB6">
        <w:rPr>
          <w:rFonts w:ascii="Times New Roman" w:eastAsia="Times New Roman" w:hAnsi="Times New Roman" w:cs="Times New Roman"/>
          <w:sz w:val="32"/>
          <w:szCs w:val="32"/>
        </w:rPr>
        <w:t xml:space="preserve"> затрачено более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C06FC">
        <w:rPr>
          <w:rFonts w:ascii="Times New Roman" w:eastAsia="Times New Roman" w:hAnsi="Times New Roman" w:cs="Times New Roman"/>
          <w:bCs/>
          <w:sz w:val="32"/>
          <w:szCs w:val="32"/>
        </w:rPr>
        <w:t>21</w:t>
      </w:r>
      <w:r w:rsidR="008B384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3C7EB6">
        <w:rPr>
          <w:rFonts w:ascii="Times New Roman" w:eastAsia="Times New Roman" w:hAnsi="Times New Roman" w:cs="Times New Roman"/>
          <w:bCs/>
          <w:sz w:val="32"/>
          <w:szCs w:val="32"/>
        </w:rPr>
        <w:t>миллиона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рублей. Так же произведен ремонт автомобильных дорог в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д.Кордон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Биазинского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сельсовета,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с.Верх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-Красноярка,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с.Гражданцево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с.Останинка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и сделан ямочный ремонт в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с.Северное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. Общая протяженность 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>отремонтированных дорог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составила 1,7 км</w:t>
      </w:r>
      <w:proofErr w:type="gramStart"/>
      <w:r w:rsidRPr="006C06FC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C06FC"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gram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а общую  сумму </w:t>
      </w:r>
      <w:r w:rsidR="00BD6D93">
        <w:rPr>
          <w:rFonts w:ascii="Times New Roman" w:eastAsia="Times New Roman" w:hAnsi="Times New Roman" w:cs="Times New Roman"/>
          <w:sz w:val="32"/>
          <w:szCs w:val="32"/>
        </w:rPr>
        <w:t>около 4 миллионов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рублей. </w:t>
      </w:r>
    </w:p>
    <w:p w14:paraId="22DBDE97" w14:textId="5C90D5D6" w:rsidR="006C06FC" w:rsidRDefault="006C06FC" w:rsidP="00C17BB7">
      <w:pPr>
        <w:spacing w:after="0" w:line="2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ab/>
      </w:r>
      <w:r w:rsidR="003C7EB6" w:rsidRPr="003C7EB6">
        <w:rPr>
          <w:rFonts w:ascii="Times New Roman" w:hAnsi="Times New Roman" w:cs="Times New Roman"/>
          <w:sz w:val="32"/>
          <w:szCs w:val="32"/>
          <w:shd w:val="clear" w:color="auto" w:fill="FFFFFF"/>
        </w:rPr>
        <w:t>Новый сезон ставит перед нами новые задачи.</w:t>
      </w:r>
      <w:r w:rsidR="003C7EB6" w:rsidRPr="003C7EB6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В текущем году ремонт муниципальных дорог будет продолжен, запланирован ремонт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ул.Пушкин</w:t>
      </w:r>
      <w:r w:rsidR="00402F59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и содержание дорог в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с.Северное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на общую сумму </w:t>
      </w:r>
      <w:r w:rsidR="00BD6D93">
        <w:rPr>
          <w:rFonts w:ascii="Times New Roman" w:eastAsia="Times New Roman" w:hAnsi="Times New Roman" w:cs="Times New Roman"/>
          <w:sz w:val="32"/>
          <w:szCs w:val="32"/>
        </w:rPr>
        <w:t xml:space="preserve">более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16</w:t>
      </w:r>
      <w:r w:rsidR="008B38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D6D93"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="00BD6D93"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рублей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>, решается вопрос по выделению дополнительных средств в сумме чуть более 9 миллионов рублей на ремонт ул. Октябрьская.</w:t>
      </w:r>
    </w:p>
    <w:p w14:paraId="7947EB8D" w14:textId="2D70E93B" w:rsidR="00BD6D93" w:rsidRPr="006C06FC" w:rsidRDefault="00C17BB7" w:rsidP="00BD6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</w:t>
      </w:r>
      <w:r w:rsidR="00BD6D93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В 2022 году в рамках государственной программы Новосибирской области «Обеспечение доступности услуг общественного пассажирского транспорта» приобретен автобус стоимостью 4</w:t>
      </w:r>
      <w:r w:rsidR="00FE772D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миллиона</w:t>
      </w:r>
      <w:r w:rsidR="00D548A9">
        <w:rPr>
          <w:rFonts w:ascii="Times New Roman" w:eastAsia="Times New Roman" w:hAnsi="Times New Roman" w:cs="Times New Roman"/>
          <w:sz w:val="32"/>
          <w:szCs w:val="32"/>
          <w:lang w:eastAsia="en-US"/>
        </w:rPr>
        <w:t> </w:t>
      </w:r>
      <w:r w:rsidR="00BD6D93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380</w:t>
      </w:r>
      <w:r w:rsidR="00D548A9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="00FE772D">
        <w:rPr>
          <w:rFonts w:ascii="Times New Roman" w:eastAsia="Times New Roman" w:hAnsi="Times New Roman" w:cs="Times New Roman"/>
          <w:sz w:val="32"/>
          <w:szCs w:val="32"/>
          <w:lang w:eastAsia="en-US"/>
        </w:rPr>
        <w:t>тысяч</w:t>
      </w:r>
      <w:r w:rsidR="00BD6D93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рублей.</w:t>
      </w:r>
    </w:p>
    <w:p w14:paraId="57248538" w14:textId="5DF7760C" w:rsidR="00BD6D93" w:rsidRPr="00CA6BEB" w:rsidRDefault="00CA6BEB" w:rsidP="00BD6D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6BEB">
        <w:rPr>
          <w:rFonts w:ascii="Times New Roman" w:hAnsi="Times New Roman" w:cs="Times New Roman"/>
          <w:sz w:val="32"/>
          <w:szCs w:val="32"/>
        </w:rPr>
        <w:t xml:space="preserve">     </w:t>
      </w:r>
      <w:r w:rsidR="00BD6D93" w:rsidRPr="00CA6BEB">
        <w:rPr>
          <w:rFonts w:ascii="Times New Roman" w:hAnsi="Times New Roman" w:cs="Times New Roman"/>
          <w:sz w:val="32"/>
          <w:szCs w:val="32"/>
        </w:rPr>
        <w:t>За отчетный период перевезено</w:t>
      </w:r>
      <w:r w:rsidRPr="00CA6BEB">
        <w:rPr>
          <w:rFonts w:ascii="Times New Roman" w:hAnsi="Times New Roman" w:cs="Times New Roman"/>
          <w:sz w:val="32"/>
          <w:szCs w:val="32"/>
        </w:rPr>
        <w:t xml:space="preserve"> более </w:t>
      </w:r>
      <w:r w:rsidR="00BD6D93" w:rsidRPr="00CA6BEB">
        <w:rPr>
          <w:rFonts w:ascii="Times New Roman" w:hAnsi="Times New Roman" w:cs="Times New Roman"/>
          <w:sz w:val="32"/>
          <w:szCs w:val="32"/>
        </w:rPr>
        <w:t xml:space="preserve"> 47 тысяч пассажиров, в том числе по селу Северному </w:t>
      </w:r>
      <w:r w:rsidRPr="00CA6BEB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6BEB">
        <w:rPr>
          <w:rFonts w:ascii="Times New Roman" w:hAnsi="Times New Roman" w:cs="Times New Roman"/>
          <w:sz w:val="32"/>
          <w:szCs w:val="32"/>
        </w:rPr>
        <w:t>422</w:t>
      </w:r>
      <w:r w:rsidR="00BD6D93" w:rsidRPr="00CA6BEB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BD6D93" w:rsidRPr="00CA6BEB">
        <w:rPr>
          <w:rFonts w:ascii="Times New Roman" w:hAnsi="Times New Roman" w:cs="Times New Roman"/>
          <w:sz w:val="32"/>
          <w:szCs w:val="32"/>
        </w:rPr>
        <w:t xml:space="preserve">. Доставлено </w:t>
      </w:r>
      <w:r w:rsidRPr="00CA6BEB">
        <w:rPr>
          <w:rFonts w:ascii="Times New Roman" w:hAnsi="Times New Roman" w:cs="Times New Roman"/>
          <w:sz w:val="32"/>
          <w:szCs w:val="32"/>
        </w:rPr>
        <w:t>около 20</w:t>
      </w:r>
      <w:r w:rsidR="00BD6D93" w:rsidRPr="00CA6BEB">
        <w:rPr>
          <w:rFonts w:ascii="Times New Roman" w:hAnsi="Times New Roman" w:cs="Times New Roman"/>
          <w:sz w:val="32"/>
          <w:szCs w:val="32"/>
        </w:rPr>
        <w:t xml:space="preserve"> тысяч тонн грузов автомобильным транспортом.</w:t>
      </w:r>
    </w:p>
    <w:p w14:paraId="4BF0A941" w14:textId="2F179F12" w:rsidR="008B384C" w:rsidRPr="008B384C" w:rsidRDefault="008B384C" w:rsidP="00BD6D93">
      <w:pPr>
        <w:spacing w:after="0" w:line="2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76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Сфера жилищно-коммунального хозяйства</w:t>
      </w:r>
      <w:r w:rsidRPr="005A77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была и остается одной из самых обширных и требующих</w:t>
      </w:r>
      <w:r w:rsidRPr="008B38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внимания.</w:t>
      </w:r>
      <w:r w:rsidRPr="008B38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DF6269E" w14:textId="5FB04616" w:rsidR="006C06FC" w:rsidRPr="006C06FC" w:rsidRDefault="006C06FC" w:rsidP="00C17BB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В рамках подготовки к отопительному периоду 2022-2023 годов были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выделяны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денежные средства на ремонт тепло и водо сетей по ул. Гагарина и Бажова  </w:t>
      </w:r>
      <w:proofErr w:type="gramStart"/>
      <w:r w:rsidRPr="006C06FC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с. Северное, в с. Новотроицк и с.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Остяцк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. Также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Биазинский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Останинский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Чебаковский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сельсоветы приобрели необходимые материалы для без аварийного прохождения отопительного периода. Всего   затрачено на данные мероприятия </w:t>
      </w:r>
      <w:r w:rsidRPr="006C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548A9" w:rsidRPr="00D548A9">
        <w:rPr>
          <w:rFonts w:ascii="Times New Roman" w:eastAsia="Times New Roman" w:hAnsi="Times New Roman" w:cs="Times New Roman"/>
          <w:sz w:val="32"/>
          <w:szCs w:val="32"/>
        </w:rPr>
        <w:t>почти</w:t>
      </w:r>
      <w:r w:rsidR="00D548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548A9">
        <w:rPr>
          <w:rFonts w:ascii="Times New Roman" w:eastAsia="Times New Roman" w:hAnsi="Times New Roman" w:cs="Times New Roman"/>
          <w:sz w:val="32"/>
          <w:szCs w:val="32"/>
        </w:rPr>
        <w:t>3 миллиона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 рублей. </w:t>
      </w:r>
    </w:p>
    <w:p w14:paraId="373429A1" w14:textId="53E5BEE3" w:rsidR="006C06FC" w:rsidRDefault="00D548A9" w:rsidP="00C17BB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48A9">
        <w:rPr>
          <w:rFonts w:ascii="Times New Roman" w:hAnsi="Times New Roman" w:cs="Times New Roman"/>
          <w:sz w:val="32"/>
          <w:szCs w:val="32"/>
          <w:shd w:val="clear" w:color="auto" w:fill="FFFFFF"/>
        </w:rPr>
        <w:t>Ни для кого не секрет, что </w:t>
      </w:r>
      <w:r w:rsidRPr="00D548A9">
        <w:rPr>
          <w:rStyle w:val="a5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</w:rPr>
        <w:t>водоснабжени</w:t>
      </w:r>
      <w:r w:rsidRPr="00D548A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е</w:t>
      </w:r>
      <w:r w:rsidRPr="00D548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теплоснабжение в нашем районе требует модернизации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</w:rPr>
        <w:t>в текущем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 году на ремонт тепло и водо</w:t>
      </w:r>
      <w:r w:rsidR="00C17BB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сетей запланировано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более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3</w:t>
      </w:r>
      <w:r w:rsidR="008B38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 рублей.</w:t>
      </w:r>
    </w:p>
    <w:p w14:paraId="2E3FBB92" w14:textId="1EBF9348" w:rsidR="00D548A9" w:rsidRPr="00BD6D93" w:rsidRDefault="00D548A9" w:rsidP="00D548A9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Так же в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 xml:space="preserve"> 2023 году в рамках</w:t>
      </w:r>
      <w:r w:rsidRPr="00BD6D93">
        <w:rPr>
          <w:rFonts w:ascii="Calibri" w:eastAsia="Times New Roman" w:hAnsi="Calibri" w:cs="Calibri"/>
          <w:sz w:val="32"/>
          <w:szCs w:val="32"/>
        </w:rPr>
        <w:t xml:space="preserve"> 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>подпрограмм</w:t>
      </w:r>
      <w:r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 xml:space="preserve"> «Чистая вода» государственной программы Новосибирской области «Жилищно-коммунального хозяйства Новосибирской области» будет разработан проект «Реконструкция водозабора и </w:t>
      </w:r>
      <w:r w:rsidR="00402F59">
        <w:rPr>
          <w:rFonts w:ascii="Times New Roman" w:eastAsia="Times New Roman" w:hAnsi="Times New Roman" w:cs="Times New Roman"/>
          <w:sz w:val="32"/>
          <w:szCs w:val="32"/>
        </w:rPr>
        <w:t xml:space="preserve">строительство 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>водопроводных сетей в с. Северное»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На эти цели выделено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 xml:space="preserve"> 30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миллионов 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>рублей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 с областного бюджета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672DE219" w14:textId="56AEA5B1" w:rsidR="006C06FC" w:rsidRPr="006C06FC" w:rsidRDefault="006C06FC" w:rsidP="00C17BB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В 2022 году выделялись денежные средства для приобретения угля в целях прохождения бесперебойного отопительного периода 2022/2023 в сумме </w:t>
      </w:r>
      <w:r w:rsidR="00D548A9">
        <w:rPr>
          <w:rFonts w:ascii="Times New Roman" w:eastAsia="Times New Roman" w:hAnsi="Times New Roman" w:cs="Times New Roman"/>
          <w:sz w:val="32"/>
          <w:szCs w:val="32"/>
        </w:rPr>
        <w:t xml:space="preserve">более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15</w:t>
      </w:r>
      <w:r w:rsidR="008B38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548A9"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рублей. В 2023 году на данные мероприятия выделено </w:t>
      </w:r>
      <w:r w:rsidR="00D548A9">
        <w:rPr>
          <w:rFonts w:ascii="Times New Roman" w:eastAsia="Times New Roman" w:hAnsi="Times New Roman" w:cs="Times New Roman"/>
          <w:sz w:val="32"/>
          <w:szCs w:val="32"/>
        </w:rPr>
        <w:t>3,6 миллиона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рубл</w:t>
      </w:r>
      <w:r w:rsidR="00D548A9">
        <w:rPr>
          <w:rFonts w:ascii="Times New Roman" w:eastAsia="Times New Roman" w:hAnsi="Times New Roman" w:cs="Times New Roman"/>
          <w:sz w:val="32"/>
          <w:szCs w:val="32"/>
        </w:rPr>
        <w:t>ей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6647C667" w14:textId="456A5C99" w:rsidR="006C06FC" w:rsidRDefault="006C06FC" w:rsidP="00C17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План подготовки к зиме выполнен полностью. Отопительный период проходит без сбоев и аварий. </w:t>
      </w:r>
    </w:p>
    <w:p w14:paraId="6A9337C7" w14:textId="6A164DBF" w:rsidR="006C06FC" w:rsidRDefault="006C06FC" w:rsidP="00C17BB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color w:val="339966"/>
          <w:sz w:val="32"/>
          <w:szCs w:val="32"/>
        </w:rPr>
        <w:t xml:space="preserve">     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Проведение мероприятий по благоустройству, наведению порядка в селах района, приведению их в достойный вид всегда были и остаются для нас всеобщим делом. Радует тот факт, что большая часть населения активно наводит порядок на своих участках, облагораживают и озеленяют свои территории. </w:t>
      </w:r>
    </w:p>
    <w:p w14:paraId="2CCFCFBF" w14:textId="4F80A9F6" w:rsidR="006C06FC" w:rsidRPr="0022624A" w:rsidRDefault="0022624A" w:rsidP="0022624A">
      <w:pPr>
        <w:spacing w:after="0"/>
        <w:jc w:val="both"/>
        <w:rPr>
          <w:rFonts w:ascii="Times New Roman" w:eastAsia="Times New Roman" w:hAnsi="Times New Roman" w:cs="Times New Roman"/>
          <w:color w:val="339966"/>
          <w:sz w:val="32"/>
          <w:szCs w:val="32"/>
        </w:rPr>
      </w:pPr>
      <w:r w:rsidRPr="002262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        </w:t>
      </w:r>
      <w:r w:rsidRPr="002262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течение последних </w:t>
      </w:r>
      <w:r w:rsidRPr="00B80FAE">
        <w:rPr>
          <w:rFonts w:ascii="Times New Roman" w:hAnsi="Times New Roman" w:cs="Times New Roman"/>
          <w:sz w:val="32"/>
          <w:szCs w:val="32"/>
          <w:shd w:val="clear" w:color="auto" w:fill="FFFFFF"/>
        </w:rPr>
        <w:t>пяти</w:t>
      </w:r>
      <w:r w:rsidRPr="002262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лет мы ведем планомерную деятельность по созданию удобных, красивых и многофункциональных </w:t>
      </w:r>
      <w:r w:rsidRPr="0022624A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общественных зон</w:t>
      </w:r>
      <w:r w:rsidRPr="0022624A">
        <w:rPr>
          <w:rFonts w:ascii="Times New Roman" w:hAnsi="Times New Roman" w:cs="Times New Roman"/>
          <w:sz w:val="32"/>
          <w:szCs w:val="32"/>
          <w:shd w:val="clear" w:color="auto" w:fill="FFFFFF"/>
        </w:rPr>
        <w:t>. Уверен, что наши жители оценивают работу в данном направлении только в положительном ключе. </w:t>
      </w:r>
      <w:r w:rsidR="006C06FC" w:rsidRPr="0022624A">
        <w:rPr>
          <w:rFonts w:ascii="Times New Roman" w:eastAsia="Times New Roman" w:hAnsi="Times New Roman" w:cs="Times New Roman"/>
          <w:sz w:val="32"/>
          <w:szCs w:val="32"/>
          <w:lang w:eastAsia="en-US"/>
        </w:rPr>
        <w:t> </w:t>
      </w:r>
      <w:r w:rsidRPr="00BD6D93">
        <w:rPr>
          <w:rFonts w:ascii="Times New Roman" w:hAnsi="Times New Roman" w:cs="Times New Roman"/>
          <w:sz w:val="32"/>
          <w:szCs w:val="32"/>
          <w:shd w:val="clear" w:color="auto" w:fill="FFFFFF"/>
        </w:rPr>
        <w:t>В истекшем периоде</w:t>
      </w:r>
      <w:r w:rsidRPr="00BD6D93">
        <w:rPr>
          <w:rFonts w:ascii="Arial" w:hAnsi="Arial" w:cs="Arial"/>
          <w:sz w:val="27"/>
          <w:szCs w:val="27"/>
          <w:shd w:val="clear" w:color="auto" w:fill="FFFFFF"/>
        </w:rPr>
        <w:t xml:space="preserve"> в</w:t>
      </w:r>
      <w:r w:rsidR="006C06FC" w:rsidRPr="00BD6D93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рамках реализации </w:t>
      </w:r>
      <w:r w:rsidR="008B384C">
        <w:rPr>
          <w:rFonts w:ascii="Times New Roman" w:eastAsia="Times New Roman" w:hAnsi="Times New Roman" w:cs="Times New Roman"/>
          <w:sz w:val="32"/>
          <w:szCs w:val="32"/>
          <w:lang w:eastAsia="en-US"/>
        </w:rPr>
        <w:t>федерального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проекта «Формирование комфортной городской среды» были построены  "Сквер ушедших деревень в с. Северное " и "Зона отдыха по </w:t>
      </w:r>
      <w:proofErr w:type="spellStart"/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ул</w:t>
      </w:r>
      <w:proofErr w:type="gramStart"/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.О</w:t>
      </w:r>
      <w:proofErr w:type="gramEnd"/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ктябрьская</w:t>
      </w:r>
      <w:proofErr w:type="spellEnd"/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в с. Северное» на общую сумму </w:t>
      </w:r>
      <w:r w:rsidR="00BD6D93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более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14</w:t>
      </w:r>
      <w:r w:rsidR="008B384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="00BD6D93"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="00BD6D93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рублей. </w:t>
      </w:r>
    </w:p>
    <w:p w14:paraId="5BAF578C" w14:textId="715FA065" w:rsidR="002D2790" w:rsidRDefault="00CA1B59" w:rsidP="00890C52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766">
        <w:rPr>
          <w:rFonts w:ascii="Times New Roman" w:eastAsia="Times New Roman" w:hAnsi="Times New Roman" w:cs="Times New Roman"/>
          <w:b/>
          <w:sz w:val="32"/>
          <w:szCs w:val="32"/>
        </w:rPr>
        <w:t>С каждым годом растет количество пользователей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72B0E">
        <w:rPr>
          <w:rFonts w:ascii="Times New Roman" w:eastAsia="Times New Roman" w:hAnsi="Times New Roman" w:cs="Times New Roman"/>
          <w:b/>
          <w:sz w:val="32"/>
          <w:szCs w:val="32"/>
        </w:rPr>
        <w:t>ИНТЕР</w:t>
      </w:r>
      <w:r w:rsidRPr="00FD38A5">
        <w:rPr>
          <w:rFonts w:ascii="Times New Roman" w:eastAsia="Times New Roman" w:hAnsi="Times New Roman" w:cs="Times New Roman"/>
          <w:b/>
          <w:sz w:val="32"/>
          <w:szCs w:val="32"/>
        </w:rPr>
        <w:t>НЕТ</w:t>
      </w:r>
      <w:r w:rsidR="00176DA4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176DA4">
        <w:rPr>
          <w:rFonts w:ascii="Times New Roman" w:eastAsia="Times New Roman" w:hAnsi="Times New Roman" w:cs="Times New Roman"/>
          <w:sz w:val="32"/>
          <w:szCs w:val="32"/>
        </w:rPr>
        <w:t>На 1 января 202</w:t>
      </w:r>
      <w:r w:rsidR="0098608E">
        <w:rPr>
          <w:rFonts w:ascii="Times New Roman" w:eastAsia="Times New Roman" w:hAnsi="Times New Roman" w:cs="Times New Roman"/>
          <w:sz w:val="32"/>
          <w:szCs w:val="32"/>
        </w:rPr>
        <w:t>3</w:t>
      </w:r>
      <w:r w:rsidR="00176DA4">
        <w:rPr>
          <w:rFonts w:ascii="Times New Roman" w:eastAsia="Times New Roman" w:hAnsi="Times New Roman" w:cs="Times New Roman"/>
          <w:sz w:val="32"/>
          <w:szCs w:val="32"/>
        </w:rPr>
        <w:t xml:space="preserve"> года в Северном районе подключен</w:t>
      </w:r>
      <w:r w:rsidR="00C2194E">
        <w:rPr>
          <w:rFonts w:ascii="Times New Roman" w:eastAsia="Times New Roman" w:hAnsi="Times New Roman" w:cs="Times New Roman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C34CD">
        <w:rPr>
          <w:rFonts w:ascii="Times New Roman" w:hAnsi="Times New Roman" w:cs="Times New Roman"/>
          <w:bCs/>
          <w:sz w:val="32"/>
          <w:szCs w:val="32"/>
        </w:rPr>
        <w:t>1</w:t>
      </w:r>
      <w:r w:rsidR="00C2194E">
        <w:rPr>
          <w:rFonts w:ascii="Times New Roman" w:hAnsi="Times New Roman" w:cs="Times New Roman"/>
          <w:bCs/>
          <w:sz w:val="32"/>
          <w:szCs w:val="32"/>
        </w:rPr>
        <w:t>72</w:t>
      </w:r>
      <w:r w:rsidR="0098608E">
        <w:rPr>
          <w:rFonts w:ascii="Times New Roman" w:hAnsi="Times New Roman" w:cs="Times New Roman"/>
          <w:bCs/>
          <w:sz w:val="32"/>
          <w:szCs w:val="32"/>
        </w:rPr>
        <w:t>7</w:t>
      </w:r>
      <w:r w:rsidR="00127992" w:rsidRPr="003916B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916B3" w:rsidRPr="003916B3">
        <w:rPr>
          <w:rFonts w:ascii="Times New Roman" w:hAnsi="Times New Roman" w:cs="Times New Roman"/>
          <w:bCs/>
          <w:sz w:val="32"/>
          <w:szCs w:val="32"/>
        </w:rPr>
        <w:t>абонент</w:t>
      </w:r>
      <w:r w:rsidR="0098608E">
        <w:rPr>
          <w:rFonts w:ascii="Times New Roman" w:hAnsi="Times New Roman" w:cs="Times New Roman"/>
          <w:bCs/>
          <w:sz w:val="32"/>
          <w:szCs w:val="32"/>
        </w:rPr>
        <w:t>ов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, в том числе интерактивным телевидением пользуются </w:t>
      </w:r>
      <w:r w:rsidR="00C2194E">
        <w:rPr>
          <w:rFonts w:ascii="Times New Roman" w:hAnsi="Times New Roman" w:cs="Times New Roman"/>
          <w:bCs/>
          <w:sz w:val="32"/>
          <w:szCs w:val="32"/>
        </w:rPr>
        <w:t>47</w:t>
      </w:r>
      <w:r w:rsidR="0098608E">
        <w:rPr>
          <w:rFonts w:ascii="Times New Roman" w:hAnsi="Times New Roman" w:cs="Times New Roman"/>
          <w:bCs/>
          <w:sz w:val="32"/>
          <w:szCs w:val="32"/>
        </w:rPr>
        <w:t>2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 абонент</w:t>
      </w:r>
      <w:r w:rsidR="0098608E">
        <w:rPr>
          <w:rFonts w:ascii="Times New Roman" w:hAnsi="Times New Roman" w:cs="Times New Roman"/>
          <w:bCs/>
          <w:sz w:val="32"/>
          <w:szCs w:val="32"/>
        </w:rPr>
        <w:t>а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. Подключено к услуге традиционной телефонии </w:t>
      </w:r>
      <w:r w:rsidR="00C2194E">
        <w:rPr>
          <w:rFonts w:ascii="Times New Roman" w:hAnsi="Times New Roman" w:cs="Times New Roman"/>
          <w:bCs/>
          <w:sz w:val="32"/>
          <w:szCs w:val="32"/>
        </w:rPr>
        <w:t>2</w:t>
      </w:r>
      <w:r w:rsidR="0098608E">
        <w:rPr>
          <w:rFonts w:ascii="Times New Roman" w:hAnsi="Times New Roman" w:cs="Times New Roman"/>
          <w:bCs/>
          <w:sz w:val="32"/>
          <w:szCs w:val="32"/>
        </w:rPr>
        <w:t>464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 абонент</w:t>
      </w:r>
      <w:r w:rsidR="0098608E">
        <w:rPr>
          <w:rFonts w:ascii="Times New Roman" w:hAnsi="Times New Roman" w:cs="Times New Roman"/>
          <w:bCs/>
          <w:sz w:val="32"/>
          <w:szCs w:val="32"/>
        </w:rPr>
        <w:t>а</w:t>
      </w:r>
      <w:r w:rsidR="003916B3">
        <w:rPr>
          <w:rFonts w:ascii="Times New Roman" w:hAnsi="Times New Roman" w:cs="Times New Roman"/>
          <w:bCs/>
          <w:sz w:val="32"/>
          <w:szCs w:val="32"/>
        </w:rPr>
        <w:t>.</w:t>
      </w:r>
      <w:r w:rsidR="00CA1A27" w:rsidRPr="003916B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337545D" w14:textId="77777777" w:rsidR="0098608E" w:rsidRPr="0098608E" w:rsidRDefault="0098608E" w:rsidP="0098608E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На сети района работают 16 АТС, все станции электронные (АТСЭ). В 2022г. были введены в эксплуатацию АТСЭ с. </w:t>
      </w:r>
      <w:proofErr w:type="spellStart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Среднеичинск</w:t>
      </w:r>
      <w:proofErr w:type="spellEnd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, Федоровка, Ударник, Бергуль, </w:t>
      </w:r>
      <w:proofErr w:type="spellStart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Витинск</w:t>
      </w:r>
      <w:proofErr w:type="spellEnd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, К. Кордон, </w:t>
      </w:r>
      <w:proofErr w:type="spellStart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Останинка</w:t>
      </w:r>
      <w:proofErr w:type="spellEnd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</w:p>
    <w:p w14:paraId="70BE72EB" w14:textId="77777777" w:rsidR="00CA1A27" w:rsidRDefault="003B04C1" w:rsidP="003916B3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16B3">
        <w:rPr>
          <w:rFonts w:ascii="Times New Roman" w:eastAsia="Times New Roman" w:hAnsi="Times New Roman" w:cs="Times New Roman"/>
          <w:sz w:val="32"/>
          <w:szCs w:val="32"/>
        </w:rPr>
        <w:t>1</w:t>
      </w:r>
      <w:r w:rsidR="00C2194E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3916B3">
        <w:rPr>
          <w:rFonts w:ascii="Times New Roman" w:eastAsia="Times New Roman" w:hAnsi="Times New Roman" w:cs="Times New Roman"/>
          <w:sz w:val="32"/>
          <w:szCs w:val="32"/>
        </w:rPr>
        <w:t xml:space="preserve"> из 1</w:t>
      </w:r>
      <w:r w:rsidR="00FC3E0B">
        <w:rPr>
          <w:rFonts w:ascii="Times New Roman" w:eastAsia="Times New Roman" w:hAnsi="Times New Roman" w:cs="Times New Roman"/>
          <w:sz w:val="32"/>
          <w:szCs w:val="32"/>
        </w:rPr>
        <w:t>6</w:t>
      </w:r>
      <w:r w:rsidR="00CA1A27" w:rsidRPr="003916B3">
        <w:rPr>
          <w:rFonts w:ascii="Times New Roman" w:eastAsia="Times New Roman" w:hAnsi="Times New Roman" w:cs="Times New Roman"/>
          <w:sz w:val="32"/>
          <w:szCs w:val="32"/>
        </w:rPr>
        <w:t xml:space="preserve"> АТС подключены по волоконно-оптическому кабелю.</w:t>
      </w:r>
      <w:r w:rsidR="00C2194E">
        <w:rPr>
          <w:rFonts w:ascii="Times New Roman" w:eastAsia="Times New Roman" w:hAnsi="Times New Roman" w:cs="Times New Roman"/>
          <w:sz w:val="32"/>
          <w:szCs w:val="32"/>
        </w:rPr>
        <w:t xml:space="preserve"> На 15 АТС имеется оборудование для широкополосного доступа в интернет</w:t>
      </w:r>
      <w:r w:rsidR="002E636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D9F58B6" w14:textId="0E6C5EA5" w:rsidR="00F32699" w:rsidRPr="00F32699" w:rsidRDefault="00F32699" w:rsidP="00F32699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 рамках квартальных бюджетов на операционную деятельность был проведен текущий ремонт линейно-кабельных сооружений в селах Северное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и</w:t>
      </w:r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Чебаки.</w:t>
      </w:r>
    </w:p>
    <w:p w14:paraId="7DFADD8F" w14:textId="1CEDE656" w:rsidR="00F32699" w:rsidRPr="00F32699" w:rsidRDefault="00F32699" w:rsidP="00F32699">
      <w:pPr>
        <w:widowControl w:val="0"/>
        <w:spacing w:after="0" w:line="257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На 2023 год запланировано:</w:t>
      </w:r>
    </w:p>
    <w:p w14:paraId="1C12BE59" w14:textId="77777777" w:rsidR="00F32699" w:rsidRPr="00F32699" w:rsidRDefault="00F32699" w:rsidP="00F32699">
      <w:pPr>
        <w:widowControl w:val="0"/>
        <w:numPr>
          <w:ilvl w:val="0"/>
          <w:numId w:val="1"/>
        </w:numPr>
        <w:tabs>
          <w:tab w:val="left" w:pos="718"/>
        </w:tabs>
        <w:spacing w:after="0" w:line="257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bookmarkStart w:id="1" w:name="bookmark3"/>
      <w:bookmarkEnd w:id="1"/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Строительство и ввод в эксплуатацию абонентской оптической сети PON в с. Северное.</w:t>
      </w:r>
    </w:p>
    <w:p w14:paraId="161D1881" w14:textId="77777777" w:rsidR="00F32699" w:rsidRPr="00F32699" w:rsidRDefault="00F32699" w:rsidP="00F32699">
      <w:pPr>
        <w:widowControl w:val="0"/>
        <w:numPr>
          <w:ilvl w:val="0"/>
          <w:numId w:val="1"/>
        </w:numPr>
        <w:tabs>
          <w:tab w:val="left" w:pos="724"/>
        </w:tabs>
        <w:spacing w:after="0" w:line="257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bookmarkStart w:id="2" w:name="bookmark4"/>
      <w:bookmarkEnd w:id="2"/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Реализация проекта «ЦОС» для 7 школ района.</w:t>
      </w:r>
    </w:p>
    <w:p w14:paraId="7541BADE" w14:textId="3406E040" w:rsidR="00F32699" w:rsidRDefault="00F32699" w:rsidP="00F32699">
      <w:pPr>
        <w:widowControl w:val="0"/>
        <w:numPr>
          <w:ilvl w:val="0"/>
          <w:numId w:val="1"/>
        </w:numPr>
        <w:tabs>
          <w:tab w:val="left" w:pos="744"/>
        </w:tabs>
        <w:spacing w:after="0" w:line="257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bookmarkStart w:id="3" w:name="bookmark5"/>
      <w:bookmarkEnd w:id="3"/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Переключение абонентов физических и юридических лиц Северного района на оптические технологии по программе «Миграция».</w:t>
      </w:r>
    </w:p>
    <w:p w14:paraId="06D5C388" w14:textId="4613AC51" w:rsidR="0069125D" w:rsidRDefault="0069125D" w:rsidP="00F32699">
      <w:pPr>
        <w:widowControl w:val="0"/>
        <w:numPr>
          <w:ilvl w:val="0"/>
          <w:numId w:val="1"/>
        </w:numPr>
        <w:tabs>
          <w:tab w:val="left" w:pos="744"/>
        </w:tabs>
        <w:spacing w:after="0" w:line="257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Строительство вышки сотовой связи в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д.Витинск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</w:p>
    <w:p w14:paraId="4CAAA41D" w14:textId="5B65FA1A" w:rsidR="009E41D8" w:rsidRDefault="009E41D8" w:rsidP="009E41D8">
      <w:pPr>
        <w:widowControl w:val="0"/>
        <w:tabs>
          <w:tab w:val="left" w:pos="744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        </w:t>
      </w:r>
      <w:r w:rsidRPr="009E41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Цифровые технологии</w:t>
      </w:r>
      <w:r w:rsidRPr="009E41D8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активно входят в нашу жизнь. Кроме   традиционного  способа подать   заявление на получение   муниципальной   услуги в  орган   предоставляющий услугу   или   через  МФЦ  все   больше жителей района  отдают предпочтение интернету. В  настоящее   время 28  социально  значимых   услуг, оказываемых администрацией   района   </w:t>
      </w:r>
      <w:proofErr w:type="gramStart"/>
      <w:r w:rsidRPr="009E41D8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переведены</w:t>
      </w:r>
      <w:proofErr w:type="gramEnd"/>
      <w:r w:rsidRPr="009E41D8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в электронный вид.  Подать электронное заявление возможно в любое время, независимо от времени суток, праздничных и выходных дней, через любой компьютер, планшет </w:t>
      </w:r>
      <w:r w:rsidRPr="009E41D8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lastRenderedPageBreak/>
        <w:t xml:space="preserve">или мобильный телефон, имеющих допуск к сети Интернет.  </w:t>
      </w:r>
    </w:p>
    <w:p w14:paraId="7238AECE" w14:textId="77777777" w:rsidR="009D6978" w:rsidRPr="00F32699" w:rsidRDefault="009D6978" w:rsidP="009E41D8">
      <w:pPr>
        <w:widowControl w:val="0"/>
        <w:tabs>
          <w:tab w:val="left" w:pos="744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</w:p>
    <w:p w14:paraId="6DE91B97" w14:textId="77777777" w:rsidR="00FB3CE2" w:rsidRDefault="00FB3CE2" w:rsidP="00FB3CE2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77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Основной задачей в сфере потребительского рынка остается создание условий для обеспечения населения услугами общественного питания, торговли и бытового обслуживания, повышения их качества.</w:t>
      </w:r>
    </w:p>
    <w:p w14:paraId="22D45EE7" w14:textId="5187985A" w:rsidR="00FB3CE2" w:rsidRPr="00E26489" w:rsidRDefault="00FB3CE2" w:rsidP="00FB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</w:rPr>
      </w:pPr>
      <w:r w:rsidRPr="00E26489">
        <w:rPr>
          <w:rFonts w:ascii="Times New Roman" w:eastAsia="Times New Roman" w:hAnsi="Times New Roman" w:cs="Times New Roman"/>
          <w:sz w:val="32"/>
        </w:rPr>
        <w:t xml:space="preserve">Торговую деятельность на территории района осуществляют </w:t>
      </w:r>
      <w:r w:rsidR="00CF34DA" w:rsidRPr="00740463">
        <w:rPr>
          <w:rFonts w:ascii="Times New Roman" w:eastAsia="Times New Roman" w:hAnsi="Times New Roman" w:cs="Times New Roman"/>
          <w:sz w:val="32"/>
        </w:rPr>
        <w:t>16</w:t>
      </w:r>
      <w:r w:rsidR="00740463" w:rsidRPr="00740463">
        <w:rPr>
          <w:rFonts w:ascii="Times New Roman" w:eastAsia="Times New Roman" w:hAnsi="Times New Roman" w:cs="Times New Roman"/>
          <w:sz w:val="32"/>
        </w:rPr>
        <w:t>2</w:t>
      </w:r>
      <w:r w:rsidRPr="00E345D3">
        <w:rPr>
          <w:rFonts w:ascii="Times New Roman" w:eastAsia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объекта</w:t>
      </w:r>
      <w:r w:rsidRPr="00E26489">
        <w:rPr>
          <w:rFonts w:ascii="Times New Roman" w:eastAsia="Times New Roman" w:hAnsi="Times New Roman" w:cs="Times New Roman"/>
          <w:sz w:val="32"/>
        </w:rPr>
        <w:t xml:space="preserve"> потребительск</w:t>
      </w:r>
      <w:r w:rsidR="00136DB2">
        <w:rPr>
          <w:rFonts w:ascii="Times New Roman" w:eastAsia="Times New Roman" w:hAnsi="Times New Roman" w:cs="Times New Roman"/>
          <w:sz w:val="32"/>
        </w:rPr>
        <w:t xml:space="preserve">ого рынка, действует 3 аптеки, </w:t>
      </w:r>
      <w:r w:rsidR="00E345D3">
        <w:rPr>
          <w:rFonts w:ascii="Times New Roman" w:eastAsia="Times New Roman" w:hAnsi="Times New Roman" w:cs="Times New Roman"/>
          <w:sz w:val="32"/>
        </w:rPr>
        <w:t>2</w:t>
      </w:r>
      <w:r w:rsidRPr="00E26489">
        <w:rPr>
          <w:rFonts w:ascii="Times New Roman" w:eastAsia="Times New Roman" w:hAnsi="Times New Roman" w:cs="Times New Roman"/>
          <w:sz w:val="32"/>
        </w:rPr>
        <w:t xml:space="preserve"> а</w:t>
      </w:r>
      <w:r w:rsidR="00CA6A10">
        <w:rPr>
          <w:rFonts w:ascii="Times New Roman" w:eastAsia="Times New Roman" w:hAnsi="Times New Roman" w:cs="Times New Roman"/>
          <w:sz w:val="32"/>
        </w:rPr>
        <w:t>втозаправочн</w:t>
      </w:r>
      <w:r w:rsidR="00E345D3">
        <w:rPr>
          <w:rFonts w:ascii="Times New Roman" w:eastAsia="Times New Roman" w:hAnsi="Times New Roman" w:cs="Times New Roman"/>
          <w:sz w:val="32"/>
        </w:rPr>
        <w:t>ые</w:t>
      </w:r>
      <w:r w:rsidR="00CA6A10">
        <w:rPr>
          <w:rFonts w:ascii="Times New Roman" w:eastAsia="Times New Roman" w:hAnsi="Times New Roman" w:cs="Times New Roman"/>
          <w:sz w:val="32"/>
        </w:rPr>
        <w:t xml:space="preserve"> станци</w:t>
      </w:r>
      <w:r w:rsidR="00E345D3">
        <w:rPr>
          <w:rFonts w:ascii="Times New Roman" w:eastAsia="Times New Roman" w:hAnsi="Times New Roman" w:cs="Times New Roman"/>
          <w:sz w:val="32"/>
        </w:rPr>
        <w:t>и</w:t>
      </w:r>
      <w:r w:rsidR="00CA6A10">
        <w:rPr>
          <w:rFonts w:ascii="Times New Roman" w:eastAsia="Times New Roman" w:hAnsi="Times New Roman" w:cs="Times New Roman"/>
          <w:sz w:val="32"/>
        </w:rPr>
        <w:t xml:space="preserve">. </w:t>
      </w:r>
    </w:p>
    <w:p w14:paraId="48497EE3" w14:textId="6DAF5C73" w:rsidR="00B2079F" w:rsidRPr="00AB1F2D" w:rsidRDefault="00A0001A" w:rsidP="00B2079F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AB1F2D">
        <w:rPr>
          <w:rFonts w:ascii="Times New Roman" w:hAnsi="Times New Roman"/>
          <w:sz w:val="32"/>
          <w:szCs w:val="32"/>
        </w:rPr>
        <w:t>О</w:t>
      </w:r>
      <w:r w:rsidR="00CA1A27" w:rsidRPr="00AB1F2D">
        <w:rPr>
          <w:rFonts w:ascii="Times New Roman" w:hAnsi="Times New Roman"/>
          <w:sz w:val="32"/>
          <w:szCs w:val="32"/>
        </w:rPr>
        <w:t>борот розничной торговли</w:t>
      </w:r>
      <w:r w:rsidR="00C31C64" w:rsidRPr="00AB1F2D">
        <w:rPr>
          <w:rFonts w:ascii="Times New Roman" w:hAnsi="Times New Roman"/>
          <w:sz w:val="32"/>
          <w:szCs w:val="32"/>
        </w:rPr>
        <w:t xml:space="preserve">, </w:t>
      </w:r>
      <w:r w:rsidR="00E849A2" w:rsidRPr="00AB1F2D">
        <w:rPr>
          <w:rFonts w:ascii="Times New Roman" w:hAnsi="Times New Roman"/>
          <w:sz w:val="32"/>
          <w:szCs w:val="32"/>
        </w:rPr>
        <w:t>включая общественное питание</w:t>
      </w:r>
      <w:r w:rsidR="00C31C64" w:rsidRPr="00AB1F2D">
        <w:rPr>
          <w:rFonts w:ascii="Times New Roman" w:hAnsi="Times New Roman"/>
          <w:sz w:val="32"/>
          <w:szCs w:val="32"/>
        </w:rPr>
        <w:t xml:space="preserve">, </w:t>
      </w:r>
      <w:r w:rsidR="00CA1A27" w:rsidRPr="00AB1F2D">
        <w:rPr>
          <w:rFonts w:ascii="Times New Roman" w:hAnsi="Times New Roman"/>
          <w:sz w:val="32"/>
          <w:szCs w:val="32"/>
        </w:rPr>
        <w:t xml:space="preserve">составил </w:t>
      </w:r>
      <w:r w:rsidR="00AB1F2D" w:rsidRPr="009F435B">
        <w:rPr>
          <w:rFonts w:ascii="Times New Roman" w:hAnsi="Times New Roman"/>
          <w:sz w:val="32"/>
          <w:szCs w:val="32"/>
        </w:rPr>
        <w:t>6</w:t>
      </w:r>
      <w:r w:rsidR="00E345D3">
        <w:rPr>
          <w:rFonts w:ascii="Times New Roman" w:hAnsi="Times New Roman"/>
          <w:sz w:val="32"/>
          <w:szCs w:val="32"/>
        </w:rPr>
        <w:t>9</w:t>
      </w:r>
      <w:r w:rsidR="00AB1F2D" w:rsidRPr="009F435B">
        <w:rPr>
          <w:rFonts w:ascii="Times New Roman" w:hAnsi="Times New Roman"/>
          <w:sz w:val="32"/>
          <w:szCs w:val="32"/>
        </w:rPr>
        <w:t>0</w:t>
      </w:r>
      <w:r w:rsidR="00CA1A27" w:rsidRPr="00AB1F2D">
        <w:rPr>
          <w:rFonts w:ascii="Times New Roman" w:hAnsi="Times New Roman"/>
          <w:sz w:val="32"/>
          <w:szCs w:val="32"/>
        </w:rPr>
        <w:t xml:space="preserve"> млн. рублей</w:t>
      </w:r>
      <w:r w:rsidR="00AB1F2D" w:rsidRPr="00AB1F2D">
        <w:rPr>
          <w:rFonts w:ascii="Times New Roman" w:hAnsi="Times New Roman"/>
          <w:sz w:val="32"/>
          <w:szCs w:val="32"/>
        </w:rPr>
        <w:t xml:space="preserve"> или 1</w:t>
      </w:r>
      <w:r w:rsidR="009F435B">
        <w:rPr>
          <w:rFonts w:ascii="Times New Roman" w:hAnsi="Times New Roman"/>
          <w:sz w:val="32"/>
          <w:szCs w:val="32"/>
        </w:rPr>
        <w:t>0</w:t>
      </w:r>
      <w:r w:rsidR="00E345D3">
        <w:rPr>
          <w:rFonts w:ascii="Times New Roman" w:hAnsi="Times New Roman"/>
          <w:sz w:val="32"/>
          <w:szCs w:val="32"/>
        </w:rPr>
        <w:t>1</w:t>
      </w:r>
      <w:r w:rsidR="00AB1F2D" w:rsidRPr="00AB1F2D">
        <w:rPr>
          <w:rFonts w:ascii="Times New Roman" w:hAnsi="Times New Roman"/>
          <w:sz w:val="32"/>
          <w:szCs w:val="32"/>
        </w:rPr>
        <w:t>% к уровню 20</w:t>
      </w:r>
      <w:r w:rsidR="00EF5181">
        <w:rPr>
          <w:rFonts w:ascii="Times New Roman" w:hAnsi="Times New Roman"/>
          <w:sz w:val="32"/>
          <w:szCs w:val="32"/>
        </w:rPr>
        <w:t>2</w:t>
      </w:r>
      <w:r w:rsidR="00E345D3">
        <w:rPr>
          <w:rFonts w:ascii="Times New Roman" w:hAnsi="Times New Roman"/>
          <w:sz w:val="32"/>
          <w:szCs w:val="32"/>
        </w:rPr>
        <w:t>1</w:t>
      </w:r>
      <w:r w:rsidR="00AB1F2D" w:rsidRPr="00AB1F2D">
        <w:rPr>
          <w:rFonts w:ascii="Times New Roman" w:hAnsi="Times New Roman"/>
          <w:sz w:val="32"/>
          <w:szCs w:val="32"/>
        </w:rPr>
        <w:t xml:space="preserve"> года.</w:t>
      </w:r>
    </w:p>
    <w:p w14:paraId="4695A26E" w14:textId="77777777" w:rsidR="00127992" w:rsidRPr="00F23099" w:rsidRDefault="00127992" w:rsidP="00127992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6014">
        <w:rPr>
          <w:rFonts w:ascii="Times New Roman" w:eastAsia="Times New Roman" w:hAnsi="Times New Roman" w:cs="Times New Roman"/>
          <w:sz w:val="32"/>
          <w:szCs w:val="32"/>
        </w:rPr>
        <w:t>Продолжает развиваться система общественного питания и платных услуг.</w:t>
      </w:r>
    </w:p>
    <w:p w14:paraId="7585393D" w14:textId="47DC7C4E" w:rsidR="00CA1A27" w:rsidRPr="00A25391" w:rsidRDefault="00A25391" w:rsidP="00CA1A27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="00CA1A27" w:rsidRPr="00A25391">
        <w:rPr>
          <w:rFonts w:ascii="Times New Roman" w:hAnsi="Times New Roman"/>
          <w:sz w:val="32"/>
          <w:szCs w:val="32"/>
        </w:rPr>
        <w:t xml:space="preserve">а </w:t>
      </w:r>
      <w:r w:rsidR="005F38B0" w:rsidRPr="00A25391">
        <w:rPr>
          <w:rFonts w:ascii="Times New Roman" w:hAnsi="Times New Roman"/>
          <w:sz w:val="32"/>
          <w:szCs w:val="32"/>
        </w:rPr>
        <w:t>отчетный</w:t>
      </w:r>
      <w:r w:rsidR="00CA1A27" w:rsidRPr="00A25391">
        <w:rPr>
          <w:rFonts w:ascii="Times New Roman" w:hAnsi="Times New Roman"/>
          <w:sz w:val="32"/>
          <w:szCs w:val="32"/>
        </w:rPr>
        <w:t xml:space="preserve"> год произведено </w:t>
      </w:r>
      <w:r w:rsidR="00CA1A27" w:rsidRPr="00A25391">
        <w:rPr>
          <w:rFonts w:ascii="Times New Roman" w:hAnsi="Times New Roman" w:cs="Times New Roman"/>
          <w:sz w:val="32"/>
          <w:szCs w:val="32"/>
        </w:rPr>
        <w:t xml:space="preserve">хлебобулочных изделий </w:t>
      </w:r>
      <w:r w:rsidR="00E97972" w:rsidRPr="00A25391">
        <w:rPr>
          <w:rFonts w:ascii="Times New Roman" w:hAnsi="Times New Roman" w:cs="Times New Roman"/>
          <w:sz w:val="32"/>
          <w:szCs w:val="32"/>
        </w:rPr>
        <w:t>около 1</w:t>
      </w:r>
      <w:r w:rsidR="00E345D3">
        <w:rPr>
          <w:rFonts w:ascii="Times New Roman" w:hAnsi="Times New Roman" w:cs="Times New Roman"/>
          <w:sz w:val="32"/>
          <w:szCs w:val="32"/>
        </w:rPr>
        <w:t>30</w:t>
      </w:r>
      <w:r w:rsidR="00F23099" w:rsidRPr="00A25391">
        <w:rPr>
          <w:rFonts w:ascii="Times New Roman" w:hAnsi="Times New Roman"/>
          <w:sz w:val="32"/>
          <w:szCs w:val="32"/>
        </w:rPr>
        <w:t xml:space="preserve"> тонн.</w:t>
      </w:r>
    </w:p>
    <w:p w14:paraId="614C8C0D" w14:textId="692F9D7A" w:rsidR="005F01FD" w:rsidRPr="008F1C67" w:rsidRDefault="00CA1A27" w:rsidP="008F1C6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F1C67">
        <w:rPr>
          <w:rFonts w:ascii="Times New Roman" w:hAnsi="Times New Roman" w:cs="Times New Roman"/>
          <w:sz w:val="32"/>
          <w:szCs w:val="32"/>
        </w:rPr>
        <w:t>Особого внимания требует малый и средний бизнес.</w:t>
      </w:r>
      <w:r w:rsidR="008F1C67" w:rsidRPr="008F1C67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8F1C67" w:rsidRPr="008F1C67">
        <w:rPr>
          <w:rFonts w:ascii="Times New Roman" w:hAnsi="Times New Roman" w:cs="Times New Roman"/>
          <w:sz w:val="32"/>
          <w:szCs w:val="32"/>
          <w:shd w:val="clear" w:color="auto" w:fill="FFFFFF"/>
        </w:rPr>
        <w:t>Последствия пандемии, конечно, не могли не сказаться на общей экономической ситуации, которая сейчас все же постепенно выправляется. На начало года в районе зарегистрировано</w:t>
      </w:r>
      <w:r w:rsidR="008F1C67" w:rsidRPr="008F1C67">
        <w:rPr>
          <w:rFonts w:ascii="Times New Roman" w:hAnsi="Times New Roman" w:cs="Times New Roman"/>
          <w:sz w:val="32"/>
          <w:szCs w:val="32"/>
        </w:rPr>
        <w:t xml:space="preserve"> </w:t>
      </w:r>
      <w:r w:rsidR="005C2901">
        <w:rPr>
          <w:rFonts w:ascii="Times New Roman" w:hAnsi="Times New Roman"/>
          <w:sz w:val="32"/>
          <w:szCs w:val="32"/>
        </w:rPr>
        <w:t>9</w:t>
      </w:r>
      <w:r w:rsidR="0009729B">
        <w:rPr>
          <w:rFonts w:ascii="Times New Roman" w:hAnsi="Times New Roman"/>
          <w:sz w:val="32"/>
          <w:szCs w:val="32"/>
        </w:rPr>
        <w:t>6</w:t>
      </w:r>
      <w:r w:rsidRPr="00F23099">
        <w:rPr>
          <w:rFonts w:ascii="Times New Roman" w:hAnsi="Times New Roman"/>
          <w:sz w:val="32"/>
          <w:szCs w:val="32"/>
        </w:rPr>
        <w:t xml:space="preserve"> малых предприятий и</w:t>
      </w:r>
      <w:r w:rsidR="00A3101A">
        <w:rPr>
          <w:rFonts w:ascii="Times New Roman" w:hAnsi="Times New Roman"/>
          <w:sz w:val="32"/>
          <w:szCs w:val="32"/>
        </w:rPr>
        <w:t xml:space="preserve"> </w:t>
      </w:r>
      <w:r w:rsidRPr="00F23099">
        <w:rPr>
          <w:rFonts w:ascii="Times New Roman" w:hAnsi="Times New Roman"/>
          <w:sz w:val="32"/>
          <w:szCs w:val="32"/>
        </w:rPr>
        <w:t>1</w:t>
      </w:r>
      <w:r w:rsidR="00D66E6A">
        <w:rPr>
          <w:rFonts w:ascii="Times New Roman" w:hAnsi="Times New Roman"/>
          <w:sz w:val="32"/>
          <w:szCs w:val="32"/>
        </w:rPr>
        <w:t>3</w:t>
      </w:r>
      <w:r w:rsidR="0009729B">
        <w:rPr>
          <w:rFonts w:ascii="Times New Roman" w:hAnsi="Times New Roman"/>
          <w:sz w:val="32"/>
          <w:szCs w:val="32"/>
        </w:rPr>
        <w:t>5</w:t>
      </w:r>
      <w:r w:rsidRPr="00F23099">
        <w:rPr>
          <w:rFonts w:ascii="Times New Roman" w:hAnsi="Times New Roman"/>
          <w:sz w:val="32"/>
          <w:szCs w:val="32"/>
        </w:rPr>
        <w:t xml:space="preserve"> индивидуальных предпринимател</w:t>
      </w:r>
      <w:r w:rsidR="0009729B">
        <w:rPr>
          <w:rFonts w:ascii="Times New Roman" w:hAnsi="Times New Roman"/>
          <w:sz w:val="32"/>
          <w:szCs w:val="32"/>
        </w:rPr>
        <w:t>ей</w:t>
      </w:r>
      <w:r w:rsidRPr="00F23099">
        <w:rPr>
          <w:rFonts w:ascii="Times New Roman" w:hAnsi="Times New Roman"/>
          <w:sz w:val="32"/>
          <w:szCs w:val="32"/>
        </w:rPr>
        <w:t>.</w:t>
      </w:r>
    </w:p>
    <w:p w14:paraId="50A5CC27" w14:textId="209FC0E3" w:rsidR="00AA1BD6" w:rsidRPr="00D63D1F" w:rsidRDefault="00CA1A27" w:rsidP="00AA1BD6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/>
          <w:bCs/>
          <w:color w:val="FF0000"/>
          <w:sz w:val="32"/>
          <w:szCs w:val="32"/>
        </w:rPr>
      </w:pPr>
      <w:r w:rsidRPr="00D63D1F">
        <w:rPr>
          <w:rFonts w:ascii="Times New Roman" w:hAnsi="Times New Roman"/>
          <w:sz w:val="32"/>
          <w:szCs w:val="32"/>
        </w:rPr>
        <w:t xml:space="preserve"> 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>В целях стимулирования развития малого и среднего бизнеса действ</w:t>
      </w:r>
      <w:r w:rsidR="00974CC4">
        <w:rPr>
          <w:rFonts w:ascii="Times New Roman" w:eastAsia="Times New Roman" w:hAnsi="Times New Roman" w:cs="Times New Roman"/>
          <w:sz w:val="32"/>
          <w:szCs w:val="32"/>
        </w:rPr>
        <w:t>ует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 xml:space="preserve"> муниципальная программа "Развитие малого и среднего предпринимательства в Северном районе ". По программе</w:t>
      </w:r>
      <w:r w:rsidR="0092152A" w:rsidRPr="00D63D1F">
        <w:rPr>
          <w:rFonts w:ascii="Times New Roman" w:eastAsia="Times New Roman" w:hAnsi="Times New Roman" w:cs="Times New Roman"/>
          <w:sz w:val="32"/>
          <w:szCs w:val="32"/>
        </w:rPr>
        <w:t xml:space="preserve"> в 202</w:t>
      </w:r>
      <w:r w:rsidR="005C2901">
        <w:rPr>
          <w:rFonts w:ascii="Times New Roman" w:eastAsia="Times New Roman" w:hAnsi="Times New Roman" w:cs="Times New Roman"/>
          <w:sz w:val="32"/>
          <w:szCs w:val="32"/>
        </w:rPr>
        <w:t>2</w:t>
      </w:r>
      <w:r w:rsidR="0092152A" w:rsidRPr="00D63D1F">
        <w:rPr>
          <w:rFonts w:ascii="Times New Roman" w:eastAsia="Times New Roman" w:hAnsi="Times New Roman" w:cs="Times New Roman"/>
          <w:sz w:val="32"/>
          <w:szCs w:val="32"/>
        </w:rPr>
        <w:t xml:space="preserve"> году было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B0E77">
        <w:rPr>
          <w:rFonts w:ascii="Times New Roman" w:eastAsia="Times New Roman" w:hAnsi="Times New Roman"/>
          <w:sz w:val="32"/>
          <w:szCs w:val="32"/>
        </w:rPr>
        <w:t>освоено</w:t>
      </w:r>
      <w:r w:rsidR="005F01FD" w:rsidRPr="00D63D1F">
        <w:rPr>
          <w:rFonts w:ascii="Times New Roman" w:eastAsia="Times New Roman" w:hAnsi="Times New Roman"/>
          <w:sz w:val="32"/>
          <w:szCs w:val="32"/>
        </w:rPr>
        <w:t xml:space="preserve"> </w:t>
      </w:r>
      <w:r w:rsidR="005C2901">
        <w:rPr>
          <w:rFonts w:ascii="Times New Roman" w:eastAsia="Times New Roman" w:hAnsi="Times New Roman"/>
          <w:sz w:val="32"/>
          <w:szCs w:val="32"/>
        </w:rPr>
        <w:t>93</w:t>
      </w:r>
      <w:r w:rsidR="00FE772D">
        <w:rPr>
          <w:rFonts w:ascii="Times New Roman" w:eastAsia="Times New Roman" w:hAnsi="Times New Roman"/>
          <w:sz w:val="32"/>
          <w:szCs w:val="32"/>
        </w:rPr>
        <w:t xml:space="preserve"> тысячи </w:t>
      </w:r>
      <w:r w:rsidR="005C2901">
        <w:rPr>
          <w:rFonts w:ascii="Times New Roman" w:eastAsia="Times New Roman" w:hAnsi="Times New Roman"/>
          <w:sz w:val="32"/>
          <w:szCs w:val="32"/>
        </w:rPr>
        <w:t>900</w:t>
      </w:r>
      <w:r w:rsidR="005F01FD" w:rsidRPr="00D63D1F">
        <w:rPr>
          <w:rFonts w:ascii="Times New Roman" w:eastAsia="Times New Roman" w:hAnsi="Times New Roman"/>
          <w:bCs/>
          <w:sz w:val="32"/>
          <w:szCs w:val="32"/>
        </w:rPr>
        <w:t>рублей</w:t>
      </w:r>
    </w:p>
    <w:p w14:paraId="0395D08F" w14:textId="171AFC26" w:rsidR="00CA1A27" w:rsidRDefault="00CA1A27" w:rsidP="00CA1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F23099">
        <w:rPr>
          <w:rFonts w:ascii="Times New Roman" w:eastAsia="Times New Roman" w:hAnsi="Times New Roman"/>
          <w:sz w:val="32"/>
          <w:szCs w:val="32"/>
        </w:rPr>
        <w:t xml:space="preserve">В </w:t>
      </w:r>
      <w:r w:rsidR="00B614B1" w:rsidRPr="00F23099">
        <w:rPr>
          <w:rFonts w:ascii="Times New Roman" w:eastAsia="Times New Roman" w:hAnsi="Times New Roman"/>
          <w:sz w:val="32"/>
          <w:szCs w:val="32"/>
        </w:rPr>
        <w:t xml:space="preserve">текущем году продолжим </w:t>
      </w:r>
      <w:r w:rsidR="001761B8" w:rsidRPr="00F23099">
        <w:rPr>
          <w:rFonts w:ascii="Times New Roman" w:eastAsia="Times New Roman" w:hAnsi="Times New Roman"/>
          <w:sz w:val="32"/>
          <w:szCs w:val="32"/>
        </w:rPr>
        <w:t>финансировать поддержку</w:t>
      </w:r>
      <w:r w:rsidRPr="00F23099">
        <w:rPr>
          <w:rFonts w:ascii="Times New Roman" w:eastAsia="Times New Roman" w:hAnsi="Times New Roman"/>
          <w:sz w:val="32"/>
          <w:szCs w:val="32"/>
        </w:rPr>
        <w:t xml:space="preserve"> малого и среднего бизнеса</w:t>
      </w:r>
      <w:r w:rsidR="001761B8" w:rsidRPr="00F23099">
        <w:rPr>
          <w:rFonts w:ascii="Times New Roman" w:eastAsia="Times New Roman" w:hAnsi="Times New Roman"/>
          <w:sz w:val="32"/>
          <w:szCs w:val="32"/>
        </w:rPr>
        <w:t>,</w:t>
      </w:r>
      <w:r w:rsidRPr="00F23099">
        <w:rPr>
          <w:rFonts w:ascii="Times New Roman" w:eastAsia="Times New Roman" w:hAnsi="Times New Roman"/>
          <w:sz w:val="32"/>
          <w:szCs w:val="32"/>
        </w:rPr>
        <w:t xml:space="preserve"> запланировано </w:t>
      </w:r>
      <w:r w:rsidR="005C2901" w:rsidRPr="005C2901">
        <w:rPr>
          <w:rFonts w:ascii="Times New Roman" w:eastAsia="Calibri" w:hAnsi="Times New Roman" w:cs="Times New Roman"/>
          <w:sz w:val="32"/>
          <w:szCs w:val="32"/>
          <w:lang w:eastAsia="en-US"/>
        </w:rPr>
        <w:t>128</w:t>
      </w:r>
      <w:r w:rsidR="008F1C6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FE77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тысяч </w:t>
      </w:r>
      <w:r w:rsidR="005C2901" w:rsidRPr="005C2901">
        <w:rPr>
          <w:rFonts w:ascii="Times New Roman" w:eastAsia="Calibri" w:hAnsi="Times New Roman" w:cs="Times New Roman"/>
          <w:sz w:val="32"/>
          <w:szCs w:val="32"/>
          <w:lang w:eastAsia="en-US"/>
        </w:rPr>
        <w:t>866</w:t>
      </w:r>
      <w:r w:rsidR="00FE77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F23099">
        <w:rPr>
          <w:rFonts w:ascii="Times New Roman" w:eastAsia="Times New Roman" w:hAnsi="Times New Roman"/>
          <w:bCs/>
          <w:sz w:val="32"/>
          <w:szCs w:val="32"/>
        </w:rPr>
        <w:t>рублей.</w:t>
      </w:r>
    </w:p>
    <w:p w14:paraId="50737177" w14:textId="189F3FF9" w:rsidR="00D46B8E" w:rsidRPr="00D46B8E" w:rsidRDefault="00D46B8E" w:rsidP="00CA1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46B8E">
        <w:rPr>
          <w:rFonts w:ascii="Times New Roman" w:hAnsi="Times New Roman" w:cs="Times New Roman"/>
          <w:sz w:val="32"/>
          <w:szCs w:val="32"/>
          <w:shd w:val="clear" w:color="auto" w:fill="FFFFFF"/>
        </w:rPr>
        <w:t>Кроме этого, нельзя забывать о том, что центр занятости населения предлагает услуги по профессиональной подготовке и переподготовке, а также помощь в открытии собственного дела. </w:t>
      </w:r>
    </w:p>
    <w:p w14:paraId="256EB001" w14:textId="1E50E64C" w:rsidR="00CA1A27" w:rsidRPr="00511744" w:rsidRDefault="00D46B8E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6B8E">
        <w:rPr>
          <w:rFonts w:ascii="Times New Roman" w:hAnsi="Times New Roman" w:cs="Times New Roman"/>
          <w:sz w:val="32"/>
          <w:szCs w:val="32"/>
        </w:rPr>
        <w:t>Так в прошедшем году о</w:t>
      </w:r>
      <w:r w:rsidR="00591ACE" w:rsidRPr="00D46B8E">
        <w:rPr>
          <w:rFonts w:ascii="Times New Roman" w:hAnsi="Times New Roman" w:cs="Times New Roman"/>
          <w:sz w:val="32"/>
          <w:szCs w:val="32"/>
        </w:rPr>
        <w:t>казано с</w:t>
      </w:r>
      <w:r w:rsidR="009C6FB3" w:rsidRPr="00D46B8E">
        <w:rPr>
          <w:rFonts w:ascii="Times New Roman" w:hAnsi="Times New Roman" w:cs="Times New Roman"/>
          <w:sz w:val="32"/>
          <w:szCs w:val="32"/>
        </w:rPr>
        <w:t>одействие предпринимательской деятельности</w:t>
      </w:r>
      <w:r w:rsidRPr="00D46B8E">
        <w:rPr>
          <w:rFonts w:ascii="Times New Roman" w:hAnsi="Times New Roman" w:cs="Times New Roman"/>
          <w:sz w:val="32"/>
          <w:szCs w:val="32"/>
        </w:rPr>
        <w:t xml:space="preserve"> и </w:t>
      </w:r>
      <w:r w:rsidR="009C6FB3" w:rsidRPr="00D46B8E">
        <w:rPr>
          <w:rFonts w:ascii="Times New Roman" w:hAnsi="Times New Roman" w:cs="Times New Roman"/>
          <w:sz w:val="32"/>
          <w:szCs w:val="32"/>
        </w:rPr>
        <w:t xml:space="preserve"> самозанятости </w:t>
      </w:r>
      <w:r w:rsidR="00B80FAE">
        <w:rPr>
          <w:rFonts w:ascii="Times New Roman" w:hAnsi="Times New Roman" w:cs="Times New Roman"/>
          <w:sz w:val="32"/>
          <w:szCs w:val="32"/>
        </w:rPr>
        <w:t>42</w:t>
      </w:r>
      <w:r w:rsidR="009C6FB3" w:rsidRPr="00591ACE">
        <w:rPr>
          <w:rFonts w:ascii="Times New Roman" w:hAnsi="Times New Roman" w:cs="Times New Roman"/>
          <w:sz w:val="32"/>
          <w:szCs w:val="32"/>
        </w:rPr>
        <w:t xml:space="preserve"> </w:t>
      </w:r>
      <w:r w:rsidR="00591ACE">
        <w:rPr>
          <w:rFonts w:ascii="Times New Roman" w:hAnsi="Times New Roman" w:cs="Times New Roman"/>
          <w:sz w:val="32"/>
          <w:szCs w:val="32"/>
        </w:rPr>
        <w:t>жителям района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9C6FB3">
        <w:rPr>
          <w:rFonts w:ascii="Times New Roman" w:hAnsi="Times New Roman" w:cs="Times New Roman"/>
          <w:sz w:val="32"/>
          <w:szCs w:val="32"/>
        </w:rPr>
        <w:t xml:space="preserve"> </w:t>
      </w:r>
      <w:r w:rsidR="00B80FAE">
        <w:rPr>
          <w:rFonts w:ascii="Times New Roman" w:hAnsi="Times New Roman" w:cs="Times New Roman"/>
          <w:sz w:val="32"/>
          <w:szCs w:val="32"/>
        </w:rPr>
        <w:t>15</w:t>
      </w:r>
      <w:r w:rsidR="009C6F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 них</w:t>
      </w:r>
      <w:r w:rsidR="009C6FB3">
        <w:rPr>
          <w:rFonts w:ascii="Times New Roman" w:hAnsi="Times New Roman" w:cs="Times New Roman"/>
          <w:sz w:val="32"/>
          <w:szCs w:val="32"/>
        </w:rPr>
        <w:t xml:space="preserve"> организовали собственное дело</w:t>
      </w:r>
      <w:r w:rsidR="00591A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для занятия торговлей, сельским хозяйством, </w:t>
      </w:r>
      <w:r w:rsidR="00591ACE">
        <w:rPr>
          <w:rFonts w:ascii="Times New Roman" w:hAnsi="Times New Roman" w:cs="Times New Roman"/>
          <w:sz w:val="32"/>
          <w:szCs w:val="32"/>
        </w:rPr>
        <w:t>оказани</w:t>
      </w:r>
      <w:r>
        <w:rPr>
          <w:rFonts w:ascii="Times New Roman" w:hAnsi="Times New Roman" w:cs="Times New Roman"/>
          <w:sz w:val="32"/>
          <w:szCs w:val="32"/>
        </w:rPr>
        <w:t>ем бытовых</w:t>
      </w:r>
      <w:r w:rsidR="00591ACE">
        <w:rPr>
          <w:rFonts w:ascii="Times New Roman" w:hAnsi="Times New Roman" w:cs="Times New Roman"/>
          <w:sz w:val="32"/>
          <w:szCs w:val="32"/>
        </w:rPr>
        <w:t xml:space="preserve"> услуг в различных сферах, </w:t>
      </w:r>
      <w:r>
        <w:rPr>
          <w:rFonts w:ascii="Times New Roman" w:hAnsi="Times New Roman" w:cs="Times New Roman"/>
          <w:sz w:val="32"/>
          <w:szCs w:val="32"/>
        </w:rPr>
        <w:t>в том числе 7 гражданам посредством заключения социального контракта</w:t>
      </w:r>
      <w:r w:rsidR="009C6FB3">
        <w:rPr>
          <w:rFonts w:ascii="Times New Roman" w:hAnsi="Times New Roman" w:cs="Times New Roman"/>
          <w:sz w:val="32"/>
          <w:szCs w:val="32"/>
        </w:rPr>
        <w:t>.</w:t>
      </w:r>
    </w:p>
    <w:p w14:paraId="2262D6BB" w14:textId="696F91DB" w:rsidR="003E6A72" w:rsidRDefault="00127992" w:rsidP="003E6A72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A1BD6">
        <w:rPr>
          <w:rFonts w:ascii="Times New Roman" w:hAnsi="Times New Roman" w:cs="Times New Roman"/>
          <w:sz w:val="32"/>
          <w:szCs w:val="32"/>
        </w:rPr>
        <w:t>Ур</w:t>
      </w:r>
      <w:r w:rsidRPr="007B21FE">
        <w:rPr>
          <w:rFonts w:ascii="Times New Roman" w:hAnsi="Times New Roman" w:cs="Times New Roman"/>
          <w:sz w:val="32"/>
          <w:szCs w:val="32"/>
        </w:rPr>
        <w:t>овень</w:t>
      </w:r>
      <w:r>
        <w:rPr>
          <w:rFonts w:ascii="Times New Roman" w:hAnsi="Times New Roman" w:cs="Times New Roman"/>
          <w:sz w:val="32"/>
          <w:szCs w:val="32"/>
        </w:rPr>
        <w:t xml:space="preserve"> официально зарегистрированной </w:t>
      </w:r>
      <w:r w:rsidRPr="007B21FE">
        <w:rPr>
          <w:rFonts w:ascii="Times New Roman" w:hAnsi="Times New Roman" w:cs="Times New Roman"/>
          <w:sz w:val="32"/>
          <w:szCs w:val="32"/>
        </w:rPr>
        <w:t xml:space="preserve">безработицы </w:t>
      </w:r>
      <w:r w:rsidR="00053D03">
        <w:rPr>
          <w:rFonts w:ascii="Times New Roman" w:hAnsi="Times New Roman" w:cs="Times New Roman"/>
          <w:sz w:val="32"/>
          <w:szCs w:val="32"/>
        </w:rPr>
        <w:t>снизился</w:t>
      </w:r>
      <w:r w:rsidRPr="007B21FE">
        <w:rPr>
          <w:rFonts w:ascii="Times New Roman" w:hAnsi="Times New Roman" w:cs="Times New Roman"/>
          <w:sz w:val="32"/>
          <w:szCs w:val="32"/>
        </w:rPr>
        <w:t xml:space="preserve"> на </w:t>
      </w:r>
      <w:r w:rsidR="00A834A5">
        <w:rPr>
          <w:rFonts w:ascii="Times New Roman" w:hAnsi="Times New Roman" w:cs="Times New Roman"/>
          <w:sz w:val="32"/>
          <w:szCs w:val="32"/>
        </w:rPr>
        <w:t>0,3</w:t>
      </w:r>
      <w:r w:rsidRPr="007B21FE">
        <w:rPr>
          <w:rFonts w:ascii="Times New Roman" w:hAnsi="Times New Roman" w:cs="Times New Roman"/>
          <w:sz w:val="32"/>
          <w:szCs w:val="32"/>
        </w:rPr>
        <w:t xml:space="preserve">% и составил на конец года – </w:t>
      </w:r>
      <w:r w:rsidR="00A834A5">
        <w:rPr>
          <w:rFonts w:ascii="Times New Roman" w:hAnsi="Times New Roman" w:cs="Times New Roman"/>
          <w:sz w:val="32"/>
          <w:szCs w:val="32"/>
        </w:rPr>
        <w:t>0,8</w:t>
      </w:r>
      <w:r w:rsidRPr="007B21FE">
        <w:rPr>
          <w:rFonts w:ascii="Times New Roman" w:hAnsi="Times New Roman" w:cs="Times New Roman"/>
          <w:sz w:val="32"/>
          <w:szCs w:val="32"/>
        </w:rPr>
        <w:t xml:space="preserve"> % от численности экономически активного населения.</w:t>
      </w:r>
      <w:r w:rsidR="00A834A5" w:rsidRPr="00A834A5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A834A5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A834A5" w:rsidRPr="00A834A5">
        <w:rPr>
          <w:rFonts w:ascii="Times New Roman" w:hAnsi="Times New Roman" w:cs="Times New Roman"/>
          <w:sz w:val="32"/>
          <w:szCs w:val="32"/>
          <w:shd w:val="clear" w:color="auto" w:fill="FFFFFF"/>
        </w:rPr>
        <w:t>табильн</w:t>
      </w:r>
      <w:r w:rsidR="00A834A5">
        <w:rPr>
          <w:rFonts w:ascii="Times New Roman" w:hAnsi="Times New Roman" w:cs="Times New Roman"/>
          <w:sz w:val="32"/>
          <w:szCs w:val="32"/>
          <w:shd w:val="clear" w:color="auto" w:fill="FFFFFF"/>
        </w:rPr>
        <w:t>о уменьшается</w:t>
      </w:r>
      <w:r w:rsidR="00A834A5" w:rsidRPr="00A834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число лиц, официально признанных безработными</w:t>
      </w:r>
      <w:r w:rsidR="00A834A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A834A5">
        <w:rPr>
          <w:rFonts w:ascii="Times New Roman" w:hAnsi="Times New Roman" w:cs="Times New Roman"/>
          <w:sz w:val="32"/>
          <w:szCs w:val="32"/>
        </w:rPr>
        <w:t xml:space="preserve"> </w:t>
      </w:r>
      <w:r w:rsidR="00A834A5">
        <w:rPr>
          <w:rFonts w:ascii="Times New Roman" w:hAnsi="Times New Roman" w:cs="Times New Roman"/>
          <w:sz w:val="32"/>
          <w:szCs w:val="32"/>
        </w:rPr>
        <w:t>н</w:t>
      </w:r>
      <w:r w:rsidR="003800E0" w:rsidRPr="00A834A5">
        <w:rPr>
          <w:rFonts w:ascii="Times New Roman" w:hAnsi="Times New Roman" w:cs="Times New Roman"/>
          <w:sz w:val="32"/>
          <w:szCs w:val="32"/>
        </w:rPr>
        <w:t xml:space="preserve">а 1 января </w:t>
      </w:r>
      <w:r w:rsidR="003800E0" w:rsidRPr="007B21FE">
        <w:rPr>
          <w:rFonts w:ascii="Times New Roman" w:hAnsi="Times New Roman" w:cs="Times New Roman"/>
          <w:sz w:val="32"/>
          <w:szCs w:val="32"/>
        </w:rPr>
        <w:t>20</w:t>
      </w:r>
      <w:r w:rsidR="003800E0">
        <w:rPr>
          <w:rFonts w:ascii="Times New Roman" w:hAnsi="Times New Roman" w:cs="Times New Roman"/>
          <w:sz w:val="32"/>
          <w:szCs w:val="32"/>
        </w:rPr>
        <w:t>2</w:t>
      </w:r>
      <w:r w:rsidR="00A834A5">
        <w:rPr>
          <w:rFonts w:ascii="Times New Roman" w:hAnsi="Times New Roman" w:cs="Times New Roman"/>
          <w:sz w:val="32"/>
          <w:szCs w:val="32"/>
        </w:rPr>
        <w:t>3</w:t>
      </w:r>
      <w:r w:rsidR="00E5456E">
        <w:rPr>
          <w:rFonts w:ascii="Times New Roman" w:hAnsi="Times New Roman" w:cs="Times New Roman"/>
          <w:sz w:val="32"/>
          <w:szCs w:val="32"/>
        </w:rPr>
        <w:t xml:space="preserve"> 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года статус безработного </w:t>
      </w:r>
      <w:r w:rsidR="003800E0" w:rsidRPr="007B21FE">
        <w:rPr>
          <w:rFonts w:ascii="Times New Roman" w:hAnsi="Times New Roman" w:cs="Times New Roman"/>
          <w:sz w:val="32"/>
          <w:szCs w:val="32"/>
        </w:rPr>
        <w:lastRenderedPageBreak/>
        <w:t>име</w:t>
      </w:r>
      <w:r w:rsidR="003800E0">
        <w:rPr>
          <w:rFonts w:ascii="Times New Roman" w:hAnsi="Times New Roman" w:cs="Times New Roman"/>
          <w:sz w:val="32"/>
          <w:szCs w:val="32"/>
        </w:rPr>
        <w:t>ли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–</w:t>
      </w:r>
      <w:r w:rsidR="00A834A5">
        <w:rPr>
          <w:rFonts w:ascii="Times New Roman" w:hAnsi="Times New Roman" w:cs="Times New Roman"/>
          <w:sz w:val="32"/>
          <w:szCs w:val="32"/>
        </w:rPr>
        <w:t xml:space="preserve"> 40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человек.</w:t>
      </w:r>
      <w:r w:rsidR="00A834A5">
        <w:rPr>
          <w:rFonts w:ascii="Times New Roman" w:hAnsi="Times New Roman" w:cs="Times New Roman"/>
          <w:sz w:val="32"/>
          <w:szCs w:val="32"/>
        </w:rPr>
        <w:t xml:space="preserve"> В течени</w:t>
      </w:r>
      <w:r w:rsidR="00872947">
        <w:rPr>
          <w:rFonts w:ascii="Times New Roman" w:hAnsi="Times New Roman" w:cs="Times New Roman"/>
          <w:sz w:val="32"/>
          <w:szCs w:val="32"/>
        </w:rPr>
        <w:t>е</w:t>
      </w:r>
      <w:r w:rsidR="00A834A5">
        <w:rPr>
          <w:rFonts w:ascii="Times New Roman" w:hAnsi="Times New Roman" w:cs="Times New Roman"/>
          <w:sz w:val="32"/>
          <w:szCs w:val="32"/>
        </w:rPr>
        <w:t xml:space="preserve"> года заявлено 466 вакансий, в том числе 59 для несовершеннолетних граждан.</w:t>
      </w:r>
    </w:p>
    <w:p w14:paraId="741E2985" w14:textId="77777777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Приоритетными </w:t>
      </w:r>
      <w:r w:rsidRPr="005A776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задачами </w:t>
      </w:r>
      <w:r w:rsidRPr="005A776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в сфере образования</w:t>
      </w: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были обозначены: </w:t>
      </w:r>
    </w:p>
    <w:p w14:paraId="442BD23F" w14:textId="77777777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-обеспечение доступности качественного общего и дополнительного образования; </w:t>
      </w:r>
    </w:p>
    <w:p w14:paraId="602D8956" w14:textId="77777777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>- воспитание</w:t>
      </w:r>
      <w:r w:rsidRPr="00E72101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>гармонично развитой и социально ответственной личности.</w:t>
      </w:r>
    </w:p>
    <w:p w14:paraId="4DFA88E6" w14:textId="37EBD074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За истекший период образовательная сеть не изменилась, сегодня в муниципалитете функционируют </w:t>
      </w:r>
      <w:r w:rsidR="009726CE">
        <w:rPr>
          <w:rFonts w:ascii="Times New Roman" w:eastAsia="Calibri" w:hAnsi="Times New Roman" w:cs="Times New Roman"/>
          <w:sz w:val="32"/>
          <w:szCs w:val="32"/>
          <w:lang w:eastAsia="en-US"/>
        </w:rPr>
        <w:t>13</w:t>
      </w: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образовательных организаций с численностью обучающихся более одной тысячи двухсот человек. Охват населения услугами дошкольного, общего и дополнительного образования составил: по общему и дополнительному образованию 100%, дошкольному – 61%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14:paraId="1F62C589" w14:textId="72E4764C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Деятельность системы осуществлялась через реализацию региональных проектов национального проекта «Образование». </w:t>
      </w:r>
    </w:p>
    <w:p w14:paraId="2B40D46A" w14:textId="77777777" w:rsidR="00E72101" w:rsidRPr="00E72101" w:rsidRDefault="00E72101" w:rsidP="00E72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В </w:t>
      </w:r>
      <w:proofErr w:type="spellStart"/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>Бергульской</w:t>
      </w:r>
      <w:proofErr w:type="spellEnd"/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 основной школе открыт Центр образования естественно-научной и технологической направленностей «Точка роста».</w:t>
      </w:r>
    </w:p>
    <w:p w14:paraId="7121B076" w14:textId="419B2E41" w:rsidR="00E72101" w:rsidRPr="00E72101" w:rsidRDefault="00E72101" w:rsidP="00E72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В целях внедрения цифровой образовательной среды произведено оснащение Северной СШ. </w:t>
      </w:r>
    </w:p>
    <w:p w14:paraId="347B836C" w14:textId="23D4AA60" w:rsidR="00E72101" w:rsidRPr="00E72101" w:rsidRDefault="00E72101" w:rsidP="00E72101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  <w:r w:rsidR="00E50C65">
        <w:rPr>
          <w:rFonts w:ascii="Times New Roman" w:eastAsia="Times New Roman" w:hAnsi="Times New Roman" w:cs="Times New Roman"/>
          <w:bCs/>
          <w:sz w:val="32"/>
          <w:szCs w:val="32"/>
        </w:rPr>
        <w:t>О</w:t>
      </w: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>каз</w:t>
      </w:r>
      <w:r w:rsidR="00E50C65">
        <w:rPr>
          <w:rFonts w:ascii="Times New Roman" w:eastAsia="Times New Roman" w:hAnsi="Times New Roman" w:cs="Times New Roman"/>
          <w:bCs/>
          <w:sz w:val="32"/>
          <w:szCs w:val="32"/>
        </w:rPr>
        <w:t>ывается</w:t>
      </w: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 психолого-педагогическ</w:t>
      </w:r>
      <w:r w:rsidR="00E50C65">
        <w:rPr>
          <w:rFonts w:ascii="Times New Roman" w:eastAsia="Times New Roman" w:hAnsi="Times New Roman" w:cs="Times New Roman"/>
          <w:bCs/>
          <w:sz w:val="32"/>
          <w:szCs w:val="32"/>
        </w:rPr>
        <w:t>ая</w:t>
      </w: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 помощ</w:t>
      </w:r>
      <w:r w:rsidR="00E50C65">
        <w:rPr>
          <w:rFonts w:ascii="Times New Roman" w:eastAsia="Times New Roman" w:hAnsi="Times New Roman" w:cs="Times New Roman"/>
          <w:bCs/>
          <w:sz w:val="32"/>
          <w:szCs w:val="32"/>
        </w:rPr>
        <w:t>ь</w:t>
      </w: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 родителям, на базе детского сада «Сказка». </w:t>
      </w:r>
    </w:p>
    <w:p w14:paraId="016D9716" w14:textId="77777777" w:rsidR="00E72101" w:rsidRPr="00E72101" w:rsidRDefault="00E72101" w:rsidP="00E7210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Развивалась система профессионального роста педагогических работников, действовал институт наставничества.</w:t>
      </w:r>
    </w:p>
    <w:p w14:paraId="6449DA17" w14:textId="77777777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Результатом работы по выявлению и поддержке одарённых детей стали участие и победы обучающихся района в мероприятиях регионального и всероссийского уровней. </w:t>
      </w:r>
    </w:p>
    <w:p w14:paraId="00409FEB" w14:textId="77777777" w:rsidR="00E72101" w:rsidRPr="00E72101" w:rsidRDefault="00E72101" w:rsidP="00E7210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Действовали общественные организации. Усилена идеологическая составляющая воспитательной работы в части патриотического воспитания </w:t>
      </w:r>
    </w:p>
    <w:p w14:paraId="4A43A71A" w14:textId="34BD9377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На укрепление материально-технической базы образовательных организаций в течение года направлено около </w:t>
      </w:r>
      <w:r w:rsidRPr="00604450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15 миллионов рублей</w:t>
      </w: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</w:t>
      </w:r>
    </w:p>
    <w:p w14:paraId="206E7B26" w14:textId="67CF13AB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>В 2023 году при сохраняющихся задачах по обеспечению качества образования,</w:t>
      </w:r>
      <w:r w:rsidRPr="00E72101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>воспитания обучающихся, безопасности образовательного пространства; особое внимание планируется уделить профориентационной работы.</w:t>
      </w:r>
    </w:p>
    <w:p w14:paraId="0FDD008E" w14:textId="77777777" w:rsidR="00E92DF1" w:rsidRPr="00E92DF1" w:rsidRDefault="00E92DF1" w:rsidP="00E92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92DF1">
        <w:rPr>
          <w:rFonts w:ascii="Times New Roman" w:eastAsia="Times New Roman" w:hAnsi="Times New Roman" w:cs="Times New Roman"/>
          <w:sz w:val="32"/>
          <w:szCs w:val="32"/>
        </w:rPr>
        <w:t xml:space="preserve">В сфере </w:t>
      </w:r>
      <w:r w:rsidRPr="005A7766">
        <w:rPr>
          <w:rFonts w:ascii="Times New Roman" w:eastAsia="Times New Roman" w:hAnsi="Times New Roman" w:cs="Times New Roman"/>
          <w:b/>
          <w:bCs/>
          <w:sz w:val="32"/>
          <w:szCs w:val="32"/>
        </w:rPr>
        <w:t>социального обслуживания</w:t>
      </w:r>
      <w:r w:rsidRPr="005A7766">
        <w:rPr>
          <w:rFonts w:ascii="Times New Roman" w:eastAsia="Times New Roman" w:hAnsi="Times New Roman" w:cs="Times New Roman"/>
          <w:sz w:val="32"/>
          <w:szCs w:val="32"/>
        </w:rPr>
        <w:t xml:space="preserve"> населения сохранена стабильность и положительная динамика, выполнены</w:t>
      </w:r>
      <w:r w:rsidRPr="00E92DF1">
        <w:rPr>
          <w:rFonts w:ascii="Times New Roman" w:eastAsia="Times New Roman" w:hAnsi="Times New Roman" w:cs="Times New Roman"/>
          <w:sz w:val="32"/>
          <w:szCs w:val="32"/>
        </w:rPr>
        <w:t xml:space="preserve"> все обязательства </w:t>
      </w:r>
      <w:r w:rsidRPr="00E92DF1">
        <w:rPr>
          <w:rFonts w:ascii="Times New Roman" w:eastAsia="Times New Roman" w:hAnsi="Times New Roman" w:cs="Times New Roman"/>
          <w:sz w:val="32"/>
          <w:szCs w:val="32"/>
        </w:rPr>
        <w:lastRenderedPageBreak/>
        <w:t>по предоставлению гражданам социальных услуг и других мер поддержки.</w:t>
      </w:r>
    </w:p>
    <w:p w14:paraId="5045504B" w14:textId="7DBCCB0F" w:rsidR="00E92DF1" w:rsidRPr="00E92DF1" w:rsidRDefault="00872947" w:rsidP="00E92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E92DF1" w:rsidRPr="00E92DF1">
        <w:rPr>
          <w:rFonts w:ascii="Times New Roman" w:eastAsia="Times New Roman" w:hAnsi="Times New Roman" w:cs="Times New Roman"/>
          <w:sz w:val="32"/>
          <w:szCs w:val="32"/>
        </w:rPr>
        <w:t xml:space="preserve"> оздоровительных лагерях Новосибирской области отдохнули 92 ребенка. Детям обеспечивалось сопровождение и безопасная доставка к месту отдыха и обратно</w:t>
      </w:r>
    </w:p>
    <w:p w14:paraId="0E263D1E" w14:textId="25497828" w:rsidR="00E92DF1" w:rsidRPr="00E92DF1" w:rsidRDefault="00872947" w:rsidP="00E92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="00E92DF1" w:rsidRPr="00E92DF1">
        <w:rPr>
          <w:rFonts w:ascii="Times New Roman" w:eastAsia="Times New Roman" w:hAnsi="Times New Roman" w:cs="Times New Roman"/>
          <w:sz w:val="32"/>
          <w:szCs w:val="32"/>
        </w:rPr>
        <w:t>о путевкам «Мать и дитя»</w:t>
      </w:r>
      <w:r w:rsidRPr="008729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92DF1">
        <w:rPr>
          <w:rFonts w:ascii="Times New Roman" w:eastAsia="Times New Roman" w:hAnsi="Times New Roman" w:cs="Times New Roman"/>
          <w:sz w:val="32"/>
          <w:szCs w:val="32"/>
        </w:rPr>
        <w:t>5 семей</w:t>
      </w:r>
      <w:r w:rsidR="00E92DF1" w:rsidRPr="00E92DF1">
        <w:rPr>
          <w:rFonts w:ascii="Times New Roman" w:eastAsia="Times New Roman" w:hAnsi="Times New Roman" w:cs="Times New Roman"/>
          <w:sz w:val="32"/>
          <w:szCs w:val="32"/>
        </w:rPr>
        <w:t xml:space="preserve"> отдохнули и полечились в областном центре социальной помощи семье и детям «Морской залив».</w:t>
      </w:r>
    </w:p>
    <w:p w14:paraId="6C0362A4" w14:textId="152C9533" w:rsidR="00E92DF1" w:rsidRPr="00E92DF1" w:rsidRDefault="00872947" w:rsidP="00E92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="00E92DF1" w:rsidRPr="00E92DF1">
        <w:rPr>
          <w:rFonts w:ascii="Times New Roman" w:eastAsia="Times New Roman" w:hAnsi="Times New Roman" w:cs="Times New Roman"/>
          <w:sz w:val="32"/>
          <w:szCs w:val="32"/>
        </w:rPr>
        <w:t xml:space="preserve">рошли курс реабилитации 16 детей из семей, состоящих на различных </w:t>
      </w:r>
      <w:r>
        <w:rPr>
          <w:rFonts w:ascii="Times New Roman" w:eastAsia="Times New Roman" w:hAnsi="Times New Roman" w:cs="Times New Roman"/>
          <w:sz w:val="32"/>
          <w:szCs w:val="32"/>
        </w:rPr>
        <w:t>видах</w:t>
      </w:r>
      <w:r w:rsidR="00E92DF1" w:rsidRPr="00E92DF1">
        <w:rPr>
          <w:rFonts w:ascii="Times New Roman" w:eastAsia="Times New Roman" w:hAnsi="Times New Roman" w:cs="Times New Roman"/>
          <w:sz w:val="32"/>
          <w:szCs w:val="32"/>
        </w:rPr>
        <w:t xml:space="preserve"> учета. </w:t>
      </w:r>
    </w:p>
    <w:p w14:paraId="743B4AB7" w14:textId="7F2D4579" w:rsidR="00E92DF1" w:rsidRPr="00E92DF1" w:rsidRDefault="00E92DF1" w:rsidP="00E92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92DF1">
        <w:rPr>
          <w:rFonts w:ascii="Times New Roman" w:eastAsia="Times New Roman" w:hAnsi="Times New Roman" w:cs="Times New Roman"/>
          <w:sz w:val="32"/>
          <w:szCs w:val="32"/>
        </w:rPr>
        <w:t>Проводилась кампания по информированию семей участников СВО о мерах социальной поддержки, оказана натуральная помощь, выданы новогодние подарки</w:t>
      </w:r>
      <w:r w:rsidR="00872947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E92DF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9E8A7BF" w14:textId="6B57CBCF" w:rsidR="00551D05" w:rsidRPr="00551D05" w:rsidRDefault="00872947" w:rsidP="00EE3DC2">
      <w:pPr>
        <w:widowControl w:val="0"/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</w:t>
      </w:r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родолжена реализация пилотного проекта по созданию системы долговременного ухода за гражданами пожилого возраста и инвалидами в рамках федерального проекта «Старшее поколение» национального проекта «Демография». </w:t>
      </w:r>
    </w:p>
    <w:p w14:paraId="6D78336F" w14:textId="7334B259" w:rsidR="00551D05" w:rsidRPr="00551D05" w:rsidRDefault="00551D05" w:rsidP="00551D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Наиболее востребованными у населения стали услуги «Пункта проката технических средств реабилитации». В течени</w:t>
      </w:r>
      <w:r w:rsidR="00EE3DC2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е</w:t>
      </w:r>
      <w:r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года было выдано 81 различное техническое средство реабилитации 59 гражданам</w:t>
      </w:r>
      <w:r w:rsidR="00EE3DC2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</w:p>
    <w:p w14:paraId="207872A8" w14:textId="114666C5" w:rsidR="00551D05" w:rsidRPr="00551D05" w:rsidRDefault="00EE3DC2" w:rsidP="00551D05">
      <w:pPr>
        <w:pStyle w:val="10"/>
        <w:ind w:firstLine="720"/>
        <w:jc w:val="both"/>
        <w:rPr>
          <w:color w:val="000000"/>
          <w:sz w:val="32"/>
          <w:szCs w:val="32"/>
          <w:lang w:bidi="ru-RU"/>
        </w:rPr>
      </w:pPr>
      <w:r>
        <w:rPr>
          <w:color w:val="000000"/>
          <w:sz w:val="32"/>
          <w:szCs w:val="32"/>
          <w:lang w:bidi="ru-RU"/>
        </w:rPr>
        <w:t>О</w:t>
      </w:r>
      <w:r w:rsidR="00551D05" w:rsidRPr="00551D05">
        <w:rPr>
          <w:color w:val="000000"/>
          <w:sz w:val="32"/>
          <w:szCs w:val="32"/>
          <w:lang w:bidi="ru-RU"/>
        </w:rPr>
        <w:t>ткрыта комната психологической разгрузки «Мир в душе». В результате реализации проекта 70 инвалидов и пожилых граждан Северного района посетили занятия по формированию мотивации к хорошему настроению, получению положительных эмоций, уменьшению уровня тревожности.</w:t>
      </w:r>
    </w:p>
    <w:p w14:paraId="47D35080" w14:textId="2F604DDF" w:rsidR="00551D05" w:rsidRPr="00551D05" w:rsidRDefault="00551D05" w:rsidP="00551D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Продолжила работу на базе «КЦСОН» мобильная бригада для доставки маломобильных граждан старше 65 лет, проживающих в сельской местности, в медицинские организации для проведения диспансеризации. В течении года мобильной бригадой осуществлено 25 выездов, доставлено 115 пожилых граждан для прохождения диспансеризации в ЦРБ.</w:t>
      </w:r>
    </w:p>
    <w:p w14:paraId="28E565E9" w14:textId="5D2853DB" w:rsidR="00551D05" w:rsidRPr="00551D05" w:rsidRDefault="00EE3DC2" w:rsidP="00551D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</w:t>
      </w:r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течение всего года провод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ится</w:t>
      </w:r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мониторинг оснащенности автономными дымовыми пожарными извещателями жилых помещений многодетных семей. АДПИ установлены в 12</w:t>
      </w:r>
      <w:r w:rsidR="0088094F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9</w:t>
      </w:r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многодетных семьях, из 141, зарегистрированных на территории района</w:t>
      </w:r>
      <w:r w:rsidR="0088094F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, 5 семей отказались от установки, 7 семей проживают за пределами района.</w:t>
      </w:r>
    </w:p>
    <w:p w14:paraId="62766E60" w14:textId="64B9417C" w:rsidR="00551D05" w:rsidRPr="00904CB5" w:rsidRDefault="00551D05" w:rsidP="00551D05">
      <w:pPr>
        <w:pStyle w:val="10"/>
        <w:ind w:firstLine="840"/>
        <w:jc w:val="both"/>
        <w:rPr>
          <w:color w:val="000000"/>
          <w:sz w:val="32"/>
          <w:szCs w:val="32"/>
          <w:lang w:bidi="ru-RU"/>
        </w:rPr>
      </w:pPr>
      <w:r w:rsidRPr="00904CB5">
        <w:rPr>
          <w:color w:val="000000"/>
          <w:sz w:val="32"/>
          <w:szCs w:val="32"/>
          <w:lang w:bidi="ru-RU"/>
        </w:rPr>
        <w:t xml:space="preserve">Одним из важнейших направлений работы является предоставление жилых помещений детям-сиротам и детям, оставшимся без попечения родителей. В 2022 году для обеспечения жильем детей-сирот, </w:t>
      </w:r>
      <w:r w:rsidRPr="00904CB5">
        <w:rPr>
          <w:color w:val="000000"/>
          <w:sz w:val="32"/>
          <w:szCs w:val="32"/>
          <w:lang w:bidi="ru-RU"/>
        </w:rPr>
        <w:lastRenderedPageBreak/>
        <w:t xml:space="preserve">подлежащих обеспечению жилыми помещениями, из областного бюджета выделено </w:t>
      </w:r>
      <w:r w:rsidRPr="00904CB5">
        <w:rPr>
          <w:sz w:val="32"/>
          <w:szCs w:val="32"/>
          <w:lang w:bidi="ru-RU"/>
        </w:rPr>
        <w:t>3 776 900</w:t>
      </w:r>
      <w:r w:rsidRPr="00904CB5">
        <w:rPr>
          <w:b/>
          <w:bCs/>
          <w:sz w:val="32"/>
          <w:szCs w:val="32"/>
          <w:lang w:bidi="ru-RU"/>
        </w:rPr>
        <w:t xml:space="preserve">, </w:t>
      </w:r>
      <w:r w:rsidRPr="00904CB5">
        <w:rPr>
          <w:color w:val="000000"/>
          <w:sz w:val="32"/>
          <w:szCs w:val="32"/>
          <w:lang w:bidi="ru-RU"/>
        </w:rPr>
        <w:t>00</w:t>
      </w:r>
      <w:r w:rsidRPr="00904CB5">
        <w:rPr>
          <w:b/>
          <w:bCs/>
          <w:color w:val="000000"/>
          <w:sz w:val="32"/>
          <w:szCs w:val="32"/>
          <w:lang w:bidi="ru-RU"/>
        </w:rPr>
        <w:t xml:space="preserve"> </w:t>
      </w:r>
      <w:r w:rsidRPr="00904CB5">
        <w:rPr>
          <w:color w:val="000000"/>
          <w:sz w:val="32"/>
          <w:szCs w:val="32"/>
          <w:lang w:bidi="ru-RU"/>
        </w:rPr>
        <w:t xml:space="preserve"> рублей</w:t>
      </w:r>
      <w:r w:rsidR="00EE3DC2">
        <w:rPr>
          <w:color w:val="000000"/>
          <w:sz w:val="32"/>
          <w:szCs w:val="32"/>
          <w:lang w:bidi="ru-RU"/>
        </w:rPr>
        <w:t>. Обеспечено два гражданина данной категории жильем</w:t>
      </w:r>
      <w:r w:rsidRPr="00904CB5">
        <w:rPr>
          <w:color w:val="000000"/>
          <w:sz w:val="32"/>
          <w:szCs w:val="32"/>
          <w:lang w:bidi="ru-RU"/>
        </w:rPr>
        <w:t>. В 2023 году на приобретение жилых помещений для обеспечения жильем детей-сирот предусмотрено 6 020 600,00</w:t>
      </w:r>
      <w:r w:rsidRPr="00904CB5">
        <w:rPr>
          <w:b/>
          <w:bCs/>
          <w:color w:val="000000"/>
          <w:sz w:val="32"/>
          <w:szCs w:val="32"/>
          <w:lang w:bidi="ru-RU"/>
        </w:rPr>
        <w:t xml:space="preserve"> </w:t>
      </w:r>
      <w:r w:rsidRPr="00904CB5">
        <w:rPr>
          <w:color w:val="000000"/>
          <w:sz w:val="32"/>
          <w:szCs w:val="32"/>
          <w:lang w:bidi="ru-RU"/>
        </w:rPr>
        <w:t>рублей</w:t>
      </w:r>
      <w:proofErr w:type="gramStart"/>
      <w:r w:rsidRPr="00904CB5">
        <w:rPr>
          <w:color w:val="000000"/>
          <w:sz w:val="32"/>
          <w:szCs w:val="32"/>
          <w:lang w:bidi="ru-RU"/>
        </w:rPr>
        <w:t xml:space="preserve"> </w:t>
      </w:r>
      <w:r w:rsidR="00EE3DC2">
        <w:rPr>
          <w:color w:val="000000"/>
          <w:sz w:val="32"/>
          <w:szCs w:val="32"/>
          <w:lang w:bidi="ru-RU"/>
        </w:rPr>
        <w:t>.</w:t>
      </w:r>
      <w:proofErr w:type="gramEnd"/>
    </w:p>
    <w:p w14:paraId="747556AD" w14:textId="63082D62" w:rsidR="00551D05" w:rsidRPr="00551D05" w:rsidRDefault="00904CB5" w:rsidP="00551D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    </w:t>
      </w:r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 настоящее время в списке нуждающихся состоит 31 человек</w:t>
      </w:r>
      <w:proofErr w:type="gramStart"/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="00EE3DC2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  <w:proofErr w:type="gramEnd"/>
    </w:p>
    <w:p w14:paraId="1CD8EBF7" w14:textId="4578A94C" w:rsidR="00A94AA9" w:rsidRPr="00EE3DC2" w:rsidRDefault="00904CB5" w:rsidP="00FE772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      </w:t>
      </w:r>
      <w:r w:rsidR="00A94AA9" w:rsidRPr="00A94AA9">
        <w:rPr>
          <w:color w:val="000000"/>
          <w:sz w:val="32"/>
          <w:szCs w:val="32"/>
          <w:lang w:bidi="ru-RU"/>
        </w:rPr>
        <w:t xml:space="preserve">     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За </w:t>
      </w:r>
      <w:r w:rsidR="00EE3DC2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истекший 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период сеть учреждений </w:t>
      </w:r>
      <w:r w:rsidR="00A94AA9" w:rsidRPr="00EE3DC2"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  <w:t xml:space="preserve">здравоохранения 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изменилась за счет закрытия ФАП, в населенных пунктах с численностью населения менее 100 человек (</w:t>
      </w:r>
      <w:proofErr w:type="spellStart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Ичкала</w:t>
      </w:r>
      <w:proofErr w:type="spellEnd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, Веселая, Малиновка, Алексеевка, </w:t>
      </w:r>
      <w:proofErr w:type="spellStart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Новоникольск</w:t>
      </w:r>
      <w:proofErr w:type="spellEnd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, </w:t>
      </w:r>
      <w:proofErr w:type="spellStart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Алешинка</w:t>
      </w:r>
      <w:proofErr w:type="spellEnd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, </w:t>
      </w:r>
      <w:proofErr w:type="spellStart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Среднеичинск</w:t>
      </w:r>
      <w:proofErr w:type="spellEnd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). Стационар ЦРБ </w:t>
      </w:r>
      <w:r w:rsid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составляет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86 коек, поликлиника мощностью на 327 посещений в смену; Верх-Красноярская </w:t>
      </w:r>
      <w:r w:rsid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участковая больница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-15к; 13 фельдшерско-акушерских пунктов, дневной стационар мощностью на 25 коек.</w:t>
      </w:r>
    </w:p>
    <w:p w14:paraId="66E384AC" w14:textId="3C6FCA2E" w:rsidR="00A94AA9" w:rsidRPr="00A94AA9" w:rsidRDefault="00A94AA9" w:rsidP="00721C2B">
      <w:pPr>
        <w:pStyle w:val="10"/>
        <w:jc w:val="both"/>
        <w:rPr>
          <w:color w:val="000000"/>
          <w:sz w:val="32"/>
          <w:szCs w:val="32"/>
          <w:lang w:bidi="ru-RU"/>
        </w:rPr>
      </w:pPr>
      <w:r>
        <w:rPr>
          <w:color w:val="000000"/>
          <w:sz w:val="32"/>
          <w:szCs w:val="32"/>
          <w:lang w:bidi="ru-RU"/>
        </w:rPr>
        <w:t xml:space="preserve"> </w:t>
      </w:r>
      <w:r w:rsidRPr="00A94AA9">
        <w:rPr>
          <w:color w:val="000000"/>
          <w:sz w:val="32"/>
          <w:szCs w:val="32"/>
          <w:lang w:bidi="ru-RU"/>
        </w:rPr>
        <w:t xml:space="preserve">Экстренную неотложную медицинскую помощь населению района оказывают </w:t>
      </w:r>
      <w:r w:rsidR="009726CE">
        <w:rPr>
          <w:color w:val="000000"/>
          <w:sz w:val="32"/>
          <w:szCs w:val="32"/>
          <w:lang w:bidi="ru-RU"/>
        </w:rPr>
        <w:t>две</w:t>
      </w:r>
      <w:r w:rsidRPr="00A94AA9">
        <w:rPr>
          <w:color w:val="000000"/>
          <w:sz w:val="32"/>
          <w:szCs w:val="32"/>
          <w:lang w:bidi="ru-RU"/>
        </w:rPr>
        <w:t xml:space="preserve"> круглосуточные выездные бригады скорой</w:t>
      </w:r>
      <w:r w:rsidRPr="00A94AA9">
        <w:rPr>
          <w:color w:val="000000"/>
          <w:sz w:val="24"/>
          <w:szCs w:val="24"/>
          <w:lang w:bidi="ru-RU"/>
        </w:rPr>
        <w:t xml:space="preserve"> </w:t>
      </w:r>
      <w:r w:rsidRPr="00A94AA9">
        <w:rPr>
          <w:color w:val="000000"/>
          <w:sz w:val="32"/>
          <w:szCs w:val="32"/>
          <w:lang w:bidi="ru-RU"/>
        </w:rPr>
        <w:t>медицинской помощи.</w:t>
      </w:r>
      <w:r w:rsidRPr="00A94AA9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A94AA9">
        <w:rPr>
          <w:color w:val="000000"/>
          <w:sz w:val="32"/>
          <w:szCs w:val="32"/>
          <w:lang w:bidi="ru-RU"/>
        </w:rPr>
        <w:t>Параклиническая</w:t>
      </w:r>
      <w:proofErr w:type="spellEnd"/>
      <w:r w:rsidRPr="00A94AA9">
        <w:rPr>
          <w:color w:val="000000"/>
          <w:sz w:val="32"/>
          <w:szCs w:val="32"/>
          <w:lang w:bidi="ru-RU"/>
        </w:rPr>
        <w:t xml:space="preserve"> служба представлена кабинетами: функциональной диагностики, рентгенологическим кабинетом с маммографом, кабинетом ФЛГ; клинико- диагностической лабораторией; кабинетами УЗИ, ФГДС кабинет оснащенный </w:t>
      </w:r>
      <w:proofErr w:type="spellStart"/>
      <w:r w:rsidRPr="00A94AA9">
        <w:rPr>
          <w:color w:val="000000"/>
          <w:sz w:val="32"/>
          <w:szCs w:val="32"/>
          <w:lang w:bidi="ru-RU"/>
        </w:rPr>
        <w:t>видеоэндоскопическим</w:t>
      </w:r>
      <w:proofErr w:type="spellEnd"/>
      <w:r w:rsidRPr="00A94AA9">
        <w:rPr>
          <w:color w:val="000000"/>
          <w:sz w:val="32"/>
          <w:szCs w:val="32"/>
          <w:lang w:bidi="ru-RU"/>
        </w:rPr>
        <w:t xml:space="preserve"> комплексом.</w:t>
      </w:r>
      <w:r w:rsidR="00FD267B">
        <w:rPr>
          <w:color w:val="000000"/>
          <w:sz w:val="32"/>
          <w:szCs w:val="32"/>
          <w:lang w:bidi="ru-RU"/>
        </w:rPr>
        <w:t xml:space="preserve"> </w:t>
      </w:r>
      <w:proofErr w:type="spellStart"/>
      <w:r w:rsidRPr="00A94AA9">
        <w:rPr>
          <w:color w:val="000000"/>
          <w:sz w:val="32"/>
          <w:szCs w:val="32"/>
          <w:lang w:bidi="ru-RU"/>
        </w:rPr>
        <w:t>Параклинические</w:t>
      </w:r>
      <w:proofErr w:type="spellEnd"/>
      <w:r w:rsidRPr="00A94AA9">
        <w:rPr>
          <w:color w:val="000000"/>
          <w:sz w:val="32"/>
          <w:szCs w:val="32"/>
          <w:lang w:bidi="ru-RU"/>
        </w:rPr>
        <w:t xml:space="preserve"> исследования населению проводятся в плановом порядке</w:t>
      </w:r>
      <w:r w:rsidR="00721C2B">
        <w:rPr>
          <w:color w:val="000000"/>
          <w:sz w:val="32"/>
          <w:szCs w:val="32"/>
          <w:lang w:bidi="ru-RU"/>
        </w:rPr>
        <w:t>.</w:t>
      </w:r>
      <w:r w:rsidRPr="00A94AA9">
        <w:rPr>
          <w:color w:val="000000"/>
          <w:sz w:val="32"/>
          <w:szCs w:val="32"/>
          <w:lang w:bidi="ru-RU"/>
        </w:rPr>
        <w:t xml:space="preserve"> При наличии экстренных показаний обследование проводится в любое время суток.</w:t>
      </w:r>
    </w:p>
    <w:p w14:paraId="416595D2" w14:textId="27AC243A" w:rsidR="00A94AA9" w:rsidRPr="00A94AA9" w:rsidRDefault="00FD267B" w:rsidP="00EE3DC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  </w:t>
      </w:r>
      <w:r w:rsidR="00A94AA9"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Все кабинеты специалистов снабжены персональными компьютерами, отлажена работа электронной регистратуры. В формат электронного варианта работы перешли полностью участковые врачи и узкие специалисты. К сети интернет подключены все 13 ФАП.</w:t>
      </w:r>
    </w:p>
    <w:p w14:paraId="72418091" w14:textId="3921F185" w:rsidR="00A94AA9" w:rsidRPr="00A94AA9" w:rsidRDefault="00A94AA9" w:rsidP="00EE3DC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 </w:t>
      </w:r>
      <w:r w:rsidR="00EE3DC2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</w:t>
      </w:r>
      <w:r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оликлиника ЦРБ работа</w:t>
      </w:r>
      <w:r w:rsidR="00704232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ет</w:t>
      </w:r>
      <w:r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в условиях дефицита </w:t>
      </w:r>
      <w:r w:rsidR="009726CE" w:rsidRPr="009726C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участковых </w:t>
      </w:r>
      <w:r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врачей терапевтов. Фактически врачебных участков два. </w:t>
      </w:r>
      <w:r w:rsidR="00721C2B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Д</w:t>
      </w:r>
      <w:r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ва терапевтических участка укомплектованы фельдшерами, ведущими самостоятельный прием.</w:t>
      </w:r>
    </w:p>
    <w:p w14:paraId="55EE1CAE" w14:textId="77777777" w:rsidR="00A94AA9" w:rsidRPr="00A94AA9" w:rsidRDefault="00A94AA9" w:rsidP="0035301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Общая численность работающих в учреждении - 213 человек.</w:t>
      </w:r>
    </w:p>
    <w:p w14:paraId="4A24E295" w14:textId="586CED81" w:rsidR="00353019" w:rsidRDefault="00353019" w:rsidP="00FD267B">
      <w:pPr>
        <w:pStyle w:val="10"/>
        <w:ind w:firstLine="560"/>
        <w:jc w:val="both"/>
        <w:rPr>
          <w:color w:val="000000"/>
          <w:sz w:val="24"/>
          <w:szCs w:val="24"/>
          <w:lang w:bidi="ru-RU"/>
        </w:rPr>
      </w:pPr>
      <w:r w:rsidRPr="0035301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353019">
        <w:rPr>
          <w:color w:val="000000"/>
          <w:sz w:val="32"/>
          <w:szCs w:val="32"/>
          <w:lang w:bidi="ru-RU"/>
        </w:rPr>
        <w:t>В НГМУ в настоящий момент по целевому направлению обучается 4 студента.</w:t>
      </w:r>
      <w:r w:rsidRPr="00353019">
        <w:rPr>
          <w:color w:val="000000"/>
          <w:sz w:val="24"/>
          <w:szCs w:val="24"/>
          <w:lang w:bidi="ru-RU"/>
        </w:rPr>
        <w:t xml:space="preserve"> </w:t>
      </w:r>
    </w:p>
    <w:p w14:paraId="35A8D1CF" w14:textId="6C92635D" w:rsidR="00353019" w:rsidRDefault="00353019" w:rsidP="00353019">
      <w:pPr>
        <w:pStyle w:val="10"/>
        <w:jc w:val="both"/>
        <w:rPr>
          <w:color w:val="000000"/>
          <w:sz w:val="32"/>
          <w:szCs w:val="32"/>
          <w:lang w:bidi="ru-RU"/>
        </w:rPr>
      </w:pPr>
      <w:r w:rsidRPr="00353019">
        <w:rPr>
          <w:color w:val="000000"/>
          <w:sz w:val="32"/>
          <w:szCs w:val="32"/>
          <w:lang w:bidi="ru-RU"/>
        </w:rPr>
        <w:t>Материнская и младенческая смертности не зарегистрированы.</w:t>
      </w:r>
      <w:r>
        <w:rPr>
          <w:color w:val="000000"/>
          <w:sz w:val="32"/>
          <w:szCs w:val="32"/>
          <w:lang w:bidi="ru-RU"/>
        </w:rPr>
        <w:t xml:space="preserve"> </w:t>
      </w:r>
      <w:r w:rsidRPr="00353019">
        <w:rPr>
          <w:color w:val="000000"/>
          <w:sz w:val="32"/>
          <w:szCs w:val="32"/>
          <w:lang w:bidi="ru-RU"/>
        </w:rPr>
        <w:t>За 2022 год снизилось число случаев острого инфаркта миокарда и острого нарушения мозгового кровообращения</w:t>
      </w:r>
      <w:r w:rsidRPr="00353019">
        <w:rPr>
          <w:color w:val="000000"/>
          <w:sz w:val="24"/>
          <w:szCs w:val="24"/>
          <w:lang w:bidi="ru-RU"/>
        </w:rPr>
        <w:t xml:space="preserve">. </w:t>
      </w:r>
      <w:r w:rsidRPr="00353019">
        <w:rPr>
          <w:color w:val="000000"/>
          <w:sz w:val="32"/>
          <w:szCs w:val="32"/>
          <w:lang w:bidi="ru-RU"/>
        </w:rPr>
        <w:t xml:space="preserve">Все пациенты с данными </w:t>
      </w:r>
      <w:r w:rsidRPr="00353019">
        <w:rPr>
          <w:color w:val="000000"/>
          <w:sz w:val="32"/>
          <w:szCs w:val="32"/>
          <w:lang w:bidi="ru-RU"/>
        </w:rPr>
        <w:lastRenderedPageBreak/>
        <w:t>заболеваниями транспортированы в специализированные областные учреждения, согласно маршрутизации.</w:t>
      </w:r>
      <w:r w:rsidRPr="00353019">
        <w:rPr>
          <w:color w:val="000000"/>
          <w:sz w:val="24"/>
          <w:szCs w:val="24"/>
          <w:lang w:bidi="ru-RU"/>
        </w:rPr>
        <w:t xml:space="preserve"> </w:t>
      </w:r>
      <w:r w:rsidRPr="00353019">
        <w:rPr>
          <w:color w:val="000000"/>
          <w:sz w:val="32"/>
          <w:szCs w:val="32"/>
          <w:lang w:bidi="ru-RU"/>
        </w:rPr>
        <w:t>За прошедший год отмечается рост заболеваемости злокачественными новообразованиями.</w:t>
      </w:r>
      <w:r>
        <w:rPr>
          <w:color w:val="000000"/>
          <w:sz w:val="32"/>
          <w:szCs w:val="32"/>
          <w:lang w:bidi="ru-RU"/>
        </w:rPr>
        <w:t xml:space="preserve"> </w:t>
      </w:r>
    </w:p>
    <w:p w14:paraId="2059F97B" w14:textId="46FAE258" w:rsidR="00353019" w:rsidRDefault="00353019" w:rsidP="00E8181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35301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Всего в районе зарегистрировано 6 больных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туберкулезом</w:t>
      </w:r>
      <w:r w:rsidRPr="0035301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Pr="0035301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Заболеваемость сохраняется на уровне прошлого года. </w:t>
      </w:r>
    </w:p>
    <w:p w14:paraId="62B3E43C" w14:textId="769879E8" w:rsidR="00E81810" w:rsidRDefault="00704232" w:rsidP="00E8181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В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рамках регионального проекта развития системы оказания первичной медико-санитарной помощи на ФАП приобретено медицинское оборудование, на сумму 1 </w:t>
      </w:r>
      <w:r w:rsidR="00FE772D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миллион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716 </w:t>
      </w:r>
      <w:r w:rsidR="00FE772D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тысяч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р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ублей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Кроме этого на средства ОМС, в сумме 400 </w:t>
      </w:r>
      <w:r w:rsidR="00FE772D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тысяч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рублей, в ЦРБ приобретены 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к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ислородные концентраторы, реанимационный набор, набор для трахеотомии, матрас </w:t>
      </w:r>
      <w:proofErr w:type="spellStart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термостабилизирующий</w:t>
      </w:r>
      <w:proofErr w:type="spellEnd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, </w:t>
      </w:r>
      <w:proofErr w:type="spellStart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негатоскопы</w:t>
      </w:r>
      <w:proofErr w:type="spellEnd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По региональной программе «Модернизация первичного звена в здравоохранении» на средства областного бюджета приобретен «</w:t>
      </w:r>
      <w:proofErr w:type="spellStart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Видеоэндоскопический</w:t>
      </w:r>
      <w:proofErr w:type="spellEnd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комплекс», стоимостью 8 </w:t>
      </w:r>
      <w:r w:rsidR="00FE772D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миллионов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800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 </w:t>
      </w:r>
      <w:r w:rsidR="00FE772D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тысяч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р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ублей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</w:p>
    <w:p w14:paraId="0003B054" w14:textId="56980E7D" w:rsidR="00CA1A27" w:rsidRDefault="00704232" w:rsidP="00704232">
      <w:pPr>
        <w:widowControl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="00CA1A27" w:rsidRPr="006C28FD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</w:t>
      </w:r>
      <w:r w:rsidR="00CA1A27" w:rsidRPr="00AB1F2D">
        <w:rPr>
          <w:rFonts w:ascii="Times New Roman" w:hAnsi="Times New Roman" w:cs="Times New Roman"/>
          <w:b/>
          <w:sz w:val="32"/>
          <w:szCs w:val="32"/>
        </w:rPr>
        <w:t>Рост качества жизни населения проявляется не только в финансовом благополучии, но и в возможностях для реализации духовных, творческих потребностей.</w:t>
      </w:r>
    </w:p>
    <w:p w14:paraId="66E4CE8F" w14:textId="7309EDDB" w:rsidR="0072531D" w:rsidRDefault="0025677E" w:rsidP="00725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Основной целью деятельности учреждений культуры является организация досуга и приобщения жителей района к творчеству. </w:t>
      </w:r>
    </w:p>
    <w:p w14:paraId="6334FFF4" w14:textId="77777777" w:rsidR="0072531D" w:rsidRDefault="0025677E" w:rsidP="00725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>В учреждениях культуры функционируют  клубны</w:t>
      </w:r>
      <w:r w:rsidR="00F27E42">
        <w:rPr>
          <w:rFonts w:ascii="Times New Roman" w:eastAsia="Times New Roman" w:hAnsi="Times New Roman" w:cs="Times New Roman"/>
          <w:sz w:val="32"/>
          <w:szCs w:val="32"/>
          <w:lang w:eastAsia="en-US"/>
        </w:rPr>
        <w:t>е</w:t>
      </w:r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формирования</w:t>
      </w:r>
      <w:r w:rsidR="00F27E42">
        <w:rPr>
          <w:rFonts w:ascii="Times New Roman" w:eastAsia="Times New Roman" w:hAnsi="Times New Roman" w:cs="Times New Roman"/>
          <w:sz w:val="32"/>
          <w:szCs w:val="32"/>
          <w:lang w:eastAsia="en-US"/>
        </w:rPr>
        <w:t>.</w:t>
      </w:r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Почетное звание «народный» и «образцовый» имеют</w:t>
      </w:r>
      <w:r w:rsidRPr="0025677E">
        <w:rPr>
          <w:rFonts w:ascii="Times New Roman" w:eastAsia="Times New Roman" w:hAnsi="Times New Roman" w:cs="Times New Roman"/>
          <w:kern w:val="32"/>
          <w:sz w:val="32"/>
          <w:szCs w:val="32"/>
          <w:lang w:eastAsia="en-US"/>
        </w:rPr>
        <w:t xml:space="preserve"> 8</w:t>
      </w:r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творческих коллективов. </w:t>
      </w:r>
    </w:p>
    <w:p w14:paraId="47546695" w14:textId="77777777" w:rsidR="0072531D" w:rsidRDefault="0025677E" w:rsidP="00725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>Работа в онлайн формате позволила принять участие во многих международных и всероссийских, межрегиональных и областных мероприятиях.</w:t>
      </w:r>
    </w:p>
    <w:p w14:paraId="66FE3CF4" w14:textId="60CA2E05" w:rsidR="0025677E" w:rsidRPr="0025677E" w:rsidRDefault="0025677E" w:rsidP="00725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С целью организации культурного обслуживания в населенных пунктах, не имеющих стационарных учреждений культуры, организованы</w:t>
      </w:r>
      <w:r w:rsidRPr="0025677E">
        <w:rPr>
          <w:rFonts w:ascii="Times New Roman" w:eastAsia="Cambria" w:hAnsi="Times New Roman" w:cs="Times New Roman"/>
          <w:sz w:val="32"/>
          <w:szCs w:val="32"/>
        </w:rPr>
        <w:t xml:space="preserve">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мероприяти</w:t>
      </w:r>
      <w:r w:rsidR="00F27E42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с применением</w:t>
      </w:r>
      <w:r w:rsidRPr="0025677E">
        <w:rPr>
          <w:rFonts w:ascii="Times New Roman" w:eastAsia="Cambria" w:hAnsi="Times New Roman" w:cs="Times New Roman"/>
          <w:sz w:val="32"/>
          <w:szCs w:val="32"/>
        </w:rPr>
        <w:t xml:space="preserve"> передвижного культурного центра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Автоклуб</w:t>
      </w:r>
      <w:r w:rsidR="00F27E4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275423E" w14:textId="37396E63" w:rsidR="0025677E" w:rsidRPr="0025677E" w:rsidRDefault="0025677E" w:rsidP="0025677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</w:t>
      </w: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В отчетном году специалистами учреждений культуры реализованы 6 социально значимых проект</w:t>
      </w:r>
      <w:r w:rsidR="009726CE">
        <w:rPr>
          <w:rFonts w:ascii="Times New Roman" w:eastAsia="Times New Roman" w:hAnsi="Times New Roman" w:cs="Times New Roman"/>
          <w:sz w:val="32"/>
          <w:szCs w:val="32"/>
        </w:rPr>
        <w:t>ов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на общую сумму 546,6 тысяч рублей. </w:t>
      </w:r>
    </w:p>
    <w:p w14:paraId="277B2A0E" w14:textId="77777777" w:rsidR="0025677E" w:rsidRPr="0025677E" w:rsidRDefault="0025677E" w:rsidP="0025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В 2022 году по поручению Губернатора Новосибирской области проведена централизация сети учреждений культурно-досугового типа. 10 учреждений клубного типа объединены в одно учреждение.  </w:t>
      </w:r>
    </w:p>
    <w:p w14:paraId="3B091348" w14:textId="3CB454DB" w:rsidR="0025677E" w:rsidRPr="0025677E" w:rsidRDefault="00F27E42" w:rsidP="0025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В</w:t>
      </w:r>
      <w:r w:rsidR="0025677E" w:rsidRPr="0025677E">
        <w:rPr>
          <w:rFonts w:ascii="Times New Roman" w:eastAsia="Times New Roman" w:hAnsi="Times New Roman" w:cs="Times New Roman"/>
          <w:sz w:val="32"/>
          <w:szCs w:val="32"/>
        </w:rPr>
        <w:t xml:space="preserve"> учреждения культуры в рамках федерального проекта «Культура малой Родины» приобретены: световая и звуковая аппаратура, музыкальные инструменты на общую сумму 668,9 тысяч рублей.</w:t>
      </w:r>
    </w:p>
    <w:p w14:paraId="663593D6" w14:textId="6D282594" w:rsidR="0025677E" w:rsidRPr="0025677E" w:rsidRDefault="0025677E" w:rsidP="0025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Сеть библиотек Северного района сохранена. </w:t>
      </w:r>
    </w:p>
    <w:p w14:paraId="30755B0D" w14:textId="77777777" w:rsidR="0025677E" w:rsidRPr="0025677E" w:rsidRDefault="0025677E" w:rsidP="0025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На комплектование фонда библиотек района из бюджетов всех уровней израсходовано 586,6 тыс. рублей, в том числе на книги 306,6 тыс. руб. Приобретено 706 экземпляров книг.</w:t>
      </w:r>
    </w:p>
    <w:p w14:paraId="332A2282" w14:textId="772CB44A" w:rsidR="0025677E" w:rsidRPr="0025677E" w:rsidRDefault="00AF16A2" w:rsidP="0025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5677E" w:rsidRPr="0025677E">
        <w:rPr>
          <w:rFonts w:ascii="Times New Roman" w:eastAsia="Times New Roman" w:hAnsi="Times New Roman" w:cs="Times New Roman"/>
          <w:sz w:val="32"/>
          <w:szCs w:val="32"/>
        </w:rPr>
        <w:t>Детская библиотека удостоена победы в конкурсном отборе на модернизацию библиотек в рамках национального проекта «Культура». В рамках проекта будет создано современное и комфортное пространство, оснащенное многофункциональной мебелью, новым компьютерным и мультимедийным оборудованием, значительно обновится фонд. Библиотека будет оснащена доступом к национальной электронной библиотеке, к современным отечественным информационным ресурсам научного и художественного содержания, к оцифрованным коллекциям периодической печати. Значительно расширится спектр услуг для юных пользователей. В новом ключе заработают Игротека и Школа науки, «распахнут свои двери» Краеведческая лаборатория и Студия «Живая история». Общая сумма затрат составит 5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 миллионов</w:t>
      </w:r>
      <w:r w:rsidR="0025677E" w:rsidRPr="0025677E">
        <w:rPr>
          <w:rFonts w:ascii="Times New Roman" w:eastAsia="Times New Roman" w:hAnsi="Times New Roman" w:cs="Times New Roman"/>
          <w:sz w:val="32"/>
          <w:szCs w:val="32"/>
        </w:rPr>
        <w:t> 230 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тысяч </w:t>
      </w:r>
      <w:r w:rsidR="0025677E" w:rsidRPr="0025677E">
        <w:rPr>
          <w:rFonts w:ascii="Times New Roman" w:eastAsia="Times New Roman" w:hAnsi="Times New Roman" w:cs="Times New Roman"/>
          <w:sz w:val="32"/>
          <w:szCs w:val="32"/>
        </w:rPr>
        <w:t>400 рублей.</w:t>
      </w:r>
    </w:p>
    <w:p w14:paraId="727AA76C" w14:textId="71A9A86F" w:rsidR="0025677E" w:rsidRPr="0025677E" w:rsidRDefault="0025677E" w:rsidP="0025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В детской школе искусств </w:t>
      </w:r>
      <w:r w:rsidR="00F27E42" w:rsidRPr="0025677E">
        <w:rPr>
          <w:rFonts w:ascii="Times New Roman" w:eastAsia="Times New Roman" w:hAnsi="Times New Roman" w:cs="Times New Roman"/>
          <w:sz w:val="32"/>
          <w:szCs w:val="32"/>
        </w:rPr>
        <w:t>270</w:t>
      </w:r>
      <w:r w:rsidR="00F27E4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обуча</w:t>
      </w:r>
      <w:r w:rsidR="00F27E42">
        <w:rPr>
          <w:rFonts w:ascii="Times New Roman" w:eastAsia="Times New Roman" w:hAnsi="Times New Roman" w:cs="Times New Roman"/>
          <w:sz w:val="32"/>
          <w:szCs w:val="32"/>
        </w:rPr>
        <w:t>ющихся.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В учреждении создано 12 творческих коллективов. Обучающиеся школы искусств продолжают добиваться успехов на конкурсах различного уровня. В отчетном году участие в конкурсах принесло немало побед. 211 детей стали лауреатами и дипломантами различных степеней.</w:t>
      </w:r>
    </w:p>
    <w:p w14:paraId="6675BE09" w14:textId="77777777" w:rsidR="0025677E" w:rsidRPr="0025677E" w:rsidRDefault="0025677E" w:rsidP="0025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Продолжается работа по выявлению и материальной поддержке талант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softHyphen/>
        <w:t>ливых и одаренных детей. В 2022/2023 учебном году стипендии Губернатора Новосибирской области удостоена обучающаяся Детской школы искусств.</w:t>
      </w:r>
    </w:p>
    <w:p w14:paraId="4E085D60" w14:textId="5B4B61EF" w:rsidR="0025677E" w:rsidRPr="0025677E" w:rsidRDefault="0025677E" w:rsidP="0025677E">
      <w:pPr>
        <w:tabs>
          <w:tab w:val="left" w:pos="1209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ab/>
        <w:t xml:space="preserve">В рамках реализации мероприятий государственной программы «Культура Новосибирской области» и </w:t>
      </w:r>
      <w:r w:rsidRPr="0025677E"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муниципальной программы «Культура Северного района Новосибирской области на 2019-2023 годы»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приобретены музыкальные инструменты и оборудование для детской школы искусств на общую сумму 1 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миллион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36 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тысяч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700 рублей.  </w:t>
      </w:r>
    </w:p>
    <w:p w14:paraId="674FDB49" w14:textId="1B392AC2" w:rsidR="0025677E" w:rsidRPr="003D006C" w:rsidRDefault="0025677E" w:rsidP="003D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В сфере </w:t>
      </w:r>
      <w:r w:rsidRPr="0025677E">
        <w:rPr>
          <w:rFonts w:ascii="Times New Roman" w:eastAsia="Times New Roman" w:hAnsi="Times New Roman" w:cs="Times New Roman"/>
          <w:b/>
          <w:bCs/>
          <w:sz w:val="32"/>
          <w:szCs w:val="32"/>
        </w:rPr>
        <w:t>молодежной политики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677E">
        <w:rPr>
          <w:rFonts w:ascii="Times New Roman" w:eastAsia="Calibri" w:hAnsi="Times New Roman" w:cs="Times New Roman"/>
          <w:bCs/>
          <w:spacing w:val="-1"/>
          <w:sz w:val="32"/>
          <w:szCs w:val="32"/>
          <w:lang w:eastAsia="en-US"/>
        </w:rPr>
        <w:t xml:space="preserve">организованы и проведены </w:t>
      </w: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мероприятия автопробега «ДОСААФ 95. Растим патриотов вместе», посвященные 95-годовщине основания ДОСААФ. Сотрудники ДОССАФ </w:t>
      </w: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провели мероприятия в 4 общеобразовательных учреждениях нашего района.</w:t>
      </w:r>
    </w:p>
    <w:p w14:paraId="7D9C6126" w14:textId="16466FE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В июле совместно с ДОСААФ состоялась областная профильная смена по введению в военно-учетные специальности для юнармейцев, курсантов военно-патриотических клубов и школьников Северного района Новосибирской области «ДОСААФ – школа ПАТРИОТОВ». На протяжении 5 дней 115 детей проходили обучающие мероприятия по следующим компетенциям:</w:t>
      </w:r>
    </w:p>
    <w:p w14:paraId="7347E2A4" w14:textId="7777777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 «Водитель»,</w:t>
      </w:r>
    </w:p>
    <w:p w14:paraId="27CEA6E4" w14:textId="7777777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 «Медик»,</w:t>
      </w:r>
    </w:p>
    <w:p w14:paraId="3DE52F4D" w14:textId="7777777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 «Стрелок - разведчик»,</w:t>
      </w:r>
    </w:p>
    <w:p w14:paraId="1C5478D6" w14:textId="7777777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 «Связист (телеграфист)»,</w:t>
      </w:r>
    </w:p>
    <w:p w14:paraId="6FAC77BD" w14:textId="7777777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pacing w:val="-1"/>
          <w:sz w:val="32"/>
          <w:szCs w:val="32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 «</w:t>
      </w:r>
      <w:proofErr w:type="spellStart"/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Десантиник</w:t>
      </w:r>
      <w:proofErr w:type="spellEnd"/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-парашютист».</w:t>
      </w:r>
    </w:p>
    <w:p w14:paraId="467A913C" w14:textId="4753F94D" w:rsidR="0025677E" w:rsidRPr="0025677E" w:rsidRDefault="0025677E" w:rsidP="0025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В течение года проводились профилактические мероприятия среди несовершеннолетних.</w:t>
      </w:r>
    </w:p>
    <w:p w14:paraId="67228323" w14:textId="77777777" w:rsidR="0025677E" w:rsidRPr="0025677E" w:rsidRDefault="0025677E" w:rsidP="002567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 организации работы особое внимание уделяется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несовершеннолетним, находящимся на различных видах учета.</w:t>
      </w:r>
    </w:p>
    <w:p w14:paraId="05DBE6BB" w14:textId="103A63F3" w:rsidR="0025677E" w:rsidRPr="0025677E" w:rsidRDefault="0025677E" w:rsidP="002567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За отчетный период на территории района проведен</w:t>
      </w:r>
      <w:r w:rsidR="003D006C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677E">
        <w:rPr>
          <w:rFonts w:ascii="Times New Roman" w:eastAsia="Times New Roman" w:hAnsi="Times New Roman" w:cs="Times New Roman"/>
          <w:b/>
          <w:bCs/>
          <w:sz w:val="32"/>
          <w:szCs w:val="32"/>
        </w:rPr>
        <w:t>спортивны</w:t>
      </w:r>
      <w:r w:rsidR="003D006C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Pr="002567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мероприяти</w:t>
      </w:r>
      <w:r w:rsidR="003D006C">
        <w:rPr>
          <w:rFonts w:ascii="Times New Roman" w:eastAsia="Times New Roman" w:hAnsi="Times New Roman" w:cs="Times New Roman"/>
          <w:b/>
          <w:bCs/>
          <w:sz w:val="32"/>
          <w:szCs w:val="32"/>
        </w:rPr>
        <w:t>я</w:t>
      </w:r>
      <w:r w:rsidRPr="002567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по различным видам спорта. Организовано участие команд в  соревнованиях областного уровня. </w:t>
      </w:r>
    </w:p>
    <w:p w14:paraId="602F5964" w14:textId="77777777" w:rsidR="0025677E" w:rsidRPr="0025677E" w:rsidRDefault="0025677E" w:rsidP="0025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Продолжается работа по сдаче норм ГТО среди населения района. </w:t>
      </w: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В системе АИС ГТО зарегистрировано более 1850 человек, из них 269 человек стали обладателями знаков комплекса ГТО.</w:t>
      </w:r>
    </w:p>
    <w:p w14:paraId="11BDE7EE" w14:textId="5EF6EC4C" w:rsidR="0072531D" w:rsidRDefault="0025677E" w:rsidP="007253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        В текущем году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приобретен инвентарь  на сумму 285,9 тысяч рублей.</w:t>
      </w:r>
    </w:p>
    <w:p w14:paraId="644D4A39" w14:textId="1C58B253" w:rsidR="0025677E" w:rsidRPr="0072531D" w:rsidRDefault="009726CE" w:rsidP="007253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en-US"/>
        </w:rPr>
        <w:t>О</w:t>
      </w:r>
      <w:r w:rsidR="0025677E" w:rsidRPr="0025677E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en-US"/>
        </w:rPr>
        <w:t>сновные задачи сферы культуры, молодежной политики и спорта на 2023 год:</w:t>
      </w:r>
    </w:p>
    <w:p w14:paraId="04255589" w14:textId="77777777" w:rsidR="0025677E" w:rsidRPr="0025677E" w:rsidRDefault="0025677E" w:rsidP="009726CE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- организация и проведение на территории района мероприятий, посвященных 90-летию Северного района Новосибирской области;</w:t>
      </w:r>
    </w:p>
    <w:p w14:paraId="274F20AB" w14:textId="77777777" w:rsidR="0025677E" w:rsidRPr="0025677E" w:rsidRDefault="0025677E" w:rsidP="00256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- развитие культурно-досуговых форм работы с молодежью и проведение профилактических мероприятия, направленных на здоровый образ жизни; </w:t>
      </w:r>
    </w:p>
    <w:p w14:paraId="21A506EE" w14:textId="77777777" w:rsidR="0025677E" w:rsidRPr="0025677E" w:rsidRDefault="0025677E" w:rsidP="0025677E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US"/>
        </w:rPr>
        <w:t>- вовлечение населения в систематические занятия физической культурой и спортом.</w:t>
      </w:r>
    </w:p>
    <w:p w14:paraId="318D72CA" w14:textId="0ED59AC5" w:rsidR="00722333" w:rsidRPr="00722333" w:rsidRDefault="0025677E" w:rsidP="0072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068F9" w:rsidRPr="005068F9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9C04D9" w:rsidRPr="009C04D9">
        <w:rPr>
          <w:rFonts w:ascii="Segoe UI" w:eastAsia="Times New Roman" w:hAnsi="Segoe UI" w:cs="Segoe UI"/>
          <w:color w:val="3F4758"/>
          <w:sz w:val="27"/>
          <w:szCs w:val="27"/>
        </w:rPr>
        <w:t xml:space="preserve">         </w:t>
      </w:r>
      <w:r w:rsidR="00722333" w:rsidRPr="00722333">
        <w:rPr>
          <w:rFonts w:ascii="Segoe UI" w:eastAsia="Times New Roman" w:hAnsi="Segoe UI" w:cs="Segoe UI"/>
          <w:color w:val="3F4758"/>
          <w:sz w:val="27"/>
          <w:szCs w:val="27"/>
        </w:rPr>
        <w:t xml:space="preserve"> </w:t>
      </w:r>
      <w:r w:rsidR="00722333" w:rsidRPr="00722333">
        <w:rPr>
          <w:rFonts w:ascii="Times New Roman" w:eastAsia="Times New Roman" w:hAnsi="Times New Roman"/>
          <w:sz w:val="32"/>
          <w:szCs w:val="32"/>
        </w:rPr>
        <w:t xml:space="preserve">Создание условий для повышения </w:t>
      </w:r>
      <w:r w:rsidR="00722333" w:rsidRPr="00722333">
        <w:rPr>
          <w:rFonts w:ascii="Times New Roman" w:eastAsia="Times New Roman" w:hAnsi="Times New Roman"/>
          <w:b/>
          <w:bCs/>
          <w:sz w:val="32"/>
          <w:szCs w:val="32"/>
        </w:rPr>
        <w:t>активности общественности</w:t>
      </w:r>
      <w:r w:rsidR="00722333" w:rsidRPr="00722333">
        <w:rPr>
          <w:rFonts w:ascii="Times New Roman" w:eastAsia="Times New Roman" w:hAnsi="Times New Roman"/>
          <w:sz w:val="32"/>
          <w:szCs w:val="32"/>
        </w:rPr>
        <w:t xml:space="preserve"> позволяет создать обратную связь между населением и органами местного самоуправления, вовлечь как можно больше </w:t>
      </w:r>
      <w:r w:rsidR="00722333" w:rsidRPr="00722333">
        <w:rPr>
          <w:rFonts w:ascii="Times New Roman" w:eastAsia="Times New Roman" w:hAnsi="Times New Roman"/>
          <w:sz w:val="32"/>
          <w:szCs w:val="32"/>
        </w:rPr>
        <w:lastRenderedPageBreak/>
        <w:t xml:space="preserve">инициативных граждан в решение проблем, в </w:t>
      </w:r>
      <w:r w:rsidR="00722333" w:rsidRPr="00722333">
        <w:rPr>
          <w:rFonts w:ascii="Times New Roman" w:eastAsia="Times New Roman" w:hAnsi="Times New Roman"/>
          <w:b/>
          <w:bCs/>
          <w:sz w:val="32"/>
          <w:szCs w:val="32"/>
        </w:rPr>
        <w:t>процессы развития территорий</w:t>
      </w:r>
      <w:proofErr w:type="gramStart"/>
      <w:r w:rsidR="00722333" w:rsidRPr="00722333">
        <w:rPr>
          <w:rFonts w:ascii="Times New Roman" w:eastAsia="Times New Roman" w:hAnsi="Times New Roman"/>
          <w:b/>
          <w:bCs/>
          <w:sz w:val="32"/>
          <w:szCs w:val="32"/>
        </w:rPr>
        <w:t xml:space="preserve"> .</w:t>
      </w:r>
      <w:proofErr w:type="gramEnd"/>
      <w:r w:rsidR="00722333" w:rsidRPr="00722333">
        <w:rPr>
          <w:rFonts w:ascii="Times New Roman" w:eastAsia="Times New Roman" w:hAnsi="Times New Roman"/>
          <w:b/>
          <w:bCs/>
          <w:sz w:val="32"/>
          <w:szCs w:val="32"/>
        </w:rPr>
        <w:t xml:space="preserve">  </w:t>
      </w:r>
    </w:p>
    <w:p w14:paraId="3FBDED7B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За 2022 год на рассмотрение Главы района поступило 60 обращений и запросов граждан. А</w:t>
      </w:r>
      <w:r w:rsidRPr="00722333">
        <w:rPr>
          <w:rFonts w:ascii="Times New Roman" w:eastAsia="Calibri" w:hAnsi="Times New Roman" w:cs="Times New Roman"/>
          <w:sz w:val="32"/>
          <w:szCs w:val="32"/>
        </w:rPr>
        <w:t>нализ показывает, что наиболее актуальными вопросами являются:</w:t>
      </w:r>
    </w:p>
    <w:p w14:paraId="744C52E9" w14:textId="339F3289" w:rsidR="00722333" w:rsidRPr="00722333" w:rsidRDefault="00722333" w:rsidP="007223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</w:rPr>
        <w:t>-получения жилья и  финансовой помощи –18%</w:t>
      </w:r>
    </w:p>
    <w:p w14:paraId="2F159C92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</w:rPr>
        <w:t>-коммунального хозяйства-15%</w:t>
      </w:r>
    </w:p>
    <w:p w14:paraId="6B24647A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</w:rPr>
        <w:t>-трудоустройства -12%</w:t>
      </w:r>
    </w:p>
    <w:p w14:paraId="6E2F9B8C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</w:rPr>
        <w:t>- хозяйственной деятельности –10%</w:t>
      </w:r>
    </w:p>
    <w:p w14:paraId="4C31BF52" w14:textId="79C9FF2A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Способствует благоприятной общественной жизни деятельность некоммерческих</w:t>
      </w:r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 организаций.</w:t>
      </w:r>
      <w:r w:rsidRPr="00722333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Ими с</w:t>
      </w:r>
      <w:r w:rsidRPr="00722333">
        <w:rPr>
          <w:rFonts w:ascii="Times New Roman" w:eastAsia="Calibri" w:hAnsi="Times New Roman" w:cs="Times New Roman"/>
          <w:sz w:val="32"/>
          <w:szCs w:val="32"/>
        </w:rPr>
        <w:t>воевременно оказывается помощь, разъясняются права на получение социальных льгот и пособий, вопросы социального характера.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Районным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Советом ветеранов оказывались услуги по активному досугу и оздоровлению ветеранов</w:t>
      </w:r>
      <w:r w:rsidRPr="00722333">
        <w:rPr>
          <w:rFonts w:ascii="Times New Roman" w:eastAsia="Calibri" w:hAnsi="Times New Roman" w:cs="Times New Roman"/>
          <w:sz w:val="32"/>
          <w:szCs w:val="32"/>
        </w:rPr>
        <w:t>. Деятельность общественности положительно отмечена Общественной палатой НСО.</w:t>
      </w:r>
      <w:r w:rsidRPr="00722333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За активную работу и взаимодействие председатель Районного совета женщин Иванченко Нина Михайловна награждена медалью Дмитрия </w:t>
      </w:r>
      <w:proofErr w:type="spellStart"/>
      <w:r w:rsidRPr="00722333">
        <w:rPr>
          <w:rFonts w:ascii="Times New Roman" w:eastAsia="Calibri" w:hAnsi="Times New Roman" w:cs="Times New Roman"/>
          <w:sz w:val="32"/>
          <w:szCs w:val="32"/>
        </w:rPr>
        <w:t>Бакурова</w:t>
      </w:r>
      <w:proofErr w:type="spellEnd"/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 «За заслуги перед обществом». </w:t>
      </w:r>
    </w:p>
    <w:p w14:paraId="22D2DE38" w14:textId="13123030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Финансовая поддержка в общем объеме 438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тыс.руб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>. предоставлена 4-ем</w:t>
      </w: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ТОСам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. В результате проектов  приобретено  оборудование и   уличные тренажеры для обустройства   детских площадок в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Pr="00722333">
        <w:rPr>
          <w:rFonts w:ascii="Times New Roman" w:eastAsia="Times New Roman" w:hAnsi="Times New Roman" w:cs="Times New Roman"/>
          <w:sz w:val="32"/>
          <w:szCs w:val="32"/>
        </w:rPr>
        <w:t>.Б</w:t>
      </w:r>
      <w:proofErr w:type="gramEnd"/>
      <w:r w:rsidRPr="00722333">
        <w:rPr>
          <w:rFonts w:ascii="Times New Roman" w:eastAsia="Times New Roman" w:hAnsi="Times New Roman" w:cs="Times New Roman"/>
          <w:sz w:val="32"/>
          <w:szCs w:val="32"/>
        </w:rPr>
        <w:t>ергуль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Остяцк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,   приобретено 10 новых светильников в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с.Верх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-Красноярка,  приобретены сценические костюмы для проведения чувашского национального   праздника в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д.Витинск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</w:t>
      </w:r>
    </w:p>
    <w:p w14:paraId="0EA3CC82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   Получено дополнительное финансирование из областного и федерального бюджетов. </w:t>
      </w:r>
    </w:p>
    <w:p w14:paraId="3CE9599D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   По итогам участия в конкурсе развития общественной инфраструктуры администрациями сельсоветов из областного бюджета привлечен 1 млн. 300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тыс.руб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. В селах Северное и Чуваши огорожены кладбища, в селах Чебаки и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Витинск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установлены новые светильники.</w:t>
      </w:r>
    </w:p>
    <w:p w14:paraId="5E2F6871" w14:textId="3BCF4B2D" w:rsidR="00722333" w:rsidRPr="00722333" w:rsidRDefault="00722333" w:rsidP="003D00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По итогам  участия в областном конкурсном отборе среди ресурсных центров  Благотворительным фондом «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Тартас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» получена  субсидия в размере 1 млн. руб. на поддержку проектов по сохранению истории и памяти о погибших при защите Отечества. </w:t>
      </w:r>
    </w:p>
    <w:p w14:paraId="5BC6A977" w14:textId="0CF0C9DD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   Успешно завершен проект Районного совета женщин по созданию студии керамики и гончарного дела на базе Культурно-досугового центра</w:t>
      </w:r>
      <w:r w:rsidR="00721C2B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56085007" w14:textId="3895CC07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        Финансовая поддержка общественных проектов из муниципального бюджета составила-245 тыс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яч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руб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лей</w:t>
      </w:r>
      <w:proofErr w:type="gramStart"/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из областного  бюджета -</w:t>
      </w:r>
      <w:r w:rsidR="00721C2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2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lastRenderedPageBreak/>
        <w:t>м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иллиона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738 тыс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ячи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руб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лей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, федерального бюджета- 462 тыс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ячи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руб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лей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</w:p>
    <w:p w14:paraId="5E5325BD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     Информирование населения о работе органов местного самоуправления, ходе выполнения программ и мероприятий осуществляется через социальные сети администрации Северного района.   За год количество подписчиков увеличилось на 500 человек. Сайт района посетило почти 5000 чел. Подписчики имеют возможность  получать свежие новости местного, областного и федерального уровней.</w:t>
      </w:r>
    </w:p>
    <w:p w14:paraId="36DBAB49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</w:t>
      </w:r>
      <w:proofErr w:type="gramStart"/>
      <w:r w:rsidRPr="00722333">
        <w:rPr>
          <w:rFonts w:ascii="Times New Roman" w:eastAsia="Calibri" w:hAnsi="Times New Roman" w:cs="Times New Roman"/>
          <w:sz w:val="32"/>
          <w:szCs w:val="32"/>
          <w:lang w:eastAsia="en-US"/>
        </w:rPr>
        <w:t>Важное  значение</w:t>
      </w:r>
      <w:proofErr w:type="gramEnd"/>
      <w:r w:rsidRPr="0072233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придается поощрению людей за добросовестный труд и высокие показатели в работе. В 2022 году наградные документы Главы района получили 170 человек.</w:t>
      </w:r>
    </w:p>
    <w:p w14:paraId="27E69688" w14:textId="637862A4" w:rsidR="008E7DA3" w:rsidRPr="003D006C" w:rsidRDefault="00722333" w:rsidP="003D00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</w:t>
      </w:r>
      <w:r w:rsidR="009C04D9" w:rsidRPr="008E7DA3">
        <w:rPr>
          <w:rFonts w:eastAsia="Calibri"/>
          <w:sz w:val="32"/>
          <w:szCs w:val="32"/>
          <w:lang w:eastAsia="en-US"/>
        </w:rPr>
        <w:t xml:space="preserve">    </w:t>
      </w:r>
      <w:r w:rsidR="006A0E11" w:rsidRPr="008E7DA3">
        <w:rPr>
          <w:sz w:val="32"/>
          <w:szCs w:val="32"/>
          <w:bdr w:val="none" w:sz="0" w:space="0" w:color="auto" w:frame="1"/>
          <w:shd w:val="clear" w:color="auto" w:fill="FFFFFF"/>
        </w:rPr>
        <w:t xml:space="preserve">       </w:t>
      </w:r>
      <w:r w:rsidR="008E7DA3" w:rsidRPr="003D006C">
        <w:rPr>
          <w:rFonts w:ascii="Times New Roman" w:hAnsi="Times New Roman" w:cs="Times New Roman"/>
          <w:sz w:val="32"/>
          <w:szCs w:val="32"/>
        </w:rPr>
        <w:t xml:space="preserve">Проводив 2022 год, мы встретили 2023-й с большими надеждами и верой в лучшее. Не буду скрывать, нам всем сейчас непросто и возвращаясь к ситуации на Украине, хочу отметить, что мы полностью поддерживаем </w:t>
      </w:r>
      <w:r w:rsidR="009D6978">
        <w:rPr>
          <w:rFonts w:ascii="Times New Roman" w:hAnsi="Times New Roman" w:cs="Times New Roman"/>
          <w:sz w:val="32"/>
          <w:szCs w:val="32"/>
        </w:rPr>
        <w:t>принятое нашим</w:t>
      </w:r>
      <w:r w:rsidR="008E7DA3" w:rsidRPr="003D006C">
        <w:rPr>
          <w:rFonts w:ascii="Times New Roman" w:hAnsi="Times New Roman" w:cs="Times New Roman"/>
          <w:sz w:val="32"/>
          <w:szCs w:val="32"/>
        </w:rPr>
        <w:t xml:space="preserve"> Президентом Владимиром Владимировичем Путиным </w:t>
      </w:r>
      <w:r w:rsidR="009D6978">
        <w:rPr>
          <w:rFonts w:ascii="Times New Roman" w:hAnsi="Times New Roman" w:cs="Times New Roman"/>
          <w:sz w:val="32"/>
          <w:szCs w:val="32"/>
        </w:rPr>
        <w:t>решение</w:t>
      </w:r>
      <w:r w:rsidR="008E7DA3" w:rsidRPr="003D006C">
        <w:rPr>
          <w:rFonts w:ascii="Times New Roman" w:hAnsi="Times New Roman" w:cs="Times New Roman"/>
          <w:sz w:val="32"/>
          <w:szCs w:val="32"/>
        </w:rPr>
        <w:t xml:space="preserve"> по обеспечению безопасности. Обстановка сложная, но мы должны консолидировать все наши усилия для смягчения негативных последствий этой ситуации. </w:t>
      </w:r>
    </w:p>
    <w:p w14:paraId="5429ADEE" w14:textId="212C3E3B" w:rsidR="008E7DA3" w:rsidRPr="008E7DA3" w:rsidRDefault="008E7DA3" w:rsidP="00740463">
      <w:pPr>
        <w:pStyle w:val="af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E772D">
        <w:rPr>
          <w:sz w:val="32"/>
          <w:szCs w:val="32"/>
        </w:rPr>
        <w:t>Я</w:t>
      </w:r>
      <w:r w:rsidRPr="008E7DA3">
        <w:rPr>
          <w:sz w:val="32"/>
          <w:szCs w:val="32"/>
        </w:rPr>
        <w:t xml:space="preserve"> уверен, что с вашей поддержкой мы успешно решим поставленные задачи, ведь в </w:t>
      </w:r>
      <w:r>
        <w:rPr>
          <w:sz w:val="32"/>
          <w:szCs w:val="32"/>
        </w:rPr>
        <w:t xml:space="preserve">Северном </w:t>
      </w:r>
      <w:r w:rsidRPr="008E7DA3">
        <w:rPr>
          <w:sz w:val="32"/>
          <w:szCs w:val="32"/>
        </w:rPr>
        <w:t>районе живут и трудятся замечательные люди.</w:t>
      </w:r>
    </w:p>
    <w:p w14:paraId="05D75A48" w14:textId="31711CAE" w:rsidR="008E7DA3" w:rsidRDefault="008E7DA3" w:rsidP="008E7DA3">
      <w:pPr>
        <w:pStyle w:val="af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8E7DA3">
        <w:rPr>
          <w:sz w:val="32"/>
          <w:szCs w:val="32"/>
        </w:rPr>
        <w:t>От чистого сердца я говорю вам спасибо, спасибо за ваш труд, ответственное отношение к работе</w:t>
      </w:r>
      <w:r w:rsidR="009D6978">
        <w:rPr>
          <w:sz w:val="32"/>
          <w:szCs w:val="32"/>
        </w:rPr>
        <w:t>,</w:t>
      </w:r>
      <w:r w:rsidRPr="008E7DA3">
        <w:rPr>
          <w:sz w:val="32"/>
          <w:szCs w:val="32"/>
        </w:rPr>
        <w:t xml:space="preserve"> </w:t>
      </w:r>
      <w:r w:rsidR="009D6978">
        <w:rPr>
          <w:sz w:val="32"/>
          <w:szCs w:val="32"/>
        </w:rPr>
        <w:t>и поддержку наших ребят в зоне специальной военной операции</w:t>
      </w:r>
      <w:r w:rsidRPr="008E7DA3">
        <w:rPr>
          <w:sz w:val="32"/>
          <w:szCs w:val="32"/>
        </w:rPr>
        <w:t xml:space="preserve">. </w:t>
      </w:r>
    </w:p>
    <w:p w14:paraId="39AD4DF4" w14:textId="77777777" w:rsidR="00721C2B" w:rsidRDefault="00721C2B" w:rsidP="008E7DA3">
      <w:pPr>
        <w:pStyle w:val="af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5E026B16" w14:textId="5B8B30AE" w:rsidR="008E7DA3" w:rsidRPr="008E7DA3" w:rsidRDefault="008E7DA3" w:rsidP="008E7DA3">
      <w:pPr>
        <w:pStyle w:val="af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E7DA3">
        <w:rPr>
          <w:sz w:val="32"/>
          <w:szCs w:val="32"/>
        </w:rPr>
        <w:t>Благодарю за внимание!</w:t>
      </w:r>
    </w:p>
    <w:p w14:paraId="0481536D" w14:textId="1DD30CDA" w:rsidR="00CA1A27" w:rsidRPr="00E471FE" w:rsidRDefault="00CA1A27" w:rsidP="008E7DA3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sectPr w:rsidR="00CA1A27" w:rsidRPr="00E471FE" w:rsidSect="00506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5E36F" w14:textId="77777777" w:rsidR="00142BDF" w:rsidRDefault="00142BDF" w:rsidP="009E4269">
      <w:pPr>
        <w:spacing w:after="0" w:line="240" w:lineRule="auto"/>
      </w:pPr>
      <w:r>
        <w:separator/>
      </w:r>
    </w:p>
  </w:endnote>
  <w:endnote w:type="continuationSeparator" w:id="0">
    <w:p w14:paraId="451AA98D" w14:textId="77777777" w:rsidR="00142BDF" w:rsidRDefault="00142BDF" w:rsidP="009E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C0E6" w14:textId="77777777" w:rsidR="003D006C" w:rsidRDefault="003D00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9E361" w14:textId="77777777" w:rsidR="00596F5F" w:rsidRPr="00BC2275" w:rsidRDefault="00596F5F">
    <w:pPr>
      <w:pStyle w:val="a8"/>
      <w:jc w:val="center"/>
      <w:rPr>
        <w:b/>
        <w:sz w:val="32"/>
        <w:szCs w:val="32"/>
      </w:rPr>
    </w:pPr>
  </w:p>
  <w:p w14:paraId="4844AE65" w14:textId="77777777" w:rsidR="00596F5F" w:rsidRDefault="00596F5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F1264" w14:textId="77777777" w:rsidR="003D006C" w:rsidRDefault="003D00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3947F" w14:textId="77777777" w:rsidR="00142BDF" w:rsidRDefault="00142BDF" w:rsidP="009E4269">
      <w:pPr>
        <w:spacing w:after="0" w:line="240" w:lineRule="auto"/>
      </w:pPr>
      <w:r>
        <w:separator/>
      </w:r>
    </w:p>
  </w:footnote>
  <w:footnote w:type="continuationSeparator" w:id="0">
    <w:p w14:paraId="235028F1" w14:textId="77777777" w:rsidR="00142BDF" w:rsidRDefault="00142BDF" w:rsidP="009E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45EAD" w14:textId="77777777" w:rsidR="003D006C" w:rsidRDefault="003D00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13817"/>
    </w:sdtPr>
    <w:sdtEndPr>
      <w:rPr>
        <w:b/>
        <w:sz w:val="36"/>
        <w:szCs w:val="36"/>
      </w:rPr>
    </w:sdtEndPr>
    <w:sdtContent>
      <w:p w14:paraId="3120F907" w14:textId="77777777" w:rsidR="00596F5F" w:rsidRPr="00CE36FA" w:rsidRDefault="00596F5F" w:rsidP="00CA1A27">
        <w:pPr>
          <w:pStyle w:val="a6"/>
          <w:tabs>
            <w:tab w:val="left" w:pos="1575"/>
          </w:tabs>
          <w:rPr>
            <w:b/>
            <w:sz w:val="36"/>
            <w:szCs w:val="36"/>
          </w:rPr>
        </w:pPr>
        <w:r w:rsidRPr="00CE36FA">
          <w:rPr>
            <w:color w:val="000000" w:themeColor="text1"/>
          </w:rPr>
          <w:tab/>
        </w:r>
        <w:r>
          <w:tab/>
        </w:r>
        <w:r>
          <w:tab/>
        </w:r>
        <w:r w:rsidRPr="00CE36FA">
          <w:rPr>
            <w:b/>
            <w:sz w:val="36"/>
            <w:szCs w:val="36"/>
          </w:rPr>
          <w:fldChar w:fldCharType="begin"/>
        </w:r>
        <w:r w:rsidRPr="00CE36FA">
          <w:rPr>
            <w:b/>
            <w:sz w:val="36"/>
            <w:szCs w:val="36"/>
          </w:rPr>
          <w:instrText>PAGE   \* MERGEFORMAT</w:instrText>
        </w:r>
        <w:r w:rsidRPr="00CE36FA">
          <w:rPr>
            <w:b/>
            <w:sz w:val="36"/>
            <w:szCs w:val="36"/>
          </w:rPr>
          <w:fldChar w:fldCharType="separate"/>
        </w:r>
        <w:r w:rsidR="00A51501">
          <w:rPr>
            <w:b/>
            <w:noProof/>
            <w:sz w:val="36"/>
            <w:szCs w:val="36"/>
          </w:rPr>
          <w:t>15</w:t>
        </w:r>
        <w:r w:rsidRPr="00CE36FA">
          <w:rPr>
            <w:b/>
            <w:sz w:val="36"/>
            <w:szCs w:val="36"/>
          </w:rPr>
          <w:fldChar w:fldCharType="end"/>
        </w:r>
      </w:p>
    </w:sdtContent>
  </w:sdt>
  <w:p w14:paraId="58FE4D4B" w14:textId="77777777" w:rsidR="00596F5F" w:rsidRDefault="00596F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410C0" w14:textId="77777777" w:rsidR="003D006C" w:rsidRDefault="003D00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1B90"/>
    <w:multiLevelType w:val="multilevel"/>
    <w:tmpl w:val="1D4AE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27"/>
    <w:rsid w:val="00006D44"/>
    <w:rsid w:val="00007D22"/>
    <w:rsid w:val="000131B1"/>
    <w:rsid w:val="00013E30"/>
    <w:rsid w:val="000150E5"/>
    <w:rsid w:val="00016AE4"/>
    <w:rsid w:val="00026640"/>
    <w:rsid w:val="0003297B"/>
    <w:rsid w:val="000363CB"/>
    <w:rsid w:val="000418AC"/>
    <w:rsid w:val="00043DE9"/>
    <w:rsid w:val="00045799"/>
    <w:rsid w:val="00046291"/>
    <w:rsid w:val="0005010C"/>
    <w:rsid w:val="00050AE5"/>
    <w:rsid w:val="00053D03"/>
    <w:rsid w:val="000542D7"/>
    <w:rsid w:val="000636FC"/>
    <w:rsid w:val="00064C5F"/>
    <w:rsid w:val="00067B5E"/>
    <w:rsid w:val="00073128"/>
    <w:rsid w:val="000761C5"/>
    <w:rsid w:val="00077782"/>
    <w:rsid w:val="0008149F"/>
    <w:rsid w:val="00081C5E"/>
    <w:rsid w:val="00083E79"/>
    <w:rsid w:val="00086E74"/>
    <w:rsid w:val="00087257"/>
    <w:rsid w:val="0009729B"/>
    <w:rsid w:val="000A0325"/>
    <w:rsid w:val="000A2A11"/>
    <w:rsid w:val="000A4E10"/>
    <w:rsid w:val="000A5143"/>
    <w:rsid w:val="000C0EA2"/>
    <w:rsid w:val="000D49F6"/>
    <w:rsid w:val="000E3150"/>
    <w:rsid w:val="000E449F"/>
    <w:rsid w:val="000E54F2"/>
    <w:rsid w:val="000F47E5"/>
    <w:rsid w:val="0010065F"/>
    <w:rsid w:val="0010644B"/>
    <w:rsid w:val="001071BD"/>
    <w:rsid w:val="001108DF"/>
    <w:rsid w:val="0011133E"/>
    <w:rsid w:val="00111DCE"/>
    <w:rsid w:val="00117354"/>
    <w:rsid w:val="001203DD"/>
    <w:rsid w:val="00123450"/>
    <w:rsid w:val="00126B2C"/>
    <w:rsid w:val="00126EE3"/>
    <w:rsid w:val="00127992"/>
    <w:rsid w:val="00136DB2"/>
    <w:rsid w:val="001373AA"/>
    <w:rsid w:val="00142BDF"/>
    <w:rsid w:val="001431C8"/>
    <w:rsid w:val="00153D1D"/>
    <w:rsid w:val="00153E61"/>
    <w:rsid w:val="0015766A"/>
    <w:rsid w:val="00160BB2"/>
    <w:rsid w:val="001657AB"/>
    <w:rsid w:val="00171995"/>
    <w:rsid w:val="00174911"/>
    <w:rsid w:val="001761B8"/>
    <w:rsid w:val="001764A5"/>
    <w:rsid w:val="00176D16"/>
    <w:rsid w:val="00176DA4"/>
    <w:rsid w:val="00182DCE"/>
    <w:rsid w:val="00184485"/>
    <w:rsid w:val="00197C35"/>
    <w:rsid w:val="001A31A6"/>
    <w:rsid w:val="001B0E77"/>
    <w:rsid w:val="001B5A20"/>
    <w:rsid w:val="001C14DE"/>
    <w:rsid w:val="001C1D91"/>
    <w:rsid w:val="001C33F2"/>
    <w:rsid w:val="001C50BD"/>
    <w:rsid w:val="001D7539"/>
    <w:rsid w:val="001E2BAA"/>
    <w:rsid w:val="001E579F"/>
    <w:rsid w:val="001E718D"/>
    <w:rsid w:val="001F1022"/>
    <w:rsid w:val="001F1974"/>
    <w:rsid w:val="00205BE9"/>
    <w:rsid w:val="002064E0"/>
    <w:rsid w:val="00214C65"/>
    <w:rsid w:val="0021551B"/>
    <w:rsid w:val="002170ED"/>
    <w:rsid w:val="00220828"/>
    <w:rsid w:val="002210B1"/>
    <w:rsid w:val="00224CBD"/>
    <w:rsid w:val="0022624A"/>
    <w:rsid w:val="002269EB"/>
    <w:rsid w:val="00232D4D"/>
    <w:rsid w:val="00234A7D"/>
    <w:rsid w:val="00236A01"/>
    <w:rsid w:val="002458A8"/>
    <w:rsid w:val="0025239B"/>
    <w:rsid w:val="00253526"/>
    <w:rsid w:val="0025677E"/>
    <w:rsid w:val="002624E5"/>
    <w:rsid w:val="00263755"/>
    <w:rsid w:val="002807F7"/>
    <w:rsid w:val="0028115C"/>
    <w:rsid w:val="002825FB"/>
    <w:rsid w:val="00283119"/>
    <w:rsid w:val="00290ADC"/>
    <w:rsid w:val="00293782"/>
    <w:rsid w:val="00294739"/>
    <w:rsid w:val="002961BB"/>
    <w:rsid w:val="002A54A2"/>
    <w:rsid w:val="002A5B21"/>
    <w:rsid w:val="002C1EF7"/>
    <w:rsid w:val="002C27C9"/>
    <w:rsid w:val="002C4BA9"/>
    <w:rsid w:val="002C6B19"/>
    <w:rsid w:val="002D0A01"/>
    <w:rsid w:val="002D25F8"/>
    <w:rsid w:val="002D2790"/>
    <w:rsid w:val="002D3A59"/>
    <w:rsid w:val="002E2334"/>
    <w:rsid w:val="002E408B"/>
    <w:rsid w:val="002E6362"/>
    <w:rsid w:val="002E66BB"/>
    <w:rsid w:val="002E795B"/>
    <w:rsid w:val="002F5325"/>
    <w:rsid w:val="002F5D8F"/>
    <w:rsid w:val="00300CD3"/>
    <w:rsid w:val="00300D61"/>
    <w:rsid w:val="0030315F"/>
    <w:rsid w:val="00307CF3"/>
    <w:rsid w:val="00311D40"/>
    <w:rsid w:val="00313CAD"/>
    <w:rsid w:val="00315A8D"/>
    <w:rsid w:val="00323BA7"/>
    <w:rsid w:val="0032709F"/>
    <w:rsid w:val="0032720A"/>
    <w:rsid w:val="0032780A"/>
    <w:rsid w:val="00332757"/>
    <w:rsid w:val="003357A9"/>
    <w:rsid w:val="003378E6"/>
    <w:rsid w:val="00341E80"/>
    <w:rsid w:val="00344F6C"/>
    <w:rsid w:val="00345BB8"/>
    <w:rsid w:val="00352B76"/>
    <w:rsid w:val="00353019"/>
    <w:rsid w:val="003532D9"/>
    <w:rsid w:val="0035557F"/>
    <w:rsid w:val="0036158C"/>
    <w:rsid w:val="00363BBC"/>
    <w:rsid w:val="00363BBD"/>
    <w:rsid w:val="0037083B"/>
    <w:rsid w:val="00371385"/>
    <w:rsid w:val="00372B0E"/>
    <w:rsid w:val="00374F64"/>
    <w:rsid w:val="00375D72"/>
    <w:rsid w:val="00377713"/>
    <w:rsid w:val="003800E0"/>
    <w:rsid w:val="00382F26"/>
    <w:rsid w:val="00384822"/>
    <w:rsid w:val="003855B7"/>
    <w:rsid w:val="00386226"/>
    <w:rsid w:val="003916B3"/>
    <w:rsid w:val="0039236C"/>
    <w:rsid w:val="0039710D"/>
    <w:rsid w:val="003A0E43"/>
    <w:rsid w:val="003A1015"/>
    <w:rsid w:val="003A4D90"/>
    <w:rsid w:val="003A79D1"/>
    <w:rsid w:val="003B04C1"/>
    <w:rsid w:val="003B1204"/>
    <w:rsid w:val="003B398A"/>
    <w:rsid w:val="003C335D"/>
    <w:rsid w:val="003C7EB6"/>
    <w:rsid w:val="003D006C"/>
    <w:rsid w:val="003D7BFA"/>
    <w:rsid w:val="003E36EC"/>
    <w:rsid w:val="003E6A72"/>
    <w:rsid w:val="003F1837"/>
    <w:rsid w:val="003F1B5B"/>
    <w:rsid w:val="003F3AFA"/>
    <w:rsid w:val="003F4771"/>
    <w:rsid w:val="003F6654"/>
    <w:rsid w:val="00402F59"/>
    <w:rsid w:val="00403819"/>
    <w:rsid w:val="004047EE"/>
    <w:rsid w:val="00404A30"/>
    <w:rsid w:val="00411D14"/>
    <w:rsid w:val="00412C44"/>
    <w:rsid w:val="004133FB"/>
    <w:rsid w:val="00417316"/>
    <w:rsid w:val="00417C30"/>
    <w:rsid w:val="0043095D"/>
    <w:rsid w:val="00432AF8"/>
    <w:rsid w:val="004352A7"/>
    <w:rsid w:val="00436585"/>
    <w:rsid w:val="00436A5D"/>
    <w:rsid w:val="00440235"/>
    <w:rsid w:val="0044195C"/>
    <w:rsid w:val="004426FC"/>
    <w:rsid w:val="004457D8"/>
    <w:rsid w:val="0044589F"/>
    <w:rsid w:val="0044743A"/>
    <w:rsid w:val="00451693"/>
    <w:rsid w:val="0045264C"/>
    <w:rsid w:val="00455485"/>
    <w:rsid w:val="00457AB4"/>
    <w:rsid w:val="00466373"/>
    <w:rsid w:val="00467FBD"/>
    <w:rsid w:val="00482D70"/>
    <w:rsid w:val="00484567"/>
    <w:rsid w:val="00486EDB"/>
    <w:rsid w:val="00487B9F"/>
    <w:rsid w:val="0049333D"/>
    <w:rsid w:val="004945B5"/>
    <w:rsid w:val="00496D83"/>
    <w:rsid w:val="00496DEA"/>
    <w:rsid w:val="004A358A"/>
    <w:rsid w:val="004B2590"/>
    <w:rsid w:val="004B4D8D"/>
    <w:rsid w:val="004B799E"/>
    <w:rsid w:val="004C299F"/>
    <w:rsid w:val="004D6BDC"/>
    <w:rsid w:val="004E4261"/>
    <w:rsid w:val="004E7A65"/>
    <w:rsid w:val="004F480E"/>
    <w:rsid w:val="0050312A"/>
    <w:rsid w:val="00505A92"/>
    <w:rsid w:val="0050618C"/>
    <w:rsid w:val="005068F9"/>
    <w:rsid w:val="00511744"/>
    <w:rsid w:val="005123CC"/>
    <w:rsid w:val="00514834"/>
    <w:rsid w:val="0052319D"/>
    <w:rsid w:val="00527E4E"/>
    <w:rsid w:val="00530A5F"/>
    <w:rsid w:val="00532F5C"/>
    <w:rsid w:val="005379A7"/>
    <w:rsid w:val="0054453F"/>
    <w:rsid w:val="00545AA1"/>
    <w:rsid w:val="00551CB5"/>
    <w:rsid w:val="00551D05"/>
    <w:rsid w:val="00552F46"/>
    <w:rsid w:val="0055450C"/>
    <w:rsid w:val="00562933"/>
    <w:rsid w:val="005648F0"/>
    <w:rsid w:val="00564AC0"/>
    <w:rsid w:val="00564C68"/>
    <w:rsid w:val="005656E1"/>
    <w:rsid w:val="0056595B"/>
    <w:rsid w:val="005664D3"/>
    <w:rsid w:val="005668E7"/>
    <w:rsid w:val="00566F07"/>
    <w:rsid w:val="005724FD"/>
    <w:rsid w:val="005809BB"/>
    <w:rsid w:val="0058329A"/>
    <w:rsid w:val="005840CD"/>
    <w:rsid w:val="00585319"/>
    <w:rsid w:val="00591ACE"/>
    <w:rsid w:val="00595DD3"/>
    <w:rsid w:val="00596F5F"/>
    <w:rsid w:val="005A0EEF"/>
    <w:rsid w:val="005A5172"/>
    <w:rsid w:val="005A7766"/>
    <w:rsid w:val="005B0FBA"/>
    <w:rsid w:val="005C2901"/>
    <w:rsid w:val="005C786B"/>
    <w:rsid w:val="005D00CE"/>
    <w:rsid w:val="005D1244"/>
    <w:rsid w:val="005D4011"/>
    <w:rsid w:val="005D4752"/>
    <w:rsid w:val="005D6D66"/>
    <w:rsid w:val="005D72B6"/>
    <w:rsid w:val="005E0F0A"/>
    <w:rsid w:val="005E259C"/>
    <w:rsid w:val="005E5E98"/>
    <w:rsid w:val="005F01FD"/>
    <w:rsid w:val="005F2C14"/>
    <w:rsid w:val="005F38B0"/>
    <w:rsid w:val="005F5D8C"/>
    <w:rsid w:val="00604450"/>
    <w:rsid w:val="00604874"/>
    <w:rsid w:val="00607B53"/>
    <w:rsid w:val="00611013"/>
    <w:rsid w:val="00611E56"/>
    <w:rsid w:val="006173C3"/>
    <w:rsid w:val="00620819"/>
    <w:rsid w:val="006211C7"/>
    <w:rsid w:val="0062269B"/>
    <w:rsid w:val="00626288"/>
    <w:rsid w:val="00630ED0"/>
    <w:rsid w:val="00636AAA"/>
    <w:rsid w:val="0064339A"/>
    <w:rsid w:val="0064695E"/>
    <w:rsid w:val="00647042"/>
    <w:rsid w:val="00647F74"/>
    <w:rsid w:val="00676016"/>
    <w:rsid w:val="006760A0"/>
    <w:rsid w:val="00682ED8"/>
    <w:rsid w:val="00686D3F"/>
    <w:rsid w:val="006877A0"/>
    <w:rsid w:val="0069125D"/>
    <w:rsid w:val="00693FBC"/>
    <w:rsid w:val="00694B1A"/>
    <w:rsid w:val="00694C84"/>
    <w:rsid w:val="006A0E11"/>
    <w:rsid w:val="006A1B4A"/>
    <w:rsid w:val="006A1D7B"/>
    <w:rsid w:val="006A2F58"/>
    <w:rsid w:val="006B0D70"/>
    <w:rsid w:val="006B50F4"/>
    <w:rsid w:val="006C06FC"/>
    <w:rsid w:val="006C1E10"/>
    <w:rsid w:val="006C28FD"/>
    <w:rsid w:val="006C4AD8"/>
    <w:rsid w:val="006C4DE7"/>
    <w:rsid w:val="006D2509"/>
    <w:rsid w:val="006D7DF6"/>
    <w:rsid w:val="006E0052"/>
    <w:rsid w:val="006E14F7"/>
    <w:rsid w:val="006E5AC6"/>
    <w:rsid w:val="006F0206"/>
    <w:rsid w:val="006F0DB3"/>
    <w:rsid w:val="006F15DA"/>
    <w:rsid w:val="006F3A02"/>
    <w:rsid w:val="00700460"/>
    <w:rsid w:val="00702B88"/>
    <w:rsid w:val="00704232"/>
    <w:rsid w:val="00704F16"/>
    <w:rsid w:val="00707F25"/>
    <w:rsid w:val="00710961"/>
    <w:rsid w:val="00716AFB"/>
    <w:rsid w:val="00721C2B"/>
    <w:rsid w:val="00722333"/>
    <w:rsid w:val="0072531D"/>
    <w:rsid w:val="00730250"/>
    <w:rsid w:val="00730B24"/>
    <w:rsid w:val="00736774"/>
    <w:rsid w:val="00736C2F"/>
    <w:rsid w:val="00736F18"/>
    <w:rsid w:val="00737076"/>
    <w:rsid w:val="00740463"/>
    <w:rsid w:val="007440E2"/>
    <w:rsid w:val="00745CD3"/>
    <w:rsid w:val="007462DC"/>
    <w:rsid w:val="007479F9"/>
    <w:rsid w:val="00747FD0"/>
    <w:rsid w:val="007504EE"/>
    <w:rsid w:val="0075080A"/>
    <w:rsid w:val="0075495E"/>
    <w:rsid w:val="007557D5"/>
    <w:rsid w:val="00756D5F"/>
    <w:rsid w:val="007609AA"/>
    <w:rsid w:val="00760BE3"/>
    <w:rsid w:val="00762528"/>
    <w:rsid w:val="007633CA"/>
    <w:rsid w:val="00772FD9"/>
    <w:rsid w:val="0077473F"/>
    <w:rsid w:val="00774818"/>
    <w:rsid w:val="0078589C"/>
    <w:rsid w:val="007866D8"/>
    <w:rsid w:val="007907ED"/>
    <w:rsid w:val="0079157F"/>
    <w:rsid w:val="007A0512"/>
    <w:rsid w:val="007A5501"/>
    <w:rsid w:val="007A5644"/>
    <w:rsid w:val="007A613F"/>
    <w:rsid w:val="007A7E50"/>
    <w:rsid w:val="007B0CBE"/>
    <w:rsid w:val="007B4497"/>
    <w:rsid w:val="007C1DF0"/>
    <w:rsid w:val="007C34CD"/>
    <w:rsid w:val="007C37DB"/>
    <w:rsid w:val="007C3F25"/>
    <w:rsid w:val="007D0462"/>
    <w:rsid w:val="007D0545"/>
    <w:rsid w:val="007D08F4"/>
    <w:rsid w:val="007D25D6"/>
    <w:rsid w:val="007E376D"/>
    <w:rsid w:val="007E3DA6"/>
    <w:rsid w:val="007F68AA"/>
    <w:rsid w:val="008003BA"/>
    <w:rsid w:val="00800E09"/>
    <w:rsid w:val="00801AC7"/>
    <w:rsid w:val="008032F1"/>
    <w:rsid w:val="00803DD2"/>
    <w:rsid w:val="0080495B"/>
    <w:rsid w:val="0080511E"/>
    <w:rsid w:val="00805666"/>
    <w:rsid w:val="00806E67"/>
    <w:rsid w:val="00814D0E"/>
    <w:rsid w:val="00820968"/>
    <w:rsid w:val="00820C3C"/>
    <w:rsid w:val="00822FB1"/>
    <w:rsid w:val="00823CCF"/>
    <w:rsid w:val="0082580A"/>
    <w:rsid w:val="00827FB3"/>
    <w:rsid w:val="008337AE"/>
    <w:rsid w:val="00840BDC"/>
    <w:rsid w:val="00846617"/>
    <w:rsid w:val="00853195"/>
    <w:rsid w:val="00855D21"/>
    <w:rsid w:val="0086016E"/>
    <w:rsid w:val="00861FB0"/>
    <w:rsid w:val="00863A7C"/>
    <w:rsid w:val="00863DAD"/>
    <w:rsid w:val="00864262"/>
    <w:rsid w:val="00864403"/>
    <w:rsid w:val="008648D6"/>
    <w:rsid w:val="00872947"/>
    <w:rsid w:val="00876250"/>
    <w:rsid w:val="0087658E"/>
    <w:rsid w:val="0088094F"/>
    <w:rsid w:val="008814C6"/>
    <w:rsid w:val="00881628"/>
    <w:rsid w:val="00881A75"/>
    <w:rsid w:val="00881C62"/>
    <w:rsid w:val="00882A28"/>
    <w:rsid w:val="008848A3"/>
    <w:rsid w:val="008879E5"/>
    <w:rsid w:val="00890C52"/>
    <w:rsid w:val="008922C3"/>
    <w:rsid w:val="008A340C"/>
    <w:rsid w:val="008A3535"/>
    <w:rsid w:val="008A49AA"/>
    <w:rsid w:val="008A565C"/>
    <w:rsid w:val="008A7996"/>
    <w:rsid w:val="008B3662"/>
    <w:rsid w:val="008B384C"/>
    <w:rsid w:val="008B74D1"/>
    <w:rsid w:val="008B7619"/>
    <w:rsid w:val="008C063A"/>
    <w:rsid w:val="008C7D14"/>
    <w:rsid w:val="008D51B7"/>
    <w:rsid w:val="008D54AB"/>
    <w:rsid w:val="008D57E4"/>
    <w:rsid w:val="008D6AAC"/>
    <w:rsid w:val="008D6C3D"/>
    <w:rsid w:val="008E7DA3"/>
    <w:rsid w:val="008F1A7B"/>
    <w:rsid w:val="008F1C67"/>
    <w:rsid w:val="008F4238"/>
    <w:rsid w:val="009011FA"/>
    <w:rsid w:val="00901667"/>
    <w:rsid w:val="009021AC"/>
    <w:rsid w:val="00902930"/>
    <w:rsid w:val="00904CB5"/>
    <w:rsid w:val="00906EEA"/>
    <w:rsid w:val="00910B57"/>
    <w:rsid w:val="00911F0E"/>
    <w:rsid w:val="00913ABB"/>
    <w:rsid w:val="00916114"/>
    <w:rsid w:val="0092152A"/>
    <w:rsid w:val="00922897"/>
    <w:rsid w:val="009244F9"/>
    <w:rsid w:val="00927DC0"/>
    <w:rsid w:val="00931599"/>
    <w:rsid w:val="00936E60"/>
    <w:rsid w:val="009423AB"/>
    <w:rsid w:val="009441A4"/>
    <w:rsid w:val="00945001"/>
    <w:rsid w:val="00945144"/>
    <w:rsid w:val="009475D5"/>
    <w:rsid w:val="00952080"/>
    <w:rsid w:val="009543B2"/>
    <w:rsid w:val="00954B3C"/>
    <w:rsid w:val="0095577C"/>
    <w:rsid w:val="009609E6"/>
    <w:rsid w:val="009631B2"/>
    <w:rsid w:val="009643F4"/>
    <w:rsid w:val="0096695C"/>
    <w:rsid w:val="009726CE"/>
    <w:rsid w:val="009735AB"/>
    <w:rsid w:val="009739FB"/>
    <w:rsid w:val="00974CC4"/>
    <w:rsid w:val="009822C3"/>
    <w:rsid w:val="00985A3F"/>
    <w:rsid w:val="0098608E"/>
    <w:rsid w:val="009901E6"/>
    <w:rsid w:val="00990A4A"/>
    <w:rsid w:val="00991C1D"/>
    <w:rsid w:val="00993925"/>
    <w:rsid w:val="009A0663"/>
    <w:rsid w:val="009B0D24"/>
    <w:rsid w:val="009B35C4"/>
    <w:rsid w:val="009C0127"/>
    <w:rsid w:val="009C04D9"/>
    <w:rsid w:val="009C3B49"/>
    <w:rsid w:val="009C6FB3"/>
    <w:rsid w:val="009D1402"/>
    <w:rsid w:val="009D45DA"/>
    <w:rsid w:val="009D5792"/>
    <w:rsid w:val="009D59A4"/>
    <w:rsid w:val="009D6978"/>
    <w:rsid w:val="009E0DAF"/>
    <w:rsid w:val="009E215A"/>
    <w:rsid w:val="009E41D8"/>
    <w:rsid w:val="009E4269"/>
    <w:rsid w:val="009F1A79"/>
    <w:rsid w:val="009F1E25"/>
    <w:rsid w:val="009F2714"/>
    <w:rsid w:val="009F435B"/>
    <w:rsid w:val="009F63A0"/>
    <w:rsid w:val="00A0001A"/>
    <w:rsid w:val="00A037FB"/>
    <w:rsid w:val="00A0411F"/>
    <w:rsid w:val="00A1024A"/>
    <w:rsid w:val="00A113CD"/>
    <w:rsid w:val="00A122F6"/>
    <w:rsid w:val="00A13882"/>
    <w:rsid w:val="00A1439E"/>
    <w:rsid w:val="00A143F4"/>
    <w:rsid w:val="00A17123"/>
    <w:rsid w:val="00A22F78"/>
    <w:rsid w:val="00A24F02"/>
    <w:rsid w:val="00A250B0"/>
    <w:rsid w:val="00A25391"/>
    <w:rsid w:val="00A3101A"/>
    <w:rsid w:val="00A31CB0"/>
    <w:rsid w:val="00A3743B"/>
    <w:rsid w:val="00A424B6"/>
    <w:rsid w:val="00A447FA"/>
    <w:rsid w:val="00A4701E"/>
    <w:rsid w:val="00A50299"/>
    <w:rsid w:val="00A50371"/>
    <w:rsid w:val="00A51501"/>
    <w:rsid w:val="00A51D9F"/>
    <w:rsid w:val="00A5240E"/>
    <w:rsid w:val="00A53A03"/>
    <w:rsid w:val="00A62CA2"/>
    <w:rsid w:val="00A63689"/>
    <w:rsid w:val="00A7258D"/>
    <w:rsid w:val="00A748E0"/>
    <w:rsid w:val="00A76B85"/>
    <w:rsid w:val="00A77FE0"/>
    <w:rsid w:val="00A807FB"/>
    <w:rsid w:val="00A813ED"/>
    <w:rsid w:val="00A81837"/>
    <w:rsid w:val="00A82B45"/>
    <w:rsid w:val="00A834A5"/>
    <w:rsid w:val="00A84CE8"/>
    <w:rsid w:val="00A90C2E"/>
    <w:rsid w:val="00A91DB1"/>
    <w:rsid w:val="00A94AA9"/>
    <w:rsid w:val="00A96E77"/>
    <w:rsid w:val="00AA0055"/>
    <w:rsid w:val="00AA1BD6"/>
    <w:rsid w:val="00AA28A3"/>
    <w:rsid w:val="00AB1F2D"/>
    <w:rsid w:val="00AC00DE"/>
    <w:rsid w:val="00AC49AE"/>
    <w:rsid w:val="00AC531C"/>
    <w:rsid w:val="00AC7380"/>
    <w:rsid w:val="00AD1007"/>
    <w:rsid w:val="00AD2B7B"/>
    <w:rsid w:val="00AD3DA3"/>
    <w:rsid w:val="00AD6B87"/>
    <w:rsid w:val="00AE00EB"/>
    <w:rsid w:val="00AE040F"/>
    <w:rsid w:val="00AE168D"/>
    <w:rsid w:val="00AE20DC"/>
    <w:rsid w:val="00AE3118"/>
    <w:rsid w:val="00AE69BA"/>
    <w:rsid w:val="00AF0444"/>
    <w:rsid w:val="00AF1521"/>
    <w:rsid w:val="00AF16A2"/>
    <w:rsid w:val="00AF346D"/>
    <w:rsid w:val="00AF73B6"/>
    <w:rsid w:val="00B00EA1"/>
    <w:rsid w:val="00B065DF"/>
    <w:rsid w:val="00B14DA6"/>
    <w:rsid w:val="00B2079F"/>
    <w:rsid w:val="00B26248"/>
    <w:rsid w:val="00B31E26"/>
    <w:rsid w:val="00B34A1A"/>
    <w:rsid w:val="00B432DD"/>
    <w:rsid w:val="00B43694"/>
    <w:rsid w:val="00B44304"/>
    <w:rsid w:val="00B44929"/>
    <w:rsid w:val="00B46C4F"/>
    <w:rsid w:val="00B5014C"/>
    <w:rsid w:val="00B51566"/>
    <w:rsid w:val="00B52318"/>
    <w:rsid w:val="00B614B1"/>
    <w:rsid w:val="00B62E18"/>
    <w:rsid w:val="00B66D42"/>
    <w:rsid w:val="00B7051F"/>
    <w:rsid w:val="00B735F1"/>
    <w:rsid w:val="00B73842"/>
    <w:rsid w:val="00B77979"/>
    <w:rsid w:val="00B80FAE"/>
    <w:rsid w:val="00B826C6"/>
    <w:rsid w:val="00B8316F"/>
    <w:rsid w:val="00B84484"/>
    <w:rsid w:val="00B846C7"/>
    <w:rsid w:val="00B86343"/>
    <w:rsid w:val="00B93A80"/>
    <w:rsid w:val="00B946EB"/>
    <w:rsid w:val="00B95CE4"/>
    <w:rsid w:val="00B97427"/>
    <w:rsid w:val="00BA54F4"/>
    <w:rsid w:val="00BA6AA3"/>
    <w:rsid w:val="00BA70E6"/>
    <w:rsid w:val="00BB2CF3"/>
    <w:rsid w:val="00BB4C49"/>
    <w:rsid w:val="00BC413C"/>
    <w:rsid w:val="00BC6894"/>
    <w:rsid w:val="00BD1D07"/>
    <w:rsid w:val="00BD6D93"/>
    <w:rsid w:val="00BE0CA2"/>
    <w:rsid w:val="00BE5AF6"/>
    <w:rsid w:val="00BF07B2"/>
    <w:rsid w:val="00BF37C5"/>
    <w:rsid w:val="00BF4D2D"/>
    <w:rsid w:val="00BF50AD"/>
    <w:rsid w:val="00BF717A"/>
    <w:rsid w:val="00BF7246"/>
    <w:rsid w:val="00C03C95"/>
    <w:rsid w:val="00C04219"/>
    <w:rsid w:val="00C04E9A"/>
    <w:rsid w:val="00C06871"/>
    <w:rsid w:val="00C07371"/>
    <w:rsid w:val="00C15A81"/>
    <w:rsid w:val="00C1657F"/>
    <w:rsid w:val="00C17BB7"/>
    <w:rsid w:val="00C2194E"/>
    <w:rsid w:val="00C21E45"/>
    <w:rsid w:val="00C23699"/>
    <w:rsid w:val="00C25E87"/>
    <w:rsid w:val="00C313B5"/>
    <w:rsid w:val="00C31C09"/>
    <w:rsid w:val="00C31C64"/>
    <w:rsid w:val="00C32153"/>
    <w:rsid w:val="00C36E86"/>
    <w:rsid w:val="00C42B4A"/>
    <w:rsid w:val="00C44567"/>
    <w:rsid w:val="00C45C45"/>
    <w:rsid w:val="00C5362A"/>
    <w:rsid w:val="00C609E4"/>
    <w:rsid w:val="00C61591"/>
    <w:rsid w:val="00C63B07"/>
    <w:rsid w:val="00C65209"/>
    <w:rsid w:val="00C664D8"/>
    <w:rsid w:val="00C706A7"/>
    <w:rsid w:val="00C76FC9"/>
    <w:rsid w:val="00C80FB0"/>
    <w:rsid w:val="00C81E81"/>
    <w:rsid w:val="00C86092"/>
    <w:rsid w:val="00C87196"/>
    <w:rsid w:val="00C939FF"/>
    <w:rsid w:val="00C96BD3"/>
    <w:rsid w:val="00CA1A27"/>
    <w:rsid w:val="00CA1B59"/>
    <w:rsid w:val="00CA382A"/>
    <w:rsid w:val="00CA6A10"/>
    <w:rsid w:val="00CA6BEB"/>
    <w:rsid w:val="00CB01CF"/>
    <w:rsid w:val="00CB14BF"/>
    <w:rsid w:val="00CB4940"/>
    <w:rsid w:val="00CC2169"/>
    <w:rsid w:val="00CC66E3"/>
    <w:rsid w:val="00CC7528"/>
    <w:rsid w:val="00CD1C04"/>
    <w:rsid w:val="00CE2077"/>
    <w:rsid w:val="00CF0C95"/>
    <w:rsid w:val="00CF1C78"/>
    <w:rsid w:val="00CF1E92"/>
    <w:rsid w:val="00CF253F"/>
    <w:rsid w:val="00CF34DA"/>
    <w:rsid w:val="00CF67FE"/>
    <w:rsid w:val="00D06AC7"/>
    <w:rsid w:val="00D1648A"/>
    <w:rsid w:val="00D17FA2"/>
    <w:rsid w:val="00D20C1A"/>
    <w:rsid w:val="00D25B14"/>
    <w:rsid w:val="00D32141"/>
    <w:rsid w:val="00D35840"/>
    <w:rsid w:val="00D420D7"/>
    <w:rsid w:val="00D42401"/>
    <w:rsid w:val="00D45B8B"/>
    <w:rsid w:val="00D46B8E"/>
    <w:rsid w:val="00D548A9"/>
    <w:rsid w:val="00D55B2A"/>
    <w:rsid w:val="00D567EF"/>
    <w:rsid w:val="00D56A4C"/>
    <w:rsid w:val="00D6215A"/>
    <w:rsid w:val="00D63324"/>
    <w:rsid w:val="00D63C27"/>
    <w:rsid w:val="00D63D1F"/>
    <w:rsid w:val="00D64462"/>
    <w:rsid w:val="00D64CF9"/>
    <w:rsid w:val="00D66B31"/>
    <w:rsid w:val="00D66E6A"/>
    <w:rsid w:val="00D73097"/>
    <w:rsid w:val="00D7362C"/>
    <w:rsid w:val="00D777D2"/>
    <w:rsid w:val="00D800DE"/>
    <w:rsid w:val="00D81165"/>
    <w:rsid w:val="00D81A7E"/>
    <w:rsid w:val="00D857D8"/>
    <w:rsid w:val="00D867B3"/>
    <w:rsid w:val="00D86B93"/>
    <w:rsid w:val="00D90FEC"/>
    <w:rsid w:val="00D95A0F"/>
    <w:rsid w:val="00DA0F78"/>
    <w:rsid w:val="00DA6B66"/>
    <w:rsid w:val="00DB2ED7"/>
    <w:rsid w:val="00DB417C"/>
    <w:rsid w:val="00DC1167"/>
    <w:rsid w:val="00DC1984"/>
    <w:rsid w:val="00DC5375"/>
    <w:rsid w:val="00DC5C8E"/>
    <w:rsid w:val="00DD2402"/>
    <w:rsid w:val="00DE67EA"/>
    <w:rsid w:val="00DF34AA"/>
    <w:rsid w:val="00DF7666"/>
    <w:rsid w:val="00E00C30"/>
    <w:rsid w:val="00E02D7F"/>
    <w:rsid w:val="00E04F92"/>
    <w:rsid w:val="00E06C3F"/>
    <w:rsid w:val="00E132C5"/>
    <w:rsid w:val="00E14B42"/>
    <w:rsid w:val="00E1615A"/>
    <w:rsid w:val="00E165C9"/>
    <w:rsid w:val="00E178E0"/>
    <w:rsid w:val="00E17B73"/>
    <w:rsid w:val="00E26935"/>
    <w:rsid w:val="00E30764"/>
    <w:rsid w:val="00E345D3"/>
    <w:rsid w:val="00E346EE"/>
    <w:rsid w:val="00E34E1A"/>
    <w:rsid w:val="00E467E3"/>
    <w:rsid w:val="00E471FE"/>
    <w:rsid w:val="00E5022C"/>
    <w:rsid w:val="00E50C65"/>
    <w:rsid w:val="00E5456E"/>
    <w:rsid w:val="00E5566B"/>
    <w:rsid w:val="00E57799"/>
    <w:rsid w:val="00E60F00"/>
    <w:rsid w:val="00E617B8"/>
    <w:rsid w:val="00E70E43"/>
    <w:rsid w:val="00E714B8"/>
    <w:rsid w:val="00E7197E"/>
    <w:rsid w:val="00E72101"/>
    <w:rsid w:val="00E7277F"/>
    <w:rsid w:val="00E749C7"/>
    <w:rsid w:val="00E750E5"/>
    <w:rsid w:val="00E76658"/>
    <w:rsid w:val="00E76C97"/>
    <w:rsid w:val="00E8044B"/>
    <w:rsid w:val="00E81810"/>
    <w:rsid w:val="00E835AB"/>
    <w:rsid w:val="00E849A2"/>
    <w:rsid w:val="00E92537"/>
    <w:rsid w:val="00E9272D"/>
    <w:rsid w:val="00E92DF1"/>
    <w:rsid w:val="00E95702"/>
    <w:rsid w:val="00E97972"/>
    <w:rsid w:val="00EA0DB6"/>
    <w:rsid w:val="00EA1943"/>
    <w:rsid w:val="00EA4E5C"/>
    <w:rsid w:val="00EA57D4"/>
    <w:rsid w:val="00EA6621"/>
    <w:rsid w:val="00EA7134"/>
    <w:rsid w:val="00EA7DDD"/>
    <w:rsid w:val="00EB12E8"/>
    <w:rsid w:val="00EB360C"/>
    <w:rsid w:val="00EB6D0B"/>
    <w:rsid w:val="00EC2BF0"/>
    <w:rsid w:val="00EC6FD9"/>
    <w:rsid w:val="00EC7AE4"/>
    <w:rsid w:val="00ED5832"/>
    <w:rsid w:val="00ED7C05"/>
    <w:rsid w:val="00EE1279"/>
    <w:rsid w:val="00EE3DC2"/>
    <w:rsid w:val="00EE40FE"/>
    <w:rsid w:val="00EE49E1"/>
    <w:rsid w:val="00EF0D80"/>
    <w:rsid w:val="00EF0EBD"/>
    <w:rsid w:val="00EF5181"/>
    <w:rsid w:val="00EF58D5"/>
    <w:rsid w:val="00EF71A7"/>
    <w:rsid w:val="00F0004D"/>
    <w:rsid w:val="00F00272"/>
    <w:rsid w:val="00F03219"/>
    <w:rsid w:val="00F05A17"/>
    <w:rsid w:val="00F06923"/>
    <w:rsid w:val="00F101E5"/>
    <w:rsid w:val="00F17170"/>
    <w:rsid w:val="00F203C6"/>
    <w:rsid w:val="00F23099"/>
    <w:rsid w:val="00F25BDB"/>
    <w:rsid w:val="00F25E95"/>
    <w:rsid w:val="00F277D0"/>
    <w:rsid w:val="00F27E42"/>
    <w:rsid w:val="00F32699"/>
    <w:rsid w:val="00F32878"/>
    <w:rsid w:val="00F32A14"/>
    <w:rsid w:val="00F37D5C"/>
    <w:rsid w:val="00F44F9F"/>
    <w:rsid w:val="00F50CE4"/>
    <w:rsid w:val="00F52777"/>
    <w:rsid w:val="00F55348"/>
    <w:rsid w:val="00F56801"/>
    <w:rsid w:val="00F60365"/>
    <w:rsid w:val="00F60A52"/>
    <w:rsid w:val="00F62DD7"/>
    <w:rsid w:val="00F63335"/>
    <w:rsid w:val="00F63B5C"/>
    <w:rsid w:val="00F65319"/>
    <w:rsid w:val="00F71DDD"/>
    <w:rsid w:val="00F75908"/>
    <w:rsid w:val="00F815BE"/>
    <w:rsid w:val="00F83A0D"/>
    <w:rsid w:val="00F920E3"/>
    <w:rsid w:val="00F97B4F"/>
    <w:rsid w:val="00F97E07"/>
    <w:rsid w:val="00FA01A9"/>
    <w:rsid w:val="00FA0ACB"/>
    <w:rsid w:val="00FA30B8"/>
    <w:rsid w:val="00FB3CE2"/>
    <w:rsid w:val="00FB43EB"/>
    <w:rsid w:val="00FB6DCD"/>
    <w:rsid w:val="00FB761D"/>
    <w:rsid w:val="00FC171D"/>
    <w:rsid w:val="00FC1B90"/>
    <w:rsid w:val="00FC3396"/>
    <w:rsid w:val="00FC3E0B"/>
    <w:rsid w:val="00FC7D43"/>
    <w:rsid w:val="00FD267B"/>
    <w:rsid w:val="00FD467F"/>
    <w:rsid w:val="00FE1881"/>
    <w:rsid w:val="00FE3E53"/>
    <w:rsid w:val="00FE412D"/>
    <w:rsid w:val="00FE494E"/>
    <w:rsid w:val="00FE772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E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A1A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CA1A27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uiPriority w:val="99"/>
    <w:rsid w:val="00CA1A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CA1A27"/>
    <w:rPr>
      <w:b/>
      <w:bCs/>
    </w:rPr>
  </w:style>
  <w:style w:type="paragraph" w:styleId="a6">
    <w:name w:val="header"/>
    <w:basedOn w:val="a"/>
    <w:link w:val="a7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A27"/>
  </w:style>
  <w:style w:type="paragraph" w:styleId="a8">
    <w:name w:val="footer"/>
    <w:basedOn w:val="a"/>
    <w:link w:val="a9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A27"/>
  </w:style>
  <w:style w:type="paragraph" w:customStyle="1" w:styleId="Default">
    <w:name w:val="Default"/>
    <w:rsid w:val="00CA1A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A2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E69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E69B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00272"/>
    <w:pPr>
      <w:ind w:left="720"/>
      <w:contextualSpacing/>
    </w:pPr>
  </w:style>
  <w:style w:type="paragraph" w:customStyle="1" w:styleId="af">
    <w:name w:val="Знак"/>
    <w:basedOn w:val="a"/>
    <w:rsid w:val="000A03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0">
    <w:name w:val="Основной текст_"/>
    <w:basedOn w:val="a0"/>
    <w:link w:val="10"/>
    <w:rsid w:val="00551D05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0"/>
    <w:rsid w:val="00551D0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8E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A1A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CA1A27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uiPriority w:val="99"/>
    <w:rsid w:val="00CA1A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CA1A27"/>
    <w:rPr>
      <w:b/>
      <w:bCs/>
    </w:rPr>
  </w:style>
  <w:style w:type="paragraph" w:styleId="a6">
    <w:name w:val="header"/>
    <w:basedOn w:val="a"/>
    <w:link w:val="a7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A27"/>
  </w:style>
  <w:style w:type="paragraph" w:styleId="a8">
    <w:name w:val="footer"/>
    <w:basedOn w:val="a"/>
    <w:link w:val="a9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A27"/>
  </w:style>
  <w:style w:type="paragraph" w:customStyle="1" w:styleId="Default">
    <w:name w:val="Default"/>
    <w:rsid w:val="00CA1A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A2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E69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E69B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00272"/>
    <w:pPr>
      <w:ind w:left="720"/>
      <w:contextualSpacing/>
    </w:pPr>
  </w:style>
  <w:style w:type="paragraph" w:customStyle="1" w:styleId="af">
    <w:name w:val="Знак"/>
    <w:basedOn w:val="a"/>
    <w:rsid w:val="000A03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0">
    <w:name w:val="Основной текст_"/>
    <w:basedOn w:val="a0"/>
    <w:link w:val="10"/>
    <w:rsid w:val="00551D05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0"/>
    <w:rsid w:val="00551D0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8E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A22E-EB0C-4572-910C-FBA4E65D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15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Voinova</dc:creator>
  <cp:lastModifiedBy>Zahavailo</cp:lastModifiedBy>
  <cp:revision>25</cp:revision>
  <cp:lastPrinted>2023-02-16T08:41:00Z</cp:lastPrinted>
  <dcterms:created xsi:type="dcterms:W3CDTF">2023-02-06T05:29:00Z</dcterms:created>
  <dcterms:modified xsi:type="dcterms:W3CDTF">2023-02-27T08:15:00Z</dcterms:modified>
</cp:coreProperties>
</file>