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001E3">
      <w:pPr>
        <w:rPr>
          <w:rFonts w:ascii="Arial" w:hAnsi="Arial" w:cs="Arial"/>
          <w:color w:val="333333"/>
          <w:sz w:val="25"/>
          <w:szCs w:val="25"/>
          <w:shd w:val="clear" w:color="auto" w:fill="FFFFFF"/>
        </w:rPr>
      </w:pPr>
      <w:r>
        <w:rPr>
          <w:rStyle w:val="a3"/>
          <w:rFonts w:ascii="Arial" w:hAnsi="Arial" w:cs="Arial"/>
          <w:color w:val="333333"/>
          <w:sz w:val="25"/>
          <w:szCs w:val="25"/>
          <w:shd w:val="clear" w:color="auto" w:fill="FFFFFF"/>
        </w:rPr>
        <w:t>Муниципальное казенное учреждение жилищно- коммунального хозяйства Останинского сельсовета Северного района Новосибирской области (МКУ ЖКХ Останинского  сельсовета Северного района Новосибирской области)</w:t>
      </w:r>
      <w:r>
        <w:rPr>
          <w:rFonts w:ascii="Arial" w:hAnsi="Arial" w:cs="Arial"/>
          <w:color w:val="333333"/>
          <w:sz w:val="25"/>
          <w:szCs w:val="25"/>
        </w:rPr>
        <w:br/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>Директор: Капорикова  Татьяна Кузьминична (назначена 26.06.2017 г)</w:t>
      </w:r>
    </w:p>
    <w:p w:rsidR="002001E3" w:rsidRDefault="002001E3">
      <w:r>
        <w:rPr>
          <w:noProof/>
        </w:rPr>
        <w:drawing>
          <wp:inline distT="0" distB="0" distL="0" distR="0">
            <wp:extent cx="3149452" cy="2445489"/>
            <wp:effectExtent l="19050" t="0" r="0" b="0"/>
            <wp:docPr id="1" name="Рисунок 1" descr="C:\Users\ADM\Desktop\2016 год\2017  год\ЖКХ\DSC056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2016 год\2017  год\ЖКХ\DSC0568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918" cy="2442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01E3" w:rsidRDefault="002001E3">
      <w:pPr>
        <w:rPr>
          <w:rFonts w:ascii="Arial" w:hAnsi="Arial" w:cs="Arial"/>
          <w:color w:val="333333"/>
          <w:sz w:val="25"/>
          <w:szCs w:val="25"/>
          <w:shd w:val="clear" w:color="auto" w:fill="FFFFFF"/>
        </w:rPr>
      </w:pP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>почтовый адрес: 632085, с. Останинка , улица Зеленая,26 Северный район Новосибирская  область</w:t>
      </w:r>
      <w:r>
        <w:rPr>
          <w:rFonts w:ascii="Arial" w:hAnsi="Arial" w:cs="Arial"/>
          <w:color w:val="333333"/>
          <w:sz w:val="25"/>
          <w:szCs w:val="25"/>
        </w:rPr>
        <w:br/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>тел.8(383)60 33 126</w:t>
      </w:r>
      <w:r>
        <w:rPr>
          <w:rFonts w:ascii="Arial" w:hAnsi="Arial" w:cs="Arial"/>
          <w:color w:val="333333"/>
          <w:sz w:val="25"/>
          <w:szCs w:val="25"/>
        </w:rPr>
        <w:br/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>т.ф.8(383)60 33 126</w:t>
      </w:r>
    </w:p>
    <w:p w:rsidR="002001E3" w:rsidRDefault="002001E3">
      <w:pPr>
        <w:rPr>
          <w:rFonts w:ascii="Arial" w:hAnsi="Arial" w:cs="Arial"/>
          <w:color w:val="333333"/>
          <w:sz w:val="25"/>
          <w:szCs w:val="25"/>
          <w:shd w:val="clear" w:color="auto" w:fill="FFFFFF"/>
        </w:rPr>
      </w:pPr>
    </w:p>
    <w:p w:rsidR="002001E3" w:rsidRDefault="002001E3">
      <w:pPr>
        <w:rPr>
          <w:rFonts w:ascii="Arial" w:eastAsia="Times New Roman" w:hAnsi="Arial" w:cs="Arial"/>
          <w:b/>
          <w:bCs/>
          <w:color w:val="333333"/>
          <w:sz w:val="25"/>
        </w:rPr>
      </w:pPr>
      <w:r>
        <w:rPr>
          <w:rFonts w:ascii="Arial" w:eastAsia="Times New Roman" w:hAnsi="Arial" w:cs="Arial"/>
          <w:b/>
          <w:bCs/>
          <w:color w:val="333333"/>
          <w:sz w:val="25"/>
        </w:rPr>
        <w:t>Цели    и виды деятельности  учреждения</w:t>
      </w:r>
    </w:p>
    <w:p w:rsidR="002001E3" w:rsidRPr="00AE63F7" w:rsidRDefault="002001E3" w:rsidP="002001E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AE63F7">
        <w:rPr>
          <w:sz w:val="28"/>
          <w:szCs w:val="28"/>
        </w:rPr>
        <w:t xml:space="preserve"> Организация в границах Останинского сельсовета Северного района Новосибирской области тепло- и водоснабжения, водоотведения, снабжения населения топливом;</w:t>
      </w:r>
    </w:p>
    <w:p w:rsidR="002001E3" w:rsidRPr="00AE63F7" w:rsidRDefault="002001E3" w:rsidP="002001E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E63F7">
        <w:rPr>
          <w:sz w:val="28"/>
          <w:szCs w:val="28"/>
        </w:rPr>
        <w:t xml:space="preserve"> Обеспечения оптимальных объёмов и качества поставки жилищно-коммунальных услуг потребителям;</w:t>
      </w:r>
    </w:p>
    <w:p w:rsidR="002001E3" w:rsidRPr="00AE63F7" w:rsidRDefault="002001E3" w:rsidP="002001E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.3</w:t>
      </w:r>
      <w:r w:rsidRPr="00AE63F7">
        <w:rPr>
          <w:sz w:val="28"/>
          <w:szCs w:val="28"/>
        </w:rPr>
        <w:t>. Проведения единой политики по комплексному развитию, содержанию и управлению жилищным фондом, объектами инженерной инфраструктуры и внешнего благоустройства, обеспечения сохранности, надежности и устойчивости их функционирования;</w:t>
      </w:r>
    </w:p>
    <w:p w:rsidR="002001E3" w:rsidRPr="00AE63F7" w:rsidRDefault="002001E3" w:rsidP="002001E3">
      <w:pPr>
        <w:ind w:firstLine="720"/>
        <w:jc w:val="both"/>
        <w:rPr>
          <w:sz w:val="28"/>
          <w:szCs w:val="28"/>
        </w:rPr>
      </w:pPr>
      <w:r w:rsidRPr="00AE63F7">
        <w:rPr>
          <w:sz w:val="28"/>
          <w:szCs w:val="28"/>
        </w:rPr>
        <w:t>4. Осуществление в соответствии с муниципальными правовыми актами полномочий органов местного самоуправления Останинского сельсовета Северного района Новосибирской области по решению вопросов местного значения.</w:t>
      </w:r>
    </w:p>
    <w:p w:rsidR="002001E3" w:rsidRPr="00AE63F7" w:rsidRDefault="002001E3" w:rsidP="002001E3">
      <w:pPr>
        <w:pStyle w:val="ConsNonformat"/>
        <w:widowControl/>
        <w:ind w:righ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</w:t>
      </w:r>
      <w:r w:rsidRPr="00AE63F7">
        <w:rPr>
          <w:rFonts w:ascii="Times New Roman" w:hAnsi="Times New Roman"/>
          <w:sz w:val="28"/>
          <w:szCs w:val="28"/>
        </w:rPr>
        <w:t xml:space="preserve"> Оказание жилищно-коммунальных услуг;</w:t>
      </w:r>
    </w:p>
    <w:p w:rsidR="002001E3" w:rsidRPr="00AE63F7" w:rsidRDefault="002001E3" w:rsidP="002001E3">
      <w:pPr>
        <w:pStyle w:val="ConsNonformat"/>
        <w:widowControl/>
        <w:ind w:righ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AE63F7">
        <w:rPr>
          <w:rFonts w:ascii="Times New Roman" w:hAnsi="Times New Roman"/>
          <w:sz w:val="28"/>
          <w:szCs w:val="28"/>
        </w:rPr>
        <w:t xml:space="preserve"> Оказание услуг тепло- и водоснабжения, водоотведения, снабжения населения топливом;</w:t>
      </w:r>
    </w:p>
    <w:p w:rsidR="002001E3" w:rsidRPr="00AE63F7" w:rsidRDefault="002001E3" w:rsidP="002001E3">
      <w:pPr>
        <w:pStyle w:val="ConsNonformat"/>
        <w:widowControl/>
        <w:ind w:righ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AE63F7">
        <w:rPr>
          <w:rFonts w:ascii="Times New Roman" w:hAnsi="Times New Roman"/>
          <w:sz w:val="28"/>
          <w:szCs w:val="28"/>
        </w:rPr>
        <w:t>. Оказание автотранспортных услуг;</w:t>
      </w:r>
    </w:p>
    <w:p w:rsidR="002001E3" w:rsidRPr="00AE63F7" w:rsidRDefault="002001E3" w:rsidP="002001E3">
      <w:pPr>
        <w:pStyle w:val="ConsNonformat"/>
        <w:widowControl/>
        <w:ind w:righ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Pr="00AE63F7">
        <w:rPr>
          <w:rFonts w:ascii="Times New Roman" w:hAnsi="Times New Roman"/>
          <w:sz w:val="28"/>
          <w:szCs w:val="28"/>
        </w:rPr>
        <w:t xml:space="preserve"> Осуществление строительных работ;</w:t>
      </w:r>
    </w:p>
    <w:p w:rsidR="002001E3" w:rsidRPr="00AE63F7" w:rsidRDefault="002001E3" w:rsidP="002001E3">
      <w:pPr>
        <w:pStyle w:val="ConsNonformat"/>
        <w:widowControl/>
        <w:ind w:righ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Pr="00AE63F7">
        <w:rPr>
          <w:rFonts w:ascii="Times New Roman" w:hAnsi="Times New Roman"/>
          <w:sz w:val="28"/>
          <w:szCs w:val="28"/>
        </w:rPr>
        <w:t xml:space="preserve"> Осуществление хозяйственной деятельности по использованию, соде</w:t>
      </w:r>
      <w:r w:rsidRPr="00AE63F7">
        <w:rPr>
          <w:rFonts w:ascii="Times New Roman" w:hAnsi="Times New Roman"/>
          <w:sz w:val="28"/>
          <w:szCs w:val="28"/>
        </w:rPr>
        <w:t>р</w:t>
      </w:r>
      <w:r w:rsidRPr="00AE63F7">
        <w:rPr>
          <w:rFonts w:ascii="Times New Roman" w:hAnsi="Times New Roman"/>
          <w:sz w:val="28"/>
          <w:szCs w:val="28"/>
        </w:rPr>
        <w:t>жанию и ремонту объектов жилищно-коммунального хозяйства и инженерной инфраструктуры;</w:t>
      </w:r>
    </w:p>
    <w:p w:rsidR="002001E3" w:rsidRPr="00AE63F7" w:rsidRDefault="002001E3" w:rsidP="002001E3">
      <w:pPr>
        <w:pStyle w:val="ConsNonformat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Pr="00AE63F7">
        <w:rPr>
          <w:rFonts w:ascii="Times New Roman" w:hAnsi="Times New Roman"/>
          <w:sz w:val="28"/>
          <w:szCs w:val="28"/>
        </w:rPr>
        <w:t xml:space="preserve"> Осуществление капитального ремонта и модернизации, реконструкции жилищного фонда;</w:t>
      </w:r>
    </w:p>
    <w:p w:rsidR="002001E3" w:rsidRDefault="002001E3">
      <w:pPr>
        <w:rPr>
          <w:rFonts w:ascii="Arial" w:eastAsia="Times New Roman" w:hAnsi="Arial" w:cs="Arial"/>
          <w:b/>
          <w:bCs/>
          <w:color w:val="333333"/>
          <w:sz w:val="25"/>
        </w:rPr>
      </w:pPr>
    </w:p>
    <w:p w:rsidR="002001E3" w:rsidRDefault="002001E3"/>
    <w:sectPr w:rsidR="00200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13586F"/>
    <w:multiLevelType w:val="multilevel"/>
    <w:tmpl w:val="ABE85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FELayout/>
  </w:compat>
  <w:rsids>
    <w:rsidRoot w:val="002001E3"/>
    <w:rsid w:val="002001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01E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200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01E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200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rsid w:val="002001E3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1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237</Words>
  <Characters>1352</Characters>
  <Application>Microsoft Office Word</Application>
  <DocSecurity>0</DocSecurity>
  <Lines>11</Lines>
  <Paragraphs>3</Paragraphs>
  <ScaleCrop>false</ScaleCrop>
  <Company/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2017-11-14T06:22:00Z</dcterms:created>
  <dcterms:modified xsi:type="dcterms:W3CDTF">2017-11-14T06:32:00Z</dcterms:modified>
</cp:coreProperties>
</file>