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145D1C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BD3329">
        <w:rPr>
          <w:rFonts w:ascii="Times New Roman" w:eastAsia="Times New Roman" w:hAnsi="Times New Roman" w:cs="Times New Roman"/>
          <w:sz w:val="28"/>
          <w:szCs w:val="28"/>
        </w:rPr>
        <w:t>3</w:t>
      </w:r>
      <w:r w:rsidR="00B55821">
        <w:rPr>
          <w:rFonts w:ascii="Times New Roman" w:eastAsia="Times New Roman" w:hAnsi="Times New Roman" w:cs="Times New Roman"/>
          <w:sz w:val="28"/>
          <w:szCs w:val="28"/>
        </w:rPr>
        <w:t>.07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5B95">
        <w:rPr>
          <w:rFonts w:ascii="Times New Roman" w:eastAsia="Times New Roman" w:hAnsi="Times New Roman" w:cs="Times New Roman"/>
          <w:sz w:val="28"/>
          <w:szCs w:val="28"/>
        </w:rPr>
        <w:t>440</w:t>
      </w:r>
    </w:p>
    <w:p w:rsidR="00BB63BE" w:rsidRDefault="00BB63BE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05B95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 Северного района Новосибирской области от 01.11.2019 № 694</w:t>
      </w:r>
    </w:p>
    <w:p w:rsidR="00505B95" w:rsidRPr="00505B95" w:rsidRDefault="00505B95" w:rsidP="00505B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05B95" w:rsidRPr="00505B95" w:rsidRDefault="00505B95" w:rsidP="00505B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>В целях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03.09.2018  №10, на основании Постановления Правительства Новосибирской области  от 02.03.2020 № 39-п  «О внедрении системы персонифицированного финансирования дополнительного образования детей в Новосибирской области», приказа министерства образования Новосибирской области от 31.03.2020 № 886 «Об утверждении правил</w:t>
      </w:r>
      <w:proofErr w:type="gramEnd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персонифицированного финансирования дополнительного образования детей в Новосибирской области», постановления администрации Северного района Новосибирской области от 03.04.2020 № 257 «Об утверждении правил персонифицированного финансирования дополнительного образования детей в Северном  районе Новосибирской области» руководствуясь Уставом Северного района Новосибирской области, администрация Северного района Новосибирской области</w:t>
      </w:r>
    </w:p>
    <w:p w:rsidR="00505B95" w:rsidRDefault="00505B95" w:rsidP="00505B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ПОСТАНОВЛЯЕТ:</w:t>
      </w:r>
    </w:p>
    <w:p w:rsidR="00505B95" w:rsidRDefault="00505B95" w:rsidP="00505B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>Внести в приложение № 1 к порядку предоставления  из местного бюджета Северного Новосибирской области субсидий муниципальным бюджетным учреждениям Северного района Новосибирской области и муниципальным автономным учреждениям Северного района Новосибирской области на финансовое обеспечение выполнения ими муниципального задания, утвержденное постановлением администрации Северного района Новосибирской области от 01.11.2019 № 694 «О субсидиях муниципальным бюджетным учреждениям Северного района Новосибирской области и муниципальным автономным учреждениям</w:t>
      </w:r>
      <w:proofErr w:type="gramEnd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Северного района Новосибирской области» изменения, изложив его в прилагаемой редакции.</w:t>
      </w:r>
    </w:p>
    <w:p w:rsidR="00505B95" w:rsidRDefault="00505B95" w:rsidP="00505B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Опубликовать постановление в периодическом печатном издании органов местного самоуправления Северного района Новосибирской области «Северный </w:t>
      </w:r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Вестник» и разместить на официальном сайте администрации Северного района Новосибирской области.</w:t>
      </w:r>
    </w:p>
    <w:p w:rsidR="00505B95" w:rsidRPr="00505B95" w:rsidRDefault="00505B95" w:rsidP="00505B9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proofErr w:type="gramStart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 и заместителя главы администрации по социальным вопросам администрации Северного района Новосибирской области </w:t>
      </w:r>
      <w:proofErr w:type="spellStart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>Кайгородову</w:t>
      </w:r>
      <w:proofErr w:type="spellEnd"/>
      <w:r w:rsidRPr="00505B9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Г.М.</w:t>
      </w:r>
    </w:p>
    <w:p w:rsidR="00505B95" w:rsidRPr="00505B95" w:rsidRDefault="00505B95" w:rsidP="00505B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5B95" w:rsidRDefault="00505B95" w:rsidP="00505B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5B95" w:rsidRPr="00505B95" w:rsidRDefault="00505B95" w:rsidP="00505B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5B95" w:rsidRPr="00505B95" w:rsidRDefault="00505B95" w:rsidP="00505B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05B95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</w:t>
      </w:r>
    </w:p>
    <w:p w:rsidR="00505B95" w:rsidRPr="00505B95" w:rsidRDefault="00505B95" w:rsidP="00505B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05B95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505B95">
        <w:rPr>
          <w:rFonts w:ascii="Times New Roman" w:eastAsia="Times New Roman" w:hAnsi="Times New Roman" w:cs="Times New Roman"/>
          <w:sz w:val="28"/>
          <w:szCs w:val="28"/>
        </w:rPr>
        <w:t xml:space="preserve">           С.В. Коростелев</w:t>
      </w: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Default="00505B95" w:rsidP="00505B95">
      <w:pPr>
        <w:spacing w:after="0" w:line="24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Default="00505B95" w:rsidP="00505B95">
      <w:pPr>
        <w:spacing w:after="0" w:line="24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  <w:bookmarkStart w:id="0" w:name="_GoBack"/>
      <w:bookmarkEnd w:id="0"/>
    </w:p>
    <w:p w:rsidR="00505B95" w:rsidRPr="00505B95" w:rsidRDefault="00505B95" w:rsidP="00505B95">
      <w:pPr>
        <w:spacing w:after="0" w:line="240" w:lineRule="auto"/>
        <w:ind w:right="154"/>
        <w:rPr>
          <w:rFonts w:ascii="Times New Roman" w:eastAsia="Times New Roman" w:hAnsi="Times New Roman" w:cs="Times New Roman"/>
          <w:color w:val="000000"/>
          <w:sz w:val="28"/>
          <w:szCs w:val="36"/>
          <w:lang w:eastAsia="en-US"/>
        </w:rPr>
      </w:pPr>
    </w:p>
    <w:p w:rsidR="00505B95" w:rsidRPr="00505B95" w:rsidRDefault="00505B95" w:rsidP="00505B95">
      <w:pPr>
        <w:spacing w:after="0" w:line="240" w:lineRule="auto"/>
        <w:ind w:right="153"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lastRenderedPageBreak/>
        <w:t>Приложение</w:t>
      </w:r>
    </w:p>
    <w:p w:rsidR="00505B95" w:rsidRPr="00505B95" w:rsidRDefault="00505B95" w:rsidP="00505B95">
      <w:pPr>
        <w:spacing w:after="0" w:line="240" w:lineRule="auto"/>
        <w:ind w:right="153"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к постановлению администрации</w:t>
      </w:r>
    </w:p>
    <w:p w:rsidR="00505B95" w:rsidRDefault="00505B95" w:rsidP="00505B95">
      <w:pPr>
        <w:spacing w:after="0" w:line="240" w:lineRule="auto"/>
        <w:ind w:right="153"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Северного района </w:t>
      </w:r>
    </w:p>
    <w:p w:rsidR="00505B95" w:rsidRPr="00505B95" w:rsidRDefault="00505B95" w:rsidP="00505B95">
      <w:pPr>
        <w:spacing w:after="0" w:line="240" w:lineRule="auto"/>
        <w:ind w:right="153"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Новосибирской области</w:t>
      </w:r>
    </w:p>
    <w:p w:rsidR="00505B95" w:rsidRDefault="00505B95" w:rsidP="00505B95">
      <w:pPr>
        <w:spacing w:after="0" w:line="240" w:lineRule="auto"/>
        <w:ind w:right="153"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о</w:t>
      </w: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23.07.2020</w:t>
      </w: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440</w:t>
      </w:r>
    </w:p>
    <w:p w:rsidR="00505B95" w:rsidRPr="00505B95" w:rsidRDefault="00505B95" w:rsidP="00505B95">
      <w:pPr>
        <w:spacing w:after="0" w:line="240" w:lineRule="auto"/>
        <w:ind w:right="153"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Arial"/>
          <w:color w:val="000000"/>
          <w:sz w:val="28"/>
          <w:szCs w:val="28"/>
        </w:rPr>
        <w:t>«</w:t>
      </w:r>
      <w:r w:rsidRPr="00505B95">
        <w:rPr>
          <w:rFonts w:ascii="Times New Roman" w:eastAsia="Times New Roman" w:hAnsi="Times New Roman" w:cs="Times New Roman"/>
        </w:rPr>
        <w:t>Приложение N 1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к Порядку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предоставления из местного бюджета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Северного района </w:t>
      </w:r>
      <w:proofErr w:type="gramStart"/>
      <w:r w:rsidRPr="00505B95">
        <w:rPr>
          <w:rFonts w:ascii="Times New Roman" w:eastAsia="Times New Roman" w:hAnsi="Times New Roman" w:cs="Times New Roman"/>
        </w:rPr>
        <w:t>Новосибирской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области субсидий </w:t>
      </w:r>
      <w:proofErr w:type="gramStart"/>
      <w:r w:rsidRPr="00505B95">
        <w:rPr>
          <w:rFonts w:ascii="Times New Roman" w:eastAsia="Times New Roman" w:hAnsi="Times New Roman" w:cs="Times New Roman"/>
        </w:rPr>
        <w:t>муниципальным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бюджетным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учреждениям Северного района 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Новосибирской области и </w:t>
      </w:r>
      <w:proofErr w:type="gramStart"/>
      <w:r w:rsidRPr="00505B95">
        <w:rPr>
          <w:rFonts w:ascii="Times New Roman" w:eastAsia="Times New Roman" w:hAnsi="Times New Roman" w:cs="Times New Roman"/>
        </w:rPr>
        <w:t>муниципальным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автономным учреждениям Северного района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Новосибирской области на </w:t>
      </w:r>
      <w:proofErr w:type="gramStart"/>
      <w:r w:rsidRPr="00505B95">
        <w:rPr>
          <w:rFonts w:ascii="Times New Roman" w:eastAsia="Times New Roman" w:hAnsi="Times New Roman" w:cs="Times New Roman"/>
        </w:rPr>
        <w:t>финансовое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обеспечение выполнения ими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муниципального задания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Типовая форма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bookmarkStart w:id="1" w:name="P93"/>
      <w:bookmarkEnd w:id="1"/>
      <w:r w:rsidRPr="00505B95">
        <w:rPr>
          <w:rFonts w:ascii="Times New Roman" w:eastAsia="Times New Roman" w:hAnsi="Times New Roman" w:cs="Times New Roman"/>
        </w:rPr>
        <w:t>СОГЛАШЕНИЕ N ______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о предоставлении из местного бюджета Северного района </w:t>
      </w:r>
      <w:proofErr w:type="gramStart"/>
      <w:r w:rsidRPr="00505B95">
        <w:rPr>
          <w:rFonts w:ascii="Times New Roman" w:eastAsia="Times New Roman" w:hAnsi="Times New Roman" w:cs="Times New Roman"/>
        </w:rPr>
        <w:t>Новосибирской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области субсидий муниципальному бюджетному учреждению Северного района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proofErr w:type="gramStart"/>
      <w:r w:rsidRPr="00505B95">
        <w:rPr>
          <w:rFonts w:ascii="Times New Roman" w:eastAsia="Times New Roman" w:hAnsi="Times New Roman" w:cs="Times New Roman"/>
        </w:rPr>
        <w:t>Новосибирской области (муниципальному автономному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учреждению Северного района Новосибирской области) на </w:t>
      </w:r>
      <w:proofErr w:type="gramStart"/>
      <w:r w:rsidRPr="00505B95">
        <w:rPr>
          <w:rFonts w:ascii="Times New Roman" w:eastAsia="Times New Roman" w:hAnsi="Times New Roman" w:cs="Times New Roman"/>
        </w:rPr>
        <w:t>финансовое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обеспечение выполнения муниципального задания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с. </w:t>
      </w:r>
      <w:proofErr w:type="gramStart"/>
      <w:r w:rsidRPr="00505B95">
        <w:rPr>
          <w:rFonts w:ascii="Times New Roman" w:eastAsia="Times New Roman" w:hAnsi="Times New Roman" w:cs="Times New Roman"/>
        </w:rPr>
        <w:t>Северное</w:t>
      </w:r>
      <w:proofErr w:type="gramEnd"/>
      <w:r w:rsidRPr="00505B95">
        <w:rPr>
          <w:rFonts w:ascii="Times New Roman" w:eastAsia="Times New Roman" w:hAnsi="Times New Roman" w:cs="Times New Roman"/>
        </w:rPr>
        <w:tab/>
      </w:r>
      <w:r w:rsidRPr="00505B95">
        <w:rPr>
          <w:rFonts w:ascii="Times New Roman" w:eastAsia="Times New Roman" w:hAnsi="Times New Roman" w:cs="Times New Roman"/>
        </w:rPr>
        <w:tab/>
        <w:t xml:space="preserve">                                                                                "____" ____________ 20___ г.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____________________________________________________________________________________,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</w:t>
      </w:r>
      <w:proofErr w:type="gramStart"/>
      <w:r w:rsidRPr="00505B95">
        <w:rPr>
          <w:rFonts w:ascii="Times New Roman" w:eastAsia="Times New Roman" w:hAnsi="Times New Roman" w:cs="Times New Roman"/>
        </w:rPr>
        <w:t>(наименование органа местного самоуправления Северного района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Новосибирской области, осуществляющего функции и полномочия учредителя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муниципального бюджетного учреждения Северного района Новосибирской области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(муниципального автономного учреждения Северного района Новосибирской области)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именуемое в дальнейшем "Учредитель", в лице ____________________________________________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____________________________________________________________________________________,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</w:t>
      </w:r>
      <w:proofErr w:type="gramStart"/>
      <w:r w:rsidRPr="00505B95">
        <w:rPr>
          <w:rFonts w:ascii="Times New Roman" w:eastAsia="Times New Roman" w:hAnsi="Times New Roman" w:cs="Times New Roman"/>
        </w:rPr>
        <w:t>(должность, фамилия, имя, отчество (последнее - при наличии)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gramStart"/>
      <w:r w:rsidRPr="00505B95">
        <w:rPr>
          <w:rFonts w:ascii="Times New Roman" w:eastAsia="Times New Roman" w:hAnsi="Times New Roman" w:cs="Times New Roman"/>
        </w:rPr>
        <w:t>действующего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на основании __________________________________________________________,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                                 (наименование, дата, номер правового акта)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с одной стороны, и ___________________________________________________________________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                    </w:t>
      </w:r>
      <w:proofErr w:type="gramStart"/>
      <w:r w:rsidRPr="00505B95">
        <w:rPr>
          <w:rFonts w:ascii="Times New Roman" w:eastAsia="Times New Roman" w:hAnsi="Times New Roman" w:cs="Times New Roman"/>
        </w:rPr>
        <w:t>(наименование муниципального бюджетного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                     учреждения Северного района Новосибирской области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____________________________________________________________________________________,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(муниципального автономного учреждения Северного района Новосибирской области)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именуемое в дальнейшем "Учреждение", в лице __________________________________________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____________________________________________________________________________________,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</w:t>
      </w:r>
      <w:proofErr w:type="gramStart"/>
      <w:r w:rsidRPr="00505B95">
        <w:rPr>
          <w:rFonts w:ascii="Times New Roman" w:eastAsia="Times New Roman" w:hAnsi="Times New Roman" w:cs="Times New Roman"/>
        </w:rPr>
        <w:t>(должность, фамилия, имя, отчество (последнее - при наличии)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gramStart"/>
      <w:r w:rsidRPr="00505B95">
        <w:rPr>
          <w:rFonts w:ascii="Times New Roman" w:eastAsia="Times New Roman" w:hAnsi="Times New Roman" w:cs="Times New Roman"/>
        </w:rPr>
        <w:t>действующего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на основании ____________________________________________________________,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                                 (наименование, дата, номер учредительного документа)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gramStart"/>
      <w:r w:rsidRPr="00505B95">
        <w:rPr>
          <w:rFonts w:ascii="Times New Roman" w:eastAsia="Times New Roman" w:hAnsi="Times New Roman" w:cs="Times New Roman"/>
        </w:rPr>
        <w:t xml:space="preserve">с  другой  стороны,  вместе именуемые Сторонами, в соответствии с Бюджетным </w:t>
      </w:r>
      <w:hyperlink r:id="rId10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кодексом</w:t>
        </w:r>
      </w:hyperlink>
      <w:r w:rsidRPr="00505B9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r w:rsidRPr="00505B95">
        <w:rPr>
          <w:rFonts w:ascii="Times New Roman" w:eastAsia="Times New Roman" w:hAnsi="Times New Roman" w:cs="Times New Roman"/>
        </w:rPr>
        <w:t xml:space="preserve">  Российской  Федерации,  </w:t>
      </w:r>
      <w:hyperlink r:id="rId11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Порядком</w:t>
        </w:r>
      </w:hyperlink>
      <w:r w:rsidRPr="00505B95">
        <w:rPr>
          <w:rFonts w:ascii="Times New Roman" w:eastAsia="Times New Roman" w:hAnsi="Times New Roman" w:cs="Times New Roman"/>
        </w:rPr>
        <w:t xml:space="preserve">  формирования  муниципального задания  на  оказание  муниципальных услуг (выполнение работ) в отношении муниципальных  учреждений Северного района Новосибирской области и финансового обеспечения выполнения   муниципального    задания,    утвержденным   постановлением администрации Северного района  Новосибирской  области от 01.11.2019 № 692 "Об утверждении Порядка  формирования муниципального задания на оказание муниципальных услуг   (выполнение   работ)   в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  </w:t>
      </w:r>
      <w:proofErr w:type="gramStart"/>
      <w:r w:rsidRPr="00505B95">
        <w:rPr>
          <w:rFonts w:ascii="Times New Roman" w:eastAsia="Times New Roman" w:hAnsi="Times New Roman" w:cs="Times New Roman"/>
        </w:rPr>
        <w:t>отношении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  муниципальных   учреждений Северного района Новосибирской области и финансового </w:t>
      </w:r>
      <w:r w:rsidRPr="00505B95">
        <w:rPr>
          <w:rFonts w:ascii="Times New Roman" w:eastAsia="Times New Roman" w:hAnsi="Times New Roman" w:cs="Times New Roman"/>
        </w:rPr>
        <w:lastRenderedPageBreak/>
        <w:t>обеспечения выполнения муниципального задания" (далее - Порядок), заключили настоящее Соглашение о нижеследующем.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0"/>
          <w:szCs w:val="20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I. Предмет Соглашения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1.1. Предметом настоящего Соглашения является предоставление из местного бюджета Северного района Новосибирской области субсидии Учреждению на финансовое обеспечение выполнения муниципального задания от ___________ N ______ (далее соответственно - Субсидия, муниципальное задание).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bookmarkStart w:id="2" w:name="P138"/>
      <w:bookmarkEnd w:id="2"/>
      <w:r w:rsidRPr="00505B95">
        <w:rPr>
          <w:rFonts w:ascii="Times New Roman" w:eastAsia="Times New Roman" w:hAnsi="Times New Roman" w:cs="Times New Roman"/>
        </w:rPr>
        <w:t xml:space="preserve">II. Порядок, условия предоставления Субсидии и </w:t>
      </w:r>
      <w:proofErr w:type="gramStart"/>
      <w:r w:rsidRPr="00505B95">
        <w:rPr>
          <w:rFonts w:ascii="Times New Roman" w:eastAsia="Times New Roman" w:hAnsi="Times New Roman" w:cs="Times New Roman"/>
        </w:rPr>
        <w:t>финансовое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обеспечение выполнения муниципального задания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2.1. Субсидия предоставляется Учреждению на оказание муниципальных услуг (выполнение работ), установленных в муниципальном задании.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00"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bookmarkStart w:id="3" w:name="P142"/>
      <w:bookmarkEnd w:id="3"/>
      <w:r w:rsidRPr="00505B95">
        <w:rPr>
          <w:rFonts w:ascii="Times New Roman" w:eastAsia="Times New Roman" w:hAnsi="Times New Roman" w:cs="Times New Roman"/>
        </w:rPr>
        <w:t>2.2.    Субсидия   предоставляется   в   пределах   лимитов   бюджетных обязательств,  доведенных  Учредителю  как  получателю  средств  местного бюджета Северного района Новосибирской области, по годам в следующих объемах: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на __________ год ______________________________________________________________ рублей,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                       (сумма цифрами и прописью)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на плановый период ________________________ и ____________________________________ годов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______________________________________________________________________________ рублей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(сумма цифрами и прописью)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и _____________________________________________________________________________ рублей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(сумма цифрами и прописью)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соответственно.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2.3. Размер Субсидии рассчитывается в соответствии с показателями муниципального задания, сформированного в соответствии с Порядком.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III. Порядок и сроки перечисления Субсидии, основания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для приостановления предоставления Субсидии, изменения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объема Субсидии, возврата Субсидии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3.1. Субсидия перечисляется Учредителем на лицевой (расчетный) счет Учреждения N ________________, открытый </w:t>
      </w:r>
      <w:proofErr w:type="gramStart"/>
      <w:r w:rsidRPr="00505B95">
        <w:rPr>
          <w:rFonts w:ascii="Times New Roman" w:eastAsia="Times New Roman" w:hAnsi="Times New Roman" w:cs="Times New Roman"/>
        </w:rPr>
        <w:t>в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_____________________________________, </w:t>
      </w:r>
      <w:proofErr w:type="gramStart"/>
      <w:r w:rsidRPr="00505B95">
        <w:rPr>
          <w:rFonts w:ascii="Times New Roman" w:eastAsia="Times New Roman" w:hAnsi="Times New Roman" w:cs="Times New Roman"/>
        </w:rPr>
        <w:t>в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соответствии с </w:t>
      </w:r>
      <w:hyperlink r:id="rId12" w:anchor="P304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графиком</w:t>
        </w:r>
      </w:hyperlink>
      <w:r w:rsidRPr="00505B95">
        <w:rPr>
          <w:rFonts w:ascii="Times New Roman" w:eastAsia="Times New Roman" w:hAnsi="Times New Roman" w:cs="Times New Roman"/>
        </w:rPr>
        <w:t>, являющимся неотъемлемой частью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В случае если остаток Субсидии на лицевом (расчетном) счете Учреждения на момент наступления срока, установленного графиком для очередного перечисления Субсидии, превышает 5% от годовых плановых назначений, перечисление Субсидии осуществляется Учредителем в течение 2 рабочих дней после снижения остатка Субсидии на лицевом (расчетном) счете Учреждения </w:t>
      </w:r>
      <w:proofErr w:type="gramStart"/>
      <w:r w:rsidRPr="00505B95">
        <w:rPr>
          <w:rFonts w:ascii="Times New Roman" w:eastAsia="Times New Roman" w:hAnsi="Times New Roman" w:cs="Times New Roman"/>
        </w:rPr>
        <w:t>менее указанного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объема.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3.2. Основаниями для приостановления предоставления Субсидии Учреждению являются: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3.2.1. Несоблюдение Учреждением обязательств, предусмотренных настоящим Соглашением.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3.2.2. Несоблюдение сроков и форм представления отчетности.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3.3. Основаниями для изменения объемов субсидий являются: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4" w:name="P165"/>
      <w:bookmarkEnd w:id="4"/>
      <w:r w:rsidRPr="00505B95">
        <w:rPr>
          <w:rFonts w:ascii="Times New Roman" w:eastAsia="Times New Roman" w:hAnsi="Times New Roman" w:cs="Times New Roman"/>
        </w:rPr>
        <w:t>3.3.1. Изменения в муниципальном задании показателей, характеризующих качество и (или) объем (содержание) оказываемых услуг (выполняемых работ).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5" w:name="P166"/>
      <w:bookmarkEnd w:id="5"/>
      <w:r w:rsidRPr="00505B95">
        <w:rPr>
          <w:rFonts w:ascii="Times New Roman" w:eastAsia="Times New Roman" w:hAnsi="Times New Roman" w:cs="Times New Roman"/>
        </w:rPr>
        <w:t>3.3.2. Изменения нормативных затрат в течение срока выполнения муниципального задания (при необходимости), приводящих к изменению объема финансового обеспечения выполнения муниципального задания.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3.3.3. Изменения законодательства о налогах и сборах, в том числе в случае отмены ранее установленных налоговых льгот.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lastRenderedPageBreak/>
        <w:t>3.3.4. Сдача в аренду имущества, находящегося в оперативном управлении Учреждения.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3.4. Основаниями для возврата Учреждением Субсидии в соответствующем объеме в местный бюджет Северного района Новосибирской области являются: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6" w:name="P170"/>
      <w:bookmarkEnd w:id="6"/>
      <w:r w:rsidRPr="00505B95">
        <w:rPr>
          <w:rFonts w:ascii="Times New Roman" w:eastAsia="Times New Roman" w:hAnsi="Times New Roman" w:cs="Times New Roman"/>
        </w:rPr>
        <w:t>3.4.1. Нецелевое использование Субсидии.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7" w:name="P171"/>
      <w:bookmarkEnd w:id="7"/>
      <w:r w:rsidRPr="00505B95">
        <w:rPr>
          <w:rFonts w:ascii="Times New Roman" w:eastAsia="Times New Roman" w:hAnsi="Times New Roman" w:cs="Times New Roman"/>
        </w:rPr>
        <w:t>3.4.2. Полное или частичное невыполнение (</w:t>
      </w:r>
      <w:proofErr w:type="spellStart"/>
      <w:r w:rsidRPr="00505B95">
        <w:rPr>
          <w:rFonts w:ascii="Times New Roman" w:eastAsia="Times New Roman" w:hAnsi="Times New Roman" w:cs="Times New Roman"/>
        </w:rPr>
        <w:t>недостижение</w:t>
      </w:r>
      <w:proofErr w:type="spellEnd"/>
      <w:r w:rsidRPr="00505B95">
        <w:rPr>
          <w:rFonts w:ascii="Times New Roman" w:eastAsia="Times New Roman" w:hAnsi="Times New Roman" w:cs="Times New Roman"/>
        </w:rPr>
        <w:t xml:space="preserve"> показателей объема и (или) качества) муниципального задания.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IV. Взаимодействие Сторон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4.1. Учредитель обязуется: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4.1.1. Обеспечить предоставление Субсидии в соответствии с </w:t>
      </w:r>
      <w:hyperlink r:id="rId13" w:anchor="P138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разделом II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4.1.2. Обеспечивать перечисление Субсидии на соответствующий счет, указанный в </w:t>
      </w:r>
      <w:hyperlink r:id="rId14" w:anchor="P246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разделе VII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Соглашения, согласно </w:t>
      </w:r>
      <w:hyperlink r:id="rId15" w:anchor="P304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графику</w:t>
        </w:r>
      </w:hyperlink>
      <w:r w:rsidRPr="00505B95">
        <w:rPr>
          <w:rFonts w:ascii="Times New Roman" w:eastAsia="Times New Roman" w:hAnsi="Times New Roman" w:cs="Times New Roman"/>
        </w:rPr>
        <w:t xml:space="preserve"> перечисления Субсидии в соответствии с приложением N _____ к настоящему Соглашению, являющимся неотъемлемой частью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8" w:name="P178"/>
      <w:bookmarkEnd w:id="8"/>
      <w:r w:rsidRPr="00505B95">
        <w:rPr>
          <w:rFonts w:ascii="Times New Roman" w:eastAsia="Times New Roman" w:hAnsi="Times New Roman" w:cs="Times New Roman"/>
        </w:rPr>
        <w:t xml:space="preserve">4.1.3. Осуществлять </w:t>
      </w:r>
      <w:proofErr w:type="gramStart"/>
      <w:r w:rsidRPr="00505B95">
        <w:rPr>
          <w:rFonts w:ascii="Times New Roman" w:eastAsia="Times New Roman" w:hAnsi="Times New Roman" w:cs="Times New Roman"/>
        </w:rPr>
        <w:t>контроль за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выполнением Учреждением муниципального задания в порядке, предусмотренном муниципальным заданием, и соблюдением Учреждением условий, установленных Порядком и настоящим Соглашением.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4.1.4. Рассматривать предложения Учреждения, связанные с исполнением настоящего Соглашения, в том числе по изменению размера Субсидии, и направлять Учреждению решения по результатам их рассмотрения не позднее ______ рабочих дней после получения предложений.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spacing w:after="0" w:line="240" w:lineRule="auto"/>
        <w:jc w:val="both"/>
        <w:rPr>
          <w:rFonts w:ascii="Times New Roman" w:eastAsia="Calibri" w:hAnsi="Times New Roman" w:cs="Times New Roman"/>
          <w:lang w:eastAsia="en-US"/>
        </w:rPr>
      </w:pPr>
      <w:r w:rsidRPr="00505B95">
        <w:rPr>
          <w:rFonts w:ascii="Times New Roman" w:eastAsia="Calibri" w:hAnsi="Times New Roman" w:cs="Times New Roman"/>
          <w:lang w:eastAsia="en-US"/>
        </w:rPr>
        <w:t xml:space="preserve">        4.1.4.1. Учредитель не позднее 5 числа каждого квартала и 5 декабря производит перерасчет размера субсидии, в соответствии с уточненными показателями муниципального задания.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Arial"/>
        </w:rPr>
        <w:t>4.1.4.2.Учредитель не позднее 3-х рабочих дней с момента осуществления перерасчета подготавливает и направляет в Учреждение дополнительное соглашение к настоящему Соглашению, в котором устанавливает размер субсидии, измененный график перечисления субсидии с учетом размера субсидии и ранее перечисленной суммы субсидии. Учредитель в тот же срок утверждает и доводит до Учреждения измененное в части показателей объема муниципальных услуг, оказываемых в рамках персонифицированного финансирования, муниципальное задание.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4.1.5. Изменять объем Субсидии, предоставляемой в соответствии с настоящим Соглашением, в течение срока выполнения муниципального задания в соответствии с </w:t>
      </w:r>
      <w:hyperlink r:id="rId16" w:anchor="P165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пунктами 3.3.1</w:t>
        </w:r>
      </w:hyperlink>
      <w:r w:rsidRPr="00505B95">
        <w:rPr>
          <w:rFonts w:ascii="Times New Roman" w:eastAsia="Times New Roman" w:hAnsi="Times New Roman" w:cs="Times New Roman"/>
          <w:color w:val="000000"/>
        </w:rPr>
        <w:t xml:space="preserve">, </w:t>
      </w:r>
      <w:hyperlink r:id="rId17" w:anchor="P166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3.3.2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9" w:name="P181"/>
      <w:bookmarkEnd w:id="9"/>
      <w:r w:rsidRPr="00505B95">
        <w:rPr>
          <w:rFonts w:ascii="Times New Roman" w:eastAsia="Times New Roman" w:hAnsi="Times New Roman" w:cs="Times New Roman"/>
        </w:rPr>
        <w:t>4.1.6. Сокращать объем Субсидии и (или) требовать возврата предоставленных Учреждению Субсидий в случаях, установленных Порядком и настоящим Соглашением.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4.1.7. Приостанавливать перечисление Субсидии в объеме, установленном в соответствии с графиком, в случае наличия на лицевом счете Учреждения остатков Субсидии на финансовое обеспечение выполнения муниципального задания в объеме, превышающем 5% от годовых плановых назначений.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4.1.8. Направлять Учреждению в случае выявления фактов, указанных в </w:t>
      </w:r>
      <w:hyperlink r:id="rId18" w:anchor="P170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пунктах 3.4.1</w:t>
        </w:r>
      </w:hyperlink>
      <w:r w:rsidRPr="00505B95">
        <w:rPr>
          <w:rFonts w:ascii="Times New Roman" w:eastAsia="Times New Roman" w:hAnsi="Times New Roman" w:cs="Times New Roman"/>
          <w:color w:val="000000"/>
        </w:rPr>
        <w:t xml:space="preserve">, </w:t>
      </w:r>
      <w:hyperlink r:id="rId19" w:anchor="P171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3.4.2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Соглашения, письменное извещение о необходимости возврата Субсидии в местный бюджет Северного района Новосибирской области, с указанием основания возврата и объема Субсидии, подлежащего возврату.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4.1.9. Выполнять иные обязательства, установленные бюджетным законодательством Российской Федерации, Порядком и настоящим Соглашением (при наличии):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4.1.9.1. 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lastRenderedPageBreak/>
        <w:t>4.1.9.2. 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4.2. Учредитель вправе: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4.2.1. Запрашивать у Учреждения информацию и документы, необходимые для осуществления </w:t>
      </w:r>
      <w:proofErr w:type="gramStart"/>
      <w:r w:rsidRPr="00505B95">
        <w:rPr>
          <w:rFonts w:ascii="Times New Roman" w:eastAsia="Times New Roman" w:hAnsi="Times New Roman" w:cs="Times New Roman"/>
        </w:rPr>
        <w:t>контроля за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выполнением Учреждением муниципального задания.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10" w:name="P189"/>
      <w:bookmarkEnd w:id="10"/>
      <w:r w:rsidRPr="00505B95">
        <w:rPr>
          <w:rFonts w:ascii="Times New Roman" w:eastAsia="Times New Roman" w:hAnsi="Times New Roman" w:cs="Times New Roman"/>
        </w:rPr>
        <w:t>4.2.2. Принимать решение об изменении размера Субсидии: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4.2.2.1. При соответствующем изменении показателей, характеризующих объем и качество муниципальных услуг (работ), установленных в муниципальном задании, в случае: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4.2.2.1.1. Уменьшения Учредителю ранее утвержденных лимитов бюджетных обязательств, указанных в </w:t>
      </w:r>
      <w:hyperlink r:id="rId20" w:anchor="P142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пункте 2.2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4.2.2.1.2. Увеличения (при налич</w:t>
      </w:r>
      <w:proofErr w:type="gramStart"/>
      <w:r w:rsidRPr="00505B95">
        <w:rPr>
          <w:rFonts w:ascii="Times New Roman" w:eastAsia="Times New Roman" w:hAnsi="Times New Roman" w:cs="Times New Roman"/>
        </w:rPr>
        <w:t>ии у У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чредителя лимитов бюджетных обязательств, указанных в </w:t>
      </w:r>
      <w:hyperlink r:id="rId21" w:anchor="P142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пункте 2.2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Соглашения) или уменьшения потребности в оказании муниципальных услуг (выполнении работ).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4.2.2.1.3. Принятия решения по результатам рассмотрения предложений Учреждения, направленных в соответствии с </w:t>
      </w:r>
      <w:hyperlink r:id="rId22" w:anchor="P224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пунктом 4.4.1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Arial"/>
        </w:rPr>
        <w:t>4.2.2.1.4. Размер субсидии на финансовое обеспечение выполнения муниципального задания может быть увеличен (уменьшен) в порядке, установленном настоящим соглашением разделом, на основании Правил персонифицированного финансирования дополнительного образования детей в Новосибирской области, утвержденных приказом министерства образования Новосибирской области от 31.03.2020 № 886 «Об утверждении правил персонифицированного финансирования дополнительного образования детей в Новосибирской области».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4.2.3. Осуществлять иные права, установленные бюджетным законодательством Российской Федерации, Порядком и настоящим Соглашением (при наличии):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4.2.3.1. 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4.2.3.2. 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 Учреждение обязуется: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4.3.1. Осуществлять использование Субсидии в целях оказания муниципальных услуг (выполнения работ) в соответствии с требованиями к качеству и (или) объему (содержанию), порядку оказания муниципальных услуг (выполнения работ), определенными в муниципальном задании.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4.3.2.  Направлять  средства  Субсидии на выплаты, установленные планом финансово-хозяйственной    деятельности    Учреждения    (далее    -   план финансово-хозяйственной  деятельности),  сформированным  и  утвержденным  в порядке, определенном ____________________________________________________________________________________.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                         (реквизиты правового акта Учредителя)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4.3.3. Предоставлять в течение ______ дней по запросу Учредителя информацию и документы, необходимые для осуществления контроля, предусмотренного </w:t>
      </w:r>
      <w:hyperlink r:id="rId23" w:anchor="P178" w:history="1">
        <w:r w:rsidRPr="00505B95">
          <w:rPr>
            <w:rFonts w:ascii="Times New Roman" w:eastAsia="Calibri" w:hAnsi="Times New Roman" w:cs="Times New Roman"/>
            <w:color w:val="0000FF"/>
            <w:u w:val="single"/>
          </w:rPr>
          <w:t>пунктом 4.1.3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4.3.4. Соблюдать административные регламенты предоставления муниципальных услуг.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4.3.5. Не допускать неурегулированных обязательств и кредиторской задолженности перед третьими лицами (поставщиками, подрядчиками и потребителями муниципальных услуг).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4.3.6. Своевременно и надлежащим образом исполнять налоговые и иные обязательства перед бюджетами бюджетной системы Российской Федерации, в том числе обязательства перед бюджетами внебюджетных фондов Российской Федерации.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4.3.7. Своевременно и надлежащим образом исполнять судебные решения.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lastRenderedPageBreak/>
        <w:t>4.3.8. Соблюдать условия оплаты труда в Учреждении, принятые на территории Северного района Новосибирской области в соответствии с действующим законодательством.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4.3.9. Соблюдать порядок размещения заказов на поставки товаров, выполнение работ, оказание услуг для муниципальных нужд, определенный действующим законодательством.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4.3.10. Уведомлять Учредителя о сдаче в аренду имущества, находящегося в оперативном управлении Учреждения, в срок не позднее 5 рабочих дней со дня заключения договора аренды.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39"/>
        <w:contextualSpacing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4.3.11. Своевременно информировать Учредителя об изменении условий оказания муниципальных услуг (выполнения работ), которые могут повлиять на изменение объема Субсидии.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39"/>
        <w:contextualSpacing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4.3.12.  Предоставлять  Учредителю  сведения  об использовании Субсидии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___________________________ в срок ___________________________________________________,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(указать периодичность)                            (указать срок предоставления)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   а также информацию о достигнутых значениях показателей, характеризующих объем  и  качество  муниципальной  услуги,  утвержденных муниципальным заданием.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4.3.13. По решению Учредителя возвращать Субсидию в местный бюджет Северного района Новосибирской области в случае принятия Учредителем решения, указанного в </w:t>
      </w:r>
      <w:hyperlink r:id="rId24" w:anchor="P181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пункте 4.1.6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Arial"/>
        </w:rPr>
        <w:t>4.3.14.   Подписать указанное в подпункте 4.1.4.2. дополнительное соглашение в течение 3-х рабочих дней с момента направления Учредителем.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4.3.15. Выполнять иные обязательства, установленные бюджетным законодательством Российской Федерации, Порядком и настоящим Соглашением (при наличии):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4.3.15.1. 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4.3.15.2. 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4.4. Учреждение вправе: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bookmarkStart w:id="11" w:name="P224"/>
      <w:bookmarkEnd w:id="11"/>
      <w:r w:rsidRPr="00505B95">
        <w:rPr>
          <w:rFonts w:ascii="Times New Roman" w:eastAsia="Times New Roman" w:hAnsi="Times New Roman" w:cs="Times New Roman"/>
        </w:rPr>
        <w:t>4.4.1. Направлять Учредителю предложения по исполнению настоящего Соглашения, в том числе по изменению размера Субсидии.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4.4.2. Обращаться к Учредителю в целях получения разъяснений в связи с исполнением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4.4.3. Осуществлять иные права, установленные бюджетным законодательством Российской Федерации, Порядком и настоящим Соглашением (при наличии):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4.4.3.1. 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4.4.3.2. 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V. Ответственность Сторон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5.2. Иные положения об ответственности за неисполнение или ненадлежащее исполнение Сторонами обязательств по настоящему Соглашению (при наличии):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5.2.1. _______________________________________________________________.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5.2.2. _______________________________________________________________.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VI. Заключительные положения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6.1. 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lastRenderedPageBreak/>
        <w:t>6.2. Расторжение настоящего Соглашения Учредителем в одностороннем порядке допускается в случаях прекращения деятельности Учреждения при реорганизации или ликвидации, а также в случае нарушения Учреждением условий предоставления субсидии, предусмотренных настоящим Соглашением.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6.3. 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6.4. Настоящее Соглашение вступает в силу </w:t>
      </w:r>
      <w:proofErr w:type="gramStart"/>
      <w:r w:rsidRPr="00505B95">
        <w:rPr>
          <w:rFonts w:ascii="Times New Roman" w:eastAsia="Times New Roman" w:hAnsi="Times New Roman" w:cs="Times New Roman"/>
        </w:rPr>
        <w:t>с даты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его подписания лицами, имеющими право действовать от имени каждой из Сторон, но не ранее доведения лимитов бюджетных обязательств, указанных в </w:t>
      </w:r>
      <w:hyperlink r:id="rId25" w:anchor="P142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пункте 2.2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Соглашения, и действует до полного исполнения Сторонами своих обязательств по настоящему Соглашению.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6.5. Изменение настоящего Соглашения, в том числе в соответствии с положениями </w:t>
      </w:r>
      <w:hyperlink r:id="rId26" w:anchor="P189" w:history="1">
        <w:r w:rsidRPr="00505B95">
          <w:rPr>
            <w:rFonts w:ascii="Times New Roman" w:eastAsia="Calibri" w:hAnsi="Times New Roman" w:cs="Times New Roman"/>
            <w:color w:val="000000"/>
            <w:u w:val="single"/>
          </w:rPr>
          <w:t>пункта 4.2.2</w:t>
        </w:r>
      </w:hyperlink>
      <w:r w:rsidRPr="00505B95">
        <w:rPr>
          <w:rFonts w:ascii="Times New Roman" w:eastAsia="Times New Roman" w:hAnsi="Times New Roman" w:cs="Times New Roman"/>
        </w:rPr>
        <w:t xml:space="preserve"> настоящего Соглашения, осуществляется по соглашению Сторон и оформляется в виде дополнительного соглашения, являющегося неотъемлемой частью настоящего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6.6. Настоящее Соглашение составлено в двух экземплярах, имеющих одинаковую юридическую силу, на ______ листах каждое (включая приложение), по одному экземпляру для каждой Стороны Соглашения.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bookmarkStart w:id="12" w:name="P246"/>
      <w:bookmarkEnd w:id="12"/>
      <w:r w:rsidRPr="00505B95">
        <w:rPr>
          <w:rFonts w:ascii="Times New Roman" w:eastAsia="Times New Roman" w:hAnsi="Times New Roman" w:cs="Times New Roman"/>
        </w:rPr>
        <w:t>VII. Платежные реквизиты Сторон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505B95" w:rsidRPr="00505B95" w:rsidTr="00775369"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Сокращенное наименование Учредителя</w:t>
            </w:r>
          </w:p>
        </w:tc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Сокращенное наименование Учреждения</w:t>
            </w:r>
          </w:p>
        </w:tc>
      </w:tr>
      <w:tr w:rsidR="00505B95" w:rsidRPr="00505B95" w:rsidTr="00775369"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Наименование Учредителя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 xml:space="preserve">ОГРН, </w:t>
            </w:r>
            <w:hyperlink r:id="rId27" w:history="1">
              <w:r w:rsidRPr="00505B95">
                <w:rPr>
                  <w:rFonts w:ascii="Times New Roman" w:eastAsia="Calibri" w:hAnsi="Times New Roman" w:cs="Times New Roman"/>
                  <w:color w:val="0000FF"/>
                  <w:u w:val="single"/>
                  <w:lang w:eastAsia="en-US"/>
                </w:rPr>
                <w:t>ОКТМО</w:t>
              </w:r>
            </w:hyperlink>
          </w:p>
        </w:tc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Наименование Учреждения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ОГРН, ОКТМО</w:t>
            </w:r>
          </w:p>
        </w:tc>
      </w:tr>
      <w:tr w:rsidR="00505B95" w:rsidRPr="00505B95" w:rsidTr="00775369"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Место нахождения:</w:t>
            </w:r>
          </w:p>
        </w:tc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Место нахождения:</w:t>
            </w:r>
          </w:p>
        </w:tc>
      </w:tr>
      <w:tr w:rsidR="00505B95" w:rsidRPr="00505B95" w:rsidTr="00775369"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ИНН/КПП</w:t>
            </w:r>
          </w:p>
        </w:tc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ИНН/КПП</w:t>
            </w:r>
          </w:p>
        </w:tc>
      </w:tr>
      <w:tr w:rsidR="00505B95" w:rsidRPr="00505B95" w:rsidTr="00775369"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4535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Платежные реквизиты: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наименование учреждения Банка России,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БИК,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расчетный счет,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лицевой счет</w:t>
            </w:r>
          </w:p>
        </w:tc>
        <w:tc>
          <w:tcPr>
            <w:tcW w:w="4535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Платежные реквизиты: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наименование учреждения Банка России (наименование кредитной организации),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БИК, корреспондентский счет,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расчетный счет,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лицевой счет</w:t>
            </w:r>
          </w:p>
        </w:tc>
      </w:tr>
    </w:tbl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VIII. Подписи Сторон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08"/>
        <w:gridCol w:w="453"/>
        <w:gridCol w:w="4308"/>
      </w:tblGrid>
      <w:tr w:rsidR="00505B95" w:rsidRPr="00505B95" w:rsidTr="00775369">
        <w:tc>
          <w:tcPr>
            <w:tcW w:w="4308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Сокращенное наименование Учредителя</w:t>
            </w:r>
          </w:p>
        </w:tc>
        <w:tc>
          <w:tcPr>
            <w:tcW w:w="453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4308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Сокращенное наименование Учреждения</w:t>
            </w:r>
          </w:p>
        </w:tc>
      </w:tr>
      <w:tr w:rsidR="00505B95" w:rsidRPr="00505B95" w:rsidTr="00775369">
        <w:tc>
          <w:tcPr>
            <w:tcW w:w="4308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_________/_____________________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(подпись) (расшифровка подписи)</w:t>
            </w:r>
          </w:p>
        </w:tc>
        <w:tc>
          <w:tcPr>
            <w:tcW w:w="453" w:type="dxa"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4308" w:type="dxa"/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_________/_____________________</w:t>
            </w:r>
          </w:p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(подпись) (расшифровка подписи)</w:t>
            </w:r>
          </w:p>
        </w:tc>
      </w:tr>
    </w:tbl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05B95" w:rsidRPr="00505B95" w:rsidRDefault="00505B95" w:rsidP="00505B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05B95" w:rsidRPr="00505B95" w:rsidRDefault="00505B95" w:rsidP="00505B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outlineLvl w:val="2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Приложение N ______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к Соглашению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 предоставлении из местного бюджета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Северного района Новосибирской области 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субсидий </w:t>
      </w:r>
      <w:proofErr w:type="gramStart"/>
      <w:r w:rsidRPr="00505B95">
        <w:rPr>
          <w:rFonts w:ascii="Times New Roman" w:eastAsia="Times New Roman" w:hAnsi="Times New Roman" w:cs="Times New Roman"/>
        </w:rPr>
        <w:t>муниципальному</w:t>
      </w:r>
      <w:proofErr w:type="gramEnd"/>
      <w:r w:rsidRPr="00505B95">
        <w:rPr>
          <w:rFonts w:ascii="Times New Roman" w:eastAsia="Times New Roman" w:hAnsi="Times New Roman" w:cs="Times New Roman"/>
        </w:rPr>
        <w:t xml:space="preserve"> бюджетному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 учреждению Северного района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proofErr w:type="gramStart"/>
      <w:r w:rsidRPr="00505B95">
        <w:rPr>
          <w:rFonts w:ascii="Times New Roman" w:eastAsia="Times New Roman" w:hAnsi="Times New Roman" w:cs="Times New Roman"/>
        </w:rPr>
        <w:t>Новосибирской области (муниципальному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 xml:space="preserve">автономному учреждению Северного района 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proofErr w:type="gramStart"/>
      <w:r w:rsidRPr="00505B95">
        <w:rPr>
          <w:rFonts w:ascii="Times New Roman" w:eastAsia="Times New Roman" w:hAnsi="Times New Roman" w:cs="Times New Roman"/>
        </w:rPr>
        <w:t xml:space="preserve">Новосибирской области) на финансовое </w:t>
      </w:r>
      <w:proofErr w:type="gramEnd"/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обеспечение выполнения муниципального задания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</w:rPr>
      </w:pPr>
      <w:bookmarkStart w:id="13" w:name="P304"/>
      <w:bookmarkEnd w:id="13"/>
      <w:r w:rsidRPr="00505B95">
        <w:rPr>
          <w:rFonts w:ascii="Times New Roman" w:eastAsia="Times New Roman" w:hAnsi="Times New Roman" w:cs="Times New Roman"/>
        </w:rPr>
        <w:t>ГРАФИК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</w:rPr>
      </w:pPr>
      <w:r w:rsidRPr="00505B95">
        <w:rPr>
          <w:rFonts w:ascii="Times New Roman" w:eastAsia="Times New Roman" w:hAnsi="Times New Roman" w:cs="Times New Roman"/>
        </w:rPr>
        <w:t>перечисления субсидии</w:t>
      </w: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2615"/>
        <w:gridCol w:w="2551"/>
      </w:tblGrid>
      <w:tr w:rsidR="00505B95" w:rsidRPr="00505B95" w:rsidTr="00775369">
        <w:tc>
          <w:tcPr>
            <w:tcW w:w="45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Сроки перечисления субсидии</w:t>
            </w:r>
          </w:p>
        </w:tc>
        <w:tc>
          <w:tcPr>
            <w:tcW w:w="5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jc w:val="center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Сумма, рублей</w:t>
            </w:r>
          </w:p>
        </w:tc>
      </w:tr>
      <w:tr w:rsidR="00505B95" w:rsidRPr="00505B95" w:rsidTr="00775369">
        <w:tc>
          <w:tcPr>
            <w:tcW w:w="45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Субсидия на муниципальное задание не по ПФ ДОД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Субсидия на муниципальное задание  по ПФ ДОД</w:t>
            </w:r>
          </w:p>
        </w:tc>
      </w:tr>
      <w:tr w:rsidR="00505B95" w:rsidRPr="00505B95" w:rsidTr="00775369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до "____" ______________ 20___ г.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до "____" ______________ 20___ г.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до "____" ______________ 20___ г.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  <w:tr w:rsidR="00505B95" w:rsidRPr="00505B95" w:rsidTr="00775369"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  <w:r w:rsidRPr="00505B95">
              <w:rPr>
                <w:rFonts w:ascii="Times New Roman" w:eastAsia="Times New Roman" w:hAnsi="Times New Roman" w:cs="Times New Roman"/>
                <w:lang w:eastAsia="en-US"/>
              </w:rPr>
              <w:t>ИТОГО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5B95" w:rsidRPr="00505B95" w:rsidRDefault="00505B95" w:rsidP="00505B95">
            <w:pPr>
              <w:autoSpaceDE w:val="0"/>
              <w:autoSpaceDN w:val="0"/>
              <w:adjustRightInd w:val="0"/>
              <w:spacing w:after="0" w:line="256" w:lineRule="auto"/>
              <w:ind w:firstLine="720"/>
              <w:rPr>
                <w:rFonts w:ascii="Times New Roman" w:eastAsia="Times New Roman" w:hAnsi="Times New Roman" w:cs="Times New Roman"/>
                <w:lang w:eastAsia="en-US"/>
              </w:rPr>
            </w:pPr>
          </w:p>
        </w:tc>
      </w:tr>
    </w:tbl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05B95" w:rsidRPr="00505B95" w:rsidRDefault="00505B95" w:rsidP="00505B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05B95" w:rsidRPr="00505B95" w:rsidRDefault="00505B95" w:rsidP="00505B95">
      <w:pPr>
        <w:spacing w:after="255" w:line="240" w:lineRule="auto"/>
        <w:ind w:right="153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505B95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».</w:t>
      </w: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505B95" w:rsidRPr="00505B95" w:rsidRDefault="00505B95" w:rsidP="00505B95">
      <w:pPr>
        <w:spacing w:after="255" w:line="360" w:lineRule="auto"/>
        <w:ind w:right="154"/>
        <w:rPr>
          <w:rFonts w:ascii="Times New Roman" w:eastAsia="Times New Roman" w:hAnsi="Times New Roman" w:cs="Times New Roman"/>
          <w:color w:val="000000"/>
          <w:sz w:val="36"/>
          <w:szCs w:val="36"/>
          <w:lang w:eastAsia="en-US"/>
        </w:rPr>
      </w:pPr>
    </w:p>
    <w:p w:rsidR="007B6176" w:rsidRDefault="007B6176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B6176" w:rsidSect="00505B95">
      <w:pgSz w:w="12240" w:h="15840"/>
      <w:pgMar w:top="568" w:right="567" w:bottom="426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534" w:rsidRDefault="000D4534" w:rsidP="008729EC">
      <w:pPr>
        <w:spacing w:after="0" w:line="240" w:lineRule="auto"/>
      </w:pPr>
      <w:r>
        <w:separator/>
      </w:r>
    </w:p>
  </w:endnote>
  <w:endnote w:type="continuationSeparator" w:id="0">
    <w:p w:rsidR="000D4534" w:rsidRDefault="000D4534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534" w:rsidRDefault="000D4534" w:rsidP="008729EC">
      <w:pPr>
        <w:spacing w:after="0" w:line="240" w:lineRule="auto"/>
      </w:pPr>
      <w:r>
        <w:separator/>
      </w:r>
    </w:p>
  </w:footnote>
  <w:footnote w:type="continuationSeparator" w:id="0">
    <w:p w:rsidR="000D4534" w:rsidRDefault="000D4534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5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1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2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3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4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5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37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</w:num>
  <w:num w:numId="9">
    <w:abstractNumId w:val="0"/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7"/>
  </w:num>
  <w:num w:numId="13">
    <w:abstractNumId w:val="24"/>
  </w:num>
  <w:num w:numId="14">
    <w:abstractNumId w:val="19"/>
  </w:num>
  <w:num w:numId="15">
    <w:abstractNumId w:val="30"/>
  </w:num>
  <w:num w:numId="16">
    <w:abstractNumId w:val="31"/>
  </w:num>
  <w:num w:numId="17">
    <w:abstractNumId w:val="3"/>
  </w:num>
  <w:num w:numId="18">
    <w:abstractNumId w:val="28"/>
  </w:num>
  <w:num w:numId="19">
    <w:abstractNumId w:val="13"/>
  </w:num>
  <w:num w:numId="20">
    <w:abstractNumId w:val="29"/>
  </w:num>
  <w:num w:numId="21">
    <w:abstractNumId w:val="17"/>
  </w:num>
  <w:num w:numId="22">
    <w:abstractNumId w:val="11"/>
  </w:num>
  <w:num w:numId="23">
    <w:abstractNumId w:val="26"/>
  </w:num>
  <w:num w:numId="24">
    <w:abstractNumId w:val="7"/>
  </w:num>
  <w:num w:numId="25">
    <w:abstractNumId w:val="34"/>
  </w:num>
  <w:num w:numId="26">
    <w:abstractNumId w:val="23"/>
  </w:num>
  <w:num w:numId="27">
    <w:abstractNumId w:val="5"/>
  </w:num>
  <w:num w:numId="28">
    <w:abstractNumId w:val="2"/>
  </w:num>
  <w:num w:numId="29">
    <w:abstractNumId w:val="18"/>
  </w:num>
  <w:num w:numId="30">
    <w:abstractNumId w:val="6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</w:num>
  <w:num w:numId="33">
    <w:abstractNumId w:val="15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35"/>
  </w:num>
  <w:num w:numId="37">
    <w:abstractNumId w:val="1"/>
  </w:num>
  <w:num w:numId="3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D4534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3D1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5B95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2E2"/>
    <w:rsid w:val="00701A9B"/>
    <w:rsid w:val="0070272D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4B50"/>
    <w:rsid w:val="00C864B2"/>
    <w:rsid w:val="00C874CD"/>
    <w:rsid w:val="00C91616"/>
    <w:rsid w:val="00C91F09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3094"/>
    <w:rsid w:val="00D24023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18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6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3" Type="http://schemas.openxmlformats.org/officeDocument/2006/relationships/styles" Target="styles.xml"/><Relationship Id="rId21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7" Type="http://schemas.openxmlformats.org/officeDocument/2006/relationships/footnotes" Target="footnotes.xml"/><Relationship Id="rId12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17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5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0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FB7B364110C2BAE225D79DF1BF96F63656462C335017CFF3E138D58C362DCCED83CBE6DD346106192FD8165AADF2253283A4733EDA34251DEEF0A10277AC" TargetMode="External"/><Relationship Id="rId24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5" Type="http://schemas.openxmlformats.org/officeDocument/2006/relationships/settings" Target="settings.xml"/><Relationship Id="rId15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3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AFB7B364110C2BAE225D79C91895316A6F6C3CCA360271A06A438B0F9C32DA9B8A7CE0349105036192E38364AB2D7DC" TargetMode="External"/><Relationship Id="rId19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2" Type="http://schemas.openxmlformats.org/officeDocument/2006/relationships/hyperlink" Target="../../dolotova_vv/Desktop/&#1084;&#1086;&#1080;%20&#1076;&#1086;&#1082;&#1091;&#1084;&#1077;&#1085;&#1090;&#1099;/&#1053;&#1055;&#1040;%20&#1088;&#1072;&#1081;&#1086;&#1085;&#1072;%202019%20&#1075;&#1086;&#1076;/&#1055;&#1086;&#1088;&#1103;&#1076;&#1086;&#1082;%20&#1054;&#1041;&#1051;.%20&#1087;&#1086;%20&#1087;&#1088;&#1077;&#1076;%20&#1089;&#1091;&#1073;&#1089;&#1080;&#1080;%20&#8470;%20435-5%20&#1086;&#1090;%2014.10.2013.docx" TargetMode="External"/><Relationship Id="rId27" Type="http://schemas.openxmlformats.org/officeDocument/2006/relationships/hyperlink" Target="consultantplus://offline/ref=AFB7B364110C2BAE225D79C91895316A6D6B35C7350171A06A438B0F9C32DA9B8A7CE0349105036192E38364AB2D7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3FBFF-D99D-4B1C-B17C-BEAC49A9C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1</Pages>
  <Words>3564</Words>
  <Characters>20321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270</cp:revision>
  <cp:lastPrinted>2020-07-24T03:55:00Z</cp:lastPrinted>
  <dcterms:created xsi:type="dcterms:W3CDTF">2019-07-01T09:51:00Z</dcterms:created>
  <dcterms:modified xsi:type="dcterms:W3CDTF">2020-07-24T03:55:00Z</dcterms:modified>
</cp:coreProperties>
</file>