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53ED" w:rsidRDefault="003153ED" w:rsidP="008021F1">
      <w:pPr>
        <w:spacing w:after="0" w:line="240" w:lineRule="auto"/>
        <w:rPr>
          <w:rFonts w:ascii="Times New Roman" w:eastAsia="Times New Roman" w:hAnsi="Times New Roman" w:cs="Times New Roman"/>
          <w:b/>
          <w:sz w:val="28"/>
          <w:szCs w:val="28"/>
        </w:rPr>
      </w:pPr>
    </w:p>
    <w:p w:rsidR="003A76E9" w:rsidRPr="007324F5" w:rsidRDefault="003A76E9" w:rsidP="003A76E9">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noProof/>
          <w:sz w:val="24"/>
          <w:szCs w:val="24"/>
        </w:rPr>
        <w:drawing>
          <wp:inline distT="0" distB="0" distL="0" distR="0" wp14:anchorId="309928CE" wp14:editId="7EBF3F19">
            <wp:extent cx="584835" cy="690880"/>
            <wp:effectExtent l="0" t="0" r="0" b="0"/>
            <wp:docPr id="1" name="Рисунок 1"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rsidR="003A76E9" w:rsidRPr="007324F5" w:rsidRDefault="003A76E9" w:rsidP="003A76E9">
      <w:pPr>
        <w:spacing w:after="0" w:line="240" w:lineRule="auto"/>
        <w:rPr>
          <w:rFonts w:ascii="Times New Roman" w:eastAsia="Times New Roman" w:hAnsi="Times New Roman" w:cs="Times New Roman"/>
          <w:b/>
          <w:sz w:val="28"/>
          <w:szCs w:val="28"/>
        </w:rPr>
      </w:pPr>
    </w:p>
    <w:p w:rsidR="003A76E9" w:rsidRPr="007324F5" w:rsidRDefault="008276F7" w:rsidP="009C4544">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 xml:space="preserve">АДМИНИСТРАЦИЯ </w:t>
      </w:r>
      <w:r w:rsidR="003A76E9" w:rsidRPr="007324F5">
        <w:rPr>
          <w:rFonts w:ascii="Times New Roman" w:eastAsia="Times New Roman" w:hAnsi="Times New Roman" w:cs="Times New Roman"/>
          <w:b/>
          <w:sz w:val="28"/>
          <w:szCs w:val="28"/>
        </w:rPr>
        <w:t>СЕВЕРНОГО  РАЙОНА</w:t>
      </w:r>
    </w:p>
    <w:p w:rsidR="003A76E9" w:rsidRPr="007324F5" w:rsidRDefault="003A76E9" w:rsidP="009C4544">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НОВОСИБИРСКОЙ  ОБЛАСТИ</w:t>
      </w:r>
    </w:p>
    <w:p w:rsidR="003A76E9" w:rsidRPr="007324F5" w:rsidRDefault="003A76E9" w:rsidP="009C4544">
      <w:pPr>
        <w:spacing w:after="0" w:line="240" w:lineRule="auto"/>
        <w:jc w:val="center"/>
        <w:rPr>
          <w:rFonts w:ascii="Times New Roman" w:eastAsia="Times New Roman" w:hAnsi="Times New Roman" w:cs="Times New Roman"/>
          <w:b/>
          <w:sz w:val="28"/>
          <w:szCs w:val="28"/>
        </w:rPr>
      </w:pPr>
    </w:p>
    <w:p w:rsidR="003A76E9" w:rsidRPr="007324F5" w:rsidRDefault="003A76E9" w:rsidP="00145D1C">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ПОСТАНОВЛЕНИЕ</w:t>
      </w:r>
    </w:p>
    <w:p w:rsidR="003A76E9" w:rsidRPr="007324F5" w:rsidRDefault="003A76E9" w:rsidP="00145D1C">
      <w:pPr>
        <w:tabs>
          <w:tab w:val="left" w:pos="6300"/>
        </w:tabs>
        <w:spacing w:after="0" w:line="240" w:lineRule="auto"/>
        <w:rPr>
          <w:rFonts w:ascii="Times New Roman" w:eastAsia="Times New Roman" w:hAnsi="Times New Roman" w:cs="Times New Roman"/>
          <w:sz w:val="24"/>
          <w:szCs w:val="24"/>
        </w:rPr>
      </w:pPr>
    </w:p>
    <w:p w:rsidR="00A302CD" w:rsidRDefault="0062101C" w:rsidP="00FF3C72">
      <w:pPr>
        <w:tabs>
          <w:tab w:val="left" w:pos="0"/>
          <w:tab w:val="left" w:pos="6300"/>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06</w:t>
      </w:r>
      <w:r w:rsidR="006A08AF">
        <w:rPr>
          <w:rFonts w:ascii="Times New Roman" w:eastAsia="Times New Roman" w:hAnsi="Times New Roman" w:cs="Times New Roman"/>
          <w:sz w:val="28"/>
          <w:szCs w:val="28"/>
        </w:rPr>
        <w:t>.11</w:t>
      </w:r>
      <w:r w:rsidR="00D56FA5">
        <w:rPr>
          <w:rFonts w:ascii="Times New Roman" w:eastAsia="Times New Roman" w:hAnsi="Times New Roman" w:cs="Times New Roman"/>
          <w:sz w:val="28"/>
          <w:szCs w:val="28"/>
        </w:rPr>
        <w:t>.2020</w:t>
      </w:r>
      <w:r w:rsidR="003A76E9" w:rsidRPr="007324F5">
        <w:rPr>
          <w:rFonts w:ascii="Times New Roman" w:eastAsia="Times New Roman" w:hAnsi="Times New Roman" w:cs="Times New Roman"/>
          <w:sz w:val="28"/>
          <w:szCs w:val="28"/>
        </w:rPr>
        <w:t xml:space="preserve"> </w:t>
      </w:r>
      <w:r w:rsidR="003A76E9" w:rsidRPr="007324F5">
        <w:rPr>
          <w:rFonts w:ascii="Times New Roman" w:eastAsia="Times New Roman" w:hAnsi="Times New Roman" w:cs="Times New Roman"/>
          <w:b/>
          <w:sz w:val="28"/>
          <w:szCs w:val="28"/>
        </w:rPr>
        <w:t xml:space="preserve">      </w:t>
      </w:r>
      <w:r w:rsidR="00EF196C">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EF196C">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sz w:val="28"/>
          <w:szCs w:val="28"/>
        </w:rPr>
        <w:t xml:space="preserve">с. </w:t>
      </w:r>
      <w:proofErr w:type="gramStart"/>
      <w:r w:rsidR="003A76E9" w:rsidRPr="007324F5">
        <w:rPr>
          <w:rFonts w:ascii="Times New Roman" w:eastAsia="Times New Roman" w:hAnsi="Times New Roman" w:cs="Times New Roman"/>
          <w:sz w:val="28"/>
          <w:szCs w:val="28"/>
        </w:rPr>
        <w:t>Северное</w:t>
      </w:r>
      <w:proofErr w:type="gramEnd"/>
      <w:r w:rsidR="00C95769">
        <w:rPr>
          <w:rFonts w:ascii="Times New Roman" w:eastAsia="Times New Roman" w:hAnsi="Times New Roman" w:cs="Times New Roman"/>
          <w:sz w:val="28"/>
          <w:szCs w:val="28"/>
        </w:rPr>
        <w:t xml:space="preserve">  </w:t>
      </w:r>
      <w:r w:rsidR="001123BB">
        <w:rPr>
          <w:rFonts w:ascii="Times New Roman" w:eastAsia="Times New Roman" w:hAnsi="Times New Roman" w:cs="Times New Roman"/>
          <w:sz w:val="28"/>
          <w:szCs w:val="28"/>
        </w:rPr>
        <w:t xml:space="preserve">   </w:t>
      </w:r>
      <w:r w:rsidR="00C95769">
        <w:rPr>
          <w:rFonts w:ascii="Times New Roman" w:eastAsia="Times New Roman" w:hAnsi="Times New Roman" w:cs="Times New Roman"/>
          <w:sz w:val="28"/>
          <w:szCs w:val="28"/>
        </w:rPr>
        <w:t xml:space="preserve"> </w:t>
      </w:r>
      <w:r w:rsidR="003A76E9" w:rsidRPr="007324F5">
        <w:rPr>
          <w:rFonts w:ascii="Times New Roman" w:eastAsia="Times New Roman" w:hAnsi="Times New Roman" w:cs="Times New Roman"/>
          <w:sz w:val="28"/>
          <w:szCs w:val="28"/>
        </w:rPr>
        <w:t xml:space="preserve">  </w:t>
      </w:r>
      <w:r w:rsidR="00661BC6">
        <w:rPr>
          <w:rFonts w:ascii="Times New Roman" w:eastAsia="Times New Roman" w:hAnsi="Times New Roman" w:cs="Times New Roman"/>
          <w:sz w:val="28"/>
          <w:szCs w:val="28"/>
        </w:rPr>
        <w:t xml:space="preserve"> </w:t>
      </w:r>
      <w:r w:rsidR="00F4653F" w:rsidRPr="007324F5">
        <w:rPr>
          <w:rFonts w:ascii="Times New Roman" w:eastAsia="Times New Roman" w:hAnsi="Times New Roman" w:cs="Times New Roman"/>
          <w:b/>
          <w:sz w:val="28"/>
          <w:szCs w:val="28"/>
        </w:rPr>
        <w:t xml:space="preserve">                </w:t>
      </w:r>
      <w:r w:rsidR="00173C68">
        <w:rPr>
          <w:rFonts w:ascii="Times New Roman" w:eastAsia="Times New Roman" w:hAnsi="Times New Roman" w:cs="Times New Roman"/>
          <w:b/>
          <w:sz w:val="28"/>
          <w:szCs w:val="28"/>
        </w:rPr>
        <w:t xml:space="preserve">   </w:t>
      </w:r>
      <w:r w:rsidR="00F4653F" w:rsidRPr="007324F5">
        <w:rPr>
          <w:rFonts w:ascii="Times New Roman" w:eastAsia="Times New Roman" w:hAnsi="Times New Roman" w:cs="Times New Roman"/>
          <w:b/>
          <w:sz w:val="28"/>
          <w:szCs w:val="28"/>
        </w:rPr>
        <w:t xml:space="preserve">            </w:t>
      </w:r>
      <w:r w:rsidR="00320687">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172B7E" w:rsidRPr="007324F5">
        <w:rPr>
          <w:rFonts w:ascii="Times New Roman" w:eastAsia="Times New Roman" w:hAnsi="Times New Roman" w:cs="Times New Roman"/>
          <w:b/>
          <w:sz w:val="28"/>
          <w:szCs w:val="28"/>
        </w:rPr>
        <w:t xml:space="preserve"> </w:t>
      </w:r>
      <w:r w:rsidR="00C95769">
        <w:rPr>
          <w:rFonts w:ascii="Times New Roman" w:eastAsia="Times New Roman" w:hAnsi="Times New Roman" w:cs="Times New Roman"/>
          <w:b/>
          <w:sz w:val="28"/>
          <w:szCs w:val="28"/>
        </w:rPr>
        <w:t xml:space="preserve">   </w:t>
      </w:r>
      <w:r w:rsidR="00083F3F" w:rsidRPr="007324F5">
        <w:rPr>
          <w:rFonts w:ascii="Times New Roman" w:eastAsia="Times New Roman" w:hAnsi="Times New Roman" w:cs="Times New Roman"/>
          <w:sz w:val="28"/>
          <w:szCs w:val="28"/>
        </w:rPr>
        <w:t>№</w:t>
      </w:r>
      <w:r w:rsidR="00B157EE">
        <w:rPr>
          <w:rFonts w:ascii="Times New Roman" w:eastAsia="Times New Roman" w:hAnsi="Times New Roman" w:cs="Times New Roman"/>
          <w:sz w:val="28"/>
          <w:szCs w:val="28"/>
        </w:rPr>
        <w:t xml:space="preserve"> </w:t>
      </w:r>
      <w:r w:rsidR="001465ED">
        <w:rPr>
          <w:rFonts w:ascii="Times New Roman" w:eastAsia="Times New Roman" w:hAnsi="Times New Roman" w:cs="Times New Roman"/>
          <w:sz w:val="28"/>
          <w:szCs w:val="28"/>
        </w:rPr>
        <w:t>6</w:t>
      </w:r>
      <w:r>
        <w:rPr>
          <w:rFonts w:ascii="Times New Roman" w:eastAsia="Times New Roman" w:hAnsi="Times New Roman" w:cs="Times New Roman"/>
          <w:sz w:val="28"/>
          <w:szCs w:val="28"/>
        </w:rPr>
        <w:t>35</w:t>
      </w:r>
    </w:p>
    <w:p w:rsidR="0062101C" w:rsidRDefault="0062101C" w:rsidP="00FF3C72">
      <w:pPr>
        <w:tabs>
          <w:tab w:val="left" w:pos="0"/>
          <w:tab w:val="left" w:pos="6300"/>
        </w:tabs>
        <w:spacing w:after="0" w:line="240" w:lineRule="auto"/>
        <w:jc w:val="both"/>
        <w:rPr>
          <w:rFonts w:ascii="Times New Roman" w:eastAsia="Times New Roman" w:hAnsi="Times New Roman" w:cs="Times New Roman"/>
          <w:sz w:val="28"/>
          <w:szCs w:val="28"/>
        </w:rPr>
      </w:pPr>
    </w:p>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Об утверждении </w:t>
      </w:r>
      <w:proofErr w:type="gramStart"/>
      <w:r w:rsidRPr="0062101C">
        <w:rPr>
          <w:rFonts w:ascii="Times New Roman" w:eastAsia="Times New Roman" w:hAnsi="Times New Roman" w:cs="Times New Roman"/>
          <w:sz w:val="28"/>
          <w:szCs w:val="28"/>
        </w:rPr>
        <w:t>программы профилактики нарушений обязательных требований законодательства</w:t>
      </w:r>
      <w:proofErr w:type="gramEnd"/>
      <w:r w:rsidRPr="0062101C">
        <w:rPr>
          <w:rFonts w:ascii="Times New Roman" w:eastAsia="Times New Roman" w:hAnsi="Times New Roman" w:cs="Times New Roman"/>
          <w:sz w:val="28"/>
          <w:szCs w:val="28"/>
        </w:rPr>
        <w:t xml:space="preserve"> в сфере муниципального контроля на 2021 год</w:t>
      </w:r>
    </w:p>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bCs/>
          <w:sz w:val="28"/>
          <w:szCs w:val="28"/>
        </w:rPr>
      </w:pPr>
    </w:p>
    <w:p w:rsidR="0062101C" w:rsidRDefault="0062101C" w:rsidP="0062101C">
      <w:pPr>
        <w:widowControl w:val="0"/>
        <w:autoSpaceDE w:val="0"/>
        <w:autoSpaceDN w:val="0"/>
        <w:spacing w:after="0" w:line="240" w:lineRule="auto"/>
        <w:ind w:firstLine="709"/>
        <w:jc w:val="both"/>
        <w:rPr>
          <w:rFonts w:ascii="Times New Roman" w:eastAsia="Times New Roman" w:hAnsi="Times New Roman" w:cs="Times New Roman"/>
          <w:sz w:val="28"/>
          <w:szCs w:val="28"/>
        </w:rPr>
      </w:pPr>
      <w:proofErr w:type="gramStart"/>
      <w:r w:rsidRPr="0062101C">
        <w:rPr>
          <w:rFonts w:ascii="Times New Roman" w:eastAsia="Times New Roman" w:hAnsi="Times New Roman" w:cs="Times New Roman"/>
          <w:sz w:val="28"/>
          <w:szCs w:val="28"/>
        </w:rPr>
        <w:t xml:space="preserve">В целях предупреждения нарушения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установленных муниципальными правовыми актами, руководствуясь </w:t>
      </w:r>
      <w:hyperlink r:id="rId10" w:history="1">
        <w:r w:rsidRPr="0062101C">
          <w:rPr>
            <w:rFonts w:ascii="Times New Roman" w:eastAsia="Times New Roman" w:hAnsi="Times New Roman" w:cs="Times New Roman"/>
            <w:sz w:val="28"/>
            <w:szCs w:val="28"/>
          </w:rPr>
          <w:t>статьей 8.2</w:t>
        </w:r>
      </w:hyperlink>
      <w:r w:rsidRPr="0062101C">
        <w:rPr>
          <w:rFonts w:ascii="Times New Roman" w:eastAsia="Times New Roman" w:hAnsi="Times New Roman" w:cs="Times New Roman"/>
          <w:sz w:val="28"/>
          <w:szCs w:val="28"/>
        </w:rPr>
        <w:t xml:space="preserve">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 </w:t>
      </w:r>
      <w:hyperlink r:id="rId11" w:history="1">
        <w:r w:rsidRPr="0062101C">
          <w:rPr>
            <w:rFonts w:ascii="Times New Roman" w:eastAsia="Times New Roman" w:hAnsi="Times New Roman" w:cs="Times New Roman"/>
            <w:sz w:val="28"/>
            <w:szCs w:val="28"/>
          </w:rPr>
          <w:t>законом</w:t>
        </w:r>
      </w:hyperlink>
      <w:r w:rsidRPr="0062101C">
        <w:rPr>
          <w:rFonts w:ascii="Times New Roman" w:eastAsia="Times New Roman" w:hAnsi="Times New Roman" w:cs="Times New Roman"/>
          <w:sz w:val="28"/>
          <w:szCs w:val="28"/>
        </w:rPr>
        <w:t xml:space="preserve"> от 06.10.2003 № 131-ФЗ "Об общих принципах организации местного самоуправления в</w:t>
      </w:r>
      <w:proofErr w:type="gramEnd"/>
      <w:r w:rsidRPr="0062101C">
        <w:rPr>
          <w:rFonts w:ascii="Times New Roman" w:eastAsia="Times New Roman" w:hAnsi="Times New Roman" w:cs="Times New Roman"/>
          <w:sz w:val="28"/>
          <w:szCs w:val="28"/>
        </w:rPr>
        <w:t xml:space="preserve"> Российской Федерации", постановлением Правительства Российской Федерации от 26.12.2018 № 1680 «Об утверждении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требований, установленных муниципальными правовыми актами», </w:t>
      </w:r>
      <w:hyperlink r:id="rId12" w:history="1">
        <w:r w:rsidRPr="0062101C">
          <w:rPr>
            <w:rFonts w:ascii="Times New Roman" w:eastAsia="Times New Roman" w:hAnsi="Times New Roman" w:cs="Times New Roman"/>
            <w:sz w:val="28"/>
            <w:szCs w:val="28"/>
          </w:rPr>
          <w:t>Уставом</w:t>
        </w:r>
      </w:hyperlink>
      <w:r w:rsidRPr="0062101C">
        <w:rPr>
          <w:rFonts w:ascii="Times New Roman" w:eastAsia="Times New Roman" w:hAnsi="Times New Roman" w:cs="Times New Roman"/>
          <w:sz w:val="28"/>
          <w:szCs w:val="28"/>
        </w:rPr>
        <w:t xml:space="preserve"> Северного района Новосибирской области, администрация Северного района Новосибирской области:</w:t>
      </w:r>
    </w:p>
    <w:p w:rsidR="0062101C" w:rsidRDefault="0062101C" w:rsidP="0062101C">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ПОСТАНОВЛЯЕТ:</w:t>
      </w:r>
    </w:p>
    <w:p w:rsidR="0062101C" w:rsidRDefault="0062101C" w:rsidP="0062101C">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1.Утвердить прилагаемую </w:t>
      </w:r>
      <w:hyperlink w:anchor="P30" w:history="1">
        <w:r w:rsidRPr="0062101C">
          <w:rPr>
            <w:rFonts w:ascii="Times New Roman" w:eastAsia="Times New Roman" w:hAnsi="Times New Roman" w:cs="Times New Roman"/>
            <w:sz w:val="28"/>
            <w:szCs w:val="28"/>
          </w:rPr>
          <w:t>программу</w:t>
        </w:r>
      </w:hyperlink>
      <w:r w:rsidRPr="0062101C">
        <w:rPr>
          <w:rFonts w:ascii="Times New Roman" w:eastAsia="Times New Roman" w:hAnsi="Times New Roman" w:cs="Times New Roman"/>
          <w:sz w:val="28"/>
          <w:szCs w:val="28"/>
        </w:rPr>
        <w:t xml:space="preserve"> профилактики нарушений обязательных требований законодательства в сфере муниципального контроля на 2021 год.</w:t>
      </w:r>
    </w:p>
    <w:p w:rsidR="0062101C" w:rsidRDefault="0062101C" w:rsidP="0062101C">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62101C">
        <w:rPr>
          <w:rFonts w:ascii="Times New Roman" w:eastAsia="Calibri" w:hAnsi="Times New Roman" w:cs="Times New Roman"/>
          <w:sz w:val="28"/>
          <w:szCs w:val="28"/>
          <w:lang w:eastAsia="en-US"/>
        </w:rPr>
        <w:t>2.Опубликовать настоящее постановление в периодическом печатном издании органов местного самоуправления Северного района Новосибирской области «Северный Вестник» и разместить на официальном сайте администрации Северного района Новосибирской области.</w:t>
      </w:r>
    </w:p>
    <w:p w:rsidR="0062101C" w:rsidRPr="0062101C" w:rsidRDefault="0062101C" w:rsidP="0062101C">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3.</w:t>
      </w:r>
      <w:proofErr w:type="gramStart"/>
      <w:r w:rsidRPr="0062101C">
        <w:rPr>
          <w:rFonts w:ascii="Times New Roman" w:eastAsia="Times New Roman" w:hAnsi="Times New Roman" w:cs="Times New Roman"/>
          <w:sz w:val="28"/>
          <w:szCs w:val="28"/>
        </w:rPr>
        <w:t>Контроль за</w:t>
      </w:r>
      <w:proofErr w:type="gramEnd"/>
      <w:r w:rsidRPr="0062101C">
        <w:rPr>
          <w:rFonts w:ascii="Times New Roman" w:eastAsia="Times New Roman" w:hAnsi="Times New Roman" w:cs="Times New Roman"/>
          <w:sz w:val="28"/>
          <w:szCs w:val="28"/>
        </w:rPr>
        <w:t xml:space="preserve"> исполнением постановления возложить на заместителя главы администрации по сельскому хозяйству и экономическому развитию администрации Северного района Новосибирской области Воробьева И.Г.</w:t>
      </w:r>
    </w:p>
    <w:p w:rsidR="0062101C" w:rsidRPr="0062101C" w:rsidRDefault="0062101C" w:rsidP="0062101C">
      <w:pPr>
        <w:spacing w:after="0" w:line="240" w:lineRule="auto"/>
        <w:jc w:val="both"/>
        <w:rPr>
          <w:rFonts w:ascii="Times New Roman" w:eastAsia="Times New Roman" w:hAnsi="Times New Roman" w:cs="Times New Roman"/>
          <w:sz w:val="28"/>
          <w:szCs w:val="28"/>
        </w:rPr>
      </w:pPr>
    </w:p>
    <w:p w:rsidR="0062101C" w:rsidRDefault="0062101C" w:rsidP="0062101C">
      <w:pPr>
        <w:spacing w:after="0" w:line="240" w:lineRule="auto"/>
        <w:jc w:val="both"/>
        <w:rPr>
          <w:rFonts w:ascii="Times New Roman" w:eastAsia="Times New Roman" w:hAnsi="Times New Roman" w:cs="Times New Roman"/>
          <w:sz w:val="28"/>
          <w:szCs w:val="28"/>
        </w:rPr>
      </w:pPr>
    </w:p>
    <w:p w:rsidR="0062101C" w:rsidRPr="0062101C" w:rsidRDefault="0062101C" w:rsidP="0062101C">
      <w:pPr>
        <w:spacing w:after="0" w:line="240" w:lineRule="auto"/>
        <w:jc w:val="both"/>
        <w:rPr>
          <w:rFonts w:ascii="Times New Roman" w:eastAsia="Times New Roman" w:hAnsi="Times New Roman" w:cs="Times New Roman"/>
          <w:sz w:val="28"/>
          <w:szCs w:val="28"/>
        </w:rPr>
      </w:pPr>
    </w:p>
    <w:p w:rsidR="0062101C" w:rsidRPr="0062101C" w:rsidRDefault="0062101C" w:rsidP="0062101C">
      <w:pPr>
        <w:spacing w:after="0" w:line="240" w:lineRule="auto"/>
        <w:jc w:val="both"/>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И.о</w:t>
      </w:r>
      <w:proofErr w:type="spellEnd"/>
      <w:r>
        <w:rPr>
          <w:rFonts w:ascii="Times New Roman" w:eastAsia="Times New Roman" w:hAnsi="Times New Roman" w:cs="Times New Roman"/>
          <w:sz w:val="28"/>
          <w:szCs w:val="28"/>
        </w:rPr>
        <w:t xml:space="preserve">. </w:t>
      </w:r>
      <w:r w:rsidRPr="0062101C">
        <w:rPr>
          <w:rFonts w:ascii="Times New Roman" w:eastAsia="Times New Roman" w:hAnsi="Times New Roman" w:cs="Times New Roman"/>
          <w:sz w:val="28"/>
          <w:szCs w:val="28"/>
        </w:rPr>
        <w:t>Глав</w:t>
      </w:r>
      <w:r>
        <w:rPr>
          <w:rFonts w:ascii="Times New Roman" w:eastAsia="Times New Roman" w:hAnsi="Times New Roman" w:cs="Times New Roman"/>
          <w:sz w:val="28"/>
          <w:szCs w:val="28"/>
        </w:rPr>
        <w:t>ы</w:t>
      </w:r>
      <w:r w:rsidRPr="0062101C">
        <w:rPr>
          <w:rFonts w:ascii="Times New Roman" w:eastAsia="Times New Roman" w:hAnsi="Times New Roman" w:cs="Times New Roman"/>
          <w:sz w:val="28"/>
          <w:szCs w:val="28"/>
        </w:rPr>
        <w:t xml:space="preserve"> Северного района </w:t>
      </w:r>
    </w:p>
    <w:p w:rsidR="0062101C" w:rsidRPr="0062101C" w:rsidRDefault="0062101C" w:rsidP="0062101C">
      <w:pPr>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Новосибирской области                        </w:t>
      </w:r>
      <w:r>
        <w:rPr>
          <w:rFonts w:ascii="Times New Roman" w:eastAsia="Times New Roman" w:hAnsi="Times New Roman" w:cs="Times New Roman"/>
          <w:sz w:val="28"/>
          <w:szCs w:val="28"/>
        </w:rPr>
        <w:t xml:space="preserve">                               </w:t>
      </w:r>
      <w:r w:rsidRPr="0062101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Г.М. </w:t>
      </w:r>
      <w:proofErr w:type="spellStart"/>
      <w:r>
        <w:rPr>
          <w:rFonts w:ascii="Times New Roman" w:eastAsia="Times New Roman" w:hAnsi="Times New Roman" w:cs="Times New Roman"/>
          <w:sz w:val="28"/>
          <w:szCs w:val="28"/>
        </w:rPr>
        <w:t>Кайгородова</w:t>
      </w:r>
      <w:proofErr w:type="spellEnd"/>
    </w:p>
    <w:tbl>
      <w:tblPr>
        <w:tblStyle w:val="1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62101C" w:rsidRPr="0062101C" w:rsidTr="00D50226">
        <w:tc>
          <w:tcPr>
            <w:tcW w:w="4785" w:type="dxa"/>
          </w:tcPr>
          <w:p w:rsidR="0062101C" w:rsidRPr="0062101C" w:rsidRDefault="0062101C" w:rsidP="0062101C">
            <w:pPr>
              <w:widowControl w:val="0"/>
              <w:autoSpaceDE w:val="0"/>
              <w:autoSpaceDN w:val="0"/>
              <w:spacing w:after="200" w:line="276" w:lineRule="auto"/>
              <w:jc w:val="both"/>
              <w:rPr>
                <w:rFonts w:cs="Calibri"/>
                <w:szCs w:val="20"/>
              </w:rPr>
            </w:pPr>
          </w:p>
        </w:tc>
        <w:tc>
          <w:tcPr>
            <w:tcW w:w="4786" w:type="dxa"/>
          </w:tcPr>
          <w:p w:rsidR="0062101C" w:rsidRPr="0062101C" w:rsidRDefault="0062101C" w:rsidP="0062101C">
            <w:pPr>
              <w:widowControl w:val="0"/>
              <w:autoSpaceDE w:val="0"/>
              <w:autoSpaceDN w:val="0"/>
              <w:spacing w:after="200" w:line="276" w:lineRule="auto"/>
              <w:outlineLvl w:val="0"/>
              <w:rPr>
                <w:rFonts w:ascii="Times New Roman" w:hAnsi="Times New Roman"/>
                <w:sz w:val="28"/>
                <w:szCs w:val="28"/>
              </w:rPr>
            </w:pPr>
          </w:p>
          <w:p w:rsidR="0062101C" w:rsidRPr="0062101C" w:rsidRDefault="0062101C" w:rsidP="0062101C">
            <w:pPr>
              <w:widowControl w:val="0"/>
              <w:autoSpaceDE w:val="0"/>
              <w:autoSpaceDN w:val="0"/>
              <w:jc w:val="center"/>
              <w:outlineLvl w:val="0"/>
              <w:rPr>
                <w:rFonts w:ascii="Times New Roman" w:hAnsi="Times New Roman"/>
                <w:sz w:val="28"/>
                <w:szCs w:val="28"/>
              </w:rPr>
            </w:pPr>
            <w:r w:rsidRPr="0062101C">
              <w:rPr>
                <w:rFonts w:ascii="Times New Roman" w:hAnsi="Times New Roman"/>
                <w:sz w:val="28"/>
                <w:szCs w:val="28"/>
              </w:rPr>
              <w:t>Утверждена</w:t>
            </w:r>
          </w:p>
          <w:p w:rsidR="0062101C" w:rsidRPr="0062101C" w:rsidRDefault="0062101C" w:rsidP="0062101C">
            <w:pPr>
              <w:widowControl w:val="0"/>
              <w:autoSpaceDE w:val="0"/>
              <w:autoSpaceDN w:val="0"/>
              <w:jc w:val="center"/>
              <w:rPr>
                <w:rFonts w:ascii="Times New Roman" w:hAnsi="Times New Roman"/>
                <w:sz w:val="28"/>
                <w:szCs w:val="28"/>
              </w:rPr>
            </w:pPr>
            <w:r w:rsidRPr="0062101C">
              <w:rPr>
                <w:rFonts w:ascii="Times New Roman" w:hAnsi="Times New Roman"/>
                <w:sz w:val="28"/>
                <w:szCs w:val="28"/>
              </w:rPr>
              <w:t>постановлением администрации</w:t>
            </w:r>
          </w:p>
          <w:p w:rsidR="0062101C" w:rsidRPr="0062101C" w:rsidRDefault="0062101C" w:rsidP="0062101C">
            <w:pPr>
              <w:widowControl w:val="0"/>
              <w:autoSpaceDE w:val="0"/>
              <w:autoSpaceDN w:val="0"/>
              <w:jc w:val="center"/>
              <w:rPr>
                <w:rFonts w:ascii="Times New Roman" w:hAnsi="Times New Roman"/>
                <w:sz w:val="28"/>
                <w:szCs w:val="28"/>
              </w:rPr>
            </w:pPr>
            <w:r w:rsidRPr="0062101C">
              <w:rPr>
                <w:rFonts w:ascii="Times New Roman" w:hAnsi="Times New Roman"/>
                <w:sz w:val="28"/>
                <w:szCs w:val="28"/>
              </w:rPr>
              <w:t>Северного района</w:t>
            </w:r>
          </w:p>
          <w:p w:rsidR="0062101C" w:rsidRPr="0062101C" w:rsidRDefault="0062101C" w:rsidP="0062101C">
            <w:pPr>
              <w:widowControl w:val="0"/>
              <w:autoSpaceDE w:val="0"/>
              <w:autoSpaceDN w:val="0"/>
              <w:jc w:val="center"/>
              <w:rPr>
                <w:rFonts w:ascii="Times New Roman" w:hAnsi="Times New Roman"/>
                <w:sz w:val="28"/>
                <w:szCs w:val="28"/>
              </w:rPr>
            </w:pPr>
            <w:r w:rsidRPr="0062101C">
              <w:rPr>
                <w:rFonts w:ascii="Times New Roman" w:hAnsi="Times New Roman"/>
                <w:sz w:val="28"/>
                <w:szCs w:val="28"/>
              </w:rPr>
              <w:t>Новосибирской области</w:t>
            </w:r>
          </w:p>
          <w:p w:rsidR="0062101C" w:rsidRPr="0062101C" w:rsidRDefault="0062101C" w:rsidP="0062101C">
            <w:pPr>
              <w:widowControl w:val="0"/>
              <w:autoSpaceDE w:val="0"/>
              <w:autoSpaceDN w:val="0"/>
              <w:jc w:val="center"/>
              <w:rPr>
                <w:rFonts w:ascii="Times New Roman" w:hAnsi="Times New Roman"/>
                <w:sz w:val="28"/>
                <w:szCs w:val="28"/>
              </w:rPr>
            </w:pPr>
            <w:r w:rsidRPr="0062101C">
              <w:rPr>
                <w:rFonts w:ascii="Times New Roman" w:hAnsi="Times New Roman"/>
                <w:sz w:val="28"/>
                <w:szCs w:val="28"/>
              </w:rPr>
              <w:t xml:space="preserve">от </w:t>
            </w:r>
            <w:r>
              <w:rPr>
                <w:rFonts w:ascii="Times New Roman" w:hAnsi="Times New Roman"/>
                <w:sz w:val="28"/>
                <w:szCs w:val="28"/>
              </w:rPr>
              <w:t>06</w:t>
            </w:r>
            <w:r w:rsidRPr="0062101C">
              <w:rPr>
                <w:rFonts w:ascii="Times New Roman" w:hAnsi="Times New Roman"/>
                <w:sz w:val="28"/>
                <w:szCs w:val="28"/>
              </w:rPr>
              <w:t>.11.2020 №</w:t>
            </w:r>
            <w:r>
              <w:rPr>
                <w:rFonts w:ascii="Times New Roman" w:hAnsi="Times New Roman"/>
                <w:sz w:val="28"/>
                <w:szCs w:val="28"/>
              </w:rPr>
              <w:t xml:space="preserve"> 635</w:t>
            </w:r>
            <w:r w:rsidRPr="0062101C">
              <w:rPr>
                <w:rFonts w:ascii="Times New Roman" w:hAnsi="Times New Roman"/>
                <w:sz w:val="28"/>
                <w:szCs w:val="28"/>
              </w:rPr>
              <w:t xml:space="preserve"> </w:t>
            </w:r>
          </w:p>
        </w:tc>
      </w:tr>
    </w:tbl>
    <w:p w:rsidR="0062101C" w:rsidRPr="0062101C" w:rsidRDefault="0062101C" w:rsidP="0062101C">
      <w:pPr>
        <w:widowControl w:val="0"/>
        <w:autoSpaceDE w:val="0"/>
        <w:autoSpaceDN w:val="0"/>
        <w:spacing w:before="220" w:after="0" w:line="240" w:lineRule="auto"/>
        <w:ind w:firstLine="539"/>
        <w:jc w:val="center"/>
        <w:rPr>
          <w:rFonts w:ascii="Times New Roman" w:eastAsia="Times New Roman" w:hAnsi="Times New Roman" w:cs="Times New Roman"/>
          <w:sz w:val="28"/>
          <w:szCs w:val="28"/>
        </w:rPr>
      </w:pPr>
      <w:hyperlink w:anchor="P30" w:history="1">
        <w:r w:rsidRPr="0062101C">
          <w:rPr>
            <w:rFonts w:ascii="Times New Roman" w:eastAsia="Times New Roman" w:hAnsi="Times New Roman" w:cs="Times New Roman"/>
            <w:sz w:val="28"/>
            <w:szCs w:val="28"/>
          </w:rPr>
          <w:t>Программа</w:t>
        </w:r>
      </w:hyperlink>
      <w:r w:rsidRPr="0062101C">
        <w:rPr>
          <w:rFonts w:ascii="Times New Roman" w:eastAsia="Times New Roman" w:hAnsi="Times New Roman" w:cs="Times New Roman"/>
          <w:sz w:val="28"/>
          <w:szCs w:val="28"/>
        </w:rPr>
        <w:t xml:space="preserve"> профилактики нарушений обязательных требований законодательства в сфере муниципального контроля на 2021 год</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proofErr w:type="gramStart"/>
      <w:r w:rsidRPr="0062101C">
        <w:rPr>
          <w:rFonts w:ascii="Times New Roman" w:eastAsia="Times New Roman" w:hAnsi="Times New Roman" w:cs="Times New Roman"/>
          <w:sz w:val="28"/>
          <w:szCs w:val="28"/>
        </w:rPr>
        <w:t>1.Настоящая программа разработана в целях организации проведения администрацией Северного района Новосибирской области (далее - администрацией) профилактики нарушений обязательных требований, установленных федеральными законами и иными нормативными правовыми актами Российской Федерации, муниципальными правовыми актами администрации, в целях предупреждения возможного нарушения подконтрольными субъектами обязательных требований, устранения причин, факторов и условий, способствующих нарушениям обязательных требований.</w:t>
      </w:r>
      <w:proofErr w:type="gramEnd"/>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2.Профилактика нарушений обязательных требований проводится в рамках осуществления муниципального контроля.</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Управлением экономического развития, труда, имущества и сельского хозяйства администрации, как органом муниципального контроля  на регулярной основе проводится работа по подготовке и размещению сведений, касающихся муниципального контроля на официальном сайте администрации Северного района Новосибирской области </w:t>
      </w:r>
      <w:hyperlink r:id="rId13" w:history="1">
        <w:r w:rsidRPr="0062101C">
          <w:rPr>
            <w:rFonts w:ascii="Times New Roman" w:eastAsia="Times New Roman" w:hAnsi="Times New Roman" w:cs="Times New Roman"/>
            <w:color w:val="0000FF"/>
            <w:sz w:val="28"/>
            <w:szCs w:val="28"/>
            <w:u w:val="single"/>
          </w:rPr>
          <w:t>http://severnoe.nso.ru/</w:t>
        </w:r>
      </w:hyperlink>
      <w:r w:rsidRPr="0062101C">
        <w:rPr>
          <w:rFonts w:ascii="Times New Roman" w:eastAsia="Times New Roman" w:hAnsi="Times New Roman" w:cs="Times New Roman"/>
          <w:sz w:val="28"/>
          <w:szCs w:val="28"/>
        </w:rPr>
        <w:t>.</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На официальном сайте администрации Северного района Новосибирской области  в информационно-телекоммуникационной сети Интернет размещен перечень нормативных правовых актов,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 в разделе администрация района – муниципальный контроль, по ссылке:</w:t>
      </w:r>
      <w:r w:rsidRPr="0062101C">
        <w:rPr>
          <w:rFonts w:ascii="Times New Roman" w:eastAsia="Times New Roman" w:hAnsi="Times New Roman" w:cs="Times New Roman"/>
          <w:color w:val="000000"/>
          <w:sz w:val="28"/>
          <w:szCs w:val="28"/>
        </w:rPr>
        <w:t xml:space="preserve"> </w:t>
      </w:r>
      <w:hyperlink r:id="rId14" w:history="1">
        <w:r w:rsidRPr="0062101C">
          <w:rPr>
            <w:rFonts w:ascii="Times New Roman" w:eastAsia="Times New Roman" w:hAnsi="Times New Roman" w:cs="Times New Roman"/>
            <w:color w:val="000000"/>
            <w:sz w:val="28"/>
            <w:szCs w:val="28"/>
            <w:u w:val="single"/>
          </w:rPr>
          <w:t>http://severnoe.nso.ru/page/339</w:t>
        </w:r>
      </w:hyperlink>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Перечень нормативных правовых актов поддерживается в актуальном состоянии в формате, обеспечивающем поиск по указанному перечню и его копирование, вместе с текстами (ссылками на тексты) нормативных правовых актов.</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Отделом градостроительства, коммунального хозяйства, транспорта и земельных отношений администрации Северного района Новосибирской области осуществляется муниципальный земельный контроль в форме проверок использования земель организациями, индивидуальными предпринимателями при осуществлении последними своей деятельности и реализации своих прав на землю.</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Проект плана проведения плановых проверок юридических лиц и индивидуальных предпринимателей утверждается на год и согласовывается с органами прокуратуры, органами государственного земельного контроля и территориальными органами федеральных органов государственного земельного </w:t>
      </w:r>
      <w:r w:rsidRPr="0062101C">
        <w:rPr>
          <w:rFonts w:ascii="Times New Roman" w:eastAsia="Times New Roman" w:hAnsi="Times New Roman" w:cs="Times New Roman"/>
          <w:sz w:val="28"/>
          <w:szCs w:val="28"/>
        </w:rPr>
        <w:lastRenderedPageBreak/>
        <w:t>надзора.</w:t>
      </w:r>
    </w:p>
    <w:p w:rsidR="0062101C" w:rsidRPr="0062101C" w:rsidRDefault="0062101C" w:rsidP="0062101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62101C">
        <w:rPr>
          <w:rFonts w:ascii="Times New Roman" w:eastAsia="Times New Roman" w:hAnsi="Times New Roman" w:cs="Times New Roman"/>
          <w:sz w:val="28"/>
          <w:szCs w:val="28"/>
        </w:rPr>
        <w:t>В соответствии с Постановление Правительства РФ от 03.04.2020 N 438 "Об особенностях осуществления в 2020 году государственного контроля (надзора), муниципального контроля и о внесении изменения в пункт 7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и распоряжением администрации Северного района Новосибирской области от 21.04.2020 № 6-р «О внесении</w:t>
      </w:r>
      <w:proofErr w:type="gramEnd"/>
      <w:r w:rsidRPr="0062101C">
        <w:rPr>
          <w:rFonts w:ascii="Times New Roman" w:eastAsia="Times New Roman" w:hAnsi="Times New Roman" w:cs="Times New Roman"/>
          <w:sz w:val="28"/>
          <w:szCs w:val="28"/>
        </w:rPr>
        <w:t xml:space="preserve"> изменения в план проведения плановых проверок юридических  лиц и индивидуальных предпринимателей на 2020 год» документарная проверка Муниципального казенного общеобразовательного учреждения Северного района Новосибирской области </w:t>
      </w:r>
      <w:proofErr w:type="spellStart"/>
      <w:r w:rsidRPr="0062101C">
        <w:rPr>
          <w:rFonts w:ascii="Times New Roman" w:eastAsia="Times New Roman" w:hAnsi="Times New Roman" w:cs="Times New Roman"/>
          <w:sz w:val="28"/>
          <w:szCs w:val="28"/>
        </w:rPr>
        <w:t>Чувашинской</w:t>
      </w:r>
      <w:proofErr w:type="spellEnd"/>
      <w:r w:rsidRPr="0062101C">
        <w:rPr>
          <w:rFonts w:ascii="Times New Roman" w:eastAsia="Times New Roman" w:hAnsi="Times New Roman" w:cs="Times New Roman"/>
          <w:sz w:val="28"/>
          <w:szCs w:val="28"/>
        </w:rPr>
        <w:t xml:space="preserve"> основной школы – не проводилась.</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3.Целью программы является: предупреждение нарушений, подконтрольными субъектами обязательных требований законодательства, включая устранение причин, факторов и условий, способствующих возможному нарушению обязательных требований.</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4.Задачами программы являются:</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4.1.Укрепление системы профилактики нарушений обязательных требований путем активизации профилактической деятельности.</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Calibri" w:hAnsi="Times New Roman" w:cs="Times New Roman"/>
          <w:color w:val="000000"/>
          <w:sz w:val="28"/>
          <w:szCs w:val="28"/>
          <w:lang w:eastAsia="en-US"/>
        </w:rPr>
        <w:t>4.2.Осуществление анализа выявленных в результате проведения муниципального контроля нарушений субъектами, в отношении которых осуществляется муниципальный контроль, обязательных требований.</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4.3.Выявление причин, факторов и условий, способствующих нарушениям обязательных требований.</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4.3.Повышение правосознания и правовой культуры руководителей юридических лиц и индивидуальных предпринимателей.</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5.Программа разработана на 2021 год.</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6.Субъектами профилактических мероприятий при осуществлении муниципального контроля являются юридические лица, индивидуальные предприниматели.</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7.В рамках профилактики предупреждения нарушений, установленных законодательством всех уровней, администрацией осуществляется прием представителей юридических лиц, индивидуальных предпринимателей, а также проводятся консультации и даются пояснения по вопросам соблюдения законодательства.</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8.Цели и задачи Программы осуществляются посредством реализации мероприятий, предусмотренных </w:t>
      </w:r>
      <w:hyperlink w:anchor="P55" w:history="1">
        <w:r w:rsidRPr="0062101C">
          <w:rPr>
            <w:rFonts w:ascii="Times New Roman" w:eastAsia="Times New Roman" w:hAnsi="Times New Roman" w:cs="Times New Roman"/>
            <w:sz w:val="28"/>
            <w:szCs w:val="28"/>
          </w:rPr>
          <w:t>План</w:t>
        </w:r>
      </w:hyperlink>
      <w:r w:rsidRPr="0062101C">
        <w:rPr>
          <w:rFonts w:ascii="Times New Roman" w:eastAsia="Times New Roman" w:hAnsi="Times New Roman" w:cs="Times New Roman"/>
          <w:sz w:val="28"/>
          <w:szCs w:val="28"/>
        </w:rPr>
        <w:t>ом мероприятий по профилактике нарушений обязательных требований законодательства в сфере муниципального контроля на 2021 год (Приложение № 1)</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9.Программа включает в себя проект плана мероприятий по профилактике нарушений на планируемый период 2022-2023 годов (Приложение № 2).</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10.</w:t>
      </w:r>
      <w:r w:rsidRPr="0062101C">
        <w:rPr>
          <w:rFonts w:ascii="Times New Roman" w:eastAsia="Times New Roman" w:hAnsi="Times New Roman" w:cs="Times New Roman"/>
          <w:bCs/>
          <w:sz w:val="28"/>
          <w:szCs w:val="28"/>
        </w:rPr>
        <w:t xml:space="preserve">Отчетные показатели Программы на 2021 г. </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Отчетные показатели Программы предназначены способствовать максимальному достижению сокращения количества нарушений субъектами, в отношении которых осуществляется муниципальный контроль, обязательных требований, включая устранение причин, факторов и условий, способствующих возможному нарушению обязательных требований законодательства: </w:t>
      </w:r>
    </w:p>
    <w:p w:rsidR="0062101C" w:rsidRPr="0062101C" w:rsidRDefault="0062101C" w:rsidP="0062101C">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62101C">
        <w:rPr>
          <w:rFonts w:ascii="Times New Roman" w:eastAsia="Calibri" w:hAnsi="Times New Roman" w:cs="Times New Roman"/>
          <w:color w:val="000000"/>
          <w:sz w:val="28"/>
          <w:szCs w:val="28"/>
          <w:lang w:eastAsia="en-US"/>
        </w:rPr>
        <w:lastRenderedPageBreak/>
        <w:t xml:space="preserve">1. Количество выявленных нарушений; </w:t>
      </w:r>
    </w:p>
    <w:p w:rsidR="0062101C" w:rsidRPr="0062101C" w:rsidRDefault="0062101C" w:rsidP="0062101C">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62101C">
        <w:rPr>
          <w:rFonts w:ascii="Times New Roman" w:eastAsia="Calibri" w:hAnsi="Times New Roman" w:cs="Times New Roman"/>
          <w:color w:val="000000"/>
          <w:sz w:val="28"/>
          <w:szCs w:val="28"/>
          <w:lang w:eastAsia="en-US"/>
        </w:rPr>
        <w:t xml:space="preserve">2. Количество выданных предостережений; </w:t>
      </w:r>
    </w:p>
    <w:p w:rsidR="0062101C" w:rsidRPr="0062101C" w:rsidRDefault="0062101C" w:rsidP="0062101C">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62101C">
        <w:rPr>
          <w:rFonts w:ascii="Times New Roman" w:eastAsia="Calibri" w:hAnsi="Times New Roman" w:cs="Times New Roman"/>
          <w:color w:val="000000"/>
          <w:sz w:val="28"/>
          <w:szCs w:val="28"/>
          <w:lang w:eastAsia="en-US"/>
        </w:rPr>
        <w:t xml:space="preserve">3. Количество субъектов, которым выданы предостережения; </w:t>
      </w:r>
    </w:p>
    <w:p w:rsidR="0062101C" w:rsidRPr="0062101C" w:rsidRDefault="0062101C" w:rsidP="0062101C">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62101C">
        <w:rPr>
          <w:rFonts w:ascii="Times New Roman" w:eastAsia="Calibri" w:hAnsi="Times New Roman" w:cs="Times New Roman"/>
          <w:color w:val="000000"/>
          <w:sz w:val="28"/>
          <w:szCs w:val="28"/>
          <w:lang w:eastAsia="en-US"/>
        </w:rPr>
        <w:t xml:space="preserve">4. Информирование юридических лиц, индивидуальных предпринимателей по вопросам соблюдения обязательных требований. </w:t>
      </w:r>
    </w:p>
    <w:p w:rsidR="0062101C" w:rsidRPr="0062101C" w:rsidRDefault="0062101C" w:rsidP="0062101C">
      <w:pPr>
        <w:widowControl w:val="0"/>
        <w:autoSpaceDE w:val="0"/>
        <w:autoSpaceDN w:val="0"/>
        <w:spacing w:after="0" w:line="240" w:lineRule="auto"/>
        <w:jc w:val="both"/>
        <w:rPr>
          <w:rFonts w:ascii="Times New Roman" w:eastAsia="Calibri" w:hAnsi="Times New Roman" w:cs="Times New Roman"/>
          <w:color w:val="000000"/>
          <w:sz w:val="28"/>
          <w:szCs w:val="28"/>
          <w:lang w:eastAsia="en-US"/>
        </w:rPr>
      </w:pPr>
      <w:r w:rsidRPr="0062101C">
        <w:rPr>
          <w:rFonts w:ascii="Times New Roman" w:eastAsia="Calibri" w:hAnsi="Times New Roman" w:cs="Times New Roman"/>
          <w:color w:val="000000"/>
          <w:sz w:val="28"/>
          <w:szCs w:val="28"/>
          <w:lang w:eastAsia="en-US"/>
        </w:rPr>
        <w:t>5. Проведение семинаров, конференций, разъяснительной работы, в том числе в средствах массовой информации, и подобных мероприятий по информированию юридических лиц, индивидуальных предпринимателей по вопросам соблюдения обязательных требований.</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bCs/>
          <w:sz w:val="28"/>
          <w:szCs w:val="28"/>
        </w:rPr>
      </w:pPr>
      <w:r w:rsidRPr="0062101C">
        <w:rPr>
          <w:rFonts w:ascii="Times New Roman" w:eastAsia="Calibri" w:hAnsi="Times New Roman" w:cs="Times New Roman"/>
          <w:color w:val="000000"/>
          <w:sz w:val="28"/>
          <w:szCs w:val="28"/>
          <w:lang w:eastAsia="en-US"/>
        </w:rPr>
        <w:t>11.Программа включает в себя про</w:t>
      </w:r>
      <w:r w:rsidRPr="0062101C">
        <w:rPr>
          <w:rFonts w:ascii="Times New Roman" w:eastAsia="Times New Roman" w:hAnsi="Times New Roman" w:cs="Times New Roman"/>
          <w:bCs/>
          <w:sz w:val="28"/>
          <w:szCs w:val="28"/>
        </w:rPr>
        <w:t>ект отчетных показателей на 2022-2023 гг.:</w:t>
      </w:r>
    </w:p>
    <w:p w:rsidR="0062101C" w:rsidRPr="0062101C" w:rsidRDefault="0062101C" w:rsidP="0062101C">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62101C">
        <w:rPr>
          <w:rFonts w:ascii="Times New Roman" w:eastAsia="Calibri" w:hAnsi="Times New Roman" w:cs="Times New Roman"/>
          <w:color w:val="000000"/>
          <w:sz w:val="28"/>
          <w:szCs w:val="28"/>
          <w:lang w:eastAsia="en-US"/>
        </w:rPr>
        <w:t xml:space="preserve">1. Количество выявленных нарушений; </w:t>
      </w:r>
    </w:p>
    <w:p w:rsidR="0062101C" w:rsidRPr="0062101C" w:rsidRDefault="0062101C" w:rsidP="0062101C">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62101C">
        <w:rPr>
          <w:rFonts w:ascii="Times New Roman" w:eastAsia="Calibri" w:hAnsi="Times New Roman" w:cs="Times New Roman"/>
          <w:color w:val="000000"/>
          <w:sz w:val="28"/>
          <w:szCs w:val="28"/>
          <w:lang w:eastAsia="en-US"/>
        </w:rPr>
        <w:t xml:space="preserve">2. Количество выданных предостережений; </w:t>
      </w:r>
    </w:p>
    <w:p w:rsidR="0062101C" w:rsidRPr="0062101C" w:rsidRDefault="0062101C" w:rsidP="0062101C">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62101C">
        <w:rPr>
          <w:rFonts w:ascii="Times New Roman" w:eastAsia="Calibri" w:hAnsi="Times New Roman" w:cs="Times New Roman"/>
          <w:color w:val="000000"/>
          <w:sz w:val="28"/>
          <w:szCs w:val="28"/>
          <w:lang w:eastAsia="en-US"/>
        </w:rPr>
        <w:t xml:space="preserve">3. Количество субъектов, которым выданы предостережения; </w:t>
      </w:r>
    </w:p>
    <w:p w:rsidR="0062101C" w:rsidRPr="0062101C" w:rsidRDefault="0062101C" w:rsidP="0062101C">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62101C">
        <w:rPr>
          <w:rFonts w:ascii="Times New Roman" w:eastAsia="Calibri" w:hAnsi="Times New Roman" w:cs="Times New Roman"/>
          <w:color w:val="000000"/>
          <w:sz w:val="28"/>
          <w:szCs w:val="28"/>
          <w:lang w:eastAsia="en-US"/>
        </w:rPr>
        <w:t xml:space="preserve">4. Информирование юридических лиц, индивидуальных предпринимателей по вопросам соблюдения обязательных требований. </w:t>
      </w:r>
    </w:p>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bCs/>
          <w:sz w:val="28"/>
          <w:szCs w:val="28"/>
        </w:rPr>
      </w:pPr>
      <w:r w:rsidRPr="0062101C">
        <w:rPr>
          <w:rFonts w:ascii="Times New Roman" w:eastAsia="Calibri" w:hAnsi="Times New Roman" w:cs="Times New Roman"/>
          <w:color w:val="000000"/>
          <w:sz w:val="28"/>
          <w:szCs w:val="28"/>
          <w:lang w:eastAsia="en-US"/>
        </w:rPr>
        <w:t>5. Проведение семинаров, конференций, разъяснительной работы, в том числе в средствах массовой информации, и подобных мероприятий по информированию юридических лиц, индивидуальных предпринимателей по вопросам соблюдения обязательных требований.</w:t>
      </w:r>
    </w:p>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4"/>
          <w:szCs w:val="24"/>
        </w:rPr>
      </w:pPr>
    </w:p>
    <w:p w:rsidR="0062101C" w:rsidRPr="0062101C" w:rsidRDefault="0062101C" w:rsidP="0062101C">
      <w:pPr>
        <w:rPr>
          <w:rFonts w:ascii="Calibri" w:eastAsia="Times New Roman" w:hAnsi="Calibri" w:cs="Times New Roman"/>
        </w:rPr>
      </w:pPr>
    </w:p>
    <w:p w:rsidR="0062101C" w:rsidRPr="0062101C" w:rsidRDefault="0062101C" w:rsidP="0062101C">
      <w:pPr>
        <w:rPr>
          <w:rFonts w:ascii="Calibri" w:eastAsia="Times New Roman" w:hAnsi="Calibri" w:cs="Times New Roman"/>
        </w:rPr>
      </w:pPr>
    </w:p>
    <w:p w:rsidR="0062101C" w:rsidRPr="0062101C" w:rsidRDefault="0062101C" w:rsidP="0062101C">
      <w:pPr>
        <w:rPr>
          <w:rFonts w:ascii="Calibri" w:eastAsia="Times New Roman" w:hAnsi="Calibri" w:cs="Times New Roman"/>
        </w:rPr>
      </w:pPr>
    </w:p>
    <w:p w:rsidR="0062101C" w:rsidRPr="0062101C" w:rsidRDefault="0062101C" w:rsidP="0062101C">
      <w:pPr>
        <w:rPr>
          <w:rFonts w:ascii="Calibri" w:eastAsia="Times New Roman" w:hAnsi="Calibri" w:cs="Times New Roman"/>
        </w:rPr>
      </w:pPr>
    </w:p>
    <w:p w:rsidR="0062101C" w:rsidRPr="0062101C" w:rsidRDefault="0062101C" w:rsidP="0062101C">
      <w:pPr>
        <w:rPr>
          <w:rFonts w:ascii="Calibri" w:eastAsia="Times New Roman" w:hAnsi="Calibri" w:cs="Times New Roman"/>
        </w:rPr>
      </w:pPr>
    </w:p>
    <w:p w:rsidR="0062101C" w:rsidRPr="0062101C" w:rsidRDefault="0062101C" w:rsidP="0062101C">
      <w:pPr>
        <w:rPr>
          <w:rFonts w:ascii="Calibri" w:eastAsia="Times New Roman" w:hAnsi="Calibri" w:cs="Times New Roman"/>
        </w:rPr>
      </w:pPr>
    </w:p>
    <w:p w:rsidR="0062101C" w:rsidRPr="0062101C" w:rsidRDefault="0062101C" w:rsidP="0062101C">
      <w:pPr>
        <w:rPr>
          <w:rFonts w:ascii="Calibri" w:eastAsia="Times New Roman" w:hAnsi="Calibri" w:cs="Times New Roman"/>
        </w:rPr>
      </w:pPr>
    </w:p>
    <w:p w:rsidR="0062101C" w:rsidRPr="0062101C" w:rsidRDefault="0062101C" w:rsidP="0062101C">
      <w:pPr>
        <w:rPr>
          <w:rFonts w:ascii="Calibri" w:eastAsia="Times New Roman" w:hAnsi="Calibri" w:cs="Times New Roman"/>
        </w:rPr>
      </w:pPr>
    </w:p>
    <w:p w:rsidR="0062101C" w:rsidRPr="0062101C" w:rsidRDefault="0062101C" w:rsidP="0062101C">
      <w:pPr>
        <w:rPr>
          <w:rFonts w:ascii="Calibri" w:eastAsia="Times New Roman" w:hAnsi="Calibri" w:cs="Times New Roman"/>
        </w:rPr>
      </w:pPr>
    </w:p>
    <w:p w:rsidR="0062101C" w:rsidRPr="0062101C" w:rsidRDefault="0062101C" w:rsidP="0062101C">
      <w:pPr>
        <w:rPr>
          <w:rFonts w:ascii="Calibri" w:eastAsia="Times New Roman" w:hAnsi="Calibri" w:cs="Times New Roman"/>
        </w:rPr>
      </w:pPr>
    </w:p>
    <w:p w:rsidR="0062101C" w:rsidRPr="0062101C" w:rsidRDefault="0062101C" w:rsidP="0062101C">
      <w:pPr>
        <w:rPr>
          <w:rFonts w:ascii="Calibri" w:eastAsia="Times New Roman" w:hAnsi="Calibri" w:cs="Times New Roman"/>
        </w:rPr>
      </w:pPr>
    </w:p>
    <w:p w:rsidR="0062101C" w:rsidRDefault="0062101C" w:rsidP="0062101C">
      <w:pPr>
        <w:rPr>
          <w:rFonts w:ascii="Calibri" w:eastAsia="Times New Roman" w:hAnsi="Calibri" w:cs="Times New Roman"/>
        </w:rPr>
      </w:pPr>
    </w:p>
    <w:p w:rsidR="0062101C" w:rsidRDefault="0062101C" w:rsidP="0062101C">
      <w:pPr>
        <w:rPr>
          <w:rFonts w:ascii="Calibri" w:eastAsia="Times New Roman" w:hAnsi="Calibri" w:cs="Times New Roman"/>
        </w:rPr>
      </w:pPr>
    </w:p>
    <w:p w:rsidR="0062101C" w:rsidRPr="0062101C" w:rsidRDefault="0062101C" w:rsidP="0062101C">
      <w:pPr>
        <w:rPr>
          <w:rFonts w:ascii="Calibri" w:eastAsia="Times New Roman" w:hAnsi="Calibri" w:cs="Times New Roman"/>
        </w:rPr>
      </w:pPr>
    </w:p>
    <w:p w:rsidR="0062101C" w:rsidRPr="0062101C" w:rsidRDefault="0062101C" w:rsidP="0062101C">
      <w:pPr>
        <w:rPr>
          <w:rFonts w:ascii="Calibri" w:eastAsia="Times New Roman" w:hAnsi="Calibri" w:cs="Times New Roman"/>
        </w:rPr>
      </w:pPr>
    </w:p>
    <w:tbl>
      <w:tblPr>
        <w:tblStyle w:val="1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62101C" w:rsidRPr="0062101C" w:rsidTr="00D50226">
        <w:tc>
          <w:tcPr>
            <w:tcW w:w="4785" w:type="dxa"/>
          </w:tcPr>
          <w:p w:rsidR="0062101C" w:rsidRPr="0062101C" w:rsidRDefault="0062101C" w:rsidP="0062101C">
            <w:pPr>
              <w:widowControl w:val="0"/>
              <w:autoSpaceDE w:val="0"/>
              <w:autoSpaceDN w:val="0"/>
              <w:spacing w:line="276" w:lineRule="auto"/>
              <w:jc w:val="both"/>
              <w:rPr>
                <w:rFonts w:cs="Calibri"/>
                <w:szCs w:val="20"/>
              </w:rPr>
            </w:pPr>
          </w:p>
          <w:p w:rsidR="0062101C" w:rsidRPr="0062101C" w:rsidRDefault="0062101C" w:rsidP="0062101C">
            <w:pPr>
              <w:widowControl w:val="0"/>
              <w:autoSpaceDE w:val="0"/>
              <w:autoSpaceDN w:val="0"/>
              <w:spacing w:line="276" w:lineRule="auto"/>
              <w:jc w:val="both"/>
              <w:rPr>
                <w:rFonts w:cs="Calibri"/>
                <w:szCs w:val="20"/>
              </w:rPr>
            </w:pPr>
          </w:p>
        </w:tc>
        <w:tc>
          <w:tcPr>
            <w:tcW w:w="4786" w:type="dxa"/>
          </w:tcPr>
          <w:p w:rsidR="0062101C" w:rsidRPr="0062101C" w:rsidRDefault="0062101C" w:rsidP="0062101C">
            <w:pPr>
              <w:widowControl w:val="0"/>
              <w:autoSpaceDE w:val="0"/>
              <w:autoSpaceDN w:val="0"/>
              <w:jc w:val="center"/>
              <w:outlineLvl w:val="0"/>
              <w:rPr>
                <w:rFonts w:ascii="Times New Roman" w:hAnsi="Times New Roman"/>
                <w:sz w:val="28"/>
                <w:szCs w:val="28"/>
              </w:rPr>
            </w:pPr>
            <w:r w:rsidRPr="0062101C">
              <w:rPr>
                <w:rFonts w:ascii="Times New Roman" w:hAnsi="Times New Roman"/>
                <w:sz w:val="28"/>
                <w:szCs w:val="28"/>
              </w:rPr>
              <w:t>Приложение № 1 к программе</w:t>
            </w:r>
          </w:p>
          <w:p w:rsidR="0062101C" w:rsidRPr="0062101C" w:rsidRDefault="0062101C" w:rsidP="0062101C">
            <w:pPr>
              <w:widowControl w:val="0"/>
              <w:autoSpaceDE w:val="0"/>
              <w:autoSpaceDN w:val="0"/>
              <w:jc w:val="center"/>
              <w:rPr>
                <w:rFonts w:ascii="Times New Roman" w:hAnsi="Times New Roman"/>
                <w:sz w:val="28"/>
                <w:szCs w:val="28"/>
              </w:rPr>
            </w:pPr>
            <w:r w:rsidRPr="0062101C">
              <w:rPr>
                <w:rFonts w:ascii="Times New Roman" w:hAnsi="Times New Roman"/>
                <w:sz w:val="28"/>
                <w:szCs w:val="28"/>
              </w:rPr>
              <w:t>профилактики нарушений обязательных требований законодательства в сфере муниципального контроля</w:t>
            </w:r>
          </w:p>
          <w:p w:rsidR="0062101C" w:rsidRPr="0062101C" w:rsidRDefault="0062101C" w:rsidP="0062101C">
            <w:pPr>
              <w:widowControl w:val="0"/>
              <w:autoSpaceDE w:val="0"/>
              <w:autoSpaceDN w:val="0"/>
              <w:jc w:val="center"/>
              <w:rPr>
                <w:rFonts w:ascii="Times New Roman" w:hAnsi="Times New Roman"/>
                <w:sz w:val="28"/>
                <w:szCs w:val="28"/>
              </w:rPr>
            </w:pPr>
            <w:r w:rsidRPr="0062101C">
              <w:rPr>
                <w:rFonts w:ascii="Times New Roman" w:hAnsi="Times New Roman"/>
                <w:sz w:val="28"/>
                <w:szCs w:val="28"/>
              </w:rPr>
              <w:t xml:space="preserve"> на 2021 год</w:t>
            </w:r>
          </w:p>
        </w:tc>
      </w:tr>
    </w:tbl>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p>
    <w:p w:rsidR="0062101C" w:rsidRPr="0062101C" w:rsidRDefault="0062101C" w:rsidP="0062101C">
      <w:pPr>
        <w:widowControl w:val="0"/>
        <w:autoSpaceDE w:val="0"/>
        <w:autoSpaceDN w:val="0"/>
        <w:spacing w:after="0" w:line="240" w:lineRule="auto"/>
        <w:ind w:firstLine="540"/>
        <w:jc w:val="center"/>
        <w:rPr>
          <w:rFonts w:ascii="Times New Roman" w:eastAsia="Times New Roman" w:hAnsi="Times New Roman" w:cs="Times New Roman"/>
          <w:b/>
          <w:sz w:val="28"/>
          <w:szCs w:val="28"/>
        </w:rPr>
      </w:pPr>
      <w:hyperlink w:anchor="P55" w:history="1">
        <w:r w:rsidRPr="0062101C">
          <w:rPr>
            <w:rFonts w:ascii="Times New Roman" w:eastAsia="Times New Roman" w:hAnsi="Times New Roman" w:cs="Times New Roman"/>
            <w:b/>
            <w:sz w:val="28"/>
            <w:szCs w:val="28"/>
          </w:rPr>
          <w:t>План</w:t>
        </w:r>
      </w:hyperlink>
      <w:r w:rsidRPr="0062101C">
        <w:rPr>
          <w:rFonts w:ascii="Times New Roman" w:eastAsia="Times New Roman" w:hAnsi="Times New Roman" w:cs="Times New Roman"/>
          <w:b/>
          <w:sz w:val="28"/>
          <w:szCs w:val="28"/>
        </w:rPr>
        <w:t xml:space="preserve"> мероприятий по профилактике нарушений обязательных требований законодательства в сфере муниципального контроля на 2021 год </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
        <w:gridCol w:w="4705"/>
        <w:gridCol w:w="1587"/>
        <w:gridCol w:w="2211"/>
      </w:tblGrid>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N </w:t>
            </w:r>
            <w:proofErr w:type="gramStart"/>
            <w:r w:rsidRPr="0062101C">
              <w:rPr>
                <w:rFonts w:ascii="Times New Roman" w:eastAsia="Times New Roman" w:hAnsi="Times New Roman" w:cs="Times New Roman"/>
                <w:sz w:val="28"/>
                <w:szCs w:val="28"/>
              </w:rPr>
              <w:t>п</w:t>
            </w:r>
            <w:proofErr w:type="gramEnd"/>
            <w:r w:rsidRPr="0062101C">
              <w:rPr>
                <w:rFonts w:ascii="Times New Roman" w:eastAsia="Times New Roman" w:hAnsi="Times New Roman" w:cs="Times New Roman"/>
                <w:sz w:val="28"/>
                <w:szCs w:val="28"/>
              </w:rPr>
              <w:t>/п</w:t>
            </w:r>
          </w:p>
        </w:tc>
        <w:tc>
          <w:tcPr>
            <w:tcW w:w="4705"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Наименование мероприятия по профилактике нарушений юридическими лицами и индивидуальными предпринимателями обязательных требований</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Срок исполнения</w:t>
            </w:r>
          </w:p>
        </w:tc>
        <w:tc>
          <w:tcPr>
            <w:tcW w:w="2211"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Ответственный исполнитель</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1</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Ведение перечня видов муниципального контроля</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В течение года</w:t>
            </w:r>
          </w:p>
        </w:tc>
        <w:tc>
          <w:tcPr>
            <w:tcW w:w="2211"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Управление экономического развития, труда, имущества и сельского хозяйства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2</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Размещение на официальном сайте администрации Северного района Новосибирской области для каждого вида муниципального контроля, проводимым муниципальным районом, перечней нормативных правовых актов или их отдельных частей, содержащих требования, оценка соблюдения которых является предметом муниципального контроля, а также текстов соответствующих актов</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highlight w:val="yellow"/>
              </w:rPr>
            </w:pPr>
            <w:r w:rsidRPr="0062101C">
              <w:rPr>
                <w:rFonts w:ascii="Times New Roman" w:eastAsia="Times New Roman" w:hAnsi="Times New Roman" w:cs="Times New Roman"/>
                <w:sz w:val="28"/>
                <w:szCs w:val="28"/>
              </w:rPr>
              <w:t>В течение года</w:t>
            </w:r>
          </w:p>
        </w:tc>
        <w:tc>
          <w:tcPr>
            <w:tcW w:w="2211"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Управление экономического развития, труда, имущества и сельского хозяйства администрации Северного района Новосибирской области, отдел градостроительства, коммунального хозяйства, транспорта и земельных </w:t>
            </w:r>
            <w:r w:rsidRPr="0062101C">
              <w:rPr>
                <w:rFonts w:ascii="Times New Roman" w:eastAsia="Times New Roman" w:hAnsi="Times New Roman" w:cs="Times New Roman"/>
                <w:sz w:val="28"/>
                <w:szCs w:val="28"/>
              </w:rPr>
              <w:lastRenderedPageBreak/>
              <w:t xml:space="preserve">отношений администрации Северного района Новосибирской области </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lastRenderedPageBreak/>
              <w:t>3</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Составление ежегодных проектов планов проверок юридических лиц, индивидуальных предпринимателей</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lang w:val="en-US"/>
              </w:rPr>
              <w:t>I</w:t>
            </w:r>
            <w:r w:rsidRPr="0062101C">
              <w:rPr>
                <w:rFonts w:ascii="Times New Roman" w:eastAsia="Times New Roman" w:hAnsi="Times New Roman" w:cs="Times New Roman"/>
                <w:sz w:val="28"/>
                <w:szCs w:val="28"/>
              </w:rPr>
              <w:t>II квартал 20</w:t>
            </w:r>
            <w:r w:rsidRPr="0062101C">
              <w:rPr>
                <w:rFonts w:ascii="Times New Roman" w:eastAsia="Times New Roman" w:hAnsi="Times New Roman" w:cs="Times New Roman"/>
                <w:sz w:val="28"/>
                <w:szCs w:val="28"/>
                <w:lang w:val="en-US"/>
              </w:rPr>
              <w:t>2</w:t>
            </w:r>
            <w:r w:rsidRPr="0062101C">
              <w:rPr>
                <w:rFonts w:ascii="Times New Roman" w:eastAsia="Times New Roman" w:hAnsi="Times New Roman" w:cs="Times New Roman"/>
                <w:sz w:val="28"/>
                <w:szCs w:val="28"/>
              </w:rPr>
              <w:t>1 г.</w:t>
            </w:r>
          </w:p>
        </w:tc>
        <w:tc>
          <w:tcPr>
            <w:tcW w:w="2211"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Отдел градостроительства, коммунального хозяйства, транспорта и земельных отношений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4</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Размещение ежегодных планов проверок юридических лиц, индивидуальных предпринимателей на официальном сайте администрации Северного района Новосибирской области</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IV квартал 2021 г.</w:t>
            </w:r>
          </w:p>
        </w:tc>
        <w:tc>
          <w:tcPr>
            <w:tcW w:w="2211" w:type="dxa"/>
          </w:tcPr>
          <w:p w:rsidR="0062101C" w:rsidRPr="0062101C" w:rsidRDefault="0062101C" w:rsidP="0062101C">
            <w:pPr>
              <w:jc w:val="both"/>
              <w:rPr>
                <w:rFonts w:ascii="Calibri" w:eastAsia="Times New Roman" w:hAnsi="Calibri" w:cs="Times New Roman"/>
              </w:rPr>
            </w:pPr>
            <w:r w:rsidRPr="0062101C">
              <w:rPr>
                <w:rFonts w:ascii="Times New Roman" w:eastAsia="Times New Roman" w:hAnsi="Times New Roman" w:cs="Times New Roman"/>
                <w:sz w:val="28"/>
                <w:szCs w:val="28"/>
              </w:rPr>
              <w:t>Управление экономического развития, труда, имущества и сельского хозяйства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5</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проведение разъяснительной работы и иными способами</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В течение 2020 г.</w:t>
            </w:r>
          </w:p>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(по мере необходимости)</w:t>
            </w:r>
          </w:p>
        </w:tc>
        <w:tc>
          <w:tcPr>
            <w:tcW w:w="2211" w:type="dxa"/>
          </w:tcPr>
          <w:p w:rsidR="0062101C" w:rsidRPr="0062101C" w:rsidRDefault="0062101C" w:rsidP="0062101C">
            <w:pPr>
              <w:jc w:val="both"/>
              <w:rPr>
                <w:rFonts w:ascii="Calibri" w:eastAsia="Times New Roman" w:hAnsi="Calibri" w:cs="Times New Roman"/>
              </w:rPr>
            </w:pPr>
            <w:r w:rsidRPr="0062101C">
              <w:rPr>
                <w:rFonts w:ascii="Times New Roman" w:eastAsia="Times New Roman" w:hAnsi="Times New Roman" w:cs="Times New Roman"/>
                <w:sz w:val="28"/>
                <w:szCs w:val="28"/>
              </w:rPr>
              <w:t xml:space="preserve">Управление экономического развития, труда, имущества и сельского хозяйства администрации Северного района Новосибирской </w:t>
            </w:r>
            <w:r w:rsidRPr="0062101C">
              <w:rPr>
                <w:rFonts w:ascii="Times New Roman" w:eastAsia="Times New Roman" w:hAnsi="Times New Roman" w:cs="Times New Roman"/>
                <w:sz w:val="28"/>
                <w:szCs w:val="28"/>
              </w:rPr>
              <w:lastRenderedPageBreak/>
              <w:t>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lastRenderedPageBreak/>
              <w:t>6</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В случае изменения обязательных требований - подготовка и распространение комментариев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рекомендаций о проведении необходимых организационных, технических мероприятий, направленных на внедрение и обеспечение соблюдения обязательных требований</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В течение 2021 г.</w:t>
            </w:r>
          </w:p>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(по мере необходимости)</w:t>
            </w:r>
          </w:p>
        </w:tc>
        <w:tc>
          <w:tcPr>
            <w:tcW w:w="2211"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Управление экономического развития, труда, имущества и сельского хозяйства администрации Северного района Новосибирской области, отдел градостроительства, коммунального хозяйства, транспорта и земельных отношений администрации Северного района Новосибирской области </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7</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proofErr w:type="gramStart"/>
            <w:r w:rsidRPr="0062101C">
              <w:rPr>
                <w:rFonts w:ascii="Times New Roman" w:eastAsia="Times New Roman" w:hAnsi="Times New Roman" w:cs="Times New Roman"/>
                <w:sz w:val="28"/>
                <w:szCs w:val="28"/>
              </w:rPr>
              <w:t>Обеспечение регулярного (не реже одного раза в год) обобщения практики осуществления в соответствующей сфере деятельности муниципального контроля и размещение на официальном сайте администрации Северного района Новосибирской области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I квартал 2022 г.</w:t>
            </w:r>
          </w:p>
        </w:tc>
        <w:tc>
          <w:tcPr>
            <w:tcW w:w="2211"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Управление экономического развития, труда, имущества и сельского хозяйства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8</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Выдача предостережения о </w:t>
            </w:r>
            <w:r w:rsidRPr="0062101C">
              <w:rPr>
                <w:rFonts w:ascii="Times New Roman" w:eastAsia="Times New Roman" w:hAnsi="Times New Roman" w:cs="Times New Roman"/>
                <w:sz w:val="28"/>
                <w:szCs w:val="28"/>
              </w:rPr>
              <w:lastRenderedPageBreak/>
              <w:t xml:space="preserve">недопустимости нарушения обязательных требований в соответствии с </w:t>
            </w:r>
            <w:hyperlink r:id="rId15" w:history="1">
              <w:r w:rsidRPr="0062101C">
                <w:rPr>
                  <w:rFonts w:ascii="Times New Roman" w:eastAsia="Times New Roman" w:hAnsi="Times New Roman" w:cs="Times New Roman"/>
                  <w:sz w:val="28"/>
                  <w:szCs w:val="28"/>
                </w:rPr>
                <w:t>частями 5</w:t>
              </w:r>
            </w:hyperlink>
            <w:r w:rsidRPr="0062101C">
              <w:rPr>
                <w:rFonts w:ascii="Times New Roman" w:eastAsia="Times New Roman" w:hAnsi="Times New Roman" w:cs="Times New Roman"/>
                <w:sz w:val="28"/>
                <w:szCs w:val="28"/>
              </w:rPr>
              <w:t xml:space="preserve"> - </w:t>
            </w:r>
            <w:hyperlink r:id="rId16" w:history="1">
              <w:r w:rsidRPr="0062101C">
                <w:rPr>
                  <w:rFonts w:ascii="Times New Roman" w:eastAsia="Times New Roman" w:hAnsi="Times New Roman" w:cs="Times New Roman"/>
                  <w:sz w:val="28"/>
                  <w:szCs w:val="28"/>
                </w:rPr>
                <w:t>7 статьи 8.2</w:t>
              </w:r>
            </w:hyperlink>
            <w:r w:rsidRPr="0062101C">
              <w:rPr>
                <w:rFonts w:ascii="Times New Roman" w:eastAsia="Times New Roman" w:hAnsi="Times New Roman" w:cs="Times New Roman"/>
                <w:sz w:val="28"/>
                <w:szCs w:val="28"/>
              </w:rPr>
              <w:t xml:space="preserve">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если иной порядок не установлен федеральным законом</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lastRenderedPageBreak/>
              <w:t xml:space="preserve">В течение </w:t>
            </w:r>
            <w:r w:rsidRPr="0062101C">
              <w:rPr>
                <w:rFonts w:ascii="Times New Roman" w:eastAsia="Times New Roman" w:hAnsi="Times New Roman" w:cs="Times New Roman"/>
                <w:sz w:val="28"/>
                <w:szCs w:val="28"/>
              </w:rPr>
              <w:lastRenderedPageBreak/>
              <w:t>2021 г.</w:t>
            </w:r>
          </w:p>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(по мере необходимости)</w:t>
            </w:r>
          </w:p>
        </w:tc>
        <w:tc>
          <w:tcPr>
            <w:tcW w:w="2211"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lastRenderedPageBreak/>
              <w:t xml:space="preserve">Управление </w:t>
            </w:r>
            <w:r w:rsidRPr="0062101C">
              <w:rPr>
                <w:rFonts w:ascii="Times New Roman" w:eastAsia="Times New Roman" w:hAnsi="Times New Roman" w:cs="Times New Roman"/>
                <w:sz w:val="28"/>
                <w:szCs w:val="28"/>
              </w:rPr>
              <w:lastRenderedPageBreak/>
              <w:t>экономического развития, труда, имущества и сельского хозяйства администрации Северного района Новосибирской области, отдел градостроительства, коммунального хозяйства, транспорта и земельных отношений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lastRenderedPageBreak/>
              <w:t>9</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Предоставление в управление экономического развития, труда, имущества и сельского хозяйства информации о результатах контрольной деятельности за 1 полугодие 2021 г.</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До 30 июня 2021 г.</w:t>
            </w:r>
          </w:p>
        </w:tc>
        <w:tc>
          <w:tcPr>
            <w:tcW w:w="2211"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Отдел градостроительства, коммунального хозяйства, транспорта и земельных отношений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10</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Предоставление в управление экономического развития, труда, имущества и сельского хозяйства информации о результатах контрольной деятельности за 2021 г.</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До 25 декабря 2021 г.</w:t>
            </w:r>
          </w:p>
        </w:tc>
        <w:tc>
          <w:tcPr>
            <w:tcW w:w="2211"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Отдел градостроительства, коммунального хозяйства, транспорта и земельных отношений администрации </w:t>
            </w:r>
            <w:r w:rsidRPr="0062101C">
              <w:rPr>
                <w:rFonts w:ascii="Times New Roman" w:eastAsia="Times New Roman" w:hAnsi="Times New Roman" w:cs="Times New Roman"/>
                <w:sz w:val="28"/>
                <w:szCs w:val="28"/>
              </w:rPr>
              <w:lastRenderedPageBreak/>
              <w:t>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lastRenderedPageBreak/>
              <w:t>11</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Размещение на официальном сайте администрации Северного района Новосибирской области информации о результатах контрольной деятельности 1 полугодия 2021 г.</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До 20 июля 2021 г.</w:t>
            </w:r>
          </w:p>
        </w:tc>
        <w:tc>
          <w:tcPr>
            <w:tcW w:w="2211"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Управление экономического развития, труда, имущества и сельского хозяйства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12</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Размещение на официальном сайте администрации Северного района  Новосибирской области информации о результатах контрольной деятельности за 2021 г.</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До 20 февраля 2022 г.</w:t>
            </w:r>
          </w:p>
        </w:tc>
        <w:tc>
          <w:tcPr>
            <w:tcW w:w="2211"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Управление экономического развития, труда, имущества и сельского хозяйства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13</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Разработка и утверждение Программы профилактики нарушений в рамках осуществления муниципального контроля на 2022 г.</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IV квартал 2021 г.</w:t>
            </w:r>
          </w:p>
        </w:tc>
        <w:tc>
          <w:tcPr>
            <w:tcW w:w="2211"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Управление экономического развития, труда, имущества и сельского хозяйства администрации Северного района Новосибирской области</w:t>
            </w:r>
          </w:p>
        </w:tc>
      </w:tr>
    </w:tbl>
    <w:tbl>
      <w:tblPr>
        <w:tblStyle w:val="1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62101C" w:rsidRPr="0062101C" w:rsidTr="00D50226">
        <w:tc>
          <w:tcPr>
            <w:tcW w:w="4785" w:type="dxa"/>
          </w:tcPr>
          <w:p w:rsidR="0062101C" w:rsidRPr="0062101C" w:rsidRDefault="0062101C" w:rsidP="0062101C">
            <w:pPr>
              <w:widowControl w:val="0"/>
              <w:autoSpaceDE w:val="0"/>
              <w:autoSpaceDN w:val="0"/>
              <w:spacing w:after="200" w:line="276" w:lineRule="auto"/>
              <w:jc w:val="both"/>
              <w:rPr>
                <w:rFonts w:cs="Calibri"/>
                <w:szCs w:val="20"/>
              </w:rPr>
            </w:pPr>
          </w:p>
          <w:p w:rsidR="0062101C" w:rsidRPr="0062101C" w:rsidRDefault="0062101C" w:rsidP="0062101C">
            <w:pPr>
              <w:widowControl w:val="0"/>
              <w:autoSpaceDE w:val="0"/>
              <w:autoSpaceDN w:val="0"/>
              <w:spacing w:after="200" w:line="276" w:lineRule="auto"/>
              <w:jc w:val="both"/>
              <w:rPr>
                <w:rFonts w:cs="Calibri"/>
                <w:szCs w:val="20"/>
              </w:rPr>
            </w:pPr>
          </w:p>
          <w:p w:rsidR="0062101C" w:rsidRPr="0062101C" w:rsidRDefault="0062101C" w:rsidP="0062101C">
            <w:pPr>
              <w:widowControl w:val="0"/>
              <w:autoSpaceDE w:val="0"/>
              <w:autoSpaceDN w:val="0"/>
              <w:spacing w:after="200" w:line="276" w:lineRule="auto"/>
              <w:jc w:val="both"/>
              <w:rPr>
                <w:rFonts w:cs="Calibri"/>
                <w:szCs w:val="20"/>
              </w:rPr>
            </w:pPr>
          </w:p>
          <w:p w:rsidR="0062101C" w:rsidRPr="0062101C" w:rsidRDefault="0062101C" w:rsidP="0062101C">
            <w:pPr>
              <w:widowControl w:val="0"/>
              <w:autoSpaceDE w:val="0"/>
              <w:autoSpaceDN w:val="0"/>
              <w:spacing w:after="200" w:line="276" w:lineRule="auto"/>
              <w:jc w:val="both"/>
              <w:rPr>
                <w:rFonts w:cs="Calibri"/>
                <w:szCs w:val="20"/>
              </w:rPr>
            </w:pPr>
          </w:p>
          <w:p w:rsidR="0062101C" w:rsidRPr="0062101C" w:rsidRDefault="0062101C" w:rsidP="0062101C">
            <w:pPr>
              <w:widowControl w:val="0"/>
              <w:autoSpaceDE w:val="0"/>
              <w:autoSpaceDN w:val="0"/>
              <w:spacing w:after="200" w:line="276" w:lineRule="auto"/>
              <w:jc w:val="both"/>
              <w:rPr>
                <w:rFonts w:cs="Calibri"/>
                <w:szCs w:val="20"/>
              </w:rPr>
            </w:pPr>
          </w:p>
        </w:tc>
        <w:tc>
          <w:tcPr>
            <w:tcW w:w="4786" w:type="dxa"/>
          </w:tcPr>
          <w:p w:rsidR="0062101C" w:rsidRDefault="0062101C" w:rsidP="0062101C">
            <w:pPr>
              <w:widowControl w:val="0"/>
              <w:autoSpaceDE w:val="0"/>
              <w:autoSpaceDN w:val="0"/>
              <w:spacing w:after="200" w:line="276" w:lineRule="auto"/>
              <w:jc w:val="center"/>
              <w:outlineLvl w:val="0"/>
              <w:rPr>
                <w:rFonts w:ascii="Times New Roman" w:hAnsi="Times New Roman"/>
                <w:sz w:val="28"/>
                <w:szCs w:val="28"/>
              </w:rPr>
            </w:pPr>
          </w:p>
          <w:p w:rsidR="0062101C" w:rsidRDefault="0062101C" w:rsidP="0062101C">
            <w:pPr>
              <w:widowControl w:val="0"/>
              <w:autoSpaceDE w:val="0"/>
              <w:autoSpaceDN w:val="0"/>
              <w:spacing w:after="200" w:line="276" w:lineRule="auto"/>
              <w:jc w:val="center"/>
              <w:outlineLvl w:val="0"/>
              <w:rPr>
                <w:rFonts w:ascii="Times New Roman" w:hAnsi="Times New Roman"/>
                <w:sz w:val="28"/>
                <w:szCs w:val="28"/>
              </w:rPr>
            </w:pPr>
          </w:p>
          <w:p w:rsidR="0062101C" w:rsidRDefault="0062101C" w:rsidP="0062101C">
            <w:pPr>
              <w:widowControl w:val="0"/>
              <w:autoSpaceDE w:val="0"/>
              <w:autoSpaceDN w:val="0"/>
              <w:spacing w:after="200" w:line="276" w:lineRule="auto"/>
              <w:jc w:val="center"/>
              <w:outlineLvl w:val="0"/>
              <w:rPr>
                <w:rFonts w:ascii="Times New Roman" w:hAnsi="Times New Roman"/>
                <w:sz w:val="28"/>
                <w:szCs w:val="28"/>
              </w:rPr>
            </w:pPr>
          </w:p>
          <w:p w:rsidR="0062101C" w:rsidRDefault="0062101C" w:rsidP="0062101C">
            <w:pPr>
              <w:widowControl w:val="0"/>
              <w:autoSpaceDE w:val="0"/>
              <w:autoSpaceDN w:val="0"/>
              <w:spacing w:after="200" w:line="276" w:lineRule="auto"/>
              <w:jc w:val="center"/>
              <w:outlineLvl w:val="0"/>
              <w:rPr>
                <w:rFonts w:ascii="Times New Roman" w:hAnsi="Times New Roman"/>
                <w:sz w:val="28"/>
                <w:szCs w:val="28"/>
              </w:rPr>
            </w:pPr>
          </w:p>
          <w:p w:rsidR="0062101C" w:rsidRPr="0062101C" w:rsidRDefault="0062101C" w:rsidP="0062101C">
            <w:pPr>
              <w:widowControl w:val="0"/>
              <w:autoSpaceDE w:val="0"/>
              <w:autoSpaceDN w:val="0"/>
              <w:jc w:val="center"/>
              <w:outlineLvl w:val="0"/>
              <w:rPr>
                <w:rFonts w:ascii="Times New Roman" w:hAnsi="Times New Roman"/>
                <w:sz w:val="28"/>
                <w:szCs w:val="28"/>
              </w:rPr>
            </w:pPr>
            <w:r w:rsidRPr="0062101C">
              <w:rPr>
                <w:rFonts w:ascii="Times New Roman" w:hAnsi="Times New Roman"/>
                <w:sz w:val="28"/>
                <w:szCs w:val="28"/>
              </w:rPr>
              <w:lastRenderedPageBreak/>
              <w:t>Приложение № 2 к программе</w:t>
            </w:r>
          </w:p>
          <w:p w:rsidR="0062101C" w:rsidRPr="0062101C" w:rsidRDefault="0062101C" w:rsidP="0062101C">
            <w:pPr>
              <w:widowControl w:val="0"/>
              <w:autoSpaceDE w:val="0"/>
              <w:autoSpaceDN w:val="0"/>
              <w:jc w:val="center"/>
              <w:rPr>
                <w:rFonts w:ascii="Times New Roman" w:hAnsi="Times New Roman"/>
                <w:sz w:val="28"/>
                <w:szCs w:val="28"/>
              </w:rPr>
            </w:pPr>
            <w:r w:rsidRPr="0062101C">
              <w:rPr>
                <w:rFonts w:ascii="Times New Roman" w:hAnsi="Times New Roman"/>
                <w:sz w:val="28"/>
                <w:szCs w:val="28"/>
              </w:rPr>
              <w:t xml:space="preserve">профилактики нарушений обязательных требований законодательства в сфере муниципального контроля </w:t>
            </w:r>
          </w:p>
          <w:p w:rsidR="0062101C" w:rsidRPr="0062101C" w:rsidRDefault="0062101C" w:rsidP="0062101C">
            <w:pPr>
              <w:widowControl w:val="0"/>
              <w:autoSpaceDE w:val="0"/>
              <w:autoSpaceDN w:val="0"/>
              <w:jc w:val="center"/>
              <w:rPr>
                <w:rFonts w:ascii="Times New Roman" w:hAnsi="Times New Roman"/>
                <w:sz w:val="28"/>
                <w:szCs w:val="28"/>
              </w:rPr>
            </w:pPr>
            <w:r w:rsidRPr="0062101C">
              <w:rPr>
                <w:rFonts w:ascii="Times New Roman" w:hAnsi="Times New Roman"/>
                <w:sz w:val="28"/>
                <w:szCs w:val="28"/>
              </w:rPr>
              <w:t>на 2021 год</w:t>
            </w:r>
          </w:p>
        </w:tc>
      </w:tr>
    </w:tbl>
    <w:p w:rsidR="0062101C" w:rsidRPr="0062101C" w:rsidRDefault="0062101C" w:rsidP="0062101C">
      <w:pPr>
        <w:widowControl w:val="0"/>
        <w:autoSpaceDE w:val="0"/>
        <w:autoSpaceDN w:val="0"/>
        <w:spacing w:after="0" w:line="240" w:lineRule="auto"/>
        <w:ind w:firstLine="540"/>
        <w:jc w:val="center"/>
        <w:rPr>
          <w:rFonts w:ascii="Times New Roman" w:eastAsia="Times New Roman" w:hAnsi="Times New Roman" w:cs="Times New Roman"/>
          <w:sz w:val="28"/>
          <w:szCs w:val="28"/>
        </w:rPr>
      </w:pPr>
      <w:bookmarkStart w:id="0" w:name="_GoBack"/>
      <w:bookmarkEnd w:id="0"/>
    </w:p>
    <w:p w:rsidR="0062101C" w:rsidRPr="0062101C" w:rsidRDefault="0062101C" w:rsidP="0062101C">
      <w:pPr>
        <w:widowControl w:val="0"/>
        <w:autoSpaceDE w:val="0"/>
        <w:autoSpaceDN w:val="0"/>
        <w:spacing w:after="0" w:line="240" w:lineRule="auto"/>
        <w:ind w:firstLine="540"/>
        <w:jc w:val="center"/>
        <w:rPr>
          <w:rFonts w:ascii="Times New Roman" w:eastAsia="Times New Roman" w:hAnsi="Times New Roman" w:cs="Times New Roman"/>
          <w:b/>
          <w:sz w:val="28"/>
          <w:szCs w:val="28"/>
        </w:rPr>
      </w:pPr>
      <w:r w:rsidRPr="0062101C">
        <w:rPr>
          <w:rFonts w:ascii="Times New Roman" w:eastAsia="Times New Roman" w:hAnsi="Times New Roman" w:cs="Times New Roman"/>
          <w:b/>
          <w:sz w:val="28"/>
          <w:szCs w:val="28"/>
        </w:rPr>
        <w:t>Проект плана мероприятий по профилактике нарушений на планируемый период 2022-2023 годов</w:t>
      </w: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
        <w:gridCol w:w="4705"/>
        <w:gridCol w:w="1587"/>
        <w:gridCol w:w="2276"/>
      </w:tblGrid>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N </w:t>
            </w:r>
            <w:proofErr w:type="gramStart"/>
            <w:r w:rsidRPr="0062101C">
              <w:rPr>
                <w:rFonts w:ascii="Times New Roman" w:eastAsia="Times New Roman" w:hAnsi="Times New Roman" w:cs="Times New Roman"/>
                <w:sz w:val="28"/>
                <w:szCs w:val="28"/>
              </w:rPr>
              <w:t>п</w:t>
            </w:r>
            <w:proofErr w:type="gramEnd"/>
            <w:r w:rsidRPr="0062101C">
              <w:rPr>
                <w:rFonts w:ascii="Times New Roman" w:eastAsia="Times New Roman" w:hAnsi="Times New Roman" w:cs="Times New Roman"/>
                <w:sz w:val="28"/>
                <w:szCs w:val="28"/>
              </w:rPr>
              <w:t>/п</w:t>
            </w:r>
          </w:p>
        </w:tc>
        <w:tc>
          <w:tcPr>
            <w:tcW w:w="4705"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Наименование мероприятия по профилактике нарушений юридическими лицами и индивидуальными предпринимателями обязательных требований</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Срок исполнения</w:t>
            </w:r>
          </w:p>
        </w:tc>
        <w:tc>
          <w:tcPr>
            <w:tcW w:w="227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Ответственный исполнитель</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1</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Ведение перечня видов муниципального контроля</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В течение 2022, 2023 гг.</w:t>
            </w:r>
          </w:p>
        </w:tc>
        <w:tc>
          <w:tcPr>
            <w:tcW w:w="227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Управление экономического развития, труда, имущества и сельского хозяйства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2</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Размещение на официальном сайте администрации Северного района Новосибирской области для каждого вида муниципального контроля, проводимым муниципальным районом, перечней нормативных правовых актов или их отдельных частей, содержащих требования, оценка соблюдения которых является предметом муниципального контроля, а также текстов соответствующих актов</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highlight w:val="yellow"/>
              </w:rPr>
            </w:pPr>
            <w:r w:rsidRPr="0062101C">
              <w:rPr>
                <w:rFonts w:ascii="Times New Roman" w:eastAsia="Times New Roman" w:hAnsi="Times New Roman" w:cs="Times New Roman"/>
                <w:sz w:val="28"/>
                <w:szCs w:val="28"/>
              </w:rPr>
              <w:t>В течение 2022, 2023 гг.</w:t>
            </w:r>
          </w:p>
        </w:tc>
        <w:tc>
          <w:tcPr>
            <w:tcW w:w="227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Управление экономического развития, труда, имущества и сельского хозяйства администрации Северного района Новосибирской области, отдел градостроительства, коммунального хозяйства, транспорта и земельных отношений администрации </w:t>
            </w:r>
            <w:r w:rsidRPr="0062101C">
              <w:rPr>
                <w:rFonts w:ascii="Times New Roman" w:eastAsia="Times New Roman" w:hAnsi="Times New Roman" w:cs="Times New Roman"/>
                <w:sz w:val="28"/>
                <w:szCs w:val="28"/>
              </w:rPr>
              <w:lastRenderedPageBreak/>
              <w:t xml:space="preserve">Северного района Новосибирской области </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lastRenderedPageBreak/>
              <w:t>3</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Составление ежегодных проектов планов проверок юридических лиц, индивидуальных предпринимателей</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lang w:val="en-US"/>
              </w:rPr>
              <w:t>I</w:t>
            </w:r>
            <w:r w:rsidRPr="0062101C">
              <w:rPr>
                <w:rFonts w:ascii="Times New Roman" w:eastAsia="Times New Roman" w:hAnsi="Times New Roman" w:cs="Times New Roman"/>
                <w:sz w:val="28"/>
                <w:szCs w:val="28"/>
              </w:rPr>
              <w:t xml:space="preserve">II квартал 2022г., </w:t>
            </w:r>
            <w:r w:rsidRPr="0062101C">
              <w:rPr>
                <w:rFonts w:ascii="Times New Roman" w:eastAsia="Times New Roman" w:hAnsi="Times New Roman" w:cs="Times New Roman"/>
                <w:sz w:val="28"/>
                <w:szCs w:val="28"/>
                <w:lang w:val="en-US"/>
              </w:rPr>
              <w:t>I</w:t>
            </w:r>
            <w:r w:rsidRPr="0062101C">
              <w:rPr>
                <w:rFonts w:ascii="Times New Roman" w:eastAsia="Times New Roman" w:hAnsi="Times New Roman" w:cs="Times New Roman"/>
                <w:sz w:val="28"/>
                <w:szCs w:val="28"/>
              </w:rPr>
              <w:t>II квартал 2023 г.</w:t>
            </w:r>
          </w:p>
        </w:tc>
        <w:tc>
          <w:tcPr>
            <w:tcW w:w="227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Отдел градостроительства, коммунального хозяйства, транспорта и земельных отношений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4</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Размещение ежегодных планов проверок юридических лиц, индивидуальных предпринимателей на официальном сайте администрации Северного района Новосибирской области</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IV квартал 2022 г., IV квартал 2023 г.</w:t>
            </w:r>
          </w:p>
        </w:tc>
        <w:tc>
          <w:tcPr>
            <w:tcW w:w="2276" w:type="dxa"/>
          </w:tcPr>
          <w:p w:rsidR="0062101C" w:rsidRPr="0062101C" w:rsidRDefault="0062101C" w:rsidP="0062101C">
            <w:pPr>
              <w:jc w:val="both"/>
              <w:rPr>
                <w:rFonts w:ascii="Calibri" w:eastAsia="Times New Roman" w:hAnsi="Calibri" w:cs="Times New Roman"/>
              </w:rPr>
            </w:pPr>
            <w:r w:rsidRPr="0062101C">
              <w:rPr>
                <w:rFonts w:ascii="Times New Roman" w:eastAsia="Times New Roman" w:hAnsi="Times New Roman" w:cs="Times New Roman"/>
                <w:sz w:val="28"/>
                <w:szCs w:val="28"/>
              </w:rPr>
              <w:t>Управление экономического развития, труда, имущества и сельского хозяйства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5</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проведение разъяснительной работы и иными способами</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В течение 2022, 2023 гг.</w:t>
            </w:r>
          </w:p>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(по мере необходимости)</w:t>
            </w:r>
          </w:p>
        </w:tc>
        <w:tc>
          <w:tcPr>
            <w:tcW w:w="2276" w:type="dxa"/>
          </w:tcPr>
          <w:p w:rsidR="0062101C" w:rsidRPr="0062101C" w:rsidRDefault="0062101C" w:rsidP="0062101C">
            <w:pPr>
              <w:jc w:val="both"/>
              <w:rPr>
                <w:rFonts w:ascii="Calibri" w:eastAsia="Times New Roman" w:hAnsi="Calibri" w:cs="Times New Roman"/>
              </w:rPr>
            </w:pPr>
            <w:r w:rsidRPr="0062101C">
              <w:rPr>
                <w:rFonts w:ascii="Times New Roman" w:eastAsia="Times New Roman" w:hAnsi="Times New Roman" w:cs="Times New Roman"/>
                <w:sz w:val="28"/>
                <w:szCs w:val="28"/>
              </w:rPr>
              <w:t>Управление экономического развития, труда, имущества и сельского хозяйства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6</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В случае изменения обязательных требований - подготовка и распространение комментариев о содержании новых нормативных </w:t>
            </w:r>
            <w:r w:rsidRPr="0062101C">
              <w:rPr>
                <w:rFonts w:ascii="Times New Roman" w:eastAsia="Times New Roman" w:hAnsi="Times New Roman" w:cs="Times New Roman"/>
                <w:sz w:val="28"/>
                <w:szCs w:val="28"/>
              </w:rPr>
              <w:lastRenderedPageBreak/>
              <w:t>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рекомендаций о проведении необходимых организационных, технических мероприятий, направленных на внедрение и обеспечение соблюдения обязательных требований</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lastRenderedPageBreak/>
              <w:t>В течение 2022,</w:t>
            </w:r>
          </w:p>
          <w:p w:rsidR="0062101C" w:rsidRPr="0062101C" w:rsidRDefault="0062101C" w:rsidP="0062101C">
            <w:pPr>
              <w:widowControl w:val="0"/>
              <w:autoSpaceDE w:val="0"/>
              <w:autoSpaceDN w:val="0"/>
              <w:spacing w:after="0" w:line="240" w:lineRule="auto"/>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2023 гг.</w:t>
            </w:r>
          </w:p>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(по мере </w:t>
            </w:r>
            <w:r w:rsidRPr="0062101C">
              <w:rPr>
                <w:rFonts w:ascii="Times New Roman" w:eastAsia="Times New Roman" w:hAnsi="Times New Roman" w:cs="Times New Roman"/>
                <w:sz w:val="28"/>
                <w:szCs w:val="28"/>
              </w:rPr>
              <w:lastRenderedPageBreak/>
              <w:t>необходимости)</w:t>
            </w:r>
          </w:p>
        </w:tc>
        <w:tc>
          <w:tcPr>
            <w:tcW w:w="227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lastRenderedPageBreak/>
              <w:t xml:space="preserve">Управление экономического развития, труда, имущества и </w:t>
            </w:r>
            <w:r w:rsidRPr="0062101C">
              <w:rPr>
                <w:rFonts w:ascii="Times New Roman" w:eastAsia="Times New Roman" w:hAnsi="Times New Roman" w:cs="Times New Roman"/>
                <w:sz w:val="28"/>
                <w:szCs w:val="28"/>
              </w:rPr>
              <w:lastRenderedPageBreak/>
              <w:t xml:space="preserve">сельского хозяйства администрации Северного района Новосибирской области, отдел градостроительства, коммунального хозяйства, транспорта и земельных отношений администрации Северного района Новосибирской области </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lastRenderedPageBreak/>
              <w:t>7</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proofErr w:type="gramStart"/>
            <w:r w:rsidRPr="0062101C">
              <w:rPr>
                <w:rFonts w:ascii="Times New Roman" w:eastAsia="Times New Roman" w:hAnsi="Times New Roman" w:cs="Times New Roman"/>
                <w:sz w:val="28"/>
                <w:szCs w:val="28"/>
              </w:rPr>
              <w:t>Обеспечение регулярного (не реже одного раза в год) обобщения практики осуществления в соответствующей сфере деятельности муниципального контроля и размещение на официальном сайте администрации Северного района Новосибирской области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I квартал 2023 г., </w:t>
            </w:r>
          </w:p>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 I квартал 2024 г.</w:t>
            </w:r>
          </w:p>
        </w:tc>
        <w:tc>
          <w:tcPr>
            <w:tcW w:w="227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Управление экономического развития, труда, имущества и сельского хозяйства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8</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Выдача предостережения о недопустимости нарушения обязательных требований в соответствии с </w:t>
            </w:r>
            <w:hyperlink r:id="rId17" w:history="1">
              <w:r w:rsidRPr="0062101C">
                <w:rPr>
                  <w:rFonts w:ascii="Times New Roman" w:eastAsia="Times New Roman" w:hAnsi="Times New Roman" w:cs="Times New Roman"/>
                  <w:sz w:val="28"/>
                  <w:szCs w:val="28"/>
                </w:rPr>
                <w:t>частями 5</w:t>
              </w:r>
            </w:hyperlink>
            <w:r w:rsidRPr="0062101C">
              <w:rPr>
                <w:rFonts w:ascii="Times New Roman" w:eastAsia="Times New Roman" w:hAnsi="Times New Roman" w:cs="Times New Roman"/>
                <w:sz w:val="28"/>
                <w:szCs w:val="28"/>
              </w:rPr>
              <w:t xml:space="preserve"> - </w:t>
            </w:r>
            <w:hyperlink r:id="rId18" w:history="1">
              <w:r w:rsidRPr="0062101C">
                <w:rPr>
                  <w:rFonts w:ascii="Times New Roman" w:eastAsia="Times New Roman" w:hAnsi="Times New Roman" w:cs="Times New Roman"/>
                  <w:sz w:val="28"/>
                  <w:szCs w:val="28"/>
                </w:rPr>
                <w:t>7 статьи 8.2</w:t>
              </w:r>
            </w:hyperlink>
            <w:r w:rsidRPr="0062101C">
              <w:rPr>
                <w:rFonts w:ascii="Times New Roman" w:eastAsia="Times New Roman" w:hAnsi="Times New Roman" w:cs="Times New Roman"/>
                <w:sz w:val="28"/>
                <w:szCs w:val="28"/>
              </w:rPr>
              <w:t xml:space="preserve"> Федерального закона от 26.12.2008 N 294-ФЗ "О защите прав юридических лиц и индивидуальных предпринимателей при осуществлении государственного </w:t>
            </w:r>
            <w:r w:rsidRPr="0062101C">
              <w:rPr>
                <w:rFonts w:ascii="Times New Roman" w:eastAsia="Times New Roman" w:hAnsi="Times New Roman" w:cs="Times New Roman"/>
                <w:sz w:val="28"/>
                <w:szCs w:val="28"/>
              </w:rPr>
              <w:lastRenderedPageBreak/>
              <w:t>контроля (надзора) и муниципального контроля", если иной порядок не установлен федеральным законом</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lastRenderedPageBreak/>
              <w:t>В течение 2022 г.,  2023 г.</w:t>
            </w:r>
          </w:p>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(по мере необходимости)</w:t>
            </w:r>
          </w:p>
        </w:tc>
        <w:tc>
          <w:tcPr>
            <w:tcW w:w="227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Управление экономического развития, труда, имущества и сельского хозяйства администрации Северного района Новосибирской </w:t>
            </w:r>
            <w:r w:rsidRPr="0062101C">
              <w:rPr>
                <w:rFonts w:ascii="Times New Roman" w:eastAsia="Times New Roman" w:hAnsi="Times New Roman" w:cs="Times New Roman"/>
                <w:sz w:val="28"/>
                <w:szCs w:val="28"/>
              </w:rPr>
              <w:lastRenderedPageBreak/>
              <w:t>области, отдел градостроительства, коммунального хозяйства, транспорта и земельных отношений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lastRenderedPageBreak/>
              <w:t>9</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Предоставление в управление экономического развития, труда и имущества информации о результатах контрольной деятельности за 1 полугодие 2022,2023 гг.</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До 30 июня 2022 г., до 30 июня 2023 г.</w:t>
            </w:r>
          </w:p>
        </w:tc>
        <w:tc>
          <w:tcPr>
            <w:tcW w:w="227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Отдел градостроительства, коммунального хозяйства, транспорта и земельных отношений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10</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Предоставление в управление экономического развития, труда, имущества и сельского хозяйства информации о результатах контрольной деятельности за 2022,2023 гг.</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До 25 декабря 2022 г.,</w:t>
            </w:r>
          </w:p>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до 25 декабря 2023 г.</w:t>
            </w:r>
          </w:p>
        </w:tc>
        <w:tc>
          <w:tcPr>
            <w:tcW w:w="227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Отдел градостроительства, коммунального хозяйства, транспорта и земельных отношений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11</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Размещение на официальном сайте администрации Северного района Новосибирской области информации о результатах контрольной деятельности 1 полугодия 2022,2023 гг.</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До 20 июля 2022г., до 20 июля 2023 г.</w:t>
            </w:r>
          </w:p>
        </w:tc>
        <w:tc>
          <w:tcPr>
            <w:tcW w:w="227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 xml:space="preserve">Управление экономического развития, труда, имущества и сельского хозяйства администрации Северного района </w:t>
            </w:r>
            <w:r w:rsidRPr="0062101C">
              <w:rPr>
                <w:rFonts w:ascii="Times New Roman" w:eastAsia="Times New Roman" w:hAnsi="Times New Roman" w:cs="Times New Roman"/>
                <w:sz w:val="28"/>
                <w:szCs w:val="28"/>
              </w:rPr>
              <w:lastRenderedPageBreak/>
              <w:t>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lastRenderedPageBreak/>
              <w:t>12</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Размещение на официальном сайте администрации Северного района  Новосибирской области информации о результатах контрольной деятельности за 2022,2023 гг.</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До 20 февраля 2023, до 20 февраля 2024 г.</w:t>
            </w:r>
          </w:p>
        </w:tc>
        <w:tc>
          <w:tcPr>
            <w:tcW w:w="227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Управление экономического развития, труда, имущества и сельского хозяйства администрации Северного района Новосибирской области</w:t>
            </w:r>
          </w:p>
        </w:tc>
      </w:tr>
      <w:tr w:rsidR="0062101C" w:rsidRPr="0062101C" w:rsidTr="00D50226">
        <w:tc>
          <w:tcPr>
            <w:tcW w:w="56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13</w:t>
            </w:r>
          </w:p>
        </w:tc>
        <w:tc>
          <w:tcPr>
            <w:tcW w:w="4705" w:type="dxa"/>
          </w:tcPr>
          <w:p w:rsidR="0062101C" w:rsidRPr="0062101C" w:rsidRDefault="0062101C" w:rsidP="0062101C">
            <w:pPr>
              <w:widowControl w:val="0"/>
              <w:autoSpaceDE w:val="0"/>
              <w:autoSpaceDN w:val="0"/>
              <w:spacing w:after="0" w:line="240" w:lineRule="auto"/>
              <w:jc w:val="both"/>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Разработка и утверждение Программы профилактики нарушений в рамках осуществления муниципального контроля на 2023,2024 гг.</w:t>
            </w:r>
          </w:p>
        </w:tc>
        <w:tc>
          <w:tcPr>
            <w:tcW w:w="1587"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IV квартал 2022 г., IV квартал 2023 г.</w:t>
            </w:r>
          </w:p>
        </w:tc>
        <w:tc>
          <w:tcPr>
            <w:tcW w:w="2276" w:type="dxa"/>
          </w:tcPr>
          <w:p w:rsidR="0062101C" w:rsidRPr="0062101C" w:rsidRDefault="0062101C" w:rsidP="0062101C">
            <w:pPr>
              <w:widowControl w:val="0"/>
              <w:autoSpaceDE w:val="0"/>
              <w:autoSpaceDN w:val="0"/>
              <w:spacing w:after="0" w:line="240" w:lineRule="auto"/>
              <w:jc w:val="center"/>
              <w:rPr>
                <w:rFonts w:ascii="Times New Roman" w:eastAsia="Times New Roman" w:hAnsi="Times New Roman" w:cs="Times New Roman"/>
                <w:sz w:val="28"/>
                <w:szCs w:val="28"/>
              </w:rPr>
            </w:pPr>
            <w:r w:rsidRPr="0062101C">
              <w:rPr>
                <w:rFonts w:ascii="Times New Roman" w:eastAsia="Times New Roman" w:hAnsi="Times New Roman" w:cs="Times New Roman"/>
                <w:sz w:val="28"/>
                <w:szCs w:val="28"/>
              </w:rPr>
              <w:t>Управление экономического развития, труда, имущества и сельского хозяйства администрации Северного района Новосибирской области</w:t>
            </w:r>
          </w:p>
        </w:tc>
      </w:tr>
    </w:tbl>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p>
    <w:p w:rsidR="0062101C" w:rsidRPr="0062101C" w:rsidRDefault="0062101C" w:rsidP="0062101C">
      <w:pPr>
        <w:widowControl w:val="0"/>
        <w:autoSpaceDE w:val="0"/>
        <w:autoSpaceDN w:val="0"/>
        <w:spacing w:after="0" w:line="240" w:lineRule="auto"/>
        <w:ind w:firstLine="540"/>
        <w:jc w:val="both"/>
        <w:rPr>
          <w:rFonts w:ascii="Times New Roman" w:eastAsia="Times New Roman" w:hAnsi="Times New Roman" w:cs="Times New Roman"/>
          <w:sz w:val="28"/>
          <w:szCs w:val="28"/>
        </w:rPr>
      </w:pPr>
    </w:p>
    <w:p w:rsidR="0062101C" w:rsidRPr="0062101C" w:rsidRDefault="0062101C" w:rsidP="0062101C">
      <w:pPr>
        <w:tabs>
          <w:tab w:val="left" w:pos="0"/>
          <w:tab w:val="left" w:pos="6300"/>
        </w:tabs>
        <w:spacing w:after="0" w:line="240" w:lineRule="auto"/>
        <w:jc w:val="both"/>
        <w:rPr>
          <w:rFonts w:ascii="Times New Roman" w:eastAsia="Times New Roman" w:hAnsi="Times New Roman" w:cs="Times New Roman"/>
          <w:sz w:val="28"/>
          <w:szCs w:val="28"/>
        </w:rPr>
      </w:pPr>
    </w:p>
    <w:p w:rsidR="006A08AF" w:rsidRDefault="006A08AF" w:rsidP="00FF3C72">
      <w:pPr>
        <w:tabs>
          <w:tab w:val="left" w:pos="0"/>
          <w:tab w:val="left" w:pos="6300"/>
        </w:tabs>
        <w:spacing w:after="0" w:line="240" w:lineRule="auto"/>
        <w:jc w:val="both"/>
        <w:rPr>
          <w:rFonts w:ascii="Times New Roman" w:eastAsia="Times New Roman" w:hAnsi="Times New Roman" w:cs="Times New Roman"/>
          <w:sz w:val="28"/>
          <w:szCs w:val="28"/>
        </w:rPr>
      </w:pPr>
    </w:p>
    <w:sectPr w:rsidR="006A08AF" w:rsidSect="006A08AF">
      <w:pgSz w:w="11906" w:h="16838"/>
      <w:pgMar w:top="567"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127D" w:rsidRDefault="00AD127D" w:rsidP="008729EC">
      <w:pPr>
        <w:spacing w:after="0" w:line="240" w:lineRule="auto"/>
      </w:pPr>
      <w:r>
        <w:separator/>
      </w:r>
    </w:p>
  </w:endnote>
  <w:endnote w:type="continuationSeparator" w:id="0">
    <w:p w:rsidR="00AD127D" w:rsidRDefault="00AD127D" w:rsidP="008729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127D" w:rsidRDefault="00AD127D" w:rsidP="008729EC">
      <w:pPr>
        <w:spacing w:after="0" w:line="240" w:lineRule="auto"/>
      </w:pPr>
      <w:r>
        <w:separator/>
      </w:r>
    </w:p>
  </w:footnote>
  <w:footnote w:type="continuationSeparator" w:id="0">
    <w:p w:rsidR="00AD127D" w:rsidRDefault="00AD127D" w:rsidP="008729E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940630"/>
    <w:multiLevelType w:val="hybridMultilevel"/>
    <w:tmpl w:val="90629FDE"/>
    <w:lvl w:ilvl="0" w:tplc="A41C7756">
      <w:start w:val="1"/>
      <w:numFmt w:val="decimal"/>
      <w:lvlText w:val="%1."/>
      <w:lvlJc w:val="left"/>
      <w:pPr>
        <w:ind w:left="-66" w:hanging="360"/>
      </w:pPr>
      <w:rPr>
        <w:rFonts w:hint="default"/>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1">
    <w:nsid w:val="27A22D87"/>
    <w:multiLevelType w:val="hybridMultilevel"/>
    <w:tmpl w:val="BD0C1B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8F2635D"/>
    <w:multiLevelType w:val="hybridMultilevel"/>
    <w:tmpl w:val="854E9532"/>
    <w:lvl w:ilvl="0" w:tplc="BAE8CD5A">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19E5BC3"/>
    <w:multiLevelType w:val="multilevel"/>
    <w:tmpl w:val="1E5CFD28"/>
    <w:lvl w:ilvl="0">
      <w:start w:val="1"/>
      <w:numFmt w:val="decimal"/>
      <w:lvlText w:val="%1."/>
      <w:lvlJc w:val="left"/>
      <w:pPr>
        <w:ind w:left="450" w:hanging="450"/>
      </w:pPr>
      <w:rPr>
        <w:rFonts w:hint="default"/>
      </w:rPr>
    </w:lvl>
    <w:lvl w:ilvl="1">
      <w:start w:val="3"/>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
    <w:nsid w:val="549B0921"/>
    <w:multiLevelType w:val="hybridMultilevel"/>
    <w:tmpl w:val="C7CECDAE"/>
    <w:lvl w:ilvl="0" w:tplc="65DC3698">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7D352485"/>
    <w:multiLevelType w:val="multilevel"/>
    <w:tmpl w:val="A1024474"/>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num w:numId="1">
    <w:abstractNumId w:val="1"/>
  </w:num>
  <w:num w:numId="2">
    <w:abstractNumId w:val="0"/>
  </w:num>
  <w:num w:numId="3">
    <w:abstractNumId w:val="5"/>
  </w:num>
  <w:num w:numId="4">
    <w:abstractNumId w:val="3"/>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86D"/>
    <w:rsid w:val="00000B3B"/>
    <w:rsid w:val="000026E0"/>
    <w:rsid w:val="00006841"/>
    <w:rsid w:val="00011625"/>
    <w:rsid w:val="00011EBD"/>
    <w:rsid w:val="00014F3E"/>
    <w:rsid w:val="0001732B"/>
    <w:rsid w:val="00022700"/>
    <w:rsid w:val="000246DF"/>
    <w:rsid w:val="00045EBB"/>
    <w:rsid w:val="0004710A"/>
    <w:rsid w:val="000471EB"/>
    <w:rsid w:val="00050692"/>
    <w:rsid w:val="000521D8"/>
    <w:rsid w:val="0005225B"/>
    <w:rsid w:val="00057308"/>
    <w:rsid w:val="00061718"/>
    <w:rsid w:val="000618A4"/>
    <w:rsid w:val="00064453"/>
    <w:rsid w:val="00065D10"/>
    <w:rsid w:val="00067DAE"/>
    <w:rsid w:val="0007151B"/>
    <w:rsid w:val="000737B7"/>
    <w:rsid w:val="00074F56"/>
    <w:rsid w:val="000758E7"/>
    <w:rsid w:val="000760AC"/>
    <w:rsid w:val="000831F4"/>
    <w:rsid w:val="00083EBB"/>
    <w:rsid w:val="00083F3F"/>
    <w:rsid w:val="00085D00"/>
    <w:rsid w:val="00086C44"/>
    <w:rsid w:val="00086C4D"/>
    <w:rsid w:val="00087A2D"/>
    <w:rsid w:val="0009063A"/>
    <w:rsid w:val="00094A89"/>
    <w:rsid w:val="00097C3E"/>
    <w:rsid w:val="000A0963"/>
    <w:rsid w:val="000A10DD"/>
    <w:rsid w:val="000A32E4"/>
    <w:rsid w:val="000A7FDE"/>
    <w:rsid w:val="000B1947"/>
    <w:rsid w:val="000B5FCE"/>
    <w:rsid w:val="000C2BDE"/>
    <w:rsid w:val="000C3591"/>
    <w:rsid w:val="000C4680"/>
    <w:rsid w:val="000C77FB"/>
    <w:rsid w:val="000C7F9F"/>
    <w:rsid w:val="000D05EF"/>
    <w:rsid w:val="000D309B"/>
    <w:rsid w:val="000E47F3"/>
    <w:rsid w:val="000E4E5B"/>
    <w:rsid w:val="000E6C53"/>
    <w:rsid w:val="000F2180"/>
    <w:rsid w:val="000F3C18"/>
    <w:rsid w:val="000F471C"/>
    <w:rsid w:val="000F662F"/>
    <w:rsid w:val="0010047B"/>
    <w:rsid w:val="001033FD"/>
    <w:rsid w:val="00105FB7"/>
    <w:rsid w:val="0010648F"/>
    <w:rsid w:val="00107BD7"/>
    <w:rsid w:val="00110EA6"/>
    <w:rsid w:val="00111647"/>
    <w:rsid w:val="001123BB"/>
    <w:rsid w:val="001124F6"/>
    <w:rsid w:val="001163AA"/>
    <w:rsid w:val="00117C0B"/>
    <w:rsid w:val="00117DE0"/>
    <w:rsid w:val="00122A3C"/>
    <w:rsid w:val="00122EE0"/>
    <w:rsid w:val="00124B97"/>
    <w:rsid w:val="001259A5"/>
    <w:rsid w:val="00125FF9"/>
    <w:rsid w:val="0013418A"/>
    <w:rsid w:val="00136CED"/>
    <w:rsid w:val="00137449"/>
    <w:rsid w:val="00145800"/>
    <w:rsid w:val="00145C94"/>
    <w:rsid w:val="00145D1C"/>
    <w:rsid w:val="00145ED6"/>
    <w:rsid w:val="001465ED"/>
    <w:rsid w:val="00153096"/>
    <w:rsid w:val="00155755"/>
    <w:rsid w:val="00155E21"/>
    <w:rsid w:val="0015615F"/>
    <w:rsid w:val="00161228"/>
    <w:rsid w:val="00162E78"/>
    <w:rsid w:val="00162F7A"/>
    <w:rsid w:val="0016384F"/>
    <w:rsid w:val="00164070"/>
    <w:rsid w:val="0016758A"/>
    <w:rsid w:val="00167B46"/>
    <w:rsid w:val="00171853"/>
    <w:rsid w:val="00172931"/>
    <w:rsid w:val="00172B7E"/>
    <w:rsid w:val="00173C68"/>
    <w:rsid w:val="001749AE"/>
    <w:rsid w:val="00175344"/>
    <w:rsid w:val="00176C62"/>
    <w:rsid w:val="001776A5"/>
    <w:rsid w:val="00182F0D"/>
    <w:rsid w:val="00184287"/>
    <w:rsid w:val="0018780B"/>
    <w:rsid w:val="00190F6C"/>
    <w:rsid w:val="001949F4"/>
    <w:rsid w:val="00197360"/>
    <w:rsid w:val="001A2635"/>
    <w:rsid w:val="001A6C45"/>
    <w:rsid w:val="001B18BE"/>
    <w:rsid w:val="001C0AEB"/>
    <w:rsid w:val="001C0FF2"/>
    <w:rsid w:val="001C353B"/>
    <w:rsid w:val="001C3D59"/>
    <w:rsid w:val="001C642F"/>
    <w:rsid w:val="001D4E49"/>
    <w:rsid w:val="001D5427"/>
    <w:rsid w:val="001D56A9"/>
    <w:rsid w:val="001D622E"/>
    <w:rsid w:val="001E0F61"/>
    <w:rsid w:val="001E2124"/>
    <w:rsid w:val="001E3128"/>
    <w:rsid w:val="001F3010"/>
    <w:rsid w:val="001F3F0F"/>
    <w:rsid w:val="001F6103"/>
    <w:rsid w:val="00205193"/>
    <w:rsid w:val="00205E75"/>
    <w:rsid w:val="0020627D"/>
    <w:rsid w:val="0020777D"/>
    <w:rsid w:val="00212B1E"/>
    <w:rsid w:val="002131A4"/>
    <w:rsid w:val="002175A5"/>
    <w:rsid w:val="00220601"/>
    <w:rsid w:val="00221FDE"/>
    <w:rsid w:val="00222839"/>
    <w:rsid w:val="002312AB"/>
    <w:rsid w:val="00231DDE"/>
    <w:rsid w:val="0023548C"/>
    <w:rsid w:val="002402E5"/>
    <w:rsid w:val="00240A75"/>
    <w:rsid w:val="002431F9"/>
    <w:rsid w:val="00243FC3"/>
    <w:rsid w:val="002513A2"/>
    <w:rsid w:val="00254CB5"/>
    <w:rsid w:val="00254F22"/>
    <w:rsid w:val="00256064"/>
    <w:rsid w:val="00257929"/>
    <w:rsid w:val="00257D70"/>
    <w:rsid w:val="002600E1"/>
    <w:rsid w:val="00262456"/>
    <w:rsid w:val="00265101"/>
    <w:rsid w:val="00267694"/>
    <w:rsid w:val="00270B89"/>
    <w:rsid w:val="00271908"/>
    <w:rsid w:val="0027375B"/>
    <w:rsid w:val="00275D07"/>
    <w:rsid w:val="00277C35"/>
    <w:rsid w:val="00281D02"/>
    <w:rsid w:val="00287F1A"/>
    <w:rsid w:val="002A07FA"/>
    <w:rsid w:val="002B70A7"/>
    <w:rsid w:val="002C1810"/>
    <w:rsid w:val="002C2919"/>
    <w:rsid w:val="002C3EC1"/>
    <w:rsid w:val="002C4661"/>
    <w:rsid w:val="002C727C"/>
    <w:rsid w:val="002C7DEB"/>
    <w:rsid w:val="002D03FA"/>
    <w:rsid w:val="002D1939"/>
    <w:rsid w:val="002D7A03"/>
    <w:rsid w:val="002E05B0"/>
    <w:rsid w:val="002E0C04"/>
    <w:rsid w:val="002E18CD"/>
    <w:rsid w:val="002E2B23"/>
    <w:rsid w:val="002E4F65"/>
    <w:rsid w:val="002E6CFA"/>
    <w:rsid w:val="002E6E0F"/>
    <w:rsid w:val="002F06C3"/>
    <w:rsid w:val="002F0990"/>
    <w:rsid w:val="002F229C"/>
    <w:rsid w:val="002F2AB5"/>
    <w:rsid w:val="002F44BE"/>
    <w:rsid w:val="002F4B63"/>
    <w:rsid w:val="002F5FD7"/>
    <w:rsid w:val="002F753D"/>
    <w:rsid w:val="00304BF4"/>
    <w:rsid w:val="003052FF"/>
    <w:rsid w:val="00307297"/>
    <w:rsid w:val="00310C6F"/>
    <w:rsid w:val="003120DD"/>
    <w:rsid w:val="003153ED"/>
    <w:rsid w:val="00315978"/>
    <w:rsid w:val="00320687"/>
    <w:rsid w:val="00320A13"/>
    <w:rsid w:val="00321207"/>
    <w:rsid w:val="00321FE7"/>
    <w:rsid w:val="00324B4F"/>
    <w:rsid w:val="00331F1F"/>
    <w:rsid w:val="00342CB6"/>
    <w:rsid w:val="00342D7A"/>
    <w:rsid w:val="00344A5E"/>
    <w:rsid w:val="00344F65"/>
    <w:rsid w:val="0034542A"/>
    <w:rsid w:val="003506FD"/>
    <w:rsid w:val="00352709"/>
    <w:rsid w:val="00353FAC"/>
    <w:rsid w:val="0036326F"/>
    <w:rsid w:val="00364F58"/>
    <w:rsid w:val="0036611D"/>
    <w:rsid w:val="00367403"/>
    <w:rsid w:val="00370083"/>
    <w:rsid w:val="0037496C"/>
    <w:rsid w:val="00377626"/>
    <w:rsid w:val="003816EF"/>
    <w:rsid w:val="00385909"/>
    <w:rsid w:val="00386692"/>
    <w:rsid w:val="00391EC7"/>
    <w:rsid w:val="00392296"/>
    <w:rsid w:val="003938FB"/>
    <w:rsid w:val="00393DD2"/>
    <w:rsid w:val="0039479B"/>
    <w:rsid w:val="00397C66"/>
    <w:rsid w:val="003A2A8E"/>
    <w:rsid w:val="003A2B81"/>
    <w:rsid w:val="003A515B"/>
    <w:rsid w:val="003A60FB"/>
    <w:rsid w:val="003A6385"/>
    <w:rsid w:val="003A76E9"/>
    <w:rsid w:val="003A789D"/>
    <w:rsid w:val="003A7F4C"/>
    <w:rsid w:val="003B2912"/>
    <w:rsid w:val="003B30FC"/>
    <w:rsid w:val="003B5D65"/>
    <w:rsid w:val="003C0BF8"/>
    <w:rsid w:val="003C156D"/>
    <w:rsid w:val="003C220F"/>
    <w:rsid w:val="003C5803"/>
    <w:rsid w:val="003C6A7A"/>
    <w:rsid w:val="003D00A0"/>
    <w:rsid w:val="003D28B9"/>
    <w:rsid w:val="003D442C"/>
    <w:rsid w:val="003D5973"/>
    <w:rsid w:val="003D6959"/>
    <w:rsid w:val="003D7062"/>
    <w:rsid w:val="003E03F3"/>
    <w:rsid w:val="003E2203"/>
    <w:rsid w:val="003E3828"/>
    <w:rsid w:val="003E3FC8"/>
    <w:rsid w:val="003E49A1"/>
    <w:rsid w:val="003E7134"/>
    <w:rsid w:val="003F5F27"/>
    <w:rsid w:val="003F645A"/>
    <w:rsid w:val="00402A3F"/>
    <w:rsid w:val="00405872"/>
    <w:rsid w:val="0040640B"/>
    <w:rsid w:val="00407096"/>
    <w:rsid w:val="00411839"/>
    <w:rsid w:val="00413ACD"/>
    <w:rsid w:val="004156E2"/>
    <w:rsid w:val="004169EB"/>
    <w:rsid w:val="00417D0F"/>
    <w:rsid w:val="00422586"/>
    <w:rsid w:val="004239B4"/>
    <w:rsid w:val="00426C1D"/>
    <w:rsid w:val="00427CD3"/>
    <w:rsid w:val="00427F57"/>
    <w:rsid w:val="004314F3"/>
    <w:rsid w:val="0043190E"/>
    <w:rsid w:val="004331A9"/>
    <w:rsid w:val="004423A2"/>
    <w:rsid w:val="00442F1F"/>
    <w:rsid w:val="00443311"/>
    <w:rsid w:val="004446F4"/>
    <w:rsid w:val="00444EE6"/>
    <w:rsid w:val="004450F0"/>
    <w:rsid w:val="00446EEB"/>
    <w:rsid w:val="00450477"/>
    <w:rsid w:val="00450A44"/>
    <w:rsid w:val="00451146"/>
    <w:rsid w:val="00451EA4"/>
    <w:rsid w:val="00460B64"/>
    <w:rsid w:val="004625C5"/>
    <w:rsid w:val="0046477D"/>
    <w:rsid w:val="00466499"/>
    <w:rsid w:val="004667E1"/>
    <w:rsid w:val="00470612"/>
    <w:rsid w:val="004723A1"/>
    <w:rsid w:val="00486F84"/>
    <w:rsid w:val="004946D0"/>
    <w:rsid w:val="00495775"/>
    <w:rsid w:val="004963EC"/>
    <w:rsid w:val="00497C44"/>
    <w:rsid w:val="004A0A3F"/>
    <w:rsid w:val="004A0C80"/>
    <w:rsid w:val="004A186D"/>
    <w:rsid w:val="004A44C3"/>
    <w:rsid w:val="004A658E"/>
    <w:rsid w:val="004B4971"/>
    <w:rsid w:val="004C2663"/>
    <w:rsid w:val="004C32A7"/>
    <w:rsid w:val="004C3CF4"/>
    <w:rsid w:val="004D0174"/>
    <w:rsid w:val="004D085C"/>
    <w:rsid w:val="004D1BD2"/>
    <w:rsid w:val="004D2790"/>
    <w:rsid w:val="004D5F4A"/>
    <w:rsid w:val="004E06E8"/>
    <w:rsid w:val="004E6C7E"/>
    <w:rsid w:val="004F0411"/>
    <w:rsid w:val="004F165B"/>
    <w:rsid w:val="004F28B0"/>
    <w:rsid w:val="004F48FF"/>
    <w:rsid w:val="00502371"/>
    <w:rsid w:val="00502A24"/>
    <w:rsid w:val="005033FE"/>
    <w:rsid w:val="005036F1"/>
    <w:rsid w:val="00506A56"/>
    <w:rsid w:val="00506BBA"/>
    <w:rsid w:val="00507350"/>
    <w:rsid w:val="00512F0A"/>
    <w:rsid w:val="00513E10"/>
    <w:rsid w:val="00514DCF"/>
    <w:rsid w:val="00520926"/>
    <w:rsid w:val="00522D66"/>
    <w:rsid w:val="00523D2C"/>
    <w:rsid w:val="00530F8C"/>
    <w:rsid w:val="00531973"/>
    <w:rsid w:val="00537882"/>
    <w:rsid w:val="00540362"/>
    <w:rsid w:val="00546974"/>
    <w:rsid w:val="00547F1F"/>
    <w:rsid w:val="005515B3"/>
    <w:rsid w:val="005524AF"/>
    <w:rsid w:val="0055609F"/>
    <w:rsid w:val="0056107A"/>
    <w:rsid w:val="00561BC2"/>
    <w:rsid w:val="005678FC"/>
    <w:rsid w:val="0057483E"/>
    <w:rsid w:val="005835C3"/>
    <w:rsid w:val="00586275"/>
    <w:rsid w:val="005922C6"/>
    <w:rsid w:val="00593051"/>
    <w:rsid w:val="00593CD0"/>
    <w:rsid w:val="00594395"/>
    <w:rsid w:val="00597BC7"/>
    <w:rsid w:val="005A2ED5"/>
    <w:rsid w:val="005A453A"/>
    <w:rsid w:val="005A4A33"/>
    <w:rsid w:val="005A4C09"/>
    <w:rsid w:val="005A4E98"/>
    <w:rsid w:val="005A7805"/>
    <w:rsid w:val="005A7F8E"/>
    <w:rsid w:val="005B30A0"/>
    <w:rsid w:val="005B3575"/>
    <w:rsid w:val="005B528C"/>
    <w:rsid w:val="005C22DC"/>
    <w:rsid w:val="005C40A6"/>
    <w:rsid w:val="005C4419"/>
    <w:rsid w:val="005C4FA3"/>
    <w:rsid w:val="005C62FE"/>
    <w:rsid w:val="005D61D6"/>
    <w:rsid w:val="005D7E93"/>
    <w:rsid w:val="005E2166"/>
    <w:rsid w:val="005E65A9"/>
    <w:rsid w:val="005E67A6"/>
    <w:rsid w:val="005E74DA"/>
    <w:rsid w:val="005E7B81"/>
    <w:rsid w:val="005F5667"/>
    <w:rsid w:val="005F799F"/>
    <w:rsid w:val="00601BCD"/>
    <w:rsid w:val="00601E79"/>
    <w:rsid w:val="00603965"/>
    <w:rsid w:val="006104B3"/>
    <w:rsid w:val="00611789"/>
    <w:rsid w:val="00617410"/>
    <w:rsid w:val="0062101C"/>
    <w:rsid w:val="006219AA"/>
    <w:rsid w:val="0062773F"/>
    <w:rsid w:val="0062781F"/>
    <w:rsid w:val="00636FB9"/>
    <w:rsid w:val="0064212E"/>
    <w:rsid w:val="00642847"/>
    <w:rsid w:val="00643093"/>
    <w:rsid w:val="0064414C"/>
    <w:rsid w:val="00651BB7"/>
    <w:rsid w:val="0065454F"/>
    <w:rsid w:val="006569B6"/>
    <w:rsid w:val="00661BC6"/>
    <w:rsid w:val="006673DD"/>
    <w:rsid w:val="00671285"/>
    <w:rsid w:val="006715EB"/>
    <w:rsid w:val="00673DDD"/>
    <w:rsid w:val="00674189"/>
    <w:rsid w:val="00676940"/>
    <w:rsid w:val="006812DE"/>
    <w:rsid w:val="006836D2"/>
    <w:rsid w:val="00683F82"/>
    <w:rsid w:val="00684DC2"/>
    <w:rsid w:val="00687E1A"/>
    <w:rsid w:val="00687FC6"/>
    <w:rsid w:val="006956D8"/>
    <w:rsid w:val="006A08AF"/>
    <w:rsid w:val="006A174B"/>
    <w:rsid w:val="006A601B"/>
    <w:rsid w:val="006B0101"/>
    <w:rsid w:val="006B0839"/>
    <w:rsid w:val="006B0CA6"/>
    <w:rsid w:val="006B1D5D"/>
    <w:rsid w:val="006B3219"/>
    <w:rsid w:val="006B3DC1"/>
    <w:rsid w:val="006B4657"/>
    <w:rsid w:val="006B46F2"/>
    <w:rsid w:val="006B62E4"/>
    <w:rsid w:val="006B7A90"/>
    <w:rsid w:val="006C192F"/>
    <w:rsid w:val="006C41F1"/>
    <w:rsid w:val="006D01B9"/>
    <w:rsid w:val="006D37D5"/>
    <w:rsid w:val="006D4258"/>
    <w:rsid w:val="006D6FDF"/>
    <w:rsid w:val="006E0000"/>
    <w:rsid w:val="006E44B5"/>
    <w:rsid w:val="006F189E"/>
    <w:rsid w:val="006F39E3"/>
    <w:rsid w:val="00700084"/>
    <w:rsid w:val="00701173"/>
    <w:rsid w:val="007012E2"/>
    <w:rsid w:val="00701A9B"/>
    <w:rsid w:val="0070272D"/>
    <w:rsid w:val="00702B4C"/>
    <w:rsid w:val="00703772"/>
    <w:rsid w:val="0070766D"/>
    <w:rsid w:val="00712CA0"/>
    <w:rsid w:val="0071329F"/>
    <w:rsid w:val="007134D9"/>
    <w:rsid w:val="0071358E"/>
    <w:rsid w:val="0071409C"/>
    <w:rsid w:val="00715F28"/>
    <w:rsid w:val="0071624C"/>
    <w:rsid w:val="0072157F"/>
    <w:rsid w:val="007215AA"/>
    <w:rsid w:val="00722790"/>
    <w:rsid w:val="007324F5"/>
    <w:rsid w:val="007346F5"/>
    <w:rsid w:val="007412B5"/>
    <w:rsid w:val="0074442C"/>
    <w:rsid w:val="007447B0"/>
    <w:rsid w:val="007511FD"/>
    <w:rsid w:val="00753DD7"/>
    <w:rsid w:val="007553DA"/>
    <w:rsid w:val="007554EC"/>
    <w:rsid w:val="0075678F"/>
    <w:rsid w:val="00760243"/>
    <w:rsid w:val="007641EA"/>
    <w:rsid w:val="00770206"/>
    <w:rsid w:val="0077056C"/>
    <w:rsid w:val="00770A86"/>
    <w:rsid w:val="0077380A"/>
    <w:rsid w:val="00773F13"/>
    <w:rsid w:val="00774363"/>
    <w:rsid w:val="00775BAA"/>
    <w:rsid w:val="00776F18"/>
    <w:rsid w:val="007859EE"/>
    <w:rsid w:val="00785A95"/>
    <w:rsid w:val="007938E9"/>
    <w:rsid w:val="00793EBF"/>
    <w:rsid w:val="00794AD0"/>
    <w:rsid w:val="00796B22"/>
    <w:rsid w:val="00796B31"/>
    <w:rsid w:val="007A23C0"/>
    <w:rsid w:val="007A2CCC"/>
    <w:rsid w:val="007A3013"/>
    <w:rsid w:val="007A5B92"/>
    <w:rsid w:val="007A6DD0"/>
    <w:rsid w:val="007A75D9"/>
    <w:rsid w:val="007B0D7C"/>
    <w:rsid w:val="007B2078"/>
    <w:rsid w:val="007B2F7C"/>
    <w:rsid w:val="007B2FD6"/>
    <w:rsid w:val="007B5916"/>
    <w:rsid w:val="007B6176"/>
    <w:rsid w:val="007B7140"/>
    <w:rsid w:val="007C2BAF"/>
    <w:rsid w:val="007C4A54"/>
    <w:rsid w:val="007C6523"/>
    <w:rsid w:val="007C685E"/>
    <w:rsid w:val="007D1A87"/>
    <w:rsid w:val="007D46E7"/>
    <w:rsid w:val="007D6439"/>
    <w:rsid w:val="007D7312"/>
    <w:rsid w:val="007E0F62"/>
    <w:rsid w:val="007E6126"/>
    <w:rsid w:val="007F31EF"/>
    <w:rsid w:val="007F5F58"/>
    <w:rsid w:val="007F7C98"/>
    <w:rsid w:val="00801B1F"/>
    <w:rsid w:val="00801F27"/>
    <w:rsid w:val="008021F1"/>
    <w:rsid w:val="00804A6C"/>
    <w:rsid w:val="00806503"/>
    <w:rsid w:val="008129EC"/>
    <w:rsid w:val="00815B8D"/>
    <w:rsid w:val="00816360"/>
    <w:rsid w:val="008177F0"/>
    <w:rsid w:val="0082048A"/>
    <w:rsid w:val="008226A8"/>
    <w:rsid w:val="00823609"/>
    <w:rsid w:val="00826A08"/>
    <w:rsid w:val="008276F7"/>
    <w:rsid w:val="0083094D"/>
    <w:rsid w:val="00835007"/>
    <w:rsid w:val="00836507"/>
    <w:rsid w:val="00840AED"/>
    <w:rsid w:val="00842272"/>
    <w:rsid w:val="008453F6"/>
    <w:rsid w:val="008532EB"/>
    <w:rsid w:val="00853722"/>
    <w:rsid w:val="0086283B"/>
    <w:rsid w:val="008645D3"/>
    <w:rsid w:val="00864F2B"/>
    <w:rsid w:val="00866184"/>
    <w:rsid w:val="00871B93"/>
    <w:rsid w:val="008729EC"/>
    <w:rsid w:val="00877AE4"/>
    <w:rsid w:val="00880BCC"/>
    <w:rsid w:val="008866F4"/>
    <w:rsid w:val="00891519"/>
    <w:rsid w:val="00894E9E"/>
    <w:rsid w:val="008978F1"/>
    <w:rsid w:val="008A2E81"/>
    <w:rsid w:val="008A5010"/>
    <w:rsid w:val="008B03C9"/>
    <w:rsid w:val="008B06F5"/>
    <w:rsid w:val="008B07C4"/>
    <w:rsid w:val="008B14EB"/>
    <w:rsid w:val="008B1C34"/>
    <w:rsid w:val="008C7F8B"/>
    <w:rsid w:val="008D03E9"/>
    <w:rsid w:val="008E135A"/>
    <w:rsid w:val="008E174E"/>
    <w:rsid w:val="008E3378"/>
    <w:rsid w:val="008F29CB"/>
    <w:rsid w:val="008F2B62"/>
    <w:rsid w:val="008F3363"/>
    <w:rsid w:val="008F4AEF"/>
    <w:rsid w:val="008F6582"/>
    <w:rsid w:val="00900D47"/>
    <w:rsid w:val="00902494"/>
    <w:rsid w:val="009048CB"/>
    <w:rsid w:val="00905D9E"/>
    <w:rsid w:val="009070BD"/>
    <w:rsid w:val="009076DA"/>
    <w:rsid w:val="00911964"/>
    <w:rsid w:val="0091391E"/>
    <w:rsid w:val="00921DE4"/>
    <w:rsid w:val="0092362F"/>
    <w:rsid w:val="00927573"/>
    <w:rsid w:val="00930FA0"/>
    <w:rsid w:val="00932178"/>
    <w:rsid w:val="00932FDC"/>
    <w:rsid w:val="009332C1"/>
    <w:rsid w:val="00933CE7"/>
    <w:rsid w:val="00936688"/>
    <w:rsid w:val="00941E9B"/>
    <w:rsid w:val="00944781"/>
    <w:rsid w:val="009451D2"/>
    <w:rsid w:val="0094525A"/>
    <w:rsid w:val="00953891"/>
    <w:rsid w:val="00955589"/>
    <w:rsid w:val="00955B7A"/>
    <w:rsid w:val="00955BBC"/>
    <w:rsid w:val="00960DEF"/>
    <w:rsid w:val="0096397A"/>
    <w:rsid w:val="00966FE9"/>
    <w:rsid w:val="00967B60"/>
    <w:rsid w:val="00972927"/>
    <w:rsid w:val="00980FF8"/>
    <w:rsid w:val="00984316"/>
    <w:rsid w:val="00990520"/>
    <w:rsid w:val="0099077B"/>
    <w:rsid w:val="0099213C"/>
    <w:rsid w:val="00993887"/>
    <w:rsid w:val="00997CDB"/>
    <w:rsid w:val="00997F71"/>
    <w:rsid w:val="009A1D80"/>
    <w:rsid w:val="009A241D"/>
    <w:rsid w:val="009A4BF8"/>
    <w:rsid w:val="009A61A2"/>
    <w:rsid w:val="009B025E"/>
    <w:rsid w:val="009B583C"/>
    <w:rsid w:val="009B68B0"/>
    <w:rsid w:val="009C0397"/>
    <w:rsid w:val="009C4544"/>
    <w:rsid w:val="009C489A"/>
    <w:rsid w:val="009C7D6A"/>
    <w:rsid w:val="009D1BA5"/>
    <w:rsid w:val="009D2014"/>
    <w:rsid w:val="009D2FFC"/>
    <w:rsid w:val="009E0B90"/>
    <w:rsid w:val="009E2C04"/>
    <w:rsid w:val="009E3E43"/>
    <w:rsid w:val="009E5285"/>
    <w:rsid w:val="009F069F"/>
    <w:rsid w:val="009F0B1B"/>
    <w:rsid w:val="009F29FE"/>
    <w:rsid w:val="009F2D14"/>
    <w:rsid w:val="009F67A1"/>
    <w:rsid w:val="00A07788"/>
    <w:rsid w:val="00A103C1"/>
    <w:rsid w:val="00A11C8B"/>
    <w:rsid w:val="00A122C7"/>
    <w:rsid w:val="00A1722A"/>
    <w:rsid w:val="00A231AD"/>
    <w:rsid w:val="00A23296"/>
    <w:rsid w:val="00A302CD"/>
    <w:rsid w:val="00A313E0"/>
    <w:rsid w:val="00A31AF6"/>
    <w:rsid w:val="00A31E1A"/>
    <w:rsid w:val="00A336D0"/>
    <w:rsid w:val="00A42C9F"/>
    <w:rsid w:val="00A51866"/>
    <w:rsid w:val="00A51B0F"/>
    <w:rsid w:val="00A51DC5"/>
    <w:rsid w:val="00A52911"/>
    <w:rsid w:val="00A54044"/>
    <w:rsid w:val="00A57A4A"/>
    <w:rsid w:val="00A63416"/>
    <w:rsid w:val="00A6408A"/>
    <w:rsid w:val="00A77587"/>
    <w:rsid w:val="00A81C32"/>
    <w:rsid w:val="00A82254"/>
    <w:rsid w:val="00A85FB4"/>
    <w:rsid w:val="00A87E59"/>
    <w:rsid w:val="00A94F51"/>
    <w:rsid w:val="00A965F3"/>
    <w:rsid w:val="00AA1F49"/>
    <w:rsid w:val="00AA3549"/>
    <w:rsid w:val="00AB3B71"/>
    <w:rsid w:val="00AB7CD8"/>
    <w:rsid w:val="00AB7E66"/>
    <w:rsid w:val="00AC032B"/>
    <w:rsid w:val="00AC07F8"/>
    <w:rsid w:val="00AC2264"/>
    <w:rsid w:val="00AC3D01"/>
    <w:rsid w:val="00AD127D"/>
    <w:rsid w:val="00AD1532"/>
    <w:rsid w:val="00AD1540"/>
    <w:rsid w:val="00AD4806"/>
    <w:rsid w:val="00AD6B92"/>
    <w:rsid w:val="00AD6C3A"/>
    <w:rsid w:val="00AD7032"/>
    <w:rsid w:val="00AF03D9"/>
    <w:rsid w:val="00AF141A"/>
    <w:rsid w:val="00AF53E5"/>
    <w:rsid w:val="00AF6E18"/>
    <w:rsid w:val="00B00222"/>
    <w:rsid w:val="00B00BEE"/>
    <w:rsid w:val="00B02A6B"/>
    <w:rsid w:val="00B031DC"/>
    <w:rsid w:val="00B04862"/>
    <w:rsid w:val="00B04E16"/>
    <w:rsid w:val="00B04F12"/>
    <w:rsid w:val="00B05543"/>
    <w:rsid w:val="00B07545"/>
    <w:rsid w:val="00B10F0E"/>
    <w:rsid w:val="00B13678"/>
    <w:rsid w:val="00B157EE"/>
    <w:rsid w:val="00B1740B"/>
    <w:rsid w:val="00B17E2F"/>
    <w:rsid w:val="00B211DA"/>
    <w:rsid w:val="00B23625"/>
    <w:rsid w:val="00B25951"/>
    <w:rsid w:val="00B27CAD"/>
    <w:rsid w:val="00B308FD"/>
    <w:rsid w:val="00B31EC0"/>
    <w:rsid w:val="00B34AC6"/>
    <w:rsid w:val="00B34D02"/>
    <w:rsid w:val="00B3526F"/>
    <w:rsid w:val="00B374C7"/>
    <w:rsid w:val="00B44A00"/>
    <w:rsid w:val="00B45A91"/>
    <w:rsid w:val="00B4744E"/>
    <w:rsid w:val="00B506E0"/>
    <w:rsid w:val="00B53FC4"/>
    <w:rsid w:val="00B54BAD"/>
    <w:rsid w:val="00B55821"/>
    <w:rsid w:val="00B661BD"/>
    <w:rsid w:val="00B66A65"/>
    <w:rsid w:val="00B67ECA"/>
    <w:rsid w:val="00B72296"/>
    <w:rsid w:val="00B73F92"/>
    <w:rsid w:val="00B7634D"/>
    <w:rsid w:val="00B818B8"/>
    <w:rsid w:val="00B85C88"/>
    <w:rsid w:val="00B8695C"/>
    <w:rsid w:val="00B91ACA"/>
    <w:rsid w:val="00BA3E66"/>
    <w:rsid w:val="00BA6ADC"/>
    <w:rsid w:val="00BA7D65"/>
    <w:rsid w:val="00BB5BBF"/>
    <w:rsid w:val="00BB63BE"/>
    <w:rsid w:val="00BC082F"/>
    <w:rsid w:val="00BC4405"/>
    <w:rsid w:val="00BC7DED"/>
    <w:rsid w:val="00BD0D20"/>
    <w:rsid w:val="00BD125B"/>
    <w:rsid w:val="00BD3329"/>
    <w:rsid w:val="00BD7821"/>
    <w:rsid w:val="00BD796E"/>
    <w:rsid w:val="00BD7E59"/>
    <w:rsid w:val="00BE0378"/>
    <w:rsid w:val="00BE7256"/>
    <w:rsid w:val="00BE77A6"/>
    <w:rsid w:val="00BF4E7E"/>
    <w:rsid w:val="00C05F85"/>
    <w:rsid w:val="00C137E8"/>
    <w:rsid w:val="00C16691"/>
    <w:rsid w:val="00C1692B"/>
    <w:rsid w:val="00C16CDE"/>
    <w:rsid w:val="00C22A5C"/>
    <w:rsid w:val="00C24ED2"/>
    <w:rsid w:val="00C255EE"/>
    <w:rsid w:val="00C3377A"/>
    <w:rsid w:val="00C36149"/>
    <w:rsid w:val="00C367BF"/>
    <w:rsid w:val="00C40189"/>
    <w:rsid w:val="00C44E75"/>
    <w:rsid w:val="00C465E1"/>
    <w:rsid w:val="00C467E6"/>
    <w:rsid w:val="00C46F3F"/>
    <w:rsid w:val="00C51DCF"/>
    <w:rsid w:val="00C5344D"/>
    <w:rsid w:val="00C554AE"/>
    <w:rsid w:val="00C55521"/>
    <w:rsid w:val="00C56FF9"/>
    <w:rsid w:val="00C60853"/>
    <w:rsid w:val="00C62AC5"/>
    <w:rsid w:val="00C62C0F"/>
    <w:rsid w:val="00C64F9E"/>
    <w:rsid w:val="00C66E05"/>
    <w:rsid w:val="00C73150"/>
    <w:rsid w:val="00C754CA"/>
    <w:rsid w:val="00C7556C"/>
    <w:rsid w:val="00C76BCC"/>
    <w:rsid w:val="00C77A48"/>
    <w:rsid w:val="00C82CD4"/>
    <w:rsid w:val="00C8319A"/>
    <w:rsid w:val="00C83AF0"/>
    <w:rsid w:val="00C84B50"/>
    <w:rsid w:val="00C864B2"/>
    <w:rsid w:val="00C874CD"/>
    <w:rsid w:val="00C91616"/>
    <w:rsid w:val="00C91F09"/>
    <w:rsid w:val="00C92D5C"/>
    <w:rsid w:val="00C95769"/>
    <w:rsid w:val="00C959EF"/>
    <w:rsid w:val="00CA35AB"/>
    <w:rsid w:val="00CA4761"/>
    <w:rsid w:val="00CA61F3"/>
    <w:rsid w:val="00CC0A70"/>
    <w:rsid w:val="00CC1C33"/>
    <w:rsid w:val="00CD20CE"/>
    <w:rsid w:val="00CD3855"/>
    <w:rsid w:val="00CD6356"/>
    <w:rsid w:val="00CD6F05"/>
    <w:rsid w:val="00CD7B47"/>
    <w:rsid w:val="00CE3CB5"/>
    <w:rsid w:val="00CE4077"/>
    <w:rsid w:val="00D00497"/>
    <w:rsid w:val="00D02D2D"/>
    <w:rsid w:val="00D0519F"/>
    <w:rsid w:val="00D06911"/>
    <w:rsid w:val="00D1600E"/>
    <w:rsid w:val="00D174F3"/>
    <w:rsid w:val="00D179E2"/>
    <w:rsid w:val="00D20F74"/>
    <w:rsid w:val="00D23094"/>
    <w:rsid w:val="00D24023"/>
    <w:rsid w:val="00D241A4"/>
    <w:rsid w:val="00D27141"/>
    <w:rsid w:val="00D272E8"/>
    <w:rsid w:val="00D3019A"/>
    <w:rsid w:val="00D30E91"/>
    <w:rsid w:val="00D30F0F"/>
    <w:rsid w:val="00D32E6F"/>
    <w:rsid w:val="00D3494F"/>
    <w:rsid w:val="00D3514C"/>
    <w:rsid w:val="00D41332"/>
    <w:rsid w:val="00D4190B"/>
    <w:rsid w:val="00D459EC"/>
    <w:rsid w:val="00D523F0"/>
    <w:rsid w:val="00D52DED"/>
    <w:rsid w:val="00D55833"/>
    <w:rsid w:val="00D56844"/>
    <w:rsid w:val="00D56EF4"/>
    <w:rsid w:val="00D56FA5"/>
    <w:rsid w:val="00D774E8"/>
    <w:rsid w:val="00D83534"/>
    <w:rsid w:val="00D92ADD"/>
    <w:rsid w:val="00D955EF"/>
    <w:rsid w:val="00D9615E"/>
    <w:rsid w:val="00DA0649"/>
    <w:rsid w:val="00DA4090"/>
    <w:rsid w:val="00DB09FF"/>
    <w:rsid w:val="00DB0C1F"/>
    <w:rsid w:val="00DB1073"/>
    <w:rsid w:val="00DB75EB"/>
    <w:rsid w:val="00DB7FD7"/>
    <w:rsid w:val="00DC3199"/>
    <w:rsid w:val="00DC3822"/>
    <w:rsid w:val="00DC7699"/>
    <w:rsid w:val="00DD12F7"/>
    <w:rsid w:val="00DD7317"/>
    <w:rsid w:val="00DE172D"/>
    <w:rsid w:val="00DE1D01"/>
    <w:rsid w:val="00DE2E3E"/>
    <w:rsid w:val="00DE6A15"/>
    <w:rsid w:val="00DE76EB"/>
    <w:rsid w:val="00DE78E2"/>
    <w:rsid w:val="00DF171E"/>
    <w:rsid w:val="00E05A4E"/>
    <w:rsid w:val="00E063EF"/>
    <w:rsid w:val="00E11C07"/>
    <w:rsid w:val="00E12875"/>
    <w:rsid w:val="00E14325"/>
    <w:rsid w:val="00E162C0"/>
    <w:rsid w:val="00E2259C"/>
    <w:rsid w:val="00E30689"/>
    <w:rsid w:val="00E322E9"/>
    <w:rsid w:val="00E33DFC"/>
    <w:rsid w:val="00E341D2"/>
    <w:rsid w:val="00E3711C"/>
    <w:rsid w:val="00E37835"/>
    <w:rsid w:val="00E477E2"/>
    <w:rsid w:val="00E53EB2"/>
    <w:rsid w:val="00E547FC"/>
    <w:rsid w:val="00E57E54"/>
    <w:rsid w:val="00E6169C"/>
    <w:rsid w:val="00E620CF"/>
    <w:rsid w:val="00E64F1E"/>
    <w:rsid w:val="00E67AA9"/>
    <w:rsid w:val="00E67DB7"/>
    <w:rsid w:val="00E713FB"/>
    <w:rsid w:val="00E73D56"/>
    <w:rsid w:val="00E752A1"/>
    <w:rsid w:val="00E764DA"/>
    <w:rsid w:val="00E770E7"/>
    <w:rsid w:val="00E8283E"/>
    <w:rsid w:val="00E8670F"/>
    <w:rsid w:val="00E90A78"/>
    <w:rsid w:val="00E914F3"/>
    <w:rsid w:val="00E96143"/>
    <w:rsid w:val="00EA0A8C"/>
    <w:rsid w:val="00EA0D7C"/>
    <w:rsid w:val="00EA5AAC"/>
    <w:rsid w:val="00EA7D50"/>
    <w:rsid w:val="00EB68EC"/>
    <w:rsid w:val="00EC55B3"/>
    <w:rsid w:val="00EC62F5"/>
    <w:rsid w:val="00EC694C"/>
    <w:rsid w:val="00ED0DF7"/>
    <w:rsid w:val="00ED0EF4"/>
    <w:rsid w:val="00ED22D5"/>
    <w:rsid w:val="00ED2C57"/>
    <w:rsid w:val="00ED2E43"/>
    <w:rsid w:val="00ED476C"/>
    <w:rsid w:val="00ED7476"/>
    <w:rsid w:val="00ED7A02"/>
    <w:rsid w:val="00EE0307"/>
    <w:rsid w:val="00EE3C3B"/>
    <w:rsid w:val="00EE4360"/>
    <w:rsid w:val="00EE4688"/>
    <w:rsid w:val="00EE5315"/>
    <w:rsid w:val="00EE76DF"/>
    <w:rsid w:val="00EF196C"/>
    <w:rsid w:val="00F02881"/>
    <w:rsid w:val="00F0583C"/>
    <w:rsid w:val="00F07632"/>
    <w:rsid w:val="00F10735"/>
    <w:rsid w:val="00F10813"/>
    <w:rsid w:val="00F120DE"/>
    <w:rsid w:val="00F12334"/>
    <w:rsid w:val="00F14C9C"/>
    <w:rsid w:val="00F16BE2"/>
    <w:rsid w:val="00F16C69"/>
    <w:rsid w:val="00F17B68"/>
    <w:rsid w:val="00F17BB5"/>
    <w:rsid w:val="00F247D2"/>
    <w:rsid w:val="00F24F5F"/>
    <w:rsid w:val="00F3059B"/>
    <w:rsid w:val="00F31B12"/>
    <w:rsid w:val="00F33FE7"/>
    <w:rsid w:val="00F35E71"/>
    <w:rsid w:val="00F422FF"/>
    <w:rsid w:val="00F4653F"/>
    <w:rsid w:val="00F50B03"/>
    <w:rsid w:val="00F50D80"/>
    <w:rsid w:val="00F52D3D"/>
    <w:rsid w:val="00F54838"/>
    <w:rsid w:val="00F561B8"/>
    <w:rsid w:val="00F603D4"/>
    <w:rsid w:val="00F62A11"/>
    <w:rsid w:val="00F63A40"/>
    <w:rsid w:val="00F64BC5"/>
    <w:rsid w:val="00F77C3C"/>
    <w:rsid w:val="00F8066D"/>
    <w:rsid w:val="00F81AF2"/>
    <w:rsid w:val="00F827E7"/>
    <w:rsid w:val="00F85B20"/>
    <w:rsid w:val="00F86437"/>
    <w:rsid w:val="00F8725C"/>
    <w:rsid w:val="00F8778C"/>
    <w:rsid w:val="00F92630"/>
    <w:rsid w:val="00F92CA0"/>
    <w:rsid w:val="00F94763"/>
    <w:rsid w:val="00F94D8F"/>
    <w:rsid w:val="00F95DCF"/>
    <w:rsid w:val="00F97AA4"/>
    <w:rsid w:val="00FA141D"/>
    <w:rsid w:val="00FA17EA"/>
    <w:rsid w:val="00FA2EBD"/>
    <w:rsid w:val="00FA55A5"/>
    <w:rsid w:val="00FA6EC2"/>
    <w:rsid w:val="00FB19E7"/>
    <w:rsid w:val="00FB28EE"/>
    <w:rsid w:val="00FB3FC4"/>
    <w:rsid w:val="00FB4D39"/>
    <w:rsid w:val="00FB5067"/>
    <w:rsid w:val="00FB5D99"/>
    <w:rsid w:val="00FC16A1"/>
    <w:rsid w:val="00FC4A9C"/>
    <w:rsid w:val="00FC6520"/>
    <w:rsid w:val="00FC6B8C"/>
    <w:rsid w:val="00FD0C5E"/>
    <w:rsid w:val="00FD21F6"/>
    <w:rsid w:val="00FD351D"/>
    <w:rsid w:val="00FD46A4"/>
    <w:rsid w:val="00FD5AB7"/>
    <w:rsid w:val="00FD61A2"/>
    <w:rsid w:val="00FD6A53"/>
    <w:rsid w:val="00FE2EF3"/>
    <w:rsid w:val="00FE4F41"/>
    <w:rsid w:val="00FF1A47"/>
    <w:rsid w:val="00FF3C72"/>
    <w:rsid w:val="00FF458C"/>
    <w:rsid w:val="00FF6936"/>
    <w:rsid w:val="00FF744C"/>
    <w:rsid w:val="00FF7C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uiPriority w:val="59"/>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iPriority w:val="99"/>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3C156D"/>
    <w:rPr>
      <w:color w:val="0000FF" w:themeColor="hyperlink"/>
      <w:u w:val="single"/>
    </w:rPr>
  </w:style>
  <w:style w:type="table" w:customStyle="1" w:styleId="12">
    <w:name w:val="Сетка таблицы12"/>
    <w:basedOn w:val="a1"/>
    <w:next w:val="a5"/>
    <w:uiPriority w:val="59"/>
    <w:rsid w:val="00FF744C"/>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5"/>
    <w:uiPriority w:val="59"/>
    <w:rsid w:val="0037762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5"/>
    <w:uiPriority w:val="59"/>
    <w:rsid w:val="00B157EE"/>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ody Text"/>
    <w:basedOn w:val="a"/>
    <w:link w:val="af2"/>
    <w:unhideWhenUsed/>
    <w:rsid w:val="003F645A"/>
    <w:pPr>
      <w:spacing w:after="0" w:line="240" w:lineRule="auto"/>
      <w:jc w:val="both"/>
    </w:pPr>
    <w:rPr>
      <w:rFonts w:ascii="Times New Roman" w:eastAsia="Times New Roman" w:hAnsi="Times New Roman" w:cs="Times New Roman"/>
      <w:sz w:val="28"/>
      <w:szCs w:val="24"/>
    </w:rPr>
  </w:style>
  <w:style w:type="character" w:customStyle="1" w:styleId="af2">
    <w:name w:val="Основной текст Знак"/>
    <w:basedOn w:val="a0"/>
    <w:link w:val="af1"/>
    <w:rsid w:val="003F645A"/>
    <w:rPr>
      <w:rFonts w:ascii="Times New Roman" w:eastAsia="Times New Roman" w:hAnsi="Times New Roman" w:cs="Times New Roman"/>
      <w:sz w:val="28"/>
      <w:szCs w:val="24"/>
    </w:rPr>
  </w:style>
  <w:style w:type="paragraph" w:styleId="20">
    <w:name w:val="Body Text Indent 2"/>
    <w:basedOn w:val="a"/>
    <w:link w:val="21"/>
    <w:uiPriority w:val="99"/>
    <w:semiHidden/>
    <w:unhideWhenUsed/>
    <w:rsid w:val="004963EC"/>
    <w:pPr>
      <w:spacing w:after="120" w:line="480" w:lineRule="auto"/>
      <w:ind w:left="283"/>
    </w:pPr>
  </w:style>
  <w:style w:type="character" w:customStyle="1" w:styleId="21">
    <w:name w:val="Основной текст с отступом 2 Знак"/>
    <w:basedOn w:val="a0"/>
    <w:link w:val="20"/>
    <w:uiPriority w:val="99"/>
    <w:semiHidden/>
    <w:rsid w:val="004963EC"/>
  </w:style>
  <w:style w:type="table" w:customStyle="1" w:styleId="15">
    <w:name w:val="Сетка таблицы15"/>
    <w:basedOn w:val="a1"/>
    <w:next w:val="a5"/>
    <w:uiPriority w:val="59"/>
    <w:rsid w:val="009C454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
    <w:name w:val="Нет списка1"/>
    <w:next w:val="a2"/>
    <w:uiPriority w:val="99"/>
    <w:semiHidden/>
    <w:unhideWhenUsed/>
    <w:rsid w:val="009D2014"/>
  </w:style>
  <w:style w:type="table" w:customStyle="1" w:styleId="160">
    <w:name w:val="Сетка таблицы16"/>
    <w:basedOn w:val="a1"/>
    <w:next w:val="a5"/>
    <w:uiPriority w:val="59"/>
    <w:rsid w:val="009D2014"/>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msonormalbullet2gif">
    <w:name w:val="msonormalbullet2.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1gif">
    <w:name w:val="msonormalbullet2gif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3gif">
    <w:name w:val="msonormalbullet2gif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3">
    <w:name w:val="Гипертекстовая ссылка"/>
    <w:uiPriority w:val="99"/>
    <w:rsid w:val="009D2014"/>
    <w:rPr>
      <w:rFonts w:cs="Times New Roman"/>
      <w:color w:val="106BBE"/>
    </w:rPr>
  </w:style>
  <w:style w:type="paragraph" w:customStyle="1" w:styleId="af4">
    <w:name w:val="Комментарий"/>
    <w:basedOn w:val="a"/>
    <w:next w:val="a"/>
    <w:uiPriority w:val="99"/>
    <w:rsid w:val="009D2014"/>
    <w:pPr>
      <w:widowControl w:val="0"/>
      <w:autoSpaceDE w:val="0"/>
      <w:autoSpaceDN w:val="0"/>
      <w:adjustRightInd w:val="0"/>
      <w:spacing w:before="75" w:after="0" w:line="240" w:lineRule="auto"/>
      <w:ind w:left="170"/>
      <w:jc w:val="both"/>
    </w:pPr>
    <w:rPr>
      <w:rFonts w:ascii="Arial" w:eastAsia="Times New Roman" w:hAnsi="Arial" w:cs="Arial"/>
      <w:color w:val="353842"/>
      <w:sz w:val="26"/>
      <w:szCs w:val="26"/>
      <w:shd w:val="clear" w:color="auto" w:fill="F0F0F0"/>
    </w:rPr>
  </w:style>
  <w:style w:type="paragraph" w:customStyle="1" w:styleId="af5">
    <w:name w:val="Информация о версии"/>
    <w:basedOn w:val="af4"/>
    <w:next w:val="a"/>
    <w:uiPriority w:val="99"/>
    <w:rsid w:val="009D2014"/>
    <w:rPr>
      <w:i/>
      <w:iCs/>
    </w:rPr>
  </w:style>
  <w:style w:type="paragraph" w:customStyle="1" w:styleId="Default">
    <w:name w:val="Default"/>
    <w:rsid w:val="009D201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form-required">
    <w:name w:val="form-required"/>
    <w:rsid w:val="009D2014"/>
  </w:style>
  <w:style w:type="character" w:customStyle="1" w:styleId="field-suffix">
    <w:name w:val="field-suffix"/>
    <w:rsid w:val="009D2014"/>
  </w:style>
  <w:style w:type="character" w:customStyle="1" w:styleId="fieldset-legend">
    <w:name w:val="fieldset-legend"/>
    <w:rsid w:val="009D2014"/>
  </w:style>
  <w:style w:type="character" w:customStyle="1" w:styleId="fieldset-legend-prefix">
    <w:name w:val="fieldset-legend-prefix"/>
    <w:rsid w:val="009D2014"/>
  </w:style>
  <w:style w:type="table" w:customStyle="1" w:styleId="17">
    <w:name w:val="Сетка таблицы17"/>
    <w:basedOn w:val="a1"/>
    <w:next w:val="a5"/>
    <w:uiPriority w:val="59"/>
    <w:rsid w:val="00D5684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5"/>
    <w:uiPriority w:val="59"/>
    <w:rsid w:val="006B0839"/>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5"/>
    <w:rsid w:val="00B55821"/>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00">
    <w:name w:val="Сетка таблицы20"/>
    <w:basedOn w:val="a1"/>
    <w:next w:val="a5"/>
    <w:uiPriority w:val="59"/>
    <w:rsid w:val="00643093"/>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Body Text Indent"/>
    <w:basedOn w:val="a"/>
    <w:link w:val="af7"/>
    <w:uiPriority w:val="99"/>
    <w:semiHidden/>
    <w:unhideWhenUsed/>
    <w:rsid w:val="00FB28EE"/>
    <w:pPr>
      <w:spacing w:after="120"/>
      <w:ind w:left="283"/>
    </w:pPr>
  </w:style>
  <w:style w:type="character" w:customStyle="1" w:styleId="af7">
    <w:name w:val="Основной текст с отступом Знак"/>
    <w:basedOn w:val="a0"/>
    <w:link w:val="af6"/>
    <w:uiPriority w:val="99"/>
    <w:semiHidden/>
    <w:rsid w:val="00FB28EE"/>
  </w:style>
  <w:style w:type="numbering" w:customStyle="1" w:styleId="22">
    <w:name w:val="Нет списка2"/>
    <w:next w:val="a2"/>
    <w:uiPriority w:val="99"/>
    <w:semiHidden/>
    <w:unhideWhenUsed/>
    <w:rsid w:val="0009063A"/>
  </w:style>
  <w:style w:type="character" w:customStyle="1" w:styleId="1a">
    <w:name w:val="Нижний колонтитул Знак1"/>
    <w:basedOn w:val="a0"/>
    <w:uiPriority w:val="99"/>
    <w:semiHidden/>
    <w:rsid w:val="0009063A"/>
    <w:rPr>
      <w:color w:val="000000"/>
      <w:sz w:val="28"/>
      <w:szCs w:val="28"/>
    </w:rPr>
  </w:style>
  <w:style w:type="paragraph" w:customStyle="1" w:styleId="formattexttopleveltext">
    <w:name w:val="formattext toplevel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topleveltextcentertext">
    <w:name w:val="headertext topleveltext center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character" w:styleId="af8">
    <w:name w:val="page number"/>
    <w:basedOn w:val="a0"/>
    <w:rsid w:val="0009063A"/>
  </w:style>
  <w:style w:type="paragraph" w:customStyle="1" w:styleId="formattext">
    <w:name w:val="format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10">
    <w:name w:val="Сетка таблицы110"/>
    <w:basedOn w:val="a1"/>
    <w:next w:val="a5"/>
    <w:uiPriority w:val="59"/>
    <w:rsid w:val="008021F1"/>
    <w:pPr>
      <w:spacing w:after="0" w:line="240" w:lineRule="auto"/>
    </w:pPr>
    <w:rPr>
      <w:rFonts w:ascii="Calibri" w:eastAsia="Calibri" w:hAnsi="Calibri" w:cs="Times New Roman"/>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5"/>
    <w:uiPriority w:val="59"/>
    <w:rsid w:val="009A24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5"/>
    <w:uiPriority w:val="59"/>
    <w:rsid w:val="009A24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1"/>
    <w:next w:val="a5"/>
    <w:uiPriority w:val="59"/>
    <w:rsid w:val="00C367BF"/>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5"/>
    <w:uiPriority w:val="59"/>
    <w:rsid w:val="00145ED6"/>
    <w:pPr>
      <w:widowControl w:val="0"/>
      <w:spacing w:after="0" w:line="240" w:lineRule="auto"/>
    </w:pPr>
    <w:rPr>
      <w:rFonts w:ascii="Arial Unicode MS" w:eastAsia="Arial Unicode MS" w:hAnsi="Arial Unicode MS" w:cs="Arial Unicode MS"/>
      <w:sz w:val="24"/>
      <w:szCs w:val="24"/>
      <w:lang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5"/>
    <w:uiPriority w:val="59"/>
    <w:rsid w:val="006569B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5"/>
    <w:uiPriority w:val="59"/>
    <w:rsid w:val="006569B6"/>
    <w:pPr>
      <w:spacing w:after="0" w:line="240" w:lineRule="auto"/>
    </w:pPr>
    <w:rPr>
      <w:rFonts w:ascii="Times New Roman" w:eastAsiaTheme="minorHAnsi" w:hAnsi="Times New Roman" w:cs="Times New Roman"/>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7">
    <w:name w:val="Сетка таблицы27"/>
    <w:basedOn w:val="a1"/>
    <w:next w:val="a5"/>
    <w:uiPriority w:val="59"/>
    <w:rsid w:val="00EF196C"/>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uiPriority w:val="59"/>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iPriority w:val="99"/>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3C156D"/>
    <w:rPr>
      <w:color w:val="0000FF" w:themeColor="hyperlink"/>
      <w:u w:val="single"/>
    </w:rPr>
  </w:style>
  <w:style w:type="table" w:customStyle="1" w:styleId="12">
    <w:name w:val="Сетка таблицы12"/>
    <w:basedOn w:val="a1"/>
    <w:next w:val="a5"/>
    <w:uiPriority w:val="59"/>
    <w:rsid w:val="00FF744C"/>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5"/>
    <w:uiPriority w:val="59"/>
    <w:rsid w:val="0037762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5"/>
    <w:uiPriority w:val="59"/>
    <w:rsid w:val="00B157EE"/>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ody Text"/>
    <w:basedOn w:val="a"/>
    <w:link w:val="af2"/>
    <w:unhideWhenUsed/>
    <w:rsid w:val="003F645A"/>
    <w:pPr>
      <w:spacing w:after="0" w:line="240" w:lineRule="auto"/>
      <w:jc w:val="both"/>
    </w:pPr>
    <w:rPr>
      <w:rFonts w:ascii="Times New Roman" w:eastAsia="Times New Roman" w:hAnsi="Times New Roman" w:cs="Times New Roman"/>
      <w:sz w:val="28"/>
      <w:szCs w:val="24"/>
    </w:rPr>
  </w:style>
  <w:style w:type="character" w:customStyle="1" w:styleId="af2">
    <w:name w:val="Основной текст Знак"/>
    <w:basedOn w:val="a0"/>
    <w:link w:val="af1"/>
    <w:rsid w:val="003F645A"/>
    <w:rPr>
      <w:rFonts w:ascii="Times New Roman" w:eastAsia="Times New Roman" w:hAnsi="Times New Roman" w:cs="Times New Roman"/>
      <w:sz w:val="28"/>
      <w:szCs w:val="24"/>
    </w:rPr>
  </w:style>
  <w:style w:type="paragraph" w:styleId="20">
    <w:name w:val="Body Text Indent 2"/>
    <w:basedOn w:val="a"/>
    <w:link w:val="21"/>
    <w:uiPriority w:val="99"/>
    <w:semiHidden/>
    <w:unhideWhenUsed/>
    <w:rsid w:val="004963EC"/>
    <w:pPr>
      <w:spacing w:after="120" w:line="480" w:lineRule="auto"/>
      <w:ind w:left="283"/>
    </w:pPr>
  </w:style>
  <w:style w:type="character" w:customStyle="1" w:styleId="21">
    <w:name w:val="Основной текст с отступом 2 Знак"/>
    <w:basedOn w:val="a0"/>
    <w:link w:val="20"/>
    <w:uiPriority w:val="99"/>
    <w:semiHidden/>
    <w:rsid w:val="004963EC"/>
  </w:style>
  <w:style w:type="table" w:customStyle="1" w:styleId="15">
    <w:name w:val="Сетка таблицы15"/>
    <w:basedOn w:val="a1"/>
    <w:next w:val="a5"/>
    <w:uiPriority w:val="59"/>
    <w:rsid w:val="009C454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
    <w:name w:val="Нет списка1"/>
    <w:next w:val="a2"/>
    <w:uiPriority w:val="99"/>
    <w:semiHidden/>
    <w:unhideWhenUsed/>
    <w:rsid w:val="009D2014"/>
  </w:style>
  <w:style w:type="table" w:customStyle="1" w:styleId="160">
    <w:name w:val="Сетка таблицы16"/>
    <w:basedOn w:val="a1"/>
    <w:next w:val="a5"/>
    <w:uiPriority w:val="59"/>
    <w:rsid w:val="009D2014"/>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msonormalbullet2gif">
    <w:name w:val="msonormalbullet2.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1gif">
    <w:name w:val="msonormalbullet2gifbullet2gifbullet1.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3gif">
    <w:name w:val="msonormalbullet2gifbullet2gifbullet3.gif"/>
    <w:basedOn w:val="a"/>
    <w:rsid w:val="009D20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3">
    <w:name w:val="Гипертекстовая ссылка"/>
    <w:uiPriority w:val="99"/>
    <w:rsid w:val="009D2014"/>
    <w:rPr>
      <w:rFonts w:cs="Times New Roman"/>
      <w:color w:val="106BBE"/>
    </w:rPr>
  </w:style>
  <w:style w:type="paragraph" w:customStyle="1" w:styleId="af4">
    <w:name w:val="Комментарий"/>
    <w:basedOn w:val="a"/>
    <w:next w:val="a"/>
    <w:uiPriority w:val="99"/>
    <w:rsid w:val="009D2014"/>
    <w:pPr>
      <w:widowControl w:val="0"/>
      <w:autoSpaceDE w:val="0"/>
      <w:autoSpaceDN w:val="0"/>
      <w:adjustRightInd w:val="0"/>
      <w:spacing w:before="75" w:after="0" w:line="240" w:lineRule="auto"/>
      <w:ind w:left="170"/>
      <w:jc w:val="both"/>
    </w:pPr>
    <w:rPr>
      <w:rFonts w:ascii="Arial" w:eastAsia="Times New Roman" w:hAnsi="Arial" w:cs="Arial"/>
      <w:color w:val="353842"/>
      <w:sz w:val="26"/>
      <w:szCs w:val="26"/>
      <w:shd w:val="clear" w:color="auto" w:fill="F0F0F0"/>
    </w:rPr>
  </w:style>
  <w:style w:type="paragraph" w:customStyle="1" w:styleId="af5">
    <w:name w:val="Информация о версии"/>
    <w:basedOn w:val="af4"/>
    <w:next w:val="a"/>
    <w:uiPriority w:val="99"/>
    <w:rsid w:val="009D2014"/>
    <w:rPr>
      <w:i/>
      <w:iCs/>
    </w:rPr>
  </w:style>
  <w:style w:type="paragraph" w:customStyle="1" w:styleId="Default">
    <w:name w:val="Default"/>
    <w:rsid w:val="009D201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form-required">
    <w:name w:val="form-required"/>
    <w:rsid w:val="009D2014"/>
  </w:style>
  <w:style w:type="character" w:customStyle="1" w:styleId="field-suffix">
    <w:name w:val="field-suffix"/>
    <w:rsid w:val="009D2014"/>
  </w:style>
  <w:style w:type="character" w:customStyle="1" w:styleId="fieldset-legend">
    <w:name w:val="fieldset-legend"/>
    <w:rsid w:val="009D2014"/>
  </w:style>
  <w:style w:type="character" w:customStyle="1" w:styleId="fieldset-legend-prefix">
    <w:name w:val="fieldset-legend-prefix"/>
    <w:rsid w:val="009D2014"/>
  </w:style>
  <w:style w:type="table" w:customStyle="1" w:styleId="17">
    <w:name w:val="Сетка таблицы17"/>
    <w:basedOn w:val="a1"/>
    <w:next w:val="a5"/>
    <w:uiPriority w:val="59"/>
    <w:rsid w:val="00D5684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5"/>
    <w:uiPriority w:val="59"/>
    <w:rsid w:val="006B0839"/>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5"/>
    <w:rsid w:val="00B55821"/>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00">
    <w:name w:val="Сетка таблицы20"/>
    <w:basedOn w:val="a1"/>
    <w:next w:val="a5"/>
    <w:uiPriority w:val="59"/>
    <w:rsid w:val="00643093"/>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Body Text Indent"/>
    <w:basedOn w:val="a"/>
    <w:link w:val="af7"/>
    <w:uiPriority w:val="99"/>
    <w:semiHidden/>
    <w:unhideWhenUsed/>
    <w:rsid w:val="00FB28EE"/>
    <w:pPr>
      <w:spacing w:after="120"/>
      <w:ind w:left="283"/>
    </w:pPr>
  </w:style>
  <w:style w:type="character" w:customStyle="1" w:styleId="af7">
    <w:name w:val="Основной текст с отступом Знак"/>
    <w:basedOn w:val="a0"/>
    <w:link w:val="af6"/>
    <w:uiPriority w:val="99"/>
    <w:semiHidden/>
    <w:rsid w:val="00FB28EE"/>
  </w:style>
  <w:style w:type="numbering" w:customStyle="1" w:styleId="22">
    <w:name w:val="Нет списка2"/>
    <w:next w:val="a2"/>
    <w:uiPriority w:val="99"/>
    <w:semiHidden/>
    <w:unhideWhenUsed/>
    <w:rsid w:val="0009063A"/>
  </w:style>
  <w:style w:type="character" w:customStyle="1" w:styleId="1a">
    <w:name w:val="Нижний колонтитул Знак1"/>
    <w:basedOn w:val="a0"/>
    <w:uiPriority w:val="99"/>
    <w:semiHidden/>
    <w:rsid w:val="0009063A"/>
    <w:rPr>
      <w:color w:val="000000"/>
      <w:sz w:val="28"/>
      <w:szCs w:val="28"/>
    </w:rPr>
  </w:style>
  <w:style w:type="paragraph" w:customStyle="1" w:styleId="formattexttopleveltext">
    <w:name w:val="formattext toplevel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topleveltextcentertext">
    <w:name w:val="headertext topleveltext center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character" w:styleId="af8">
    <w:name w:val="page number"/>
    <w:basedOn w:val="a0"/>
    <w:rsid w:val="0009063A"/>
  </w:style>
  <w:style w:type="paragraph" w:customStyle="1" w:styleId="formattext">
    <w:name w:val="formattext"/>
    <w:basedOn w:val="a"/>
    <w:rsid w:val="0009063A"/>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10">
    <w:name w:val="Сетка таблицы110"/>
    <w:basedOn w:val="a1"/>
    <w:next w:val="a5"/>
    <w:uiPriority w:val="59"/>
    <w:rsid w:val="008021F1"/>
    <w:pPr>
      <w:spacing w:after="0" w:line="240" w:lineRule="auto"/>
    </w:pPr>
    <w:rPr>
      <w:rFonts w:ascii="Calibri" w:eastAsia="Calibri" w:hAnsi="Calibri" w:cs="Times New Roman"/>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5"/>
    <w:uiPriority w:val="59"/>
    <w:rsid w:val="009A24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5"/>
    <w:uiPriority w:val="59"/>
    <w:rsid w:val="009A24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1"/>
    <w:next w:val="a5"/>
    <w:uiPriority w:val="59"/>
    <w:rsid w:val="00C367BF"/>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5"/>
    <w:uiPriority w:val="59"/>
    <w:rsid w:val="00145ED6"/>
    <w:pPr>
      <w:widowControl w:val="0"/>
      <w:spacing w:after="0" w:line="240" w:lineRule="auto"/>
    </w:pPr>
    <w:rPr>
      <w:rFonts w:ascii="Arial Unicode MS" w:eastAsia="Arial Unicode MS" w:hAnsi="Arial Unicode MS" w:cs="Arial Unicode MS"/>
      <w:sz w:val="24"/>
      <w:szCs w:val="24"/>
      <w:lang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5"/>
    <w:uiPriority w:val="59"/>
    <w:rsid w:val="006569B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5"/>
    <w:uiPriority w:val="59"/>
    <w:rsid w:val="006569B6"/>
    <w:pPr>
      <w:spacing w:after="0" w:line="240" w:lineRule="auto"/>
    </w:pPr>
    <w:rPr>
      <w:rFonts w:ascii="Times New Roman" w:eastAsiaTheme="minorHAnsi" w:hAnsi="Times New Roman" w:cs="Times New Roman"/>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7">
    <w:name w:val="Сетка таблицы27"/>
    <w:basedOn w:val="a1"/>
    <w:next w:val="a5"/>
    <w:uiPriority w:val="59"/>
    <w:rsid w:val="00EF196C"/>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117369">
      <w:bodyDiv w:val="1"/>
      <w:marLeft w:val="0"/>
      <w:marRight w:val="0"/>
      <w:marTop w:val="0"/>
      <w:marBottom w:val="0"/>
      <w:divBdr>
        <w:top w:val="none" w:sz="0" w:space="0" w:color="auto"/>
        <w:left w:val="none" w:sz="0" w:space="0" w:color="auto"/>
        <w:bottom w:val="none" w:sz="0" w:space="0" w:color="auto"/>
        <w:right w:val="none" w:sz="0" w:space="0" w:color="auto"/>
      </w:divBdr>
    </w:div>
    <w:div w:id="213201937">
      <w:bodyDiv w:val="1"/>
      <w:marLeft w:val="0"/>
      <w:marRight w:val="0"/>
      <w:marTop w:val="0"/>
      <w:marBottom w:val="0"/>
      <w:divBdr>
        <w:top w:val="none" w:sz="0" w:space="0" w:color="auto"/>
        <w:left w:val="none" w:sz="0" w:space="0" w:color="auto"/>
        <w:bottom w:val="none" w:sz="0" w:space="0" w:color="auto"/>
        <w:right w:val="none" w:sz="0" w:space="0" w:color="auto"/>
      </w:divBdr>
    </w:div>
    <w:div w:id="963728333">
      <w:bodyDiv w:val="1"/>
      <w:marLeft w:val="0"/>
      <w:marRight w:val="0"/>
      <w:marTop w:val="0"/>
      <w:marBottom w:val="0"/>
      <w:divBdr>
        <w:top w:val="none" w:sz="0" w:space="0" w:color="auto"/>
        <w:left w:val="none" w:sz="0" w:space="0" w:color="auto"/>
        <w:bottom w:val="none" w:sz="0" w:space="0" w:color="auto"/>
        <w:right w:val="none" w:sz="0" w:space="0" w:color="auto"/>
      </w:divBdr>
    </w:div>
    <w:div w:id="1475828977">
      <w:bodyDiv w:val="1"/>
      <w:marLeft w:val="0"/>
      <w:marRight w:val="0"/>
      <w:marTop w:val="0"/>
      <w:marBottom w:val="0"/>
      <w:divBdr>
        <w:top w:val="none" w:sz="0" w:space="0" w:color="auto"/>
        <w:left w:val="none" w:sz="0" w:space="0" w:color="auto"/>
        <w:bottom w:val="none" w:sz="0" w:space="0" w:color="auto"/>
        <w:right w:val="none" w:sz="0" w:space="0" w:color="auto"/>
      </w:divBdr>
    </w:div>
    <w:div w:id="1890871350">
      <w:bodyDiv w:val="1"/>
      <w:marLeft w:val="0"/>
      <w:marRight w:val="0"/>
      <w:marTop w:val="0"/>
      <w:marBottom w:val="0"/>
      <w:divBdr>
        <w:top w:val="none" w:sz="0" w:space="0" w:color="auto"/>
        <w:left w:val="none" w:sz="0" w:space="0" w:color="auto"/>
        <w:bottom w:val="none" w:sz="0" w:space="0" w:color="auto"/>
        <w:right w:val="none" w:sz="0" w:space="0" w:color="auto"/>
      </w:divBdr>
    </w:div>
    <w:div w:id="1938630354">
      <w:bodyDiv w:val="1"/>
      <w:marLeft w:val="0"/>
      <w:marRight w:val="0"/>
      <w:marTop w:val="0"/>
      <w:marBottom w:val="0"/>
      <w:divBdr>
        <w:top w:val="none" w:sz="0" w:space="0" w:color="auto"/>
        <w:left w:val="none" w:sz="0" w:space="0" w:color="auto"/>
        <w:bottom w:val="none" w:sz="0" w:space="0" w:color="auto"/>
        <w:right w:val="none" w:sz="0" w:space="0" w:color="auto"/>
      </w:divBdr>
    </w:div>
    <w:div w:id="2102942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evernoe.nso.ru/" TargetMode="External"/><Relationship Id="rId18" Type="http://schemas.openxmlformats.org/officeDocument/2006/relationships/hyperlink" Target="consultantplus://offline/ref=4BBC83658E843350568BAB314CAF8637BBB7C7786965C68EAE70C57EE5C5D85ED3223D18A5D6A3082B37677341ACA75DD551266ACAuFc2E"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4BBC83658E843350568BB53C5AC3D83EB1BC9A706962C8D9F325C329BA95DE0B93623B4FEF91A55D7A73327F42A5ED0C931A296ACAECEABD09B6AE4Bu4cEE" TargetMode="External"/><Relationship Id="rId17" Type="http://schemas.openxmlformats.org/officeDocument/2006/relationships/hyperlink" Target="consultantplus://offline/ref=4BBC83658E843350568BAB314CAF8637BBB7C7786965C68EAE70C57EE5C5D85ED3223D18A5D4A3082B37677341ACA75DD551266ACAuFc2E" TargetMode="External"/><Relationship Id="rId2" Type="http://schemas.openxmlformats.org/officeDocument/2006/relationships/numbering" Target="numbering.xml"/><Relationship Id="rId16" Type="http://schemas.openxmlformats.org/officeDocument/2006/relationships/hyperlink" Target="consultantplus://offline/ref=4BBC83658E843350568BAB314CAF8637BBB7C7786965C68EAE70C57EE5C5D85ED3223D18A5D6A3082B37677341ACA75DD551266ACAuFc2E"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4BBC83658E843350568BAB314CAF8637BBB6C37B6E61C68EAE70C57EE5C5D85EC1226516ACD7B65C786D307E43uAcEE" TargetMode="External"/><Relationship Id="rId5" Type="http://schemas.openxmlformats.org/officeDocument/2006/relationships/settings" Target="settings.xml"/><Relationship Id="rId15" Type="http://schemas.openxmlformats.org/officeDocument/2006/relationships/hyperlink" Target="consultantplus://offline/ref=4BBC83658E843350568BAB314CAF8637BBB7C7786965C68EAE70C57EE5C5D85ED3223D18A5D4A3082B37677341ACA75DD551266ACAuFc2E" TargetMode="External"/><Relationship Id="rId10" Type="http://schemas.openxmlformats.org/officeDocument/2006/relationships/hyperlink" Target="consultantplus://offline/ref=4BBC83658E843350568BAB314CAF8637BBB7C7786965C68EAE70C57EE5C5D85ED3223D18A4D6A3082B37677341ACA75DD551266ACAuFc2E"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evernoe.nso.ru/page/3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F67AF9-B9AC-44DC-9E44-58357DEDBA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1316</TotalTime>
  <Pages>1</Pages>
  <Words>3233</Words>
  <Characters>18430</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Компьютер</dc:creator>
  <cp:lastModifiedBy>deloproizvoditel</cp:lastModifiedBy>
  <cp:revision>369</cp:revision>
  <cp:lastPrinted>2020-11-09T08:36:00Z</cp:lastPrinted>
  <dcterms:created xsi:type="dcterms:W3CDTF">2019-07-01T09:51:00Z</dcterms:created>
  <dcterms:modified xsi:type="dcterms:W3CDTF">2020-11-09T08:36:00Z</dcterms:modified>
</cp:coreProperties>
</file>