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C90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>
        <w:rPr>
          <w:noProof/>
        </w:rPr>
        <w:drawing>
          <wp:inline distT="0" distB="0" distL="0" distR="0">
            <wp:extent cx="581025" cy="695325"/>
            <wp:effectExtent l="19050" t="0" r="9525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1C90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7F1C90" w:rsidRPr="006328DF" w:rsidRDefault="007F1C90" w:rsidP="007F1C90">
      <w:pPr>
        <w:pStyle w:val="msonormalbullet2gifbullet2gifbullet1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 w:rsidRPr="006328DF">
        <w:rPr>
          <w:b/>
          <w:sz w:val="28"/>
          <w:szCs w:val="22"/>
        </w:rPr>
        <w:t>АДМИНИСТРАЦИЯ СЕВЕРНОГО  РАЙОНА</w:t>
      </w:r>
    </w:p>
    <w:p w:rsidR="007F1C90" w:rsidRPr="006328DF" w:rsidRDefault="007F1C90" w:rsidP="007F1C90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  <w:r w:rsidRPr="006328DF">
        <w:rPr>
          <w:b/>
          <w:sz w:val="28"/>
          <w:szCs w:val="22"/>
        </w:rPr>
        <w:t>НОВОСИБИРСКОЙ ОБЛАСТИ</w:t>
      </w:r>
    </w:p>
    <w:p w:rsidR="007F1C90" w:rsidRPr="006328DF" w:rsidRDefault="007F1C90" w:rsidP="007F1C90">
      <w:pPr>
        <w:pStyle w:val="msonormalbullet2gifbullet2gifbullet2gif"/>
        <w:spacing w:before="0" w:beforeAutospacing="0" w:after="0" w:afterAutospacing="0"/>
        <w:contextualSpacing/>
        <w:jc w:val="center"/>
        <w:rPr>
          <w:b/>
          <w:sz w:val="28"/>
          <w:szCs w:val="22"/>
        </w:rPr>
      </w:pPr>
    </w:p>
    <w:p w:rsidR="007F1C90" w:rsidRPr="00EA3525" w:rsidRDefault="007F1C90" w:rsidP="007F1C90">
      <w:pPr>
        <w:pStyle w:val="msonormalbullet2gifbullet2gifbullet3gif"/>
        <w:spacing w:before="0" w:beforeAutospacing="0" w:after="0" w:afterAutospacing="0"/>
        <w:contextualSpacing/>
        <w:jc w:val="center"/>
        <w:rPr>
          <w:sz w:val="28"/>
          <w:szCs w:val="22"/>
        </w:rPr>
      </w:pPr>
      <w:r w:rsidRPr="006328DF">
        <w:rPr>
          <w:b/>
          <w:sz w:val="28"/>
          <w:szCs w:val="22"/>
        </w:rPr>
        <w:t>ПОСТАНОВЛЕНИЕ</w:t>
      </w:r>
    </w:p>
    <w:p w:rsidR="007F1C90" w:rsidRPr="00EA3525" w:rsidRDefault="007F1C90" w:rsidP="007F1C90">
      <w:pPr>
        <w:pStyle w:val="msonormalbullet2gifbullet3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4F2CBD" w:rsidRDefault="003E3EDF" w:rsidP="00B6028A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  <w:r>
        <w:rPr>
          <w:sz w:val="28"/>
          <w:szCs w:val="22"/>
        </w:rPr>
        <w:t>0</w:t>
      </w:r>
      <w:r w:rsidR="004B0D68">
        <w:rPr>
          <w:sz w:val="28"/>
          <w:szCs w:val="22"/>
        </w:rPr>
        <w:t>4</w:t>
      </w:r>
      <w:r>
        <w:rPr>
          <w:sz w:val="28"/>
          <w:szCs w:val="22"/>
        </w:rPr>
        <w:t>.12</w:t>
      </w:r>
      <w:r w:rsidR="00D205A6">
        <w:rPr>
          <w:sz w:val="28"/>
          <w:szCs w:val="22"/>
        </w:rPr>
        <w:t>.</w:t>
      </w:r>
      <w:r w:rsidR="007F1C90">
        <w:rPr>
          <w:sz w:val="28"/>
          <w:szCs w:val="22"/>
        </w:rPr>
        <w:t>20</w:t>
      </w:r>
      <w:r w:rsidR="001F6179">
        <w:rPr>
          <w:sz w:val="28"/>
          <w:szCs w:val="22"/>
        </w:rPr>
        <w:t>20</w:t>
      </w:r>
      <w:r w:rsidR="007F1C90">
        <w:rPr>
          <w:sz w:val="28"/>
          <w:szCs w:val="22"/>
        </w:rPr>
        <w:t xml:space="preserve">      </w:t>
      </w:r>
      <w:r w:rsidR="002536F9">
        <w:rPr>
          <w:sz w:val="28"/>
          <w:szCs w:val="22"/>
        </w:rPr>
        <w:t xml:space="preserve">                        </w:t>
      </w:r>
      <w:r w:rsidR="00780C9D">
        <w:rPr>
          <w:sz w:val="28"/>
          <w:szCs w:val="22"/>
        </w:rPr>
        <w:t xml:space="preserve">      </w:t>
      </w:r>
      <w:r w:rsidR="002536F9">
        <w:rPr>
          <w:sz w:val="28"/>
          <w:szCs w:val="22"/>
        </w:rPr>
        <w:t xml:space="preserve">      </w:t>
      </w:r>
      <w:r w:rsidR="007F1C90">
        <w:rPr>
          <w:sz w:val="28"/>
          <w:szCs w:val="22"/>
        </w:rPr>
        <w:t>с.</w:t>
      </w:r>
      <w:r w:rsidR="002536F9">
        <w:rPr>
          <w:sz w:val="28"/>
          <w:szCs w:val="22"/>
        </w:rPr>
        <w:t xml:space="preserve"> </w:t>
      </w:r>
      <w:proofErr w:type="gramStart"/>
      <w:r w:rsidR="007F1C90">
        <w:rPr>
          <w:sz w:val="28"/>
          <w:szCs w:val="22"/>
        </w:rPr>
        <w:t>Северное</w:t>
      </w:r>
      <w:proofErr w:type="gramEnd"/>
      <w:r w:rsidR="00F44555">
        <w:rPr>
          <w:sz w:val="28"/>
          <w:szCs w:val="22"/>
        </w:rPr>
        <w:t xml:space="preserve">  </w:t>
      </w:r>
      <w:r w:rsidR="007F1C90">
        <w:rPr>
          <w:sz w:val="28"/>
          <w:szCs w:val="22"/>
        </w:rPr>
        <w:t xml:space="preserve">                </w:t>
      </w:r>
      <w:r w:rsidR="00964094">
        <w:rPr>
          <w:sz w:val="28"/>
          <w:szCs w:val="22"/>
        </w:rPr>
        <w:t xml:space="preserve">                            </w:t>
      </w:r>
      <w:r w:rsidR="00780C9D">
        <w:rPr>
          <w:sz w:val="28"/>
          <w:szCs w:val="22"/>
        </w:rPr>
        <w:t xml:space="preserve">     </w:t>
      </w:r>
      <w:r w:rsidR="001F6179">
        <w:rPr>
          <w:sz w:val="28"/>
          <w:szCs w:val="22"/>
        </w:rPr>
        <w:t xml:space="preserve">№ </w:t>
      </w:r>
      <w:r w:rsidR="00623821">
        <w:rPr>
          <w:sz w:val="28"/>
          <w:szCs w:val="22"/>
        </w:rPr>
        <w:t>702</w:t>
      </w:r>
    </w:p>
    <w:p w:rsidR="00DE3BF2" w:rsidRDefault="00DE3BF2" w:rsidP="00B6028A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Об утверждении Порядка завершения операций по  исполнению </w:t>
      </w: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местного бюджета Северного района Новосибирской области</w:t>
      </w: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в текущем финансовом году</w:t>
      </w:r>
    </w:p>
    <w:p w:rsidR="004B0D68" w:rsidRPr="004B0D68" w:rsidRDefault="004B0D68" w:rsidP="004B0D68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Default="004B0D68" w:rsidP="004B0D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В соответствии со статьей 242 Бюджетного кодекса Российской Федерации, в целях организации завершения финансового года, Администрация Северного района Новосибирской области</w:t>
      </w:r>
    </w:p>
    <w:p w:rsidR="004B0D68" w:rsidRDefault="004B0D68" w:rsidP="004B0D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ПОСТАНОВЛЯЕТ:</w:t>
      </w:r>
    </w:p>
    <w:p w:rsidR="004B0D68" w:rsidRDefault="004B0D68" w:rsidP="004B0D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1.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t>Утвердить прилагаемый Порядок завершения операций по исполнению местного бюджета Северного района Новосибирской области в текущем  финансовом году.</w:t>
      </w:r>
    </w:p>
    <w:p w:rsidR="004B0D68" w:rsidRPr="004B0D68" w:rsidRDefault="004B0D68" w:rsidP="004B0D6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2.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Контроль за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исполнением настоящего постановления возложить на  заместителя главы администрации по сельскому хозяйству и экономическому развитию администрации Северного района Новосибирской области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Воробьева И.Г.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proofErr w:type="spellStart"/>
      <w:r w:rsidRPr="004B0D68">
        <w:rPr>
          <w:rFonts w:ascii="Times New Roman" w:eastAsia="Times New Roman" w:hAnsi="Times New Roman" w:cs="Times New Roman"/>
          <w:sz w:val="28"/>
          <w:szCs w:val="24"/>
        </w:rPr>
        <w:t>И.о</w:t>
      </w:r>
      <w:proofErr w:type="spellEnd"/>
      <w:r w:rsidRPr="004B0D68">
        <w:rPr>
          <w:rFonts w:ascii="Times New Roman" w:eastAsia="Times New Roman" w:hAnsi="Times New Roman" w:cs="Times New Roman"/>
          <w:sz w:val="28"/>
          <w:szCs w:val="24"/>
        </w:rPr>
        <w:t>. Главы Северного района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Новосибирской области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4"/>
        </w:rPr>
        <w:t xml:space="preserve">             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Г.М. </w:t>
      </w:r>
      <w:proofErr w:type="spellStart"/>
      <w:r w:rsidRPr="004B0D68">
        <w:rPr>
          <w:rFonts w:ascii="Times New Roman" w:eastAsia="Times New Roman" w:hAnsi="Times New Roman" w:cs="Times New Roman"/>
          <w:sz w:val="28"/>
          <w:szCs w:val="24"/>
        </w:rPr>
        <w:t>Кайгородова</w:t>
      </w:r>
      <w:proofErr w:type="spellEnd"/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9F1B2D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УТВЕРЖДЕН</w:t>
      </w:r>
    </w:p>
    <w:p w:rsidR="004B0D68" w:rsidRPr="004B0D68" w:rsidRDefault="004B0D68" w:rsidP="009F1B2D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 xml:space="preserve">постановлением 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t>администрации</w:t>
      </w:r>
    </w:p>
    <w:p w:rsidR="004B0D68" w:rsidRPr="004B0D68" w:rsidRDefault="004B0D68" w:rsidP="009F1B2D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Северного района</w:t>
      </w:r>
    </w:p>
    <w:p w:rsidR="004B0D68" w:rsidRPr="004B0D68" w:rsidRDefault="004B0D68" w:rsidP="009F1B2D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Новосибирской области</w:t>
      </w:r>
    </w:p>
    <w:p w:rsidR="004B0D68" w:rsidRPr="004B0D68" w:rsidRDefault="009F1B2D" w:rsidP="009F1B2D">
      <w:pPr>
        <w:spacing w:after="0" w:line="240" w:lineRule="auto"/>
        <w:ind w:firstLine="5387"/>
        <w:jc w:val="center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sz w:val="28"/>
          <w:szCs w:val="24"/>
        </w:rPr>
        <w:t>от 04.12.2020</w:t>
      </w:r>
      <w:r w:rsidR="004B0D68" w:rsidRPr="004B0D68">
        <w:rPr>
          <w:rFonts w:ascii="Times New Roman" w:eastAsia="Times New Roman" w:hAnsi="Times New Roman" w:cs="Times New Roman"/>
          <w:sz w:val="28"/>
          <w:szCs w:val="24"/>
        </w:rPr>
        <w:t xml:space="preserve"> № </w:t>
      </w:r>
      <w:r w:rsidR="00623821">
        <w:rPr>
          <w:rFonts w:ascii="Times New Roman" w:eastAsia="Times New Roman" w:hAnsi="Times New Roman" w:cs="Times New Roman"/>
          <w:sz w:val="28"/>
          <w:szCs w:val="24"/>
        </w:rPr>
        <w:t>702</w:t>
      </w:r>
      <w:bookmarkStart w:id="0" w:name="_GoBack"/>
      <w:bookmarkEnd w:id="0"/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П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О Р Я Д О К</w:t>
      </w: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завершения операций по исполнению местного бюджета</w:t>
      </w: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Северного района Новосибирской области</w:t>
      </w:r>
    </w:p>
    <w:p w:rsidR="004B0D68" w:rsidRPr="004B0D68" w:rsidRDefault="004B0D68" w:rsidP="004B0D6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в текущем  финансовом году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Настоящий порядок разработан в соответствии с Бюджетным кодексом Российской Федерации, в целях организации завершения финансового года: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1. В части бюджетных средств,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контроль за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расходованием которых возложен на органы Федерального казначейства: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1.1. Главному распорядителю средств местного бюджета: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а) в срок до 25 декабря 2020 года включительно произвести финансирование на лицевые счета бюджетополучателей в пределах доведенных лимитов;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б) в срок до 31 декабря 2020 года обеспечить возврат остатков доведенных объемов финансирования бюджетополучателей на единый счет местного бюджета.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1.2. Остатки неиспользованных объемов финансирования расходов местного бюджета  2020 года, отраженные на лицевых счетах, открытых в Администрации Северного района Новосибирской области и территориальных органах Управления Федерального казначейства главным распорядителям и получателям средств местного бюджета, не подлежат учету на указанных  лицевых счетах в качестве остатков на начало 2021 года.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Указанные остатки учитываются на едином счете местного бюджета в качестве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возврата объема финансирования расходов местного бюджета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2020 года. Предоставить право территориальному органу Управления Федерального казначейства по Новосибирской области осуществлять возврат остатков объемов финансирования на единый счет местного бюджета в случае, если  бюджетополучатели не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предоставят платежные документы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на возврат остатков.</w:t>
      </w:r>
    </w:p>
    <w:p w:rsidR="004B0D68" w:rsidRPr="004B0D68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1.3. По вопросу операций с наличными деньгами сообщаем следующее:</w:t>
      </w:r>
    </w:p>
    <w:p w:rsidR="009F1B2D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Завершение операций с наличными денежными средствами необходимо осуществлять в соответствии с приказом Федерального казначейства России от 30.06.2014 №10н (ред. от 28.12.2017) Об утверждении Правил обеспечения наличными денежными средствами организаций, лицевые счета которым открыты в территориальных органах Федерального казначейства, финансовых органах субъектов Российской Федерации ( муниципальных организаций)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.П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оследним днем принятия платежных поручений на перечисление денежных средств на балансовые счета 40116 « Средства для выдачи и внесения наличных денег и 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осуществление расчетов по отдельным операциям» для обеспечения наличными денежными средствами является </w:t>
      </w:r>
      <w:r w:rsidRPr="004B0D68">
        <w:rPr>
          <w:rFonts w:ascii="Times New Roman" w:eastAsia="Times New Roman" w:hAnsi="Times New Roman" w:cs="Times New Roman"/>
          <w:b/>
          <w:sz w:val="28"/>
          <w:szCs w:val="24"/>
        </w:rPr>
        <w:t>28.12.2020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. 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2. После завершения операций по принятым денежным обязательствам 2020 года остаток средств на едином счете местного бюджета  подлежит учету в качестве остатка средств на начало 2021 финансового года по ИФДБ  44401050201050000510.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3. Бюджетные ассигнования, лимиты бюджетных обязательств и предельные объемы финансирования текущего финансового года прекращают свое действие 31 декабря 2020 года.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4. Средства, которые поступят в 2021 году на лицевые счета бюджетополучателей в качестве погашения дебиторской  задолженности 2020 года, подлежат перечислению в доход местного бюджета по КБК 44411302995050000130 «Прочие доходы от компенсации затрат  бю</w:t>
      </w:r>
      <w:r w:rsidR="009F1B2D">
        <w:rPr>
          <w:rFonts w:ascii="Times New Roman" w:eastAsia="Times New Roman" w:hAnsi="Times New Roman" w:cs="Times New Roman"/>
          <w:sz w:val="28"/>
          <w:szCs w:val="24"/>
        </w:rPr>
        <w:t xml:space="preserve">джетов муниципальных районов». 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5.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Межбюджетные трансферты, полученные в форме субсидий, субвенций и иных межбюджетных трансфертов, не использованные по состоянию на 1 января 2021 года подлежат возврату в областной бюджет в течение первых десяти рабочих дней января 2021 года главным распорядителем средств местного бюджета, за которым в соответствии с муниципальными правовыми актами закреплены источники доходов бюджета по возврату остатков целевых средств.</w:t>
      </w:r>
      <w:proofErr w:type="gramEnd"/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Зачисленные в доход областного бюджета неиспользованные остатки целевых средств могут быть возвращены местным бюджетам при установлении наличия потребности в использовании их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на те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же цели в соответствии с решениями главных администраторов доходов областного бюджета от возврата остатков, оформленных Уведомлениями по расчетам между бюджетами по межбюджетным трансфертам</w:t>
      </w:r>
    </w:p>
    <w:p w:rsidR="009F1B2D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7. В части бюджетных средств,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>контроль за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 расходованием которых возложен на Администрацию Северного района Новосибирской области:</w:t>
      </w:r>
    </w:p>
    <w:p w:rsidR="004B0D68" w:rsidRPr="004B0D68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8. Завершение операций по лицевым счетам, открытым в Администрации Северного района Новосибирской области производиться в следующие сроки: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а) последний день предоставления учреждениями документов, необходимых для отражения на лицевых счетах принятых в 2020 году обязательств – 24.12.2020;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б) последний день предоставления учреждениями документов, необходимых для отражения на лицевых счетах принятых в 2019 году денежных обязательств – 28.12.2020;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в) последний день предоставления учреждениями платежных документов, необходимых для осуществления кассовых выплат – 30.12.2020 до 12 час. 00 мин.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г) последний день предоставления учреждениями уведомлений об уточнении вида и принадлежности платежа – 31.12.2020.</w:t>
      </w:r>
    </w:p>
    <w:p w:rsidR="009F1B2D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д) кассовые выплаты по лицевым счетам осуществляются до последнего текущего финансового года включительно, в пределах остатка денежных средств на соответствующих лицевых счетах.</w:t>
      </w:r>
    </w:p>
    <w:p w:rsidR="004B0D68" w:rsidRPr="004B0D68" w:rsidRDefault="004B0D68" w:rsidP="009F1B2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Отраженные на лицевых счетах и незавершенные в текущем финансовом году обязательства подлежат первоочередному отражению на лицевых счетах в следующем финансовом году за счет лимитов бюджетных обязательств </w:t>
      </w:r>
      <w:r w:rsidRPr="004B0D68">
        <w:rPr>
          <w:rFonts w:ascii="Times New Roman" w:eastAsia="Times New Roman" w:hAnsi="Times New Roman" w:cs="Times New Roman"/>
          <w:sz w:val="28"/>
          <w:szCs w:val="24"/>
        </w:rPr>
        <w:lastRenderedPageBreak/>
        <w:t xml:space="preserve">(плановых показателей финансово- хозяйственной деятельности) следующего финансового года. Перенос указанных обязательств в базу АС « Бюджет» 2021 года будет осуществлен МФ и НП НСО по классификации расходов бюджета и дополнительным классификаторам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( 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>тип средств, код мероприятия, код субсидии, основание закупок, КОСГУ), которые будут действовать в 2021году.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Обращаем внимание на необходимость первоочередного приведения в 2021 году перенесенных неисполненных обязательств на лицевых счетах в соответствии с лимитами бюджетных обязательств </w:t>
      </w:r>
      <w:proofErr w:type="gramStart"/>
      <w:r w:rsidRPr="004B0D68">
        <w:rPr>
          <w:rFonts w:ascii="Times New Roman" w:eastAsia="Times New Roman" w:hAnsi="Times New Roman" w:cs="Times New Roman"/>
          <w:sz w:val="28"/>
          <w:szCs w:val="24"/>
        </w:rPr>
        <w:t xml:space="preserve">( </w:t>
      </w:r>
      <w:proofErr w:type="gramEnd"/>
      <w:r w:rsidRPr="004B0D68">
        <w:rPr>
          <w:rFonts w:ascii="Times New Roman" w:eastAsia="Times New Roman" w:hAnsi="Times New Roman" w:cs="Times New Roman"/>
          <w:sz w:val="28"/>
          <w:szCs w:val="24"/>
        </w:rPr>
        <w:t>ПВХД) в случае их превышения над доведенными лимитами бюджетных обязательств ( ПВХД), за счет внутреннего перераспределения лимитов бюджетных обязательств</w:t>
      </w:r>
    </w:p>
    <w:p w:rsidR="004B0D68" w:rsidRPr="004B0D68" w:rsidRDefault="004B0D68" w:rsidP="004B0D6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</w:rPr>
      </w:pPr>
      <w:r w:rsidRPr="004B0D68">
        <w:rPr>
          <w:rFonts w:ascii="Times New Roman" w:eastAsia="Times New Roman" w:hAnsi="Times New Roman" w:cs="Times New Roman"/>
          <w:sz w:val="28"/>
          <w:szCs w:val="24"/>
        </w:rPr>
        <w:t>( ПВХД).</w:t>
      </w:r>
    </w:p>
    <w:p w:rsidR="00F83344" w:rsidRDefault="00F83344" w:rsidP="003E3EDF">
      <w:pPr>
        <w:pStyle w:val="msonormalbullet3gifbullet1gifbullet1gif"/>
        <w:spacing w:before="0" w:beforeAutospacing="0" w:after="0" w:afterAutospacing="0"/>
        <w:contextualSpacing/>
        <w:jc w:val="both"/>
        <w:rPr>
          <w:sz w:val="28"/>
          <w:szCs w:val="22"/>
        </w:rPr>
      </w:pPr>
    </w:p>
    <w:sectPr w:rsidR="00F83344" w:rsidSect="00DE3BF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90E77"/>
    <w:multiLevelType w:val="singleLevel"/>
    <w:tmpl w:val="2A14A654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435"/>
      </w:pPr>
      <w:rPr>
        <w:rFonts w:cs="Times New Roman" w:hint="default"/>
      </w:rPr>
    </w:lvl>
  </w:abstractNum>
  <w:abstractNum w:abstractNumId="1">
    <w:nsid w:val="0FD2227E"/>
    <w:multiLevelType w:val="multilevel"/>
    <w:tmpl w:val="885EECD6"/>
    <w:lvl w:ilvl="0">
      <w:start w:val="1"/>
      <w:numFmt w:val="decimal"/>
      <w:lvlText w:val="%1."/>
      <w:lvlJc w:val="left"/>
      <w:pPr>
        <w:ind w:left="1122" w:hanging="5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2">
    <w:nsid w:val="28FA40E0"/>
    <w:multiLevelType w:val="multilevel"/>
    <w:tmpl w:val="395040CE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3">
    <w:nsid w:val="2BCB47AE"/>
    <w:multiLevelType w:val="multilevel"/>
    <w:tmpl w:val="67F6CC14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2C0612FB"/>
    <w:multiLevelType w:val="multilevel"/>
    <w:tmpl w:val="EFC85C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>
    <w:nsid w:val="368E1343"/>
    <w:multiLevelType w:val="multilevel"/>
    <w:tmpl w:val="6BAAF4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tabs>
          <w:tab w:val="num" w:pos="6120"/>
        </w:tabs>
        <w:ind w:left="612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abstractNum w:abstractNumId="6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7">
    <w:nsid w:val="3B40355F"/>
    <w:multiLevelType w:val="multilevel"/>
    <w:tmpl w:val="5D78607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6"/>
        <w:u w:val="none"/>
        <w:effect w:val="none"/>
      </w:rPr>
    </w:lvl>
    <w:lvl w:ilvl="1">
      <w:start w:val="3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4DC95EAC"/>
    <w:multiLevelType w:val="multilevel"/>
    <w:tmpl w:val="A83C7050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  <w:color w:val="auto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eastAsia="Times New Roman" w:hAnsi="Times New Roman" w:cs="Times New Roman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  <w:color w:val="FF000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  <w:color w:val="FF000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  <w:color w:val="FF0000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  <w:color w:val="FF0000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  <w:color w:val="FF0000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  <w:color w:val="FF0000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  <w:color w:val="FF0000"/>
      </w:rPr>
    </w:lvl>
  </w:abstractNum>
  <w:abstractNum w:abstractNumId="9">
    <w:nsid w:val="5F47701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6A261106"/>
    <w:multiLevelType w:val="multilevel"/>
    <w:tmpl w:val="22241F68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183" w:hanging="720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286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4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5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1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77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8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344" w:hanging="2160"/>
      </w:pPr>
      <w:rPr>
        <w:rFonts w:cs="Times New Roman" w:hint="default"/>
      </w:rPr>
    </w:lvl>
  </w:abstractNum>
  <w:abstractNum w:abstractNumId="11">
    <w:nsid w:val="6ADA072D"/>
    <w:multiLevelType w:val="multilevel"/>
    <w:tmpl w:val="DA0E02DC"/>
    <w:lvl w:ilvl="0">
      <w:start w:val="2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12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6F13748E"/>
    <w:multiLevelType w:val="multilevel"/>
    <w:tmpl w:val="F6D0429C"/>
    <w:lvl w:ilvl="0">
      <w:start w:val="1"/>
      <w:numFmt w:val="decimal"/>
      <w:lvlText w:val="%1."/>
      <w:lvlJc w:val="left"/>
      <w:pPr>
        <w:tabs>
          <w:tab w:val="num" w:pos="1305"/>
        </w:tabs>
        <w:ind w:left="1305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65"/>
        </w:tabs>
        <w:ind w:left="166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65"/>
        </w:tabs>
        <w:ind w:left="1665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25"/>
        </w:tabs>
        <w:ind w:left="2025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25"/>
        </w:tabs>
        <w:ind w:left="2025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85"/>
        </w:tabs>
        <w:ind w:left="238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45"/>
        </w:tabs>
        <w:ind w:left="274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45"/>
        </w:tabs>
        <w:ind w:left="2745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105"/>
        </w:tabs>
        <w:ind w:left="3105" w:hanging="2160"/>
      </w:pPr>
      <w:rPr>
        <w:rFonts w:cs="Times New Roman" w:hint="default"/>
      </w:rPr>
    </w:lvl>
  </w:abstractNum>
  <w:abstractNum w:abstractNumId="14">
    <w:nsid w:val="7F9F45BE"/>
    <w:multiLevelType w:val="multilevel"/>
    <w:tmpl w:val="6CAEE800"/>
    <w:lvl w:ilvl="0">
      <w:start w:val="12"/>
      <w:numFmt w:val="decimal"/>
      <w:lvlText w:val="%1."/>
      <w:lvlJc w:val="left"/>
      <w:pPr>
        <w:ind w:left="360" w:hanging="360"/>
      </w:pPr>
      <w:rPr>
        <w:rFonts w:cs="Times New Roman" w:hint="default"/>
        <w:sz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sz w:val="24"/>
      </w:rPr>
    </w:lvl>
  </w:abstractNum>
  <w:num w:numId="1">
    <w:abstractNumId w:val="6"/>
  </w:num>
  <w:num w:numId="2">
    <w:abstractNumId w:val="1"/>
  </w:num>
  <w:num w:numId="3">
    <w:abstractNumId w:val="12"/>
  </w:num>
  <w:num w:numId="4">
    <w:abstractNumId w:val="9"/>
  </w:num>
  <w:num w:numId="5">
    <w:abstractNumId w:val="0"/>
  </w:num>
  <w:num w:numId="6">
    <w:abstractNumId w:val="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/>
    <w:lvlOverride w:ilvl="1">
      <w:startOverride w:val="3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3"/>
    <w:lvlOverride w:ilvl="0">
      <w:startOverride w:val="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>
    <w:abstractNumId w:val="13"/>
  </w:num>
  <w:num w:numId="10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6E45"/>
    <w:rsid w:val="0000325B"/>
    <w:rsid w:val="00003917"/>
    <w:rsid w:val="00033757"/>
    <w:rsid w:val="00034134"/>
    <w:rsid w:val="00042024"/>
    <w:rsid w:val="000421B9"/>
    <w:rsid w:val="0005492F"/>
    <w:rsid w:val="00057A67"/>
    <w:rsid w:val="00070600"/>
    <w:rsid w:val="00091867"/>
    <w:rsid w:val="0009435B"/>
    <w:rsid w:val="000A02AE"/>
    <w:rsid w:val="000A7C44"/>
    <w:rsid w:val="000D4B30"/>
    <w:rsid w:val="000E6CB2"/>
    <w:rsid w:val="000F5619"/>
    <w:rsid w:val="0010346A"/>
    <w:rsid w:val="00116428"/>
    <w:rsid w:val="001236EF"/>
    <w:rsid w:val="001351D7"/>
    <w:rsid w:val="001649B6"/>
    <w:rsid w:val="00177527"/>
    <w:rsid w:val="00185A41"/>
    <w:rsid w:val="001B10F7"/>
    <w:rsid w:val="001D6531"/>
    <w:rsid w:val="001F6179"/>
    <w:rsid w:val="00206DFE"/>
    <w:rsid w:val="00214AEA"/>
    <w:rsid w:val="00220E8B"/>
    <w:rsid w:val="0022187D"/>
    <w:rsid w:val="002525E4"/>
    <w:rsid w:val="002536F9"/>
    <w:rsid w:val="0026355F"/>
    <w:rsid w:val="00263926"/>
    <w:rsid w:val="00265A8E"/>
    <w:rsid w:val="002733C1"/>
    <w:rsid w:val="00290DC6"/>
    <w:rsid w:val="002B0135"/>
    <w:rsid w:val="002B0EE4"/>
    <w:rsid w:val="002C29FE"/>
    <w:rsid w:val="002C59DB"/>
    <w:rsid w:val="002C6E39"/>
    <w:rsid w:val="002F382D"/>
    <w:rsid w:val="00300EA1"/>
    <w:rsid w:val="0030293E"/>
    <w:rsid w:val="00321AA7"/>
    <w:rsid w:val="0034511D"/>
    <w:rsid w:val="00345540"/>
    <w:rsid w:val="00345602"/>
    <w:rsid w:val="0035283E"/>
    <w:rsid w:val="00352870"/>
    <w:rsid w:val="003538C8"/>
    <w:rsid w:val="00364AFB"/>
    <w:rsid w:val="00376919"/>
    <w:rsid w:val="00383736"/>
    <w:rsid w:val="003937E5"/>
    <w:rsid w:val="003B03BC"/>
    <w:rsid w:val="003D472C"/>
    <w:rsid w:val="003D7737"/>
    <w:rsid w:val="003E3AC4"/>
    <w:rsid w:val="003E3EDF"/>
    <w:rsid w:val="003F5F28"/>
    <w:rsid w:val="003F76D1"/>
    <w:rsid w:val="003F7DD9"/>
    <w:rsid w:val="00414A27"/>
    <w:rsid w:val="00416D9D"/>
    <w:rsid w:val="00424B12"/>
    <w:rsid w:val="00434AB5"/>
    <w:rsid w:val="004360C5"/>
    <w:rsid w:val="00436756"/>
    <w:rsid w:val="00457095"/>
    <w:rsid w:val="00497212"/>
    <w:rsid w:val="004B0D68"/>
    <w:rsid w:val="004B7ED2"/>
    <w:rsid w:val="004C6209"/>
    <w:rsid w:val="004F2CBD"/>
    <w:rsid w:val="00533D8E"/>
    <w:rsid w:val="00534FA2"/>
    <w:rsid w:val="005420B3"/>
    <w:rsid w:val="00542605"/>
    <w:rsid w:val="00545ECD"/>
    <w:rsid w:val="00555B85"/>
    <w:rsid w:val="00555D3D"/>
    <w:rsid w:val="00561B74"/>
    <w:rsid w:val="005629BB"/>
    <w:rsid w:val="00574415"/>
    <w:rsid w:val="0057712B"/>
    <w:rsid w:val="00580E9F"/>
    <w:rsid w:val="005851EF"/>
    <w:rsid w:val="005A2FB6"/>
    <w:rsid w:val="005B6344"/>
    <w:rsid w:val="005C4327"/>
    <w:rsid w:val="00610BB3"/>
    <w:rsid w:val="00616751"/>
    <w:rsid w:val="00617754"/>
    <w:rsid w:val="00623821"/>
    <w:rsid w:val="00626817"/>
    <w:rsid w:val="00637E52"/>
    <w:rsid w:val="00642BE9"/>
    <w:rsid w:val="006640C6"/>
    <w:rsid w:val="00672E6A"/>
    <w:rsid w:val="00684AB8"/>
    <w:rsid w:val="006A40A7"/>
    <w:rsid w:val="006B037A"/>
    <w:rsid w:val="006B69AA"/>
    <w:rsid w:val="006C0B94"/>
    <w:rsid w:val="006C2F43"/>
    <w:rsid w:val="006C30B8"/>
    <w:rsid w:val="006C4A6B"/>
    <w:rsid w:val="006E2C1E"/>
    <w:rsid w:val="006F1200"/>
    <w:rsid w:val="00726F37"/>
    <w:rsid w:val="00730387"/>
    <w:rsid w:val="007433EF"/>
    <w:rsid w:val="00746DBB"/>
    <w:rsid w:val="007627D3"/>
    <w:rsid w:val="00772DFD"/>
    <w:rsid w:val="00772F77"/>
    <w:rsid w:val="00780407"/>
    <w:rsid w:val="00780C9D"/>
    <w:rsid w:val="00796C6B"/>
    <w:rsid w:val="00796CF9"/>
    <w:rsid w:val="007A7A9E"/>
    <w:rsid w:val="007D6FCF"/>
    <w:rsid w:val="007E51DE"/>
    <w:rsid w:val="007F0856"/>
    <w:rsid w:val="007F1C90"/>
    <w:rsid w:val="00832C91"/>
    <w:rsid w:val="00853094"/>
    <w:rsid w:val="00855B28"/>
    <w:rsid w:val="00856E45"/>
    <w:rsid w:val="00876F09"/>
    <w:rsid w:val="00885527"/>
    <w:rsid w:val="008A5042"/>
    <w:rsid w:val="008A56DB"/>
    <w:rsid w:val="008A63C0"/>
    <w:rsid w:val="008C7F94"/>
    <w:rsid w:val="008D3BFB"/>
    <w:rsid w:val="008D64A3"/>
    <w:rsid w:val="008D6E5C"/>
    <w:rsid w:val="008F1F08"/>
    <w:rsid w:val="00907F72"/>
    <w:rsid w:val="009525F0"/>
    <w:rsid w:val="009539D8"/>
    <w:rsid w:val="00964094"/>
    <w:rsid w:val="00971598"/>
    <w:rsid w:val="00971B6A"/>
    <w:rsid w:val="00974DB5"/>
    <w:rsid w:val="00977DA3"/>
    <w:rsid w:val="009801B6"/>
    <w:rsid w:val="009853FF"/>
    <w:rsid w:val="009A6F84"/>
    <w:rsid w:val="009B5B52"/>
    <w:rsid w:val="009C49E2"/>
    <w:rsid w:val="009D6E6E"/>
    <w:rsid w:val="009E530F"/>
    <w:rsid w:val="009F1B2D"/>
    <w:rsid w:val="009F4439"/>
    <w:rsid w:val="00A05BF1"/>
    <w:rsid w:val="00A46111"/>
    <w:rsid w:val="00A46910"/>
    <w:rsid w:val="00A471A3"/>
    <w:rsid w:val="00A56E97"/>
    <w:rsid w:val="00A6200C"/>
    <w:rsid w:val="00A83FFE"/>
    <w:rsid w:val="00AB7995"/>
    <w:rsid w:val="00AD02F7"/>
    <w:rsid w:val="00AD18AD"/>
    <w:rsid w:val="00AF52DA"/>
    <w:rsid w:val="00B136C8"/>
    <w:rsid w:val="00B43D5E"/>
    <w:rsid w:val="00B551EF"/>
    <w:rsid w:val="00B578BD"/>
    <w:rsid w:val="00B6028A"/>
    <w:rsid w:val="00B60E68"/>
    <w:rsid w:val="00B64003"/>
    <w:rsid w:val="00B724B1"/>
    <w:rsid w:val="00B74088"/>
    <w:rsid w:val="00B815E5"/>
    <w:rsid w:val="00B85C8D"/>
    <w:rsid w:val="00B86068"/>
    <w:rsid w:val="00B93318"/>
    <w:rsid w:val="00B93D62"/>
    <w:rsid w:val="00BA0AE4"/>
    <w:rsid w:val="00C07580"/>
    <w:rsid w:val="00C108E2"/>
    <w:rsid w:val="00C143BE"/>
    <w:rsid w:val="00C16FAB"/>
    <w:rsid w:val="00C30A82"/>
    <w:rsid w:val="00C340ED"/>
    <w:rsid w:val="00C61A39"/>
    <w:rsid w:val="00C83B83"/>
    <w:rsid w:val="00C84B96"/>
    <w:rsid w:val="00C90CF4"/>
    <w:rsid w:val="00C94ACE"/>
    <w:rsid w:val="00CB2C84"/>
    <w:rsid w:val="00D03DFE"/>
    <w:rsid w:val="00D05636"/>
    <w:rsid w:val="00D205A6"/>
    <w:rsid w:val="00D22718"/>
    <w:rsid w:val="00D40019"/>
    <w:rsid w:val="00D64AE4"/>
    <w:rsid w:val="00D74462"/>
    <w:rsid w:val="00DA1BCC"/>
    <w:rsid w:val="00DA1C8A"/>
    <w:rsid w:val="00DA42E5"/>
    <w:rsid w:val="00DA78A9"/>
    <w:rsid w:val="00DD2B8A"/>
    <w:rsid w:val="00DD5C68"/>
    <w:rsid w:val="00DE25D6"/>
    <w:rsid w:val="00DE3BF2"/>
    <w:rsid w:val="00E03A71"/>
    <w:rsid w:val="00E13F0E"/>
    <w:rsid w:val="00E4087F"/>
    <w:rsid w:val="00E504C2"/>
    <w:rsid w:val="00E70B1E"/>
    <w:rsid w:val="00E81778"/>
    <w:rsid w:val="00E85A61"/>
    <w:rsid w:val="00E90197"/>
    <w:rsid w:val="00EA366A"/>
    <w:rsid w:val="00EC1605"/>
    <w:rsid w:val="00EE11C5"/>
    <w:rsid w:val="00EF1FC1"/>
    <w:rsid w:val="00EF735A"/>
    <w:rsid w:val="00EF75DA"/>
    <w:rsid w:val="00EF7EB9"/>
    <w:rsid w:val="00F273D7"/>
    <w:rsid w:val="00F44555"/>
    <w:rsid w:val="00F457D0"/>
    <w:rsid w:val="00F67B98"/>
    <w:rsid w:val="00F75328"/>
    <w:rsid w:val="00F83344"/>
    <w:rsid w:val="00F87B3A"/>
    <w:rsid w:val="00FA1C4C"/>
    <w:rsid w:val="00FA55F4"/>
    <w:rsid w:val="00FD1CB1"/>
    <w:rsid w:val="00FD4246"/>
    <w:rsid w:val="00FE4866"/>
    <w:rsid w:val="00FF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C90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8334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2"/>
      <w:szCs w:val="20"/>
    </w:rPr>
  </w:style>
  <w:style w:type="paragraph" w:styleId="2">
    <w:name w:val="heading 2"/>
    <w:basedOn w:val="a"/>
    <w:next w:val="a"/>
    <w:link w:val="20"/>
    <w:uiPriority w:val="9"/>
    <w:qFormat/>
    <w:rsid w:val="00F83344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4"/>
    </w:rPr>
  </w:style>
  <w:style w:type="paragraph" w:styleId="3">
    <w:name w:val="heading 3"/>
    <w:basedOn w:val="a"/>
    <w:next w:val="a"/>
    <w:link w:val="30"/>
    <w:uiPriority w:val="9"/>
    <w:qFormat/>
    <w:rsid w:val="00F83344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sz w:val="28"/>
      <w:szCs w:val="20"/>
    </w:rPr>
  </w:style>
  <w:style w:type="paragraph" w:styleId="4">
    <w:name w:val="heading 4"/>
    <w:basedOn w:val="a"/>
    <w:next w:val="a"/>
    <w:link w:val="40"/>
    <w:uiPriority w:val="9"/>
    <w:qFormat/>
    <w:rsid w:val="00F83344"/>
    <w:pPr>
      <w:keepNext/>
      <w:tabs>
        <w:tab w:val="left" w:pos="3119"/>
      </w:tabs>
      <w:spacing w:after="0" w:line="240" w:lineRule="auto"/>
      <w:jc w:val="both"/>
      <w:outlineLvl w:val="3"/>
    </w:pPr>
    <w:rPr>
      <w:rFonts w:ascii="Arial" w:eastAsia="Times New Roman" w:hAnsi="Arial" w:cs="Times New Roman"/>
      <w:sz w:val="28"/>
      <w:szCs w:val="20"/>
    </w:rPr>
  </w:style>
  <w:style w:type="paragraph" w:styleId="5">
    <w:name w:val="heading 5"/>
    <w:basedOn w:val="a"/>
    <w:next w:val="a"/>
    <w:link w:val="50"/>
    <w:uiPriority w:val="9"/>
    <w:qFormat/>
    <w:rsid w:val="00F83344"/>
    <w:pPr>
      <w:keepNext/>
      <w:tabs>
        <w:tab w:val="left" w:pos="3119"/>
      </w:tabs>
      <w:spacing w:after="0" w:line="240" w:lineRule="auto"/>
      <w:ind w:firstLine="709"/>
      <w:jc w:val="center"/>
      <w:outlineLvl w:val="4"/>
    </w:pPr>
    <w:rPr>
      <w:rFonts w:ascii="Times New Roman" w:eastAsia="Times New Roman" w:hAnsi="Times New Roman" w:cs="Times New Roman"/>
      <w:sz w:val="28"/>
      <w:szCs w:val="24"/>
      <w:lang w:val="en-US"/>
    </w:rPr>
  </w:style>
  <w:style w:type="paragraph" w:styleId="6">
    <w:name w:val="heading 6"/>
    <w:basedOn w:val="a"/>
    <w:next w:val="a"/>
    <w:link w:val="60"/>
    <w:uiPriority w:val="9"/>
    <w:qFormat/>
    <w:rsid w:val="00F83344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"/>
    <w:qFormat/>
    <w:rsid w:val="00F83344"/>
    <w:pPr>
      <w:keepNext/>
      <w:spacing w:after="0" w:line="240" w:lineRule="auto"/>
      <w:ind w:firstLine="851"/>
      <w:jc w:val="right"/>
      <w:outlineLvl w:val="7"/>
    </w:pPr>
    <w:rPr>
      <w:rFonts w:ascii="Arial" w:eastAsia="Times New Roman" w:hAnsi="Arial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C9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F1C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3gif">
    <w:name w:val="msonormal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">
    <w:name w:val="msonormalbullet3gifbullet1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unhideWhenUsed/>
    <w:rsid w:val="007F1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7F1C9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C61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uiPriority w:val="99"/>
    <w:unhideWhenUsed/>
    <w:rsid w:val="0097159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97159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8334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8334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83344"/>
    <w:rPr>
      <w:rFonts w:ascii="Times New Roman" w:eastAsia="Times New Roman" w:hAnsi="Times New Roman" w:cs="Times New Roman"/>
      <w:sz w:val="28"/>
      <w:szCs w:val="24"/>
      <w:lang w:val="en-US" w:eastAsia="ru-RU"/>
    </w:rPr>
  </w:style>
  <w:style w:type="character" w:customStyle="1" w:styleId="60">
    <w:name w:val="Заголовок 6 Знак"/>
    <w:basedOn w:val="a0"/>
    <w:link w:val="6"/>
    <w:uiPriority w:val="9"/>
    <w:rsid w:val="00F83344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83344"/>
  </w:style>
  <w:style w:type="paragraph" w:customStyle="1" w:styleId="12">
    <w:name w:val="заголовок 1"/>
    <w:basedOn w:val="a"/>
    <w:next w:val="a"/>
    <w:rsid w:val="00F83344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a9">
    <w:name w:val="Title"/>
    <w:basedOn w:val="a"/>
    <w:link w:val="aa"/>
    <w:uiPriority w:val="10"/>
    <w:qFormat/>
    <w:rsid w:val="00F8334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aa">
    <w:name w:val="Название Знак"/>
    <w:basedOn w:val="a0"/>
    <w:link w:val="a9"/>
    <w:uiPriority w:val="10"/>
    <w:rsid w:val="00F83344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b">
    <w:name w:val="List Paragraph"/>
    <w:basedOn w:val="a"/>
    <w:uiPriority w:val="34"/>
    <w:qFormat/>
    <w:rsid w:val="00F83344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_"/>
    <w:link w:val="13"/>
    <w:locked/>
    <w:rsid w:val="00F83344"/>
    <w:rPr>
      <w:sz w:val="26"/>
      <w:shd w:val="clear" w:color="auto" w:fill="FFFFFF"/>
    </w:rPr>
  </w:style>
  <w:style w:type="paragraph" w:customStyle="1" w:styleId="13">
    <w:name w:val="Основной текст1"/>
    <w:basedOn w:val="a"/>
    <w:link w:val="ac"/>
    <w:rsid w:val="00F83344"/>
    <w:pPr>
      <w:shd w:val="clear" w:color="auto" w:fill="FFFFFF"/>
      <w:spacing w:before="60" w:after="240" w:line="240" w:lineRule="atLeast"/>
      <w:jc w:val="center"/>
    </w:pPr>
    <w:rPr>
      <w:rFonts w:eastAsiaTheme="minorHAnsi"/>
      <w:sz w:val="26"/>
      <w:lang w:eastAsia="en-US"/>
    </w:rPr>
  </w:style>
  <w:style w:type="paragraph" w:customStyle="1" w:styleId="MainStyl">
    <w:name w:val="MainStyl"/>
    <w:basedOn w:val="a"/>
    <w:rsid w:val="00F83344"/>
    <w:pPr>
      <w:autoSpaceDE w:val="0"/>
      <w:autoSpaceDN w:val="0"/>
      <w:adjustRightInd w:val="0"/>
      <w:spacing w:after="0" w:line="246" w:lineRule="atLeast"/>
      <w:ind w:firstLine="283"/>
      <w:jc w:val="both"/>
      <w:textAlignment w:val="center"/>
    </w:pPr>
    <w:rPr>
      <w:rFonts w:ascii="NewtonC" w:eastAsia="Times New Roman" w:hAnsi="NewtonC" w:cs="Times New Roman"/>
      <w:color w:val="000000"/>
      <w:sz w:val="21"/>
      <w:szCs w:val="21"/>
    </w:rPr>
  </w:style>
  <w:style w:type="paragraph" w:styleId="31">
    <w:name w:val="Body Text 3"/>
    <w:basedOn w:val="a"/>
    <w:link w:val="32"/>
    <w:uiPriority w:val="99"/>
    <w:unhideWhenUsed/>
    <w:rsid w:val="00F83344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F833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Title">
    <w:name w:val="ConsPlusTitle"/>
    <w:rsid w:val="00F8334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F8334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e">
    <w:name w:val="Верхний колонтитул Знак"/>
    <w:basedOn w:val="a0"/>
    <w:link w:val="ad"/>
    <w:uiPriority w:val="99"/>
    <w:rsid w:val="00F8334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8334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F8334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F83344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F833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F833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4">
    <w:name w:val="Сетка таблицы1"/>
    <w:basedOn w:val="a1"/>
    <w:next w:val="a3"/>
    <w:uiPriority w:val="59"/>
    <w:rsid w:val="00F83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No Spacing"/>
    <w:uiPriority w:val="1"/>
    <w:qFormat/>
    <w:rsid w:val="00F8334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2">
    <w:name w:val="Содержимое таблицы"/>
    <w:basedOn w:val="a"/>
    <w:rsid w:val="00F83344"/>
    <w:pPr>
      <w:widowControl w:val="0"/>
      <w:suppressLineNumbers/>
      <w:suppressAutoHyphens/>
      <w:spacing w:after="0" w:line="240" w:lineRule="auto"/>
    </w:pPr>
    <w:rPr>
      <w:rFonts w:ascii="Arial" w:eastAsia="Times New Roman" w:hAnsi="Arial" w:cs="Times New Roman"/>
      <w:kern w:val="1"/>
      <w:sz w:val="20"/>
      <w:szCs w:val="24"/>
    </w:rPr>
  </w:style>
  <w:style w:type="paragraph" w:customStyle="1" w:styleId="af3">
    <w:name w:val="Заголовок таблицы"/>
    <w:basedOn w:val="af2"/>
    <w:rsid w:val="00F83344"/>
    <w:pPr>
      <w:jc w:val="center"/>
    </w:pPr>
    <w:rPr>
      <w:b/>
      <w:bCs/>
      <w:i/>
      <w:iCs/>
    </w:rPr>
  </w:style>
  <w:style w:type="paragraph" w:customStyle="1" w:styleId="Standard">
    <w:name w:val="Standard"/>
    <w:rsid w:val="00F83344"/>
    <w:pPr>
      <w:suppressAutoHyphens/>
      <w:autoSpaceDN w:val="0"/>
    </w:pPr>
    <w:rPr>
      <w:rFonts w:ascii="Calibri" w:eastAsia="SimSun" w:hAnsi="Calibri" w:cs="Tahoma"/>
      <w:kern w:val="3"/>
      <w:lang w:eastAsia="ru-RU"/>
    </w:rPr>
  </w:style>
  <w:style w:type="paragraph" w:customStyle="1" w:styleId="msonormalbullet1gif">
    <w:name w:val="msonormalbullet1.gif"/>
    <w:basedOn w:val="Standard"/>
    <w:rsid w:val="00F83344"/>
    <w:pPr>
      <w:spacing w:before="28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4">
    <w:name w:val="Strong"/>
    <w:basedOn w:val="a0"/>
    <w:uiPriority w:val="22"/>
    <w:qFormat/>
    <w:rsid w:val="00F83344"/>
    <w:rPr>
      <w:b/>
    </w:rPr>
  </w:style>
  <w:style w:type="character" w:styleId="af5">
    <w:name w:val="Emphasis"/>
    <w:basedOn w:val="a0"/>
    <w:uiPriority w:val="20"/>
    <w:qFormat/>
    <w:rsid w:val="00F83344"/>
    <w:rPr>
      <w:i/>
    </w:rPr>
  </w:style>
  <w:style w:type="character" w:customStyle="1" w:styleId="2pt">
    <w:name w:val="Основной текст + Интервал 2 pt"/>
    <w:rsid w:val="00F83344"/>
    <w:rPr>
      <w:rFonts w:ascii="Times New Roman" w:hAnsi="Times New Roman"/>
      <w:color w:val="000000"/>
      <w:spacing w:val="40"/>
      <w:w w:val="100"/>
      <w:position w:val="0"/>
      <w:sz w:val="24"/>
      <w:shd w:val="clear" w:color="auto" w:fill="FFFFFF"/>
      <w:lang w:val="ru-RU" w:eastAsia="ru-RU"/>
    </w:rPr>
  </w:style>
  <w:style w:type="paragraph" w:customStyle="1" w:styleId="15">
    <w:name w:val="Текст сноски1"/>
    <w:basedOn w:val="a"/>
    <w:next w:val="af6"/>
    <w:link w:val="af7"/>
    <w:uiPriority w:val="99"/>
    <w:semiHidden/>
    <w:unhideWhenUsed/>
    <w:rsid w:val="00F83344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f7">
    <w:name w:val="Текст сноски Знак"/>
    <w:link w:val="15"/>
    <w:uiPriority w:val="99"/>
    <w:semiHidden/>
    <w:locked/>
    <w:rsid w:val="00F83344"/>
    <w:rPr>
      <w:rFonts w:ascii="Calibri" w:eastAsia="Times New Roman" w:hAnsi="Calibri" w:cs="Times New Roman"/>
      <w:sz w:val="20"/>
      <w:szCs w:val="20"/>
      <w:lang w:eastAsia="ru-RU"/>
    </w:rPr>
  </w:style>
  <w:style w:type="character" w:styleId="af8">
    <w:name w:val="footnote reference"/>
    <w:basedOn w:val="a0"/>
    <w:uiPriority w:val="99"/>
    <w:semiHidden/>
    <w:unhideWhenUsed/>
    <w:rsid w:val="00F83344"/>
    <w:rPr>
      <w:vertAlign w:val="superscript"/>
    </w:rPr>
  </w:style>
  <w:style w:type="paragraph" w:styleId="af6">
    <w:name w:val="footnote text"/>
    <w:basedOn w:val="a"/>
    <w:link w:val="16"/>
    <w:uiPriority w:val="99"/>
    <w:semiHidden/>
    <w:unhideWhenUsed/>
    <w:rsid w:val="00F83344"/>
    <w:pPr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16">
    <w:name w:val="Текст сноски Знак1"/>
    <w:basedOn w:val="a0"/>
    <w:link w:val="af6"/>
    <w:uiPriority w:val="99"/>
    <w:semiHidden/>
    <w:rsid w:val="00F83344"/>
    <w:rPr>
      <w:rFonts w:ascii="Calibri" w:eastAsia="Times New Roman" w:hAnsi="Calibri" w:cs="Times New Roman"/>
      <w:sz w:val="20"/>
      <w:szCs w:val="20"/>
      <w:lang w:eastAsia="ru-RU"/>
    </w:rPr>
  </w:style>
  <w:style w:type="table" w:customStyle="1" w:styleId="110">
    <w:name w:val="Сетка таблицы11"/>
    <w:basedOn w:val="a1"/>
    <w:next w:val="a3"/>
    <w:uiPriority w:val="59"/>
    <w:rsid w:val="00F83344"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3"/>
    <w:uiPriority w:val="59"/>
    <w:rsid w:val="00F83344"/>
    <w:pPr>
      <w:spacing w:after="0" w:line="240" w:lineRule="auto"/>
      <w:ind w:firstLine="709"/>
      <w:jc w:val="both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3"/>
    <w:rsid w:val="00F83344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Знак"/>
    <w:basedOn w:val="a"/>
    <w:rsid w:val="00F8334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34">
    <w:name w:val="Body Text Indent 3"/>
    <w:basedOn w:val="a"/>
    <w:link w:val="35"/>
    <w:uiPriority w:val="99"/>
    <w:rsid w:val="00F83344"/>
    <w:pPr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35">
    <w:name w:val="Основной текст с отступом 3 Знак"/>
    <w:basedOn w:val="a0"/>
    <w:link w:val="34"/>
    <w:uiPriority w:val="99"/>
    <w:rsid w:val="00F8334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a">
    <w:name w:val="Body Text Indent"/>
    <w:aliases w:val="Мой Заголовок 1,Основной текст 1"/>
    <w:basedOn w:val="a"/>
    <w:link w:val="afb"/>
    <w:uiPriority w:val="99"/>
    <w:rsid w:val="00F83344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8"/>
      <w:szCs w:val="20"/>
    </w:rPr>
  </w:style>
  <w:style w:type="character" w:customStyle="1" w:styleId="afb">
    <w:name w:val="Основной текст с отступом Знак"/>
    <w:aliases w:val="Мой Заголовок 1 Знак,Основной текст 1 Знак"/>
    <w:basedOn w:val="a0"/>
    <w:link w:val="afa"/>
    <w:uiPriority w:val="99"/>
    <w:rsid w:val="00F83344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afc">
    <w:name w:val="Îáû÷íûé"/>
    <w:rsid w:val="00F83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page number"/>
    <w:basedOn w:val="a0"/>
    <w:uiPriority w:val="99"/>
    <w:rsid w:val="00F83344"/>
  </w:style>
  <w:style w:type="paragraph" w:customStyle="1" w:styleId="Iaud7iue">
    <w:name w:val="Iaud7iue"/>
    <w:rsid w:val="00F8334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Iaud7">
    <w:name w:val="Iaud7"/>
    <w:rsid w:val="00F83344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F8334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8"/>
      <w:szCs w:val="18"/>
      <w:lang w:eastAsia="ru-RU"/>
    </w:rPr>
  </w:style>
  <w:style w:type="paragraph" w:customStyle="1" w:styleId="ConsNormal">
    <w:name w:val="ConsNormal"/>
    <w:rsid w:val="00F8334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rsid w:val="00F8334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115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F83344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e">
    <w:name w:val="caption"/>
    <w:basedOn w:val="a"/>
    <w:next w:val="a"/>
    <w:uiPriority w:val="35"/>
    <w:qFormat/>
    <w:rsid w:val="00F8334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styleId="aff">
    <w:name w:val="Hyperlink"/>
    <w:basedOn w:val="a0"/>
    <w:uiPriority w:val="99"/>
    <w:unhideWhenUsed/>
    <w:rsid w:val="00F83344"/>
    <w:rPr>
      <w:color w:val="0000FF"/>
      <w:u w:val="single"/>
    </w:rPr>
  </w:style>
  <w:style w:type="character" w:styleId="aff0">
    <w:name w:val="FollowedHyperlink"/>
    <w:basedOn w:val="a0"/>
    <w:uiPriority w:val="99"/>
    <w:unhideWhenUsed/>
    <w:rsid w:val="00F83344"/>
    <w:rPr>
      <w:color w:val="800080"/>
      <w:u w:val="single"/>
    </w:rPr>
  </w:style>
  <w:style w:type="paragraph" w:customStyle="1" w:styleId="font5">
    <w:name w:val="font5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font6">
    <w:name w:val="font6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</w:rPr>
  </w:style>
  <w:style w:type="paragraph" w:customStyle="1" w:styleId="font7">
    <w:name w:val="font7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8"/>
      <w:szCs w:val="18"/>
    </w:rPr>
  </w:style>
  <w:style w:type="paragraph" w:customStyle="1" w:styleId="font8">
    <w:name w:val="font8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000000"/>
    </w:rPr>
  </w:style>
  <w:style w:type="paragraph" w:customStyle="1" w:styleId="font9">
    <w:name w:val="font9"/>
    <w:basedOn w:val="a"/>
    <w:rsid w:val="00F83344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font10">
    <w:name w:val="font10"/>
    <w:basedOn w:val="a"/>
    <w:rsid w:val="00F83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color w:val="800080"/>
      <w:sz w:val="18"/>
      <w:szCs w:val="18"/>
    </w:rPr>
  </w:style>
  <w:style w:type="paragraph" w:customStyle="1" w:styleId="xl65">
    <w:name w:val="xl65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"/>
    <w:rsid w:val="00F83344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0">
    <w:name w:val="xl70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1">
    <w:name w:val="xl71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18"/>
      <w:szCs w:val="18"/>
    </w:rPr>
  </w:style>
  <w:style w:type="paragraph" w:customStyle="1" w:styleId="xl73">
    <w:name w:val="xl73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F833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xl75">
    <w:name w:val="xl75"/>
    <w:basedOn w:val="a"/>
    <w:rsid w:val="00F8334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ff1">
    <w:name w:val="Таблицы (моноширинный)"/>
    <w:basedOn w:val="a"/>
    <w:next w:val="a"/>
    <w:rsid w:val="00F83344"/>
    <w:pPr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character" w:customStyle="1" w:styleId="aff2">
    <w:name w:val="Знак Знак"/>
    <w:rsid w:val="00F83344"/>
    <w:rPr>
      <w:sz w:val="24"/>
      <w:lang w:val="ru-RU" w:eastAsia="ru-RU"/>
    </w:rPr>
  </w:style>
  <w:style w:type="paragraph" w:customStyle="1" w:styleId="ConsPlusCell">
    <w:name w:val="ConsPlusCell"/>
    <w:rsid w:val="00F8334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11">
    <w:name w:val="Сетка таблицы111"/>
    <w:basedOn w:val="a1"/>
    <w:next w:val="a3"/>
    <w:rsid w:val="00F8334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1C9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1C9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F1C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msonormalbullet2gifbullet3gif">
    <w:name w:val="msonormal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2gif">
    <w:name w:val="msonormalbullet2gifbullet2gifbullet2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1gif">
    <w:name w:val="msonormalbullet3gifbullet1gifbullet1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bullet1gifbullet3gif">
    <w:name w:val="msonormalbullet3gifbullet1gifbullet3.gif"/>
    <w:basedOn w:val="a"/>
    <w:rsid w:val="007F1C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7F1C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F1C9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semiHidden/>
    <w:unhideWhenUsed/>
    <w:rsid w:val="00C61A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2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4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9B1217-031E-4E2A-8976-8F8344978C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3058</TotalTime>
  <Pages>1</Pages>
  <Words>1020</Words>
  <Characters>5819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Zajtseva</dc:creator>
  <cp:keywords/>
  <dc:description/>
  <cp:lastModifiedBy>deloproizvoditel</cp:lastModifiedBy>
  <cp:revision>161</cp:revision>
  <cp:lastPrinted>2020-12-08T03:16:00Z</cp:lastPrinted>
  <dcterms:created xsi:type="dcterms:W3CDTF">2017-12-11T03:10:00Z</dcterms:created>
  <dcterms:modified xsi:type="dcterms:W3CDTF">2020-12-08T03:16:00Z</dcterms:modified>
</cp:coreProperties>
</file>