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48C9" w:rsidRDefault="00745D36" w:rsidP="00AA48C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B73576">
        <w:rPr>
          <w:rFonts w:ascii="Times New Roman" w:eastAsia="Times New Roman" w:hAnsi="Times New Roman" w:cs="Times New Roman"/>
          <w:sz w:val="28"/>
          <w:szCs w:val="28"/>
        </w:rPr>
        <w:t>5</w:t>
      </w:r>
      <w:r w:rsidR="00AC6D29">
        <w:rPr>
          <w:rFonts w:ascii="Times New Roman" w:eastAsia="Times New Roman" w:hAnsi="Times New Roman" w:cs="Times New Roman"/>
          <w:sz w:val="28"/>
          <w:szCs w:val="28"/>
        </w:rPr>
        <w:t>.12</w:t>
      </w:r>
      <w:r w:rsidR="0008493C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="007B0D7C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B73576">
        <w:rPr>
          <w:rFonts w:ascii="Times New Roman" w:eastAsia="Times New Roman" w:hAnsi="Times New Roman" w:cs="Times New Roman"/>
          <w:sz w:val="28"/>
          <w:szCs w:val="28"/>
        </w:rPr>
        <w:t>720</w:t>
      </w:r>
    </w:p>
    <w:p w:rsidR="00AA48C9" w:rsidRDefault="00AA48C9" w:rsidP="00AA48C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A48C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О комиссии по проведению сельскохозяйственной </w:t>
      </w:r>
      <w:proofErr w:type="spellStart"/>
      <w:r w:rsidRPr="00AA48C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2021 года на территории </w:t>
      </w:r>
      <w:r w:rsidRPr="00AA48C9">
        <w:rPr>
          <w:rFonts w:ascii="Times New Roman" w:eastAsia="Times New Roman" w:hAnsi="Times New Roman" w:cs="Times New Roman"/>
          <w:sz w:val="28"/>
          <w:szCs w:val="28"/>
        </w:rPr>
        <w:t>Северного района Новосибирской области</w:t>
      </w:r>
    </w:p>
    <w:p w:rsidR="00AA48C9" w:rsidRPr="00AA48C9" w:rsidRDefault="00AA48C9" w:rsidP="00AA48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widowControl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48C9">
        <w:rPr>
          <w:rFonts w:ascii="Times New Roman" w:eastAsia="Times New Roman" w:hAnsi="Times New Roman" w:cs="Times New Roman"/>
          <w:sz w:val="28"/>
          <w:szCs w:val="28"/>
        </w:rPr>
        <w:t>В соответствии с постановлением Правительства Новосибирской области от 24.11.2020 №488-п «О</w:t>
      </w:r>
      <w:r w:rsidRPr="00AA48C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комиссии по проведению сельскохозяйственной </w:t>
      </w:r>
      <w:proofErr w:type="spellStart"/>
      <w:r w:rsidRPr="00AA48C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2021 года на территории Новосибирской области» </w:t>
      </w:r>
      <w:r w:rsidRPr="00AA48C9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Северного района Новосибирской области </w:t>
      </w:r>
    </w:p>
    <w:p w:rsidR="00AA48C9" w:rsidRDefault="00AA48C9" w:rsidP="00AA48C9">
      <w:pPr>
        <w:widowControl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48C9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AA48C9" w:rsidRDefault="00AA48C9" w:rsidP="00AA48C9">
      <w:pPr>
        <w:widowControl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1.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Создать  комиссию по проведению сельскохозяйственной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2021 года на территории Северного района Новосибирской области (далее </w:t>
      </w:r>
      <w:r w:rsidRPr="00AA48C9">
        <w:rPr>
          <w:rFonts w:ascii="Times New Roman" w:eastAsia="Times New Roman" w:hAnsi="Times New Roman" w:cs="Times New Roman"/>
          <w:w w:val="90"/>
          <w:sz w:val="28"/>
          <w:szCs w:val="28"/>
          <w:lang w:eastAsia="en-US"/>
        </w:rPr>
        <w:t xml:space="preserve">—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комиссия).</w:t>
      </w:r>
    </w:p>
    <w:p w:rsidR="00AA48C9" w:rsidRDefault="00AA48C9" w:rsidP="00AA48C9">
      <w:pPr>
        <w:widowControl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2.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Утвердить прилагаемые Положение о комиссии и ее</w:t>
      </w:r>
      <w:r w:rsidRPr="00AA48C9">
        <w:rPr>
          <w:rFonts w:ascii="Times New Roman" w:eastAsia="Times New Roman" w:hAnsi="Times New Roman" w:cs="Times New Roman"/>
          <w:spacing w:val="27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состав.</w:t>
      </w:r>
      <w:proofErr w:type="gramEnd"/>
    </w:p>
    <w:p w:rsidR="00AA48C9" w:rsidRDefault="00AA48C9" w:rsidP="00AA48C9">
      <w:pPr>
        <w:widowControl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3.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Опубликовать настоящее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AA48C9" w:rsidRPr="00AA48C9" w:rsidRDefault="00AA48C9" w:rsidP="00AA48C9">
      <w:pPr>
        <w:widowControl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</w:t>
      </w:r>
      <w:proofErr w:type="gramStart"/>
      <w:r w:rsidRPr="00AA48C9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AA48C9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по сельскому хозяйству и экономическому развитию администрации Северного района Новосибирской области Воробьева И.Г.</w:t>
      </w:r>
    </w:p>
    <w:p w:rsidR="00AA48C9" w:rsidRPr="00AA48C9" w:rsidRDefault="00AA48C9" w:rsidP="00AA48C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</w:rPr>
        <w:t>И.о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</w:rPr>
        <w:t>. Главы Северного района</w:t>
      </w: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48C9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AA48C9">
        <w:rPr>
          <w:rFonts w:ascii="Times New Roman" w:eastAsia="Times New Roman" w:hAnsi="Times New Roman" w:cs="Times New Roman"/>
          <w:sz w:val="28"/>
          <w:szCs w:val="28"/>
        </w:rPr>
        <w:t xml:space="preserve">  Г.М.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</w:rPr>
        <w:t>Кайгородова</w:t>
      </w:r>
      <w:proofErr w:type="spellEnd"/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ind w:firstLine="510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A48C9" w:rsidRPr="00AA48C9" w:rsidRDefault="00AA48C9" w:rsidP="00AA48C9">
      <w:pPr>
        <w:spacing w:after="0" w:line="240" w:lineRule="auto"/>
        <w:ind w:firstLine="510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A48C9">
        <w:rPr>
          <w:rFonts w:ascii="Times New Roman" w:eastAsia="Times New Roman" w:hAnsi="Times New Roman" w:cs="Times New Roman"/>
          <w:sz w:val="28"/>
          <w:szCs w:val="28"/>
        </w:rPr>
        <w:t>УТВЕРЖДЕНО</w:t>
      </w:r>
    </w:p>
    <w:p w:rsidR="00AA48C9" w:rsidRPr="00AA48C9" w:rsidRDefault="00AA48C9" w:rsidP="00AA48C9">
      <w:pPr>
        <w:spacing w:after="0" w:line="240" w:lineRule="auto"/>
        <w:ind w:firstLine="510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A48C9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</w:t>
      </w:r>
    </w:p>
    <w:p w:rsidR="00AA48C9" w:rsidRPr="00AA48C9" w:rsidRDefault="00AA48C9" w:rsidP="00AA48C9">
      <w:pPr>
        <w:spacing w:after="0" w:line="240" w:lineRule="auto"/>
        <w:ind w:firstLine="510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A48C9">
        <w:rPr>
          <w:rFonts w:ascii="Times New Roman" w:eastAsia="Times New Roman" w:hAnsi="Times New Roman" w:cs="Times New Roman"/>
          <w:sz w:val="28"/>
          <w:szCs w:val="28"/>
        </w:rPr>
        <w:t>Северного района</w:t>
      </w:r>
    </w:p>
    <w:p w:rsidR="00AA48C9" w:rsidRPr="00AA48C9" w:rsidRDefault="00AA48C9" w:rsidP="00AA48C9">
      <w:pPr>
        <w:spacing w:after="0" w:line="240" w:lineRule="auto"/>
        <w:ind w:firstLine="510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A48C9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AA48C9" w:rsidRPr="00AA48C9" w:rsidRDefault="00AA48C9" w:rsidP="00AA48C9">
      <w:pPr>
        <w:widowControl w:val="0"/>
        <w:autoSpaceDE w:val="0"/>
        <w:autoSpaceDN w:val="0"/>
        <w:spacing w:after="0" w:line="240" w:lineRule="auto"/>
        <w:ind w:firstLine="5103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15.1</w:t>
      </w:r>
      <w:r w:rsidR="00BC76B0">
        <w:rPr>
          <w:rFonts w:ascii="Times New Roman" w:eastAsia="Times New Roman" w:hAnsi="Times New Roman" w:cs="Times New Roman"/>
          <w:sz w:val="28"/>
          <w:szCs w:val="28"/>
        </w:rPr>
        <w:t>2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.2020</w:t>
      </w:r>
      <w:r w:rsidRPr="00AA48C9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</w:rPr>
        <w:t>720</w:t>
      </w:r>
    </w:p>
    <w:p w:rsidR="00AA48C9" w:rsidRPr="00AA48C9" w:rsidRDefault="00AA48C9" w:rsidP="00AA48C9">
      <w:pPr>
        <w:widowControl w:val="0"/>
        <w:autoSpaceDE w:val="0"/>
        <w:autoSpaceDN w:val="0"/>
        <w:spacing w:after="0" w:line="240" w:lineRule="auto"/>
        <w:ind w:right="881" w:firstLine="5103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</w:p>
    <w:p w:rsidR="00AA48C9" w:rsidRDefault="00AA48C9" w:rsidP="00AA48C9">
      <w:pPr>
        <w:widowControl w:val="0"/>
        <w:autoSpaceDE w:val="0"/>
        <w:autoSpaceDN w:val="0"/>
        <w:spacing w:after="0" w:line="240" w:lineRule="auto"/>
        <w:ind w:left="841" w:right="881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</w:p>
    <w:p w:rsidR="00AA48C9" w:rsidRPr="00AA48C9" w:rsidRDefault="00AA48C9" w:rsidP="00AA48C9">
      <w:pPr>
        <w:widowControl w:val="0"/>
        <w:autoSpaceDE w:val="0"/>
        <w:autoSpaceDN w:val="0"/>
        <w:spacing w:after="0" w:line="240" w:lineRule="auto"/>
        <w:ind w:left="841" w:right="881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ПОЛОЖЕНИЕ</w:t>
      </w:r>
    </w:p>
    <w:p w:rsidR="00AA48C9" w:rsidRPr="00AA48C9" w:rsidRDefault="00AA48C9" w:rsidP="00AA48C9">
      <w:pPr>
        <w:widowControl w:val="0"/>
        <w:autoSpaceDE w:val="0"/>
        <w:autoSpaceDN w:val="0"/>
        <w:spacing w:before="10" w:after="0" w:line="232" w:lineRule="auto"/>
        <w:ind w:left="848" w:right="881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o комиссии по проведению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сельскохозяиственной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2021 года на территории Северного района Новосибирской области</w:t>
      </w:r>
    </w:p>
    <w:p w:rsidR="00AA48C9" w:rsidRPr="00AA48C9" w:rsidRDefault="00AA48C9" w:rsidP="00AA48C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AA48C9" w:rsidRPr="00AA48C9" w:rsidRDefault="00AA48C9" w:rsidP="00AA48C9">
      <w:pPr>
        <w:widowControl w:val="0"/>
        <w:numPr>
          <w:ilvl w:val="0"/>
          <w:numId w:val="47"/>
        </w:numPr>
        <w:autoSpaceDE w:val="0"/>
        <w:autoSpaceDN w:val="0"/>
        <w:spacing w:before="8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Общие положения</w:t>
      </w:r>
    </w:p>
    <w:p w:rsidR="00AA48C9" w:rsidRPr="00AA48C9" w:rsidRDefault="00AA48C9" w:rsidP="00AA48C9">
      <w:pPr>
        <w:widowControl w:val="0"/>
        <w:tabs>
          <w:tab w:val="left" w:pos="1105"/>
          <w:tab w:val="left" w:pos="7177"/>
        </w:tabs>
        <w:autoSpaceDE w:val="0"/>
        <w:autoSpaceDN w:val="0"/>
        <w:spacing w:after="0" w:line="240" w:lineRule="auto"/>
        <w:ind w:right="125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1.1.Комиссия</w:t>
      </w:r>
      <w:r w:rsidRPr="00AA48C9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по</w:t>
      </w:r>
      <w:r w:rsidRPr="00AA48C9">
        <w:rPr>
          <w:rFonts w:ascii="Times New Roman" w:eastAsia="Times New Roman" w:hAnsi="Times New Roman" w:cs="Times New Roman"/>
          <w:spacing w:val="-25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проведению</w:t>
      </w:r>
      <w:r w:rsidRPr="00AA48C9">
        <w:rPr>
          <w:rFonts w:ascii="Times New Roman" w:eastAsia="Times New Roman" w:hAnsi="Times New Roman" w:cs="Times New Roman"/>
          <w:spacing w:val="-10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сельскохозяйственной</w:t>
      </w:r>
      <w:r w:rsidRPr="00AA48C9">
        <w:rPr>
          <w:rFonts w:ascii="Times New Roman" w:eastAsia="Times New Roman" w:hAnsi="Times New Roman" w:cs="Times New Roman"/>
          <w:spacing w:val="-31"/>
          <w:sz w:val="28"/>
          <w:szCs w:val="28"/>
          <w:lang w:eastAsia="en-US"/>
        </w:rPr>
        <w:t xml:space="preserve">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spacing w:val="-10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2021</w:t>
      </w:r>
      <w:r w:rsidRPr="00AA48C9">
        <w:rPr>
          <w:rFonts w:ascii="Times New Roman" w:eastAsia="Times New Roman" w:hAnsi="Times New Roman" w:cs="Times New Roman"/>
          <w:spacing w:val="-19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года на    территории Северного района  Новосибирской  </w:t>
      </w:r>
      <w:r w:rsidRPr="00AA48C9">
        <w:rPr>
          <w:rFonts w:ascii="Times New Roman" w:eastAsia="Times New Roman" w:hAnsi="Times New Roman" w:cs="Times New Roman"/>
          <w:spacing w:val="69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области  </w:t>
      </w:r>
      <w:r w:rsidRPr="00AA48C9">
        <w:rPr>
          <w:rFonts w:ascii="Times New Roman" w:eastAsia="Times New Roman" w:hAnsi="Times New Roman" w:cs="Times New Roman"/>
          <w:spacing w:val="63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(далее комиссия) образуется для подготовки и проведения сельскохозяйственной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2021 года на территории Северного района Новосибирской области (далее </w:t>
      </w:r>
      <w:r w:rsidRPr="00AA48C9">
        <w:rPr>
          <w:rFonts w:ascii="Times New Roman" w:eastAsia="Times New Roman" w:hAnsi="Times New Roman" w:cs="Times New Roman"/>
          <w:w w:val="90"/>
          <w:sz w:val="28"/>
          <w:szCs w:val="28"/>
          <w:lang w:eastAsia="en-US"/>
        </w:rPr>
        <w:t xml:space="preserve">—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сельскохозяйственная</w:t>
      </w:r>
      <w:r w:rsidRPr="00AA48C9">
        <w:rPr>
          <w:rFonts w:ascii="Times New Roman" w:eastAsia="Times New Roman" w:hAnsi="Times New Roman" w:cs="Times New Roman"/>
          <w:spacing w:val="42"/>
          <w:sz w:val="28"/>
          <w:szCs w:val="28"/>
          <w:lang w:eastAsia="en-US"/>
        </w:rPr>
        <w:t xml:space="preserve">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микроперепись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).</w:t>
      </w:r>
    </w:p>
    <w:p w:rsidR="00AA48C9" w:rsidRPr="00AA48C9" w:rsidRDefault="00AA48C9" w:rsidP="00AA48C9">
      <w:pPr>
        <w:widowControl w:val="0"/>
        <w:tabs>
          <w:tab w:val="left" w:pos="1105"/>
          <w:tab w:val="left" w:pos="7177"/>
        </w:tabs>
        <w:autoSpaceDE w:val="0"/>
        <w:autoSpaceDN w:val="0"/>
        <w:spacing w:after="0" w:line="240" w:lineRule="auto"/>
        <w:ind w:right="125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1.2.Настоящее Положение о комиссии при администрации Северного района Новосибирской области определяет порядок формирования комиссии, ее состав, компетенцию и порядок организации ее работы.</w:t>
      </w:r>
    </w:p>
    <w:p w:rsidR="00AA48C9" w:rsidRPr="00AA48C9" w:rsidRDefault="00AA48C9" w:rsidP="00AA48C9">
      <w:pPr>
        <w:widowControl w:val="0"/>
        <w:tabs>
          <w:tab w:val="left" w:pos="1105"/>
          <w:tab w:val="left" w:pos="7177"/>
        </w:tabs>
        <w:autoSpaceDE w:val="0"/>
        <w:autoSpaceDN w:val="0"/>
        <w:spacing w:after="0" w:line="240" w:lineRule="auto"/>
        <w:ind w:right="125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AA48C9" w:rsidRPr="00AA48C9" w:rsidRDefault="00AA48C9" w:rsidP="00AA48C9">
      <w:pPr>
        <w:widowControl w:val="0"/>
        <w:numPr>
          <w:ilvl w:val="0"/>
          <w:numId w:val="47"/>
        </w:numPr>
        <w:tabs>
          <w:tab w:val="left" w:pos="1105"/>
        </w:tabs>
        <w:autoSpaceDE w:val="0"/>
        <w:autoSpaceDN w:val="0"/>
        <w:spacing w:after="0" w:line="314" w:lineRule="exact"/>
        <w:ind w:left="0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Основными задачами комиссии</w:t>
      </w:r>
      <w:r w:rsidRPr="00AA48C9">
        <w:rPr>
          <w:rFonts w:ascii="Times New Roman" w:eastAsia="Times New Roman" w:hAnsi="Times New Roman" w:cs="Times New Roman"/>
          <w:spacing w:val="4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являются</w:t>
      </w:r>
    </w:p>
    <w:p w:rsidR="00AA48C9" w:rsidRPr="00AA48C9" w:rsidRDefault="00AA48C9" w:rsidP="00AA48C9">
      <w:pPr>
        <w:widowControl w:val="0"/>
        <w:tabs>
          <w:tab w:val="left" w:pos="1124"/>
        </w:tabs>
        <w:autoSpaceDE w:val="0"/>
        <w:autoSpaceDN w:val="0"/>
        <w:spacing w:after="0" w:line="240" w:lineRule="auto"/>
        <w:ind w:right="125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2.1.Обеспечение</w:t>
      </w:r>
      <w:r w:rsidRPr="00AA48C9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согласованных</w:t>
      </w:r>
      <w:r w:rsidRPr="00AA48C9">
        <w:rPr>
          <w:rFonts w:ascii="Times New Roman" w:eastAsia="Times New Roman" w:hAnsi="Times New Roman" w:cs="Times New Roman"/>
          <w:spacing w:val="-13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действий</w:t>
      </w:r>
      <w:r w:rsidRPr="00AA48C9">
        <w:rPr>
          <w:rFonts w:ascii="Times New Roman" w:eastAsia="Times New Roman" w:hAnsi="Times New Roman" w:cs="Times New Roman"/>
          <w:spacing w:val="-15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по вопросам подготовки и проведения сельскохозяйственной</w:t>
      </w:r>
      <w:r w:rsidRPr="00AA48C9">
        <w:rPr>
          <w:rFonts w:ascii="Times New Roman" w:eastAsia="Times New Roman" w:hAnsi="Times New Roman" w:cs="Times New Roman"/>
          <w:spacing w:val="16"/>
          <w:sz w:val="28"/>
          <w:szCs w:val="28"/>
          <w:lang w:eastAsia="en-US"/>
        </w:rPr>
        <w:t xml:space="preserve">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;</w:t>
      </w:r>
    </w:p>
    <w:p w:rsidR="00AA48C9" w:rsidRPr="00AA48C9" w:rsidRDefault="00AA48C9" w:rsidP="00AA48C9">
      <w:pPr>
        <w:widowControl w:val="0"/>
        <w:tabs>
          <w:tab w:val="left" w:pos="1124"/>
        </w:tabs>
        <w:autoSpaceDE w:val="0"/>
        <w:autoSpaceDN w:val="0"/>
        <w:spacing w:after="0" w:line="240" w:lineRule="auto"/>
        <w:ind w:right="13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2.2.Оперативное  решение  вопросов,   связанных   с  подготовкой и проведением сельскохозяйственной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;</w:t>
      </w:r>
    </w:p>
    <w:p w:rsidR="00AA48C9" w:rsidRPr="00AA48C9" w:rsidRDefault="00AA48C9" w:rsidP="00AA48C9">
      <w:pPr>
        <w:widowControl w:val="0"/>
        <w:tabs>
          <w:tab w:val="left" w:pos="1124"/>
        </w:tabs>
        <w:autoSpaceDE w:val="0"/>
        <w:autoSpaceDN w:val="0"/>
        <w:spacing w:after="0" w:line="240" w:lineRule="auto"/>
        <w:ind w:right="13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2.3.Осуществление мониторинга за ходом подготовки и проведения сельскохозяйственной</w:t>
      </w:r>
      <w:r w:rsidRPr="00AA48C9">
        <w:rPr>
          <w:rFonts w:ascii="Times New Roman" w:eastAsia="Times New Roman" w:hAnsi="Times New Roman" w:cs="Times New Roman"/>
          <w:spacing w:val="16"/>
          <w:sz w:val="28"/>
          <w:szCs w:val="28"/>
          <w:lang w:eastAsia="en-US"/>
        </w:rPr>
        <w:t xml:space="preserve">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</w:p>
    <w:p w:rsidR="00AA48C9" w:rsidRPr="00AA48C9" w:rsidRDefault="00AA48C9" w:rsidP="00AA48C9">
      <w:pPr>
        <w:widowControl w:val="0"/>
        <w:tabs>
          <w:tab w:val="left" w:pos="1124"/>
        </w:tabs>
        <w:autoSpaceDE w:val="0"/>
        <w:autoSpaceDN w:val="0"/>
        <w:spacing w:after="0" w:line="240" w:lineRule="auto"/>
        <w:ind w:right="13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AA48C9" w:rsidRPr="00AA48C9" w:rsidRDefault="00AA48C9" w:rsidP="00AA48C9">
      <w:pPr>
        <w:widowControl w:val="0"/>
        <w:tabs>
          <w:tab w:val="left" w:pos="1124"/>
        </w:tabs>
        <w:autoSpaceDE w:val="0"/>
        <w:autoSpaceDN w:val="0"/>
        <w:spacing w:after="0" w:line="240" w:lineRule="auto"/>
        <w:ind w:right="133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3.Порядок формирования и состав комиссии</w:t>
      </w:r>
    </w:p>
    <w:p w:rsidR="00AA48C9" w:rsidRPr="00AA48C9" w:rsidRDefault="00AA48C9" w:rsidP="00AA48C9">
      <w:pPr>
        <w:widowControl w:val="0"/>
        <w:tabs>
          <w:tab w:val="left" w:pos="1124"/>
        </w:tabs>
        <w:autoSpaceDE w:val="0"/>
        <w:autoSpaceDN w:val="0"/>
        <w:spacing w:after="0" w:line="240" w:lineRule="auto"/>
        <w:ind w:right="13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3.1.Комиссия формируется постановлением администрации Северного района Новосибирской области.</w:t>
      </w:r>
    </w:p>
    <w:p w:rsidR="00AA48C9" w:rsidRPr="00AA48C9" w:rsidRDefault="00AA48C9" w:rsidP="00AA48C9">
      <w:pPr>
        <w:widowControl w:val="0"/>
        <w:tabs>
          <w:tab w:val="left" w:pos="1124"/>
        </w:tabs>
        <w:autoSpaceDE w:val="0"/>
        <w:autoSpaceDN w:val="0"/>
        <w:spacing w:after="0" w:line="240" w:lineRule="auto"/>
        <w:ind w:right="13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3.2.Комиссия формируется в составе председателя комиссии, заместителя председателя, секретаря и членов комиссии.</w:t>
      </w:r>
    </w:p>
    <w:p w:rsidR="00AA48C9" w:rsidRPr="00AA48C9" w:rsidRDefault="00AA48C9" w:rsidP="00AA48C9">
      <w:pPr>
        <w:widowControl w:val="0"/>
        <w:tabs>
          <w:tab w:val="left" w:pos="1124"/>
        </w:tabs>
        <w:autoSpaceDE w:val="0"/>
        <w:autoSpaceDN w:val="0"/>
        <w:spacing w:after="0" w:line="240" w:lineRule="auto"/>
        <w:ind w:right="13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AA48C9" w:rsidRPr="00AA48C9" w:rsidRDefault="00AA48C9" w:rsidP="00AA48C9">
      <w:pPr>
        <w:widowControl w:val="0"/>
        <w:tabs>
          <w:tab w:val="left" w:pos="1124"/>
        </w:tabs>
        <w:autoSpaceDE w:val="0"/>
        <w:autoSpaceDN w:val="0"/>
        <w:spacing w:after="0" w:line="240" w:lineRule="auto"/>
        <w:ind w:right="133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4.Порядок организации работы и компетенция комиссии</w:t>
      </w:r>
    </w:p>
    <w:p w:rsidR="00AA48C9" w:rsidRPr="00AA48C9" w:rsidRDefault="00AA48C9" w:rsidP="00AA48C9">
      <w:pPr>
        <w:widowControl w:val="0"/>
        <w:tabs>
          <w:tab w:val="left" w:pos="1109"/>
        </w:tabs>
        <w:autoSpaceDE w:val="0"/>
        <w:autoSpaceDN w:val="0"/>
        <w:spacing w:after="0" w:line="240" w:lineRule="auto"/>
        <w:ind w:right="12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4.1.Работа комиссии осуществляется на ее заседаниях. Заседания комиссии проводятся в соответствии с планами работы комиссии, календарными планами мероприятий по подготовке и проведению сельскохозяйственной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, утвержденными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ab/>
        <w:t xml:space="preserve">отделом государственной статистики в г. Новосибирск (Северный район) на соответствующий год. Планы работы комиссии утверждаются председателем комиссии. В случае необходимости могут </w:t>
      </w:r>
      <w:proofErr w:type="gram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проводится</w:t>
      </w:r>
      <w:proofErr w:type="gram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внеплановые заседания комиссии. Заседание комиссии считаются правомочным, если на нем присутствуют более половины ее членов.</w:t>
      </w:r>
    </w:p>
    <w:p w:rsidR="00AA48C9" w:rsidRPr="00AA48C9" w:rsidRDefault="00AA48C9" w:rsidP="00AA48C9">
      <w:pPr>
        <w:widowControl w:val="0"/>
        <w:tabs>
          <w:tab w:val="left" w:pos="1106"/>
        </w:tabs>
        <w:autoSpaceDE w:val="0"/>
        <w:autoSpaceDN w:val="0"/>
        <w:spacing w:after="0" w:line="240" w:lineRule="auto"/>
        <w:ind w:right="11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4.2.Решения комиссии принимаются простым большинством голосов присутствующих на заседании членов комиссии путем  открытого  голосования. В случае равенства голосов решающим является голос председательствующего на заседании</w:t>
      </w:r>
      <w:r w:rsidRPr="00AA48C9">
        <w:rPr>
          <w:rFonts w:ascii="Times New Roman" w:eastAsia="Times New Roman" w:hAnsi="Times New Roman" w:cs="Times New Roman"/>
          <w:spacing w:val="22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комиссии.</w:t>
      </w:r>
    </w:p>
    <w:p w:rsidR="00AA48C9" w:rsidRPr="00AA48C9" w:rsidRDefault="00AA48C9" w:rsidP="00AA48C9">
      <w:pPr>
        <w:widowControl w:val="0"/>
        <w:tabs>
          <w:tab w:val="left" w:pos="1106"/>
        </w:tabs>
        <w:autoSpaceDE w:val="0"/>
        <w:autoSpaceDN w:val="0"/>
        <w:spacing w:after="0" w:line="235" w:lineRule="auto"/>
        <w:ind w:right="13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4.3.Решения комиссии оформляются протоколами, которые подписываются председателем   комиссии    или    его    заместителем,    председательствующим на заседании</w:t>
      </w:r>
      <w:r w:rsidRPr="00AA48C9">
        <w:rPr>
          <w:rFonts w:ascii="Times New Roman" w:eastAsia="Times New Roman" w:hAnsi="Times New Roman" w:cs="Times New Roman"/>
          <w:spacing w:val="28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комиссии.</w:t>
      </w:r>
    </w:p>
    <w:p w:rsidR="00AA48C9" w:rsidRPr="00AA48C9" w:rsidRDefault="00AA48C9" w:rsidP="00AA48C9">
      <w:pPr>
        <w:widowControl w:val="0"/>
        <w:autoSpaceDE w:val="0"/>
        <w:autoSpaceDN w:val="0"/>
        <w:spacing w:after="0" w:line="240" w:lineRule="auto"/>
        <w:ind w:right="138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4.4.Решения комиссии, принятые в пределах ее компетенции, являются обязательными  для  членов   комиссии   и   должностных   лиц,   ответственных за выполнение планов мероприятий по вопросам подготовки и проведения сельскохозяйственной</w:t>
      </w:r>
      <w:r w:rsidRPr="00AA48C9">
        <w:rPr>
          <w:rFonts w:ascii="Times New Roman" w:eastAsia="Times New Roman" w:hAnsi="Times New Roman" w:cs="Times New Roman"/>
          <w:spacing w:val="-10"/>
          <w:sz w:val="28"/>
          <w:szCs w:val="28"/>
          <w:lang w:eastAsia="en-US"/>
        </w:rPr>
        <w:t xml:space="preserve">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</w:p>
    <w:p w:rsidR="00AA48C9" w:rsidRPr="00AA48C9" w:rsidRDefault="00AA48C9" w:rsidP="00AA48C9">
      <w:pPr>
        <w:widowControl w:val="0"/>
        <w:tabs>
          <w:tab w:val="left" w:pos="1244"/>
        </w:tabs>
        <w:autoSpaceDE w:val="0"/>
        <w:autoSpaceDN w:val="0"/>
        <w:spacing w:after="0" w:line="240" w:lineRule="auto"/>
        <w:ind w:right="12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4.5.Протоколы заседания комиссии направляются членам комиссии, иным заинтересованным  органам  и  организациям  на  бумажных   носителях  и  (или) в электронном виде в течение трех рабочих дней со дня проведения</w:t>
      </w:r>
      <w:r w:rsidRPr="00AA48C9">
        <w:rPr>
          <w:rFonts w:ascii="Times New Roman" w:eastAsia="Times New Roman" w:hAnsi="Times New Roman" w:cs="Times New Roman"/>
          <w:spacing w:val="33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заседания</w:t>
      </w:r>
    </w:p>
    <w:p w:rsidR="00AA48C9" w:rsidRPr="00AA48C9" w:rsidRDefault="00AA48C9" w:rsidP="00AA48C9">
      <w:pPr>
        <w:widowControl w:val="0"/>
        <w:autoSpaceDE w:val="0"/>
        <w:autoSpaceDN w:val="0"/>
        <w:spacing w:before="91"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w w:val="105"/>
          <w:sz w:val="28"/>
          <w:szCs w:val="28"/>
          <w:lang w:eastAsia="en-US"/>
        </w:rPr>
        <w:t>КОМИССИИ</w:t>
      </w:r>
    </w:p>
    <w:p w:rsidR="00AA48C9" w:rsidRPr="00AA48C9" w:rsidRDefault="00AA48C9" w:rsidP="00AA48C9">
      <w:pPr>
        <w:widowControl w:val="0"/>
        <w:tabs>
          <w:tab w:val="left" w:pos="1244"/>
        </w:tabs>
        <w:autoSpaceDE w:val="0"/>
        <w:autoSpaceDN w:val="0"/>
        <w:spacing w:before="16"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4.6.Председатель</w:t>
      </w:r>
      <w:r w:rsidRPr="00AA48C9">
        <w:rPr>
          <w:rFonts w:ascii="Times New Roman" w:eastAsia="Times New Roman" w:hAnsi="Times New Roman" w:cs="Times New Roman"/>
          <w:spacing w:val="37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комиссии:</w:t>
      </w:r>
    </w:p>
    <w:p w:rsidR="00AA48C9" w:rsidRPr="00AA48C9" w:rsidRDefault="00AA48C9" w:rsidP="00AA48C9">
      <w:pPr>
        <w:widowControl w:val="0"/>
        <w:tabs>
          <w:tab w:val="left" w:pos="1124"/>
        </w:tabs>
        <w:autoSpaceDE w:val="0"/>
        <w:autoSpaceDN w:val="0"/>
        <w:spacing w:before="5" w:after="0" w:line="319" w:lineRule="exact"/>
        <w:ind w:firstLine="70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а</w:t>
      </w:r>
      <w:proofErr w:type="gram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)о</w:t>
      </w:r>
      <w:proofErr w:type="gram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существляет общее руководство деятельностью</w:t>
      </w:r>
      <w:r w:rsidRPr="00AA48C9">
        <w:rPr>
          <w:rFonts w:ascii="Times New Roman" w:eastAsia="Times New Roman" w:hAnsi="Times New Roman" w:cs="Times New Roman"/>
          <w:spacing w:val="66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комиссии;</w:t>
      </w:r>
    </w:p>
    <w:p w:rsidR="00AA48C9" w:rsidRPr="00AA48C9" w:rsidRDefault="00AA48C9" w:rsidP="00AA48C9">
      <w:pPr>
        <w:widowControl w:val="0"/>
        <w:tabs>
          <w:tab w:val="left" w:pos="1128"/>
        </w:tabs>
        <w:autoSpaceDE w:val="0"/>
        <w:autoSpaceDN w:val="0"/>
        <w:spacing w:after="0" w:line="319" w:lineRule="exact"/>
        <w:ind w:firstLine="70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б</w:t>
      </w:r>
      <w:proofErr w:type="gram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)у</w:t>
      </w:r>
      <w:proofErr w:type="gram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тверждает повестку заседания</w:t>
      </w:r>
      <w:r w:rsidRPr="00AA48C9">
        <w:rPr>
          <w:rFonts w:ascii="Times New Roman" w:eastAsia="Times New Roman" w:hAnsi="Times New Roman" w:cs="Times New Roman"/>
          <w:spacing w:val="-11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комиссии;</w:t>
      </w:r>
    </w:p>
    <w:p w:rsidR="00AA48C9" w:rsidRPr="00AA48C9" w:rsidRDefault="00AA48C9" w:rsidP="00AA48C9">
      <w:pPr>
        <w:widowControl w:val="0"/>
        <w:tabs>
          <w:tab w:val="left" w:pos="1128"/>
        </w:tabs>
        <w:autoSpaceDE w:val="0"/>
        <w:autoSpaceDN w:val="0"/>
        <w:spacing w:before="9" w:after="0" w:line="232" w:lineRule="auto"/>
        <w:ind w:right="12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proofErr w:type="gram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)п</w:t>
      </w:r>
      <w:proofErr w:type="gram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о результатам рассмотрения вопросов на заседании комиссии в рамках своих полномочий дает поручения членам</w:t>
      </w:r>
      <w:r w:rsidRPr="00AA48C9">
        <w:rPr>
          <w:rFonts w:ascii="Times New Roman" w:eastAsia="Times New Roman" w:hAnsi="Times New Roman" w:cs="Times New Roman"/>
          <w:spacing w:val="10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комиссии.</w:t>
      </w:r>
    </w:p>
    <w:p w:rsidR="00AA48C9" w:rsidRPr="00AA48C9" w:rsidRDefault="00AA48C9" w:rsidP="00AA48C9">
      <w:pPr>
        <w:widowControl w:val="0"/>
        <w:tabs>
          <w:tab w:val="left" w:pos="1244"/>
        </w:tabs>
        <w:autoSpaceDE w:val="0"/>
        <w:autoSpaceDN w:val="0"/>
        <w:spacing w:before="2"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4.7.Секретарь</w:t>
      </w:r>
      <w:r w:rsidRPr="00AA48C9">
        <w:rPr>
          <w:rFonts w:ascii="Times New Roman" w:eastAsia="Times New Roman" w:hAnsi="Times New Roman" w:cs="Times New Roman"/>
          <w:spacing w:val="15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комиссии:</w:t>
      </w:r>
    </w:p>
    <w:p w:rsidR="00AA48C9" w:rsidRPr="00AA48C9" w:rsidRDefault="00AA48C9" w:rsidP="00AA48C9">
      <w:pPr>
        <w:widowControl w:val="0"/>
        <w:tabs>
          <w:tab w:val="left" w:pos="1127"/>
        </w:tabs>
        <w:autoSpaceDE w:val="0"/>
        <w:autoSpaceDN w:val="0"/>
        <w:spacing w:after="0" w:line="240" w:lineRule="auto"/>
        <w:ind w:right="133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а</w:t>
      </w:r>
      <w:proofErr w:type="gram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)ф</w:t>
      </w:r>
      <w:proofErr w:type="gram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ормирует повестку заседания комиссии, не позднее чем за 10 рабочих дней до дня заседания комиссии представляет повестку на утверждение председателю</w:t>
      </w:r>
      <w:r w:rsidRPr="00AA48C9">
        <w:rPr>
          <w:rFonts w:ascii="Times New Roman" w:eastAsia="Times New Roman" w:hAnsi="Times New Roman" w:cs="Times New Roman"/>
          <w:spacing w:val="22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комиссии;</w:t>
      </w:r>
    </w:p>
    <w:p w:rsidR="00AA48C9" w:rsidRPr="00AA48C9" w:rsidRDefault="00AA48C9" w:rsidP="00AA48C9">
      <w:pPr>
        <w:widowControl w:val="0"/>
        <w:tabs>
          <w:tab w:val="left" w:pos="1128"/>
        </w:tabs>
        <w:autoSpaceDE w:val="0"/>
        <w:autoSpaceDN w:val="0"/>
        <w:spacing w:after="0" w:line="240" w:lineRule="auto"/>
        <w:ind w:right="14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б</w:t>
      </w:r>
      <w:proofErr w:type="gram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)у</w:t>
      </w:r>
      <w:proofErr w:type="gram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ведомляет членов комиссии о дате, времени и месте проведения заседания комиссии, повестке заседания</w:t>
      </w:r>
      <w:r w:rsidRPr="00AA48C9">
        <w:rPr>
          <w:rFonts w:ascii="Times New Roman" w:eastAsia="Times New Roman" w:hAnsi="Times New Roman" w:cs="Times New Roman"/>
          <w:spacing w:val="16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комиссии;</w:t>
      </w:r>
    </w:p>
    <w:p w:rsidR="00AA48C9" w:rsidRPr="00AA48C9" w:rsidRDefault="00AA48C9" w:rsidP="00AA48C9">
      <w:pPr>
        <w:widowControl w:val="0"/>
        <w:tabs>
          <w:tab w:val="left" w:pos="1128"/>
        </w:tabs>
        <w:autoSpaceDE w:val="0"/>
        <w:autoSpaceDN w:val="0"/>
        <w:spacing w:after="0" w:line="321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в</w:t>
      </w:r>
      <w:proofErr w:type="gram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)в</w:t>
      </w:r>
      <w:proofErr w:type="gram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едет протокол заседания</w:t>
      </w:r>
      <w:r w:rsidRPr="00AA48C9">
        <w:rPr>
          <w:rFonts w:ascii="Times New Roman" w:eastAsia="Times New Roman" w:hAnsi="Times New Roman" w:cs="Times New Roman"/>
          <w:spacing w:val="-10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комиссии;</w:t>
      </w:r>
    </w:p>
    <w:p w:rsidR="00AA48C9" w:rsidRPr="00AA48C9" w:rsidRDefault="00AA48C9" w:rsidP="00AA48C9">
      <w:pPr>
        <w:widowControl w:val="0"/>
        <w:tabs>
          <w:tab w:val="left" w:pos="1124"/>
        </w:tabs>
        <w:autoSpaceDE w:val="0"/>
        <w:autoSpaceDN w:val="0"/>
        <w:spacing w:after="0" w:line="232" w:lineRule="auto"/>
        <w:ind w:right="134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г</w:t>
      </w:r>
      <w:proofErr w:type="gram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)о</w:t>
      </w:r>
      <w:proofErr w:type="gram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существляет</w:t>
      </w:r>
      <w:r w:rsidRPr="00AA48C9">
        <w:rPr>
          <w:rFonts w:ascii="Times New Roman" w:eastAsia="Times New Roman" w:hAnsi="Times New Roman" w:cs="Times New Roman"/>
          <w:spacing w:val="-21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рассылку</w:t>
      </w:r>
      <w:r w:rsidRPr="00AA48C9">
        <w:rPr>
          <w:rFonts w:ascii="Times New Roman" w:eastAsia="Times New Roman" w:hAnsi="Times New Roman" w:cs="Times New Roman"/>
          <w:spacing w:val="-29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протоколов</w:t>
      </w:r>
      <w:r w:rsidRPr="00AA48C9">
        <w:rPr>
          <w:rFonts w:ascii="Times New Roman" w:eastAsia="Times New Roman" w:hAnsi="Times New Roman" w:cs="Times New Roman"/>
          <w:spacing w:val="-20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заседаний</w:t>
      </w:r>
      <w:r w:rsidRPr="00AA48C9">
        <w:rPr>
          <w:rFonts w:ascii="Times New Roman" w:eastAsia="Times New Roman" w:hAnsi="Times New Roman" w:cs="Times New Roman"/>
          <w:spacing w:val="-21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комиссии</w:t>
      </w:r>
      <w:r w:rsidRPr="00AA48C9">
        <w:rPr>
          <w:rFonts w:ascii="Times New Roman" w:eastAsia="Times New Roman" w:hAnsi="Times New Roman" w:cs="Times New Roman"/>
          <w:spacing w:val="-26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членам</w:t>
      </w:r>
      <w:r w:rsidRPr="00AA48C9">
        <w:rPr>
          <w:rFonts w:ascii="Times New Roman" w:eastAsia="Times New Roman" w:hAnsi="Times New Roman" w:cs="Times New Roman"/>
          <w:spacing w:val="-23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комиссии, заинтересованным органам и</w:t>
      </w:r>
      <w:r w:rsidRPr="00AA48C9">
        <w:rPr>
          <w:rFonts w:ascii="Times New Roman" w:eastAsia="Times New Roman" w:hAnsi="Times New Roman" w:cs="Times New Roman"/>
          <w:spacing w:val="22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организациям.</w:t>
      </w:r>
    </w:p>
    <w:p w:rsidR="00AA48C9" w:rsidRPr="00AA48C9" w:rsidRDefault="00AA48C9" w:rsidP="00AA48C9">
      <w:pPr>
        <w:widowControl w:val="0"/>
        <w:tabs>
          <w:tab w:val="left" w:pos="1244"/>
        </w:tabs>
        <w:autoSpaceDE w:val="0"/>
        <w:autoSpaceDN w:val="0"/>
        <w:spacing w:before="9" w:after="0" w:line="235" w:lineRule="auto"/>
        <w:ind w:right="10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4.8.Комиссия в  своей  деятельности  руководствуется  методологическими и организационными рекомендациями по вопросам сельскохозяйственной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территориального органа Федеральной службы государственной статистики по Новосибирской</w:t>
      </w:r>
      <w:r w:rsidRPr="00AA48C9">
        <w:rPr>
          <w:rFonts w:ascii="Times New Roman" w:eastAsia="Times New Roman" w:hAnsi="Times New Roman" w:cs="Times New Roman"/>
          <w:spacing w:val="6"/>
          <w:sz w:val="28"/>
          <w:szCs w:val="28"/>
          <w:lang w:eastAsia="en-US"/>
        </w:rPr>
        <w:t xml:space="preserve"> </w:t>
      </w: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области.</w:t>
      </w:r>
    </w:p>
    <w:p w:rsidR="00AA48C9" w:rsidRPr="00AA48C9" w:rsidRDefault="00AA48C9" w:rsidP="00AA48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  <w:sectPr w:rsidR="00AA48C9" w:rsidRPr="00AA48C9">
          <w:pgSz w:w="11900" w:h="16840"/>
          <w:pgMar w:top="640" w:right="480" w:bottom="280" w:left="1300" w:header="720" w:footer="720" w:gutter="0"/>
          <w:cols w:space="720"/>
        </w:sectPr>
      </w:pPr>
    </w:p>
    <w:p w:rsidR="00AA48C9" w:rsidRPr="00AA48C9" w:rsidRDefault="00AA48C9" w:rsidP="00AA48C9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A48C9">
        <w:rPr>
          <w:rFonts w:ascii="Times New Roman" w:eastAsia="Times New Roman" w:hAnsi="Times New Roman" w:cs="Times New Roman"/>
          <w:sz w:val="28"/>
          <w:szCs w:val="28"/>
        </w:rPr>
        <w:lastRenderedPageBreak/>
        <w:t>УТВЕРЖДЕН</w:t>
      </w:r>
    </w:p>
    <w:p w:rsidR="00AA48C9" w:rsidRPr="00AA48C9" w:rsidRDefault="00AA48C9" w:rsidP="00AA48C9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A48C9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</w:t>
      </w:r>
    </w:p>
    <w:p w:rsidR="00AA48C9" w:rsidRPr="00AA48C9" w:rsidRDefault="00AA48C9" w:rsidP="00AA48C9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A48C9">
        <w:rPr>
          <w:rFonts w:ascii="Times New Roman" w:eastAsia="Times New Roman" w:hAnsi="Times New Roman" w:cs="Times New Roman"/>
          <w:sz w:val="28"/>
          <w:szCs w:val="28"/>
        </w:rPr>
        <w:t>Северного района</w:t>
      </w:r>
    </w:p>
    <w:p w:rsidR="00AA48C9" w:rsidRPr="00AA48C9" w:rsidRDefault="00AA48C9" w:rsidP="00AA48C9">
      <w:pPr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A48C9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AA48C9" w:rsidRPr="00AA48C9" w:rsidRDefault="00AA48C9" w:rsidP="00AA48C9">
      <w:pPr>
        <w:widowControl w:val="0"/>
        <w:autoSpaceDE w:val="0"/>
        <w:autoSpaceDN w:val="0"/>
        <w:spacing w:after="0" w:line="240" w:lineRule="auto"/>
        <w:ind w:firstLine="581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15.12.2020</w:t>
      </w:r>
      <w:r w:rsidRPr="00AA48C9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</w:rPr>
        <w:t>720</w:t>
      </w:r>
    </w:p>
    <w:p w:rsidR="00AA48C9" w:rsidRPr="00AA48C9" w:rsidRDefault="00AA48C9" w:rsidP="00AA48C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AA48C9" w:rsidRPr="00AA48C9" w:rsidRDefault="00AA48C9" w:rsidP="00AA48C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Состав комиссии по проведению сельскохозяйственной </w:t>
      </w:r>
      <w:proofErr w:type="spellStart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>микропереписи</w:t>
      </w:r>
      <w:proofErr w:type="spellEnd"/>
      <w:r w:rsidRPr="00AA48C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2021 года на территории Северного района  Новосибирской области</w:t>
      </w:r>
    </w:p>
    <w:p w:rsidR="00AA48C9" w:rsidRPr="00AA48C9" w:rsidRDefault="00AA48C9" w:rsidP="00AA48C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tbl>
      <w:tblPr>
        <w:tblW w:w="9468" w:type="dxa"/>
        <w:tblLook w:val="01E0" w:firstRow="1" w:lastRow="1" w:firstColumn="1" w:lastColumn="1" w:noHBand="0" w:noVBand="0"/>
      </w:tblPr>
      <w:tblGrid>
        <w:gridCol w:w="3888"/>
        <w:gridCol w:w="540"/>
        <w:gridCol w:w="5040"/>
      </w:tblGrid>
      <w:tr w:rsidR="00AA48C9" w:rsidRPr="00AA48C9" w:rsidTr="00AA48C9">
        <w:tc>
          <w:tcPr>
            <w:tcW w:w="3888" w:type="dxa"/>
            <w:hideMark/>
          </w:tcPr>
          <w:p w:rsidR="00AA48C9" w:rsidRPr="00AA48C9" w:rsidRDefault="00AA48C9" w:rsidP="00AA48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>Воробьев Иван Геннадьевич</w:t>
            </w:r>
          </w:p>
        </w:tc>
        <w:tc>
          <w:tcPr>
            <w:tcW w:w="540" w:type="dxa"/>
            <w:hideMark/>
          </w:tcPr>
          <w:p w:rsidR="00AA48C9" w:rsidRPr="00AA48C9" w:rsidRDefault="00AA48C9" w:rsidP="00AA48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040" w:type="dxa"/>
          </w:tcPr>
          <w:p w:rsidR="00AA48C9" w:rsidRPr="00AA48C9" w:rsidRDefault="00AA48C9" w:rsidP="00AA48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 по сельскому хозяйству и экономическому развитию администрации Северного района Новосибирской области, председатель комиссии;</w:t>
            </w:r>
          </w:p>
          <w:p w:rsidR="00AA48C9" w:rsidRPr="00AA48C9" w:rsidRDefault="00AA48C9" w:rsidP="00AA48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A48C9" w:rsidRPr="00AA48C9" w:rsidTr="00AA48C9">
        <w:tc>
          <w:tcPr>
            <w:tcW w:w="3888" w:type="dxa"/>
            <w:hideMark/>
          </w:tcPr>
          <w:p w:rsidR="00AA48C9" w:rsidRPr="00AA48C9" w:rsidRDefault="00AA48C9" w:rsidP="00AA48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>Фёдорова Анна Владимировна</w:t>
            </w:r>
          </w:p>
        </w:tc>
        <w:tc>
          <w:tcPr>
            <w:tcW w:w="540" w:type="dxa"/>
            <w:hideMark/>
          </w:tcPr>
          <w:p w:rsidR="00AA48C9" w:rsidRPr="00AA48C9" w:rsidRDefault="00AA48C9" w:rsidP="00AA48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040" w:type="dxa"/>
          </w:tcPr>
          <w:p w:rsidR="00AA48C9" w:rsidRPr="00AA48C9" w:rsidRDefault="00AA48C9" w:rsidP="00AA48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главный специалист управления экономики, труда, имущества и сельского хозяйства администрации Северного района Новосибирской области, секретарь  комиссии;</w:t>
            </w:r>
          </w:p>
          <w:p w:rsidR="00AA48C9" w:rsidRPr="00AA48C9" w:rsidRDefault="00AA48C9" w:rsidP="00AA48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A48C9" w:rsidRPr="00AA48C9" w:rsidTr="00AA48C9">
        <w:tc>
          <w:tcPr>
            <w:tcW w:w="3888" w:type="dxa"/>
            <w:hideMark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A48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Захавайло</w:t>
            </w:r>
            <w:proofErr w:type="spellEnd"/>
            <w:r w:rsidRPr="00AA48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Олеся Михайловна</w:t>
            </w:r>
          </w:p>
        </w:tc>
        <w:tc>
          <w:tcPr>
            <w:tcW w:w="540" w:type="dxa"/>
            <w:hideMark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5040" w:type="dxa"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управления экономики, труда, имущества и сельского хозяйства администрации Северного района Новосибирской области;</w:t>
            </w:r>
          </w:p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A48C9" w:rsidRPr="00AA48C9" w:rsidTr="00AA48C9">
        <w:tc>
          <w:tcPr>
            <w:tcW w:w="3888" w:type="dxa"/>
            <w:hideMark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Довыденко Евгений Николаевич</w:t>
            </w:r>
          </w:p>
        </w:tc>
        <w:tc>
          <w:tcPr>
            <w:tcW w:w="540" w:type="dxa"/>
            <w:hideMark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5040" w:type="dxa"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начальника отделения полиции «Северное» межмуниципального отдела МВД РФ «Куйбышевский» (по согласованию);</w:t>
            </w:r>
          </w:p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A48C9" w:rsidRPr="00AA48C9" w:rsidTr="00AA48C9">
        <w:tc>
          <w:tcPr>
            <w:tcW w:w="3888" w:type="dxa"/>
            <w:hideMark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A48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Невтис</w:t>
            </w:r>
            <w:proofErr w:type="spellEnd"/>
            <w:r w:rsidRPr="00AA48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Вячеслав Анатольевич</w:t>
            </w:r>
          </w:p>
        </w:tc>
        <w:tc>
          <w:tcPr>
            <w:tcW w:w="540" w:type="dxa"/>
            <w:hideMark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5040" w:type="dxa"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индивидуальный предприниматель глава КФХ (по согласованию)</w:t>
            </w:r>
            <w:proofErr w:type="gramStart"/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;</w:t>
            </w:r>
            <w:proofErr w:type="gramEnd"/>
          </w:p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A48C9" w:rsidRPr="00AA48C9" w:rsidTr="00AA48C9">
        <w:tc>
          <w:tcPr>
            <w:tcW w:w="3888" w:type="dxa"/>
            <w:hideMark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Савастеева Нина Владимировна</w:t>
            </w:r>
          </w:p>
        </w:tc>
        <w:tc>
          <w:tcPr>
            <w:tcW w:w="540" w:type="dxa"/>
            <w:hideMark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5040" w:type="dxa"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старший специалист </w:t>
            </w: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разряда миграционного пункта отделения полиции «Северное» межмуниципального отдела МВД РФ «Куйбышевский» (по согласованию);</w:t>
            </w:r>
          </w:p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A48C9" w:rsidRPr="00AA48C9" w:rsidTr="00AA48C9">
        <w:tc>
          <w:tcPr>
            <w:tcW w:w="3888" w:type="dxa"/>
            <w:hideMark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>Томилова Наталья Юрьевна</w:t>
            </w:r>
          </w:p>
        </w:tc>
        <w:tc>
          <w:tcPr>
            <w:tcW w:w="540" w:type="dxa"/>
            <w:hideMark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040" w:type="dxa"/>
            <w:hideMark/>
          </w:tcPr>
          <w:p w:rsidR="00AA48C9" w:rsidRPr="00AA48C9" w:rsidRDefault="00AA48C9" w:rsidP="00AA48C9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специалист </w:t>
            </w: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AA48C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разряда отдела государственной статистики в г. Новосибирск (Северный район) (по согласованию).</w:t>
            </w:r>
          </w:p>
        </w:tc>
      </w:tr>
      <w:tr w:rsidR="00AA48C9" w:rsidRPr="00AA48C9" w:rsidTr="00AA48C9">
        <w:tc>
          <w:tcPr>
            <w:tcW w:w="3888" w:type="dxa"/>
          </w:tcPr>
          <w:p w:rsidR="00AA48C9" w:rsidRPr="00AA48C9" w:rsidRDefault="00AA48C9" w:rsidP="00AA48C9">
            <w:pPr>
              <w:tabs>
                <w:tab w:val="left" w:pos="2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40" w:type="dxa"/>
          </w:tcPr>
          <w:p w:rsidR="00AA48C9" w:rsidRPr="00AA48C9" w:rsidRDefault="00AA48C9" w:rsidP="00AA48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0" w:type="dxa"/>
          </w:tcPr>
          <w:p w:rsidR="00AA48C9" w:rsidRPr="00AA48C9" w:rsidRDefault="00AA48C9" w:rsidP="00AA48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A48C9" w:rsidRPr="00AA48C9" w:rsidRDefault="00AA48C9" w:rsidP="00AA48C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AA48C9" w:rsidRPr="00AA48C9" w:rsidRDefault="00AA48C9" w:rsidP="00AA48C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586275" w:rsidRDefault="00586275" w:rsidP="00122A3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586275" w:rsidSect="00745D36">
      <w:pgSz w:w="11906" w:h="16838" w:code="9"/>
      <w:pgMar w:top="624" w:right="567" w:bottom="567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A79" w:rsidRDefault="00172A79" w:rsidP="008729EC">
      <w:pPr>
        <w:spacing w:after="0" w:line="240" w:lineRule="auto"/>
      </w:pPr>
      <w:r>
        <w:separator/>
      </w:r>
    </w:p>
  </w:endnote>
  <w:endnote w:type="continuationSeparator" w:id="0">
    <w:p w:rsidR="00172A79" w:rsidRDefault="00172A79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A79" w:rsidRDefault="00172A79" w:rsidP="008729EC">
      <w:pPr>
        <w:spacing w:after="0" w:line="240" w:lineRule="auto"/>
      </w:pPr>
      <w:r>
        <w:separator/>
      </w:r>
    </w:p>
  </w:footnote>
  <w:footnote w:type="continuationSeparator" w:id="0">
    <w:p w:rsidR="00172A79" w:rsidRDefault="00172A79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F27C46"/>
    <w:multiLevelType w:val="hybridMultilevel"/>
    <w:tmpl w:val="89E6E02A"/>
    <w:lvl w:ilvl="0" w:tplc="94449542">
      <w:start w:val="4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9F76AF"/>
    <w:multiLevelType w:val="hybridMultilevel"/>
    <w:tmpl w:val="CBAC44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DFB1618"/>
    <w:multiLevelType w:val="hybridMultilevel"/>
    <w:tmpl w:val="F626AD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7">
    <w:nsid w:val="13335000"/>
    <w:multiLevelType w:val="hybridMultilevel"/>
    <w:tmpl w:val="B9EE6108"/>
    <w:lvl w:ilvl="0" w:tplc="7E948BA4">
      <w:start w:val="1"/>
      <w:numFmt w:val="decimal"/>
      <w:lvlText w:val="%1."/>
      <w:lvlJc w:val="left"/>
      <w:pPr>
        <w:ind w:left="7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A3062C8"/>
    <w:multiLevelType w:val="hybridMultilevel"/>
    <w:tmpl w:val="475C17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4C59FF"/>
    <w:multiLevelType w:val="hybridMultilevel"/>
    <w:tmpl w:val="4AA88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B746495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3">
    <w:nsid w:val="1BF77D30"/>
    <w:multiLevelType w:val="hybridMultilevel"/>
    <w:tmpl w:val="DCB25A3C"/>
    <w:lvl w:ilvl="0" w:tplc="8158998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5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256B2786"/>
    <w:multiLevelType w:val="hybridMultilevel"/>
    <w:tmpl w:val="F7AC1B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5B67CA1"/>
    <w:multiLevelType w:val="hybridMultilevel"/>
    <w:tmpl w:val="05DC0E14"/>
    <w:lvl w:ilvl="0" w:tplc="8E6ADB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8CE1EB8"/>
    <w:multiLevelType w:val="multilevel"/>
    <w:tmpl w:val="F2AC717C"/>
    <w:lvl w:ilvl="0">
      <w:start w:val="1"/>
      <w:numFmt w:val="decimal"/>
      <w:lvlText w:val="%1."/>
      <w:lvlJc w:val="left"/>
      <w:pPr>
        <w:ind w:left="105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20">
    <w:nsid w:val="30E74A88"/>
    <w:multiLevelType w:val="hybridMultilevel"/>
    <w:tmpl w:val="32B46EAC"/>
    <w:lvl w:ilvl="0" w:tplc="B71889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379763C8"/>
    <w:multiLevelType w:val="hybridMultilevel"/>
    <w:tmpl w:val="6C24F88C"/>
    <w:lvl w:ilvl="0" w:tplc="AEA6B3EA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A2D2FB18">
      <w:numFmt w:val="none"/>
      <w:lvlText w:val=""/>
      <w:lvlJc w:val="left"/>
      <w:pPr>
        <w:tabs>
          <w:tab w:val="num" w:pos="360"/>
        </w:tabs>
      </w:pPr>
    </w:lvl>
    <w:lvl w:ilvl="2" w:tplc="5922DCA2">
      <w:numFmt w:val="none"/>
      <w:lvlText w:val=""/>
      <w:lvlJc w:val="left"/>
      <w:pPr>
        <w:tabs>
          <w:tab w:val="num" w:pos="360"/>
        </w:tabs>
      </w:pPr>
    </w:lvl>
    <w:lvl w:ilvl="3" w:tplc="F09AC6E2">
      <w:numFmt w:val="none"/>
      <w:lvlText w:val=""/>
      <w:lvlJc w:val="left"/>
      <w:pPr>
        <w:tabs>
          <w:tab w:val="num" w:pos="360"/>
        </w:tabs>
      </w:pPr>
    </w:lvl>
    <w:lvl w:ilvl="4" w:tplc="5300B3E8">
      <w:numFmt w:val="none"/>
      <w:lvlText w:val=""/>
      <w:lvlJc w:val="left"/>
      <w:pPr>
        <w:tabs>
          <w:tab w:val="num" w:pos="360"/>
        </w:tabs>
      </w:pPr>
    </w:lvl>
    <w:lvl w:ilvl="5" w:tplc="6E0C5912">
      <w:numFmt w:val="none"/>
      <w:lvlText w:val=""/>
      <w:lvlJc w:val="left"/>
      <w:pPr>
        <w:tabs>
          <w:tab w:val="num" w:pos="360"/>
        </w:tabs>
      </w:pPr>
    </w:lvl>
    <w:lvl w:ilvl="6" w:tplc="A2F4F156">
      <w:numFmt w:val="none"/>
      <w:lvlText w:val=""/>
      <w:lvlJc w:val="left"/>
      <w:pPr>
        <w:tabs>
          <w:tab w:val="num" w:pos="360"/>
        </w:tabs>
      </w:pPr>
    </w:lvl>
    <w:lvl w:ilvl="7" w:tplc="2084CDC0">
      <w:numFmt w:val="none"/>
      <w:lvlText w:val=""/>
      <w:lvlJc w:val="left"/>
      <w:pPr>
        <w:tabs>
          <w:tab w:val="num" w:pos="360"/>
        </w:tabs>
      </w:pPr>
    </w:lvl>
    <w:lvl w:ilvl="8" w:tplc="F560FB6A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3A093825"/>
    <w:multiLevelType w:val="hybridMultilevel"/>
    <w:tmpl w:val="6220D294"/>
    <w:lvl w:ilvl="0" w:tplc="FEDCD11A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3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4">
    <w:nsid w:val="402468D5"/>
    <w:multiLevelType w:val="hybridMultilevel"/>
    <w:tmpl w:val="587E347E"/>
    <w:lvl w:ilvl="0" w:tplc="4712FB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432932BB"/>
    <w:multiLevelType w:val="hybridMultilevel"/>
    <w:tmpl w:val="B18CCC8C"/>
    <w:lvl w:ilvl="0" w:tplc="2A5EE13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45A05556"/>
    <w:multiLevelType w:val="hybridMultilevel"/>
    <w:tmpl w:val="8CE6DFA2"/>
    <w:lvl w:ilvl="0" w:tplc="25C8DFC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69E5C19"/>
    <w:multiLevelType w:val="hybridMultilevel"/>
    <w:tmpl w:val="4D76F73C"/>
    <w:lvl w:ilvl="0" w:tplc="848A3D7C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8">
    <w:nsid w:val="471838F7"/>
    <w:multiLevelType w:val="hybridMultilevel"/>
    <w:tmpl w:val="4B86BA72"/>
    <w:lvl w:ilvl="0" w:tplc="F690AE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4B12490F"/>
    <w:multiLevelType w:val="hybridMultilevel"/>
    <w:tmpl w:val="14403100"/>
    <w:lvl w:ilvl="0" w:tplc="56B834F6">
      <w:start w:val="1"/>
      <w:numFmt w:val="decimal"/>
      <w:lvlText w:val="%1."/>
      <w:lvlJc w:val="left"/>
      <w:pPr>
        <w:ind w:left="3964" w:hanging="278"/>
      </w:pPr>
      <w:rPr>
        <w:rFonts w:ascii="Times New Roman" w:eastAsia="Times New Roman" w:hAnsi="Times New Roman" w:cs="Times New Roman" w:hint="default"/>
        <w:w w:val="94"/>
        <w:sz w:val="28"/>
        <w:szCs w:val="28"/>
        <w:lang w:val="ru-RU" w:eastAsia="en-US" w:bidi="ar-SA"/>
      </w:rPr>
    </w:lvl>
    <w:lvl w:ilvl="1" w:tplc="0AA25436">
      <w:numFmt w:val="bullet"/>
      <w:lvlText w:val="•"/>
      <w:lvlJc w:val="left"/>
      <w:pPr>
        <w:ind w:left="1120" w:hanging="278"/>
      </w:pPr>
      <w:rPr>
        <w:lang w:val="ru-RU" w:eastAsia="en-US" w:bidi="ar-SA"/>
      </w:rPr>
    </w:lvl>
    <w:lvl w:ilvl="2" w:tplc="3550A50E">
      <w:numFmt w:val="bullet"/>
      <w:lvlText w:val="•"/>
      <w:lvlJc w:val="left"/>
      <w:pPr>
        <w:ind w:left="2120" w:hanging="278"/>
      </w:pPr>
      <w:rPr>
        <w:lang w:val="ru-RU" w:eastAsia="en-US" w:bidi="ar-SA"/>
      </w:rPr>
    </w:lvl>
    <w:lvl w:ilvl="3" w:tplc="8ECC9334">
      <w:numFmt w:val="bullet"/>
      <w:lvlText w:val="•"/>
      <w:lvlJc w:val="left"/>
      <w:pPr>
        <w:ind w:left="3120" w:hanging="278"/>
      </w:pPr>
      <w:rPr>
        <w:lang w:val="ru-RU" w:eastAsia="en-US" w:bidi="ar-SA"/>
      </w:rPr>
    </w:lvl>
    <w:lvl w:ilvl="4" w:tplc="9E2441E4">
      <w:numFmt w:val="bullet"/>
      <w:lvlText w:val="•"/>
      <w:lvlJc w:val="left"/>
      <w:pPr>
        <w:ind w:left="4120" w:hanging="278"/>
      </w:pPr>
      <w:rPr>
        <w:lang w:val="ru-RU" w:eastAsia="en-US" w:bidi="ar-SA"/>
      </w:rPr>
    </w:lvl>
    <w:lvl w:ilvl="5" w:tplc="13B0964A">
      <w:numFmt w:val="bullet"/>
      <w:lvlText w:val="•"/>
      <w:lvlJc w:val="left"/>
      <w:pPr>
        <w:ind w:left="5120" w:hanging="278"/>
      </w:pPr>
      <w:rPr>
        <w:lang w:val="ru-RU" w:eastAsia="en-US" w:bidi="ar-SA"/>
      </w:rPr>
    </w:lvl>
    <w:lvl w:ilvl="6" w:tplc="0FDCEF64">
      <w:numFmt w:val="bullet"/>
      <w:lvlText w:val="•"/>
      <w:lvlJc w:val="left"/>
      <w:pPr>
        <w:ind w:left="6120" w:hanging="278"/>
      </w:pPr>
      <w:rPr>
        <w:lang w:val="ru-RU" w:eastAsia="en-US" w:bidi="ar-SA"/>
      </w:rPr>
    </w:lvl>
    <w:lvl w:ilvl="7" w:tplc="503EBE54">
      <w:numFmt w:val="bullet"/>
      <w:lvlText w:val="•"/>
      <w:lvlJc w:val="left"/>
      <w:pPr>
        <w:ind w:left="7120" w:hanging="278"/>
      </w:pPr>
      <w:rPr>
        <w:lang w:val="ru-RU" w:eastAsia="en-US" w:bidi="ar-SA"/>
      </w:rPr>
    </w:lvl>
    <w:lvl w:ilvl="8" w:tplc="5554C872">
      <w:numFmt w:val="bullet"/>
      <w:lvlText w:val="•"/>
      <w:lvlJc w:val="left"/>
      <w:pPr>
        <w:ind w:left="8120" w:hanging="278"/>
      </w:pPr>
      <w:rPr>
        <w:lang w:val="ru-RU" w:eastAsia="en-US" w:bidi="ar-SA"/>
      </w:rPr>
    </w:lvl>
  </w:abstractNum>
  <w:abstractNum w:abstractNumId="31">
    <w:nsid w:val="540501F2"/>
    <w:multiLevelType w:val="hybridMultilevel"/>
    <w:tmpl w:val="E84C2D14"/>
    <w:lvl w:ilvl="0" w:tplc="EB2A5240">
      <w:start w:val="1"/>
      <w:numFmt w:val="decimal"/>
      <w:lvlText w:val="%1)"/>
      <w:lvlJc w:val="left"/>
      <w:pPr>
        <w:ind w:left="1287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>
    <w:nsid w:val="5A9F4658"/>
    <w:multiLevelType w:val="multilevel"/>
    <w:tmpl w:val="8920068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F5462E6"/>
    <w:multiLevelType w:val="hybridMultilevel"/>
    <w:tmpl w:val="CD4EA9E8"/>
    <w:lvl w:ilvl="0" w:tplc="81C28A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35">
    <w:nsid w:val="68915CBA"/>
    <w:multiLevelType w:val="hybridMultilevel"/>
    <w:tmpl w:val="148699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8B065AB"/>
    <w:multiLevelType w:val="hybridMultilevel"/>
    <w:tmpl w:val="D802634A"/>
    <w:lvl w:ilvl="0" w:tplc="8FA42660">
      <w:start w:val="5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A7C75FC"/>
    <w:multiLevelType w:val="hybridMultilevel"/>
    <w:tmpl w:val="0FE62AB2"/>
    <w:lvl w:ilvl="0" w:tplc="1CCAF694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BA72A69"/>
    <w:multiLevelType w:val="hybridMultilevel"/>
    <w:tmpl w:val="61D232D6"/>
    <w:lvl w:ilvl="0" w:tplc="4F0027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>
    <w:nsid w:val="6E0A50CB"/>
    <w:multiLevelType w:val="hybridMultilevel"/>
    <w:tmpl w:val="4722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0D86328"/>
    <w:multiLevelType w:val="multilevel"/>
    <w:tmpl w:val="587883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2">
    <w:nsid w:val="74801FC5"/>
    <w:multiLevelType w:val="hybridMultilevel"/>
    <w:tmpl w:val="DB3ACE06"/>
    <w:lvl w:ilvl="0" w:tplc="D38636D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3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4752EC"/>
    <w:multiLevelType w:val="hybridMultilevel"/>
    <w:tmpl w:val="C9B84C02"/>
    <w:lvl w:ilvl="0" w:tplc="65642F62">
      <w:start w:val="1"/>
      <w:numFmt w:val="decimal"/>
      <w:lvlText w:val="%1."/>
      <w:lvlJc w:val="left"/>
      <w:pPr>
        <w:ind w:left="111" w:hanging="277"/>
      </w:pPr>
      <w:rPr>
        <w:rFonts w:ascii="Times New Roman" w:eastAsia="Times New Roman" w:hAnsi="Times New Roman" w:cs="Times New Roman" w:hint="default"/>
        <w:w w:val="94"/>
        <w:sz w:val="28"/>
        <w:szCs w:val="28"/>
        <w:lang w:val="ru-RU" w:eastAsia="en-US" w:bidi="ar-SA"/>
      </w:rPr>
    </w:lvl>
    <w:lvl w:ilvl="1" w:tplc="1C5696A4">
      <w:numFmt w:val="bullet"/>
      <w:lvlText w:val="•"/>
      <w:lvlJc w:val="left"/>
      <w:pPr>
        <w:ind w:left="1120" w:hanging="277"/>
      </w:pPr>
      <w:rPr>
        <w:lang w:val="ru-RU" w:eastAsia="en-US" w:bidi="ar-SA"/>
      </w:rPr>
    </w:lvl>
    <w:lvl w:ilvl="2" w:tplc="95E04A04">
      <w:numFmt w:val="bullet"/>
      <w:lvlText w:val="•"/>
      <w:lvlJc w:val="left"/>
      <w:pPr>
        <w:ind w:left="2120" w:hanging="277"/>
      </w:pPr>
      <w:rPr>
        <w:lang w:val="ru-RU" w:eastAsia="en-US" w:bidi="ar-SA"/>
      </w:rPr>
    </w:lvl>
    <w:lvl w:ilvl="3" w:tplc="0C322EBE">
      <w:numFmt w:val="bullet"/>
      <w:lvlText w:val="•"/>
      <w:lvlJc w:val="left"/>
      <w:pPr>
        <w:ind w:left="3120" w:hanging="277"/>
      </w:pPr>
      <w:rPr>
        <w:lang w:val="ru-RU" w:eastAsia="en-US" w:bidi="ar-SA"/>
      </w:rPr>
    </w:lvl>
    <w:lvl w:ilvl="4" w:tplc="AC6EA320">
      <w:numFmt w:val="bullet"/>
      <w:lvlText w:val="•"/>
      <w:lvlJc w:val="left"/>
      <w:pPr>
        <w:ind w:left="4120" w:hanging="277"/>
      </w:pPr>
      <w:rPr>
        <w:lang w:val="ru-RU" w:eastAsia="en-US" w:bidi="ar-SA"/>
      </w:rPr>
    </w:lvl>
    <w:lvl w:ilvl="5" w:tplc="B12EB1CA">
      <w:numFmt w:val="bullet"/>
      <w:lvlText w:val="•"/>
      <w:lvlJc w:val="left"/>
      <w:pPr>
        <w:ind w:left="5120" w:hanging="277"/>
      </w:pPr>
      <w:rPr>
        <w:lang w:val="ru-RU" w:eastAsia="en-US" w:bidi="ar-SA"/>
      </w:rPr>
    </w:lvl>
    <w:lvl w:ilvl="6" w:tplc="19425338">
      <w:numFmt w:val="bullet"/>
      <w:lvlText w:val="•"/>
      <w:lvlJc w:val="left"/>
      <w:pPr>
        <w:ind w:left="6120" w:hanging="277"/>
      </w:pPr>
      <w:rPr>
        <w:lang w:val="ru-RU" w:eastAsia="en-US" w:bidi="ar-SA"/>
      </w:rPr>
    </w:lvl>
    <w:lvl w:ilvl="7" w:tplc="0CF43C70">
      <w:numFmt w:val="bullet"/>
      <w:lvlText w:val="•"/>
      <w:lvlJc w:val="left"/>
      <w:pPr>
        <w:ind w:left="7120" w:hanging="277"/>
      </w:pPr>
      <w:rPr>
        <w:lang w:val="ru-RU" w:eastAsia="en-US" w:bidi="ar-SA"/>
      </w:rPr>
    </w:lvl>
    <w:lvl w:ilvl="8" w:tplc="E10ABABE">
      <w:numFmt w:val="bullet"/>
      <w:lvlText w:val="•"/>
      <w:lvlJc w:val="left"/>
      <w:pPr>
        <w:ind w:left="8120" w:hanging="277"/>
      </w:pPr>
      <w:rPr>
        <w:lang w:val="ru-RU" w:eastAsia="en-US" w:bidi="ar-SA"/>
      </w:rPr>
    </w:lvl>
  </w:abstractNum>
  <w:abstractNum w:abstractNumId="45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abstractNum w:abstractNumId="46">
    <w:nsid w:val="7FE25BA3"/>
    <w:multiLevelType w:val="hybridMultilevel"/>
    <w:tmpl w:val="4DF2A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8"/>
  </w:num>
  <w:num w:numId="3">
    <w:abstractNumId w:val="18"/>
  </w:num>
  <w:num w:numId="4">
    <w:abstractNumId w:val="14"/>
  </w:num>
  <w:num w:numId="5">
    <w:abstractNumId w:val="45"/>
  </w:num>
  <w:num w:numId="6">
    <w:abstractNumId w:val="6"/>
  </w:num>
  <w:num w:numId="7">
    <w:abstractNumId w:val="34"/>
  </w:num>
  <w:num w:numId="8">
    <w:abstractNumId w:val="38"/>
  </w:num>
  <w:num w:numId="9">
    <w:abstractNumId w:val="31"/>
  </w:num>
  <w:num w:numId="10">
    <w:abstractNumId w:val="17"/>
  </w:num>
  <w:num w:numId="11">
    <w:abstractNumId w:val="25"/>
  </w:num>
  <w:num w:numId="12">
    <w:abstractNumId w:val="13"/>
  </w:num>
  <w:num w:numId="13">
    <w:abstractNumId w:val="42"/>
  </w:num>
  <w:num w:numId="14">
    <w:abstractNumId w:val="24"/>
  </w:num>
  <w:num w:numId="15">
    <w:abstractNumId w:val="15"/>
  </w:num>
  <w:num w:numId="16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22"/>
  </w:num>
  <w:num w:numId="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</w:num>
  <w:num w:numId="21">
    <w:abstractNumId w:val="41"/>
  </w:num>
  <w:num w:numId="22">
    <w:abstractNumId w:val="21"/>
  </w:num>
  <w:num w:numId="23">
    <w:abstractNumId w:val="40"/>
  </w:num>
  <w:num w:numId="24">
    <w:abstractNumId w:val="16"/>
  </w:num>
  <w:num w:numId="25">
    <w:abstractNumId w:val="33"/>
  </w:num>
  <w:num w:numId="26">
    <w:abstractNumId w:val="23"/>
  </w:num>
  <w:num w:numId="27">
    <w:abstractNumId w:val="3"/>
  </w:num>
  <w:num w:numId="28">
    <w:abstractNumId w:val="46"/>
  </w:num>
  <w:num w:numId="29">
    <w:abstractNumId w:val="7"/>
  </w:num>
  <w:num w:numId="30">
    <w:abstractNumId w:val="0"/>
  </w:num>
  <w:num w:numId="31">
    <w:abstractNumId w:val="32"/>
  </w:num>
  <w:num w:numId="32">
    <w:abstractNumId w:val="27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6"/>
  </w:num>
  <w:num w:numId="35">
    <w:abstractNumId w:val="4"/>
  </w:num>
  <w:num w:numId="36">
    <w:abstractNumId w:val="9"/>
  </w:num>
  <w:num w:numId="37">
    <w:abstractNumId w:val="28"/>
  </w:num>
  <w:num w:numId="38">
    <w:abstractNumId w:val="2"/>
  </w:num>
  <w:num w:numId="39">
    <w:abstractNumId w:val="36"/>
  </w:num>
  <w:num w:numId="40">
    <w:abstractNumId w:val="35"/>
  </w:num>
  <w:num w:numId="41">
    <w:abstractNumId w:val="39"/>
  </w:num>
  <w:num w:numId="4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0"/>
  </w:num>
  <w:num w:numId="44">
    <w:abstractNumId w:val="37"/>
  </w:num>
  <w:num w:numId="45">
    <w:abstractNumId w:val="5"/>
  </w:num>
  <w:num w:numId="46">
    <w:abstractNumId w:val="3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7">
    <w:abstractNumId w:val="4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292B"/>
    <w:rsid w:val="000246DF"/>
    <w:rsid w:val="0004710A"/>
    <w:rsid w:val="00057308"/>
    <w:rsid w:val="000618A4"/>
    <w:rsid w:val="00064453"/>
    <w:rsid w:val="00065D10"/>
    <w:rsid w:val="00067DAE"/>
    <w:rsid w:val="000737B7"/>
    <w:rsid w:val="00074F56"/>
    <w:rsid w:val="000758E7"/>
    <w:rsid w:val="00083EBB"/>
    <w:rsid w:val="00083F3F"/>
    <w:rsid w:val="0008493C"/>
    <w:rsid w:val="00086C4D"/>
    <w:rsid w:val="00087A2D"/>
    <w:rsid w:val="000A10DD"/>
    <w:rsid w:val="000A7FDE"/>
    <w:rsid w:val="000B1947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A79"/>
    <w:rsid w:val="00172B7E"/>
    <w:rsid w:val="001749AE"/>
    <w:rsid w:val="00175344"/>
    <w:rsid w:val="00176C62"/>
    <w:rsid w:val="001776A5"/>
    <w:rsid w:val="00184287"/>
    <w:rsid w:val="00184A30"/>
    <w:rsid w:val="00190F6C"/>
    <w:rsid w:val="001949F4"/>
    <w:rsid w:val="00197360"/>
    <w:rsid w:val="001A6C45"/>
    <w:rsid w:val="001C0AEB"/>
    <w:rsid w:val="001C353B"/>
    <w:rsid w:val="001C3D59"/>
    <w:rsid w:val="001C642F"/>
    <w:rsid w:val="001D56A9"/>
    <w:rsid w:val="001E0F61"/>
    <w:rsid w:val="001E2124"/>
    <w:rsid w:val="001E3128"/>
    <w:rsid w:val="001F3010"/>
    <w:rsid w:val="00205193"/>
    <w:rsid w:val="0020777D"/>
    <w:rsid w:val="002131A4"/>
    <w:rsid w:val="002175A5"/>
    <w:rsid w:val="00220601"/>
    <w:rsid w:val="00221FDE"/>
    <w:rsid w:val="00222839"/>
    <w:rsid w:val="0023548C"/>
    <w:rsid w:val="00240A75"/>
    <w:rsid w:val="002513A2"/>
    <w:rsid w:val="00254CB5"/>
    <w:rsid w:val="00254F22"/>
    <w:rsid w:val="00256064"/>
    <w:rsid w:val="00257929"/>
    <w:rsid w:val="00257D70"/>
    <w:rsid w:val="002600E1"/>
    <w:rsid w:val="00265101"/>
    <w:rsid w:val="00270B89"/>
    <w:rsid w:val="00271908"/>
    <w:rsid w:val="00275D07"/>
    <w:rsid w:val="00277C35"/>
    <w:rsid w:val="00281D02"/>
    <w:rsid w:val="0028741C"/>
    <w:rsid w:val="00287F1A"/>
    <w:rsid w:val="002A07FA"/>
    <w:rsid w:val="002A7416"/>
    <w:rsid w:val="002C1810"/>
    <w:rsid w:val="002C4661"/>
    <w:rsid w:val="002C727C"/>
    <w:rsid w:val="002D03FA"/>
    <w:rsid w:val="002D1939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6611D"/>
    <w:rsid w:val="00370083"/>
    <w:rsid w:val="0037496C"/>
    <w:rsid w:val="003816EF"/>
    <w:rsid w:val="00386692"/>
    <w:rsid w:val="00392296"/>
    <w:rsid w:val="003938FB"/>
    <w:rsid w:val="0039479B"/>
    <w:rsid w:val="00397C66"/>
    <w:rsid w:val="003A2B81"/>
    <w:rsid w:val="003A76E9"/>
    <w:rsid w:val="003A789D"/>
    <w:rsid w:val="003A7F4C"/>
    <w:rsid w:val="003B2912"/>
    <w:rsid w:val="003B30FC"/>
    <w:rsid w:val="003B5D65"/>
    <w:rsid w:val="003C220F"/>
    <w:rsid w:val="003C5803"/>
    <w:rsid w:val="003D6959"/>
    <w:rsid w:val="003D7062"/>
    <w:rsid w:val="003E03F3"/>
    <w:rsid w:val="003E15DE"/>
    <w:rsid w:val="003E3828"/>
    <w:rsid w:val="00402A3F"/>
    <w:rsid w:val="00405872"/>
    <w:rsid w:val="00407096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86F84"/>
    <w:rsid w:val="004946D0"/>
    <w:rsid w:val="00495775"/>
    <w:rsid w:val="004A0A3F"/>
    <w:rsid w:val="004A0C80"/>
    <w:rsid w:val="004A186D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3051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3DDD"/>
    <w:rsid w:val="00674189"/>
    <w:rsid w:val="00676940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7B0"/>
    <w:rsid w:val="00745D36"/>
    <w:rsid w:val="007511FD"/>
    <w:rsid w:val="0075678F"/>
    <w:rsid w:val="00760243"/>
    <w:rsid w:val="00770206"/>
    <w:rsid w:val="0077056C"/>
    <w:rsid w:val="00770A86"/>
    <w:rsid w:val="0077380A"/>
    <w:rsid w:val="00774363"/>
    <w:rsid w:val="00776F18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B03C9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F71"/>
    <w:rsid w:val="009A1D80"/>
    <w:rsid w:val="009B025E"/>
    <w:rsid w:val="009B583C"/>
    <w:rsid w:val="009B68B0"/>
    <w:rsid w:val="009C7D6A"/>
    <w:rsid w:val="009D1BA5"/>
    <w:rsid w:val="009D2FFC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6408A"/>
    <w:rsid w:val="00A77587"/>
    <w:rsid w:val="00A81C32"/>
    <w:rsid w:val="00A82254"/>
    <w:rsid w:val="00A87E59"/>
    <w:rsid w:val="00A94F51"/>
    <w:rsid w:val="00A965F3"/>
    <w:rsid w:val="00AA3549"/>
    <w:rsid w:val="00AA48C9"/>
    <w:rsid w:val="00AB7CD8"/>
    <w:rsid w:val="00AB7E66"/>
    <w:rsid w:val="00AC032B"/>
    <w:rsid w:val="00AC2264"/>
    <w:rsid w:val="00AC3D01"/>
    <w:rsid w:val="00AC6D29"/>
    <w:rsid w:val="00AD1532"/>
    <w:rsid w:val="00AD1540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11DA"/>
    <w:rsid w:val="00B23625"/>
    <w:rsid w:val="00B25951"/>
    <w:rsid w:val="00B31EC0"/>
    <w:rsid w:val="00B34D02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576"/>
    <w:rsid w:val="00B73F92"/>
    <w:rsid w:val="00B7634D"/>
    <w:rsid w:val="00B818B8"/>
    <w:rsid w:val="00B85C88"/>
    <w:rsid w:val="00BA3E66"/>
    <w:rsid w:val="00BA6ADC"/>
    <w:rsid w:val="00BA7D65"/>
    <w:rsid w:val="00BB5BBF"/>
    <w:rsid w:val="00BC082F"/>
    <w:rsid w:val="00BC4405"/>
    <w:rsid w:val="00BC76B0"/>
    <w:rsid w:val="00BD125B"/>
    <w:rsid w:val="00BD7821"/>
    <w:rsid w:val="00BD796E"/>
    <w:rsid w:val="00BE77A6"/>
    <w:rsid w:val="00BF4E7E"/>
    <w:rsid w:val="00C05F85"/>
    <w:rsid w:val="00C137E8"/>
    <w:rsid w:val="00C16691"/>
    <w:rsid w:val="00C16CDE"/>
    <w:rsid w:val="00C22A5C"/>
    <w:rsid w:val="00C3614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64B2"/>
    <w:rsid w:val="00C874CD"/>
    <w:rsid w:val="00C91616"/>
    <w:rsid w:val="00C959EF"/>
    <w:rsid w:val="00CA35AB"/>
    <w:rsid w:val="00CA4761"/>
    <w:rsid w:val="00CA61F3"/>
    <w:rsid w:val="00CC1C33"/>
    <w:rsid w:val="00CD3855"/>
    <w:rsid w:val="00CD6356"/>
    <w:rsid w:val="00CD6F05"/>
    <w:rsid w:val="00CD7B47"/>
    <w:rsid w:val="00CE36E3"/>
    <w:rsid w:val="00CE3CB5"/>
    <w:rsid w:val="00CE4077"/>
    <w:rsid w:val="00D0519F"/>
    <w:rsid w:val="00D06911"/>
    <w:rsid w:val="00D174F3"/>
    <w:rsid w:val="00D179E2"/>
    <w:rsid w:val="00D20F74"/>
    <w:rsid w:val="00D27141"/>
    <w:rsid w:val="00D3019A"/>
    <w:rsid w:val="00D30E91"/>
    <w:rsid w:val="00D30F0F"/>
    <w:rsid w:val="00D32E6F"/>
    <w:rsid w:val="00D4190B"/>
    <w:rsid w:val="00D52DED"/>
    <w:rsid w:val="00D55833"/>
    <w:rsid w:val="00D56EF4"/>
    <w:rsid w:val="00D83534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2259C"/>
    <w:rsid w:val="00E322E9"/>
    <w:rsid w:val="00E33DFC"/>
    <w:rsid w:val="00E341D2"/>
    <w:rsid w:val="00E37835"/>
    <w:rsid w:val="00E477E2"/>
    <w:rsid w:val="00E53EB2"/>
    <w:rsid w:val="00E620CF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D0DF7"/>
    <w:rsid w:val="00ED22D5"/>
    <w:rsid w:val="00ED2C57"/>
    <w:rsid w:val="00ED7476"/>
    <w:rsid w:val="00ED7A02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D80"/>
    <w:rsid w:val="00F52D3D"/>
    <w:rsid w:val="00F54838"/>
    <w:rsid w:val="00F561B8"/>
    <w:rsid w:val="00F603D4"/>
    <w:rsid w:val="00F63A40"/>
    <w:rsid w:val="00F64BC5"/>
    <w:rsid w:val="00F71F81"/>
    <w:rsid w:val="00F77C3C"/>
    <w:rsid w:val="00F8066D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uiPriority w:val="99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uiPriority w:val="99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8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B42A3C-E0DA-4990-BB91-6EEE9B047D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1</Pages>
  <Words>977</Words>
  <Characters>5572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104</cp:revision>
  <cp:lastPrinted>2020-12-21T08:53:00Z</cp:lastPrinted>
  <dcterms:created xsi:type="dcterms:W3CDTF">2019-07-01T09:51:00Z</dcterms:created>
  <dcterms:modified xsi:type="dcterms:W3CDTF">2020-12-21T08:53:00Z</dcterms:modified>
</cp:coreProperties>
</file>