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0E37" w14:textId="77777777" w:rsidR="00BE61A7" w:rsidRPr="003A76E9" w:rsidRDefault="00BE61A7" w:rsidP="00BE61A7">
      <w:pPr>
        <w:jc w:val="center"/>
        <w:rPr>
          <w:rFonts w:eastAsia="Times New Roman"/>
          <w:b/>
          <w:sz w:val="28"/>
          <w:szCs w:val="28"/>
        </w:rPr>
      </w:pPr>
      <w:r>
        <w:rPr>
          <w:rFonts w:eastAsia="Times New Roman"/>
          <w:noProof/>
          <w:sz w:val="24"/>
          <w:szCs w:val="24"/>
        </w:rPr>
        <w:drawing>
          <wp:inline distT="0" distB="0" distL="0" distR="0" wp14:anchorId="26D8533C" wp14:editId="53FDE64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59333C0E" w14:textId="77777777" w:rsidR="00BE61A7" w:rsidRPr="003A76E9" w:rsidRDefault="00BE61A7" w:rsidP="00BE61A7">
      <w:pPr>
        <w:rPr>
          <w:rFonts w:eastAsia="Times New Roman"/>
          <w:b/>
          <w:sz w:val="28"/>
          <w:szCs w:val="28"/>
        </w:rPr>
      </w:pPr>
    </w:p>
    <w:p w14:paraId="1D93CA64" w14:textId="77777777" w:rsidR="00BE61A7" w:rsidRPr="003A76E9" w:rsidRDefault="00BE61A7" w:rsidP="00BE61A7">
      <w:pPr>
        <w:jc w:val="center"/>
        <w:rPr>
          <w:rFonts w:eastAsia="Times New Roman"/>
          <w:b/>
          <w:sz w:val="28"/>
          <w:szCs w:val="28"/>
        </w:rPr>
      </w:pPr>
      <w:r w:rsidRPr="006B135B">
        <w:rPr>
          <w:rFonts w:eastAsia="Times New Roman"/>
          <w:b/>
          <w:sz w:val="28"/>
          <w:szCs w:val="28"/>
        </w:rPr>
        <w:t xml:space="preserve">АДМИНИСТРАЦИЯ </w:t>
      </w:r>
      <w:proofErr w:type="gramStart"/>
      <w:r w:rsidRPr="006B135B">
        <w:rPr>
          <w:rFonts w:eastAsia="Times New Roman"/>
          <w:b/>
          <w:sz w:val="28"/>
          <w:szCs w:val="28"/>
        </w:rPr>
        <w:t>СЕВЕРНОГО</w:t>
      </w:r>
      <w:r w:rsidRPr="003A76E9">
        <w:rPr>
          <w:rFonts w:eastAsia="Times New Roman"/>
          <w:b/>
          <w:sz w:val="28"/>
          <w:szCs w:val="28"/>
        </w:rPr>
        <w:t xml:space="preserve">  РАЙОНА</w:t>
      </w:r>
      <w:proofErr w:type="gramEnd"/>
    </w:p>
    <w:p w14:paraId="49C827FB" w14:textId="77777777" w:rsidR="00BE61A7" w:rsidRPr="003A76E9" w:rsidRDefault="00BE61A7" w:rsidP="00BE61A7">
      <w:pPr>
        <w:jc w:val="center"/>
        <w:rPr>
          <w:rFonts w:eastAsia="Times New Roman"/>
          <w:b/>
          <w:sz w:val="28"/>
          <w:szCs w:val="28"/>
        </w:rPr>
      </w:pPr>
      <w:proofErr w:type="gramStart"/>
      <w:r w:rsidRPr="003A76E9">
        <w:rPr>
          <w:rFonts w:eastAsia="Times New Roman"/>
          <w:b/>
          <w:sz w:val="28"/>
          <w:szCs w:val="28"/>
        </w:rPr>
        <w:t>НОВОСИБИРСКОЙ  ОБЛАСТИ</w:t>
      </w:r>
      <w:proofErr w:type="gramEnd"/>
    </w:p>
    <w:p w14:paraId="1EB2B73B" w14:textId="77777777" w:rsidR="00BE61A7" w:rsidRPr="003A76E9" w:rsidRDefault="00BE61A7" w:rsidP="00BE61A7">
      <w:pPr>
        <w:jc w:val="center"/>
        <w:rPr>
          <w:rFonts w:eastAsia="Times New Roman"/>
          <w:b/>
          <w:sz w:val="28"/>
          <w:szCs w:val="28"/>
        </w:rPr>
      </w:pPr>
    </w:p>
    <w:p w14:paraId="492C0D41" w14:textId="77777777" w:rsidR="00BE61A7" w:rsidRPr="003A76E9" w:rsidRDefault="00BE61A7" w:rsidP="00BE61A7">
      <w:pPr>
        <w:jc w:val="center"/>
        <w:rPr>
          <w:rFonts w:eastAsia="Times New Roman"/>
          <w:b/>
          <w:sz w:val="28"/>
          <w:szCs w:val="28"/>
        </w:rPr>
      </w:pPr>
      <w:r w:rsidRPr="003A76E9">
        <w:rPr>
          <w:rFonts w:eastAsia="Times New Roman"/>
          <w:b/>
          <w:sz w:val="28"/>
          <w:szCs w:val="28"/>
        </w:rPr>
        <w:t>ПОСТАНОВЛЕНИЕ</w:t>
      </w:r>
    </w:p>
    <w:p w14:paraId="3A0540A5" w14:textId="77777777" w:rsidR="00BE61A7" w:rsidRPr="003A76E9" w:rsidRDefault="00BE61A7" w:rsidP="00BE61A7">
      <w:pPr>
        <w:tabs>
          <w:tab w:val="left" w:pos="6300"/>
        </w:tabs>
        <w:rPr>
          <w:rFonts w:eastAsia="Times New Roman"/>
          <w:sz w:val="24"/>
          <w:szCs w:val="24"/>
        </w:rPr>
      </w:pPr>
    </w:p>
    <w:p w14:paraId="768DBF19" w14:textId="78F11EA9" w:rsidR="00BE61A7" w:rsidRDefault="00BE61A7" w:rsidP="00BE61A7">
      <w:pPr>
        <w:tabs>
          <w:tab w:val="left" w:pos="0"/>
          <w:tab w:val="left" w:pos="6300"/>
        </w:tabs>
        <w:jc w:val="both"/>
        <w:rPr>
          <w:rFonts w:eastAsia="Times New Roman"/>
          <w:sz w:val="28"/>
          <w:szCs w:val="28"/>
        </w:rPr>
      </w:pPr>
      <w:r>
        <w:rPr>
          <w:rFonts w:eastAsia="Times New Roman"/>
          <w:sz w:val="28"/>
          <w:szCs w:val="28"/>
        </w:rPr>
        <w:t>10</w:t>
      </w:r>
      <w:r>
        <w:rPr>
          <w:rFonts w:eastAsia="Times New Roman"/>
          <w:sz w:val="28"/>
          <w:szCs w:val="28"/>
        </w:rPr>
        <w:t>.10.2023</w:t>
      </w:r>
      <w:r w:rsidRPr="003A76E9">
        <w:rPr>
          <w:rFonts w:eastAsia="Times New Roman"/>
          <w:b/>
          <w:sz w:val="28"/>
          <w:szCs w:val="28"/>
        </w:rPr>
        <w:t xml:space="preserve">                                         </w:t>
      </w:r>
      <w:r w:rsidRPr="003A76E9">
        <w:rPr>
          <w:rFonts w:eastAsia="Times New Roman"/>
          <w:sz w:val="28"/>
          <w:szCs w:val="28"/>
        </w:rPr>
        <w:t>с. Северное</w:t>
      </w:r>
      <w:r>
        <w:rPr>
          <w:rFonts w:eastAsia="Times New Roman"/>
          <w:sz w:val="28"/>
          <w:szCs w:val="28"/>
        </w:rPr>
        <w:t xml:space="preserve">    </w:t>
      </w:r>
      <w:r w:rsidRPr="003A76E9">
        <w:rPr>
          <w:rFonts w:eastAsia="Times New Roman"/>
          <w:sz w:val="28"/>
          <w:szCs w:val="28"/>
        </w:rPr>
        <w:t xml:space="preserve">  </w:t>
      </w:r>
      <w:r w:rsidRPr="003A76E9">
        <w:rPr>
          <w:rFonts w:eastAsia="Times New Roman"/>
          <w:b/>
          <w:sz w:val="28"/>
          <w:szCs w:val="28"/>
        </w:rPr>
        <w:t xml:space="preserve">  </w:t>
      </w:r>
      <w:r>
        <w:rPr>
          <w:rFonts w:eastAsia="Times New Roman"/>
          <w:b/>
          <w:sz w:val="28"/>
          <w:szCs w:val="28"/>
        </w:rPr>
        <w:t xml:space="preserve">                              </w:t>
      </w:r>
      <w:r w:rsidRPr="003A76E9">
        <w:rPr>
          <w:rFonts w:eastAsia="Times New Roman"/>
          <w:b/>
          <w:sz w:val="28"/>
          <w:szCs w:val="28"/>
        </w:rPr>
        <w:t xml:space="preserve">      </w:t>
      </w:r>
      <w:r>
        <w:rPr>
          <w:rFonts w:eastAsia="Times New Roman"/>
          <w:b/>
          <w:sz w:val="28"/>
          <w:szCs w:val="28"/>
        </w:rPr>
        <w:t xml:space="preserve">     </w:t>
      </w:r>
      <w:r w:rsidRPr="003A76E9">
        <w:rPr>
          <w:rFonts w:eastAsia="Times New Roman"/>
          <w:b/>
          <w:sz w:val="28"/>
          <w:szCs w:val="28"/>
        </w:rPr>
        <w:t xml:space="preserve"> </w:t>
      </w:r>
      <w:r w:rsidRPr="003A76E9">
        <w:rPr>
          <w:rFonts w:eastAsia="Times New Roman"/>
          <w:sz w:val="28"/>
          <w:szCs w:val="28"/>
        </w:rPr>
        <w:t>№</w:t>
      </w:r>
      <w:r>
        <w:rPr>
          <w:rFonts w:eastAsia="Times New Roman"/>
          <w:sz w:val="28"/>
          <w:szCs w:val="28"/>
        </w:rPr>
        <w:t xml:space="preserve"> 5</w:t>
      </w:r>
      <w:r>
        <w:rPr>
          <w:rFonts w:eastAsia="Times New Roman"/>
          <w:sz w:val="28"/>
          <w:szCs w:val="28"/>
        </w:rPr>
        <w:t>92</w:t>
      </w:r>
    </w:p>
    <w:p w14:paraId="36E91506" w14:textId="77777777" w:rsidR="00BE61A7" w:rsidRDefault="00BE61A7" w:rsidP="00BE61A7">
      <w:pPr>
        <w:tabs>
          <w:tab w:val="left" w:pos="0"/>
          <w:tab w:val="left" w:pos="6300"/>
        </w:tabs>
        <w:jc w:val="both"/>
        <w:rPr>
          <w:rFonts w:eastAsia="Times New Roman"/>
          <w:sz w:val="28"/>
          <w:szCs w:val="28"/>
        </w:rPr>
      </w:pPr>
    </w:p>
    <w:p w14:paraId="37CB8215" w14:textId="77777777" w:rsidR="009226C8" w:rsidRPr="00BE61A7" w:rsidRDefault="009226C8" w:rsidP="009226C8">
      <w:pPr>
        <w:shd w:val="clear" w:color="auto" w:fill="FFFFFF"/>
        <w:spacing w:before="504" w:line="326" w:lineRule="exact"/>
        <w:ind w:left="573" w:right="578"/>
        <w:contextualSpacing/>
        <w:jc w:val="center"/>
        <w:rPr>
          <w:rFonts w:eastAsia="Times New Roman"/>
          <w:bCs/>
          <w:spacing w:val="-1"/>
          <w:sz w:val="28"/>
          <w:szCs w:val="28"/>
        </w:rPr>
      </w:pPr>
      <w:r w:rsidRPr="00BE61A7">
        <w:rPr>
          <w:rFonts w:eastAsia="Times New Roman"/>
          <w:bCs/>
          <w:spacing w:val="-1"/>
          <w:sz w:val="28"/>
          <w:szCs w:val="28"/>
        </w:rPr>
        <w:t xml:space="preserve">Об утверждении Методики прогнозирования </w:t>
      </w:r>
      <w:r w:rsidR="00650F58" w:rsidRPr="00BE61A7">
        <w:rPr>
          <w:rFonts w:eastAsia="Times New Roman"/>
          <w:bCs/>
          <w:spacing w:val="-1"/>
          <w:sz w:val="28"/>
          <w:szCs w:val="28"/>
        </w:rPr>
        <w:t xml:space="preserve">поступлений </w:t>
      </w:r>
      <w:r w:rsidRPr="00BE61A7">
        <w:rPr>
          <w:rFonts w:eastAsia="Times New Roman"/>
          <w:bCs/>
          <w:spacing w:val="-1"/>
          <w:sz w:val="28"/>
          <w:szCs w:val="28"/>
        </w:rPr>
        <w:t>налоговых и неналоговых доходов</w:t>
      </w:r>
      <w:r w:rsidR="002E525C" w:rsidRPr="00BE61A7">
        <w:rPr>
          <w:rFonts w:eastAsia="Times New Roman"/>
          <w:bCs/>
          <w:spacing w:val="-1"/>
          <w:sz w:val="28"/>
          <w:szCs w:val="28"/>
        </w:rPr>
        <w:t xml:space="preserve"> в местный бюджет Северного района Новосибирской области</w:t>
      </w:r>
      <w:r w:rsidRPr="00BE61A7">
        <w:rPr>
          <w:rFonts w:eastAsia="Times New Roman"/>
          <w:bCs/>
          <w:spacing w:val="-1"/>
          <w:sz w:val="28"/>
          <w:szCs w:val="28"/>
        </w:rPr>
        <w:t>, закрепленных за главным администратором</w:t>
      </w:r>
      <w:r w:rsidR="00A8482C" w:rsidRPr="00BE61A7">
        <w:rPr>
          <w:rFonts w:eastAsia="Times New Roman"/>
          <w:bCs/>
          <w:spacing w:val="-1"/>
          <w:sz w:val="28"/>
          <w:szCs w:val="28"/>
        </w:rPr>
        <w:t xml:space="preserve"> доходов</w:t>
      </w:r>
      <w:r w:rsidRPr="00BE61A7">
        <w:rPr>
          <w:rFonts w:eastAsia="Times New Roman"/>
          <w:bCs/>
          <w:spacing w:val="-1"/>
          <w:sz w:val="28"/>
          <w:szCs w:val="28"/>
        </w:rPr>
        <w:t xml:space="preserve"> – </w:t>
      </w:r>
      <w:r w:rsidR="00657E67" w:rsidRPr="00BE61A7">
        <w:rPr>
          <w:rFonts w:eastAsia="Times New Roman"/>
          <w:bCs/>
          <w:spacing w:val="-1"/>
          <w:sz w:val="28"/>
          <w:szCs w:val="28"/>
        </w:rPr>
        <w:t>а</w:t>
      </w:r>
      <w:r w:rsidRPr="00BE61A7">
        <w:rPr>
          <w:rFonts w:eastAsia="Times New Roman"/>
          <w:bCs/>
          <w:spacing w:val="-1"/>
          <w:sz w:val="28"/>
          <w:szCs w:val="28"/>
        </w:rPr>
        <w:t xml:space="preserve">дминистрацией </w:t>
      </w:r>
      <w:r w:rsidR="00657E67" w:rsidRPr="00BE61A7">
        <w:rPr>
          <w:rFonts w:eastAsia="Times New Roman"/>
          <w:bCs/>
          <w:spacing w:val="-1"/>
          <w:sz w:val="28"/>
          <w:szCs w:val="28"/>
        </w:rPr>
        <w:t>Северного</w:t>
      </w:r>
      <w:r w:rsidRPr="00BE61A7">
        <w:rPr>
          <w:rFonts w:eastAsia="Times New Roman"/>
          <w:bCs/>
          <w:spacing w:val="-1"/>
          <w:sz w:val="28"/>
          <w:szCs w:val="28"/>
        </w:rPr>
        <w:t xml:space="preserve"> района Новосибирской области</w:t>
      </w:r>
    </w:p>
    <w:p w14:paraId="154A3640" w14:textId="77777777" w:rsidR="009226C8" w:rsidRDefault="009226C8" w:rsidP="009226C8">
      <w:pPr>
        <w:shd w:val="clear" w:color="auto" w:fill="FFFFFF"/>
        <w:spacing w:before="504" w:line="326" w:lineRule="exact"/>
        <w:ind w:left="573" w:right="578"/>
        <w:contextualSpacing/>
        <w:rPr>
          <w:rFonts w:eastAsia="Times New Roman"/>
          <w:b/>
          <w:spacing w:val="-1"/>
          <w:sz w:val="28"/>
          <w:szCs w:val="28"/>
        </w:rPr>
      </w:pPr>
    </w:p>
    <w:p w14:paraId="5B0FE7D3" w14:textId="77777777" w:rsidR="006C1ABE" w:rsidRDefault="002E525C" w:rsidP="009D0717">
      <w:pPr>
        <w:shd w:val="clear" w:color="auto" w:fill="FFFFFF"/>
        <w:spacing w:before="504" w:line="326" w:lineRule="exact"/>
        <w:ind w:right="-1" w:firstLine="567"/>
        <w:contextualSpacing/>
        <w:jc w:val="both"/>
        <w:rPr>
          <w:rFonts w:eastAsia="Times New Roman"/>
          <w:spacing w:val="-1"/>
          <w:sz w:val="28"/>
          <w:szCs w:val="28"/>
        </w:rPr>
      </w:pPr>
      <w:r w:rsidRPr="002E525C">
        <w:rPr>
          <w:sz w:val="28"/>
          <w:szCs w:val="28"/>
        </w:rPr>
        <w:t xml:space="preserve">В соответствии с </w:t>
      </w:r>
      <w:hyperlink r:id="rId6" w:history="1">
        <w:r w:rsidRPr="002E525C">
          <w:rPr>
            <w:rStyle w:val="a6"/>
            <w:color w:val="auto"/>
            <w:sz w:val="28"/>
            <w:szCs w:val="28"/>
            <w:u w:val="none"/>
          </w:rPr>
          <w:t>пунктом 1 статьи 160.</w:t>
        </w:r>
      </w:hyperlink>
      <w:r>
        <w:rPr>
          <w:sz w:val="28"/>
          <w:szCs w:val="28"/>
        </w:rPr>
        <w:t>1</w:t>
      </w:r>
      <w:r w:rsidRPr="002E525C">
        <w:rPr>
          <w:sz w:val="28"/>
          <w:szCs w:val="28"/>
        </w:rPr>
        <w:t xml:space="preserve"> Бюджетного кодекса Российской Федерации</w:t>
      </w:r>
      <w:r>
        <w:rPr>
          <w:sz w:val="28"/>
          <w:szCs w:val="28"/>
        </w:rPr>
        <w:t xml:space="preserve"> и </w:t>
      </w:r>
      <w:r w:rsidR="009226C8">
        <w:rPr>
          <w:rFonts w:eastAsia="Times New Roman"/>
          <w:spacing w:val="-1"/>
          <w:sz w:val="28"/>
          <w:szCs w:val="28"/>
        </w:rPr>
        <w:t>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006C1ABE">
        <w:rPr>
          <w:rFonts w:eastAsia="Times New Roman"/>
          <w:spacing w:val="-1"/>
          <w:sz w:val="28"/>
          <w:szCs w:val="28"/>
        </w:rPr>
        <w:t xml:space="preserve"> администрация Северного района Новосибирской области</w:t>
      </w:r>
    </w:p>
    <w:p w14:paraId="0C3D7ACC" w14:textId="45C21642" w:rsidR="009226C8" w:rsidRPr="00BE61A7" w:rsidRDefault="009D0717" w:rsidP="006C1ABE">
      <w:pPr>
        <w:shd w:val="clear" w:color="auto" w:fill="FFFFFF"/>
        <w:spacing w:before="504" w:line="326" w:lineRule="exact"/>
        <w:ind w:right="-1"/>
        <w:contextualSpacing/>
        <w:jc w:val="both"/>
        <w:rPr>
          <w:bCs/>
        </w:rPr>
      </w:pPr>
      <w:r>
        <w:rPr>
          <w:rFonts w:eastAsia="Times New Roman"/>
          <w:bCs/>
          <w:sz w:val="28"/>
          <w:szCs w:val="28"/>
        </w:rPr>
        <w:t xml:space="preserve">       </w:t>
      </w:r>
      <w:r w:rsidR="009226C8" w:rsidRPr="00BE61A7">
        <w:rPr>
          <w:rFonts w:eastAsia="Times New Roman"/>
          <w:bCs/>
          <w:sz w:val="28"/>
          <w:szCs w:val="28"/>
        </w:rPr>
        <w:t>ПОСТАНОВЛЯ</w:t>
      </w:r>
      <w:r w:rsidR="006C1ABE" w:rsidRPr="00BE61A7">
        <w:rPr>
          <w:rFonts w:eastAsia="Times New Roman"/>
          <w:bCs/>
          <w:sz w:val="28"/>
          <w:szCs w:val="28"/>
        </w:rPr>
        <w:t>ЕТ</w:t>
      </w:r>
      <w:r w:rsidR="009226C8" w:rsidRPr="00BE61A7">
        <w:rPr>
          <w:rFonts w:eastAsia="Times New Roman"/>
          <w:bCs/>
          <w:sz w:val="28"/>
          <w:szCs w:val="28"/>
        </w:rPr>
        <w:t>:</w:t>
      </w:r>
    </w:p>
    <w:p w14:paraId="7A348A67" w14:textId="77777777" w:rsidR="009D0717" w:rsidRDefault="009226C8" w:rsidP="009D0717">
      <w:pPr>
        <w:pStyle w:val="a3"/>
        <w:numPr>
          <w:ilvl w:val="0"/>
          <w:numId w:val="14"/>
        </w:numPr>
        <w:jc w:val="both"/>
        <w:rPr>
          <w:rFonts w:eastAsia="Times New Roman"/>
          <w:sz w:val="28"/>
          <w:szCs w:val="28"/>
        </w:rPr>
      </w:pPr>
      <w:r w:rsidRPr="009D0717">
        <w:rPr>
          <w:rFonts w:eastAsia="Times New Roman"/>
          <w:sz w:val="28"/>
          <w:szCs w:val="28"/>
        </w:rPr>
        <w:t xml:space="preserve">Утвердить прилагаемую </w:t>
      </w:r>
      <w:bookmarkStart w:id="0" w:name="_Hlk147224201"/>
      <w:r w:rsidRPr="009D0717">
        <w:rPr>
          <w:rFonts w:eastAsia="Times New Roman"/>
          <w:sz w:val="28"/>
          <w:szCs w:val="28"/>
        </w:rPr>
        <w:t>Методику прогнозирования</w:t>
      </w:r>
      <w:r w:rsidR="006C1ABE" w:rsidRPr="009D0717">
        <w:rPr>
          <w:rFonts w:eastAsia="Times New Roman"/>
          <w:sz w:val="28"/>
          <w:szCs w:val="28"/>
        </w:rPr>
        <w:t xml:space="preserve"> поступлений</w:t>
      </w:r>
      <w:r w:rsidRPr="009D0717">
        <w:rPr>
          <w:rFonts w:eastAsia="Times New Roman"/>
          <w:sz w:val="28"/>
          <w:szCs w:val="28"/>
        </w:rPr>
        <w:t xml:space="preserve"> </w:t>
      </w:r>
    </w:p>
    <w:p w14:paraId="2D9CA23A" w14:textId="5FA8176C" w:rsidR="009226C8" w:rsidRPr="009D0717" w:rsidRDefault="009226C8" w:rsidP="009D0717">
      <w:pPr>
        <w:jc w:val="both"/>
        <w:rPr>
          <w:rFonts w:eastAsia="Times New Roman"/>
          <w:sz w:val="28"/>
          <w:szCs w:val="28"/>
        </w:rPr>
      </w:pPr>
      <w:r w:rsidRPr="009D0717">
        <w:rPr>
          <w:rFonts w:eastAsia="Times New Roman"/>
          <w:sz w:val="28"/>
          <w:szCs w:val="28"/>
        </w:rPr>
        <w:t>налоговых и неналоговых доходов</w:t>
      </w:r>
      <w:r w:rsidR="00F77C9B" w:rsidRPr="009D0717">
        <w:rPr>
          <w:rFonts w:eastAsia="Times New Roman"/>
          <w:sz w:val="28"/>
          <w:szCs w:val="28"/>
        </w:rPr>
        <w:t xml:space="preserve"> в местный бюджет Северного района Новосибирской области</w:t>
      </w:r>
      <w:r w:rsidRPr="009D0717">
        <w:rPr>
          <w:rFonts w:eastAsia="Times New Roman"/>
          <w:b/>
          <w:sz w:val="28"/>
          <w:szCs w:val="28"/>
        </w:rPr>
        <w:t xml:space="preserve">, </w:t>
      </w:r>
      <w:r w:rsidRPr="009D0717">
        <w:rPr>
          <w:rFonts w:eastAsia="Times New Roman"/>
          <w:sz w:val="28"/>
          <w:szCs w:val="28"/>
        </w:rPr>
        <w:t>закрепленных за главным администратором</w:t>
      </w:r>
      <w:r w:rsidR="00A8482C" w:rsidRPr="009D0717">
        <w:rPr>
          <w:rFonts w:eastAsia="Times New Roman"/>
          <w:sz w:val="28"/>
          <w:szCs w:val="28"/>
        </w:rPr>
        <w:t xml:space="preserve"> доходов</w:t>
      </w:r>
      <w:r w:rsidRPr="009D0717">
        <w:rPr>
          <w:rFonts w:eastAsia="Times New Roman"/>
          <w:sz w:val="28"/>
          <w:szCs w:val="28"/>
        </w:rPr>
        <w:t xml:space="preserve"> – </w:t>
      </w:r>
      <w:r w:rsidR="006C1ABE" w:rsidRPr="009D0717">
        <w:rPr>
          <w:rFonts w:eastAsia="Times New Roman"/>
          <w:sz w:val="28"/>
          <w:szCs w:val="28"/>
        </w:rPr>
        <w:t>а</w:t>
      </w:r>
      <w:r w:rsidRPr="009D0717">
        <w:rPr>
          <w:rFonts w:eastAsia="Times New Roman"/>
          <w:sz w:val="28"/>
          <w:szCs w:val="28"/>
        </w:rPr>
        <w:t xml:space="preserve">дминистрацией </w:t>
      </w:r>
      <w:r w:rsidR="006C1ABE" w:rsidRPr="009D0717">
        <w:rPr>
          <w:rFonts w:eastAsia="Times New Roman"/>
          <w:sz w:val="28"/>
          <w:szCs w:val="28"/>
        </w:rPr>
        <w:t>Северного</w:t>
      </w:r>
      <w:r w:rsidRPr="009D0717">
        <w:rPr>
          <w:rFonts w:eastAsia="Times New Roman"/>
          <w:sz w:val="28"/>
          <w:szCs w:val="28"/>
        </w:rPr>
        <w:t xml:space="preserve"> района Новосибирской области</w:t>
      </w:r>
      <w:bookmarkEnd w:id="0"/>
      <w:r w:rsidRPr="009D0717">
        <w:rPr>
          <w:rFonts w:eastAsia="Times New Roman"/>
          <w:sz w:val="28"/>
          <w:szCs w:val="28"/>
        </w:rPr>
        <w:t>.</w:t>
      </w:r>
    </w:p>
    <w:p w14:paraId="6D4A2DCB" w14:textId="77777777" w:rsidR="009D0717" w:rsidRPr="009D0717" w:rsidRDefault="00696211" w:rsidP="009D0717">
      <w:pPr>
        <w:pStyle w:val="a3"/>
        <w:numPr>
          <w:ilvl w:val="0"/>
          <w:numId w:val="14"/>
        </w:numPr>
        <w:jc w:val="both"/>
        <w:rPr>
          <w:rFonts w:eastAsia="Times New Roman"/>
          <w:sz w:val="28"/>
          <w:szCs w:val="28"/>
        </w:rPr>
      </w:pPr>
      <w:r w:rsidRPr="009D0717">
        <w:rPr>
          <w:rFonts w:eastAsia="Arial"/>
          <w:color w:val="242424"/>
          <w:sz w:val="28"/>
          <w:szCs w:val="28"/>
          <w:lang w:bidi="ru-RU"/>
        </w:rPr>
        <w:t xml:space="preserve">Признать утратившим силу постановление администрации Северного </w:t>
      </w:r>
    </w:p>
    <w:p w14:paraId="6D0854CC" w14:textId="52D916BD" w:rsidR="00696211" w:rsidRPr="009D0717" w:rsidRDefault="00696211" w:rsidP="009D0717">
      <w:pPr>
        <w:jc w:val="both"/>
        <w:rPr>
          <w:rFonts w:eastAsia="Times New Roman"/>
          <w:sz w:val="28"/>
          <w:szCs w:val="28"/>
        </w:rPr>
      </w:pPr>
      <w:r w:rsidRPr="009D0717">
        <w:rPr>
          <w:rFonts w:eastAsia="Arial"/>
          <w:color w:val="242424"/>
          <w:sz w:val="28"/>
          <w:szCs w:val="28"/>
          <w:lang w:bidi="ru-RU"/>
        </w:rPr>
        <w:t>района Новосибирской области от 22.08.2016 года № 435 «Об утверждении методики прогнозирования поступлений налоговых и неналоговых доходов в местный бюджет Северного района Новосибирской области, закрепленных за главным администратором доходов – администрацией Северного района Новосибирской области».</w:t>
      </w:r>
    </w:p>
    <w:p w14:paraId="3D919F13" w14:textId="77777777" w:rsidR="009D0717" w:rsidRDefault="001F1FAF" w:rsidP="009D0717">
      <w:pPr>
        <w:pStyle w:val="a3"/>
        <w:numPr>
          <w:ilvl w:val="0"/>
          <w:numId w:val="14"/>
        </w:numPr>
        <w:jc w:val="both"/>
        <w:rPr>
          <w:sz w:val="28"/>
          <w:szCs w:val="28"/>
        </w:rPr>
      </w:pPr>
      <w:r w:rsidRPr="009D0717">
        <w:rPr>
          <w:sz w:val="28"/>
          <w:szCs w:val="28"/>
        </w:rPr>
        <w:t xml:space="preserve">Опубликовать настоящее постановление в периодическом печатном </w:t>
      </w:r>
    </w:p>
    <w:p w14:paraId="73AA0C1E" w14:textId="6DD5C91F" w:rsidR="001F1FAF" w:rsidRPr="009D0717" w:rsidRDefault="001F1FAF" w:rsidP="009D0717">
      <w:pPr>
        <w:jc w:val="both"/>
        <w:rPr>
          <w:sz w:val="28"/>
          <w:szCs w:val="28"/>
        </w:rPr>
      </w:pPr>
      <w:r w:rsidRPr="009D0717">
        <w:rPr>
          <w:sz w:val="28"/>
          <w:szCs w:val="28"/>
        </w:rPr>
        <w:t xml:space="preserve">издании </w:t>
      </w:r>
      <w:r w:rsidR="002561F6" w:rsidRPr="009D0717">
        <w:rPr>
          <w:sz w:val="28"/>
          <w:szCs w:val="28"/>
        </w:rPr>
        <w:t>«</w:t>
      </w:r>
      <w:r w:rsidRPr="009D0717">
        <w:rPr>
          <w:sz w:val="28"/>
          <w:szCs w:val="28"/>
        </w:rPr>
        <w:t>Северный Вестник</w:t>
      </w:r>
      <w:r w:rsidR="002561F6" w:rsidRPr="009D0717">
        <w:rPr>
          <w:sz w:val="28"/>
          <w:szCs w:val="28"/>
        </w:rPr>
        <w:t>»</w:t>
      </w:r>
      <w:r w:rsidRPr="009D0717">
        <w:rPr>
          <w:sz w:val="28"/>
          <w:szCs w:val="28"/>
        </w:rPr>
        <w:t xml:space="preserve"> и разместить на официальном сайте администрации Северного района Новосибирской области</w:t>
      </w:r>
      <w:r w:rsidR="002561F6" w:rsidRPr="009D0717">
        <w:rPr>
          <w:sz w:val="28"/>
          <w:szCs w:val="28"/>
        </w:rPr>
        <w:t>.</w:t>
      </w:r>
    </w:p>
    <w:p w14:paraId="2FE729C7" w14:textId="77777777" w:rsidR="00C7113A" w:rsidRDefault="001F1FAF" w:rsidP="00C7113A">
      <w:pPr>
        <w:pStyle w:val="a3"/>
        <w:numPr>
          <w:ilvl w:val="0"/>
          <w:numId w:val="14"/>
        </w:numPr>
        <w:jc w:val="both"/>
        <w:rPr>
          <w:sz w:val="28"/>
          <w:szCs w:val="28"/>
        </w:rPr>
      </w:pPr>
      <w:bookmarkStart w:id="1" w:name="P12"/>
      <w:bookmarkEnd w:id="1"/>
      <w:r w:rsidRPr="00C7113A">
        <w:rPr>
          <w:sz w:val="28"/>
          <w:szCs w:val="28"/>
        </w:rPr>
        <w:t xml:space="preserve">Контроль за исполнением постановления возложить на заместителя главы </w:t>
      </w:r>
    </w:p>
    <w:p w14:paraId="5D9FDE65" w14:textId="13369462" w:rsidR="001F1FAF" w:rsidRPr="00C7113A" w:rsidRDefault="001F1FAF" w:rsidP="00C7113A">
      <w:pPr>
        <w:jc w:val="both"/>
        <w:rPr>
          <w:sz w:val="28"/>
          <w:szCs w:val="28"/>
        </w:rPr>
      </w:pPr>
      <w:r w:rsidRPr="00C7113A">
        <w:rPr>
          <w:sz w:val="28"/>
          <w:szCs w:val="28"/>
        </w:rPr>
        <w:t xml:space="preserve">администрации </w:t>
      </w:r>
      <w:r w:rsidR="00696211" w:rsidRPr="00C7113A">
        <w:rPr>
          <w:sz w:val="28"/>
          <w:szCs w:val="28"/>
        </w:rPr>
        <w:t>по сельскому хозяйству и</w:t>
      </w:r>
      <w:r w:rsidRPr="00C7113A">
        <w:rPr>
          <w:sz w:val="28"/>
          <w:szCs w:val="28"/>
        </w:rPr>
        <w:t xml:space="preserve"> экономическому развитию администрации Северного района Новосибирской области </w:t>
      </w:r>
      <w:r w:rsidR="00696211" w:rsidRPr="00C7113A">
        <w:rPr>
          <w:sz w:val="28"/>
          <w:szCs w:val="28"/>
        </w:rPr>
        <w:t>Воробьева И.Г.</w:t>
      </w:r>
    </w:p>
    <w:p w14:paraId="5923C080" w14:textId="3577FEB5" w:rsidR="009226C8" w:rsidRDefault="009226C8" w:rsidP="009226C8">
      <w:pPr>
        <w:shd w:val="clear" w:color="auto" w:fill="FFFFFF"/>
        <w:tabs>
          <w:tab w:val="left" w:pos="1416"/>
        </w:tabs>
        <w:spacing w:before="43" w:line="322" w:lineRule="exact"/>
        <w:ind w:left="1395"/>
        <w:jc w:val="both"/>
        <w:rPr>
          <w:rFonts w:eastAsia="Times New Roman"/>
          <w:spacing w:val="-2"/>
          <w:sz w:val="28"/>
          <w:szCs w:val="28"/>
        </w:rPr>
      </w:pPr>
    </w:p>
    <w:p w14:paraId="5773290A" w14:textId="77FA42D1" w:rsidR="00C7113A" w:rsidRDefault="00C7113A" w:rsidP="009226C8">
      <w:pPr>
        <w:shd w:val="clear" w:color="auto" w:fill="FFFFFF"/>
        <w:tabs>
          <w:tab w:val="left" w:pos="1416"/>
        </w:tabs>
        <w:spacing w:before="43" w:line="322" w:lineRule="exact"/>
        <w:ind w:left="1395"/>
        <w:jc w:val="both"/>
        <w:rPr>
          <w:rFonts w:eastAsia="Times New Roman"/>
          <w:spacing w:val="-2"/>
          <w:sz w:val="28"/>
          <w:szCs w:val="28"/>
        </w:rPr>
      </w:pPr>
    </w:p>
    <w:p w14:paraId="56E23220" w14:textId="77777777" w:rsidR="00C7113A" w:rsidRDefault="00C7113A" w:rsidP="009226C8">
      <w:pPr>
        <w:shd w:val="clear" w:color="auto" w:fill="FFFFFF"/>
        <w:tabs>
          <w:tab w:val="left" w:pos="1416"/>
        </w:tabs>
        <w:spacing w:before="43" w:line="322" w:lineRule="exact"/>
        <w:ind w:left="1395"/>
        <w:jc w:val="both"/>
        <w:rPr>
          <w:rFonts w:eastAsia="Times New Roman"/>
          <w:spacing w:val="-2"/>
          <w:sz w:val="28"/>
          <w:szCs w:val="28"/>
        </w:rPr>
      </w:pPr>
    </w:p>
    <w:p w14:paraId="4B9CD959" w14:textId="77777777" w:rsidR="001F1FAF" w:rsidRDefault="009226C8" w:rsidP="001F1FAF">
      <w:pPr>
        <w:shd w:val="clear" w:color="auto" w:fill="FFFFFF"/>
        <w:tabs>
          <w:tab w:val="left" w:pos="1416"/>
        </w:tabs>
        <w:spacing w:before="43" w:line="322" w:lineRule="exact"/>
        <w:jc w:val="both"/>
        <w:rPr>
          <w:rFonts w:eastAsia="Times New Roman"/>
          <w:spacing w:val="-2"/>
          <w:sz w:val="28"/>
          <w:szCs w:val="28"/>
        </w:rPr>
      </w:pPr>
      <w:r>
        <w:rPr>
          <w:rFonts w:eastAsia="Times New Roman"/>
          <w:spacing w:val="-2"/>
          <w:sz w:val="28"/>
          <w:szCs w:val="28"/>
        </w:rPr>
        <w:t>Глава</w:t>
      </w:r>
      <w:r w:rsidR="001F1FAF">
        <w:rPr>
          <w:rFonts w:eastAsia="Times New Roman"/>
          <w:spacing w:val="-2"/>
          <w:sz w:val="28"/>
          <w:szCs w:val="28"/>
        </w:rPr>
        <w:t xml:space="preserve"> Северного</w:t>
      </w:r>
      <w:r>
        <w:rPr>
          <w:rFonts w:eastAsia="Times New Roman"/>
          <w:spacing w:val="-2"/>
          <w:sz w:val="28"/>
          <w:szCs w:val="28"/>
        </w:rPr>
        <w:t xml:space="preserve"> района</w:t>
      </w:r>
    </w:p>
    <w:p w14:paraId="5B4B05EB" w14:textId="7BB0E3B4" w:rsidR="009226C8" w:rsidRDefault="001F1FAF" w:rsidP="001F1FAF">
      <w:pPr>
        <w:shd w:val="clear" w:color="auto" w:fill="FFFFFF"/>
        <w:tabs>
          <w:tab w:val="left" w:pos="1416"/>
        </w:tabs>
        <w:spacing w:before="43" w:line="322" w:lineRule="exact"/>
        <w:jc w:val="both"/>
      </w:pPr>
      <w:r>
        <w:rPr>
          <w:rFonts w:eastAsia="Times New Roman"/>
          <w:spacing w:val="-2"/>
          <w:sz w:val="28"/>
          <w:szCs w:val="28"/>
        </w:rPr>
        <w:t xml:space="preserve">Новосибирской области </w:t>
      </w:r>
      <w:r>
        <w:rPr>
          <w:rFonts w:eastAsia="Times New Roman"/>
          <w:spacing w:val="-2"/>
          <w:sz w:val="28"/>
          <w:szCs w:val="28"/>
        </w:rPr>
        <w:tab/>
      </w:r>
      <w:r>
        <w:rPr>
          <w:rFonts w:eastAsia="Times New Roman"/>
          <w:spacing w:val="-2"/>
          <w:sz w:val="28"/>
          <w:szCs w:val="28"/>
        </w:rPr>
        <w:tab/>
      </w:r>
      <w:r>
        <w:rPr>
          <w:rFonts w:eastAsia="Times New Roman"/>
          <w:spacing w:val="-2"/>
          <w:sz w:val="28"/>
          <w:szCs w:val="28"/>
        </w:rPr>
        <w:tab/>
      </w:r>
      <w:r>
        <w:rPr>
          <w:rFonts w:eastAsia="Times New Roman"/>
          <w:spacing w:val="-2"/>
          <w:sz w:val="28"/>
          <w:szCs w:val="28"/>
        </w:rPr>
        <w:tab/>
      </w:r>
      <w:r>
        <w:rPr>
          <w:rFonts w:eastAsia="Times New Roman"/>
          <w:spacing w:val="-2"/>
          <w:sz w:val="28"/>
          <w:szCs w:val="28"/>
        </w:rPr>
        <w:tab/>
      </w:r>
      <w:r w:rsidR="00C7113A">
        <w:rPr>
          <w:rFonts w:eastAsia="Times New Roman"/>
          <w:spacing w:val="-2"/>
          <w:sz w:val="28"/>
          <w:szCs w:val="28"/>
        </w:rPr>
        <w:t xml:space="preserve">            </w:t>
      </w:r>
      <w:r>
        <w:rPr>
          <w:rFonts w:eastAsia="Times New Roman"/>
          <w:spacing w:val="-2"/>
          <w:sz w:val="28"/>
          <w:szCs w:val="28"/>
        </w:rPr>
        <w:tab/>
        <w:t>С.В. Коростелев</w:t>
      </w:r>
    </w:p>
    <w:p w14:paraId="682EF95C" w14:textId="77777777" w:rsidR="009226C8" w:rsidRDefault="009226C8" w:rsidP="009226C8">
      <w:pPr>
        <w:shd w:val="clear" w:color="auto" w:fill="FFFFFF"/>
        <w:ind w:right="5"/>
        <w:jc w:val="center"/>
      </w:pPr>
    </w:p>
    <w:p w14:paraId="2EEDD77D" w14:textId="77777777" w:rsidR="00C507EB" w:rsidRDefault="00C507EB" w:rsidP="009226C8">
      <w:pPr>
        <w:shd w:val="clear" w:color="auto" w:fill="FFFFFF"/>
        <w:spacing w:before="595" w:line="322" w:lineRule="exact"/>
        <w:ind w:left="4819"/>
        <w:contextualSpacing/>
        <w:jc w:val="center"/>
        <w:rPr>
          <w:rFonts w:eastAsia="Times New Roman"/>
          <w:sz w:val="28"/>
          <w:szCs w:val="28"/>
        </w:rPr>
      </w:pPr>
    </w:p>
    <w:p w14:paraId="7D886B8B" w14:textId="77777777" w:rsidR="00C507EB" w:rsidRDefault="002561F6" w:rsidP="009226C8">
      <w:pPr>
        <w:shd w:val="clear" w:color="auto" w:fill="FFFFFF"/>
        <w:spacing w:before="595" w:line="322" w:lineRule="exact"/>
        <w:ind w:left="4819"/>
        <w:contextualSpacing/>
        <w:jc w:val="center"/>
        <w:rPr>
          <w:rFonts w:eastAsia="Times New Roman"/>
          <w:sz w:val="28"/>
          <w:szCs w:val="28"/>
        </w:rPr>
      </w:pPr>
      <w:r>
        <w:rPr>
          <w:rFonts w:eastAsia="Times New Roman"/>
          <w:sz w:val="28"/>
          <w:szCs w:val="28"/>
        </w:rPr>
        <w:t>УТВЕРЖДЕНА</w:t>
      </w:r>
      <w:r w:rsidR="009226C8">
        <w:rPr>
          <w:rFonts w:eastAsia="Times New Roman"/>
          <w:sz w:val="28"/>
          <w:szCs w:val="28"/>
        </w:rPr>
        <w:t xml:space="preserve"> </w:t>
      </w:r>
    </w:p>
    <w:p w14:paraId="75929F04" w14:textId="77777777" w:rsidR="009226C8" w:rsidRDefault="002561F6" w:rsidP="009226C8">
      <w:pPr>
        <w:shd w:val="clear" w:color="auto" w:fill="FFFFFF"/>
        <w:spacing w:before="595" w:line="322" w:lineRule="exact"/>
        <w:ind w:left="4819"/>
        <w:contextualSpacing/>
        <w:jc w:val="center"/>
      </w:pPr>
      <w:r>
        <w:rPr>
          <w:rFonts w:eastAsia="Times New Roman"/>
          <w:sz w:val="28"/>
          <w:szCs w:val="28"/>
        </w:rPr>
        <w:t>постановлением</w:t>
      </w:r>
      <w:r w:rsidR="00C507EB">
        <w:rPr>
          <w:rFonts w:eastAsia="Times New Roman"/>
          <w:sz w:val="28"/>
          <w:szCs w:val="28"/>
        </w:rPr>
        <w:t xml:space="preserve"> администрации</w:t>
      </w:r>
    </w:p>
    <w:p w14:paraId="024E7A8A" w14:textId="77777777" w:rsidR="00BE61A7" w:rsidRDefault="00C507EB" w:rsidP="009226C8">
      <w:pPr>
        <w:shd w:val="clear" w:color="auto" w:fill="FFFFFF"/>
        <w:spacing w:line="322" w:lineRule="exact"/>
        <w:ind w:left="4819"/>
        <w:contextualSpacing/>
        <w:jc w:val="center"/>
        <w:rPr>
          <w:rFonts w:eastAsia="Times New Roman"/>
          <w:spacing w:val="-2"/>
          <w:sz w:val="28"/>
          <w:szCs w:val="28"/>
        </w:rPr>
      </w:pPr>
      <w:r>
        <w:rPr>
          <w:rFonts w:eastAsia="Times New Roman"/>
          <w:spacing w:val="-2"/>
          <w:sz w:val="28"/>
          <w:szCs w:val="28"/>
        </w:rPr>
        <w:t>Северного</w:t>
      </w:r>
      <w:r w:rsidR="009226C8">
        <w:rPr>
          <w:rFonts w:eastAsia="Times New Roman"/>
          <w:spacing w:val="-2"/>
          <w:sz w:val="28"/>
          <w:szCs w:val="28"/>
        </w:rPr>
        <w:t xml:space="preserve"> района</w:t>
      </w:r>
      <w:r>
        <w:rPr>
          <w:rFonts w:eastAsia="Times New Roman"/>
          <w:spacing w:val="-2"/>
          <w:sz w:val="28"/>
          <w:szCs w:val="28"/>
        </w:rPr>
        <w:t xml:space="preserve"> </w:t>
      </w:r>
    </w:p>
    <w:p w14:paraId="14EB4F79" w14:textId="55323600" w:rsidR="009226C8" w:rsidRDefault="00C507EB" w:rsidP="009226C8">
      <w:pPr>
        <w:shd w:val="clear" w:color="auto" w:fill="FFFFFF"/>
        <w:spacing w:line="322" w:lineRule="exact"/>
        <w:ind w:left="4819"/>
        <w:contextualSpacing/>
        <w:jc w:val="center"/>
      </w:pPr>
      <w:r>
        <w:rPr>
          <w:rFonts w:eastAsia="Times New Roman"/>
          <w:spacing w:val="-2"/>
          <w:sz w:val="28"/>
          <w:szCs w:val="28"/>
        </w:rPr>
        <w:t>Новосибирской области</w:t>
      </w:r>
    </w:p>
    <w:p w14:paraId="2254818B" w14:textId="2ED2C34F" w:rsidR="009226C8" w:rsidRDefault="009226C8" w:rsidP="009226C8">
      <w:pPr>
        <w:shd w:val="clear" w:color="auto" w:fill="FFFFFF"/>
        <w:spacing w:line="322" w:lineRule="exact"/>
        <w:ind w:left="4814"/>
        <w:contextualSpacing/>
        <w:jc w:val="center"/>
        <w:rPr>
          <w:rFonts w:eastAsia="Times New Roman"/>
          <w:spacing w:val="-4"/>
          <w:sz w:val="28"/>
          <w:szCs w:val="28"/>
        </w:rPr>
      </w:pPr>
      <w:r>
        <w:rPr>
          <w:rFonts w:eastAsia="Times New Roman"/>
          <w:spacing w:val="-4"/>
          <w:sz w:val="28"/>
          <w:szCs w:val="28"/>
        </w:rPr>
        <w:t xml:space="preserve">от </w:t>
      </w:r>
      <w:r w:rsidR="00BE61A7">
        <w:rPr>
          <w:rFonts w:eastAsia="Times New Roman"/>
          <w:spacing w:val="-4"/>
          <w:sz w:val="28"/>
          <w:szCs w:val="28"/>
        </w:rPr>
        <w:t xml:space="preserve">10.10. </w:t>
      </w:r>
      <w:r w:rsidR="00C507EB">
        <w:rPr>
          <w:rFonts w:eastAsia="Times New Roman"/>
          <w:spacing w:val="-4"/>
          <w:sz w:val="28"/>
          <w:szCs w:val="28"/>
        </w:rPr>
        <w:t>20</w:t>
      </w:r>
      <w:r w:rsidR="00696211">
        <w:rPr>
          <w:rFonts w:eastAsia="Times New Roman"/>
          <w:spacing w:val="-4"/>
          <w:sz w:val="28"/>
          <w:szCs w:val="28"/>
        </w:rPr>
        <w:t>23</w:t>
      </w:r>
      <w:r w:rsidR="00C507EB">
        <w:rPr>
          <w:rFonts w:eastAsia="Times New Roman"/>
          <w:spacing w:val="-4"/>
          <w:sz w:val="28"/>
          <w:szCs w:val="28"/>
        </w:rPr>
        <w:t xml:space="preserve"> </w:t>
      </w:r>
      <w:r>
        <w:rPr>
          <w:rFonts w:eastAsia="Times New Roman"/>
          <w:spacing w:val="-4"/>
          <w:sz w:val="28"/>
          <w:szCs w:val="28"/>
        </w:rPr>
        <w:t xml:space="preserve">№ </w:t>
      </w:r>
      <w:r w:rsidR="00C7113A">
        <w:rPr>
          <w:rFonts w:eastAsia="Times New Roman"/>
          <w:spacing w:val="-4"/>
          <w:sz w:val="28"/>
          <w:szCs w:val="28"/>
        </w:rPr>
        <w:t>592</w:t>
      </w:r>
    </w:p>
    <w:p w14:paraId="1EFA67E5" w14:textId="77777777" w:rsidR="009226C8" w:rsidRDefault="009226C8" w:rsidP="009226C8">
      <w:pPr>
        <w:shd w:val="clear" w:color="auto" w:fill="FFFFFF"/>
        <w:spacing w:line="322" w:lineRule="exact"/>
        <w:ind w:left="4814"/>
        <w:jc w:val="center"/>
        <w:rPr>
          <w:rFonts w:eastAsia="Times New Roman"/>
          <w:spacing w:val="-4"/>
          <w:sz w:val="28"/>
          <w:szCs w:val="28"/>
        </w:rPr>
      </w:pPr>
    </w:p>
    <w:p w14:paraId="07709117" w14:textId="77777777" w:rsidR="009226C8" w:rsidRDefault="009226C8" w:rsidP="009226C8">
      <w:pPr>
        <w:shd w:val="clear" w:color="auto" w:fill="FFFFFF"/>
        <w:spacing w:line="322" w:lineRule="exact"/>
        <w:ind w:left="4814"/>
        <w:jc w:val="center"/>
        <w:rPr>
          <w:rFonts w:eastAsia="Times New Roman"/>
          <w:spacing w:val="-4"/>
          <w:sz w:val="28"/>
          <w:szCs w:val="28"/>
        </w:rPr>
      </w:pPr>
    </w:p>
    <w:p w14:paraId="047ACB1E" w14:textId="77777777" w:rsidR="009226C8" w:rsidRDefault="009226C8" w:rsidP="009226C8">
      <w:pPr>
        <w:widowControl/>
        <w:tabs>
          <w:tab w:val="left" w:pos="2960"/>
        </w:tabs>
        <w:autoSpaceDE/>
        <w:adjustRightInd/>
        <w:spacing w:after="300" w:line="360" w:lineRule="atLeast"/>
        <w:jc w:val="center"/>
        <w:rPr>
          <w:rFonts w:eastAsia="Times New Roman"/>
          <w:b/>
          <w:color w:val="555555"/>
          <w:sz w:val="28"/>
          <w:szCs w:val="28"/>
        </w:rPr>
      </w:pPr>
      <w:r>
        <w:rPr>
          <w:rFonts w:eastAsia="Times New Roman"/>
          <w:b/>
          <w:color w:val="555555"/>
          <w:sz w:val="28"/>
          <w:szCs w:val="28"/>
        </w:rPr>
        <w:t>МЕТОДИКА</w:t>
      </w:r>
    </w:p>
    <w:p w14:paraId="75CEF45E" w14:textId="77777777" w:rsidR="009226C8" w:rsidRDefault="000C2D59" w:rsidP="009226C8">
      <w:pPr>
        <w:widowControl/>
        <w:tabs>
          <w:tab w:val="left" w:pos="2960"/>
        </w:tabs>
        <w:autoSpaceDE/>
        <w:adjustRightInd/>
        <w:spacing w:after="300" w:line="360" w:lineRule="atLeast"/>
        <w:jc w:val="center"/>
        <w:rPr>
          <w:rFonts w:eastAsia="Times New Roman"/>
          <w:b/>
          <w:color w:val="555555"/>
          <w:sz w:val="28"/>
          <w:szCs w:val="28"/>
        </w:rPr>
      </w:pPr>
      <w:r>
        <w:rPr>
          <w:rFonts w:eastAsia="Times New Roman"/>
          <w:b/>
          <w:color w:val="555555"/>
          <w:sz w:val="28"/>
          <w:szCs w:val="28"/>
        </w:rPr>
        <w:t>п</w:t>
      </w:r>
      <w:r w:rsidR="009226C8">
        <w:rPr>
          <w:rFonts w:eastAsia="Times New Roman"/>
          <w:b/>
          <w:color w:val="555555"/>
          <w:sz w:val="28"/>
          <w:szCs w:val="28"/>
        </w:rPr>
        <w:t>рогнозирования</w:t>
      </w:r>
      <w:r w:rsidR="00C507EB">
        <w:rPr>
          <w:rFonts w:eastAsia="Times New Roman"/>
          <w:b/>
          <w:color w:val="555555"/>
          <w:sz w:val="28"/>
          <w:szCs w:val="28"/>
        </w:rPr>
        <w:t xml:space="preserve"> поступлений</w:t>
      </w:r>
      <w:r w:rsidR="009226C8">
        <w:rPr>
          <w:rFonts w:eastAsia="Times New Roman"/>
          <w:b/>
          <w:color w:val="555555"/>
          <w:sz w:val="28"/>
          <w:szCs w:val="28"/>
        </w:rPr>
        <w:t xml:space="preserve"> налоговых и неналоговых  доходов</w:t>
      </w:r>
      <w:r w:rsidR="00F77C9B">
        <w:rPr>
          <w:rFonts w:eastAsia="Times New Roman"/>
          <w:b/>
          <w:color w:val="555555"/>
          <w:sz w:val="28"/>
          <w:szCs w:val="28"/>
        </w:rPr>
        <w:t xml:space="preserve"> в местный бюджет Северного района Новосибирской области</w:t>
      </w:r>
      <w:r w:rsidR="009226C8">
        <w:rPr>
          <w:rFonts w:eastAsia="Times New Roman"/>
          <w:b/>
          <w:color w:val="555555"/>
          <w:sz w:val="28"/>
          <w:szCs w:val="28"/>
        </w:rPr>
        <w:t>, закрепленных за главным администратором</w:t>
      </w:r>
      <w:r w:rsidR="00A8482C">
        <w:rPr>
          <w:rFonts w:eastAsia="Times New Roman"/>
          <w:b/>
          <w:color w:val="555555"/>
          <w:sz w:val="28"/>
          <w:szCs w:val="28"/>
        </w:rPr>
        <w:t xml:space="preserve"> доходов</w:t>
      </w:r>
      <w:r w:rsidR="009226C8">
        <w:rPr>
          <w:rFonts w:eastAsia="Times New Roman"/>
          <w:b/>
          <w:color w:val="555555"/>
          <w:sz w:val="28"/>
          <w:szCs w:val="28"/>
        </w:rPr>
        <w:t xml:space="preserve"> - </w:t>
      </w:r>
      <w:r w:rsidR="00C507EB">
        <w:rPr>
          <w:rFonts w:eastAsia="Times New Roman"/>
          <w:b/>
          <w:color w:val="555555"/>
          <w:sz w:val="28"/>
          <w:szCs w:val="28"/>
        </w:rPr>
        <w:t>а</w:t>
      </w:r>
      <w:r w:rsidR="009226C8">
        <w:rPr>
          <w:rFonts w:eastAsia="Times New Roman"/>
          <w:b/>
          <w:color w:val="555555"/>
          <w:sz w:val="28"/>
          <w:szCs w:val="28"/>
        </w:rPr>
        <w:t xml:space="preserve">дминистрацией </w:t>
      </w:r>
      <w:r w:rsidR="00C507EB">
        <w:rPr>
          <w:rFonts w:eastAsia="Times New Roman"/>
          <w:b/>
          <w:color w:val="555555"/>
          <w:sz w:val="28"/>
          <w:szCs w:val="28"/>
        </w:rPr>
        <w:t>Северного</w:t>
      </w:r>
      <w:r w:rsidR="009226C8">
        <w:rPr>
          <w:rFonts w:eastAsia="Times New Roman"/>
          <w:b/>
          <w:color w:val="555555"/>
          <w:sz w:val="28"/>
          <w:szCs w:val="28"/>
        </w:rPr>
        <w:t xml:space="preserve"> района Новосибирской области</w:t>
      </w:r>
    </w:p>
    <w:p w14:paraId="1F81BC60" w14:textId="77777777" w:rsidR="009226C8" w:rsidRPr="00CB244D" w:rsidRDefault="009226C8" w:rsidP="00CB244D">
      <w:pPr>
        <w:pStyle w:val="a3"/>
        <w:widowControl/>
        <w:numPr>
          <w:ilvl w:val="0"/>
          <w:numId w:val="7"/>
        </w:numPr>
        <w:jc w:val="center"/>
        <w:rPr>
          <w:rFonts w:eastAsia="Times New Roman"/>
          <w:b/>
          <w:sz w:val="28"/>
          <w:szCs w:val="28"/>
          <w:lang w:eastAsia="en-US"/>
        </w:rPr>
      </w:pPr>
      <w:r w:rsidRPr="00CB244D">
        <w:rPr>
          <w:rFonts w:eastAsia="Times New Roman"/>
          <w:b/>
          <w:sz w:val="28"/>
          <w:szCs w:val="28"/>
          <w:lang w:eastAsia="en-US"/>
        </w:rPr>
        <w:t>Общие положения</w:t>
      </w:r>
    </w:p>
    <w:p w14:paraId="4F247D06" w14:textId="77777777" w:rsidR="00CB244D" w:rsidRPr="00CB244D" w:rsidRDefault="00CB244D" w:rsidP="00CB244D">
      <w:pPr>
        <w:pStyle w:val="a3"/>
        <w:widowControl/>
        <w:rPr>
          <w:rFonts w:eastAsia="Times New Roman"/>
          <w:b/>
          <w:sz w:val="28"/>
          <w:szCs w:val="28"/>
          <w:lang w:eastAsia="en-US"/>
        </w:rPr>
      </w:pPr>
    </w:p>
    <w:p w14:paraId="45DD3A54" w14:textId="77777777" w:rsidR="00E55132" w:rsidRPr="00E55132" w:rsidRDefault="00E55132" w:rsidP="00E55132">
      <w:pPr>
        <w:widowControl/>
        <w:ind w:firstLine="360"/>
        <w:jc w:val="both"/>
        <w:rPr>
          <w:rFonts w:eastAsia="Times New Roman"/>
          <w:sz w:val="28"/>
          <w:szCs w:val="28"/>
        </w:rPr>
      </w:pPr>
      <w:r>
        <w:rPr>
          <w:rFonts w:eastAsia="Times New Roman"/>
          <w:sz w:val="28"/>
          <w:szCs w:val="28"/>
          <w:lang w:eastAsia="en-US"/>
        </w:rPr>
        <w:t xml:space="preserve">   </w:t>
      </w:r>
      <w:r w:rsidR="009226C8">
        <w:rPr>
          <w:rFonts w:eastAsia="Times New Roman"/>
          <w:sz w:val="28"/>
          <w:szCs w:val="28"/>
          <w:lang w:eastAsia="en-US"/>
        </w:rPr>
        <w:t>1.</w:t>
      </w:r>
      <w:r w:rsidR="000F58C0">
        <w:rPr>
          <w:rFonts w:eastAsia="Times New Roman"/>
          <w:sz w:val="28"/>
          <w:szCs w:val="28"/>
          <w:lang w:eastAsia="en-US"/>
        </w:rPr>
        <w:t>1</w:t>
      </w:r>
      <w:r w:rsidR="009226C8">
        <w:rPr>
          <w:rFonts w:eastAsia="Times New Roman"/>
          <w:sz w:val="28"/>
          <w:szCs w:val="28"/>
          <w:lang w:eastAsia="en-US"/>
        </w:rPr>
        <w:t xml:space="preserve"> Настоящая </w:t>
      </w:r>
      <w:bookmarkStart w:id="2" w:name="_Hlk147227218"/>
      <w:r w:rsidR="009226C8">
        <w:rPr>
          <w:rFonts w:eastAsia="Times New Roman"/>
          <w:sz w:val="28"/>
          <w:szCs w:val="28"/>
          <w:lang w:eastAsia="en-US"/>
        </w:rPr>
        <w:t>Методика  прогнозирования</w:t>
      </w:r>
      <w:r w:rsidR="00CB244D">
        <w:rPr>
          <w:rFonts w:eastAsia="Times New Roman"/>
          <w:sz w:val="28"/>
          <w:szCs w:val="28"/>
          <w:lang w:eastAsia="en-US"/>
        </w:rPr>
        <w:t xml:space="preserve"> поступлений</w:t>
      </w:r>
      <w:r w:rsidR="009226C8">
        <w:rPr>
          <w:rFonts w:eastAsia="Times New Roman"/>
          <w:sz w:val="28"/>
          <w:szCs w:val="28"/>
          <w:lang w:eastAsia="en-US"/>
        </w:rPr>
        <w:t xml:space="preserve"> налоговых и неналоговых доходов</w:t>
      </w:r>
      <w:r w:rsidR="00F77C9B">
        <w:rPr>
          <w:rFonts w:eastAsia="Times New Roman"/>
          <w:sz w:val="28"/>
          <w:szCs w:val="28"/>
          <w:lang w:eastAsia="en-US"/>
        </w:rPr>
        <w:t xml:space="preserve"> в местный бюджет Северного района Новосибирской области</w:t>
      </w:r>
      <w:r w:rsidR="009226C8">
        <w:rPr>
          <w:rFonts w:eastAsia="Times New Roman"/>
          <w:sz w:val="28"/>
          <w:szCs w:val="28"/>
          <w:lang w:eastAsia="en-US"/>
        </w:rPr>
        <w:t>, закрепленных за главным администратором</w:t>
      </w:r>
      <w:r w:rsidR="00A8482C">
        <w:rPr>
          <w:rFonts w:eastAsia="Times New Roman"/>
          <w:sz w:val="28"/>
          <w:szCs w:val="28"/>
          <w:lang w:eastAsia="en-US"/>
        </w:rPr>
        <w:t xml:space="preserve"> доходов</w:t>
      </w:r>
      <w:r w:rsidR="009226C8">
        <w:rPr>
          <w:rFonts w:eastAsia="Times New Roman"/>
          <w:sz w:val="28"/>
          <w:szCs w:val="28"/>
          <w:lang w:eastAsia="en-US"/>
        </w:rPr>
        <w:t xml:space="preserve"> – </w:t>
      </w:r>
      <w:r w:rsidR="00CB244D">
        <w:rPr>
          <w:rFonts w:eastAsia="Times New Roman"/>
          <w:sz w:val="28"/>
          <w:szCs w:val="28"/>
          <w:lang w:eastAsia="en-US"/>
        </w:rPr>
        <w:t>а</w:t>
      </w:r>
      <w:r w:rsidR="009226C8">
        <w:rPr>
          <w:rFonts w:eastAsia="Times New Roman"/>
          <w:sz w:val="28"/>
          <w:szCs w:val="28"/>
          <w:lang w:eastAsia="en-US"/>
        </w:rPr>
        <w:t xml:space="preserve">дминистрацией </w:t>
      </w:r>
      <w:r w:rsidR="00CB244D">
        <w:rPr>
          <w:rFonts w:eastAsia="Times New Roman"/>
          <w:sz w:val="28"/>
          <w:szCs w:val="28"/>
          <w:lang w:eastAsia="en-US"/>
        </w:rPr>
        <w:t>Северного</w:t>
      </w:r>
      <w:r w:rsidR="009226C8">
        <w:rPr>
          <w:rFonts w:eastAsia="Times New Roman"/>
          <w:sz w:val="28"/>
          <w:szCs w:val="28"/>
          <w:lang w:eastAsia="en-US"/>
        </w:rPr>
        <w:t xml:space="preserve"> района Новосибирской области </w:t>
      </w:r>
      <w:bookmarkEnd w:id="2"/>
      <w:r w:rsidR="009226C8">
        <w:rPr>
          <w:rFonts w:eastAsia="Times New Roman"/>
          <w:sz w:val="28"/>
          <w:szCs w:val="28"/>
          <w:lang w:eastAsia="en-US"/>
        </w:rPr>
        <w:t>(далее</w:t>
      </w:r>
      <w:r w:rsidR="00CB244D">
        <w:rPr>
          <w:rFonts w:eastAsia="Times New Roman"/>
          <w:sz w:val="28"/>
          <w:szCs w:val="28"/>
          <w:lang w:eastAsia="en-US"/>
        </w:rPr>
        <w:t xml:space="preserve"> по тексту</w:t>
      </w:r>
      <w:r w:rsidR="009226C8">
        <w:rPr>
          <w:rFonts w:eastAsia="Times New Roman"/>
          <w:sz w:val="28"/>
          <w:szCs w:val="28"/>
          <w:lang w:eastAsia="en-US"/>
        </w:rPr>
        <w:t xml:space="preserve"> – Методика</w:t>
      </w:r>
      <w:r>
        <w:rPr>
          <w:rFonts w:eastAsia="Times New Roman"/>
          <w:sz w:val="28"/>
          <w:szCs w:val="28"/>
          <w:lang w:eastAsia="en-US"/>
        </w:rPr>
        <w:t xml:space="preserve"> прогнозирования</w:t>
      </w:r>
      <w:r w:rsidR="009226C8">
        <w:rPr>
          <w:rFonts w:eastAsia="Times New Roman"/>
          <w:sz w:val="28"/>
          <w:szCs w:val="28"/>
          <w:lang w:eastAsia="en-US"/>
        </w:rPr>
        <w:t xml:space="preserve">) </w:t>
      </w:r>
      <w:r w:rsidRPr="00E55132">
        <w:rPr>
          <w:rFonts w:eastAsia="Times New Roman"/>
          <w:color w:val="000000"/>
          <w:sz w:val="28"/>
          <w:szCs w:val="28"/>
        </w:rPr>
        <w:t>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14:paraId="5313789D" w14:textId="77777777" w:rsidR="00E55132" w:rsidRPr="00E55132" w:rsidRDefault="000F58C0"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1.</w:t>
      </w:r>
      <w:r w:rsidR="00E55132">
        <w:rPr>
          <w:rFonts w:eastAsia="Times New Roman"/>
          <w:color w:val="000000"/>
          <w:sz w:val="28"/>
          <w:szCs w:val="28"/>
        </w:rPr>
        <w:t>2</w:t>
      </w:r>
      <w:r w:rsidR="00E55132" w:rsidRPr="00E55132">
        <w:rPr>
          <w:rFonts w:eastAsia="Times New Roman"/>
          <w:color w:val="000000"/>
          <w:sz w:val="28"/>
          <w:szCs w:val="28"/>
        </w:rPr>
        <w:t>.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14:paraId="2D06FF8B" w14:textId="77777777" w:rsidR="00E55132" w:rsidRPr="00E55132" w:rsidRDefault="000F58C0"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1.</w:t>
      </w:r>
      <w:r w:rsidR="00E55132">
        <w:rPr>
          <w:rFonts w:eastAsia="Times New Roman"/>
          <w:color w:val="000000"/>
          <w:sz w:val="28"/>
          <w:szCs w:val="28"/>
        </w:rPr>
        <w:t>3</w:t>
      </w:r>
      <w:r w:rsidR="00E55132" w:rsidRPr="00E55132">
        <w:rPr>
          <w:rFonts w:eastAsia="Times New Roman"/>
          <w:color w:val="000000"/>
          <w:sz w:val="28"/>
          <w:szCs w:val="28"/>
        </w:rPr>
        <w:t>.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14:paraId="00864F8B"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lastRenderedPageBreak/>
        <w:t xml:space="preserve">Доходы бюджета, администрирование которых осуществляет главный администратор доходов, подразделяются на доходы, прогнозируемые и непрогнозируемые, но фактически поступающие в доход </w:t>
      </w:r>
      <w:r>
        <w:rPr>
          <w:rFonts w:eastAsia="Times New Roman"/>
          <w:color w:val="000000"/>
          <w:sz w:val="28"/>
          <w:szCs w:val="28"/>
        </w:rPr>
        <w:t>местного</w:t>
      </w:r>
      <w:r w:rsidRPr="00E55132">
        <w:rPr>
          <w:rFonts w:eastAsia="Times New Roman"/>
          <w:color w:val="000000"/>
          <w:sz w:val="28"/>
          <w:szCs w:val="28"/>
        </w:rPr>
        <w:t xml:space="preserve"> бюджета.</w:t>
      </w:r>
    </w:p>
    <w:p w14:paraId="3BA62505"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xml:space="preserve">Оценка непрогнозируемых, но поступающих в </w:t>
      </w:r>
      <w:r>
        <w:rPr>
          <w:rFonts w:eastAsia="Times New Roman"/>
          <w:color w:val="000000"/>
          <w:sz w:val="28"/>
          <w:szCs w:val="28"/>
        </w:rPr>
        <w:t>местный</w:t>
      </w:r>
      <w:r w:rsidRPr="00E55132">
        <w:rPr>
          <w:rFonts w:eastAsia="Times New Roman"/>
          <w:color w:val="000000"/>
          <w:sz w:val="28"/>
          <w:szCs w:val="28"/>
        </w:rPr>
        <w:t xml:space="preserve"> бюджет доходов, осуществляется на основе данных фактических поступлений доходов.</w:t>
      </w:r>
    </w:p>
    <w:p w14:paraId="6FE6FA05" w14:textId="77777777" w:rsidR="00E55132" w:rsidRPr="00E55132" w:rsidRDefault="000F58C0"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1.4</w:t>
      </w:r>
      <w:r w:rsidR="00E55132" w:rsidRPr="00E55132">
        <w:rPr>
          <w:rFonts w:eastAsia="Times New Roman"/>
          <w:color w:val="000000"/>
          <w:sz w:val="28"/>
          <w:szCs w:val="28"/>
        </w:rPr>
        <w:t>. При прогнозировании администрируемых доходов применяются следующие методы прогнозирования:</w:t>
      </w:r>
    </w:p>
    <w:p w14:paraId="0B1288E2"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6119EB57"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14:paraId="3A664D03"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иной способ (прогнозирование на основании данных о фактических поступлениях доходов за истекшие месяцы текущего года и оценки их поступлений в целом за год).</w:t>
      </w:r>
    </w:p>
    <w:p w14:paraId="01A52EDB"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xml:space="preserve">          </w:t>
      </w:r>
      <w:r w:rsidR="000F58C0">
        <w:rPr>
          <w:rFonts w:eastAsia="Times New Roman"/>
          <w:color w:val="000000"/>
          <w:sz w:val="28"/>
          <w:szCs w:val="28"/>
        </w:rPr>
        <w:t>1.5</w:t>
      </w:r>
      <w:r w:rsidRPr="00E55132">
        <w:rPr>
          <w:rFonts w:eastAsia="Times New Roman"/>
          <w:color w:val="000000"/>
          <w:sz w:val="28"/>
          <w:szCs w:val="28"/>
        </w:rPr>
        <w:t xml:space="preserve">. Формирование прогноза доходов осуществляется в соответствии с графиком разработки прогноза социально-экономического развития </w:t>
      </w:r>
      <w:r>
        <w:rPr>
          <w:rFonts w:eastAsia="Times New Roman"/>
          <w:color w:val="000000"/>
          <w:sz w:val="28"/>
          <w:szCs w:val="28"/>
        </w:rPr>
        <w:t>Северного</w:t>
      </w:r>
      <w:r w:rsidRPr="00E55132">
        <w:rPr>
          <w:rFonts w:eastAsia="Times New Roman"/>
          <w:color w:val="000000"/>
          <w:sz w:val="28"/>
          <w:szCs w:val="28"/>
        </w:rPr>
        <w:t xml:space="preserve"> района Новосибирской области, подготовки и рассмотрения проекта </w:t>
      </w:r>
      <w:r>
        <w:rPr>
          <w:rFonts w:eastAsia="Times New Roman"/>
          <w:color w:val="000000"/>
          <w:sz w:val="28"/>
          <w:szCs w:val="28"/>
        </w:rPr>
        <w:t>местного</w:t>
      </w:r>
      <w:r w:rsidRPr="00E55132">
        <w:rPr>
          <w:rFonts w:eastAsia="Times New Roman"/>
          <w:color w:val="000000"/>
          <w:sz w:val="28"/>
          <w:szCs w:val="28"/>
        </w:rPr>
        <w:t xml:space="preserve"> бюджета.</w:t>
      </w:r>
    </w:p>
    <w:p w14:paraId="390334F7" w14:textId="77777777" w:rsidR="00E55132" w:rsidRPr="00E55132" w:rsidRDefault="00E55132" w:rsidP="000F58C0">
      <w:pPr>
        <w:widowControl/>
        <w:tabs>
          <w:tab w:val="left" w:pos="9072"/>
          <w:tab w:val="left" w:pos="9356"/>
        </w:tabs>
        <w:autoSpaceDE/>
        <w:autoSpaceDN/>
        <w:adjustRightInd/>
        <w:spacing w:line="273" w:lineRule="auto"/>
        <w:ind w:left="-113" w:right="-1"/>
        <w:jc w:val="both"/>
        <w:rPr>
          <w:rFonts w:eastAsia="Times New Roman"/>
          <w:sz w:val="28"/>
          <w:szCs w:val="28"/>
        </w:rPr>
      </w:pPr>
      <w:r w:rsidRPr="00E55132">
        <w:rPr>
          <w:rFonts w:eastAsia="Times New Roman"/>
          <w:color w:val="000000"/>
          <w:sz w:val="28"/>
          <w:szCs w:val="28"/>
        </w:rPr>
        <w:t>         Главный администратор доходов</w:t>
      </w:r>
      <w:r w:rsidR="000F58C0">
        <w:rPr>
          <w:rFonts w:eastAsia="Times New Roman"/>
          <w:color w:val="000000"/>
          <w:sz w:val="28"/>
          <w:szCs w:val="28"/>
        </w:rPr>
        <w:t xml:space="preserve"> </w:t>
      </w:r>
      <w:r w:rsidRPr="00E55132">
        <w:rPr>
          <w:rFonts w:eastAsia="Times New Roman"/>
          <w:color w:val="000000"/>
          <w:sz w:val="28"/>
          <w:szCs w:val="28"/>
        </w:rPr>
        <w:t>руководствуется настоящей</w:t>
      </w:r>
      <w:r w:rsidR="000F58C0">
        <w:rPr>
          <w:rFonts w:eastAsia="Times New Roman"/>
          <w:color w:val="000000"/>
          <w:sz w:val="28"/>
          <w:szCs w:val="28"/>
        </w:rPr>
        <w:t xml:space="preserve"> </w:t>
      </w:r>
      <w:r w:rsidRPr="00E55132">
        <w:rPr>
          <w:rFonts w:eastAsia="Times New Roman"/>
          <w:color w:val="000000"/>
          <w:sz w:val="28"/>
          <w:szCs w:val="28"/>
        </w:rPr>
        <w:t xml:space="preserve">методикой </w:t>
      </w:r>
    </w:p>
    <w:p w14:paraId="4B13C46B" w14:textId="77777777" w:rsidR="00E55132" w:rsidRPr="00E55132" w:rsidRDefault="000F58C0" w:rsidP="000F58C0">
      <w:pPr>
        <w:widowControl/>
        <w:autoSpaceDE/>
        <w:autoSpaceDN/>
        <w:adjustRightInd/>
        <w:spacing w:line="273" w:lineRule="auto"/>
        <w:ind w:right="-1"/>
        <w:jc w:val="both"/>
        <w:rPr>
          <w:rFonts w:eastAsia="Times New Roman"/>
          <w:color w:val="000000"/>
          <w:sz w:val="28"/>
          <w:szCs w:val="28"/>
        </w:rPr>
      </w:pPr>
      <w:r>
        <w:rPr>
          <w:rFonts w:eastAsia="Times New Roman"/>
          <w:color w:val="000000"/>
          <w:sz w:val="28"/>
          <w:szCs w:val="28"/>
        </w:rPr>
        <w:t>п</w:t>
      </w:r>
      <w:r w:rsidR="00E55132" w:rsidRPr="00E55132">
        <w:rPr>
          <w:rFonts w:eastAsia="Times New Roman"/>
          <w:color w:val="000000"/>
          <w:sz w:val="28"/>
          <w:szCs w:val="28"/>
        </w:rPr>
        <w:t>рогнозирования</w:t>
      </w:r>
      <w:r>
        <w:rPr>
          <w:rFonts w:eastAsia="Times New Roman"/>
          <w:color w:val="000000"/>
          <w:sz w:val="28"/>
          <w:szCs w:val="28"/>
        </w:rPr>
        <w:t xml:space="preserve"> </w:t>
      </w:r>
      <w:r w:rsidR="00E55132" w:rsidRPr="00E55132">
        <w:rPr>
          <w:rFonts w:eastAsia="Times New Roman"/>
          <w:color w:val="000000"/>
          <w:sz w:val="28"/>
          <w:szCs w:val="28"/>
        </w:rPr>
        <w:t>при подготовке</w:t>
      </w:r>
      <w:r>
        <w:rPr>
          <w:rFonts w:eastAsia="Times New Roman"/>
          <w:color w:val="000000"/>
          <w:sz w:val="28"/>
          <w:szCs w:val="28"/>
        </w:rPr>
        <w:t xml:space="preserve"> </w:t>
      </w:r>
      <w:r w:rsidR="00E55132" w:rsidRPr="00E55132">
        <w:rPr>
          <w:rFonts w:eastAsia="Times New Roman"/>
          <w:color w:val="000000"/>
          <w:sz w:val="28"/>
          <w:szCs w:val="28"/>
        </w:rPr>
        <w:t>материалов</w:t>
      </w:r>
      <w:r>
        <w:rPr>
          <w:rFonts w:eastAsia="Times New Roman"/>
          <w:color w:val="000000"/>
          <w:sz w:val="28"/>
          <w:szCs w:val="28"/>
        </w:rPr>
        <w:t xml:space="preserve"> </w:t>
      </w:r>
      <w:r w:rsidR="00E55132" w:rsidRPr="00E55132">
        <w:rPr>
          <w:rFonts w:eastAsia="Times New Roman"/>
          <w:color w:val="000000"/>
          <w:sz w:val="28"/>
          <w:szCs w:val="28"/>
        </w:rPr>
        <w:t xml:space="preserve">по   </w:t>
      </w:r>
      <w:proofErr w:type="gramStart"/>
      <w:r w:rsidR="00E55132" w:rsidRPr="00E55132">
        <w:rPr>
          <w:rFonts w:eastAsia="Times New Roman"/>
          <w:color w:val="000000"/>
          <w:sz w:val="28"/>
          <w:szCs w:val="28"/>
        </w:rPr>
        <w:t>прогнозированию  доходов</w:t>
      </w:r>
      <w:proofErr w:type="gramEnd"/>
      <w:r w:rsidR="00E55132" w:rsidRPr="00E55132">
        <w:rPr>
          <w:rFonts w:eastAsia="Times New Roman"/>
          <w:color w:val="000000"/>
          <w:sz w:val="28"/>
          <w:szCs w:val="28"/>
        </w:rPr>
        <w:t xml:space="preserve"> бюджета   в текущем</w:t>
      </w:r>
      <w:r>
        <w:rPr>
          <w:rFonts w:eastAsia="Times New Roman"/>
          <w:color w:val="000000"/>
          <w:sz w:val="28"/>
          <w:szCs w:val="28"/>
        </w:rPr>
        <w:t xml:space="preserve"> </w:t>
      </w:r>
      <w:r w:rsidR="00E55132" w:rsidRPr="00E55132">
        <w:rPr>
          <w:rFonts w:eastAsia="Times New Roman"/>
          <w:color w:val="000000"/>
          <w:sz w:val="28"/>
          <w:szCs w:val="28"/>
        </w:rPr>
        <w:t>финансовом году, на</w:t>
      </w:r>
      <w:r>
        <w:rPr>
          <w:rFonts w:eastAsia="Times New Roman"/>
          <w:color w:val="000000"/>
          <w:sz w:val="28"/>
          <w:szCs w:val="28"/>
        </w:rPr>
        <w:t xml:space="preserve"> </w:t>
      </w:r>
      <w:r w:rsidR="00E55132" w:rsidRPr="00E55132">
        <w:rPr>
          <w:rFonts w:eastAsia="Times New Roman"/>
          <w:color w:val="000000"/>
          <w:sz w:val="28"/>
          <w:szCs w:val="28"/>
        </w:rPr>
        <w:t>очередной</w:t>
      </w:r>
      <w:r>
        <w:rPr>
          <w:rFonts w:eastAsia="Times New Roman"/>
          <w:color w:val="000000"/>
          <w:sz w:val="28"/>
          <w:szCs w:val="28"/>
        </w:rPr>
        <w:t xml:space="preserve"> ф</w:t>
      </w:r>
      <w:r w:rsidR="00E55132" w:rsidRPr="00E55132">
        <w:rPr>
          <w:rFonts w:eastAsia="Times New Roman"/>
          <w:color w:val="000000"/>
          <w:sz w:val="28"/>
          <w:szCs w:val="28"/>
        </w:rPr>
        <w:t>инансовый</w:t>
      </w:r>
      <w:r>
        <w:rPr>
          <w:rFonts w:eastAsia="Times New Roman"/>
          <w:color w:val="000000"/>
          <w:sz w:val="28"/>
          <w:szCs w:val="28"/>
        </w:rPr>
        <w:t xml:space="preserve"> </w:t>
      </w:r>
      <w:r w:rsidR="00E55132" w:rsidRPr="00E55132">
        <w:rPr>
          <w:rFonts w:eastAsia="Times New Roman"/>
          <w:color w:val="000000"/>
          <w:sz w:val="28"/>
          <w:szCs w:val="28"/>
        </w:rPr>
        <w:t>год</w:t>
      </w:r>
      <w:r>
        <w:rPr>
          <w:rFonts w:eastAsia="Times New Roman"/>
          <w:color w:val="000000"/>
          <w:sz w:val="28"/>
          <w:szCs w:val="28"/>
        </w:rPr>
        <w:t xml:space="preserve"> </w:t>
      </w:r>
      <w:r w:rsidR="00E55132" w:rsidRPr="00E55132">
        <w:rPr>
          <w:rFonts w:eastAsia="Times New Roman"/>
          <w:color w:val="000000"/>
          <w:sz w:val="28"/>
          <w:szCs w:val="28"/>
        </w:rPr>
        <w:t>и на плановый период.</w:t>
      </w:r>
    </w:p>
    <w:p w14:paraId="0459D692" w14:textId="476C29A9" w:rsidR="00E55132" w:rsidRPr="00E55132" w:rsidRDefault="00C7113A" w:rsidP="000F58C0">
      <w:pPr>
        <w:widowControl/>
        <w:autoSpaceDE/>
        <w:autoSpaceDN/>
        <w:adjustRightInd/>
        <w:spacing w:line="273" w:lineRule="auto"/>
        <w:jc w:val="center"/>
        <w:rPr>
          <w:rFonts w:eastAsia="Times New Roman"/>
          <w:color w:val="000000"/>
          <w:sz w:val="28"/>
          <w:szCs w:val="28"/>
        </w:rPr>
      </w:pPr>
      <w:r>
        <w:rPr>
          <w:rFonts w:eastAsia="Times New Roman"/>
          <w:color w:val="000000"/>
          <w:sz w:val="28"/>
          <w:szCs w:val="28"/>
        </w:rPr>
        <w:t xml:space="preserve">     </w:t>
      </w:r>
      <w:r w:rsidR="000F58C0">
        <w:rPr>
          <w:rFonts w:eastAsia="Times New Roman"/>
          <w:color w:val="000000"/>
          <w:sz w:val="28"/>
          <w:szCs w:val="28"/>
        </w:rPr>
        <w:t>2</w:t>
      </w:r>
      <w:r w:rsidR="00E55132" w:rsidRPr="00E55132">
        <w:rPr>
          <w:rFonts w:eastAsia="Times New Roman"/>
          <w:color w:val="000000"/>
          <w:sz w:val="28"/>
          <w:szCs w:val="28"/>
        </w:rPr>
        <w:t xml:space="preserve">. Источники доходов </w:t>
      </w:r>
      <w:r w:rsidR="00E55132">
        <w:rPr>
          <w:rFonts w:eastAsia="Times New Roman"/>
          <w:color w:val="000000"/>
          <w:sz w:val="28"/>
          <w:szCs w:val="28"/>
        </w:rPr>
        <w:t>местного</w:t>
      </w:r>
      <w:r w:rsidR="00E55132" w:rsidRPr="00E55132">
        <w:rPr>
          <w:rFonts w:eastAsia="Times New Roman"/>
          <w:color w:val="000000"/>
          <w:sz w:val="28"/>
          <w:szCs w:val="28"/>
        </w:rPr>
        <w:t xml:space="preserve"> бюджета и принципы формирования прогнозов в текущем финансовом году, на очередной финансовый год и на плановый период</w:t>
      </w:r>
    </w:p>
    <w:p w14:paraId="7E12FBEF" w14:textId="1799F872" w:rsidR="00C4051F" w:rsidRPr="00C7113A" w:rsidRDefault="00C7113A" w:rsidP="00C7113A">
      <w:pPr>
        <w:pStyle w:val="a7"/>
        <w:rPr>
          <w:rFonts w:eastAsia="Times New Roman"/>
          <w:sz w:val="28"/>
          <w:szCs w:val="28"/>
        </w:rPr>
      </w:pPr>
      <w:r>
        <w:rPr>
          <w:rFonts w:eastAsia="Times New Roman"/>
          <w:sz w:val="28"/>
          <w:szCs w:val="28"/>
        </w:rPr>
        <w:t xml:space="preserve">     </w:t>
      </w:r>
      <w:r w:rsidR="000F58C0" w:rsidRPr="00C7113A">
        <w:rPr>
          <w:rFonts w:eastAsia="Times New Roman"/>
          <w:sz w:val="28"/>
          <w:szCs w:val="28"/>
        </w:rPr>
        <w:t>2.1</w:t>
      </w:r>
      <w:r w:rsidR="00E55132" w:rsidRPr="00C7113A">
        <w:rPr>
          <w:rFonts w:eastAsia="Times New Roman"/>
          <w:sz w:val="28"/>
          <w:szCs w:val="28"/>
        </w:rPr>
        <w:t xml:space="preserve">. </w:t>
      </w:r>
      <w:r w:rsidR="00C4051F" w:rsidRPr="00C7113A">
        <w:rPr>
          <w:rFonts w:eastAsia="Times New Roman"/>
          <w:sz w:val="28"/>
          <w:szCs w:val="28"/>
        </w:rPr>
        <w:t>Налоговые доходы:</w:t>
      </w:r>
    </w:p>
    <w:p w14:paraId="39580712" w14:textId="37094899" w:rsidR="00C4051F" w:rsidRPr="00C7113A" w:rsidRDefault="00C7113A" w:rsidP="00C7113A">
      <w:pPr>
        <w:pStyle w:val="a7"/>
        <w:rPr>
          <w:rFonts w:eastAsia="Times New Roman"/>
          <w:sz w:val="28"/>
          <w:szCs w:val="28"/>
        </w:rPr>
      </w:pPr>
      <w:r>
        <w:rPr>
          <w:rFonts w:eastAsia="Times New Roman"/>
          <w:sz w:val="28"/>
          <w:szCs w:val="28"/>
        </w:rPr>
        <w:t xml:space="preserve">     </w:t>
      </w:r>
      <w:r w:rsidR="00C4051F" w:rsidRPr="00C7113A">
        <w:rPr>
          <w:rFonts w:eastAsia="Times New Roman"/>
          <w:sz w:val="28"/>
          <w:szCs w:val="28"/>
        </w:rPr>
        <w:t>Государственная пошлина за выдачу разрешения на установку рекламной конструкции.</w:t>
      </w:r>
    </w:p>
    <w:p w14:paraId="7A087EF6" w14:textId="4B751543" w:rsidR="00E55132" w:rsidRPr="00E55132" w:rsidRDefault="00C7113A" w:rsidP="00C7113A">
      <w:pPr>
        <w:widowControl/>
        <w:autoSpaceDE/>
        <w:autoSpaceDN/>
        <w:adjustRightInd/>
        <w:spacing w:line="273" w:lineRule="auto"/>
        <w:jc w:val="both"/>
        <w:rPr>
          <w:rFonts w:eastAsia="Times New Roman"/>
          <w:sz w:val="28"/>
          <w:szCs w:val="28"/>
        </w:rPr>
      </w:pPr>
      <w:r>
        <w:rPr>
          <w:rFonts w:eastAsia="Times New Roman"/>
          <w:color w:val="000000"/>
          <w:sz w:val="28"/>
          <w:szCs w:val="28"/>
        </w:rPr>
        <w:t xml:space="preserve">      </w:t>
      </w:r>
      <w:r w:rsidR="00C4051F">
        <w:rPr>
          <w:rFonts w:eastAsia="Times New Roman"/>
          <w:color w:val="000000"/>
          <w:sz w:val="28"/>
          <w:szCs w:val="28"/>
        </w:rPr>
        <w:t>2.2.</w:t>
      </w:r>
      <w:r w:rsidR="00E55132" w:rsidRPr="00E55132">
        <w:rPr>
          <w:rFonts w:eastAsia="Times New Roman"/>
          <w:color w:val="000000"/>
          <w:sz w:val="28"/>
          <w:szCs w:val="28"/>
        </w:rPr>
        <w:t>В состав прогнозируемых главным администратором доходов неналоговых доходов бюджета, по которым составляются расчеты, включаются:</w:t>
      </w:r>
    </w:p>
    <w:p w14:paraId="32FB90B1" w14:textId="77777777" w:rsidR="00E55132" w:rsidRPr="00E55132" w:rsidRDefault="00E55132" w:rsidP="00E767BA">
      <w:pPr>
        <w:widowControl/>
        <w:autoSpaceDE/>
        <w:autoSpaceDN/>
        <w:adjustRightInd/>
        <w:spacing w:line="273" w:lineRule="auto"/>
        <w:jc w:val="both"/>
        <w:rPr>
          <w:rFonts w:eastAsia="Times New Roman"/>
          <w:color w:val="000000"/>
          <w:sz w:val="28"/>
          <w:szCs w:val="28"/>
        </w:rPr>
      </w:pPr>
      <w:r w:rsidRPr="00E55132">
        <w:rPr>
          <w:rFonts w:eastAsia="Times New Roman"/>
          <w:color w:val="000000"/>
          <w:sz w:val="28"/>
          <w:szCs w:val="28"/>
        </w:rPr>
        <w:t xml:space="preserve">       а) </w:t>
      </w:r>
      <w:r w:rsidR="00E767BA">
        <w:rPr>
          <w:rFonts w:eastAsia="Times New Roman"/>
          <w:color w:val="000000"/>
          <w:sz w:val="28"/>
          <w:szCs w:val="28"/>
        </w:rPr>
        <w:t>д</w:t>
      </w:r>
      <w:r w:rsidR="00E767BA" w:rsidRPr="00E767BA">
        <w:rPr>
          <w:rFonts w:eastAsia="Times New Roman"/>
          <w:color w:val="000000"/>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55132">
        <w:rPr>
          <w:rFonts w:eastAsia="Times New Roman"/>
          <w:color w:val="000000"/>
          <w:sz w:val="28"/>
          <w:szCs w:val="28"/>
        </w:rPr>
        <w:t>;</w:t>
      </w:r>
    </w:p>
    <w:p w14:paraId="77EA95E9" w14:textId="77777777" w:rsidR="00E55132" w:rsidRPr="00E55132" w:rsidRDefault="00E55132" w:rsidP="00E55132">
      <w:pPr>
        <w:widowControl/>
        <w:autoSpaceDE/>
        <w:autoSpaceDN/>
        <w:adjustRightInd/>
        <w:spacing w:line="273" w:lineRule="auto"/>
        <w:ind w:firstLine="458"/>
        <w:jc w:val="both"/>
        <w:rPr>
          <w:rFonts w:eastAsia="Times New Roman"/>
          <w:sz w:val="28"/>
          <w:szCs w:val="28"/>
        </w:rPr>
      </w:pPr>
      <w:r w:rsidRPr="00E55132">
        <w:rPr>
          <w:rFonts w:eastAsia="Times New Roman"/>
          <w:color w:val="000000"/>
          <w:sz w:val="28"/>
          <w:szCs w:val="28"/>
        </w:rPr>
        <w:t xml:space="preserve">б) доходы от сдачи в аренду имущества, находящегося в оперативном управлении органов управления муниципального района и созданных им </w:t>
      </w:r>
      <w:r w:rsidRPr="00E55132">
        <w:rPr>
          <w:rFonts w:eastAsia="Times New Roman"/>
          <w:color w:val="000000"/>
          <w:sz w:val="28"/>
          <w:szCs w:val="28"/>
        </w:rPr>
        <w:lastRenderedPageBreak/>
        <w:t>учреждений (за исключением имущества муниципальных бюджетных и автономных учреждений);</w:t>
      </w:r>
    </w:p>
    <w:p w14:paraId="7D861403"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w:t>
      </w:r>
      <w:r w:rsidR="00C4051F">
        <w:rPr>
          <w:rFonts w:eastAsia="Times New Roman"/>
          <w:color w:val="000000"/>
          <w:sz w:val="28"/>
          <w:szCs w:val="28"/>
        </w:rPr>
        <w:t>в</w:t>
      </w:r>
      <w:r w:rsidRPr="00E55132">
        <w:rPr>
          <w:rFonts w:eastAsia="Times New Roman"/>
          <w:color w:val="000000"/>
          <w:sz w:val="28"/>
          <w:szCs w:val="28"/>
        </w:rPr>
        <w:t>) прочие доходы от оказания платных услуг (работ) получателями средств бюджетов муниципального района;</w:t>
      </w:r>
    </w:p>
    <w:p w14:paraId="1BBAA769" w14:textId="77777777" w:rsidR="00E55132" w:rsidRDefault="00E55132" w:rsidP="00E55132">
      <w:pPr>
        <w:widowControl/>
        <w:autoSpaceDE/>
        <w:autoSpaceDN/>
        <w:adjustRightInd/>
        <w:spacing w:line="273" w:lineRule="auto"/>
        <w:jc w:val="both"/>
        <w:rPr>
          <w:rFonts w:eastAsia="Times New Roman"/>
          <w:color w:val="000000"/>
          <w:sz w:val="28"/>
          <w:szCs w:val="28"/>
        </w:rPr>
      </w:pPr>
      <w:r w:rsidRPr="00E55132">
        <w:rPr>
          <w:rFonts w:eastAsia="Times New Roman"/>
          <w:color w:val="000000"/>
          <w:sz w:val="28"/>
          <w:szCs w:val="28"/>
        </w:rPr>
        <w:t>       г) прочие доходы от компенсации затрат бюджетов муниципальных районов;</w:t>
      </w:r>
    </w:p>
    <w:p w14:paraId="62B52568" w14:textId="77777777" w:rsidR="00E767BA" w:rsidRPr="00E55132" w:rsidRDefault="00E767BA" w:rsidP="00E55132">
      <w:pPr>
        <w:widowControl/>
        <w:autoSpaceDE/>
        <w:autoSpaceDN/>
        <w:adjustRightInd/>
        <w:spacing w:line="273" w:lineRule="auto"/>
        <w:jc w:val="both"/>
        <w:rPr>
          <w:rFonts w:eastAsia="Times New Roman"/>
          <w:sz w:val="28"/>
          <w:szCs w:val="28"/>
        </w:rPr>
      </w:pPr>
      <w:r>
        <w:rPr>
          <w:rFonts w:eastAsia="Times New Roman"/>
          <w:sz w:val="28"/>
          <w:szCs w:val="28"/>
        </w:rPr>
        <w:t xml:space="preserve">       д) д</w:t>
      </w:r>
      <w:r w:rsidRPr="007A133E">
        <w:rPr>
          <w:rFonts w:eastAsia="Times New Roman"/>
          <w:sz w:val="28"/>
          <w:szCs w:val="28"/>
          <w:lang w:eastAsia="en-US"/>
        </w:rPr>
        <w:t>оходы поступающие в порядке возмещения расходов, понесенных в связи с эксплуатацией имущества муниципальных районов</w:t>
      </w:r>
    </w:p>
    <w:p w14:paraId="5A6904CF"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w:t>
      </w:r>
      <w:r w:rsidR="00E767BA">
        <w:rPr>
          <w:rFonts w:eastAsia="Times New Roman"/>
          <w:color w:val="000000"/>
          <w:sz w:val="28"/>
          <w:szCs w:val="28"/>
        </w:rPr>
        <w:t xml:space="preserve"> </w:t>
      </w:r>
      <w:r w:rsidRPr="00E55132">
        <w:rPr>
          <w:rFonts w:eastAsia="Times New Roman"/>
          <w:color w:val="000000"/>
          <w:sz w:val="28"/>
          <w:szCs w:val="28"/>
        </w:rPr>
        <w:t> </w:t>
      </w:r>
      <w:r w:rsidR="00E767BA">
        <w:rPr>
          <w:rFonts w:eastAsia="Times New Roman"/>
          <w:color w:val="000000"/>
          <w:sz w:val="28"/>
          <w:szCs w:val="28"/>
        </w:rPr>
        <w:t>е</w:t>
      </w:r>
      <w:r w:rsidRPr="00E55132">
        <w:rPr>
          <w:rFonts w:eastAsia="Times New Roman"/>
          <w:color w:val="000000"/>
          <w:sz w:val="28"/>
          <w:szCs w:val="28"/>
        </w:rPr>
        <w:t>)</w:t>
      </w:r>
      <w:r w:rsidR="00E767BA">
        <w:rPr>
          <w:rFonts w:eastAsia="Times New Roman"/>
          <w:color w:val="000000"/>
          <w:sz w:val="28"/>
          <w:szCs w:val="28"/>
        </w:rPr>
        <w:t xml:space="preserve"> </w:t>
      </w:r>
      <w:r w:rsidRPr="00E55132">
        <w:rPr>
          <w:rFonts w:eastAsia="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муниципального района.</w:t>
      </w:r>
    </w:p>
    <w:p w14:paraId="09EA66F9" w14:textId="77777777" w:rsidR="00E55132" w:rsidRPr="00E55132" w:rsidRDefault="00C4051F"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2.3.</w:t>
      </w:r>
      <w:r w:rsidR="00E55132" w:rsidRPr="00E55132">
        <w:rPr>
          <w:rFonts w:eastAsia="Times New Roman"/>
          <w:color w:val="000000"/>
          <w:sz w:val="28"/>
          <w:szCs w:val="28"/>
        </w:rPr>
        <w:t xml:space="preserve">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14:paraId="007D15E8" w14:textId="77777777" w:rsidR="00E55132" w:rsidRPr="00E55132" w:rsidRDefault="00E55132" w:rsidP="00E767BA">
      <w:pPr>
        <w:widowControl/>
        <w:autoSpaceDE/>
        <w:autoSpaceDN/>
        <w:adjustRightInd/>
        <w:spacing w:line="273" w:lineRule="auto"/>
        <w:ind w:firstLine="540"/>
        <w:jc w:val="both"/>
        <w:rPr>
          <w:rFonts w:eastAsia="Times New Roman"/>
          <w:color w:val="000000"/>
          <w:sz w:val="28"/>
          <w:szCs w:val="28"/>
        </w:rPr>
      </w:pPr>
      <w:r w:rsidRPr="00E55132">
        <w:rPr>
          <w:rFonts w:eastAsia="Times New Roman"/>
          <w:color w:val="000000"/>
          <w:sz w:val="28"/>
          <w:szCs w:val="28"/>
        </w:rPr>
        <w:t xml:space="preserve">а) </w:t>
      </w:r>
      <w:r w:rsidR="006054F7">
        <w:rPr>
          <w:rFonts w:eastAsia="Times New Roman"/>
          <w:color w:val="000000"/>
          <w:sz w:val="28"/>
          <w:szCs w:val="28"/>
        </w:rPr>
        <w:t>и</w:t>
      </w:r>
      <w:r w:rsidR="00E767BA" w:rsidRPr="00E767BA">
        <w:rPr>
          <w:rFonts w:eastAsia="Times New Roman"/>
          <w:color w:val="000000"/>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sidRPr="00E55132">
        <w:rPr>
          <w:rFonts w:eastAsia="Times New Roman"/>
          <w:color w:val="000000"/>
          <w:sz w:val="28"/>
          <w:szCs w:val="28"/>
        </w:rPr>
        <w:t>;</w:t>
      </w:r>
    </w:p>
    <w:p w14:paraId="59BE28A4"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xml:space="preserve">        б) невыясненные поступления, зачисляемые в бюджет муниципального района; </w:t>
      </w:r>
    </w:p>
    <w:p w14:paraId="6F2A00BB"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в) прочие неналоговые доходы бюджета муниципального района;</w:t>
      </w:r>
    </w:p>
    <w:p w14:paraId="396AF37B"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xml:space="preserve">Данные виды неналоговых доходов относятся к непрогнозируемым, но фактически поступающим платежам в доход </w:t>
      </w:r>
      <w:r>
        <w:rPr>
          <w:rFonts w:eastAsia="Times New Roman"/>
          <w:color w:val="000000"/>
          <w:sz w:val="28"/>
          <w:szCs w:val="28"/>
        </w:rPr>
        <w:t>местного</w:t>
      </w:r>
      <w:r w:rsidRPr="00E55132">
        <w:rPr>
          <w:rFonts w:eastAsia="Times New Roman"/>
          <w:color w:val="000000"/>
          <w:sz w:val="28"/>
          <w:szCs w:val="28"/>
        </w:rPr>
        <w:t xml:space="preserve"> бюджета.</w:t>
      </w:r>
    </w:p>
    <w:p w14:paraId="570B7EBD"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Поступления по указанным доходным источникам на очередной финансовый год и на плановый период прогнозируются на нулевом уровне.</w:t>
      </w:r>
    </w:p>
    <w:p w14:paraId="6F09F651"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14:paraId="6C3B8393" w14:textId="77777777" w:rsidR="00E55132" w:rsidRPr="00E55132" w:rsidRDefault="00E767BA"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2.4.</w:t>
      </w:r>
      <w:r w:rsidR="00E55132" w:rsidRPr="00E55132">
        <w:rPr>
          <w:rFonts w:eastAsia="Times New Roman"/>
          <w:color w:val="000000"/>
          <w:sz w:val="28"/>
          <w:szCs w:val="28"/>
        </w:rPr>
        <w:t xml:space="preserve"> Безвозмездные поступления в </w:t>
      </w:r>
      <w:r w:rsidR="00E55132">
        <w:rPr>
          <w:rFonts w:eastAsia="Times New Roman"/>
          <w:color w:val="000000"/>
          <w:sz w:val="28"/>
          <w:szCs w:val="28"/>
        </w:rPr>
        <w:t>местный</w:t>
      </w:r>
      <w:r w:rsidR="00E55132" w:rsidRPr="00E55132">
        <w:rPr>
          <w:rFonts w:eastAsia="Times New Roman"/>
          <w:color w:val="000000"/>
          <w:sz w:val="28"/>
          <w:szCs w:val="28"/>
        </w:rPr>
        <w:t xml:space="preserve"> бюджет рассчитываются в следующем порядке:</w:t>
      </w:r>
    </w:p>
    <w:p w14:paraId="42338BDF"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xml:space="preserve">доходы бюджета муниципального района от безвозмездных поступлений от негосударственных организаций и физических лиц в связи с не системностью их поступления и непредсказуемостью их образования планируются на усредненном уровне. Показатели прогнозных поступлений, указанных в настоящем пункте доходов, в текущем финансовом году корректируются в ходе исполнения </w:t>
      </w:r>
      <w:r>
        <w:rPr>
          <w:rFonts w:eastAsia="Times New Roman"/>
          <w:color w:val="000000"/>
          <w:sz w:val="28"/>
          <w:szCs w:val="28"/>
        </w:rPr>
        <w:t>местного</w:t>
      </w:r>
      <w:r w:rsidRPr="00E55132">
        <w:rPr>
          <w:rFonts w:eastAsia="Times New Roman"/>
          <w:color w:val="000000"/>
          <w:sz w:val="28"/>
          <w:szCs w:val="28"/>
        </w:rPr>
        <w:t xml:space="preserve"> бюджета с учетом фактического поступления средств в </w:t>
      </w:r>
      <w:r>
        <w:rPr>
          <w:rFonts w:eastAsia="Times New Roman"/>
          <w:color w:val="000000"/>
          <w:sz w:val="28"/>
          <w:szCs w:val="28"/>
        </w:rPr>
        <w:t>местный</w:t>
      </w:r>
      <w:r w:rsidRPr="00E55132">
        <w:rPr>
          <w:rFonts w:eastAsia="Times New Roman"/>
          <w:color w:val="000000"/>
          <w:sz w:val="28"/>
          <w:szCs w:val="28"/>
        </w:rPr>
        <w:t xml:space="preserve"> бюджет.</w:t>
      </w:r>
    </w:p>
    <w:p w14:paraId="4E89D263" w14:textId="77777777" w:rsidR="00E55132" w:rsidRPr="00E55132" w:rsidRDefault="00E767BA"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2.5</w:t>
      </w:r>
      <w:r w:rsidR="00E55132" w:rsidRPr="00E55132">
        <w:rPr>
          <w:rFonts w:eastAsia="Times New Roman"/>
          <w:color w:val="000000"/>
          <w:sz w:val="28"/>
          <w:szCs w:val="28"/>
        </w:rPr>
        <w:t xml:space="preserve">. Прогноз по неналоговым доходам </w:t>
      </w:r>
      <w:r w:rsidR="00E55132">
        <w:rPr>
          <w:rFonts w:eastAsia="Times New Roman"/>
          <w:color w:val="000000"/>
          <w:sz w:val="28"/>
          <w:szCs w:val="28"/>
        </w:rPr>
        <w:t>местного</w:t>
      </w:r>
      <w:r w:rsidR="00E55132" w:rsidRPr="00E55132">
        <w:rPr>
          <w:rFonts w:eastAsia="Times New Roman"/>
          <w:color w:val="000000"/>
          <w:sz w:val="28"/>
          <w:szCs w:val="28"/>
        </w:rPr>
        <w:t xml:space="preserve"> бюджета формируется Администрацией </w:t>
      </w:r>
      <w:r w:rsidR="00E55132">
        <w:rPr>
          <w:rFonts w:eastAsia="Times New Roman"/>
          <w:color w:val="000000"/>
          <w:sz w:val="28"/>
          <w:szCs w:val="28"/>
        </w:rPr>
        <w:t>Северного</w:t>
      </w:r>
      <w:r w:rsidR="00E55132" w:rsidRPr="00E55132">
        <w:rPr>
          <w:rFonts w:eastAsia="Times New Roman"/>
          <w:color w:val="000000"/>
          <w:sz w:val="28"/>
          <w:szCs w:val="28"/>
        </w:rPr>
        <w:t xml:space="preserve"> района Новосибирской области.</w:t>
      </w:r>
    </w:p>
    <w:p w14:paraId="1858FAC8"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lastRenderedPageBreak/>
        <w:t>       </w:t>
      </w:r>
      <w:r w:rsidR="00E767BA">
        <w:rPr>
          <w:rFonts w:eastAsia="Times New Roman"/>
          <w:color w:val="000000"/>
          <w:sz w:val="28"/>
          <w:szCs w:val="28"/>
        </w:rPr>
        <w:t>2.6</w:t>
      </w:r>
      <w:r w:rsidRPr="00E55132">
        <w:rPr>
          <w:rFonts w:eastAsia="Times New Roman"/>
          <w:color w:val="000000"/>
          <w:sz w:val="28"/>
          <w:szCs w:val="28"/>
        </w:rPr>
        <w:t xml:space="preserve">. </w:t>
      </w:r>
      <w:hyperlink w:anchor="Par94" w:tooltip="#Par94" w:history="1">
        <w:r w:rsidRPr="00E55132">
          <w:rPr>
            <w:rFonts w:eastAsia="Times New Roman"/>
            <w:sz w:val="28"/>
            <w:szCs w:val="28"/>
          </w:rPr>
          <w:t>Методика</w:t>
        </w:r>
      </w:hyperlink>
      <w:r w:rsidRPr="00E55132">
        <w:rPr>
          <w:rFonts w:eastAsia="Times New Roman"/>
          <w:sz w:val="28"/>
          <w:szCs w:val="28"/>
        </w:rPr>
        <w:t xml:space="preserve"> </w:t>
      </w:r>
      <w:r w:rsidRPr="00E55132">
        <w:rPr>
          <w:rFonts w:eastAsia="Times New Roman"/>
          <w:color w:val="000000"/>
          <w:sz w:val="28"/>
          <w:szCs w:val="28"/>
        </w:rPr>
        <w:t xml:space="preserve">прогнозирования поступлений доходов в </w:t>
      </w:r>
      <w:r>
        <w:rPr>
          <w:rFonts w:eastAsia="Times New Roman"/>
          <w:color w:val="000000"/>
          <w:sz w:val="28"/>
          <w:szCs w:val="28"/>
        </w:rPr>
        <w:t>местный</w:t>
      </w:r>
      <w:r w:rsidRPr="00E55132">
        <w:rPr>
          <w:rFonts w:eastAsia="Times New Roman"/>
          <w:color w:val="000000"/>
          <w:sz w:val="28"/>
          <w:szCs w:val="28"/>
        </w:rPr>
        <w:t xml:space="preserve"> бюджет, администрируемых   Администрацией </w:t>
      </w:r>
      <w:r>
        <w:rPr>
          <w:rFonts w:eastAsia="Times New Roman"/>
          <w:color w:val="000000"/>
          <w:sz w:val="28"/>
          <w:szCs w:val="28"/>
        </w:rPr>
        <w:t>Северного</w:t>
      </w:r>
      <w:r w:rsidRPr="00E55132">
        <w:rPr>
          <w:rFonts w:eastAsia="Times New Roman"/>
          <w:color w:val="000000"/>
          <w:sz w:val="28"/>
          <w:szCs w:val="28"/>
        </w:rPr>
        <w:t xml:space="preserve"> района Новосибирской области, изложена в приложении к настоящей методике.</w:t>
      </w:r>
    </w:p>
    <w:p w14:paraId="289983D4" w14:textId="77777777" w:rsidR="00E55132" w:rsidRPr="00E55132" w:rsidRDefault="00E55132" w:rsidP="00E55132">
      <w:pPr>
        <w:widowControl/>
        <w:autoSpaceDE/>
        <w:autoSpaceDN/>
        <w:adjustRightInd/>
        <w:jc w:val="both"/>
        <w:rPr>
          <w:rFonts w:eastAsia="Times New Roman"/>
          <w:sz w:val="28"/>
          <w:szCs w:val="28"/>
        </w:rPr>
      </w:pPr>
      <w:r w:rsidRPr="00E55132">
        <w:rPr>
          <w:rFonts w:eastAsia="Times New Roman"/>
          <w:sz w:val="28"/>
          <w:szCs w:val="28"/>
        </w:rPr>
        <w:t> </w:t>
      </w:r>
    </w:p>
    <w:p w14:paraId="24632632" w14:textId="77777777" w:rsidR="009226C8" w:rsidRDefault="009226C8" w:rsidP="009226C8">
      <w:pPr>
        <w:widowControl/>
        <w:jc w:val="both"/>
        <w:rPr>
          <w:rFonts w:eastAsia="Times New Roman"/>
          <w:sz w:val="28"/>
          <w:szCs w:val="28"/>
          <w:lang w:eastAsia="en-US"/>
        </w:rPr>
      </w:pPr>
    </w:p>
    <w:p w14:paraId="0ABD1F43" w14:textId="77777777" w:rsidR="000C2D59" w:rsidRDefault="000C2D59" w:rsidP="009226C8">
      <w:pPr>
        <w:widowControl/>
        <w:jc w:val="both"/>
        <w:rPr>
          <w:rFonts w:eastAsia="Times New Roman"/>
          <w:sz w:val="28"/>
          <w:szCs w:val="28"/>
          <w:lang w:eastAsia="en-US"/>
        </w:rPr>
      </w:pPr>
    </w:p>
    <w:p w14:paraId="146511AD" w14:textId="77777777" w:rsidR="009226C8" w:rsidRDefault="009226C8" w:rsidP="009226C8">
      <w:pPr>
        <w:shd w:val="clear" w:color="auto" w:fill="FFFFFF"/>
        <w:spacing w:line="322" w:lineRule="exact"/>
        <w:ind w:left="4814"/>
        <w:jc w:val="center"/>
      </w:pPr>
    </w:p>
    <w:p w14:paraId="0463E681"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78E8F6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31F054F"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81B5A5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2C660072"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02BE66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F33318D"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A0094D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4359B7F1"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3F2843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9C75938"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1FB6A35F"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CA627D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4D52282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3DB7F5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76B018C5"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CB32F4E"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12AB95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F156865"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352B51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6FA41B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49B80E2E"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504C87D"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138C2BB8"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375F03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E8C19B5" w14:textId="669B74A7" w:rsidR="009B79B3" w:rsidRDefault="009B79B3" w:rsidP="000E642F">
      <w:pPr>
        <w:widowControl/>
        <w:autoSpaceDE/>
        <w:autoSpaceDN/>
        <w:adjustRightInd/>
        <w:jc w:val="right"/>
        <w:rPr>
          <w:rFonts w:eastAsia="Times New Roman"/>
          <w:color w:val="000000"/>
          <w:sz w:val="24"/>
          <w:szCs w:val="24"/>
          <w:shd w:val="clear" w:color="auto" w:fill="FFFFFF"/>
        </w:rPr>
      </w:pPr>
    </w:p>
    <w:p w14:paraId="74D72B64" w14:textId="7DA89DC6" w:rsidR="00C7113A" w:rsidRDefault="00C7113A" w:rsidP="000E642F">
      <w:pPr>
        <w:widowControl/>
        <w:autoSpaceDE/>
        <w:autoSpaceDN/>
        <w:adjustRightInd/>
        <w:jc w:val="right"/>
        <w:rPr>
          <w:rFonts w:eastAsia="Times New Roman"/>
          <w:color w:val="000000"/>
          <w:sz w:val="24"/>
          <w:szCs w:val="24"/>
          <w:shd w:val="clear" w:color="auto" w:fill="FFFFFF"/>
        </w:rPr>
      </w:pPr>
    </w:p>
    <w:p w14:paraId="48B9BE46" w14:textId="18C55B53" w:rsidR="00C7113A" w:rsidRDefault="00C7113A" w:rsidP="000E642F">
      <w:pPr>
        <w:widowControl/>
        <w:autoSpaceDE/>
        <w:autoSpaceDN/>
        <w:adjustRightInd/>
        <w:jc w:val="right"/>
        <w:rPr>
          <w:rFonts w:eastAsia="Times New Roman"/>
          <w:color w:val="000000"/>
          <w:sz w:val="24"/>
          <w:szCs w:val="24"/>
          <w:shd w:val="clear" w:color="auto" w:fill="FFFFFF"/>
        </w:rPr>
      </w:pPr>
    </w:p>
    <w:p w14:paraId="664D3519" w14:textId="3AFAF7E5" w:rsidR="00C7113A" w:rsidRDefault="00C7113A" w:rsidP="000E642F">
      <w:pPr>
        <w:widowControl/>
        <w:autoSpaceDE/>
        <w:autoSpaceDN/>
        <w:adjustRightInd/>
        <w:jc w:val="right"/>
        <w:rPr>
          <w:rFonts w:eastAsia="Times New Roman"/>
          <w:color w:val="000000"/>
          <w:sz w:val="24"/>
          <w:szCs w:val="24"/>
          <w:shd w:val="clear" w:color="auto" w:fill="FFFFFF"/>
        </w:rPr>
      </w:pPr>
    </w:p>
    <w:p w14:paraId="4904D0AD" w14:textId="58C6576F" w:rsidR="00C7113A" w:rsidRDefault="00C7113A" w:rsidP="000E642F">
      <w:pPr>
        <w:widowControl/>
        <w:autoSpaceDE/>
        <w:autoSpaceDN/>
        <w:adjustRightInd/>
        <w:jc w:val="right"/>
        <w:rPr>
          <w:rFonts w:eastAsia="Times New Roman"/>
          <w:color w:val="000000"/>
          <w:sz w:val="24"/>
          <w:szCs w:val="24"/>
          <w:shd w:val="clear" w:color="auto" w:fill="FFFFFF"/>
        </w:rPr>
      </w:pPr>
    </w:p>
    <w:p w14:paraId="4C152E51" w14:textId="639EAFF7" w:rsidR="00C7113A" w:rsidRDefault="00C7113A" w:rsidP="000E642F">
      <w:pPr>
        <w:widowControl/>
        <w:autoSpaceDE/>
        <w:autoSpaceDN/>
        <w:adjustRightInd/>
        <w:jc w:val="right"/>
        <w:rPr>
          <w:rFonts w:eastAsia="Times New Roman"/>
          <w:color w:val="000000"/>
          <w:sz w:val="24"/>
          <w:szCs w:val="24"/>
          <w:shd w:val="clear" w:color="auto" w:fill="FFFFFF"/>
        </w:rPr>
      </w:pPr>
    </w:p>
    <w:p w14:paraId="59D18F10" w14:textId="576A4E13" w:rsidR="00C7113A" w:rsidRDefault="00C7113A" w:rsidP="000E642F">
      <w:pPr>
        <w:widowControl/>
        <w:autoSpaceDE/>
        <w:autoSpaceDN/>
        <w:adjustRightInd/>
        <w:jc w:val="right"/>
        <w:rPr>
          <w:rFonts w:eastAsia="Times New Roman"/>
          <w:color w:val="000000"/>
          <w:sz w:val="24"/>
          <w:szCs w:val="24"/>
          <w:shd w:val="clear" w:color="auto" w:fill="FFFFFF"/>
        </w:rPr>
      </w:pPr>
    </w:p>
    <w:p w14:paraId="24421302" w14:textId="15E000FB" w:rsidR="00C7113A" w:rsidRDefault="00C7113A" w:rsidP="000E642F">
      <w:pPr>
        <w:widowControl/>
        <w:autoSpaceDE/>
        <w:autoSpaceDN/>
        <w:adjustRightInd/>
        <w:jc w:val="right"/>
        <w:rPr>
          <w:rFonts w:eastAsia="Times New Roman"/>
          <w:color w:val="000000"/>
          <w:sz w:val="24"/>
          <w:szCs w:val="24"/>
          <w:shd w:val="clear" w:color="auto" w:fill="FFFFFF"/>
        </w:rPr>
      </w:pPr>
    </w:p>
    <w:p w14:paraId="4D925B13" w14:textId="02BCC318" w:rsidR="00C7113A" w:rsidRDefault="00C7113A" w:rsidP="000E642F">
      <w:pPr>
        <w:widowControl/>
        <w:autoSpaceDE/>
        <w:autoSpaceDN/>
        <w:adjustRightInd/>
        <w:jc w:val="right"/>
        <w:rPr>
          <w:rFonts w:eastAsia="Times New Roman"/>
          <w:color w:val="000000"/>
          <w:sz w:val="24"/>
          <w:szCs w:val="24"/>
          <w:shd w:val="clear" w:color="auto" w:fill="FFFFFF"/>
        </w:rPr>
      </w:pPr>
    </w:p>
    <w:p w14:paraId="1E95255F" w14:textId="77777777" w:rsidR="00C7113A" w:rsidRDefault="00C7113A" w:rsidP="000E642F">
      <w:pPr>
        <w:widowControl/>
        <w:autoSpaceDE/>
        <w:autoSpaceDN/>
        <w:adjustRightInd/>
        <w:jc w:val="right"/>
        <w:rPr>
          <w:rFonts w:eastAsia="Times New Roman"/>
          <w:color w:val="000000"/>
          <w:sz w:val="24"/>
          <w:szCs w:val="24"/>
          <w:shd w:val="clear" w:color="auto" w:fill="FFFFFF"/>
        </w:rPr>
      </w:pPr>
    </w:p>
    <w:p w14:paraId="3FC31E67" w14:textId="65BD89F9" w:rsidR="009B79B3" w:rsidRDefault="009B79B3" w:rsidP="000E642F">
      <w:pPr>
        <w:widowControl/>
        <w:autoSpaceDE/>
        <w:autoSpaceDN/>
        <w:adjustRightInd/>
        <w:jc w:val="right"/>
        <w:rPr>
          <w:rFonts w:eastAsia="Times New Roman"/>
          <w:color w:val="000000"/>
          <w:sz w:val="24"/>
          <w:szCs w:val="24"/>
          <w:shd w:val="clear" w:color="auto" w:fill="FFFFFF"/>
        </w:rPr>
      </w:pPr>
    </w:p>
    <w:p w14:paraId="3362FF1B" w14:textId="77E18CFE" w:rsidR="00C7113A" w:rsidRDefault="00C7113A" w:rsidP="000E642F">
      <w:pPr>
        <w:widowControl/>
        <w:autoSpaceDE/>
        <w:autoSpaceDN/>
        <w:adjustRightInd/>
        <w:jc w:val="right"/>
        <w:rPr>
          <w:rFonts w:eastAsia="Times New Roman"/>
          <w:color w:val="000000"/>
          <w:sz w:val="24"/>
          <w:szCs w:val="24"/>
          <w:shd w:val="clear" w:color="auto" w:fill="FFFFFF"/>
        </w:rPr>
      </w:pPr>
    </w:p>
    <w:p w14:paraId="22EAD27A" w14:textId="259962DF" w:rsidR="00C7113A" w:rsidRDefault="00C7113A" w:rsidP="000E642F">
      <w:pPr>
        <w:widowControl/>
        <w:autoSpaceDE/>
        <w:autoSpaceDN/>
        <w:adjustRightInd/>
        <w:jc w:val="right"/>
        <w:rPr>
          <w:rFonts w:eastAsia="Times New Roman"/>
          <w:color w:val="000000"/>
          <w:sz w:val="24"/>
          <w:szCs w:val="24"/>
          <w:shd w:val="clear" w:color="auto" w:fill="FFFFFF"/>
        </w:rPr>
      </w:pPr>
    </w:p>
    <w:p w14:paraId="0872C29B" w14:textId="35A073A0" w:rsidR="00C7113A" w:rsidRDefault="00C7113A" w:rsidP="000E642F">
      <w:pPr>
        <w:widowControl/>
        <w:autoSpaceDE/>
        <w:autoSpaceDN/>
        <w:adjustRightInd/>
        <w:jc w:val="right"/>
        <w:rPr>
          <w:rFonts w:eastAsia="Times New Roman"/>
          <w:color w:val="000000"/>
          <w:sz w:val="24"/>
          <w:szCs w:val="24"/>
          <w:shd w:val="clear" w:color="auto" w:fill="FFFFFF"/>
        </w:rPr>
      </w:pPr>
    </w:p>
    <w:p w14:paraId="67808741" w14:textId="48D1C96A" w:rsidR="00C7113A" w:rsidRDefault="00C7113A" w:rsidP="000E642F">
      <w:pPr>
        <w:widowControl/>
        <w:autoSpaceDE/>
        <w:autoSpaceDN/>
        <w:adjustRightInd/>
        <w:jc w:val="right"/>
        <w:rPr>
          <w:rFonts w:eastAsia="Times New Roman"/>
          <w:color w:val="000000"/>
          <w:sz w:val="24"/>
          <w:szCs w:val="24"/>
          <w:shd w:val="clear" w:color="auto" w:fill="FFFFFF"/>
        </w:rPr>
      </w:pPr>
    </w:p>
    <w:p w14:paraId="3328CA90" w14:textId="3EEFD519" w:rsidR="00C7113A" w:rsidRDefault="00C7113A" w:rsidP="000E642F">
      <w:pPr>
        <w:widowControl/>
        <w:autoSpaceDE/>
        <w:autoSpaceDN/>
        <w:adjustRightInd/>
        <w:jc w:val="right"/>
        <w:rPr>
          <w:rFonts w:eastAsia="Times New Roman"/>
          <w:color w:val="000000"/>
          <w:sz w:val="24"/>
          <w:szCs w:val="24"/>
          <w:shd w:val="clear" w:color="auto" w:fill="FFFFFF"/>
        </w:rPr>
      </w:pPr>
    </w:p>
    <w:p w14:paraId="11CEF14F" w14:textId="77777777" w:rsidR="00C7113A" w:rsidRDefault="00C7113A" w:rsidP="000E642F">
      <w:pPr>
        <w:widowControl/>
        <w:autoSpaceDE/>
        <w:autoSpaceDN/>
        <w:adjustRightInd/>
        <w:jc w:val="right"/>
        <w:rPr>
          <w:rFonts w:eastAsia="Times New Roman"/>
          <w:color w:val="000000"/>
          <w:sz w:val="24"/>
          <w:szCs w:val="24"/>
          <w:shd w:val="clear" w:color="auto" w:fill="FFFFFF"/>
        </w:rPr>
      </w:pPr>
    </w:p>
    <w:p w14:paraId="3B72339A"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27328126"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7915F5A" w14:textId="77777777" w:rsidR="000E642F" w:rsidRPr="000E642F" w:rsidRDefault="000E642F" w:rsidP="000E642F">
      <w:pPr>
        <w:widowControl/>
        <w:autoSpaceDE/>
        <w:autoSpaceDN/>
        <w:adjustRightInd/>
        <w:jc w:val="right"/>
        <w:rPr>
          <w:rFonts w:eastAsia="Times New Roman"/>
          <w:sz w:val="24"/>
          <w:szCs w:val="24"/>
        </w:rPr>
      </w:pPr>
      <w:r w:rsidRPr="000E642F">
        <w:rPr>
          <w:rFonts w:eastAsia="Times New Roman"/>
          <w:color w:val="000000"/>
          <w:sz w:val="24"/>
          <w:szCs w:val="24"/>
          <w:shd w:val="clear" w:color="auto" w:fill="FFFFFF"/>
        </w:rPr>
        <w:lastRenderedPageBreak/>
        <w:t>Приложение</w:t>
      </w:r>
    </w:p>
    <w:p w14:paraId="7F03E3A5"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к Методик</w:t>
      </w:r>
      <w:r>
        <w:rPr>
          <w:rFonts w:eastAsia="Times New Roman"/>
          <w:color w:val="000000"/>
          <w:sz w:val="24"/>
          <w:szCs w:val="24"/>
          <w:shd w:val="clear" w:color="auto" w:fill="FFFFFF"/>
        </w:rPr>
        <w:t>е</w:t>
      </w:r>
      <w:r w:rsidRPr="000E642F">
        <w:rPr>
          <w:rFonts w:eastAsia="Times New Roman"/>
          <w:color w:val="000000"/>
          <w:sz w:val="24"/>
          <w:szCs w:val="24"/>
          <w:shd w:val="clear" w:color="auto" w:fill="FFFFFF"/>
        </w:rPr>
        <w:t xml:space="preserve"> прогнозирования поступлений налоговых </w:t>
      </w:r>
    </w:p>
    <w:p w14:paraId="53413CFB"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и неналоговых доходов в местный бюджет </w:t>
      </w:r>
    </w:p>
    <w:p w14:paraId="08CD55C2"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Северного района Новосибирской области, </w:t>
      </w:r>
    </w:p>
    <w:p w14:paraId="485FAE85"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закрепленных за главным администратором </w:t>
      </w:r>
    </w:p>
    <w:p w14:paraId="19B70341"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доходов – администрацией Северного района </w:t>
      </w:r>
    </w:p>
    <w:p w14:paraId="1D048D69" w14:textId="77777777" w:rsidR="000E642F" w:rsidRPr="000E642F" w:rsidRDefault="000E642F" w:rsidP="000E642F">
      <w:pPr>
        <w:widowControl/>
        <w:autoSpaceDE/>
        <w:autoSpaceDN/>
        <w:adjustRightInd/>
        <w:jc w:val="right"/>
        <w:rPr>
          <w:rFonts w:eastAsia="Times New Roman"/>
          <w:sz w:val="24"/>
          <w:szCs w:val="24"/>
        </w:rPr>
      </w:pPr>
      <w:r w:rsidRPr="000E642F">
        <w:rPr>
          <w:rFonts w:eastAsia="Times New Roman"/>
          <w:color w:val="000000"/>
          <w:sz w:val="24"/>
          <w:szCs w:val="24"/>
          <w:shd w:val="clear" w:color="auto" w:fill="FFFFFF"/>
        </w:rPr>
        <w:t>Новосибирской области</w:t>
      </w:r>
      <w:r w:rsidRPr="000E642F">
        <w:rPr>
          <w:rFonts w:eastAsia="Times New Roman"/>
          <w:sz w:val="24"/>
          <w:szCs w:val="24"/>
        </w:rPr>
        <w:t> </w:t>
      </w:r>
    </w:p>
    <w:p w14:paraId="52B1C2D8" w14:textId="77777777" w:rsidR="000E642F" w:rsidRPr="000E642F" w:rsidRDefault="000E642F" w:rsidP="000E642F">
      <w:pPr>
        <w:widowControl/>
        <w:autoSpaceDE/>
        <w:autoSpaceDN/>
        <w:adjustRightInd/>
        <w:jc w:val="both"/>
        <w:rPr>
          <w:rFonts w:eastAsia="Times New Roman"/>
          <w:sz w:val="24"/>
          <w:szCs w:val="24"/>
        </w:rPr>
      </w:pPr>
      <w:r w:rsidRPr="000E642F">
        <w:rPr>
          <w:rFonts w:eastAsia="Times New Roman"/>
          <w:sz w:val="24"/>
          <w:szCs w:val="24"/>
        </w:rPr>
        <w:t> </w:t>
      </w:r>
    </w:p>
    <w:p w14:paraId="088CC02C" w14:textId="294C71BF" w:rsidR="000E642F" w:rsidRPr="000E642F" w:rsidRDefault="00C7113A" w:rsidP="000E642F">
      <w:pPr>
        <w:widowControl/>
        <w:autoSpaceDE/>
        <w:autoSpaceDN/>
        <w:adjustRightInd/>
        <w:spacing w:after="160"/>
        <w:jc w:val="center"/>
        <w:rPr>
          <w:rFonts w:eastAsia="Times New Roman"/>
          <w:b/>
          <w:sz w:val="24"/>
          <w:szCs w:val="24"/>
        </w:rPr>
      </w:pPr>
      <w:bookmarkStart w:id="3" w:name="Par94"/>
      <w:r w:rsidRPr="000E642F">
        <w:rPr>
          <w:rFonts w:eastAsia="Times New Roman"/>
          <w:b/>
          <w:sz w:val="28"/>
          <w:szCs w:val="28"/>
          <w:lang w:eastAsia="en-US"/>
        </w:rPr>
        <w:t>Методика прогнозирования</w:t>
      </w:r>
      <w:r w:rsidR="000E642F" w:rsidRPr="000E642F">
        <w:rPr>
          <w:rFonts w:eastAsia="Times New Roman"/>
          <w:b/>
          <w:sz w:val="28"/>
          <w:szCs w:val="28"/>
          <w:lang w:eastAsia="en-US"/>
        </w:rPr>
        <w:t xml:space="preserve"> поступлений налоговых и неналоговых доходов в местный бюджет Северного района Новосибирской области, закрепленных за главным администратором доходов – администрацией Северного района Новосибирской области</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00"/>
        <w:gridCol w:w="1105"/>
        <w:gridCol w:w="1128"/>
        <w:gridCol w:w="1307"/>
        <w:gridCol w:w="1418"/>
        <w:gridCol w:w="1023"/>
        <w:gridCol w:w="783"/>
        <w:gridCol w:w="1439"/>
        <w:gridCol w:w="1408"/>
      </w:tblGrid>
      <w:tr w:rsidR="009B79B3" w:rsidRPr="000E642F" w14:paraId="179CBC61"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B51A73"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sz w:val="24"/>
                <w:szCs w:val="24"/>
              </w:rPr>
              <w:t> </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C465AD"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Код главного администратора доходов</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D64A7"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Наименование главного администратора доходов</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B4D75"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КБК</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765D6"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Наименование КБК доходов</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A7E89"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Наименование метода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525AA"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Формула расчета</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2A0B5"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Алгоритм расчета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C1133"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Описание показателей</w:t>
            </w:r>
          </w:p>
        </w:tc>
      </w:tr>
      <w:tr w:rsidR="009B79B3" w:rsidRPr="000E642F" w14:paraId="76ED7A86"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38976"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D64DD"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2</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32277"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3</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E0134"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4</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0F6CA"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5</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8877C"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6</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293A9"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7</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79EA7"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8</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E21A4"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9</w:t>
            </w:r>
          </w:p>
        </w:tc>
      </w:tr>
      <w:tr w:rsidR="009B59D5" w:rsidRPr="009B79B3" w14:paraId="310C27FE"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260BE" w14:textId="77777777" w:rsidR="000E642F" w:rsidRPr="009B79B3" w:rsidRDefault="000E642F" w:rsidP="000E642F">
            <w:pPr>
              <w:rPr>
                <w:sz w:val="18"/>
                <w:szCs w:val="18"/>
              </w:rPr>
            </w:pPr>
            <w:r w:rsidRPr="009B79B3">
              <w:rPr>
                <w:sz w:val="18"/>
                <w:szCs w:val="18"/>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60875" w14:textId="77777777" w:rsidR="000E642F" w:rsidRPr="009B79B3" w:rsidRDefault="000E642F" w:rsidP="009B79B3">
            <w:pPr>
              <w:jc w:val="center"/>
              <w:rPr>
                <w:sz w:val="18"/>
                <w:szCs w:val="18"/>
              </w:rPr>
            </w:pPr>
            <w:r w:rsidRPr="009B79B3">
              <w:rPr>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F2328" w14:textId="77777777" w:rsidR="000E642F" w:rsidRPr="009B79B3" w:rsidRDefault="000E642F" w:rsidP="009B79B3">
            <w:pPr>
              <w:jc w:val="center"/>
              <w:rPr>
                <w:sz w:val="18"/>
                <w:szCs w:val="18"/>
              </w:rPr>
            </w:pPr>
            <w:r w:rsidRPr="009B79B3">
              <w:rPr>
                <w:sz w:val="18"/>
                <w:szCs w:val="18"/>
              </w:rPr>
              <w:t>Администрация Северного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48747" w14:textId="77777777" w:rsidR="000E642F" w:rsidRPr="009B79B3" w:rsidRDefault="00F32F80" w:rsidP="000E642F">
            <w:pPr>
              <w:widowControl/>
              <w:autoSpaceDE/>
              <w:autoSpaceDN/>
              <w:adjustRightInd/>
              <w:jc w:val="center"/>
              <w:rPr>
                <w:rFonts w:eastAsia="Times New Roman"/>
                <w:color w:val="000000"/>
                <w:sz w:val="18"/>
                <w:szCs w:val="18"/>
              </w:rPr>
            </w:pPr>
            <w:r w:rsidRPr="009B79B3">
              <w:rPr>
                <w:rFonts w:eastAsia="Times New Roman"/>
                <w:color w:val="000000"/>
                <w:sz w:val="18"/>
                <w:szCs w:val="18"/>
              </w:rPr>
              <w:t>10807150011000110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68F27" w14:textId="77777777" w:rsidR="000E642F" w:rsidRPr="009B79B3" w:rsidRDefault="00F32F80" w:rsidP="000E642F">
            <w:pPr>
              <w:widowControl/>
              <w:autoSpaceDE/>
              <w:autoSpaceDN/>
              <w:adjustRightInd/>
              <w:spacing w:after="160"/>
              <w:jc w:val="both"/>
              <w:rPr>
                <w:rFonts w:eastAsia="Times New Roman"/>
                <w:color w:val="000000"/>
                <w:sz w:val="18"/>
                <w:szCs w:val="18"/>
              </w:rPr>
            </w:pPr>
            <w:r w:rsidRPr="009B79B3">
              <w:rPr>
                <w:rFonts w:eastAsia="Times New Roman"/>
                <w:color w:val="000000"/>
                <w:sz w:val="18"/>
                <w:szCs w:val="18"/>
              </w:rPr>
              <w:t>Государственная пошлина за выдачу разрешения на установку рекламной конструкции</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E9546" w14:textId="77777777" w:rsidR="000E642F" w:rsidRPr="009B79B3" w:rsidRDefault="00EE6CB7" w:rsidP="000E642F">
            <w:pPr>
              <w:widowControl/>
              <w:autoSpaceDE/>
              <w:autoSpaceDN/>
              <w:adjustRightInd/>
              <w:jc w:val="both"/>
              <w:rPr>
                <w:rFonts w:eastAsia="Times New Roman"/>
                <w:color w:val="000000"/>
                <w:sz w:val="18"/>
                <w:szCs w:val="18"/>
              </w:rPr>
            </w:pPr>
            <w:r w:rsidRPr="009B79B3">
              <w:rPr>
                <w:rFonts w:eastAsia="Calibri"/>
                <w:sz w:val="18"/>
                <w:szCs w:val="18"/>
                <w:lang w:eastAsia="en-US"/>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16A8F" w14:textId="77777777" w:rsidR="000E642F" w:rsidRPr="009B79B3" w:rsidRDefault="000E642F" w:rsidP="000E642F">
            <w:pPr>
              <w:widowControl/>
              <w:autoSpaceDE/>
              <w:autoSpaceDN/>
              <w:adjustRightInd/>
              <w:spacing w:after="160"/>
              <w:rPr>
                <w:rFonts w:eastAsia="Times New Roman"/>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B867" w14:textId="77777777" w:rsidR="000E642F" w:rsidRPr="009B79B3" w:rsidRDefault="00EE6CB7" w:rsidP="00EE6CB7">
            <w:pPr>
              <w:widowControl/>
              <w:autoSpaceDE/>
              <w:autoSpaceDN/>
              <w:adjustRightInd/>
              <w:ind w:firstLine="23"/>
              <w:jc w:val="both"/>
              <w:rPr>
                <w:rFonts w:eastAsia="Times New Roman"/>
                <w:color w:val="000000"/>
                <w:sz w:val="18"/>
                <w:szCs w:val="18"/>
              </w:rPr>
            </w:pPr>
            <w:r w:rsidRPr="009B79B3">
              <w:rPr>
                <w:rFonts w:eastAsia="Calibri"/>
                <w:sz w:val="18"/>
                <w:szCs w:val="18"/>
                <w:lang w:eastAsia="en-US"/>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C3A0F" w14:textId="77777777" w:rsidR="000E642F" w:rsidRPr="009B79B3" w:rsidRDefault="00EE6CB7" w:rsidP="00EE6CB7">
            <w:pPr>
              <w:widowControl/>
              <w:autoSpaceDE/>
              <w:autoSpaceDN/>
              <w:adjustRightInd/>
              <w:rPr>
                <w:rFonts w:eastAsia="Times New Roman"/>
                <w:color w:val="000000"/>
                <w:sz w:val="18"/>
                <w:szCs w:val="18"/>
              </w:rPr>
            </w:pPr>
            <w:r w:rsidRPr="009B79B3">
              <w:rPr>
                <w:rFonts w:eastAsia="Calibri"/>
                <w:sz w:val="18"/>
                <w:szCs w:val="18"/>
                <w:lang w:eastAsia="en-US"/>
              </w:rPr>
              <w:t>Источник данных - бюджетная отчетность</w:t>
            </w:r>
          </w:p>
        </w:tc>
      </w:tr>
      <w:tr w:rsidR="009B79B3" w:rsidRPr="009B79B3" w14:paraId="286FEC0B"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70D3F" w14:textId="77777777" w:rsidR="000E642F" w:rsidRPr="009B79B3" w:rsidRDefault="000E642F" w:rsidP="000E642F">
            <w:pPr>
              <w:rPr>
                <w:sz w:val="18"/>
                <w:szCs w:val="18"/>
              </w:rPr>
            </w:pPr>
            <w:bookmarkStart w:id="4" w:name="_Hlk147238200"/>
            <w:r w:rsidRPr="009B79B3">
              <w:rPr>
                <w:sz w:val="18"/>
                <w:szCs w:val="18"/>
              </w:rPr>
              <w:t>2</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3F8CA" w14:textId="77777777" w:rsidR="000E642F" w:rsidRPr="009B79B3" w:rsidRDefault="000E642F" w:rsidP="000E642F">
            <w:pPr>
              <w:rPr>
                <w:sz w:val="18"/>
                <w:szCs w:val="18"/>
              </w:rPr>
            </w:pPr>
            <w:r w:rsidRPr="009B79B3">
              <w:rPr>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C1B1F" w14:textId="77777777" w:rsidR="000E642F" w:rsidRPr="009B79B3" w:rsidRDefault="000E642F" w:rsidP="000E642F">
            <w:pPr>
              <w:rPr>
                <w:sz w:val="18"/>
                <w:szCs w:val="18"/>
              </w:rPr>
            </w:pPr>
            <w:r w:rsidRPr="009B79B3">
              <w:rPr>
                <w:sz w:val="18"/>
                <w:szCs w:val="18"/>
              </w:rPr>
              <w:t>Администрация Северного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967E0"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11105013050000120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22E0A0"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 xml:space="preserve">Доходы, получаемые в виде арендной платы за земельные участки, государственная собственность на которые не </w:t>
            </w:r>
            <w:r w:rsidRPr="000E642F">
              <w:rPr>
                <w:rFonts w:eastAsia="Times New Roman"/>
                <w:color w:val="000000"/>
                <w:sz w:val="18"/>
                <w:szCs w:val="18"/>
              </w:rPr>
              <w:lastRenderedPageBreak/>
              <w:t>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14:paraId="27105BD4" w14:textId="77777777" w:rsidR="000E642F" w:rsidRPr="000E642F" w:rsidRDefault="000E642F" w:rsidP="000E642F">
            <w:pPr>
              <w:widowControl/>
              <w:autoSpaceDE/>
              <w:autoSpaceDN/>
              <w:adjustRightInd/>
              <w:spacing w:after="160"/>
              <w:rPr>
                <w:rFonts w:eastAsia="Times New Roman"/>
                <w:sz w:val="18"/>
                <w:szCs w:val="18"/>
              </w:rPr>
            </w:pPr>
            <w:r w:rsidRPr="000E642F">
              <w:rPr>
                <w:rFonts w:eastAsia="Times New Roman"/>
                <w:sz w:val="18"/>
                <w:szCs w:val="18"/>
              </w:rPr>
              <w:t>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9F97A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lastRenderedPageBreak/>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AA283" w14:textId="77777777" w:rsidR="000E642F" w:rsidRPr="000E642F" w:rsidRDefault="000E642F" w:rsidP="000E642F">
            <w:pPr>
              <w:widowControl/>
              <w:autoSpaceDE/>
              <w:autoSpaceDN/>
              <w:adjustRightInd/>
              <w:spacing w:after="160"/>
              <w:rPr>
                <w:rFonts w:eastAsia="Times New Roman"/>
                <w:sz w:val="18"/>
                <w:szCs w:val="18"/>
              </w:rPr>
            </w:pPr>
            <w:r w:rsidRPr="000E642F">
              <w:rPr>
                <w:rFonts w:eastAsia="Times New Roman"/>
                <w:color w:val="000000"/>
                <w:sz w:val="18"/>
                <w:szCs w:val="18"/>
              </w:rPr>
              <w:t>N =A-P-C+S</w:t>
            </w:r>
          </w:p>
          <w:p w14:paraId="73894D2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2FCDB"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основывается на данных о размере площади сдаваемых </w:t>
            </w:r>
            <w:r w:rsidRPr="000E642F">
              <w:rPr>
                <w:rFonts w:eastAsia="Times New Roman"/>
                <w:color w:val="000000"/>
                <w:sz w:val="18"/>
                <w:szCs w:val="18"/>
              </w:rPr>
              <w:lastRenderedPageBreak/>
              <w:t xml:space="preserve">объектов, ставке арендной платы и динамике отдельных показателей прогноза социально-экономического развития. </w:t>
            </w:r>
          </w:p>
          <w:p w14:paraId="718B5644"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796086"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lastRenderedPageBreak/>
              <w:t xml:space="preserve">N – Прогноз поступления арендной платы за землю в бюджет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 </w:t>
            </w:r>
          </w:p>
          <w:p w14:paraId="1078A4DD"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 xml:space="preserve">А - сумма арендной платы </w:t>
            </w:r>
            <w:r w:rsidRPr="000E642F">
              <w:rPr>
                <w:rFonts w:eastAsia="Times New Roman"/>
                <w:color w:val="000000"/>
                <w:sz w:val="18"/>
                <w:szCs w:val="18"/>
              </w:rPr>
              <w:lastRenderedPageBreak/>
              <w:t>за земельные участки, государственная собственность на которые не разграничена, поступившая (или ожидаемая к поступлению) в бюджет района в году, предшествующем расчетному;</w:t>
            </w:r>
          </w:p>
          <w:p w14:paraId="7F595DE4"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Р- сумма поступлений арендной платы за земельные участки, государственная собственность на которые не разграничена, поступившая или ожидаемая к поступлению в бюджет района в году, предшествующем расчетному, носящая разовый характер;</w:t>
            </w:r>
          </w:p>
          <w:p w14:paraId="2273E918"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С - сумма снижения поступлений арендной платы за землю в связи с планируемым выбытием земель из арендных отношений в расчетном году;</w:t>
            </w:r>
          </w:p>
          <w:p w14:paraId="53C1FB89" w14:textId="77777777" w:rsidR="000E642F" w:rsidRPr="000E642F" w:rsidRDefault="000E642F" w:rsidP="000E642F">
            <w:pPr>
              <w:widowControl/>
              <w:autoSpaceDE/>
              <w:autoSpaceDN/>
              <w:adjustRightInd/>
              <w:spacing w:after="160"/>
              <w:ind w:firstLine="709"/>
              <w:jc w:val="both"/>
              <w:rPr>
                <w:rFonts w:eastAsia="Times New Roman"/>
                <w:sz w:val="18"/>
                <w:szCs w:val="18"/>
              </w:rPr>
            </w:pPr>
            <w:r w:rsidRPr="000E642F">
              <w:rPr>
                <w:rFonts w:eastAsia="Times New Roman"/>
                <w:color w:val="000000"/>
                <w:sz w:val="18"/>
                <w:szCs w:val="18"/>
              </w:rPr>
              <w:t>S- сумма увеличения поступлений арендной платы за землю в связи с планируемым увеличением площадей земельных участков, сдаваемых в аренду, в расчетном году.</w:t>
            </w:r>
          </w:p>
          <w:p w14:paraId="53DB8AF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r>
      <w:bookmarkEnd w:id="4"/>
      <w:tr w:rsidR="009B79B3" w:rsidRPr="009B79B3" w14:paraId="7A2EC8BD" w14:textId="77777777" w:rsidTr="006A3020">
        <w:trPr>
          <w:trHeight w:val="5144"/>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F3D8E" w14:textId="77777777" w:rsidR="000E642F" w:rsidRPr="000E642F" w:rsidRDefault="000E642F" w:rsidP="000E642F">
            <w:pPr>
              <w:widowControl/>
              <w:autoSpaceDE/>
              <w:autoSpaceDN/>
              <w:adjustRightInd/>
              <w:jc w:val="both"/>
              <w:rPr>
                <w:rFonts w:eastAsia="Times New Roman"/>
                <w:sz w:val="18"/>
                <w:szCs w:val="18"/>
              </w:rPr>
            </w:pPr>
            <w:r w:rsidRPr="009B79B3">
              <w:rPr>
                <w:rFonts w:eastAsia="Times New Roman"/>
                <w:sz w:val="18"/>
                <w:szCs w:val="18"/>
              </w:rPr>
              <w:lastRenderedPageBreak/>
              <w:t>3</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A96F71"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250961"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5CB71"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11105035050000120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A9BF9" w14:textId="77777777" w:rsidR="000E642F" w:rsidRPr="000E642F" w:rsidRDefault="000E642F" w:rsidP="000E642F">
            <w:pPr>
              <w:widowControl/>
              <w:autoSpaceDE/>
              <w:autoSpaceDN/>
              <w:adjustRightInd/>
              <w:spacing w:after="160"/>
              <w:ind w:firstLine="458"/>
              <w:jc w:val="both"/>
              <w:rPr>
                <w:rFonts w:eastAsia="Times New Roman"/>
                <w:sz w:val="18"/>
                <w:szCs w:val="18"/>
              </w:rPr>
            </w:pPr>
            <w:r w:rsidRPr="000E642F">
              <w:rPr>
                <w:rFonts w:eastAsia="Times New Roman"/>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E64E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24D75" w14:textId="77777777" w:rsidR="000E642F" w:rsidRPr="000E642F" w:rsidRDefault="000E642F" w:rsidP="000E642F">
            <w:pPr>
              <w:widowControl/>
              <w:autoSpaceDE/>
              <w:autoSpaceDN/>
              <w:adjustRightInd/>
              <w:spacing w:after="160"/>
              <w:jc w:val="center"/>
              <w:rPr>
                <w:rFonts w:eastAsia="Times New Roman"/>
                <w:sz w:val="18"/>
                <w:szCs w:val="18"/>
              </w:rPr>
            </w:pPr>
            <w:r w:rsidRPr="000E642F">
              <w:rPr>
                <w:rFonts w:eastAsia="Times New Roman"/>
                <w:color w:val="000000"/>
                <w:sz w:val="18"/>
                <w:szCs w:val="18"/>
              </w:rPr>
              <w:t>N = A-P-C+S  </w:t>
            </w:r>
          </w:p>
          <w:p w14:paraId="56126349"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7C2EF"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w:t>
            </w:r>
          </w:p>
          <w:p w14:paraId="7F7E156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p w14:paraId="2306F9D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A76CE"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N – прогноз поступления арендной платы за имущество находящегося в собственности муниципального района;  </w:t>
            </w:r>
          </w:p>
          <w:p w14:paraId="6F9C994B"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А - сумма арендной платы за имущество, поступившая или ожидаемая к поступлению в бюджет района в году, предшествующем расчетному;</w:t>
            </w:r>
          </w:p>
          <w:p w14:paraId="65B1D7FE"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Р- сумма поступлений арендной платы за муниципальное имущество, ожидаемая к поступлению в местный бюджет в году, предшествующем расчетному, носящая разовый характер;</w:t>
            </w:r>
          </w:p>
          <w:p w14:paraId="72B80DF4"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С- сумма снижения поступлений арендной за муниципальное имущество в связи с планируемым сокращением площадей муниципального имущества, сдаваемого в аренду расчетном году;</w:t>
            </w:r>
          </w:p>
          <w:p w14:paraId="19FC2BF3"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S- сумма увеличения поступлений арендной платы за муниципальное имущество в связи с планируемым увеличением площадей муниципального имущества, сдаваемого в аренду, в расчетном году </w:t>
            </w:r>
          </w:p>
        </w:tc>
      </w:tr>
      <w:tr w:rsidR="009B79B3" w:rsidRPr="009B79B3" w14:paraId="3F37A81B"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7F517" w14:textId="77777777" w:rsidR="000E642F" w:rsidRPr="000E642F" w:rsidRDefault="000E642F" w:rsidP="000E642F">
            <w:pPr>
              <w:widowControl/>
              <w:autoSpaceDE/>
              <w:autoSpaceDN/>
              <w:adjustRightInd/>
              <w:jc w:val="both"/>
              <w:rPr>
                <w:rFonts w:eastAsia="Times New Roman"/>
                <w:sz w:val="18"/>
                <w:szCs w:val="18"/>
              </w:rPr>
            </w:pPr>
            <w:r w:rsidRPr="009B79B3">
              <w:rPr>
                <w:rFonts w:eastAsia="Times New Roman"/>
                <w:sz w:val="18"/>
                <w:szCs w:val="18"/>
              </w:rPr>
              <w:t>4</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26C11"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893A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w:t>
            </w:r>
            <w:r w:rsidRPr="000E642F">
              <w:rPr>
                <w:rFonts w:eastAsia="Times New Roman"/>
                <w:color w:val="000000"/>
                <w:sz w:val="18"/>
                <w:szCs w:val="18"/>
              </w:rPr>
              <w:lastRenderedPageBreak/>
              <w:t>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45DF5"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lastRenderedPageBreak/>
              <w:t>11301995050000130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354B28" w14:textId="77777777" w:rsidR="000E642F" w:rsidRPr="000E642F" w:rsidRDefault="000E642F" w:rsidP="000E642F">
            <w:pPr>
              <w:widowControl/>
              <w:autoSpaceDE/>
              <w:autoSpaceDN/>
              <w:adjustRightInd/>
              <w:spacing w:after="160"/>
              <w:rPr>
                <w:rFonts w:eastAsia="Times New Roman"/>
                <w:sz w:val="18"/>
                <w:szCs w:val="18"/>
              </w:rPr>
            </w:pPr>
            <w:r w:rsidRPr="000E642F">
              <w:rPr>
                <w:rFonts w:eastAsia="Times New Roman"/>
                <w:color w:val="000000"/>
                <w:sz w:val="18"/>
                <w:szCs w:val="18"/>
              </w:rPr>
              <w:t xml:space="preserve">Прочие доходы от оказания платных </w:t>
            </w:r>
            <w:r w:rsidRPr="000E642F">
              <w:rPr>
                <w:rFonts w:eastAsia="Times New Roman"/>
                <w:color w:val="000000"/>
                <w:sz w:val="18"/>
                <w:szCs w:val="18"/>
              </w:rPr>
              <w:lastRenderedPageBreak/>
              <w:t>услуг (работ) получателями средств бюджетов муниципальных районов</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911E7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lastRenderedPageBreak/>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B7CE5"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 = У х Ц х </w:t>
            </w:r>
            <w:proofErr w:type="spellStart"/>
            <w:r w:rsidRPr="000E642F">
              <w:rPr>
                <w:rFonts w:eastAsia="Times New Roman"/>
                <w:color w:val="000000"/>
                <w:sz w:val="18"/>
                <w:szCs w:val="18"/>
              </w:rPr>
              <w:t>Ип</w:t>
            </w:r>
            <w:proofErr w:type="spellEnd"/>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35527" w14:textId="77777777" w:rsidR="000E642F" w:rsidRPr="000E642F" w:rsidRDefault="000E642F" w:rsidP="000E642F">
            <w:pPr>
              <w:widowControl/>
              <w:autoSpaceDE/>
              <w:autoSpaceDN/>
              <w:adjustRightInd/>
              <w:ind w:firstLine="709"/>
              <w:rPr>
                <w:rFonts w:eastAsia="Times New Roman"/>
                <w:sz w:val="18"/>
                <w:szCs w:val="18"/>
              </w:rPr>
            </w:pPr>
            <w:r w:rsidRPr="000E642F">
              <w:rPr>
                <w:rFonts w:eastAsia="Times New Roman"/>
                <w:color w:val="000000"/>
                <w:sz w:val="18"/>
                <w:szCs w:val="18"/>
              </w:rPr>
              <w:t xml:space="preserve">Алгоритм расчета прогнозных показателей </w:t>
            </w:r>
            <w:r w:rsidRPr="000E642F">
              <w:rPr>
                <w:rFonts w:eastAsia="Times New Roman"/>
                <w:color w:val="000000"/>
                <w:sz w:val="18"/>
                <w:szCs w:val="18"/>
              </w:rPr>
              <w:lastRenderedPageBreak/>
              <w:t xml:space="preserve">соответствующего вида доходов определяется исходя из количества планируемых платных услуг и их стоимости, установленной органами местного самоуправления. </w:t>
            </w:r>
          </w:p>
          <w:p w14:paraId="44E68BAA"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года; </w:t>
            </w:r>
          </w:p>
          <w:p w14:paraId="5B88D212"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color w:val="000000"/>
                <w:sz w:val="18"/>
                <w:szCs w:val="18"/>
              </w:rPr>
              <w:t>Прогноз дохода производится в разрезе оказываемых услуг с оценкой поступления данного дохода в текущем финансовом году с учетом индекса объёма платных услуг согласно основным параметрам прогноза социально-экономического развития на очередной финансовый год и плановый период</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FEA29"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lastRenderedPageBreak/>
              <w:t xml:space="preserve">П - поступившая или прогнозируемая </w:t>
            </w:r>
            <w:r w:rsidRPr="000E642F">
              <w:rPr>
                <w:rFonts w:eastAsia="Times New Roman"/>
                <w:color w:val="000000"/>
                <w:sz w:val="18"/>
                <w:szCs w:val="18"/>
              </w:rPr>
              <w:lastRenderedPageBreak/>
              <w:t>на очередной финансовый год сумма поступления в бюджет</w:t>
            </w:r>
            <w:bookmarkEnd w:id="3"/>
            <w:r w:rsidRPr="000E642F">
              <w:rPr>
                <w:rFonts w:eastAsia="Times New Roman"/>
                <w:color w:val="000000"/>
                <w:sz w:val="18"/>
                <w:szCs w:val="18"/>
              </w:rPr>
              <w:t xml:space="preserve"> района, доходов от оказания платных услуг;</w:t>
            </w:r>
          </w:p>
          <w:p w14:paraId="50F6F6C4"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У - прогнозируемое к реализации количество платных услуг;</w:t>
            </w:r>
          </w:p>
          <w:p w14:paraId="2D65AF2C"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Ц - прогнозируемая стоимость услуги;</w:t>
            </w:r>
          </w:p>
          <w:p w14:paraId="30FDE907"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Ин - индекс потребительских цен в соответствии с прогнозом социально- экономического развития Министерства экономического развития Российской Федерации на очередной финансовый год и плановый период.</w:t>
            </w:r>
          </w:p>
          <w:p w14:paraId="17E1744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r>
      <w:tr w:rsidR="009B59D5" w:rsidRPr="009B79B3" w14:paraId="01BEFB57"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8F07E" w14:textId="77777777" w:rsidR="009B59D5" w:rsidRPr="009B79B3" w:rsidRDefault="009B59D5" w:rsidP="000E642F">
            <w:pPr>
              <w:widowControl/>
              <w:autoSpaceDE/>
              <w:autoSpaceDN/>
              <w:adjustRightInd/>
              <w:jc w:val="both"/>
              <w:rPr>
                <w:rFonts w:eastAsia="Times New Roman"/>
                <w:sz w:val="18"/>
                <w:szCs w:val="18"/>
              </w:rPr>
            </w:pPr>
            <w:r>
              <w:rPr>
                <w:rFonts w:eastAsia="Times New Roman"/>
                <w:sz w:val="18"/>
                <w:szCs w:val="18"/>
              </w:rPr>
              <w:lastRenderedPageBreak/>
              <w:t>5</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F0611" w14:textId="77777777" w:rsidR="009B59D5" w:rsidRPr="009B79B3" w:rsidRDefault="009B59D5" w:rsidP="000E642F">
            <w:pPr>
              <w:widowControl/>
              <w:autoSpaceDE/>
              <w:autoSpaceDN/>
              <w:adjustRightInd/>
              <w:jc w:val="center"/>
              <w:rPr>
                <w:rFonts w:eastAsia="Times New Roman"/>
                <w:color w:val="000000"/>
                <w:sz w:val="18"/>
                <w:szCs w:val="18"/>
              </w:rPr>
            </w:pPr>
            <w:r>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86A0E" w14:textId="77777777" w:rsidR="009B59D5" w:rsidRPr="000E642F" w:rsidRDefault="009B59D5" w:rsidP="000E642F">
            <w:pPr>
              <w:widowControl/>
              <w:autoSpaceDE/>
              <w:autoSpaceDN/>
              <w:adjustRightInd/>
              <w:jc w:val="both"/>
              <w:rPr>
                <w:rFonts w:eastAsia="Times New Roman"/>
                <w:color w:val="000000"/>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9778D" w14:textId="77777777" w:rsidR="009B59D5" w:rsidRPr="00E767BA" w:rsidRDefault="009B59D5" w:rsidP="000E642F">
            <w:pPr>
              <w:widowControl/>
              <w:autoSpaceDE/>
              <w:autoSpaceDN/>
              <w:adjustRightInd/>
              <w:jc w:val="center"/>
              <w:rPr>
                <w:rFonts w:eastAsia="Times New Roman"/>
                <w:color w:val="000000"/>
                <w:sz w:val="18"/>
                <w:szCs w:val="18"/>
              </w:rPr>
            </w:pPr>
            <w:r w:rsidRPr="00E767BA">
              <w:rPr>
                <w:rFonts w:eastAsiaTheme="minorHAnsi"/>
                <w:sz w:val="18"/>
                <w:szCs w:val="18"/>
                <w:lang w:eastAsia="en-US"/>
              </w:rPr>
              <w:t>11302065 050000130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C153F" w14:textId="77777777" w:rsidR="009B59D5" w:rsidRPr="00E767BA" w:rsidRDefault="009B59D5" w:rsidP="009B59D5">
            <w:pPr>
              <w:widowControl/>
              <w:jc w:val="both"/>
              <w:rPr>
                <w:rFonts w:eastAsiaTheme="minorHAnsi"/>
                <w:sz w:val="18"/>
                <w:szCs w:val="18"/>
                <w:lang w:eastAsia="en-US"/>
              </w:rPr>
            </w:pPr>
            <w:r w:rsidRPr="00E767BA">
              <w:rPr>
                <w:rFonts w:eastAsiaTheme="minorHAnsi"/>
                <w:sz w:val="18"/>
                <w:szCs w:val="18"/>
                <w:lang w:eastAsia="en-US"/>
              </w:rPr>
              <w:t>Доходы, поступающие в порядке возмещения расходов, понесенных в связи с эксплуатаци</w:t>
            </w:r>
            <w:r w:rsidRPr="00E767BA">
              <w:rPr>
                <w:rFonts w:eastAsiaTheme="minorHAnsi"/>
                <w:sz w:val="18"/>
                <w:szCs w:val="18"/>
                <w:lang w:eastAsia="en-US"/>
              </w:rPr>
              <w:lastRenderedPageBreak/>
              <w:t>ей имущества муниципальных районов</w:t>
            </w:r>
          </w:p>
          <w:p w14:paraId="7D97CE20" w14:textId="77777777" w:rsidR="009B59D5" w:rsidRPr="00E767BA" w:rsidRDefault="009B59D5" w:rsidP="000E642F">
            <w:pPr>
              <w:widowControl/>
              <w:autoSpaceDE/>
              <w:autoSpaceDN/>
              <w:adjustRightInd/>
              <w:spacing w:before="200"/>
              <w:ind w:firstLine="540"/>
              <w:jc w:val="both"/>
              <w:rPr>
                <w:rFonts w:eastAsia="Times New Roman"/>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BA353" w14:textId="77777777" w:rsidR="009B59D5" w:rsidRPr="000E642F" w:rsidRDefault="009B59D5" w:rsidP="000E642F">
            <w:pPr>
              <w:widowControl/>
              <w:autoSpaceDE/>
              <w:autoSpaceDN/>
              <w:adjustRightInd/>
              <w:jc w:val="both"/>
              <w:rPr>
                <w:rFonts w:eastAsia="Times New Roman"/>
                <w:color w:val="000000"/>
                <w:sz w:val="18"/>
                <w:szCs w:val="18"/>
              </w:rPr>
            </w:pPr>
            <w:r w:rsidRPr="000E642F">
              <w:rPr>
                <w:rFonts w:eastAsia="Times New Roman"/>
                <w:color w:val="000000"/>
                <w:sz w:val="18"/>
                <w:szCs w:val="18"/>
              </w:rPr>
              <w:lastRenderedPageBreak/>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5912C" w14:textId="77777777" w:rsidR="009B59D5" w:rsidRPr="009B59D5" w:rsidRDefault="009B59D5" w:rsidP="000E642F">
            <w:pPr>
              <w:widowControl/>
              <w:autoSpaceDE/>
              <w:autoSpaceDN/>
              <w:adjustRightInd/>
              <w:jc w:val="both"/>
              <w:rPr>
                <w:rFonts w:eastAsia="Times New Roman"/>
                <w:color w:val="000000"/>
                <w:sz w:val="18"/>
                <w:szCs w:val="18"/>
              </w:rPr>
            </w:pPr>
            <w:r w:rsidRPr="009B59D5">
              <w:rPr>
                <w:rFonts w:eastAsia="Times New Roman"/>
                <w:sz w:val="18"/>
                <w:szCs w:val="18"/>
                <w:lang w:eastAsia="en-US"/>
              </w:rPr>
              <w:t xml:space="preserve">П = </w:t>
            </w:r>
            <w:r w:rsidRPr="009B59D5">
              <w:rPr>
                <w:sz w:val="18"/>
                <w:szCs w:val="18"/>
              </w:rPr>
              <w:t>∑</w:t>
            </w:r>
            <w:proofErr w:type="spellStart"/>
            <w:r w:rsidRPr="009B59D5">
              <w:rPr>
                <w:rFonts w:eastAsia="Times New Roman"/>
                <w:sz w:val="18"/>
                <w:szCs w:val="18"/>
                <w:lang w:eastAsia="en-US"/>
              </w:rPr>
              <w:t>Сд</w:t>
            </w:r>
            <w:proofErr w:type="spellEnd"/>
            <w:r w:rsidRPr="009B59D5">
              <w:rPr>
                <w:rFonts w:eastAsia="Times New Roman"/>
                <w:sz w:val="18"/>
                <w:szCs w:val="18"/>
                <w:lang w:eastAsia="en-US"/>
              </w:rPr>
              <w:t>* Ид</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F4602" w14:textId="77777777" w:rsidR="009B59D5" w:rsidRPr="000E642F" w:rsidRDefault="00E767BA" w:rsidP="00E767BA">
            <w:pPr>
              <w:widowControl/>
              <w:autoSpaceDE/>
              <w:autoSpaceDN/>
              <w:adjustRightInd/>
              <w:ind w:firstLine="709"/>
              <w:jc w:val="both"/>
              <w:rPr>
                <w:rFonts w:eastAsia="Times New Roman"/>
                <w:color w:val="000000"/>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определяется </w:t>
            </w:r>
            <w:r w:rsidRPr="000E642F">
              <w:rPr>
                <w:rFonts w:eastAsia="Times New Roman"/>
                <w:color w:val="000000"/>
                <w:sz w:val="18"/>
                <w:szCs w:val="18"/>
              </w:rPr>
              <w:lastRenderedPageBreak/>
              <w:t xml:space="preserve">исходя из количества </w:t>
            </w:r>
            <w:r>
              <w:rPr>
                <w:rFonts w:eastAsia="Times New Roman"/>
                <w:color w:val="000000"/>
                <w:sz w:val="18"/>
                <w:szCs w:val="18"/>
              </w:rPr>
              <w:t>заключенных договоров</w:t>
            </w:r>
            <w:r w:rsidRPr="000E642F">
              <w:rPr>
                <w:rFonts w:eastAsia="Times New Roman"/>
                <w:color w:val="000000"/>
                <w:sz w:val="18"/>
                <w:szCs w:val="18"/>
              </w:rPr>
              <w:t xml:space="preserve"> </w:t>
            </w:r>
            <w:r>
              <w:rPr>
                <w:rFonts w:eastAsia="Times New Roman"/>
                <w:color w:val="000000"/>
                <w:sz w:val="18"/>
                <w:szCs w:val="18"/>
              </w:rPr>
              <w:t>и индекса дефлятора на прогнозируемый год</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DB2D6" w14:textId="77777777" w:rsidR="009B59D5" w:rsidRPr="009B59D5" w:rsidRDefault="009B59D5" w:rsidP="009B59D5">
            <w:pPr>
              <w:autoSpaceDE/>
              <w:autoSpaceDN/>
              <w:adjustRightInd/>
              <w:spacing w:after="160"/>
              <w:rPr>
                <w:rFonts w:eastAsia="Times New Roman"/>
                <w:color w:val="000000"/>
                <w:sz w:val="18"/>
                <w:szCs w:val="18"/>
              </w:rPr>
            </w:pPr>
            <w:r w:rsidRPr="009B59D5">
              <w:rPr>
                <w:rFonts w:eastAsia="Times New Roman"/>
                <w:color w:val="000000"/>
                <w:sz w:val="18"/>
                <w:szCs w:val="18"/>
              </w:rPr>
              <w:lastRenderedPageBreak/>
              <w:t xml:space="preserve">П - прогнозирование </w:t>
            </w:r>
            <w:r w:rsidRPr="009B59D5">
              <w:rPr>
                <w:rFonts w:eastAsia="Times New Roman"/>
                <w:bCs/>
                <w:color w:val="000000"/>
                <w:sz w:val="18"/>
                <w:szCs w:val="18"/>
              </w:rPr>
              <w:t xml:space="preserve">доходов поступающие в порядке возмещения расходов в местный </w:t>
            </w:r>
            <w:r w:rsidRPr="009B59D5">
              <w:rPr>
                <w:rFonts w:eastAsia="Times New Roman"/>
                <w:bCs/>
                <w:color w:val="000000"/>
                <w:sz w:val="18"/>
                <w:szCs w:val="18"/>
              </w:rPr>
              <w:lastRenderedPageBreak/>
              <w:t>бюджет;</w:t>
            </w:r>
            <w:r w:rsidRPr="009B59D5">
              <w:rPr>
                <w:rFonts w:eastAsia="Times New Roman"/>
                <w:color w:val="000000"/>
                <w:sz w:val="18"/>
                <w:szCs w:val="18"/>
              </w:rPr>
              <w:t xml:space="preserve"> </w:t>
            </w:r>
          </w:p>
          <w:p w14:paraId="74129C19" w14:textId="77777777" w:rsidR="009B59D5" w:rsidRPr="009B59D5" w:rsidRDefault="009B59D5" w:rsidP="009B59D5">
            <w:pPr>
              <w:autoSpaceDE/>
              <w:autoSpaceDN/>
              <w:adjustRightInd/>
              <w:spacing w:after="160"/>
              <w:rPr>
                <w:rFonts w:eastAsia="Times New Roman"/>
                <w:color w:val="000000"/>
                <w:sz w:val="18"/>
                <w:szCs w:val="18"/>
              </w:rPr>
            </w:pPr>
            <w:r w:rsidRPr="009B59D5">
              <w:rPr>
                <w:rFonts w:eastAsia="Times New Roman"/>
                <w:color w:val="000000"/>
                <w:sz w:val="18"/>
                <w:szCs w:val="18"/>
              </w:rPr>
              <w:t>∑</w:t>
            </w:r>
            <w:proofErr w:type="spellStart"/>
            <w:r w:rsidRPr="009B59D5">
              <w:rPr>
                <w:rFonts w:eastAsia="Times New Roman"/>
                <w:color w:val="000000"/>
                <w:sz w:val="18"/>
                <w:szCs w:val="18"/>
              </w:rPr>
              <w:t>Сд</w:t>
            </w:r>
            <w:proofErr w:type="spellEnd"/>
            <w:r w:rsidRPr="009B59D5">
              <w:rPr>
                <w:rFonts w:eastAsia="Times New Roman"/>
                <w:color w:val="000000"/>
                <w:sz w:val="18"/>
                <w:szCs w:val="18"/>
              </w:rPr>
              <w:t xml:space="preserve"> - сумма заключенных договоров органами местного самоуправления Северного района Новосибирской области и казенными учреждениями</w:t>
            </w:r>
            <w:r>
              <w:rPr>
                <w:rFonts w:eastAsia="Times New Roman"/>
                <w:color w:val="000000"/>
                <w:sz w:val="18"/>
                <w:szCs w:val="18"/>
              </w:rPr>
              <w:t>,</w:t>
            </w:r>
            <w:r w:rsidRPr="009B59D5">
              <w:rPr>
                <w:rFonts w:eastAsia="Times New Roman"/>
                <w:color w:val="000000"/>
                <w:sz w:val="18"/>
                <w:szCs w:val="18"/>
              </w:rPr>
              <w:t xml:space="preserve"> учредителями которых являются органы местного самоуправления Северного района Новосибирской области;</w:t>
            </w:r>
          </w:p>
          <w:p w14:paraId="08FB5B8E" w14:textId="77777777" w:rsidR="009B59D5" w:rsidRPr="009B59D5" w:rsidRDefault="009B59D5" w:rsidP="009B59D5">
            <w:pPr>
              <w:autoSpaceDE/>
              <w:autoSpaceDN/>
              <w:adjustRightInd/>
              <w:spacing w:after="160"/>
              <w:rPr>
                <w:rFonts w:eastAsia="Times New Roman"/>
                <w:color w:val="000000"/>
                <w:sz w:val="18"/>
                <w:szCs w:val="18"/>
              </w:rPr>
            </w:pPr>
            <w:r w:rsidRPr="009B59D5">
              <w:rPr>
                <w:rFonts w:eastAsia="Times New Roman"/>
                <w:color w:val="000000"/>
                <w:sz w:val="18"/>
                <w:szCs w:val="18"/>
              </w:rPr>
              <w:t>Ид – индекс дефлятор на прогнозируемый год.</w:t>
            </w:r>
          </w:p>
          <w:p w14:paraId="2DF3FC6D" w14:textId="77777777" w:rsidR="009B59D5" w:rsidRPr="009B59D5" w:rsidRDefault="009B59D5" w:rsidP="009B59D5">
            <w:pPr>
              <w:autoSpaceDE/>
              <w:autoSpaceDN/>
              <w:adjustRightInd/>
              <w:spacing w:after="160"/>
              <w:rPr>
                <w:rFonts w:eastAsia="Times New Roman"/>
                <w:color w:val="000000"/>
                <w:sz w:val="18"/>
                <w:szCs w:val="18"/>
              </w:rPr>
            </w:pPr>
          </w:p>
          <w:p w14:paraId="0427B107" w14:textId="77777777" w:rsidR="009B59D5" w:rsidRPr="000E642F" w:rsidRDefault="009B59D5" w:rsidP="000E642F">
            <w:pPr>
              <w:autoSpaceDE/>
              <w:autoSpaceDN/>
              <w:adjustRightInd/>
              <w:spacing w:after="160"/>
              <w:rPr>
                <w:rFonts w:eastAsia="Times New Roman"/>
                <w:color w:val="000000"/>
                <w:sz w:val="18"/>
                <w:szCs w:val="18"/>
              </w:rPr>
            </w:pPr>
          </w:p>
        </w:tc>
      </w:tr>
      <w:tr w:rsidR="009B79B3" w:rsidRPr="009B79B3" w14:paraId="0086855B"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CE903" w14:textId="77777777" w:rsidR="000E642F" w:rsidRPr="000E642F" w:rsidRDefault="009B59D5" w:rsidP="000E642F">
            <w:pPr>
              <w:widowControl/>
              <w:autoSpaceDE/>
              <w:autoSpaceDN/>
              <w:adjustRightInd/>
              <w:jc w:val="both"/>
              <w:rPr>
                <w:rFonts w:eastAsia="Times New Roman"/>
                <w:sz w:val="18"/>
                <w:szCs w:val="18"/>
              </w:rPr>
            </w:pPr>
            <w:r>
              <w:rPr>
                <w:rFonts w:eastAsia="Times New Roman"/>
                <w:sz w:val="18"/>
                <w:szCs w:val="18"/>
              </w:rPr>
              <w:lastRenderedPageBreak/>
              <w:t>6</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43D89A"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D98BD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6DFFE"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11302995050000130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BFD25" w14:textId="77777777" w:rsidR="000E642F" w:rsidRPr="000E642F" w:rsidRDefault="000E642F" w:rsidP="000E642F">
            <w:pPr>
              <w:widowControl/>
              <w:autoSpaceDE/>
              <w:autoSpaceDN/>
              <w:adjustRightInd/>
              <w:spacing w:before="200"/>
              <w:ind w:firstLine="540"/>
              <w:jc w:val="both"/>
              <w:rPr>
                <w:rFonts w:eastAsia="Times New Roman"/>
                <w:sz w:val="18"/>
                <w:szCs w:val="18"/>
              </w:rPr>
            </w:pPr>
            <w:r w:rsidRPr="000E642F">
              <w:rPr>
                <w:rFonts w:eastAsia="Times New Roman"/>
                <w:color w:val="000000"/>
                <w:sz w:val="18"/>
                <w:szCs w:val="18"/>
              </w:rPr>
              <w:t xml:space="preserve">Прочие доходы от компенсации затрат бюджетов муниципальных районов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B679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2861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 = У х Ц х </w:t>
            </w:r>
            <w:proofErr w:type="spellStart"/>
            <w:r w:rsidRPr="000E642F">
              <w:rPr>
                <w:rFonts w:eastAsia="Times New Roman"/>
                <w:color w:val="000000"/>
                <w:sz w:val="18"/>
                <w:szCs w:val="18"/>
              </w:rPr>
              <w:t>Ип</w:t>
            </w:r>
            <w:proofErr w:type="spellEnd"/>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FFA73"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определяется исходя из количества планируемых платных услуг и их стоимости, установленной органами местного самоуправления. </w:t>
            </w:r>
          </w:p>
          <w:p w14:paraId="76A7E78A"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w:t>
            </w:r>
            <w:r w:rsidRPr="000E642F">
              <w:rPr>
                <w:rFonts w:eastAsia="Times New Roman"/>
                <w:color w:val="000000"/>
                <w:sz w:val="18"/>
                <w:szCs w:val="18"/>
              </w:rPr>
              <w:lastRenderedPageBreak/>
              <w:t xml:space="preserve">года; </w:t>
            </w:r>
          </w:p>
          <w:p w14:paraId="226A8A34"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Прогноз дохода производится в разрезе оказываемых услуг с оценкой поступления данного дохода в текущем финансовом году с учетом индекса объёма платных услуг согласно основным параметрам прогноза социально-экономического развития на очередной финансовый год и плановый период. </w:t>
            </w:r>
          </w:p>
          <w:p w14:paraId="6C44A41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8C15B"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lastRenderedPageBreak/>
              <w:t>П - поступившая или прогнозируемая на очередной финансовый год сумма поступления в бюджет района, доходов от оказания платных услуг;</w:t>
            </w:r>
          </w:p>
          <w:p w14:paraId="07FE8B37"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У - прогнозируемое к реализации количество платных услуг;</w:t>
            </w:r>
          </w:p>
          <w:p w14:paraId="4B2F7793"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Ц - прогнозируемая стоимость услуги;</w:t>
            </w:r>
          </w:p>
          <w:p w14:paraId="770B1DE3"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Ин - индекс потребительских цен в соответствии с прогнозом социально- экономического развития Министерства экономического развития Российской Федерации на очередной </w:t>
            </w:r>
            <w:r w:rsidRPr="000E642F">
              <w:rPr>
                <w:rFonts w:eastAsia="Times New Roman"/>
                <w:color w:val="000000"/>
                <w:sz w:val="18"/>
                <w:szCs w:val="18"/>
              </w:rPr>
              <w:lastRenderedPageBreak/>
              <w:t>финансовый год и плановый период.</w:t>
            </w:r>
          </w:p>
        </w:tc>
      </w:tr>
      <w:tr w:rsidR="009B59D5" w:rsidRPr="009B79B3" w14:paraId="14EFA2EB" w14:textId="77777777" w:rsidTr="006A3020">
        <w:trPr>
          <w:trHeight w:val="1842"/>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69926" w14:textId="77777777" w:rsidR="004B0D43" w:rsidRPr="009B79B3" w:rsidRDefault="009B59D5" w:rsidP="000E642F">
            <w:pPr>
              <w:widowControl/>
              <w:autoSpaceDE/>
              <w:autoSpaceDN/>
              <w:adjustRightInd/>
              <w:jc w:val="both"/>
              <w:rPr>
                <w:rFonts w:eastAsia="Times New Roman"/>
                <w:sz w:val="18"/>
                <w:szCs w:val="18"/>
              </w:rPr>
            </w:pPr>
            <w:r>
              <w:rPr>
                <w:rFonts w:eastAsia="Times New Roman"/>
                <w:sz w:val="18"/>
                <w:szCs w:val="18"/>
              </w:rPr>
              <w:lastRenderedPageBreak/>
              <w:t>7</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E1D46" w14:textId="77777777" w:rsidR="004B0D43" w:rsidRPr="009B79B3" w:rsidRDefault="004B0D43" w:rsidP="000E642F">
            <w:pPr>
              <w:widowControl/>
              <w:autoSpaceDE/>
              <w:autoSpaceDN/>
              <w:adjustRightInd/>
              <w:jc w:val="center"/>
              <w:rPr>
                <w:rFonts w:eastAsia="Times New Roman"/>
                <w:color w:val="000000"/>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5DCE5" w14:textId="77777777" w:rsidR="004B0D43" w:rsidRPr="009B79B3" w:rsidRDefault="004B0D43" w:rsidP="000E642F">
            <w:pPr>
              <w:widowControl/>
              <w:autoSpaceDE/>
              <w:autoSpaceDN/>
              <w:adjustRightInd/>
              <w:jc w:val="both"/>
              <w:rPr>
                <w:rFonts w:eastAsia="Times New Roman"/>
                <w:color w:val="000000"/>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2E8E" w14:textId="77777777" w:rsidR="004B0D43" w:rsidRPr="009B79B3" w:rsidRDefault="004B0D43" w:rsidP="000E642F">
            <w:pPr>
              <w:widowControl/>
              <w:autoSpaceDE/>
              <w:autoSpaceDN/>
              <w:adjustRightInd/>
              <w:jc w:val="center"/>
              <w:rPr>
                <w:rFonts w:eastAsia="Times New Roman"/>
                <w:color w:val="000000"/>
                <w:sz w:val="18"/>
                <w:szCs w:val="18"/>
              </w:rPr>
            </w:pPr>
            <w:r w:rsidRPr="000E642F">
              <w:rPr>
                <w:rFonts w:eastAsia="Times New Roman"/>
                <w:color w:val="000000"/>
                <w:sz w:val="18"/>
                <w:szCs w:val="18"/>
              </w:rPr>
              <w:t>1140</w:t>
            </w:r>
            <w:r w:rsidRPr="009B79B3">
              <w:rPr>
                <w:rFonts w:eastAsia="Times New Roman"/>
                <w:color w:val="000000"/>
                <w:sz w:val="18"/>
                <w:szCs w:val="18"/>
              </w:rPr>
              <w:t>2</w:t>
            </w:r>
            <w:r w:rsidRPr="000E642F">
              <w:rPr>
                <w:rFonts w:eastAsia="Times New Roman"/>
                <w:color w:val="000000"/>
                <w:sz w:val="18"/>
                <w:szCs w:val="18"/>
              </w:rPr>
              <w:t>0</w:t>
            </w:r>
            <w:r w:rsidRPr="009B79B3">
              <w:rPr>
                <w:rFonts w:eastAsia="Times New Roman"/>
                <w:color w:val="000000"/>
                <w:sz w:val="18"/>
                <w:szCs w:val="18"/>
              </w:rPr>
              <w:t>52</w:t>
            </w:r>
            <w:r w:rsidRPr="000E642F">
              <w:rPr>
                <w:rFonts w:eastAsia="Times New Roman"/>
                <w:color w:val="000000"/>
                <w:sz w:val="18"/>
                <w:szCs w:val="18"/>
              </w:rPr>
              <w:t>0500004</w:t>
            </w:r>
            <w:r w:rsidRPr="009B79B3">
              <w:rPr>
                <w:rFonts w:eastAsia="Times New Roman"/>
                <w:color w:val="000000"/>
                <w:sz w:val="18"/>
                <w:szCs w:val="18"/>
              </w:rPr>
              <w:t>1</w:t>
            </w:r>
            <w:r w:rsidRPr="000E642F">
              <w:rPr>
                <w:rFonts w:eastAsia="Times New Roman"/>
                <w:color w:val="000000"/>
                <w:sz w:val="18"/>
                <w:szCs w:val="18"/>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EF6F8" w14:textId="77777777" w:rsidR="004B0D43" w:rsidRPr="009B79B3" w:rsidRDefault="004B0D43" w:rsidP="004B0D43">
            <w:pPr>
              <w:widowControl/>
              <w:jc w:val="both"/>
              <w:rPr>
                <w:rFonts w:eastAsiaTheme="minorHAnsi"/>
                <w:sz w:val="18"/>
                <w:szCs w:val="18"/>
                <w:lang w:eastAsia="en-US"/>
              </w:rPr>
            </w:pPr>
            <w:r w:rsidRPr="009B79B3">
              <w:rPr>
                <w:rFonts w:eastAsiaTheme="minorHAnsi"/>
                <w:sz w:val="18"/>
                <w:szCs w:val="18"/>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p w14:paraId="04856BD4" w14:textId="77777777" w:rsidR="004B0D43" w:rsidRPr="009B79B3" w:rsidRDefault="004B0D43" w:rsidP="000E642F">
            <w:pPr>
              <w:widowControl/>
              <w:autoSpaceDE/>
              <w:autoSpaceDN/>
              <w:adjustRightInd/>
              <w:spacing w:after="160"/>
              <w:ind w:firstLine="458"/>
              <w:jc w:val="both"/>
              <w:rPr>
                <w:rFonts w:eastAsia="Times New Roman"/>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64E6E" w14:textId="77777777" w:rsidR="004B0D43" w:rsidRPr="009B79B3" w:rsidRDefault="006A3020" w:rsidP="000E642F">
            <w:pPr>
              <w:widowControl/>
              <w:autoSpaceDE/>
              <w:autoSpaceDN/>
              <w:adjustRightInd/>
              <w:jc w:val="both"/>
              <w:rPr>
                <w:rFonts w:eastAsia="Times New Roman"/>
                <w:color w:val="000000"/>
                <w:sz w:val="18"/>
                <w:szCs w:val="18"/>
              </w:rPr>
            </w:pPr>
            <w:r w:rsidRPr="009B79B3">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B7E17" w14:textId="77777777" w:rsidR="004B0D43" w:rsidRPr="009B79B3" w:rsidRDefault="004B0D43" w:rsidP="000E642F">
            <w:pPr>
              <w:widowControl/>
              <w:autoSpaceDE/>
              <w:autoSpaceDN/>
              <w:adjustRightInd/>
              <w:spacing w:after="160"/>
              <w:jc w:val="both"/>
              <w:rPr>
                <w:rFonts w:eastAsia="Times New Roman"/>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13809" w14:textId="77777777" w:rsidR="004B0D43" w:rsidRPr="009B79B3" w:rsidRDefault="006A3020" w:rsidP="006A3020">
            <w:pPr>
              <w:autoSpaceDE/>
              <w:autoSpaceDN/>
              <w:adjustRightInd/>
              <w:ind w:firstLine="800"/>
              <w:rPr>
                <w:rFonts w:eastAsia="Times New Roman"/>
                <w:color w:val="000000"/>
                <w:sz w:val="18"/>
                <w:szCs w:val="18"/>
              </w:rPr>
            </w:pPr>
            <w:r w:rsidRPr="009B79B3">
              <w:rPr>
                <w:rFonts w:eastAsia="Calibri"/>
                <w:sz w:val="18"/>
                <w:szCs w:val="18"/>
                <w:lang w:eastAsia="en-US"/>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F7888" w14:textId="77777777" w:rsidR="004B0D43" w:rsidRPr="009B79B3" w:rsidRDefault="006A3020" w:rsidP="000E642F">
            <w:pPr>
              <w:widowControl/>
              <w:autoSpaceDE/>
              <w:autoSpaceDN/>
              <w:adjustRightInd/>
              <w:spacing w:after="160"/>
              <w:jc w:val="both"/>
              <w:rPr>
                <w:rFonts w:eastAsia="Times New Roman"/>
                <w:color w:val="000000"/>
                <w:sz w:val="18"/>
                <w:szCs w:val="18"/>
              </w:rPr>
            </w:pPr>
            <w:r w:rsidRPr="009B79B3">
              <w:rPr>
                <w:rFonts w:eastAsia="Calibri"/>
                <w:sz w:val="18"/>
                <w:szCs w:val="18"/>
                <w:lang w:eastAsia="en-US"/>
              </w:rPr>
              <w:t>Источник данных - бюджетная отчетность</w:t>
            </w:r>
          </w:p>
        </w:tc>
      </w:tr>
      <w:tr w:rsidR="009B79B3" w:rsidRPr="009B79B3" w14:paraId="45103E4A" w14:textId="77777777" w:rsidTr="006A3020">
        <w:trPr>
          <w:trHeight w:val="1842"/>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DCF9" w14:textId="77777777" w:rsidR="000E642F" w:rsidRPr="000E642F" w:rsidRDefault="009B59D5" w:rsidP="000E642F">
            <w:pPr>
              <w:widowControl/>
              <w:autoSpaceDE/>
              <w:autoSpaceDN/>
              <w:adjustRightInd/>
              <w:jc w:val="both"/>
              <w:rPr>
                <w:rFonts w:eastAsia="Times New Roman"/>
                <w:sz w:val="18"/>
                <w:szCs w:val="18"/>
              </w:rPr>
            </w:pPr>
            <w:r>
              <w:rPr>
                <w:rFonts w:eastAsia="Times New Roman"/>
                <w:sz w:val="18"/>
                <w:szCs w:val="18"/>
              </w:rPr>
              <w:lastRenderedPageBreak/>
              <w:t>8</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F20DC"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C810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F7D20"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11406013050000430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B037AE" w14:textId="77777777" w:rsidR="000E642F" w:rsidRPr="000E642F" w:rsidRDefault="000E642F" w:rsidP="000E642F">
            <w:pPr>
              <w:widowControl/>
              <w:autoSpaceDE/>
              <w:autoSpaceDN/>
              <w:adjustRightInd/>
              <w:spacing w:after="160"/>
              <w:ind w:firstLine="458"/>
              <w:jc w:val="both"/>
              <w:rPr>
                <w:rFonts w:eastAsia="Times New Roman"/>
                <w:sz w:val="18"/>
                <w:szCs w:val="18"/>
              </w:rPr>
            </w:pPr>
            <w:r w:rsidRPr="000E642F">
              <w:rPr>
                <w:rFonts w:eastAsia="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4B5D8"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1230B"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СП=ВС*S</w:t>
            </w:r>
          </w:p>
          <w:p w14:paraId="113A3557" w14:textId="77777777" w:rsidR="000E642F" w:rsidRPr="000E642F" w:rsidRDefault="000E642F" w:rsidP="000E642F">
            <w:pPr>
              <w:widowControl/>
              <w:autoSpaceDE/>
              <w:autoSpaceDN/>
              <w:adjustRightInd/>
              <w:spacing w:after="160"/>
              <w:ind w:firstLine="709"/>
              <w:jc w:val="both"/>
              <w:rPr>
                <w:rFonts w:eastAsia="Times New Roman"/>
                <w:sz w:val="18"/>
                <w:szCs w:val="18"/>
              </w:rPr>
            </w:pPr>
            <w:r w:rsidRPr="000E642F">
              <w:rPr>
                <w:rFonts w:eastAsia="Times New Roman"/>
                <w:sz w:val="18"/>
                <w:szCs w:val="18"/>
              </w:rPr>
              <w:t> </w:t>
            </w:r>
          </w:p>
          <w:p w14:paraId="011D0401"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F5315"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рассчитываются исходя из количества земельных участков, прогнозируемых к реализации в очередном финансовом году и плановом периоде и стоимости этих участков, по оценке эксперта оценочной организации.</w:t>
            </w:r>
          </w:p>
          <w:p w14:paraId="1F9339B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1A657E"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СП -прогнозируемая сумма поступлений/рублях/;</w:t>
            </w:r>
          </w:p>
          <w:p w14:paraId="05B47336"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ВС - выкупная стоимость земельных участков/рублей /м2/</w:t>
            </w:r>
          </w:p>
          <w:p w14:paraId="76B48966"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 S- Общая площадь земельных участков, планируемых к продаже/м2/.</w:t>
            </w:r>
          </w:p>
          <w:p w14:paraId="07080365"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sz w:val="18"/>
                <w:szCs w:val="18"/>
              </w:rPr>
              <w:t> </w:t>
            </w:r>
          </w:p>
          <w:p w14:paraId="5976FE8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r>
      <w:tr w:rsidR="009B79B3" w:rsidRPr="009B79B3" w14:paraId="27C116D9" w14:textId="77777777" w:rsidTr="006A3020">
        <w:trPr>
          <w:trHeight w:val="1589"/>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27946" w14:textId="77777777" w:rsidR="000E642F" w:rsidRPr="000E642F" w:rsidRDefault="009B59D5" w:rsidP="000E642F">
            <w:pPr>
              <w:widowControl/>
              <w:autoSpaceDE/>
              <w:autoSpaceDN/>
              <w:adjustRightInd/>
              <w:jc w:val="both"/>
              <w:rPr>
                <w:rFonts w:eastAsia="Times New Roman"/>
                <w:sz w:val="18"/>
                <w:szCs w:val="18"/>
              </w:rPr>
            </w:pPr>
            <w:r>
              <w:rPr>
                <w:rFonts w:eastAsia="Times New Roman"/>
                <w:sz w:val="18"/>
                <w:szCs w:val="18"/>
              </w:rPr>
              <w:t>9</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3247B"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B6969"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 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7BC2F"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sz w:val="18"/>
                <w:szCs w:val="18"/>
              </w:rPr>
              <w:t>116070</w:t>
            </w:r>
            <w:r w:rsidR="006A3020" w:rsidRPr="009B79B3">
              <w:rPr>
                <w:rFonts w:eastAsia="Times New Roman"/>
                <w:sz w:val="18"/>
                <w:szCs w:val="18"/>
              </w:rPr>
              <w:t>9</w:t>
            </w:r>
            <w:r w:rsidRPr="000E642F">
              <w:rPr>
                <w:rFonts w:eastAsia="Times New Roman"/>
                <w:sz w:val="18"/>
                <w:szCs w:val="18"/>
              </w:rPr>
              <w:t>0050000140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B2527" w14:textId="77777777" w:rsidR="006A3020" w:rsidRPr="009B79B3" w:rsidRDefault="006A3020" w:rsidP="006A3020">
            <w:pPr>
              <w:widowControl/>
              <w:jc w:val="both"/>
              <w:rPr>
                <w:rFonts w:eastAsiaTheme="minorHAnsi"/>
                <w:sz w:val="18"/>
                <w:szCs w:val="18"/>
                <w:lang w:eastAsia="en-US"/>
              </w:rPr>
            </w:pPr>
            <w:bookmarkStart w:id="5" w:name="_Hlk147238439"/>
            <w:r w:rsidRPr="009B79B3">
              <w:rPr>
                <w:rFonts w:eastAsiaTheme="minorHAnsi"/>
                <w:sz w:val="18"/>
                <w:szCs w:val="18"/>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bookmarkEnd w:id="5"/>
          <w:p w14:paraId="50DD06FC" w14:textId="77777777" w:rsidR="000E642F" w:rsidRPr="000E642F" w:rsidRDefault="000E642F" w:rsidP="000E642F">
            <w:pPr>
              <w:widowControl/>
              <w:autoSpaceDE/>
              <w:autoSpaceDN/>
              <w:adjustRightInd/>
              <w:spacing w:before="200"/>
              <w:ind w:firstLine="540"/>
              <w:jc w:val="both"/>
              <w:rPr>
                <w:rFonts w:eastAsia="Times New Roman"/>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61C5C4"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CD057"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14ECE"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Прогноз поступлений штрафных санкций на очередной финансовый год и плановый период рассчитывается исходя из ожидаемого поступления данного вида доходов в бюджет района в году, предшествующем планируемому с учетом законодательства.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90D55"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Источник данных - бюджетная отчетность </w:t>
            </w:r>
          </w:p>
        </w:tc>
      </w:tr>
      <w:tr w:rsidR="009B59D5" w:rsidRPr="009B79B3" w14:paraId="18A04753"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659AD" w14:textId="77777777" w:rsidR="006A3020" w:rsidRPr="009B79B3" w:rsidRDefault="009B59D5" w:rsidP="009B59D5">
            <w:pPr>
              <w:widowControl/>
              <w:autoSpaceDE/>
              <w:autoSpaceDN/>
              <w:adjustRightInd/>
              <w:ind w:hanging="142"/>
              <w:jc w:val="both"/>
              <w:rPr>
                <w:rFonts w:eastAsia="Times New Roman"/>
                <w:sz w:val="18"/>
                <w:szCs w:val="18"/>
              </w:rPr>
            </w:pPr>
            <w:r>
              <w:rPr>
                <w:rFonts w:eastAsia="Times New Roman"/>
                <w:sz w:val="18"/>
                <w:szCs w:val="18"/>
              </w:rPr>
              <w:t>10</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B17B7" w14:textId="77777777" w:rsidR="006A3020" w:rsidRPr="009B79B3" w:rsidRDefault="006A3020" w:rsidP="006A3020">
            <w:pPr>
              <w:widowControl/>
              <w:autoSpaceDE/>
              <w:autoSpaceDN/>
              <w:adjustRightInd/>
              <w:jc w:val="center"/>
              <w:rPr>
                <w:rFonts w:eastAsia="Times New Roman"/>
                <w:color w:val="000000"/>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9A777" w14:textId="77777777" w:rsidR="006A3020" w:rsidRPr="009B79B3" w:rsidRDefault="006A3020" w:rsidP="006A3020">
            <w:pPr>
              <w:widowControl/>
              <w:autoSpaceDE/>
              <w:autoSpaceDN/>
              <w:adjustRightInd/>
              <w:jc w:val="both"/>
              <w:rPr>
                <w:rFonts w:eastAsia="Times New Roman"/>
                <w:color w:val="000000"/>
                <w:sz w:val="18"/>
                <w:szCs w:val="18"/>
              </w:rPr>
            </w:pPr>
            <w:r w:rsidRPr="009B79B3">
              <w:rPr>
                <w:rFonts w:eastAsia="Times New Roman"/>
                <w:color w:val="000000"/>
                <w:sz w:val="18"/>
                <w:szCs w:val="18"/>
              </w:rPr>
              <w:t>Администрация Северного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A4DDA" w14:textId="77777777" w:rsidR="006A3020" w:rsidRPr="009B79B3" w:rsidRDefault="006A3020" w:rsidP="006A3020">
            <w:pPr>
              <w:widowControl/>
              <w:autoSpaceDE/>
              <w:autoSpaceDN/>
              <w:adjustRightInd/>
              <w:jc w:val="center"/>
              <w:rPr>
                <w:rFonts w:eastAsia="Times New Roman"/>
                <w:color w:val="000000"/>
                <w:sz w:val="18"/>
                <w:szCs w:val="18"/>
              </w:rPr>
            </w:pPr>
            <w:r w:rsidRPr="009B79B3">
              <w:rPr>
                <w:rFonts w:eastAsia="Times New Roman"/>
                <w:color w:val="000000"/>
                <w:sz w:val="18"/>
                <w:szCs w:val="18"/>
              </w:rPr>
              <w:t>11609040050000140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9AB4A" w14:textId="77777777" w:rsidR="006A3020" w:rsidRPr="009B79B3" w:rsidRDefault="006A3020" w:rsidP="006A3020">
            <w:pPr>
              <w:widowControl/>
              <w:jc w:val="both"/>
              <w:rPr>
                <w:rFonts w:eastAsiaTheme="minorHAnsi"/>
                <w:sz w:val="18"/>
                <w:szCs w:val="18"/>
                <w:lang w:eastAsia="en-US"/>
              </w:rPr>
            </w:pPr>
            <w:r w:rsidRPr="009B79B3">
              <w:rPr>
                <w:rFonts w:eastAsiaTheme="minorHAnsi"/>
                <w:sz w:val="18"/>
                <w:szCs w:val="18"/>
                <w:lang w:eastAsia="en-US"/>
              </w:rPr>
              <w:t xml:space="preserve">Денежные средства, изымаемые в собственность муниципального района </w:t>
            </w:r>
            <w:r w:rsidRPr="009B79B3">
              <w:rPr>
                <w:rFonts w:eastAsiaTheme="minorHAnsi"/>
                <w:sz w:val="18"/>
                <w:szCs w:val="18"/>
                <w:lang w:eastAsia="en-US"/>
              </w:rPr>
              <w:lastRenderedPageBreak/>
              <w:t>в соответствии с решениями судов (за исключением обвинительных приговоров судов)</w:t>
            </w:r>
          </w:p>
          <w:p w14:paraId="372D22E8" w14:textId="77777777" w:rsidR="006A3020" w:rsidRPr="009B79B3" w:rsidRDefault="006A3020" w:rsidP="006A3020">
            <w:pPr>
              <w:widowControl/>
              <w:autoSpaceDE/>
              <w:autoSpaceDN/>
              <w:adjustRightInd/>
              <w:spacing w:before="200"/>
              <w:ind w:firstLine="540"/>
              <w:jc w:val="both"/>
              <w:rPr>
                <w:rFonts w:eastAsia="Times New Roman"/>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0DCC5" w14:textId="77777777" w:rsidR="006A3020" w:rsidRPr="009B79B3" w:rsidRDefault="006A3020" w:rsidP="006A3020">
            <w:pPr>
              <w:widowControl/>
              <w:autoSpaceDE/>
              <w:autoSpaceDN/>
              <w:adjustRightInd/>
              <w:rPr>
                <w:rFonts w:eastAsia="Times New Roman"/>
                <w:sz w:val="18"/>
                <w:szCs w:val="18"/>
              </w:rPr>
            </w:pPr>
            <w:r w:rsidRPr="009B79B3">
              <w:rPr>
                <w:rFonts w:eastAsia="Times New Roman"/>
                <w:sz w:val="18"/>
                <w:szCs w:val="18"/>
              </w:rPr>
              <w:lastRenderedPageBreak/>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25E24" w14:textId="77777777" w:rsidR="006A3020" w:rsidRPr="009B79B3" w:rsidRDefault="006A3020" w:rsidP="006A3020">
            <w:pPr>
              <w:widowControl/>
              <w:autoSpaceDE/>
              <w:autoSpaceDN/>
              <w:adjustRightInd/>
              <w:rPr>
                <w:rFonts w:eastAsia="Times New Roman"/>
                <w:sz w:val="18"/>
                <w:szCs w:val="18"/>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4620" w14:textId="77777777" w:rsidR="006A3020" w:rsidRPr="009B79B3" w:rsidRDefault="006A3020" w:rsidP="006A3020">
            <w:pPr>
              <w:rPr>
                <w:sz w:val="18"/>
                <w:szCs w:val="18"/>
              </w:rPr>
            </w:pPr>
            <w:r w:rsidRPr="009B79B3">
              <w:rPr>
                <w:sz w:val="18"/>
                <w:szCs w:val="18"/>
              </w:rPr>
              <w:t xml:space="preserve">Прогноз поступлений штрафных санкций на очередной финансовый год и </w:t>
            </w:r>
            <w:r w:rsidRPr="009B79B3">
              <w:rPr>
                <w:sz w:val="18"/>
                <w:szCs w:val="18"/>
              </w:rPr>
              <w:lastRenderedPageBreak/>
              <w:t>плановый период рассчитывается исходя из ожидаемого поступления данного вида доходов в бюджет района в году, предшествующем планируемому с учетом законодательства.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8F233" w14:textId="77777777" w:rsidR="006A3020" w:rsidRPr="009B79B3" w:rsidRDefault="006A3020" w:rsidP="006A3020">
            <w:pPr>
              <w:rPr>
                <w:sz w:val="18"/>
                <w:szCs w:val="18"/>
              </w:rPr>
            </w:pPr>
            <w:r w:rsidRPr="009B79B3">
              <w:rPr>
                <w:sz w:val="18"/>
                <w:szCs w:val="18"/>
              </w:rPr>
              <w:lastRenderedPageBreak/>
              <w:t xml:space="preserve">Источник данных - бюджетная отчетность </w:t>
            </w:r>
          </w:p>
        </w:tc>
      </w:tr>
      <w:tr w:rsidR="009B79B3" w:rsidRPr="009B79B3" w14:paraId="3A00AA75"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D08DA" w14:textId="77777777" w:rsidR="000E642F" w:rsidRPr="000E642F" w:rsidRDefault="009B79B3" w:rsidP="009B79B3">
            <w:pPr>
              <w:widowControl/>
              <w:autoSpaceDE/>
              <w:autoSpaceDN/>
              <w:adjustRightInd/>
              <w:ind w:hanging="142"/>
              <w:jc w:val="both"/>
              <w:rPr>
                <w:rFonts w:eastAsia="Times New Roman"/>
                <w:sz w:val="18"/>
                <w:szCs w:val="18"/>
              </w:rPr>
            </w:pPr>
            <w:r>
              <w:rPr>
                <w:rFonts w:eastAsia="Times New Roman"/>
                <w:sz w:val="18"/>
                <w:szCs w:val="18"/>
              </w:rPr>
              <w:t>1</w:t>
            </w:r>
            <w:r w:rsidR="009B59D5">
              <w:rPr>
                <w:rFonts w:eastAsia="Times New Roman"/>
                <w:sz w:val="18"/>
                <w:szCs w:val="18"/>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97AE5"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C8C04"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453B6"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11701050050000180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C5A4B" w14:textId="77777777" w:rsidR="000E642F" w:rsidRPr="000E642F" w:rsidRDefault="000E642F" w:rsidP="000E642F">
            <w:pPr>
              <w:widowControl/>
              <w:autoSpaceDE/>
              <w:autoSpaceDN/>
              <w:adjustRightInd/>
              <w:spacing w:before="200"/>
              <w:ind w:firstLine="540"/>
              <w:jc w:val="both"/>
              <w:rPr>
                <w:rFonts w:eastAsia="Times New Roman"/>
                <w:sz w:val="18"/>
                <w:szCs w:val="18"/>
              </w:rPr>
            </w:pPr>
            <w:r w:rsidRPr="000E642F">
              <w:rPr>
                <w:rFonts w:eastAsia="Times New Roman"/>
                <w:color w:val="000000"/>
                <w:sz w:val="18"/>
                <w:szCs w:val="18"/>
              </w:rPr>
              <w:t xml:space="preserve">Невыясненные поступления, зачисляемые в бюджеты муниципальных районов </w:t>
            </w:r>
          </w:p>
          <w:p w14:paraId="0260955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CDC07"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r w:rsidR="009B79B3" w:rsidRPr="000E642F">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1DAB3"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4FF3E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дохода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D77FA"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r w:rsidR="009B79B3" w:rsidRPr="000E642F">
              <w:rPr>
                <w:rFonts w:eastAsia="Times New Roman"/>
                <w:color w:val="000000"/>
                <w:sz w:val="18"/>
                <w:szCs w:val="18"/>
              </w:rPr>
              <w:t>Источник данных - бюджетная отчетность</w:t>
            </w:r>
          </w:p>
        </w:tc>
      </w:tr>
      <w:tr w:rsidR="009B79B3" w:rsidRPr="009B79B3" w14:paraId="34D84DD3"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80EEA" w14:textId="77777777" w:rsidR="000E642F" w:rsidRPr="000E642F" w:rsidRDefault="009B79B3" w:rsidP="009B79B3">
            <w:pPr>
              <w:widowControl/>
              <w:autoSpaceDE/>
              <w:autoSpaceDN/>
              <w:adjustRightInd/>
              <w:ind w:left="-23" w:hanging="119"/>
              <w:jc w:val="both"/>
              <w:rPr>
                <w:rFonts w:eastAsia="Times New Roman"/>
                <w:sz w:val="18"/>
                <w:szCs w:val="18"/>
              </w:rPr>
            </w:pPr>
            <w:r w:rsidRPr="009B79B3">
              <w:rPr>
                <w:rFonts w:eastAsia="Times New Roman"/>
                <w:sz w:val="18"/>
                <w:szCs w:val="18"/>
              </w:rPr>
              <w:t>1</w:t>
            </w:r>
            <w:r w:rsidR="009B59D5">
              <w:rPr>
                <w:rFonts w:eastAsia="Times New Roman"/>
                <w:sz w:val="18"/>
                <w:szCs w:val="18"/>
              </w:rPr>
              <w:t>2</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80FAA1"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BC13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11753"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11705050050000180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8C703" w14:textId="77777777" w:rsidR="000E642F" w:rsidRPr="000E642F" w:rsidRDefault="000E642F" w:rsidP="000E642F">
            <w:pPr>
              <w:widowControl/>
              <w:autoSpaceDE/>
              <w:autoSpaceDN/>
              <w:adjustRightInd/>
              <w:spacing w:before="200"/>
              <w:ind w:firstLine="540"/>
              <w:jc w:val="both"/>
              <w:rPr>
                <w:rFonts w:eastAsia="Times New Roman"/>
                <w:sz w:val="18"/>
                <w:szCs w:val="18"/>
              </w:rPr>
            </w:pPr>
            <w:r w:rsidRPr="000E642F">
              <w:rPr>
                <w:rFonts w:eastAsia="Times New Roman"/>
                <w:color w:val="000000"/>
                <w:sz w:val="18"/>
                <w:szCs w:val="18"/>
              </w:rPr>
              <w:t>Прочие неналоговые доходы бюджетов муниципальных районов</w:t>
            </w:r>
          </w:p>
          <w:p w14:paraId="1C777B4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24889"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58A81"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F75C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w:t>
            </w:r>
            <w:r w:rsidRPr="000E642F">
              <w:rPr>
                <w:rFonts w:eastAsia="Times New Roman"/>
                <w:color w:val="000000"/>
                <w:sz w:val="18"/>
                <w:szCs w:val="18"/>
              </w:rPr>
              <w:lastRenderedPageBreak/>
              <w:t>текущего года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6BB32"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lastRenderedPageBreak/>
              <w:t xml:space="preserve">Источник данных - бюджетная отчетность </w:t>
            </w:r>
          </w:p>
        </w:tc>
      </w:tr>
      <w:tr w:rsidR="009B79B3" w:rsidRPr="009B79B3" w14:paraId="11DD6AB3" w14:textId="77777777" w:rsidTr="006A3020">
        <w:trPr>
          <w:tblCellSpacing w:w="0" w:type="dxa"/>
        </w:trPr>
        <w:tc>
          <w:tcPr>
            <w:tcW w:w="3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2E5744" w14:textId="77777777" w:rsidR="000E642F" w:rsidRPr="000E642F" w:rsidRDefault="000E642F" w:rsidP="000E642F">
            <w:pPr>
              <w:widowControl/>
              <w:autoSpaceDE/>
              <w:autoSpaceDN/>
              <w:adjustRightInd/>
              <w:ind w:hanging="142"/>
              <w:jc w:val="both"/>
              <w:rPr>
                <w:rFonts w:eastAsia="Times New Roman"/>
                <w:sz w:val="18"/>
                <w:szCs w:val="18"/>
              </w:rPr>
            </w:pPr>
            <w:r w:rsidRPr="009B79B3">
              <w:rPr>
                <w:rFonts w:eastAsia="Times New Roman"/>
                <w:sz w:val="18"/>
                <w:szCs w:val="18"/>
              </w:rPr>
              <w:t>1</w:t>
            </w:r>
            <w:r w:rsidR="009B59D5">
              <w:rPr>
                <w:rFonts w:eastAsia="Times New Roman"/>
                <w:sz w:val="18"/>
                <w:szCs w:val="18"/>
              </w:rPr>
              <w:t>3</w:t>
            </w:r>
          </w:p>
        </w:tc>
        <w:tc>
          <w:tcPr>
            <w:tcW w:w="110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1D6ADB6"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3D2E913"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D443C18"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20705030050000150</w:t>
            </w:r>
          </w:p>
        </w:tc>
        <w:tc>
          <w:tcPr>
            <w:tcW w:w="11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DC2356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Прочие безвозмездные поступления в бюджеты муниципальных районов</w:t>
            </w:r>
          </w:p>
        </w:tc>
        <w:tc>
          <w:tcPr>
            <w:tcW w:w="10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E881565"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Способ усреднения</w:t>
            </w:r>
          </w:p>
        </w:tc>
        <w:tc>
          <w:tcPr>
            <w:tcW w:w="7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5A9C77E"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D56F3B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Прогноз безвозмездных поступлений в бюджет муниципального района составляется исходя из предполагаемых объемов межбюджетных трансфертов </w:t>
            </w:r>
            <w:proofErr w:type="gramStart"/>
            <w:r w:rsidRPr="000E642F">
              <w:rPr>
                <w:rFonts w:eastAsia="Times New Roman"/>
                <w:color w:val="000000"/>
                <w:sz w:val="18"/>
                <w:szCs w:val="18"/>
              </w:rPr>
              <w:t>из областного бюджет</w:t>
            </w:r>
            <w:proofErr w:type="gramEnd"/>
            <w:r w:rsidRPr="000E642F">
              <w:rPr>
                <w:rFonts w:eastAsia="Times New Roman"/>
                <w:color w:val="000000"/>
                <w:sz w:val="18"/>
                <w:szCs w:val="18"/>
              </w:rPr>
              <w:t>, и прочих безвозмездных перечислении от юридических и физических лиц на очередной финансовый год и плановый период.</w:t>
            </w:r>
          </w:p>
        </w:tc>
        <w:tc>
          <w:tcPr>
            <w:tcW w:w="14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BD1274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Источник данных - бюджетная отчетность</w:t>
            </w:r>
          </w:p>
        </w:tc>
      </w:tr>
    </w:tbl>
    <w:p w14:paraId="76531191" w14:textId="77777777" w:rsidR="000E642F" w:rsidRPr="000E642F" w:rsidRDefault="000E642F" w:rsidP="000E642F">
      <w:pPr>
        <w:autoSpaceDE/>
        <w:autoSpaceDN/>
        <w:adjustRightInd/>
        <w:spacing w:line="274" w:lineRule="exact"/>
        <w:jc w:val="both"/>
        <w:rPr>
          <w:rFonts w:eastAsia="Cambria"/>
          <w:color w:val="000000"/>
          <w:sz w:val="18"/>
          <w:szCs w:val="18"/>
          <w:lang w:bidi="ru-RU"/>
        </w:rPr>
      </w:pPr>
    </w:p>
    <w:p w14:paraId="6BD5DEE2" w14:textId="77777777" w:rsidR="00917B51" w:rsidRPr="009B79B3" w:rsidRDefault="00917B51">
      <w:pPr>
        <w:rPr>
          <w:sz w:val="18"/>
          <w:szCs w:val="18"/>
        </w:rPr>
      </w:pPr>
    </w:p>
    <w:sectPr w:rsidR="00917B51" w:rsidRPr="009B79B3" w:rsidSect="00C7113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19A2"/>
    <w:multiLevelType w:val="hybridMultilevel"/>
    <w:tmpl w:val="C55C13A0"/>
    <w:lvl w:ilvl="0" w:tplc="651C4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557F12"/>
    <w:multiLevelType w:val="multilevel"/>
    <w:tmpl w:val="3C60B7C8"/>
    <w:lvl w:ilvl="0">
      <w:start w:val="4"/>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FA51897"/>
    <w:multiLevelType w:val="hybridMultilevel"/>
    <w:tmpl w:val="D2E2E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D534A8"/>
    <w:multiLevelType w:val="hybridMultilevel"/>
    <w:tmpl w:val="DB784E1A"/>
    <w:lvl w:ilvl="0" w:tplc="470AB726">
      <w:start w:val="1"/>
      <w:numFmt w:val="decimal"/>
      <w:lvlText w:val="%1."/>
      <w:lvlJc w:val="left"/>
      <w:pPr>
        <w:ind w:left="2028" w:hanging="103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3DE7753C"/>
    <w:multiLevelType w:val="hybridMultilevel"/>
    <w:tmpl w:val="AC7A5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0535E7"/>
    <w:multiLevelType w:val="hybridMultilevel"/>
    <w:tmpl w:val="F2AA28FA"/>
    <w:lvl w:ilvl="0" w:tplc="573E7F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48B6205A"/>
    <w:multiLevelType w:val="hybridMultilevel"/>
    <w:tmpl w:val="28745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FB2613"/>
    <w:multiLevelType w:val="hybridMultilevel"/>
    <w:tmpl w:val="494435D6"/>
    <w:lvl w:ilvl="0" w:tplc="840E7F7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4FFB0676"/>
    <w:multiLevelType w:val="hybridMultilevel"/>
    <w:tmpl w:val="515EE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4022931"/>
    <w:multiLevelType w:val="hybridMultilevel"/>
    <w:tmpl w:val="2716F34E"/>
    <w:lvl w:ilvl="0" w:tplc="7B90DFD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2371FA7"/>
    <w:multiLevelType w:val="hybridMultilevel"/>
    <w:tmpl w:val="F02ECD4C"/>
    <w:lvl w:ilvl="0" w:tplc="C5469D66">
      <w:start w:val="1"/>
      <w:numFmt w:val="decimal"/>
      <w:lvlText w:val="%1."/>
      <w:lvlJc w:val="left"/>
      <w:pPr>
        <w:ind w:left="2404" w:hanging="1410"/>
      </w:pPr>
      <w:rPr>
        <w:rFonts w:eastAsiaTheme="minorEastAsia"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1" w15:restartNumberingAfterBreak="0">
    <w:nsid w:val="6C6246D5"/>
    <w:multiLevelType w:val="multilevel"/>
    <w:tmpl w:val="CF1A92A8"/>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70373DDE"/>
    <w:multiLevelType w:val="hybridMultilevel"/>
    <w:tmpl w:val="54B4D4CE"/>
    <w:lvl w:ilvl="0" w:tplc="736EB84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7EC81F8E"/>
    <w:multiLevelType w:val="hybridMultilevel"/>
    <w:tmpl w:val="9B662F32"/>
    <w:lvl w:ilvl="0" w:tplc="63D0B7EE">
      <w:start w:val="4"/>
      <w:numFmt w:val="decimal"/>
      <w:lvlText w:val="%1."/>
      <w:lvlJc w:val="left"/>
      <w:pPr>
        <w:ind w:left="1395" w:hanging="360"/>
      </w:pPr>
      <w:rPr>
        <w:rFonts w:eastAsia="Times New Roman" w:cs="Times New Roman"/>
      </w:rPr>
    </w:lvl>
    <w:lvl w:ilvl="1" w:tplc="04190019">
      <w:start w:val="1"/>
      <w:numFmt w:val="lowerLetter"/>
      <w:lvlText w:val="%2."/>
      <w:lvlJc w:val="left"/>
      <w:pPr>
        <w:ind w:left="2115" w:hanging="360"/>
      </w:pPr>
      <w:rPr>
        <w:rFonts w:cs="Times New Roman"/>
      </w:rPr>
    </w:lvl>
    <w:lvl w:ilvl="2" w:tplc="0419001B">
      <w:start w:val="1"/>
      <w:numFmt w:val="lowerRoman"/>
      <w:lvlText w:val="%3."/>
      <w:lvlJc w:val="right"/>
      <w:pPr>
        <w:ind w:left="2835" w:hanging="180"/>
      </w:pPr>
      <w:rPr>
        <w:rFonts w:cs="Times New Roman"/>
      </w:rPr>
    </w:lvl>
    <w:lvl w:ilvl="3" w:tplc="0419000F">
      <w:start w:val="1"/>
      <w:numFmt w:val="decimal"/>
      <w:lvlText w:val="%4."/>
      <w:lvlJc w:val="left"/>
      <w:pPr>
        <w:ind w:left="3555" w:hanging="360"/>
      </w:pPr>
      <w:rPr>
        <w:rFonts w:cs="Times New Roman"/>
      </w:rPr>
    </w:lvl>
    <w:lvl w:ilvl="4" w:tplc="04190019">
      <w:start w:val="1"/>
      <w:numFmt w:val="lowerLetter"/>
      <w:lvlText w:val="%5."/>
      <w:lvlJc w:val="left"/>
      <w:pPr>
        <w:ind w:left="4275" w:hanging="360"/>
      </w:pPr>
      <w:rPr>
        <w:rFonts w:cs="Times New Roman"/>
      </w:rPr>
    </w:lvl>
    <w:lvl w:ilvl="5" w:tplc="0419001B">
      <w:start w:val="1"/>
      <w:numFmt w:val="lowerRoman"/>
      <w:lvlText w:val="%6."/>
      <w:lvlJc w:val="right"/>
      <w:pPr>
        <w:ind w:left="4995" w:hanging="180"/>
      </w:pPr>
      <w:rPr>
        <w:rFonts w:cs="Times New Roman"/>
      </w:rPr>
    </w:lvl>
    <w:lvl w:ilvl="6" w:tplc="0419000F">
      <w:start w:val="1"/>
      <w:numFmt w:val="decimal"/>
      <w:lvlText w:val="%7."/>
      <w:lvlJc w:val="left"/>
      <w:pPr>
        <w:ind w:left="5715" w:hanging="360"/>
      </w:pPr>
      <w:rPr>
        <w:rFonts w:cs="Times New Roman"/>
      </w:rPr>
    </w:lvl>
    <w:lvl w:ilvl="7" w:tplc="04190019">
      <w:start w:val="1"/>
      <w:numFmt w:val="lowerLetter"/>
      <w:lvlText w:val="%8."/>
      <w:lvlJc w:val="left"/>
      <w:pPr>
        <w:ind w:left="6435" w:hanging="360"/>
      </w:pPr>
      <w:rPr>
        <w:rFonts w:cs="Times New Roman"/>
      </w:rPr>
    </w:lvl>
    <w:lvl w:ilvl="8" w:tplc="0419001B">
      <w:start w:val="1"/>
      <w:numFmt w:val="lowerRoman"/>
      <w:lvlText w:val="%9."/>
      <w:lvlJc w:val="right"/>
      <w:pPr>
        <w:ind w:left="7155" w:hanging="180"/>
      </w:pPr>
      <w:rPr>
        <w:rFonts w:cs="Times New Roman"/>
      </w:r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4"/>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0"/>
  </w:num>
  <w:num w:numId="10">
    <w:abstractNumId w:val="12"/>
  </w:num>
  <w:num w:numId="11">
    <w:abstractNumId w:val="7"/>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A3"/>
    <w:rsid w:val="0000188A"/>
    <w:rsid w:val="000C2D59"/>
    <w:rsid w:val="000E642F"/>
    <w:rsid w:val="000F24A1"/>
    <w:rsid w:val="000F58C0"/>
    <w:rsid w:val="00127F1A"/>
    <w:rsid w:val="00140A5F"/>
    <w:rsid w:val="0017575A"/>
    <w:rsid w:val="001B0182"/>
    <w:rsid w:val="001B1068"/>
    <w:rsid w:val="001B201A"/>
    <w:rsid w:val="001F1FAF"/>
    <w:rsid w:val="002561F6"/>
    <w:rsid w:val="002862B0"/>
    <w:rsid w:val="002A6596"/>
    <w:rsid w:val="002D66C0"/>
    <w:rsid w:val="002E525C"/>
    <w:rsid w:val="0030737D"/>
    <w:rsid w:val="00344805"/>
    <w:rsid w:val="003670E7"/>
    <w:rsid w:val="003F50B6"/>
    <w:rsid w:val="0044639B"/>
    <w:rsid w:val="00452FFD"/>
    <w:rsid w:val="00470556"/>
    <w:rsid w:val="004B0D43"/>
    <w:rsid w:val="004C75A6"/>
    <w:rsid w:val="0050735D"/>
    <w:rsid w:val="00572FB5"/>
    <w:rsid w:val="005A14A3"/>
    <w:rsid w:val="005B512F"/>
    <w:rsid w:val="005C7FF3"/>
    <w:rsid w:val="006054F7"/>
    <w:rsid w:val="00650F58"/>
    <w:rsid w:val="00657E67"/>
    <w:rsid w:val="00696211"/>
    <w:rsid w:val="006A3020"/>
    <w:rsid w:val="006C1ABE"/>
    <w:rsid w:val="007A133E"/>
    <w:rsid w:val="007C6B6D"/>
    <w:rsid w:val="007C7FFD"/>
    <w:rsid w:val="007D055A"/>
    <w:rsid w:val="007F5B6F"/>
    <w:rsid w:val="00880BB9"/>
    <w:rsid w:val="00884172"/>
    <w:rsid w:val="008B622A"/>
    <w:rsid w:val="008B7BE7"/>
    <w:rsid w:val="008E2FBD"/>
    <w:rsid w:val="00917B51"/>
    <w:rsid w:val="009226C8"/>
    <w:rsid w:val="00972A8A"/>
    <w:rsid w:val="0098578E"/>
    <w:rsid w:val="009A0ACE"/>
    <w:rsid w:val="009B59D5"/>
    <w:rsid w:val="009B79B3"/>
    <w:rsid w:val="009D0717"/>
    <w:rsid w:val="00A05354"/>
    <w:rsid w:val="00A8482C"/>
    <w:rsid w:val="00AB481D"/>
    <w:rsid w:val="00AF310F"/>
    <w:rsid w:val="00B406D0"/>
    <w:rsid w:val="00B63CA5"/>
    <w:rsid w:val="00B6656D"/>
    <w:rsid w:val="00BE61A7"/>
    <w:rsid w:val="00C4051F"/>
    <w:rsid w:val="00C507EB"/>
    <w:rsid w:val="00C7113A"/>
    <w:rsid w:val="00CB244D"/>
    <w:rsid w:val="00D127C7"/>
    <w:rsid w:val="00D5043F"/>
    <w:rsid w:val="00D6627F"/>
    <w:rsid w:val="00D70174"/>
    <w:rsid w:val="00DB4DCB"/>
    <w:rsid w:val="00DD1EEA"/>
    <w:rsid w:val="00E32A11"/>
    <w:rsid w:val="00E55132"/>
    <w:rsid w:val="00E767BA"/>
    <w:rsid w:val="00EA1CE8"/>
    <w:rsid w:val="00EA78A4"/>
    <w:rsid w:val="00EB0FB2"/>
    <w:rsid w:val="00EB2599"/>
    <w:rsid w:val="00EE0A2C"/>
    <w:rsid w:val="00EE6CB7"/>
    <w:rsid w:val="00F32F80"/>
    <w:rsid w:val="00F7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F69A"/>
  <w15:docId w15:val="{F45331FA-F79E-4777-817F-7B4D01F3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6C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226C8"/>
    <w:pPr>
      <w:widowControl w:val="0"/>
      <w:autoSpaceDE w:val="0"/>
      <w:autoSpaceDN w:val="0"/>
      <w:adjustRightInd w:val="0"/>
      <w:spacing w:after="0" w:line="240" w:lineRule="auto"/>
    </w:pPr>
    <w:rPr>
      <w:rFonts w:ascii="Courier New" w:eastAsiaTheme="minorEastAsia" w:hAnsi="Courier New" w:cs="Times New Roman"/>
      <w:sz w:val="20"/>
      <w:szCs w:val="20"/>
      <w:lang w:eastAsia="ru-RU"/>
    </w:rPr>
  </w:style>
  <w:style w:type="paragraph" w:styleId="a3">
    <w:name w:val="List Paragraph"/>
    <w:basedOn w:val="a"/>
    <w:uiPriority w:val="34"/>
    <w:qFormat/>
    <w:rsid w:val="006C1ABE"/>
    <w:pPr>
      <w:ind w:left="720"/>
      <w:contextualSpacing/>
    </w:pPr>
  </w:style>
  <w:style w:type="paragraph" w:customStyle="1" w:styleId="ConsPlusNormal">
    <w:name w:val="ConsPlusNormal"/>
    <w:rsid w:val="001F1FAF"/>
    <w:pPr>
      <w:widowControl w:val="0"/>
      <w:suppressAutoHyphens/>
      <w:autoSpaceDE w:val="0"/>
      <w:spacing w:after="0" w:line="240" w:lineRule="auto"/>
    </w:pPr>
    <w:rPr>
      <w:rFonts w:ascii="Times New Roman" w:eastAsia="Calibri" w:hAnsi="Times New Roman" w:cs="Times New Roman"/>
      <w:sz w:val="28"/>
      <w:szCs w:val="20"/>
      <w:lang w:eastAsia="ar-SA"/>
    </w:rPr>
  </w:style>
  <w:style w:type="paragraph" w:styleId="a4">
    <w:name w:val="Balloon Text"/>
    <w:basedOn w:val="a"/>
    <w:link w:val="a5"/>
    <w:uiPriority w:val="99"/>
    <w:semiHidden/>
    <w:unhideWhenUsed/>
    <w:rsid w:val="00884172"/>
    <w:rPr>
      <w:rFonts w:ascii="Tahoma" w:hAnsi="Tahoma" w:cs="Tahoma"/>
      <w:sz w:val="16"/>
      <w:szCs w:val="16"/>
    </w:rPr>
  </w:style>
  <w:style w:type="character" w:customStyle="1" w:styleId="a5">
    <w:name w:val="Текст выноски Знак"/>
    <w:basedOn w:val="a0"/>
    <w:link w:val="a4"/>
    <w:uiPriority w:val="99"/>
    <w:semiHidden/>
    <w:rsid w:val="00884172"/>
    <w:rPr>
      <w:rFonts w:ascii="Tahoma" w:eastAsiaTheme="minorEastAsia" w:hAnsi="Tahoma" w:cs="Tahoma"/>
      <w:sz w:val="16"/>
      <w:szCs w:val="16"/>
      <w:lang w:eastAsia="ru-RU"/>
    </w:rPr>
  </w:style>
  <w:style w:type="character" w:styleId="a6">
    <w:name w:val="Hyperlink"/>
    <w:semiHidden/>
    <w:unhideWhenUsed/>
    <w:rsid w:val="002E525C"/>
    <w:rPr>
      <w:color w:val="0000FF"/>
      <w:u w:val="single"/>
    </w:rPr>
  </w:style>
  <w:style w:type="paragraph" w:styleId="a7">
    <w:name w:val="No Spacing"/>
    <w:uiPriority w:val="1"/>
    <w:qFormat/>
    <w:rsid w:val="00C7113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671">
      <w:bodyDiv w:val="1"/>
      <w:marLeft w:val="0"/>
      <w:marRight w:val="0"/>
      <w:marTop w:val="0"/>
      <w:marBottom w:val="0"/>
      <w:divBdr>
        <w:top w:val="none" w:sz="0" w:space="0" w:color="auto"/>
        <w:left w:val="none" w:sz="0" w:space="0" w:color="auto"/>
        <w:bottom w:val="none" w:sz="0" w:space="0" w:color="auto"/>
        <w:right w:val="none" w:sz="0" w:space="0" w:color="auto"/>
      </w:divBdr>
    </w:div>
    <w:div w:id="1298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5C4DD1016816048D2EDD9D6460F12FFAC807E6F53268C6E957CF399DC699FEAF68AC7FDF00o6MC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User</cp:lastModifiedBy>
  <cp:revision>2</cp:revision>
  <cp:lastPrinted>2016-08-19T02:25:00Z</cp:lastPrinted>
  <dcterms:created xsi:type="dcterms:W3CDTF">2023-10-10T04:28:00Z</dcterms:created>
  <dcterms:modified xsi:type="dcterms:W3CDTF">2023-10-10T04:28:00Z</dcterms:modified>
</cp:coreProperties>
</file>